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6" w:type="dxa"/>
        <w:tblCellSpacing w:w="0" w:type="dxa"/>
        <w:tblBorders>
          <w:bottom w:val="single" w:sz="4" w:space="0" w:color="auto"/>
        </w:tblBorders>
        <w:tblLook w:val="04A0" w:firstRow="1" w:lastRow="0" w:firstColumn="1" w:lastColumn="0" w:noHBand="0" w:noVBand="1"/>
      </w:tblPr>
      <w:tblGrid>
        <w:gridCol w:w="36"/>
        <w:gridCol w:w="4374"/>
        <w:gridCol w:w="5386"/>
      </w:tblGrid>
      <w:tr w:rsidR="00DD3285" w:rsidRPr="00DD3285" w:rsidTr="009B0260">
        <w:trPr>
          <w:tblCellSpacing w:w="0" w:type="dxa"/>
        </w:trPr>
        <w:tc>
          <w:tcPr>
            <w:tcW w:w="0" w:type="auto"/>
            <w:tcBorders>
              <w:top w:val="nil"/>
              <w:left w:val="nil"/>
              <w:bottom w:val="nil"/>
              <w:right w:val="nil"/>
            </w:tcBorders>
            <w:tcMar>
              <w:top w:w="15" w:type="dxa"/>
              <w:left w:w="15" w:type="dxa"/>
              <w:bottom w:w="15" w:type="dxa"/>
              <w:right w:w="15" w:type="dxa"/>
            </w:tcMar>
            <w:vAlign w:val="center"/>
            <w:hideMark/>
          </w:tcPr>
          <w:p w:rsidR="00DD3285" w:rsidRPr="00DD3285" w:rsidRDefault="00DD3285" w:rsidP="00DD3285">
            <w:pPr>
              <w:spacing w:line="276" w:lineRule="auto"/>
              <w:rPr>
                <w:rFonts w:eastAsia="Calibri" w:cstheme="minorHAnsi"/>
                <w:sz w:val="24"/>
                <w:szCs w:val="24"/>
              </w:rPr>
            </w:pPr>
          </w:p>
        </w:tc>
        <w:tc>
          <w:tcPr>
            <w:tcW w:w="4374" w:type="dxa"/>
            <w:tcBorders>
              <w:top w:val="nil"/>
              <w:left w:val="nil"/>
              <w:bottom w:val="nil"/>
              <w:right w:val="nil"/>
            </w:tcBorders>
            <w:tcMar>
              <w:top w:w="15" w:type="dxa"/>
              <w:left w:w="180" w:type="dxa"/>
              <w:bottom w:w="15" w:type="dxa"/>
              <w:right w:w="15" w:type="dxa"/>
            </w:tcMar>
            <w:vAlign w:val="center"/>
            <w:hideMark/>
          </w:tcPr>
          <w:p w:rsidR="00DD3285" w:rsidRPr="00DD3285" w:rsidRDefault="00DD3285" w:rsidP="00DD3285">
            <w:pPr>
              <w:widowControl w:val="0"/>
              <w:spacing w:after="0" w:line="276" w:lineRule="auto"/>
              <w:rPr>
                <w:rFonts w:eastAsia="Calibri" w:cstheme="minorHAnsi"/>
                <w:b/>
                <w:bCs/>
                <w:noProof/>
                <w:color w:val="000000"/>
                <w:sz w:val="24"/>
                <w:szCs w:val="24"/>
              </w:rPr>
            </w:pPr>
            <w:r w:rsidRPr="00DD3285">
              <w:rPr>
                <w:rFonts w:eastAsia="Calibri" w:cstheme="minorHAnsi"/>
                <w:b/>
                <w:bCs/>
                <w:noProof/>
                <w:color w:val="000000"/>
                <w:sz w:val="24"/>
                <w:szCs w:val="24"/>
              </w:rPr>
              <w:t>Zamawiający:</w:t>
            </w:r>
          </w:p>
          <w:p w:rsidR="00DD3285" w:rsidRPr="00DD3285" w:rsidRDefault="00DD3285" w:rsidP="00DD3285">
            <w:pPr>
              <w:widowControl w:val="0"/>
              <w:spacing w:after="0" w:line="276" w:lineRule="auto"/>
              <w:rPr>
                <w:rFonts w:eastAsia="Calibri" w:cstheme="minorHAnsi"/>
                <w:b/>
                <w:bCs/>
                <w:noProof/>
                <w:color w:val="000000"/>
                <w:sz w:val="24"/>
                <w:szCs w:val="24"/>
              </w:rPr>
            </w:pPr>
            <w:r w:rsidRPr="00DD3285">
              <w:rPr>
                <w:rFonts w:eastAsia="Calibri" w:cstheme="minorHAnsi"/>
                <w:b/>
                <w:bCs/>
                <w:noProof/>
                <w:color w:val="000000"/>
                <w:sz w:val="24"/>
                <w:szCs w:val="24"/>
              </w:rPr>
              <w:t xml:space="preserve">Ochotnicza Straż Pożarna w Adamowie </w:t>
            </w:r>
          </w:p>
          <w:p w:rsidR="00DD3285" w:rsidRPr="00DD3285" w:rsidRDefault="00DD3285" w:rsidP="00DD3285">
            <w:pPr>
              <w:widowControl w:val="0"/>
              <w:spacing w:after="0" w:line="276" w:lineRule="auto"/>
              <w:rPr>
                <w:rFonts w:eastAsia="Calibri" w:cstheme="minorHAnsi"/>
                <w:b/>
                <w:bCs/>
                <w:noProof/>
                <w:color w:val="000000"/>
                <w:sz w:val="24"/>
                <w:szCs w:val="24"/>
              </w:rPr>
            </w:pPr>
            <w:r w:rsidRPr="00DD3285">
              <w:rPr>
                <w:rFonts w:eastAsia="Calibri" w:cstheme="minorHAnsi"/>
                <w:b/>
                <w:bCs/>
                <w:noProof/>
                <w:color w:val="000000"/>
                <w:sz w:val="24"/>
                <w:szCs w:val="24"/>
              </w:rPr>
              <w:t xml:space="preserve">95-070 Aleksandrów Łódzki </w:t>
            </w:r>
          </w:p>
          <w:p w:rsidR="00DD3285" w:rsidRPr="00DD3285" w:rsidRDefault="00DD3285" w:rsidP="00DD3285">
            <w:pPr>
              <w:widowControl w:val="0"/>
              <w:spacing w:after="0" w:line="276" w:lineRule="auto"/>
              <w:rPr>
                <w:rFonts w:eastAsia="Calibri" w:cstheme="minorHAnsi"/>
                <w:noProof/>
                <w:color w:val="000000"/>
                <w:sz w:val="24"/>
                <w:szCs w:val="24"/>
              </w:rPr>
            </w:pPr>
            <w:r w:rsidRPr="00DD3285">
              <w:rPr>
                <w:rFonts w:eastAsia="Calibri" w:cstheme="minorHAnsi"/>
                <w:b/>
                <w:bCs/>
                <w:noProof/>
                <w:color w:val="000000"/>
                <w:sz w:val="24"/>
                <w:szCs w:val="24"/>
              </w:rPr>
              <w:t>Nowy Adamów 8</w:t>
            </w:r>
          </w:p>
        </w:tc>
        <w:tc>
          <w:tcPr>
            <w:tcW w:w="5386" w:type="dxa"/>
            <w:tcBorders>
              <w:top w:val="nil"/>
              <w:left w:val="nil"/>
              <w:bottom w:val="nil"/>
              <w:right w:val="nil"/>
            </w:tcBorders>
            <w:hideMark/>
          </w:tcPr>
          <w:p w:rsidR="00DD3285" w:rsidRPr="00DD3285" w:rsidRDefault="00DD3285" w:rsidP="00DD3285">
            <w:pPr>
              <w:widowControl w:val="0"/>
              <w:spacing w:after="0" w:line="276" w:lineRule="auto"/>
              <w:rPr>
                <w:rFonts w:eastAsia="Calibri" w:cstheme="minorHAnsi"/>
                <w:noProof/>
                <w:color w:val="000000"/>
                <w:sz w:val="24"/>
                <w:szCs w:val="24"/>
                <w:lang w:val="en-US"/>
              </w:rPr>
            </w:pPr>
            <w:r w:rsidRPr="00DD3285">
              <w:rPr>
                <w:rFonts w:eastAsia="Calibri" w:cstheme="minorHAnsi"/>
                <w:noProof/>
                <w:color w:val="000000"/>
                <w:sz w:val="24"/>
                <w:szCs w:val="24"/>
                <w:lang w:val="en-US"/>
              </w:rPr>
              <w:t xml:space="preserve">e-mail: </w:t>
            </w:r>
            <w:hyperlink r:id="rId8" w:history="1">
              <w:r w:rsidRPr="00DD3285">
                <w:rPr>
                  <w:rFonts w:eastAsia="Calibri" w:cstheme="minorHAnsi"/>
                  <w:noProof/>
                  <w:color w:val="0000FF"/>
                  <w:sz w:val="24"/>
                  <w:szCs w:val="24"/>
                  <w:u w:val="single"/>
                  <w:lang w:val="en-US"/>
                </w:rPr>
                <w:t>ospadamow@gmail.com</w:t>
              </w:r>
            </w:hyperlink>
          </w:p>
          <w:p w:rsidR="00DD3285" w:rsidRPr="00DD3285" w:rsidRDefault="00EA415E" w:rsidP="00DD3285">
            <w:pPr>
              <w:widowControl w:val="0"/>
              <w:spacing w:after="0" w:line="276" w:lineRule="auto"/>
              <w:rPr>
                <w:rFonts w:eastAsia="Calibri" w:cstheme="minorHAnsi"/>
                <w:b/>
                <w:noProof/>
                <w:color w:val="000000"/>
                <w:sz w:val="24"/>
                <w:szCs w:val="24"/>
                <w:lang w:val="en-US"/>
              </w:rPr>
            </w:pPr>
            <w:hyperlink r:id="rId9" w:history="1">
              <w:r w:rsidR="00DD3285" w:rsidRPr="00DD3285">
                <w:rPr>
                  <w:rFonts w:eastAsia="Calibri" w:cstheme="minorHAnsi"/>
                  <w:b/>
                  <w:noProof/>
                  <w:color w:val="0000FF"/>
                  <w:sz w:val="24"/>
                  <w:szCs w:val="24"/>
                  <w:u w:val="single"/>
                  <w:lang w:val="en-US"/>
                </w:rPr>
                <w:t>https://platformazakupowa.pl/pn/aleksandrow-lodzki</w:t>
              </w:r>
            </w:hyperlink>
          </w:p>
        </w:tc>
      </w:tr>
    </w:tbl>
    <w:p w:rsidR="00DD3285" w:rsidRPr="00DD3285" w:rsidRDefault="00DD3285" w:rsidP="00DD3285">
      <w:pPr>
        <w:widowControl w:val="0"/>
        <w:spacing w:before="720" w:after="720" w:line="276" w:lineRule="auto"/>
        <w:jc w:val="center"/>
        <w:outlineLvl w:val="8"/>
        <w:rPr>
          <w:rFonts w:eastAsia="Times New Roman" w:cstheme="minorHAnsi"/>
          <w:b/>
          <w:smallCaps/>
          <w:sz w:val="24"/>
          <w:szCs w:val="24"/>
          <w:lang w:val="x-none" w:eastAsia="x-none"/>
        </w:rPr>
      </w:pPr>
      <w:r w:rsidRPr="00DD3285">
        <w:rPr>
          <w:rFonts w:eastAsia="Times New Roman" w:cstheme="minorHAnsi"/>
          <w:b/>
          <w:smallCaps/>
          <w:sz w:val="24"/>
          <w:szCs w:val="24"/>
          <w:lang w:val="x-none" w:eastAsia="x-none"/>
        </w:rPr>
        <w:t>Specyfikacja Warunków Zamówienia</w:t>
      </w:r>
    </w:p>
    <w:p w:rsidR="00DD3285" w:rsidRPr="00DD3285" w:rsidRDefault="00DD3285" w:rsidP="00DD3285">
      <w:pPr>
        <w:widowControl w:val="0"/>
        <w:tabs>
          <w:tab w:val="center" w:pos="4873"/>
          <w:tab w:val="right" w:pos="9746"/>
        </w:tabs>
        <w:spacing w:after="0" w:line="276" w:lineRule="auto"/>
        <w:jc w:val="center"/>
        <w:rPr>
          <w:rFonts w:eastAsia="Calibri" w:cstheme="minorHAnsi"/>
          <w:sz w:val="24"/>
          <w:szCs w:val="24"/>
        </w:rPr>
      </w:pPr>
      <w:r w:rsidRPr="00DD3285">
        <w:rPr>
          <w:rFonts w:eastAsia="Calibri" w:cstheme="minorHAnsi"/>
          <w:sz w:val="24"/>
          <w:szCs w:val="24"/>
        </w:rPr>
        <w:t xml:space="preserve">w postępowaniu o udzielenie zamówienia publicznego prowadzonym w </w:t>
      </w:r>
      <w:r w:rsidRPr="00DD3285">
        <w:rPr>
          <w:rFonts w:eastAsia="Calibri" w:cstheme="minorHAnsi"/>
          <w:b/>
          <w:sz w:val="24"/>
          <w:szCs w:val="24"/>
        </w:rPr>
        <w:t xml:space="preserve">trybie podstawowym bez negocjacji </w:t>
      </w:r>
      <w:proofErr w:type="spellStart"/>
      <w:r w:rsidRPr="00DD3285">
        <w:rPr>
          <w:rFonts w:eastAsia="Calibri" w:cstheme="minorHAnsi"/>
          <w:sz w:val="24"/>
          <w:szCs w:val="24"/>
        </w:rPr>
        <w:t>pn</w:t>
      </w:r>
      <w:proofErr w:type="spellEnd"/>
      <w:r w:rsidRPr="00DD3285">
        <w:rPr>
          <w:rFonts w:eastAsia="Calibri" w:cstheme="minorHAnsi"/>
          <w:sz w:val="24"/>
          <w:szCs w:val="24"/>
        </w:rPr>
        <w:t>:</w:t>
      </w:r>
    </w:p>
    <w:p w:rsidR="00DD3285" w:rsidRPr="00DD3285" w:rsidRDefault="00DD3285" w:rsidP="00DD3285">
      <w:pPr>
        <w:widowControl w:val="0"/>
        <w:spacing w:after="240" w:line="276" w:lineRule="auto"/>
        <w:jc w:val="center"/>
        <w:rPr>
          <w:rFonts w:eastAsia="Calibri" w:cstheme="minorHAnsi"/>
          <w:b/>
          <w:sz w:val="28"/>
          <w:szCs w:val="28"/>
        </w:rPr>
      </w:pPr>
      <w:bookmarkStart w:id="0" w:name="OLE_LINK1"/>
      <w:bookmarkStart w:id="1" w:name="OLE_LINK2"/>
      <w:r w:rsidRPr="00DD3285">
        <w:rPr>
          <w:rFonts w:eastAsia="Calibri" w:cstheme="minorHAnsi"/>
          <w:b/>
          <w:sz w:val="28"/>
          <w:szCs w:val="28"/>
        </w:rPr>
        <w:t>Zakup średniego samochodu ratowniczo-gaśniczego dla Ochotniczej Straży Pożarnej w Adamowie</w:t>
      </w:r>
    </w:p>
    <w:bookmarkEnd w:id="0"/>
    <w:bookmarkEnd w:id="1"/>
    <w:p w:rsidR="00DD3285" w:rsidRPr="00DD3285" w:rsidRDefault="00DD3285" w:rsidP="00DD3285">
      <w:pPr>
        <w:widowControl w:val="0"/>
        <w:spacing w:after="240" w:line="276" w:lineRule="auto"/>
        <w:jc w:val="center"/>
        <w:rPr>
          <w:rFonts w:eastAsia="Calibri" w:cstheme="minorHAnsi"/>
          <w:sz w:val="24"/>
          <w:szCs w:val="24"/>
        </w:rPr>
      </w:pPr>
      <w:r w:rsidRPr="00DD3285">
        <w:rPr>
          <w:rFonts w:eastAsia="Calibri" w:cstheme="minorHAnsi"/>
          <w:sz w:val="24"/>
          <w:szCs w:val="24"/>
        </w:rPr>
        <w:t>Wartość szacunkowa zamówienia poniżej wyrażonej w złotych równowartości kwoty 214 000 EURO</w:t>
      </w:r>
    </w:p>
    <w:p w:rsidR="00DD3285" w:rsidRPr="00DD3285" w:rsidRDefault="00DD3285" w:rsidP="00DD3285">
      <w:pPr>
        <w:widowControl w:val="0"/>
        <w:pBdr>
          <w:top w:val="single" w:sz="4" w:space="1" w:color="auto"/>
          <w:left w:val="single" w:sz="4" w:space="4" w:color="auto"/>
          <w:bottom w:val="single" w:sz="4" w:space="1" w:color="auto"/>
          <w:right w:val="single" w:sz="4" w:space="4" w:color="auto"/>
        </w:pBdr>
        <w:tabs>
          <w:tab w:val="center" w:pos="4536"/>
          <w:tab w:val="right" w:pos="9072"/>
        </w:tabs>
        <w:spacing w:after="0" w:line="276" w:lineRule="auto"/>
        <w:rPr>
          <w:rFonts w:eastAsia="Calibri" w:cstheme="minorHAnsi"/>
          <w:b/>
          <w:sz w:val="24"/>
          <w:szCs w:val="24"/>
        </w:rPr>
      </w:pPr>
      <w:r w:rsidRPr="00DD3285">
        <w:rPr>
          <w:rFonts w:eastAsia="Calibri" w:cstheme="minorHAnsi"/>
          <w:b/>
          <w:sz w:val="24"/>
          <w:szCs w:val="24"/>
        </w:rPr>
        <w:t>Uwaga: Zgodnie z art. 61. ust. 1. oraz art. 63 ust. 2 ustawy z dnia 11 września 2019 r. Prawo Zamówień Publicznych komunikacja w niniejszym postępowaniu odbywa się wyłącznie przy użyciu środków komunikacji elektronicznej, pliki należy opatrzyć:</w:t>
      </w:r>
    </w:p>
    <w:p w:rsidR="00DD3285" w:rsidRPr="00DD3285" w:rsidRDefault="00DD3285" w:rsidP="00DD3285">
      <w:pPr>
        <w:widowControl w:val="0"/>
        <w:pBdr>
          <w:top w:val="single" w:sz="4" w:space="1" w:color="auto"/>
          <w:left w:val="single" w:sz="4" w:space="4" w:color="auto"/>
          <w:bottom w:val="single" w:sz="4" w:space="1" w:color="auto"/>
          <w:right w:val="single" w:sz="4" w:space="4" w:color="auto"/>
        </w:pBdr>
        <w:tabs>
          <w:tab w:val="center" w:pos="4536"/>
          <w:tab w:val="right" w:pos="9072"/>
        </w:tabs>
        <w:spacing w:after="0" w:line="276" w:lineRule="auto"/>
        <w:rPr>
          <w:rFonts w:eastAsia="Calibri" w:cstheme="minorHAnsi"/>
          <w:b/>
          <w:sz w:val="24"/>
          <w:szCs w:val="24"/>
        </w:rPr>
      </w:pPr>
      <w:r w:rsidRPr="00DD3285">
        <w:rPr>
          <w:rFonts w:eastAsia="Calibri" w:cstheme="minorHAnsi"/>
          <w:b/>
          <w:sz w:val="24"/>
          <w:szCs w:val="24"/>
        </w:rPr>
        <w:t>- kwalifikowanym podpisem elektronicznym,</w:t>
      </w:r>
    </w:p>
    <w:p w:rsidR="00DD3285" w:rsidRPr="00DD3285" w:rsidRDefault="00DD3285" w:rsidP="00DD3285">
      <w:pPr>
        <w:widowControl w:val="0"/>
        <w:pBdr>
          <w:top w:val="single" w:sz="4" w:space="1" w:color="auto"/>
          <w:left w:val="single" w:sz="4" w:space="4" w:color="auto"/>
          <w:bottom w:val="single" w:sz="4" w:space="1" w:color="auto"/>
          <w:right w:val="single" w:sz="4" w:space="4" w:color="auto"/>
        </w:pBdr>
        <w:tabs>
          <w:tab w:val="center" w:pos="4536"/>
          <w:tab w:val="right" w:pos="9072"/>
        </w:tabs>
        <w:spacing w:after="0" w:line="276" w:lineRule="auto"/>
        <w:rPr>
          <w:rFonts w:eastAsia="Calibri" w:cstheme="minorHAnsi"/>
          <w:b/>
          <w:sz w:val="24"/>
          <w:szCs w:val="24"/>
        </w:rPr>
      </w:pPr>
      <w:r w:rsidRPr="00DD3285">
        <w:rPr>
          <w:rFonts w:eastAsia="Calibri" w:cstheme="minorHAnsi"/>
          <w:b/>
          <w:sz w:val="24"/>
          <w:szCs w:val="24"/>
        </w:rPr>
        <w:t>- podpisem zaufanym,</w:t>
      </w:r>
    </w:p>
    <w:p w:rsidR="00DD3285" w:rsidRPr="00DD3285" w:rsidRDefault="00DD3285" w:rsidP="00DD3285">
      <w:pPr>
        <w:widowControl w:val="0"/>
        <w:pBdr>
          <w:top w:val="single" w:sz="4" w:space="1" w:color="auto"/>
          <w:left w:val="single" w:sz="4" w:space="4" w:color="auto"/>
          <w:bottom w:val="single" w:sz="4" w:space="1" w:color="auto"/>
          <w:right w:val="single" w:sz="4" w:space="4" w:color="auto"/>
        </w:pBdr>
        <w:tabs>
          <w:tab w:val="center" w:pos="4536"/>
          <w:tab w:val="right" w:pos="9072"/>
        </w:tabs>
        <w:spacing w:after="0" w:line="276" w:lineRule="auto"/>
        <w:rPr>
          <w:rFonts w:eastAsia="Calibri" w:cstheme="minorHAnsi"/>
          <w:b/>
          <w:sz w:val="24"/>
          <w:szCs w:val="24"/>
        </w:rPr>
      </w:pPr>
      <w:r w:rsidRPr="00DD3285">
        <w:rPr>
          <w:rFonts w:eastAsia="Calibri" w:cstheme="minorHAnsi"/>
          <w:b/>
          <w:sz w:val="24"/>
          <w:szCs w:val="24"/>
        </w:rPr>
        <w:t>- lub podpisem osobistym.</w:t>
      </w:r>
    </w:p>
    <w:p w:rsidR="00DD3285" w:rsidRPr="00DD3285" w:rsidRDefault="00DD3285" w:rsidP="00DD3285">
      <w:pPr>
        <w:widowControl w:val="0"/>
        <w:spacing w:before="480" w:after="480" w:line="276" w:lineRule="auto"/>
        <w:jc w:val="center"/>
        <w:rPr>
          <w:rFonts w:eastAsia="Calibri" w:cstheme="minorHAnsi"/>
          <w:b/>
          <w:sz w:val="24"/>
          <w:szCs w:val="24"/>
        </w:rPr>
      </w:pPr>
      <w:r w:rsidRPr="00DD3285">
        <w:rPr>
          <w:rFonts w:eastAsia="Calibri" w:cstheme="minorHAnsi"/>
          <w:b/>
          <w:sz w:val="24"/>
          <w:szCs w:val="24"/>
        </w:rPr>
        <w:t>Nr referencyjny nadany sprawie przez Zamawiającego: 1.2021</w:t>
      </w:r>
    </w:p>
    <w:p w:rsidR="00DD3285" w:rsidRPr="00DD3285" w:rsidRDefault="00DD3285" w:rsidP="00DD3285">
      <w:pPr>
        <w:widowControl w:val="0"/>
        <w:spacing w:after="0" w:line="276" w:lineRule="auto"/>
        <w:ind w:left="3545" w:firstLine="709"/>
        <w:jc w:val="center"/>
        <w:rPr>
          <w:rFonts w:eastAsia="Times New Roman" w:cstheme="minorHAnsi"/>
          <w:b/>
          <w:sz w:val="24"/>
          <w:szCs w:val="24"/>
          <w:lang w:val="x-none" w:eastAsia="pl-PL"/>
        </w:rPr>
      </w:pPr>
      <w:r w:rsidRPr="00DD3285">
        <w:rPr>
          <w:rFonts w:eastAsia="Times New Roman" w:cstheme="minorHAnsi"/>
          <w:b/>
          <w:sz w:val="24"/>
          <w:szCs w:val="24"/>
          <w:lang w:val="x-none" w:eastAsia="pl-PL"/>
        </w:rPr>
        <w:t>Specyfikację zatwierdził:</w:t>
      </w:r>
    </w:p>
    <w:p w:rsidR="00DD3285" w:rsidRPr="00DD3285" w:rsidRDefault="00DD3285" w:rsidP="00DD3285">
      <w:pPr>
        <w:widowControl w:val="0"/>
        <w:spacing w:after="0" w:line="276" w:lineRule="auto"/>
        <w:ind w:left="3545" w:firstLine="709"/>
        <w:jc w:val="center"/>
        <w:rPr>
          <w:rFonts w:eastAsia="Times New Roman" w:cstheme="minorHAnsi"/>
          <w:b/>
          <w:color w:val="000000"/>
          <w:sz w:val="24"/>
          <w:szCs w:val="24"/>
          <w:lang w:val="x-none" w:eastAsia="pl-PL"/>
        </w:rPr>
      </w:pPr>
    </w:p>
    <w:p w:rsidR="00DD3285" w:rsidRPr="00DD3285" w:rsidRDefault="00DD3285" w:rsidP="00DD3285">
      <w:pPr>
        <w:widowControl w:val="0"/>
        <w:spacing w:before="720" w:after="0" w:line="276" w:lineRule="auto"/>
        <w:jc w:val="center"/>
        <w:rPr>
          <w:rFonts w:eastAsia="Calibri" w:cstheme="minorHAnsi"/>
          <w:b/>
          <w:color w:val="000000"/>
          <w:sz w:val="24"/>
          <w:szCs w:val="24"/>
        </w:rPr>
      </w:pPr>
      <w:r w:rsidRPr="00DD3285">
        <w:rPr>
          <w:rFonts w:eastAsia="Calibri" w:cstheme="minorHAnsi"/>
          <w:b/>
          <w:color w:val="000000"/>
          <w:sz w:val="24"/>
          <w:szCs w:val="24"/>
        </w:rPr>
        <w:t xml:space="preserve">                                                                                …………………………………….</w:t>
      </w:r>
    </w:p>
    <w:p w:rsidR="00DD3285" w:rsidRPr="00DD3285" w:rsidRDefault="00DD3285" w:rsidP="00DD3285">
      <w:pPr>
        <w:widowControl w:val="0"/>
        <w:spacing w:before="720" w:after="0" w:line="276" w:lineRule="auto"/>
        <w:jc w:val="center"/>
        <w:rPr>
          <w:rFonts w:eastAsia="Calibri" w:cstheme="minorHAnsi"/>
          <w:b/>
          <w:color w:val="000000"/>
          <w:sz w:val="24"/>
          <w:szCs w:val="24"/>
        </w:rPr>
      </w:pPr>
      <w:r w:rsidRPr="00DD3285">
        <w:rPr>
          <w:rFonts w:eastAsia="Calibri" w:cstheme="minorHAnsi"/>
          <w:b/>
          <w:color w:val="000000"/>
          <w:sz w:val="24"/>
          <w:szCs w:val="24"/>
        </w:rPr>
        <w:t>Aleksandrów Łódzki, dnia 1</w:t>
      </w:r>
      <w:r w:rsidR="004D647F">
        <w:rPr>
          <w:rFonts w:eastAsia="Calibri" w:cstheme="minorHAnsi"/>
          <w:b/>
          <w:color w:val="000000"/>
          <w:sz w:val="24"/>
          <w:szCs w:val="24"/>
        </w:rPr>
        <w:t>4</w:t>
      </w:r>
      <w:r w:rsidRPr="00DD3285">
        <w:rPr>
          <w:rFonts w:eastAsia="Calibri" w:cstheme="minorHAnsi"/>
          <w:b/>
          <w:color w:val="000000"/>
          <w:sz w:val="24"/>
          <w:szCs w:val="24"/>
        </w:rPr>
        <w:t>.06.2021 r.</w:t>
      </w:r>
    </w:p>
    <w:p w:rsidR="00DD3285" w:rsidRPr="00DD3285" w:rsidRDefault="00DD3285" w:rsidP="00DD3285">
      <w:pPr>
        <w:widowControl w:val="0"/>
        <w:spacing w:before="720" w:after="0" w:line="276" w:lineRule="auto"/>
        <w:jc w:val="center"/>
        <w:rPr>
          <w:rFonts w:eastAsia="Calibri" w:cstheme="minorHAnsi"/>
          <w:b/>
          <w:color w:val="000000"/>
          <w:sz w:val="24"/>
          <w:szCs w:val="24"/>
        </w:rPr>
      </w:pPr>
    </w:p>
    <w:p w:rsidR="00DD3285" w:rsidRPr="00DD3285" w:rsidRDefault="00DD3285" w:rsidP="00DD3285">
      <w:pPr>
        <w:widowControl w:val="0"/>
        <w:spacing w:before="720" w:after="0" w:line="276" w:lineRule="auto"/>
        <w:jc w:val="center"/>
        <w:rPr>
          <w:rFonts w:eastAsia="Calibri" w:cstheme="minorHAnsi"/>
          <w:b/>
          <w:color w:val="000000"/>
          <w:sz w:val="24"/>
          <w:szCs w:val="24"/>
        </w:rPr>
      </w:pPr>
    </w:p>
    <w:p w:rsidR="00DD3285" w:rsidRPr="007D7ACD" w:rsidRDefault="00DD3285" w:rsidP="007D7ACD">
      <w:pPr>
        <w:pStyle w:val="Akapitzlist"/>
        <w:keepNext/>
        <w:keepLines/>
        <w:numPr>
          <w:ilvl w:val="0"/>
          <w:numId w:val="63"/>
        </w:numPr>
        <w:spacing w:before="240" w:after="240" w:line="276" w:lineRule="auto"/>
        <w:outlineLvl w:val="0"/>
        <w:rPr>
          <w:rFonts w:asciiTheme="minorHAnsi" w:eastAsia="Calibri" w:hAnsiTheme="minorHAnsi" w:cstheme="minorHAnsi"/>
          <w:b/>
          <w:caps/>
        </w:rPr>
      </w:pPr>
      <w:bookmarkStart w:id="2" w:name="_Toc61256820"/>
      <w:r w:rsidRPr="007D7ACD">
        <w:rPr>
          <w:rFonts w:asciiTheme="minorHAnsi" w:eastAsia="Calibri" w:hAnsiTheme="minorHAnsi" w:cstheme="minorHAnsi"/>
          <w:b/>
          <w:caps/>
        </w:rPr>
        <w:lastRenderedPageBreak/>
        <w:t>Informacje ogólne</w:t>
      </w:r>
      <w:bookmarkEnd w:id="2"/>
    </w:p>
    <w:p w:rsidR="00DD3285" w:rsidRPr="00DD3285" w:rsidRDefault="00DD3285" w:rsidP="00DD3285">
      <w:pPr>
        <w:keepNext/>
        <w:keepLines/>
        <w:numPr>
          <w:ilvl w:val="0"/>
          <w:numId w:val="3"/>
        </w:numPr>
        <w:spacing w:after="0" w:line="276" w:lineRule="auto"/>
        <w:ind w:left="357" w:hanging="357"/>
        <w:rPr>
          <w:rFonts w:eastAsia="Calibri" w:cstheme="minorHAnsi"/>
          <w:sz w:val="24"/>
          <w:szCs w:val="24"/>
        </w:rPr>
      </w:pPr>
      <w:r w:rsidRPr="00DD3285">
        <w:rPr>
          <w:rFonts w:eastAsia="Calibri" w:cstheme="minorHAnsi"/>
          <w:sz w:val="24"/>
          <w:szCs w:val="24"/>
        </w:rPr>
        <w:t xml:space="preserve">Nazwa oraz adres Zamawiającego: </w:t>
      </w:r>
    </w:p>
    <w:p w:rsidR="00DD3285" w:rsidRPr="00DD3285" w:rsidRDefault="00DD3285" w:rsidP="00DD3285">
      <w:pPr>
        <w:keepNext/>
        <w:keepLines/>
        <w:spacing w:after="0" w:line="276" w:lineRule="auto"/>
        <w:ind w:left="714" w:hanging="357"/>
        <w:rPr>
          <w:rFonts w:eastAsia="Calibri" w:cstheme="minorHAnsi"/>
          <w:sz w:val="24"/>
          <w:szCs w:val="24"/>
        </w:rPr>
      </w:pPr>
      <w:r w:rsidRPr="00DD3285">
        <w:rPr>
          <w:rFonts w:eastAsia="Calibri" w:cstheme="minorHAnsi"/>
          <w:b/>
          <w:sz w:val="24"/>
          <w:szCs w:val="24"/>
        </w:rPr>
        <w:t xml:space="preserve">Ochotnicza Straż Pożarna w Adamowie </w:t>
      </w:r>
      <w:r w:rsidRPr="00DD3285">
        <w:rPr>
          <w:rFonts w:eastAsia="Calibri" w:cstheme="minorHAnsi"/>
          <w:sz w:val="24"/>
          <w:szCs w:val="24"/>
        </w:rPr>
        <w:t>reprezentowana przez Prezesa.</w:t>
      </w:r>
    </w:p>
    <w:p w:rsidR="00DD3285" w:rsidRPr="00DD3285" w:rsidRDefault="00DD3285" w:rsidP="00DD3285">
      <w:pPr>
        <w:keepNext/>
        <w:keepLines/>
        <w:spacing w:after="0" w:line="276" w:lineRule="auto"/>
        <w:ind w:left="714" w:hanging="357"/>
        <w:rPr>
          <w:rFonts w:eastAsia="Calibri" w:cstheme="minorHAnsi"/>
          <w:sz w:val="24"/>
          <w:szCs w:val="24"/>
        </w:rPr>
      </w:pPr>
      <w:r w:rsidRPr="00DD3285">
        <w:rPr>
          <w:rFonts w:eastAsia="Calibri" w:cstheme="minorHAnsi"/>
          <w:sz w:val="24"/>
          <w:szCs w:val="24"/>
        </w:rPr>
        <w:t>Komórka organizacyjna prowadząca sprawę:</w:t>
      </w:r>
    </w:p>
    <w:p w:rsidR="00DD3285" w:rsidRPr="00DD3285" w:rsidRDefault="00DD3285" w:rsidP="00DD3285">
      <w:pPr>
        <w:keepNext/>
        <w:keepLines/>
        <w:spacing w:after="0" w:line="276" w:lineRule="auto"/>
        <w:ind w:left="357"/>
        <w:rPr>
          <w:rFonts w:eastAsia="Calibri" w:cstheme="minorHAnsi"/>
          <w:sz w:val="24"/>
          <w:szCs w:val="24"/>
        </w:rPr>
      </w:pPr>
      <w:r w:rsidRPr="00DD3285">
        <w:rPr>
          <w:rFonts w:eastAsia="Calibri" w:cstheme="minorHAnsi"/>
          <w:sz w:val="24"/>
          <w:szCs w:val="24"/>
        </w:rPr>
        <w:t>Wydział Zamówień Publicznych w Urzędzie Miejskim w Aleksandrowie Łódzkim, ul. Plac Kościuszki 2, 95-070 Aleksandrów Łódzki.</w:t>
      </w:r>
    </w:p>
    <w:p w:rsidR="00DD3285" w:rsidRPr="00DD3285" w:rsidRDefault="00DD3285" w:rsidP="00DD3285">
      <w:pPr>
        <w:keepNext/>
        <w:keepLines/>
        <w:numPr>
          <w:ilvl w:val="0"/>
          <w:numId w:val="3"/>
        </w:numPr>
        <w:snapToGrid w:val="0"/>
        <w:spacing w:after="0" w:line="276" w:lineRule="auto"/>
        <w:ind w:left="357" w:hanging="357"/>
        <w:rPr>
          <w:rFonts w:eastAsia="Calibri" w:cstheme="minorHAnsi"/>
          <w:sz w:val="24"/>
          <w:szCs w:val="24"/>
          <w:lang w:val="en-US"/>
        </w:rPr>
      </w:pPr>
      <w:r w:rsidRPr="00DD3285">
        <w:rPr>
          <w:rFonts w:eastAsia="Calibri" w:cstheme="minorHAnsi"/>
          <w:sz w:val="24"/>
          <w:szCs w:val="24"/>
        </w:rPr>
        <w:t xml:space="preserve">Numer tel.: 42 27 00 300, </w:t>
      </w:r>
    </w:p>
    <w:p w:rsidR="00DD3285" w:rsidRPr="00DD3285" w:rsidRDefault="00DD3285" w:rsidP="00DD3285">
      <w:pPr>
        <w:keepNext/>
        <w:keepLines/>
        <w:numPr>
          <w:ilvl w:val="0"/>
          <w:numId w:val="3"/>
        </w:numPr>
        <w:snapToGrid w:val="0"/>
        <w:spacing w:after="0" w:line="276" w:lineRule="auto"/>
        <w:ind w:left="357" w:hanging="357"/>
        <w:rPr>
          <w:rFonts w:eastAsia="Calibri" w:cstheme="minorHAnsi"/>
          <w:sz w:val="24"/>
          <w:szCs w:val="24"/>
          <w:lang w:val="en-US"/>
        </w:rPr>
      </w:pPr>
      <w:r w:rsidRPr="00DD3285">
        <w:rPr>
          <w:rFonts w:eastAsia="Calibri" w:cstheme="minorHAnsi"/>
          <w:sz w:val="24"/>
          <w:szCs w:val="24"/>
        </w:rPr>
        <w:t>Adres poczty elektronicznej</w:t>
      </w:r>
      <w:r w:rsidRPr="00DD3285">
        <w:rPr>
          <w:rFonts w:eastAsia="Calibri" w:cstheme="minorHAnsi"/>
          <w:sz w:val="24"/>
          <w:szCs w:val="24"/>
          <w:lang w:val="en-US"/>
        </w:rPr>
        <w:t xml:space="preserve">: </w:t>
      </w:r>
      <w:hyperlink r:id="rId10" w:history="1">
        <w:r w:rsidRPr="00DD3285">
          <w:rPr>
            <w:rFonts w:eastAsia="Calibri" w:cstheme="minorHAnsi"/>
            <w:color w:val="0000FF"/>
            <w:sz w:val="24"/>
            <w:szCs w:val="24"/>
            <w:u w:val="single"/>
            <w:lang w:val="en-US"/>
          </w:rPr>
          <w:t>gmina@aleksandrow-lodzki.pl</w:t>
        </w:r>
      </w:hyperlink>
    </w:p>
    <w:p w:rsidR="00DD3285" w:rsidRPr="00DD3285" w:rsidRDefault="00DD3285" w:rsidP="00DD3285">
      <w:pPr>
        <w:keepNext/>
        <w:keepLines/>
        <w:numPr>
          <w:ilvl w:val="0"/>
          <w:numId w:val="3"/>
        </w:numPr>
        <w:tabs>
          <w:tab w:val="left" w:pos="360"/>
        </w:tabs>
        <w:autoSpaceDE w:val="0"/>
        <w:autoSpaceDN w:val="0"/>
        <w:adjustRightInd w:val="0"/>
        <w:spacing w:after="0" w:line="276" w:lineRule="auto"/>
        <w:ind w:left="357" w:hanging="357"/>
        <w:rPr>
          <w:rFonts w:eastAsia="Times New Roman" w:cstheme="minorHAnsi"/>
          <w:color w:val="000000"/>
          <w:sz w:val="24"/>
          <w:szCs w:val="24"/>
          <w:lang w:eastAsia="pl-PL"/>
        </w:rPr>
      </w:pPr>
      <w:r w:rsidRPr="00DD3285">
        <w:rPr>
          <w:rFonts w:eastAsia="Times New Roman" w:cstheme="minorHAnsi"/>
          <w:color w:val="000000"/>
          <w:sz w:val="24"/>
          <w:szCs w:val="24"/>
          <w:lang w:eastAsia="pl-PL"/>
        </w:rPr>
        <w:t>Adres strony internetowej prowadzonego postępowania, na której udostępniane będą zmiany i wyjaśnienia treści SWZ oraz inne dokumenty zamówienia bezpośrednio związane z postępowaniem o udzielenie zamówienia:</w:t>
      </w:r>
    </w:p>
    <w:p w:rsidR="00DD3285" w:rsidRPr="00DD3285" w:rsidRDefault="00EA415E" w:rsidP="00DD3285">
      <w:pPr>
        <w:keepNext/>
        <w:keepLines/>
        <w:tabs>
          <w:tab w:val="left" w:pos="360"/>
        </w:tabs>
        <w:autoSpaceDE w:val="0"/>
        <w:autoSpaceDN w:val="0"/>
        <w:adjustRightInd w:val="0"/>
        <w:spacing w:after="0" w:line="276" w:lineRule="auto"/>
        <w:ind w:left="357"/>
        <w:rPr>
          <w:rFonts w:eastAsia="Calibri" w:cstheme="minorHAnsi"/>
          <w:color w:val="000000"/>
          <w:sz w:val="24"/>
          <w:szCs w:val="24"/>
          <w:lang w:eastAsia="pl-PL"/>
        </w:rPr>
      </w:pPr>
      <w:hyperlink r:id="rId11" w:history="1">
        <w:r w:rsidR="00DD3285" w:rsidRPr="00DD3285">
          <w:rPr>
            <w:rFonts w:eastAsia="Calibri" w:cstheme="minorHAnsi"/>
            <w:noProof/>
            <w:color w:val="0000FF"/>
            <w:sz w:val="24"/>
            <w:szCs w:val="24"/>
            <w:u w:val="single"/>
            <w:lang w:val="en-US" w:eastAsia="pl-PL"/>
          </w:rPr>
          <w:t xml:space="preserve">https://platformazakupowa.pl/pn/aleksandrow-lodzki </w:t>
        </w:r>
      </w:hyperlink>
    </w:p>
    <w:p w:rsidR="00DD3285" w:rsidRPr="00DD3285" w:rsidRDefault="00DD3285" w:rsidP="00DD3285">
      <w:pPr>
        <w:keepNext/>
        <w:keepLines/>
        <w:numPr>
          <w:ilvl w:val="0"/>
          <w:numId w:val="3"/>
        </w:numPr>
        <w:tabs>
          <w:tab w:val="left" w:pos="360"/>
        </w:tabs>
        <w:autoSpaceDE w:val="0"/>
        <w:autoSpaceDN w:val="0"/>
        <w:adjustRightInd w:val="0"/>
        <w:spacing w:after="0" w:line="276" w:lineRule="auto"/>
        <w:ind w:left="357" w:hanging="357"/>
        <w:rPr>
          <w:rFonts w:eastAsia="Calibri" w:cstheme="minorHAnsi"/>
          <w:b/>
          <w:color w:val="000000"/>
          <w:sz w:val="24"/>
          <w:szCs w:val="24"/>
          <w:lang w:eastAsia="pl-PL"/>
        </w:rPr>
      </w:pPr>
      <w:r w:rsidRPr="00DD3285">
        <w:rPr>
          <w:rFonts w:eastAsia="Times New Roman" w:cstheme="minorHAnsi"/>
          <w:b/>
          <w:color w:val="000000"/>
          <w:sz w:val="24"/>
          <w:szCs w:val="24"/>
          <w:lang w:eastAsia="pl-PL"/>
        </w:rPr>
        <w:t>Tryb udzielenia zamówienia: niniejsze postępowanie o udzielenie zamówienia publicznego prowadzone jest w trybie podstawowym na podstawie art. 275 pkt 1 ustawy z dnia 11 września 2019 r. - Prawo zamówień publicznych.</w:t>
      </w:r>
    </w:p>
    <w:p w:rsidR="00DD3285" w:rsidRPr="00DD3285" w:rsidRDefault="00DD3285" w:rsidP="00DD3285">
      <w:pPr>
        <w:keepNext/>
        <w:keepLines/>
        <w:numPr>
          <w:ilvl w:val="0"/>
          <w:numId w:val="3"/>
        </w:numPr>
        <w:tabs>
          <w:tab w:val="left" w:pos="360"/>
        </w:tabs>
        <w:autoSpaceDE w:val="0"/>
        <w:autoSpaceDN w:val="0"/>
        <w:adjustRightInd w:val="0"/>
        <w:spacing w:after="0" w:line="276" w:lineRule="auto"/>
        <w:ind w:left="357" w:hanging="357"/>
        <w:rPr>
          <w:rFonts w:eastAsia="Times New Roman" w:cstheme="minorHAnsi"/>
          <w:color w:val="000000"/>
          <w:sz w:val="24"/>
          <w:szCs w:val="24"/>
          <w:lang w:eastAsia="pl-PL"/>
        </w:rPr>
      </w:pPr>
      <w:r w:rsidRPr="00DD3285">
        <w:rPr>
          <w:rFonts w:eastAsia="Times New Roman" w:cstheme="minorHAnsi"/>
          <w:color w:val="000000"/>
          <w:sz w:val="24"/>
          <w:szCs w:val="24"/>
          <w:lang w:eastAsia="pl-PL"/>
        </w:rPr>
        <w:t>Użyte w Specyfikacji terminy mają następujące znaczenie:</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val="x-none" w:eastAsia="pl-PL"/>
        </w:rPr>
      </w:pPr>
      <w:r w:rsidRPr="00DD3285">
        <w:rPr>
          <w:rFonts w:eastAsia="Times New Roman" w:cstheme="minorHAnsi"/>
          <w:sz w:val="24"/>
          <w:szCs w:val="24"/>
          <w:lang w:val="x-none" w:eastAsia="pl-PL"/>
        </w:rPr>
        <w:t xml:space="preserve"> „Zamawiający” – </w:t>
      </w:r>
      <w:r w:rsidRPr="00DD3285">
        <w:rPr>
          <w:rFonts w:eastAsia="Times New Roman" w:cstheme="minorHAnsi"/>
          <w:b/>
          <w:sz w:val="24"/>
          <w:szCs w:val="24"/>
          <w:lang w:val="x-none" w:eastAsia="pl-PL"/>
        </w:rPr>
        <w:t xml:space="preserve">Ochotnicza Straż Pożarna w Adamowie </w:t>
      </w:r>
      <w:r w:rsidRPr="00DD3285">
        <w:rPr>
          <w:rFonts w:eastAsia="Times New Roman" w:cstheme="minorHAnsi"/>
          <w:sz w:val="24"/>
          <w:szCs w:val="24"/>
          <w:lang w:val="x-none" w:eastAsia="pl-PL"/>
        </w:rPr>
        <w:t xml:space="preserve">reprezentowana przez </w:t>
      </w:r>
      <w:r w:rsidRPr="00DD3285">
        <w:rPr>
          <w:rFonts w:eastAsia="Times New Roman" w:cstheme="minorHAnsi"/>
          <w:sz w:val="24"/>
          <w:szCs w:val="24"/>
          <w:lang w:eastAsia="pl-PL"/>
        </w:rPr>
        <w:t xml:space="preserve">Prezesa. </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val="x-none" w:eastAsia="pl-PL"/>
        </w:rPr>
      </w:pPr>
      <w:r w:rsidRPr="00DD3285">
        <w:rPr>
          <w:rFonts w:eastAsia="Times New Roman" w:cstheme="minorHAnsi"/>
          <w:sz w:val="24"/>
          <w:szCs w:val="24"/>
          <w:lang w:val="x-none" w:eastAsia="pl-PL"/>
        </w:rPr>
        <w:t>„Postępowanie” – postępowanie prowadzone przez Zamawiającego na podstawie niniejszej Specyfikacji.</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val="x-none" w:eastAsia="pl-PL"/>
        </w:rPr>
      </w:pPr>
      <w:r w:rsidRPr="00DD3285">
        <w:rPr>
          <w:rFonts w:eastAsia="Times New Roman" w:cstheme="minorHAnsi"/>
          <w:sz w:val="24"/>
          <w:szCs w:val="24"/>
          <w:lang w:val="x-none" w:eastAsia="pl-PL"/>
        </w:rPr>
        <w:t>„SWZ” – niniejsza Specyfikacja Warunków Zamówienia.</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val="x-none" w:eastAsia="pl-PL"/>
        </w:rPr>
      </w:pPr>
      <w:r w:rsidRPr="00DD3285">
        <w:rPr>
          <w:rFonts w:eastAsia="Times New Roman" w:cstheme="minorHAnsi"/>
          <w:sz w:val="24"/>
          <w:szCs w:val="24"/>
          <w:lang w:val="x-none" w:eastAsia="pl-PL"/>
        </w:rPr>
        <w:t xml:space="preserve"> „Ustawa” lub </w:t>
      </w:r>
      <w:r w:rsidRPr="00DD3285">
        <w:rPr>
          <w:rFonts w:eastAsia="Times New Roman" w:cstheme="minorHAnsi"/>
          <w:sz w:val="24"/>
          <w:szCs w:val="24"/>
          <w:lang w:eastAsia="pl-PL"/>
        </w:rPr>
        <w:t>„</w:t>
      </w:r>
      <w:proofErr w:type="spellStart"/>
      <w:r w:rsidRPr="00DD3285">
        <w:rPr>
          <w:rFonts w:eastAsia="Times New Roman" w:cstheme="minorHAnsi"/>
          <w:sz w:val="24"/>
          <w:szCs w:val="24"/>
          <w:lang w:val="x-none" w:eastAsia="pl-PL"/>
        </w:rPr>
        <w:t>Pzp</w:t>
      </w:r>
      <w:proofErr w:type="spellEnd"/>
      <w:r w:rsidRPr="00DD3285">
        <w:rPr>
          <w:rFonts w:eastAsia="Times New Roman" w:cstheme="minorHAnsi"/>
          <w:sz w:val="24"/>
          <w:szCs w:val="24"/>
          <w:lang w:eastAsia="pl-PL"/>
        </w:rPr>
        <w:t>”</w:t>
      </w:r>
      <w:r w:rsidRPr="00DD3285">
        <w:rPr>
          <w:rFonts w:eastAsia="Times New Roman" w:cstheme="minorHAnsi"/>
          <w:sz w:val="24"/>
          <w:szCs w:val="24"/>
          <w:lang w:val="x-none" w:eastAsia="pl-PL"/>
        </w:rPr>
        <w:t xml:space="preserve"> - ustawa z dnia </w:t>
      </w:r>
      <w:r w:rsidRPr="00DD3285">
        <w:rPr>
          <w:rFonts w:eastAsia="Times New Roman" w:cstheme="minorHAnsi"/>
          <w:sz w:val="24"/>
          <w:szCs w:val="24"/>
          <w:lang w:eastAsia="pl-PL"/>
        </w:rPr>
        <w:t>11</w:t>
      </w:r>
      <w:r w:rsidRPr="00DD3285">
        <w:rPr>
          <w:rFonts w:eastAsia="Times New Roman" w:cstheme="minorHAnsi"/>
          <w:sz w:val="24"/>
          <w:szCs w:val="24"/>
          <w:lang w:val="x-none" w:eastAsia="pl-PL"/>
        </w:rPr>
        <w:t xml:space="preserve"> </w:t>
      </w:r>
      <w:r w:rsidRPr="00DD3285">
        <w:rPr>
          <w:rFonts w:eastAsia="Times New Roman" w:cstheme="minorHAnsi"/>
          <w:sz w:val="24"/>
          <w:szCs w:val="24"/>
          <w:lang w:eastAsia="pl-PL"/>
        </w:rPr>
        <w:t>września</w:t>
      </w:r>
      <w:r w:rsidRPr="00DD3285">
        <w:rPr>
          <w:rFonts w:eastAsia="Times New Roman" w:cstheme="minorHAnsi"/>
          <w:sz w:val="24"/>
          <w:szCs w:val="24"/>
          <w:lang w:val="x-none" w:eastAsia="pl-PL"/>
        </w:rPr>
        <w:t xml:space="preserve"> 20</w:t>
      </w:r>
      <w:r w:rsidRPr="00DD3285">
        <w:rPr>
          <w:rFonts w:eastAsia="Times New Roman" w:cstheme="minorHAnsi"/>
          <w:sz w:val="24"/>
          <w:szCs w:val="24"/>
          <w:lang w:eastAsia="pl-PL"/>
        </w:rPr>
        <w:t>19</w:t>
      </w:r>
      <w:r w:rsidRPr="00DD3285">
        <w:rPr>
          <w:rFonts w:eastAsia="Times New Roman" w:cstheme="minorHAnsi"/>
          <w:sz w:val="24"/>
          <w:szCs w:val="24"/>
          <w:lang w:val="x-none" w:eastAsia="pl-PL"/>
        </w:rPr>
        <w:t xml:space="preserve"> r. - Prawo zamówień publicznych </w:t>
      </w:r>
      <w:r w:rsidRPr="00DD3285">
        <w:rPr>
          <w:rFonts w:eastAsia="Times New Roman" w:cstheme="minorHAnsi"/>
          <w:bCs/>
          <w:sz w:val="24"/>
          <w:szCs w:val="24"/>
          <w:lang w:val="x-none" w:eastAsia="pl-PL"/>
        </w:rPr>
        <w:t>(</w:t>
      </w:r>
      <w:proofErr w:type="spellStart"/>
      <w:r w:rsidRPr="00DD3285">
        <w:rPr>
          <w:rFonts w:eastAsia="Times New Roman" w:cstheme="minorHAnsi"/>
          <w:bCs/>
          <w:sz w:val="24"/>
          <w:szCs w:val="24"/>
          <w:lang w:val="x-none" w:eastAsia="pl-PL"/>
        </w:rPr>
        <w:t>t.j</w:t>
      </w:r>
      <w:proofErr w:type="spellEnd"/>
      <w:r w:rsidRPr="00DD3285">
        <w:rPr>
          <w:rFonts w:eastAsia="Times New Roman" w:cstheme="minorHAnsi"/>
          <w:bCs/>
          <w:sz w:val="24"/>
          <w:szCs w:val="24"/>
          <w:lang w:val="x-none" w:eastAsia="pl-PL"/>
        </w:rPr>
        <w:t>. Dz.</w:t>
      </w:r>
      <w:r w:rsidRPr="00DD3285">
        <w:rPr>
          <w:rFonts w:eastAsia="Times New Roman" w:cstheme="minorHAnsi"/>
          <w:bCs/>
          <w:sz w:val="24"/>
          <w:szCs w:val="24"/>
          <w:lang w:eastAsia="pl-PL"/>
        </w:rPr>
        <w:t xml:space="preserve"> </w:t>
      </w:r>
      <w:r w:rsidRPr="00DD3285">
        <w:rPr>
          <w:rFonts w:eastAsia="Times New Roman" w:cstheme="minorHAnsi"/>
          <w:bCs/>
          <w:sz w:val="24"/>
          <w:szCs w:val="24"/>
          <w:lang w:val="x-none" w:eastAsia="pl-PL"/>
        </w:rPr>
        <w:t>U.</w:t>
      </w:r>
      <w:r w:rsidRPr="00DD3285">
        <w:rPr>
          <w:rFonts w:eastAsia="Times New Roman" w:cstheme="minorHAnsi"/>
          <w:bCs/>
          <w:sz w:val="24"/>
          <w:szCs w:val="24"/>
          <w:lang w:eastAsia="pl-PL"/>
        </w:rPr>
        <w:t xml:space="preserve"> </w:t>
      </w:r>
      <w:r w:rsidRPr="00DD3285">
        <w:rPr>
          <w:rFonts w:eastAsia="Times New Roman" w:cstheme="minorHAnsi"/>
          <w:bCs/>
          <w:sz w:val="24"/>
          <w:szCs w:val="24"/>
          <w:lang w:val="x-none" w:eastAsia="pl-PL"/>
        </w:rPr>
        <w:t>z</w:t>
      </w:r>
      <w:r w:rsidRPr="00DD3285">
        <w:rPr>
          <w:rFonts w:eastAsia="Times New Roman" w:cstheme="minorHAnsi"/>
          <w:bCs/>
          <w:sz w:val="24"/>
          <w:szCs w:val="24"/>
          <w:lang w:eastAsia="pl-PL"/>
        </w:rPr>
        <w:t> </w:t>
      </w:r>
      <w:r w:rsidRPr="00DD3285">
        <w:rPr>
          <w:rFonts w:eastAsia="Times New Roman" w:cstheme="minorHAnsi"/>
          <w:bCs/>
          <w:sz w:val="24"/>
          <w:szCs w:val="24"/>
          <w:lang w:val="x-none" w:eastAsia="pl-PL"/>
        </w:rPr>
        <w:t>201</w:t>
      </w:r>
      <w:r w:rsidRPr="00DD3285">
        <w:rPr>
          <w:rFonts w:eastAsia="Times New Roman" w:cstheme="minorHAnsi"/>
          <w:bCs/>
          <w:sz w:val="24"/>
          <w:szCs w:val="24"/>
          <w:lang w:eastAsia="pl-PL"/>
        </w:rPr>
        <w:t>9</w:t>
      </w:r>
      <w:r w:rsidRPr="00DD3285">
        <w:rPr>
          <w:rFonts w:eastAsia="Times New Roman" w:cstheme="minorHAnsi"/>
          <w:bCs/>
          <w:sz w:val="24"/>
          <w:szCs w:val="24"/>
          <w:lang w:val="x-none" w:eastAsia="pl-PL"/>
        </w:rPr>
        <w:t xml:space="preserve"> r. poz. </w:t>
      </w:r>
      <w:r w:rsidRPr="00DD3285">
        <w:rPr>
          <w:rFonts w:eastAsia="Times New Roman" w:cstheme="minorHAnsi"/>
          <w:bCs/>
          <w:sz w:val="24"/>
          <w:szCs w:val="24"/>
          <w:lang w:eastAsia="pl-PL"/>
        </w:rPr>
        <w:t xml:space="preserve">2019 z </w:t>
      </w:r>
      <w:proofErr w:type="spellStart"/>
      <w:r w:rsidRPr="00DD3285">
        <w:rPr>
          <w:rFonts w:eastAsia="Times New Roman" w:cstheme="minorHAnsi"/>
          <w:bCs/>
          <w:sz w:val="24"/>
          <w:szCs w:val="24"/>
          <w:lang w:eastAsia="pl-PL"/>
        </w:rPr>
        <w:t>późn</w:t>
      </w:r>
      <w:proofErr w:type="spellEnd"/>
      <w:r w:rsidRPr="00DD3285">
        <w:rPr>
          <w:rFonts w:eastAsia="Times New Roman" w:cstheme="minorHAnsi"/>
          <w:bCs/>
          <w:sz w:val="24"/>
          <w:szCs w:val="24"/>
          <w:lang w:eastAsia="pl-PL"/>
        </w:rPr>
        <w:t>. zm.</w:t>
      </w:r>
      <w:r w:rsidRPr="00DD3285">
        <w:rPr>
          <w:rFonts w:eastAsia="Times New Roman" w:cstheme="minorHAnsi"/>
          <w:bCs/>
          <w:sz w:val="24"/>
          <w:szCs w:val="24"/>
          <w:lang w:val="x-none" w:eastAsia="pl-PL"/>
        </w:rPr>
        <w:t>)</w:t>
      </w:r>
      <w:r w:rsidRPr="00DD3285">
        <w:rPr>
          <w:rFonts w:eastAsia="Times New Roman" w:cstheme="minorHAnsi"/>
          <w:sz w:val="24"/>
          <w:szCs w:val="24"/>
          <w:lang w:val="x-none" w:eastAsia="pl-PL"/>
        </w:rPr>
        <w:t xml:space="preserve">. </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val="x-none" w:eastAsia="pl-PL"/>
        </w:rPr>
      </w:pPr>
      <w:r w:rsidRPr="00DD3285">
        <w:rPr>
          <w:rFonts w:eastAsia="Times New Roman" w:cstheme="minorHAnsi"/>
          <w:sz w:val="24"/>
          <w:szCs w:val="24"/>
          <w:lang w:val="x-none" w:eastAsia="pl-PL"/>
        </w:rPr>
        <w:t xml:space="preserve">„Zamówienie” – należy przez to rozumieć zamówienie publiczne, którego przedmiot został w sposób szczegółowy opisany w punkcie </w:t>
      </w:r>
      <w:r w:rsidRPr="00DD3285">
        <w:rPr>
          <w:rFonts w:eastAsia="Times New Roman" w:cstheme="minorHAnsi"/>
          <w:sz w:val="24"/>
          <w:szCs w:val="24"/>
          <w:lang w:eastAsia="pl-PL"/>
        </w:rPr>
        <w:t>II</w:t>
      </w:r>
      <w:r w:rsidRPr="00DD3285">
        <w:rPr>
          <w:rFonts w:eastAsia="Times New Roman" w:cstheme="minorHAnsi"/>
          <w:sz w:val="24"/>
          <w:szCs w:val="24"/>
          <w:lang w:val="x-none" w:eastAsia="pl-PL"/>
        </w:rPr>
        <w:t xml:space="preserve"> SWZ.</w:t>
      </w:r>
    </w:p>
    <w:p w:rsidR="00DD3285" w:rsidRPr="00DD3285" w:rsidRDefault="00DD3285" w:rsidP="00DD3285">
      <w:pPr>
        <w:keepNext/>
        <w:keepLines/>
        <w:numPr>
          <w:ilvl w:val="0"/>
          <w:numId w:val="4"/>
        </w:numPr>
        <w:spacing w:after="0" w:line="276" w:lineRule="auto"/>
        <w:ind w:left="714" w:hanging="357"/>
        <w:outlineLvl w:val="4"/>
        <w:rPr>
          <w:rFonts w:eastAsia="Times New Roman" w:cstheme="minorHAnsi"/>
          <w:sz w:val="24"/>
          <w:szCs w:val="24"/>
          <w:lang w:eastAsia="pl-PL"/>
        </w:rPr>
      </w:pPr>
      <w:r w:rsidRPr="00DD3285">
        <w:rPr>
          <w:rFonts w:eastAsia="Times New Roman" w:cstheme="minorHAnsi"/>
          <w:sz w:val="24"/>
          <w:szCs w:val="24"/>
          <w:lang w:val="x-none" w:eastAsia="pl-PL"/>
        </w:rPr>
        <w:t>„Wykonawca” – podmiot, który ubiega się o wykonanie Zamówienia, złoży ofertę na wykonanie Zamówienia albo zawrze z Zamawiającym umowę w sprawie wykonania Zamówienia.</w:t>
      </w:r>
    </w:p>
    <w:p w:rsidR="00DD3285" w:rsidRPr="007D7ACD" w:rsidRDefault="00DD3285" w:rsidP="007D7ACD">
      <w:pPr>
        <w:pStyle w:val="Akapitzlist"/>
        <w:keepNext/>
        <w:keepLines/>
        <w:numPr>
          <w:ilvl w:val="0"/>
          <w:numId w:val="63"/>
        </w:numPr>
        <w:spacing w:before="240" w:after="240" w:line="276" w:lineRule="auto"/>
        <w:outlineLvl w:val="0"/>
        <w:rPr>
          <w:rFonts w:ascii="Calibri" w:eastAsia="Calibri" w:hAnsi="Calibri" w:cs="Calibri"/>
          <w:b/>
          <w:caps/>
        </w:rPr>
      </w:pPr>
      <w:r w:rsidRPr="007D7ACD">
        <w:rPr>
          <w:rFonts w:eastAsia="Calibri" w:cstheme="minorHAnsi"/>
        </w:rPr>
        <w:br w:type="page"/>
      </w:r>
      <w:bookmarkStart w:id="3" w:name="_Toc61256821"/>
      <w:r w:rsidRPr="007D7ACD">
        <w:rPr>
          <w:rFonts w:ascii="Calibri" w:eastAsia="Calibri" w:hAnsi="Calibri" w:cs="Calibri"/>
          <w:b/>
          <w:caps/>
        </w:rPr>
        <w:lastRenderedPageBreak/>
        <w:t>Opis przedmiotu zamówienia</w:t>
      </w:r>
      <w:bookmarkEnd w:id="3"/>
    </w:p>
    <w:p w:rsidR="00DD3285" w:rsidRPr="00DD3285" w:rsidRDefault="00DD3285" w:rsidP="00DD3285">
      <w:pPr>
        <w:keepNext/>
        <w:keepLines/>
        <w:numPr>
          <w:ilvl w:val="3"/>
          <w:numId w:val="1"/>
        </w:numPr>
        <w:shd w:val="clear" w:color="auto" w:fill="FFFFFF"/>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Przedmiotem zamówienia jest zakup średniego samochodu ratowniczo-gaśniczego z układem napędowym 4x4</w:t>
      </w:r>
      <w:r w:rsidRPr="00DD3285">
        <w:rPr>
          <w:rFonts w:eastAsia="Times New Roman" w:cstheme="minorHAnsi"/>
          <w:sz w:val="24"/>
          <w:szCs w:val="24"/>
          <w:lang w:eastAsia="pl-PL"/>
        </w:rPr>
        <w:t xml:space="preserve"> </w:t>
      </w:r>
      <w:r w:rsidRPr="00DD3285">
        <w:rPr>
          <w:rFonts w:eastAsia="Times New Roman" w:cstheme="minorHAnsi"/>
          <w:sz w:val="24"/>
          <w:szCs w:val="24"/>
          <w:lang w:val="x-none" w:eastAsia="pl-PL"/>
        </w:rPr>
        <w:t>(kategoria 2: uterenowiony), dla jednostki OSP  Adamów</w:t>
      </w:r>
      <w:r w:rsidRPr="00DD3285">
        <w:rPr>
          <w:rFonts w:eastAsia="Times New Roman" w:cstheme="minorHAnsi"/>
          <w:sz w:val="24"/>
          <w:szCs w:val="24"/>
          <w:lang w:eastAsia="pl-PL"/>
        </w:rPr>
        <w:t>.</w:t>
      </w:r>
    </w:p>
    <w:p w:rsidR="00DD3285" w:rsidRPr="00DD3285" w:rsidRDefault="00DD3285" w:rsidP="00DD3285">
      <w:pPr>
        <w:keepNext/>
        <w:keepLines/>
        <w:numPr>
          <w:ilvl w:val="3"/>
          <w:numId w:val="1"/>
        </w:numPr>
        <w:shd w:val="clear" w:color="auto" w:fill="FFFFFF"/>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 xml:space="preserve">Szczegółowe parametry techniczno-użytkowe pojazdu, które stanowią minimalne wymagania Zamawiającego, zostały określone w Załączniku nr </w:t>
      </w:r>
      <w:r w:rsidRPr="00DD3285">
        <w:rPr>
          <w:rFonts w:eastAsia="Times New Roman" w:cstheme="minorHAnsi"/>
          <w:sz w:val="24"/>
          <w:szCs w:val="24"/>
          <w:lang w:eastAsia="pl-PL"/>
        </w:rPr>
        <w:t>2</w:t>
      </w:r>
      <w:r w:rsidRPr="00DD3285">
        <w:rPr>
          <w:rFonts w:eastAsia="Times New Roman" w:cstheme="minorHAnsi"/>
          <w:sz w:val="24"/>
          <w:szCs w:val="24"/>
          <w:lang w:val="x-none" w:eastAsia="pl-PL"/>
        </w:rPr>
        <w:t xml:space="preserve"> do SWZ. </w:t>
      </w:r>
    </w:p>
    <w:p w:rsidR="00DD3285" w:rsidRPr="00DD3285" w:rsidRDefault="00DD3285" w:rsidP="00DD3285">
      <w:pPr>
        <w:keepNext/>
        <w:keepLines/>
        <w:numPr>
          <w:ilvl w:val="3"/>
          <w:numId w:val="1"/>
        </w:numPr>
        <w:shd w:val="clear" w:color="auto" w:fill="FFFFFF"/>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Wykonawca musi potwierdzić spełnienie</w:t>
      </w:r>
      <w:r w:rsidRPr="00DD3285">
        <w:rPr>
          <w:rFonts w:eastAsia="Times New Roman" w:cstheme="minorHAnsi"/>
          <w:sz w:val="24"/>
          <w:szCs w:val="24"/>
          <w:lang w:eastAsia="pl-PL"/>
        </w:rPr>
        <w:t xml:space="preserve"> minimalnych</w:t>
      </w:r>
      <w:r w:rsidRPr="00DD3285">
        <w:rPr>
          <w:rFonts w:eastAsia="Times New Roman" w:cstheme="minorHAnsi"/>
          <w:sz w:val="24"/>
          <w:szCs w:val="24"/>
          <w:lang w:val="x-none" w:eastAsia="pl-PL"/>
        </w:rPr>
        <w:t xml:space="preserve"> parametrów </w:t>
      </w:r>
      <w:proofErr w:type="spellStart"/>
      <w:r w:rsidRPr="00DD3285">
        <w:rPr>
          <w:rFonts w:eastAsia="Times New Roman" w:cstheme="minorHAnsi"/>
          <w:sz w:val="24"/>
          <w:szCs w:val="24"/>
          <w:lang w:val="x-none" w:eastAsia="pl-PL"/>
        </w:rPr>
        <w:t>techniczno</w:t>
      </w:r>
      <w:proofErr w:type="spellEnd"/>
      <w:r w:rsidRPr="00DD3285">
        <w:rPr>
          <w:rFonts w:eastAsia="Times New Roman" w:cstheme="minorHAnsi"/>
          <w:sz w:val="24"/>
          <w:szCs w:val="24"/>
          <w:lang w:val="x-none" w:eastAsia="pl-PL"/>
        </w:rPr>
        <w:t xml:space="preserve"> -użytkowych poprzez wypełnienie Załącznika nr </w:t>
      </w:r>
      <w:r w:rsidRPr="00DD3285">
        <w:rPr>
          <w:rFonts w:eastAsia="Times New Roman" w:cstheme="minorHAnsi"/>
          <w:sz w:val="24"/>
          <w:szCs w:val="24"/>
          <w:lang w:eastAsia="pl-PL"/>
        </w:rPr>
        <w:t>2</w:t>
      </w:r>
      <w:r w:rsidRPr="00DD3285">
        <w:rPr>
          <w:rFonts w:eastAsia="Times New Roman" w:cstheme="minorHAnsi"/>
          <w:sz w:val="24"/>
          <w:szCs w:val="24"/>
          <w:lang w:val="x-none" w:eastAsia="pl-PL"/>
        </w:rPr>
        <w:t xml:space="preserve"> do SWZ. </w:t>
      </w:r>
    </w:p>
    <w:p w:rsidR="00DD3285" w:rsidRPr="00DD3285" w:rsidRDefault="00DD3285" w:rsidP="00DD3285">
      <w:pPr>
        <w:keepNext/>
        <w:keepLines/>
        <w:numPr>
          <w:ilvl w:val="3"/>
          <w:numId w:val="1"/>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Oferowany pojazd musi spełniać wymagania:</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 xml:space="preserve">ustawy z dnia 20 czerwca 1997 r. „Prawo o ruchu drogowym” (Dz. U. z 2020 r., poz. 110, z </w:t>
      </w:r>
      <w:proofErr w:type="spellStart"/>
      <w:r w:rsidRPr="00DD3285">
        <w:rPr>
          <w:rFonts w:eastAsia="Times New Roman" w:cstheme="minorHAnsi"/>
          <w:sz w:val="24"/>
          <w:szCs w:val="24"/>
          <w:lang w:val="x-none" w:eastAsia="pl-PL"/>
        </w:rPr>
        <w:t>późn</w:t>
      </w:r>
      <w:proofErr w:type="spellEnd"/>
      <w:r w:rsidRPr="00DD3285">
        <w:rPr>
          <w:rFonts w:eastAsia="Times New Roman" w:cstheme="minorHAnsi"/>
          <w:sz w:val="24"/>
          <w:szCs w:val="24"/>
          <w:lang w:val="x-none" w:eastAsia="pl-PL"/>
        </w:rPr>
        <w:t xml:space="preserve">. zm.), wraz z przepisami wykonawczymi do ustawy, </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 xml:space="preserve">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DD3285">
        <w:rPr>
          <w:rFonts w:eastAsia="Times New Roman" w:cstheme="minorHAnsi"/>
          <w:sz w:val="24"/>
          <w:szCs w:val="24"/>
          <w:lang w:val="x-none" w:eastAsia="pl-PL"/>
        </w:rPr>
        <w:t>późn</w:t>
      </w:r>
      <w:proofErr w:type="spellEnd"/>
      <w:r w:rsidRPr="00DD3285">
        <w:rPr>
          <w:rFonts w:eastAsia="Times New Roman" w:cstheme="minorHAnsi"/>
          <w:sz w:val="24"/>
          <w:szCs w:val="24"/>
          <w:lang w:val="x-none" w:eastAsia="pl-PL"/>
        </w:rPr>
        <w:t xml:space="preserve">. </w:t>
      </w:r>
      <w:proofErr w:type="spellStart"/>
      <w:r w:rsidRPr="00DD3285">
        <w:rPr>
          <w:rFonts w:eastAsia="Times New Roman" w:cstheme="minorHAnsi"/>
          <w:sz w:val="24"/>
          <w:szCs w:val="24"/>
          <w:lang w:val="x-none" w:eastAsia="pl-PL"/>
        </w:rPr>
        <w:t>zm</w:t>
      </w:r>
      <w:proofErr w:type="spellEnd"/>
      <w:r w:rsidRPr="00DD3285">
        <w:rPr>
          <w:rFonts w:eastAsia="Times New Roman" w:cstheme="minorHAnsi"/>
          <w:sz w:val="24"/>
          <w:szCs w:val="24"/>
          <w:lang w:val="x-none" w:eastAsia="pl-PL"/>
        </w:rPr>
        <w:t xml:space="preserve">), </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 xml:space="preserve">norm: PN-EN 1846-1 i PN-EN 1846-2. </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 xml:space="preserve">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DD3285">
        <w:rPr>
          <w:rFonts w:eastAsia="Times New Roman" w:cstheme="minorHAnsi"/>
          <w:sz w:val="24"/>
          <w:szCs w:val="24"/>
          <w:lang w:val="x-none" w:eastAsia="pl-PL"/>
        </w:rPr>
        <w:t>późn</w:t>
      </w:r>
      <w:proofErr w:type="spellEnd"/>
      <w:r w:rsidRPr="00DD3285">
        <w:rPr>
          <w:rFonts w:eastAsia="Times New Roman" w:cstheme="minorHAnsi"/>
          <w:sz w:val="24"/>
          <w:szCs w:val="24"/>
          <w:lang w:val="x-none" w:eastAsia="pl-PL"/>
        </w:rPr>
        <w:t xml:space="preserve">. </w:t>
      </w:r>
      <w:proofErr w:type="spellStart"/>
      <w:r w:rsidRPr="00DD3285">
        <w:rPr>
          <w:rFonts w:eastAsia="Times New Roman" w:cstheme="minorHAnsi"/>
          <w:sz w:val="24"/>
          <w:szCs w:val="24"/>
          <w:lang w:val="x-none" w:eastAsia="pl-PL"/>
        </w:rPr>
        <w:t>zm</w:t>
      </w:r>
      <w:proofErr w:type="spellEnd"/>
      <w:r w:rsidRPr="00DD3285">
        <w:rPr>
          <w:rFonts w:eastAsia="Times New Roman" w:cstheme="minorHAnsi"/>
          <w:sz w:val="24"/>
          <w:szCs w:val="24"/>
          <w:lang w:val="x-none" w:eastAsia="pl-PL"/>
        </w:rPr>
        <w:t xml:space="preserve">). </w:t>
      </w:r>
    </w:p>
    <w:p w:rsidR="00DD3285" w:rsidRPr="00DD3285" w:rsidRDefault="00DD3285" w:rsidP="00DD3285">
      <w:pPr>
        <w:keepNext/>
        <w:keepLines/>
        <w:numPr>
          <w:ilvl w:val="0"/>
          <w:numId w:val="55"/>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musi być oznakowany numerami operacyjnymi Państwowej Straży Pożarnej zgodnie z zarządzeniem nr 1 Komendanta Głównego Państwowej Straży Pożarnej z dnia 24 stycznia 2020 r. w sprawie gospodarki transportowej w jednostkach organizacyjnych Państwowej Straży Pożarnej . Dodatkowo wykonawca umieści na drzwiach kabiny kierowcy napisy „ OSP Adamów.” oraz wykona i umieści na pojeździe logo projektu dofinansowującego. Numery operacyjne oraz logo zostanie dostarczone przez zamawiającego po podpisaniu umowy. Oklejenie samochodu wg wzoru-„”linia życia”</w:t>
      </w:r>
      <w:r w:rsidRPr="00DD3285">
        <w:rPr>
          <w:rFonts w:eastAsia="Times New Roman" w:cstheme="minorHAnsi"/>
          <w:sz w:val="24"/>
          <w:szCs w:val="24"/>
          <w:lang w:eastAsia="pl-PL"/>
        </w:rPr>
        <w:t xml:space="preserve"> </w:t>
      </w:r>
      <w:r w:rsidRPr="00DD3285">
        <w:rPr>
          <w:rFonts w:eastAsia="Times New Roman" w:cstheme="minorHAnsi"/>
          <w:sz w:val="24"/>
          <w:szCs w:val="24"/>
          <w:lang w:val="x-none" w:eastAsia="pl-PL"/>
        </w:rPr>
        <w:t>+korytarz życia</w:t>
      </w:r>
      <w:r w:rsidRPr="00DD3285">
        <w:rPr>
          <w:rFonts w:eastAsia="Times New Roman" w:cstheme="minorHAnsi"/>
          <w:sz w:val="24"/>
          <w:szCs w:val="24"/>
          <w:lang w:eastAsia="pl-PL"/>
        </w:rPr>
        <w:t>.</w:t>
      </w:r>
    </w:p>
    <w:p w:rsidR="00DD3285" w:rsidRPr="00DD3285" w:rsidRDefault="00DD3285" w:rsidP="00DD3285">
      <w:pPr>
        <w:keepNext/>
        <w:keepLines/>
        <w:numPr>
          <w:ilvl w:val="3"/>
          <w:numId w:val="1"/>
        </w:numPr>
        <w:shd w:val="clear" w:color="auto" w:fill="FFFFFF"/>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Numer CPV dotyczący przedmiotu zmówienia:</w:t>
      </w:r>
    </w:p>
    <w:p w:rsidR="00DD3285" w:rsidRPr="00DD3285" w:rsidRDefault="00DD3285" w:rsidP="00DD3285">
      <w:pPr>
        <w:keepNext/>
        <w:keepLines/>
        <w:shd w:val="clear" w:color="auto" w:fill="FFFFFF"/>
        <w:spacing w:after="0" w:line="276" w:lineRule="auto"/>
        <w:ind w:left="785"/>
        <w:jc w:val="both"/>
        <w:rPr>
          <w:rFonts w:eastAsia="Times New Roman" w:cstheme="minorHAnsi"/>
          <w:b/>
          <w:sz w:val="24"/>
          <w:szCs w:val="24"/>
          <w:lang w:val="x-none" w:eastAsia="x-none"/>
        </w:rPr>
      </w:pPr>
      <w:r w:rsidRPr="00DD3285">
        <w:rPr>
          <w:rFonts w:eastAsia="Times New Roman" w:cstheme="minorHAnsi"/>
          <w:b/>
          <w:sz w:val="24"/>
          <w:szCs w:val="24"/>
          <w:lang w:eastAsia="x-none"/>
        </w:rPr>
        <w:t>34.14.42.10</w:t>
      </w:r>
      <w:r w:rsidRPr="00DD3285">
        <w:rPr>
          <w:rFonts w:eastAsia="Times New Roman" w:cstheme="minorHAnsi"/>
          <w:b/>
          <w:sz w:val="24"/>
          <w:szCs w:val="24"/>
          <w:lang w:val="x-none" w:eastAsia="x-none"/>
        </w:rPr>
        <w:t>-3 Wozy strażackie</w:t>
      </w:r>
    </w:p>
    <w:p w:rsidR="00DD3285" w:rsidRPr="00DD3285" w:rsidRDefault="00DD3285" w:rsidP="00DD3285">
      <w:pPr>
        <w:keepNext/>
        <w:keepLines/>
        <w:numPr>
          <w:ilvl w:val="3"/>
          <w:numId w:val="1"/>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 xml:space="preserve">Odbiór pojazdu nastąpi w siedzibie </w:t>
      </w:r>
      <w:r w:rsidRPr="00024158">
        <w:rPr>
          <w:rFonts w:eastAsia="Times New Roman" w:cstheme="minorHAnsi"/>
          <w:sz w:val="24"/>
          <w:szCs w:val="24"/>
          <w:lang w:val="x-none" w:eastAsia="pl-PL"/>
        </w:rPr>
        <w:t>Wykonawcy.</w:t>
      </w:r>
    </w:p>
    <w:p w:rsidR="00DD3285" w:rsidRPr="00DD3285" w:rsidRDefault="00DD3285" w:rsidP="007D7ACD">
      <w:pPr>
        <w:keepNext/>
        <w:keepLines/>
        <w:numPr>
          <w:ilvl w:val="3"/>
          <w:numId w:val="1"/>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lastRenderedPageBreak/>
        <w:t xml:space="preserve">Termin gwarancji na </w:t>
      </w:r>
      <w:r w:rsidR="00F001A3">
        <w:rPr>
          <w:rFonts w:eastAsia="Times New Roman" w:cstheme="minorHAnsi"/>
          <w:sz w:val="24"/>
          <w:szCs w:val="24"/>
          <w:lang w:eastAsia="pl-PL"/>
        </w:rPr>
        <w:t>samochód i</w:t>
      </w:r>
      <w:r w:rsidR="007D7ACD">
        <w:rPr>
          <w:rFonts w:eastAsia="Times New Roman" w:cstheme="minorHAnsi"/>
          <w:sz w:val="24"/>
          <w:szCs w:val="24"/>
          <w:lang w:eastAsia="pl-PL"/>
        </w:rPr>
        <w:t xml:space="preserve"> zabudow</w:t>
      </w:r>
      <w:r w:rsidR="00F001A3">
        <w:rPr>
          <w:rFonts w:eastAsia="Times New Roman" w:cstheme="minorHAnsi"/>
          <w:sz w:val="24"/>
          <w:szCs w:val="24"/>
          <w:lang w:eastAsia="pl-PL"/>
        </w:rPr>
        <w:t>ę</w:t>
      </w:r>
      <w:r w:rsidRPr="00DD3285">
        <w:rPr>
          <w:rFonts w:eastAsia="Times New Roman" w:cstheme="minorHAnsi"/>
          <w:sz w:val="24"/>
          <w:szCs w:val="24"/>
          <w:lang w:val="x-none" w:eastAsia="pl-PL"/>
        </w:rPr>
        <w:t>, jakiej Wykonawca udziela Zamawiającemu, stanowi jedno z kryteriów oceny ofert, które będzie oceniane zgodnie z pun</w:t>
      </w:r>
      <w:r w:rsidR="00F90B0A">
        <w:rPr>
          <w:rFonts w:eastAsia="Times New Roman" w:cstheme="minorHAnsi"/>
          <w:sz w:val="24"/>
          <w:szCs w:val="24"/>
          <w:lang w:val="x-none" w:eastAsia="pl-PL"/>
        </w:rPr>
        <w:t>ktem XIX</w:t>
      </w:r>
      <w:r w:rsidRPr="00DD3285">
        <w:rPr>
          <w:rFonts w:eastAsia="Times New Roman" w:cstheme="minorHAnsi"/>
          <w:sz w:val="24"/>
          <w:szCs w:val="24"/>
          <w:lang w:val="x-none" w:eastAsia="pl-PL"/>
        </w:rPr>
        <w:t xml:space="preserve"> SWZ, przy czym okres ten nie może być krótszy niż 24 miesiące. Zamawiający wymaga, aby okres gwarancji na wyposażenie wynosił 12 miesięcy. </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x-none"/>
        </w:rPr>
        <w:t xml:space="preserve">Zamawiający nie dopuszcza </w:t>
      </w:r>
      <w:r w:rsidRPr="00DD3285">
        <w:rPr>
          <w:rFonts w:eastAsia="Times New Roman" w:cstheme="minorHAnsi"/>
          <w:sz w:val="24"/>
          <w:szCs w:val="24"/>
          <w:lang w:eastAsia="x-none"/>
        </w:rPr>
        <w:t xml:space="preserve">możliwości </w:t>
      </w:r>
      <w:r w:rsidRPr="00DD3285">
        <w:rPr>
          <w:rFonts w:eastAsia="Times New Roman" w:cstheme="minorHAnsi"/>
          <w:sz w:val="24"/>
          <w:szCs w:val="24"/>
          <w:lang w:val="x-none" w:eastAsia="x-none"/>
        </w:rPr>
        <w:t>składania ofert częściowych.</w:t>
      </w:r>
    </w:p>
    <w:p w:rsidR="00DD3285" w:rsidRPr="00DD3285" w:rsidRDefault="00DD3285" w:rsidP="007D7ACD">
      <w:pPr>
        <w:keepNext/>
        <w:keepLines/>
        <w:shd w:val="clear" w:color="auto" w:fill="FFFFFF"/>
        <w:spacing w:after="0" w:line="276" w:lineRule="auto"/>
        <w:ind w:left="785"/>
        <w:rPr>
          <w:rFonts w:eastAsia="Times New Roman" w:cstheme="minorHAnsi"/>
          <w:sz w:val="24"/>
          <w:szCs w:val="24"/>
          <w:lang w:eastAsia="x-none"/>
        </w:rPr>
      </w:pPr>
      <w:r w:rsidRPr="00DD3285">
        <w:rPr>
          <w:rFonts w:eastAsia="Times New Roman" w:cstheme="minorHAnsi"/>
          <w:sz w:val="24"/>
          <w:szCs w:val="24"/>
          <w:lang w:eastAsia="x-none"/>
        </w:rPr>
        <w:t>W przypadku zakupu jednego pojazdu podział zamówienia na części jest technicznie i ekonomicznie nieuzasadniony. Podział zamówienia na części spowodowałby również istotną niedogodność dla Zamawiającego w egzekwowaniu obowiązków nałożonych na więcej niż jednego wykonawcę.</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Zamawiający nie dopuszcza możliwości złożenia oferty wariantowej.</w:t>
      </w:r>
    </w:p>
    <w:p w:rsidR="00DD3285" w:rsidRPr="00DD3285" w:rsidRDefault="00DD3285" w:rsidP="007D7ACD">
      <w:pPr>
        <w:keepNext/>
        <w:keepLines/>
        <w:numPr>
          <w:ilvl w:val="3"/>
          <w:numId w:val="1"/>
        </w:numPr>
        <w:autoSpaceDE w:val="0"/>
        <w:autoSpaceDN w:val="0"/>
        <w:adjustRightInd w:val="0"/>
        <w:spacing w:after="0" w:line="276" w:lineRule="auto"/>
        <w:rPr>
          <w:rFonts w:eastAsia="MS Mincho" w:cstheme="minorHAnsi"/>
          <w:sz w:val="24"/>
          <w:szCs w:val="24"/>
        </w:rPr>
      </w:pPr>
      <w:r w:rsidRPr="00DD3285">
        <w:rPr>
          <w:rFonts w:eastAsia="Calibri" w:cstheme="minorHAnsi"/>
          <w:sz w:val="24"/>
          <w:szCs w:val="24"/>
        </w:rPr>
        <w:t>Zamawiający nie określił w  opisie przedmiotu zamówienia wymagań związanych z realizacją zamówienia, o których mowa w art. 96 ust. 2 pkt 2 ustawy Prawo zamówień publicznych.</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nie przewiduje zastrzeżenia możliwości ubiegania się o udzielenie zamówienia wyłącznie przez Wykonawców, o których mowa w art. 94 ustawy.</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informuje, że nie przewiduje możliwości udzielenia zamówienia dotychczasowemu wykonawcy, o którym mowa w art. 214</w:t>
      </w:r>
      <w:r w:rsidRPr="00DD3285">
        <w:rPr>
          <w:rFonts w:eastAsia="Calibri" w:cstheme="minorHAnsi"/>
          <w:sz w:val="24"/>
          <w:szCs w:val="24"/>
        </w:rPr>
        <w:t xml:space="preserve"> ust. 1 pkt 8</w:t>
      </w:r>
      <w:r w:rsidRPr="00DD3285">
        <w:rPr>
          <w:rFonts w:eastAsia="Times New Roman" w:cstheme="minorHAnsi"/>
          <w:sz w:val="24"/>
          <w:szCs w:val="24"/>
          <w:lang w:eastAsia="pl-PL"/>
        </w:rPr>
        <w:t xml:space="preserve"> ustawy.</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Rozliczenia pomiędzy Zamawiającym a przyszłymi Wykonawcami zamówienia odbywać się będą w złotych polskich. Zamawiający nie przewiduje rozliczeń w walutach obcych.</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Zamawiający nie przewiduje zwrotu kosztów udziału w postępowaniu. </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nie przewiduje zawarcia umowy ramowej.</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nie przewiduje ustanowienia dynamicznego systemu zakupów.</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nie przewiduje zastosowania aukcji elektronicznej.</w:t>
      </w:r>
    </w:p>
    <w:p w:rsidR="00DD3285" w:rsidRPr="00DD3285" w:rsidRDefault="00DD3285" w:rsidP="007D7ACD">
      <w:pPr>
        <w:keepNext/>
        <w:keepLines/>
        <w:numPr>
          <w:ilvl w:val="3"/>
          <w:numId w:val="1"/>
        </w:numPr>
        <w:shd w:val="clear" w:color="auto" w:fill="FFFFFF"/>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nie przewiduje złożenia oferty w postaci katalogów elektronicznych.</w:t>
      </w:r>
    </w:p>
    <w:p w:rsidR="00DD3285" w:rsidRPr="007D7ACD" w:rsidRDefault="00DD3285" w:rsidP="007D7ACD">
      <w:pPr>
        <w:pStyle w:val="Nagwek1"/>
        <w:keepNext/>
        <w:keepLines/>
        <w:widowControl/>
        <w:numPr>
          <w:ilvl w:val="0"/>
          <w:numId w:val="63"/>
        </w:numPr>
        <w:rPr>
          <w:sz w:val="24"/>
          <w:szCs w:val="24"/>
        </w:rPr>
      </w:pPr>
      <w:bookmarkStart w:id="4" w:name="_Toc61256822"/>
      <w:r w:rsidRPr="007D7ACD">
        <w:rPr>
          <w:sz w:val="24"/>
          <w:szCs w:val="24"/>
        </w:rPr>
        <w:t>termin wykonania zamówienia</w:t>
      </w:r>
      <w:bookmarkEnd w:id="4"/>
    </w:p>
    <w:p w:rsidR="00DD3285" w:rsidRPr="009C5C33" w:rsidRDefault="009C5C33" w:rsidP="009C5C33">
      <w:pPr>
        <w:keepNext/>
        <w:keepLines/>
        <w:spacing w:after="0" w:line="276" w:lineRule="auto"/>
        <w:rPr>
          <w:rFonts w:eastAsia="Calibri" w:cstheme="minorHAnsi"/>
          <w:sz w:val="24"/>
          <w:szCs w:val="24"/>
        </w:rPr>
      </w:pPr>
      <w:r>
        <w:rPr>
          <w:rFonts w:eastAsia="Calibri" w:cstheme="minorHAnsi"/>
          <w:sz w:val="24"/>
          <w:szCs w:val="24"/>
        </w:rPr>
        <w:t>T</w:t>
      </w:r>
      <w:r w:rsidR="00DD3285" w:rsidRPr="00DD3285">
        <w:rPr>
          <w:rFonts w:eastAsia="Calibri" w:cstheme="minorHAnsi"/>
          <w:sz w:val="24"/>
          <w:szCs w:val="24"/>
        </w:rPr>
        <w:t xml:space="preserve">ermin realizacji zamówienia: </w:t>
      </w:r>
      <w:r w:rsidR="00DD3285" w:rsidRPr="009C5C33">
        <w:rPr>
          <w:rFonts w:eastAsia="Calibri" w:cstheme="minorHAnsi"/>
          <w:b/>
          <w:sz w:val="24"/>
          <w:szCs w:val="24"/>
        </w:rPr>
        <w:t>do</w:t>
      </w:r>
      <w:r w:rsidR="00DD3285" w:rsidRPr="00DD3285">
        <w:rPr>
          <w:rFonts w:eastAsia="Calibri" w:cstheme="minorHAnsi"/>
          <w:sz w:val="24"/>
          <w:szCs w:val="24"/>
        </w:rPr>
        <w:t xml:space="preserve"> </w:t>
      </w:r>
      <w:r w:rsidR="00DD3285" w:rsidRPr="00DD3285">
        <w:rPr>
          <w:rFonts w:eastAsia="Calibri" w:cstheme="minorHAnsi"/>
          <w:b/>
          <w:bCs/>
          <w:sz w:val="24"/>
          <w:szCs w:val="24"/>
        </w:rPr>
        <w:t>3 miesięcy od daty podpisania umowy.</w:t>
      </w:r>
      <w:r w:rsidR="007D7ACD">
        <w:rPr>
          <w:rFonts w:eastAsia="Calibri" w:cstheme="minorHAnsi"/>
          <w:b/>
          <w:bCs/>
          <w:sz w:val="24"/>
          <w:szCs w:val="24"/>
        </w:rPr>
        <w:t xml:space="preserve"> </w:t>
      </w:r>
      <w:r w:rsidR="007D7ACD" w:rsidRPr="009C5C33">
        <w:rPr>
          <w:rFonts w:eastAsia="Calibri" w:cstheme="minorHAnsi"/>
          <w:bCs/>
          <w:sz w:val="24"/>
          <w:szCs w:val="24"/>
        </w:rPr>
        <w:t xml:space="preserve">Jest to maksymalny termin </w:t>
      </w:r>
      <w:r w:rsidR="003E4B1E">
        <w:rPr>
          <w:rFonts w:eastAsia="Calibri" w:cstheme="minorHAnsi"/>
          <w:bCs/>
          <w:sz w:val="24"/>
          <w:szCs w:val="24"/>
        </w:rPr>
        <w:t>realizacji zamówienia</w:t>
      </w:r>
      <w:r w:rsidR="007D7ACD" w:rsidRPr="009C5C33">
        <w:rPr>
          <w:rFonts w:eastAsia="Calibri" w:cstheme="minorHAnsi"/>
          <w:bCs/>
          <w:sz w:val="24"/>
          <w:szCs w:val="24"/>
        </w:rPr>
        <w:t xml:space="preserve">, może on ulec skróceniu zgodnie z kryterium oceny ofert -  </w:t>
      </w:r>
      <w:r w:rsidR="007D7ACD" w:rsidRPr="009C5C33">
        <w:rPr>
          <w:rFonts w:eastAsia="Times New Roman" w:cstheme="minorHAnsi"/>
          <w:sz w:val="24"/>
          <w:szCs w:val="24"/>
          <w:lang w:eastAsia="pl-PL"/>
        </w:rPr>
        <w:t xml:space="preserve">„Skrócenie terminu </w:t>
      </w:r>
      <w:r w:rsidR="004D647F">
        <w:rPr>
          <w:rFonts w:eastAsia="Times New Roman" w:cstheme="minorHAnsi"/>
          <w:sz w:val="24"/>
          <w:szCs w:val="24"/>
          <w:lang w:eastAsia="pl-PL"/>
        </w:rPr>
        <w:t>realizacji zamówienia</w:t>
      </w:r>
      <w:r w:rsidR="007D7ACD" w:rsidRPr="009C5C33">
        <w:rPr>
          <w:rFonts w:eastAsia="Times New Roman" w:cstheme="minorHAnsi"/>
          <w:sz w:val="24"/>
          <w:szCs w:val="24"/>
          <w:lang w:eastAsia="pl-PL"/>
        </w:rPr>
        <w:t>”</w:t>
      </w:r>
      <w:r>
        <w:rPr>
          <w:rFonts w:eastAsia="Times New Roman" w:cstheme="minorHAnsi"/>
          <w:sz w:val="24"/>
          <w:szCs w:val="24"/>
          <w:lang w:eastAsia="pl-PL"/>
        </w:rPr>
        <w:t>.</w:t>
      </w:r>
    </w:p>
    <w:p w:rsidR="00DD3285" w:rsidRPr="007D7ACD" w:rsidRDefault="00DD3285" w:rsidP="007D7ACD">
      <w:pPr>
        <w:pStyle w:val="Akapitzlist"/>
        <w:keepNext/>
        <w:keepLines/>
        <w:numPr>
          <w:ilvl w:val="0"/>
          <w:numId w:val="63"/>
        </w:numPr>
        <w:spacing w:before="240" w:after="240" w:line="276" w:lineRule="auto"/>
        <w:outlineLvl w:val="0"/>
        <w:rPr>
          <w:rFonts w:asciiTheme="minorHAnsi" w:eastAsia="Calibri" w:hAnsiTheme="minorHAnsi" w:cstheme="minorHAnsi"/>
          <w:b/>
          <w:caps/>
        </w:rPr>
      </w:pPr>
      <w:bookmarkStart w:id="5" w:name="_Toc61256823"/>
      <w:bookmarkStart w:id="6" w:name="_Toc423333490"/>
      <w:r w:rsidRPr="007D7ACD">
        <w:rPr>
          <w:rFonts w:asciiTheme="minorHAnsi" w:eastAsia="Calibri" w:hAnsiTheme="minorHAnsi" w:cstheme="minorHAnsi"/>
          <w:b/>
          <w:caps/>
        </w:rPr>
        <w:t>warunki udziału w postępowaniu</w:t>
      </w:r>
      <w:bookmarkEnd w:id="5"/>
    </w:p>
    <w:p w:rsidR="00DD3285" w:rsidRPr="00DD3285" w:rsidRDefault="00DD3285" w:rsidP="007D7ACD">
      <w:pPr>
        <w:keepNext/>
        <w:keepLines/>
        <w:numPr>
          <w:ilvl w:val="0"/>
          <w:numId w:val="6"/>
        </w:numPr>
        <w:spacing w:after="0" w:line="276" w:lineRule="auto"/>
        <w:rPr>
          <w:rFonts w:eastAsia="Calibri" w:cstheme="minorHAnsi"/>
          <w:sz w:val="24"/>
          <w:szCs w:val="24"/>
        </w:rPr>
      </w:pPr>
      <w:r w:rsidRPr="00DD3285">
        <w:rPr>
          <w:rFonts w:eastAsia="Calibri" w:cstheme="minorHAnsi"/>
          <w:sz w:val="24"/>
          <w:szCs w:val="24"/>
        </w:rPr>
        <w:t>O udzielenie zamówienia mogą ubiegać się Wykonawcy, którzy nie podlegają wykluczeniu na zasadach określonych w pkt V SWZ, oraz spełniają określone przez Zamawiającego warunki udziału w postępowaniu.</w:t>
      </w:r>
    </w:p>
    <w:p w:rsidR="00DD3285" w:rsidRPr="00DD3285" w:rsidRDefault="00DD3285" w:rsidP="007D7ACD">
      <w:pPr>
        <w:keepNext/>
        <w:keepLines/>
        <w:numPr>
          <w:ilvl w:val="0"/>
          <w:numId w:val="6"/>
        </w:numPr>
        <w:spacing w:after="0" w:line="276" w:lineRule="auto"/>
        <w:rPr>
          <w:rFonts w:eastAsia="Calibri" w:cstheme="minorHAnsi"/>
          <w:sz w:val="24"/>
          <w:szCs w:val="24"/>
        </w:rPr>
      </w:pPr>
      <w:r w:rsidRPr="00DD3285">
        <w:rPr>
          <w:rFonts w:eastAsia="Calibri" w:cstheme="minorHAnsi"/>
          <w:sz w:val="24"/>
          <w:szCs w:val="24"/>
        </w:rPr>
        <w:t xml:space="preserve">O udzielenie zamówienia mogą ubiegać się Wykonawcy, którzy spełniają warunki udziału w postępowaniu dotyczące: </w:t>
      </w:r>
    </w:p>
    <w:p w:rsidR="00DD3285" w:rsidRPr="00DD3285" w:rsidRDefault="00DD3285" w:rsidP="007D7ACD">
      <w:pPr>
        <w:keepNext/>
        <w:keepLines/>
        <w:numPr>
          <w:ilvl w:val="1"/>
          <w:numId w:val="6"/>
        </w:numPr>
        <w:spacing w:after="0" w:line="276" w:lineRule="auto"/>
        <w:rPr>
          <w:rFonts w:eastAsia="Calibri" w:cstheme="minorHAnsi"/>
          <w:sz w:val="24"/>
          <w:szCs w:val="24"/>
        </w:rPr>
      </w:pPr>
      <w:r w:rsidRPr="00DD3285">
        <w:rPr>
          <w:rFonts w:eastAsia="Calibri" w:cstheme="minorHAnsi"/>
          <w:sz w:val="24"/>
          <w:szCs w:val="24"/>
        </w:rPr>
        <w:t>Zdolności do występowania w obrocie gospodarczym.</w:t>
      </w:r>
    </w:p>
    <w:p w:rsidR="00DD3285" w:rsidRPr="00DD3285" w:rsidRDefault="00DD3285" w:rsidP="007D7ACD">
      <w:pPr>
        <w:keepNext/>
        <w:keepLines/>
        <w:spacing w:after="0" w:line="276" w:lineRule="auto"/>
        <w:ind w:left="792"/>
        <w:rPr>
          <w:rFonts w:eastAsia="Calibri" w:cstheme="minorHAnsi"/>
          <w:b/>
          <w:sz w:val="24"/>
          <w:szCs w:val="24"/>
        </w:rPr>
      </w:pPr>
      <w:r w:rsidRPr="00DD3285">
        <w:rPr>
          <w:rFonts w:eastAsia="Times New Roman" w:cstheme="minorHAnsi"/>
          <w:b/>
          <w:iCs/>
          <w:sz w:val="24"/>
          <w:szCs w:val="24"/>
          <w:lang w:eastAsia="pl-PL"/>
        </w:rPr>
        <w:t>Zamawiający nie wyznacza szczegółowego warunku w tym zakresie.</w:t>
      </w:r>
    </w:p>
    <w:p w:rsidR="00DD3285" w:rsidRPr="00DD3285" w:rsidRDefault="00DD3285" w:rsidP="007D7ACD">
      <w:pPr>
        <w:keepNext/>
        <w:keepLines/>
        <w:numPr>
          <w:ilvl w:val="1"/>
          <w:numId w:val="6"/>
        </w:numPr>
        <w:spacing w:after="0" w:line="276" w:lineRule="auto"/>
        <w:rPr>
          <w:rFonts w:eastAsia="Calibri" w:cstheme="minorHAnsi"/>
          <w:sz w:val="24"/>
          <w:szCs w:val="24"/>
        </w:rPr>
      </w:pPr>
      <w:r w:rsidRPr="00DD3285">
        <w:rPr>
          <w:rFonts w:eastAsia="Calibri" w:cstheme="minorHAnsi"/>
          <w:sz w:val="24"/>
          <w:szCs w:val="24"/>
        </w:rPr>
        <w:t>Uprawnień do prowadzenia określonej działalności gospodarczej lub zawodowej, o ile wynika to z odrębnych przepisów.</w:t>
      </w:r>
    </w:p>
    <w:p w:rsidR="00DD3285" w:rsidRPr="00DD3285" w:rsidRDefault="00DD3285" w:rsidP="007D7ACD">
      <w:pPr>
        <w:keepNext/>
        <w:keepLines/>
        <w:spacing w:after="0" w:line="276" w:lineRule="auto"/>
        <w:ind w:left="792"/>
        <w:rPr>
          <w:rFonts w:eastAsia="Calibri" w:cstheme="minorHAnsi"/>
          <w:b/>
          <w:sz w:val="24"/>
          <w:szCs w:val="24"/>
        </w:rPr>
      </w:pPr>
      <w:r w:rsidRPr="00DD3285">
        <w:rPr>
          <w:rFonts w:eastAsia="Times New Roman" w:cstheme="minorHAnsi"/>
          <w:b/>
          <w:iCs/>
          <w:sz w:val="24"/>
          <w:szCs w:val="24"/>
          <w:lang w:eastAsia="pl-PL"/>
        </w:rPr>
        <w:lastRenderedPageBreak/>
        <w:t>Zamawiający nie wyznacza szczegółowego warunku w tym zakresie.</w:t>
      </w:r>
    </w:p>
    <w:p w:rsidR="00DD3285" w:rsidRPr="00DD3285" w:rsidRDefault="00DD3285" w:rsidP="007D7ACD">
      <w:pPr>
        <w:keepNext/>
        <w:keepLines/>
        <w:numPr>
          <w:ilvl w:val="1"/>
          <w:numId w:val="6"/>
        </w:numPr>
        <w:spacing w:after="0" w:line="276" w:lineRule="auto"/>
        <w:rPr>
          <w:rFonts w:eastAsia="Calibri" w:cstheme="minorHAnsi"/>
          <w:sz w:val="24"/>
          <w:szCs w:val="24"/>
        </w:rPr>
      </w:pPr>
      <w:r w:rsidRPr="00DD3285">
        <w:rPr>
          <w:rFonts w:eastAsia="Calibri" w:cstheme="minorHAnsi"/>
          <w:sz w:val="24"/>
          <w:szCs w:val="24"/>
        </w:rPr>
        <w:t>Sytuacji ekonomicznej lub finansowej.</w:t>
      </w:r>
    </w:p>
    <w:p w:rsidR="00DD3285" w:rsidRPr="00DD3285" w:rsidRDefault="00DD3285" w:rsidP="007D7ACD">
      <w:pPr>
        <w:keepNext/>
        <w:keepLines/>
        <w:spacing w:after="0" w:line="276" w:lineRule="auto"/>
        <w:ind w:left="360" w:firstLine="348"/>
        <w:rPr>
          <w:rFonts w:eastAsia="Times New Roman" w:cstheme="minorHAnsi"/>
          <w:b/>
          <w:sz w:val="24"/>
          <w:szCs w:val="24"/>
          <w:lang w:val="x-none" w:eastAsia="x-none"/>
        </w:rPr>
      </w:pPr>
      <w:r w:rsidRPr="00DD3285">
        <w:rPr>
          <w:rFonts w:eastAsia="Times New Roman" w:cstheme="minorHAnsi"/>
          <w:b/>
          <w:iCs/>
          <w:sz w:val="24"/>
          <w:szCs w:val="24"/>
          <w:lang w:eastAsia="pl-PL"/>
        </w:rPr>
        <w:t xml:space="preserve"> </w:t>
      </w:r>
      <w:r w:rsidRPr="00DD3285">
        <w:rPr>
          <w:rFonts w:eastAsia="Times New Roman" w:cstheme="minorHAnsi"/>
          <w:b/>
          <w:iCs/>
          <w:sz w:val="24"/>
          <w:szCs w:val="24"/>
          <w:lang w:val="x-none" w:eastAsia="pl-PL"/>
        </w:rPr>
        <w:t>Zamawiający nie wyznacza szczegółowego warunku w tym zakresie.</w:t>
      </w:r>
    </w:p>
    <w:p w:rsidR="00DD3285" w:rsidRPr="00DD3285" w:rsidRDefault="00DD3285" w:rsidP="007D7ACD">
      <w:pPr>
        <w:keepNext/>
        <w:keepLines/>
        <w:numPr>
          <w:ilvl w:val="1"/>
          <w:numId w:val="6"/>
        </w:numPr>
        <w:spacing w:after="0" w:line="276" w:lineRule="auto"/>
        <w:rPr>
          <w:rFonts w:eastAsia="Calibri" w:cstheme="minorHAnsi"/>
          <w:sz w:val="24"/>
          <w:szCs w:val="24"/>
        </w:rPr>
      </w:pPr>
      <w:r w:rsidRPr="00DD3285">
        <w:rPr>
          <w:rFonts w:eastAsia="Calibri" w:cstheme="minorHAnsi"/>
          <w:sz w:val="24"/>
          <w:szCs w:val="24"/>
        </w:rPr>
        <w:t xml:space="preserve">Zdolności technicznej lub zawodowej </w:t>
      </w:r>
    </w:p>
    <w:p w:rsidR="00DD3285" w:rsidRPr="00DD3285" w:rsidRDefault="00DD3285" w:rsidP="007D7ACD">
      <w:pPr>
        <w:keepNext/>
        <w:keepLines/>
        <w:spacing w:after="0" w:line="276" w:lineRule="auto"/>
        <w:ind w:left="360"/>
        <w:rPr>
          <w:rFonts w:eastAsia="Times New Roman" w:cstheme="minorHAnsi"/>
          <w:b/>
          <w:sz w:val="24"/>
          <w:szCs w:val="24"/>
          <w:lang w:val="x-none" w:eastAsia="x-none"/>
        </w:rPr>
      </w:pPr>
      <w:r w:rsidRPr="00DD3285">
        <w:rPr>
          <w:rFonts w:eastAsia="Times New Roman" w:cstheme="minorHAnsi"/>
          <w:b/>
          <w:iCs/>
          <w:sz w:val="24"/>
          <w:szCs w:val="24"/>
          <w:lang w:eastAsia="pl-PL"/>
        </w:rPr>
        <w:t xml:space="preserve">       </w:t>
      </w:r>
      <w:r w:rsidRPr="00DD3285">
        <w:rPr>
          <w:rFonts w:eastAsia="Times New Roman" w:cstheme="minorHAnsi"/>
          <w:b/>
          <w:iCs/>
          <w:sz w:val="24"/>
          <w:szCs w:val="24"/>
          <w:lang w:val="x-none" w:eastAsia="pl-PL"/>
        </w:rPr>
        <w:t>Zamawiający nie wyznacza szczegółowego warunku w tym zakresie.</w:t>
      </w:r>
    </w:p>
    <w:p w:rsidR="00DD3285" w:rsidRPr="00DD3285" w:rsidRDefault="00DD3285" w:rsidP="007D7ACD">
      <w:pPr>
        <w:keepNext/>
        <w:keepLines/>
        <w:numPr>
          <w:ilvl w:val="0"/>
          <w:numId w:val="6"/>
        </w:numPr>
        <w:suppressAutoHyphens/>
        <w:spacing w:after="0" w:line="276" w:lineRule="auto"/>
        <w:ind w:left="357" w:hanging="357"/>
        <w:jc w:val="both"/>
        <w:rPr>
          <w:rFonts w:eastAsia="Calibri" w:cstheme="minorHAnsi"/>
          <w:sz w:val="24"/>
          <w:szCs w:val="24"/>
        </w:rPr>
      </w:pPr>
      <w:r w:rsidRPr="00DD3285">
        <w:rPr>
          <w:rFonts w:eastAsia="Calibri" w:cstheme="minorHAnsi"/>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D3285" w:rsidRPr="007D7ACD" w:rsidRDefault="00DD3285" w:rsidP="007D7ACD">
      <w:pPr>
        <w:pStyle w:val="Akapitzlist"/>
        <w:keepNext/>
        <w:keepLines/>
        <w:numPr>
          <w:ilvl w:val="0"/>
          <w:numId w:val="63"/>
        </w:numPr>
        <w:spacing w:before="240" w:after="240" w:line="276" w:lineRule="auto"/>
        <w:outlineLvl w:val="0"/>
        <w:rPr>
          <w:rFonts w:asciiTheme="minorHAnsi" w:eastAsia="Calibri" w:hAnsiTheme="minorHAnsi" w:cstheme="minorHAnsi"/>
          <w:b/>
          <w:caps/>
        </w:rPr>
      </w:pPr>
      <w:bookmarkStart w:id="7" w:name="_Toc61256824"/>
      <w:r w:rsidRPr="007D7ACD">
        <w:rPr>
          <w:rFonts w:asciiTheme="minorHAnsi" w:eastAsia="Calibri" w:hAnsiTheme="minorHAnsi" w:cstheme="minorHAnsi"/>
          <w:b/>
          <w:caps/>
        </w:rPr>
        <w:t>podstawy wykluczenia z postępowania</w:t>
      </w:r>
      <w:bookmarkEnd w:id="7"/>
    </w:p>
    <w:p w:rsidR="00DD3285" w:rsidRPr="00DD3285" w:rsidRDefault="00DD3285" w:rsidP="007D7ACD">
      <w:pPr>
        <w:keepNext/>
        <w:keepLines/>
        <w:numPr>
          <w:ilvl w:val="0"/>
          <w:numId w:val="7"/>
        </w:numPr>
        <w:suppressAutoHyphens/>
        <w:spacing w:after="0" w:line="276" w:lineRule="auto"/>
        <w:ind w:left="357" w:hanging="357"/>
        <w:rPr>
          <w:rFonts w:eastAsia="Calibri" w:cstheme="minorHAnsi"/>
          <w:b/>
          <w:sz w:val="24"/>
          <w:szCs w:val="24"/>
        </w:rPr>
      </w:pPr>
      <w:r w:rsidRPr="00DD3285">
        <w:rPr>
          <w:rFonts w:eastAsia="Calibri" w:cstheme="minorHAnsi"/>
          <w:b/>
          <w:sz w:val="24"/>
          <w:szCs w:val="24"/>
        </w:rPr>
        <w:t xml:space="preserve">O udzielenie zamówienia mogą ubiegać się Wykonawcy, którzy nie podlegają wykluczeniu z postępowania na podstawie art. 108 ust. 1 oraz ust. 109 ust.1 pkt 4 ustawy </w:t>
      </w:r>
      <w:proofErr w:type="spellStart"/>
      <w:r w:rsidRPr="00DD3285">
        <w:rPr>
          <w:rFonts w:eastAsia="Calibri" w:cstheme="minorHAnsi"/>
          <w:b/>
          <w:sz w:val="24"/>
          <w:szCs w:val="24"/>
        </w:rPr>
        <w:t>Pzp</w:t>
      </w:r>
      <w:proofErr w:type="spellEnd"/>
      <w:r w:rsidRPr="00DD3285">
        <w:rPr>
          <w:rFonts w:eastAsia="Calibri" w:cstheme="minorHAnsi"/>
          <w:b/>
          <w:sz w:val="24"/>
          <w:szCs w:val="24"/>
        </w:rPr>
        <w:t>.</w:t>
      </w:r>
    </w:p>
    <w:p w:rsidR="00DD3285" w:rsidRPr="00DD3285" w:rsidRDefault="00DD3285" w:rsidP="007D7ACD">
      <w:pPr>
        <w:keepNext/>
        <w:keepLines/>
        <w:numPr>
          <w:ilvl w:val="0"/>
          <w:numId w:val="7"/>
        </w:numPr>
        <w:suppressAutoHyphens/>
        <w:spacing w:after="0" w:line="276" w:lineRule="auto"/>
        <w:ind w:left="357" w:hanging="357"/>
        <w:rPr>
          <w:rFonts w:eastAsia="Calibri" w:cstheme="minorHAnsi"/>
          <w:b/>
          <w:sz w:val="24"/>
          <w:szCs w:val="24"/>
        </w:rPr>
      </w:pPr>
      <w:r w:rsidRPr="00DD3285">
        <w:rPr>
          <w:rFonts w:eastAsia="Calibri" w:cstheme="minorHAnsi"/>
          <w:b/>
          <w:sz w:val="24"/>
          <w:szCs w:val="24"/>
        </w:rPr>
        <w:t xml:space="preserve">Na podstawie art. 108 ust. 1 ustawy </w:t>
      </w:r>
      <w:proofErr w:type="spellStart"/>
      <w:r w:rsidRPr="00DD3285">
        <w:rPr>
          <w:rFonts w:eastAsia="Calibri" w:cstheme="minorHAnsi"/>
          <w:b/>
          <w:sz w:val="24"/>
          <w:szCs w:val="24"/>
        </w:rPr>
        <w:t>Pzp</w:t>
      </w:r>
      <w:proofErr w:type="spellEnd"/>
      <w:r w:rsidRPr="00DD3285">
        <w:rPr>
          <w:rFonts w:eastAsia="Calibri" w:cstheme="minorHAnsi"/>
          <w:b/>
          <w:sz w:val="24"/>
          <w:szCs w:val="24"/>
        </w:rPr>
        <w:t xml:space="preserve"> z postępowania wyklucza się Wykonawcę:</w:t>
      </w:r>
    </w:p>
    <w:p w:rsidR="00DD3285" w:rsidRPr="00DD3285" w:rsidRDefault="00DD3285" w:rsidP="007D7ACD">
      <w:pPr>
        <w:keepNext/>
        <w:keepLines/>
        <w:numPr>
          <w:ilvl w:val="1"/>
          <w:numId w:val="7"/>
        </w:numPr>
        <w:suppressAutoHyphens/>
        <w:spacing w:after="0" w:line="276" w:lineRule="auto"/>
        <w:rPr>
          <w:rFonts w:eastAsia="Calibri" w:cstheme="minorHAnsi"/>
          <w:b/>
          <w:sz w:val="24"/>
          <w:szCs w:val="24"/>
        </w:rPr>
      </w:pPr>
      <w:r w:rsidRPr="00DD3285">
        <w:rPr>
          <w:rFonts w:eastAsia="Calibri" w:cstheme="minorHAnsi"/>
          <w:sz w:val="24"/>
          <w:szCs w:val="24"/>
        </w:rPr>
        <w:t>będącego osobą fizyczną, którego prawomocnie skazano za przestępstwo:</w:t>
      </w:r>
    </w:p>
    <w:p w:rsidR="00DD3285" w:rsidRPr="00DD3285" w:rsidRDefault="00DD3285" w:rsidP="007D7ACD">
      <w:pPr>
        <w:keepNext/>
        <w:keepLines/>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udziału w zorganizowanej grupie przestępczej albo związku mającym na celu popełnienie przestępstwa lub przestępstwa skarbowego, o którym mowa w art. 258 Kodeksu karnego,</w:t>
      </w:r>
    </w:p>
    <w:p w:rsidR="00DD3285" w:rsidRPr="00DD3285" w:rsidRDefault="00DD3285" w:rsidP="007D7ACD">
      <w:pPr>
        <w:keepNext/>
        <w:keepLines/>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handlu ludźmi, o którym mowa w art. 189a Kodeksu karnego,</w:t>
      </w:r>
    </w:p>
    <w:p w:rsidR="00DD3285" w:rsidRPr="00DD3285" w:rsidRDefault="00DD3285" w:rsidP="007D7ACD">
      <w:pPr>
        <w:keepNext/>
        <w:keepLines/>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o którym mowa w art. 228-230a, art. 250a Kodeksu karnego lub w art. 46 lub art. 48 ustawy z dnia 25 czerwca 2010 r. o sporcie,</w:t>
      </w:r>
    </w:p>
    <w:p w:rsidR="00DD3285" w:rsidRPr="00DD3285" w:rsidRDefault="00DD3285" w:rsidP="007D7ACD">
      <w:pPr>
        <w:keepNext/>
        <w:keepLines/>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D3285" w:rsidRPr="00DD3285" w:rsidRDefault="00DD3285" w:rsidP="00DD3285">
      <w:pPr>
        <w:widowControl w:val="0"/>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o charakterze terrorystycznym, o którym mowa w art. 115 § 20 Kodeksu karnego, lub mające na celu popełnienie tego przestępstwa,</w:t>
      </w:r>
    </w:p>
    <w:p w:rsidR="00DD3285" w:rsidRPr="00DD3285" w:rsidRDefault="00DD3285" w:rsidP="00DD3285">
      <w:pPr>
        <w:widowControl w:val="0"/>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 powierzenia wykonywania pracy małoletniemu cudzoziemcowi, o którym mowa w art. 9 ust. 2 ustawy z dnia 15 czerwca 2012 r. o skutkach powierzania wykonywania pracy cudzoziemcom przebywającym wbrew przepisom na terytorium Rzeczypospolitej Polskiej (Dz. U. poz. 769),</w:t>
      </w:r>
    </w:p>
    <w:p w:rsidR="00DD3285" w:rsidRPr="00DD3285" w:rsidRDefault="00DD3285" w:rsidP="00DD3285">
      <w:pPr>
        <w:widowControl w:val="0"/>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D3285" w:rsidRPr="00DD3285" w:rsidRDefault="00DD3285" w:rsidP="00DD3285">
      <w:pPr>
        <w:widowControl w:val="0"/>
        <w:numPr>
          <w:ilvl w:val="2"/>
          <w:numId w:val="7"/>
        </w:numPr>
        <w:spacing w:after="0" w:line="276" w:lineRule="auto"/>
        <w:ind w:left="714" w:hanging="357"/>
        <w:rPr>
          <w:rFonts w:eastAsia="Calibri" w:cstheme="minorHAnsi"/>
          <w:sz w:val="24"/>
          <w:szCs w:val="24"/>
        </w:rPr>
      </w:pPr>
      <w:r w:rsidRPr="00DD3285">
        <w:rPr>
          <w:rFonts w:eastAsia="Calibri" w:cstheme="minorHAnsi"/>
          <w:sz w:val="24"/>
          <w:szCs w:val="24"/>
        </w:rPr>
        <w:t>o którym mowa w art. 9 ust. 1 i 3 lub art. 10 ustawy z dnia 15 czerwca 2012 r. o skutkach powierzania wykonywania pracy cudzoziemcom przebywającym wbrew przepisom na terytorium Rzeczypospolitej Polskiej</w:t>
      </w:r>
    </w:p>
    <w:p w:rsidR="00DD3285" w:rsidRPr="00DD3285" w:rsidRDefault="00DD3285" w:rsidP="00DD3285">
      <w:pPr>
        <w:widowControl w:val="0"/>
        <w:spacing w:after="0" w:line="276" w:lineRule="auto"/>
        <w:ind w:left="1077" w:hanging="357"/>
        <w:rPr>
          <w:rFonts w:eastAsia="Times New Roman" w:cstheme="minorHAnsi"/>
          <w:sz w:val="24"/>
          <w:szCs w:val="24"/>
          <w:lang w:eastAsia="pl-PL"/>
        </w:rPr>
      </w:pPr>
      <w:r w:rsidRPr="00DD3285">
        <w:rPr>
          <w:rFonts w:eastAsia="Times New Roman" w:cstheme="minorHAnsi"/>
          <w:sz w:val="24"/>
          <w:szCs w:val="24"/>
          <w:lang w:eastAsia="pl-PL"/>
        </w:rPr>
        <w:t>- lub za odpowiedni czyn zabroniony określony w przepisach prawa obcego;</w:t>
      </w:r>
    </w:p>
    <w:p w:rsidR="00DD3285" w:rsidRPr="00DD3285" w:rsidRDefault="00DD3285" w:rsidP="00DD3285">
      <w:pPr>
        <w:widowControl w:val="0"/>
        <w:numPr>
          <w:ilvl w:val="1"/>
          <w:numId w:val="7"/>
        </w:numPr>
        <w:suppressAutoHyphens/>
        <w:spacing w:after="0" w:line="276" w:lineRule="auto"/>
        <w:ind w:left="714" w:hanging="357"/>
        <w:rPr>
          <w:rFonts w:eastAsia="Calibri" w:cstheme="minorHAnsi"/>
          <w:b/>
          <w:sz w:val="24"/>
          <w:szCs w:val="24"/>
        </w:rPr>
      </w:pPr>
      <w:r w:rsidRPr="00DD3285">
        <w:rPr>
          <w:rFonts w:eastAsia="Calibri" w:cstheme="min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w:t>
      </w:r>
      <w:r w:rsidRPr="00DD3285">
        <w:rPr>
          <w:rFonts w:eastAsia="Calibri" w:cstheme="minorHAnsi"/>
          <w:sz w:val="24"/>
          <w:szCs w:val="24"/>
        </w:rPr>
        <w:lastRenderedPageBreak/>
        <w:t>mowa w pkt 2.1;</w:t>
      </w:r>
    </w:p>
    <w:p w:rsidR="00DD3285" w:rsidRPr="00DD3285" w:rsidRDefault="00DD3285" w:rsidP="00DD3285">
      <w:pPr>
        <w:widowControl w:val="0"/>
        <w:numPr>
          <w:ilvl w:val="1"/>
          <w:numId w:val="7"/>
        </w:numPr>
        <w:suppressAutoHyphens/>
        <w:spacing w:after="0" w:line="276" w:lineRule="auto"/>
        <w:ind w:left="714" w:hanging="357"/>
        <w:rPr>
          <w:rFonts w:eastAsia="Calibri" w:cstheme="minorHAnsi"/>
          <w:b/>
          <w:sz w:val="24"/>
          <w:szCs w:val="24"/>
        </w:rPr>
      </w:pPr>
      <w:r w:rsidRPr="00DD3285">
        <w:rPr>
          <w:rFonts w:eastAsia="Calibr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3285" w:rsidRPr="00DD3285" w:rsidRDefault="00DD3285" w:rsidP="00DD3285">
      <w:pPr>
        <w:widowControl w:val="0"/>
        <w:numPr>
          <w:ilvl w:val="1"/>
          <w:numId w:val="7"/>
        </w:numPr>
        <w:suppressAutoHyphens/>
        <w:spacing w:after="0" w:line="276" w:lineRule="auto"/>
        <w:ind w:left="714" w:hanging="357"/>
        <w:rPr>
          <w:rFonts w:eastAsia="Calibri" w:cstheme="minorHAnsi"/>
          <w:b/>
          <w:sz w:val="24"/>
          <w:szCs w:val="24"/>
        </w:rPr>
      </w:pPr>
      <w:r w:rsidRPr="00DD3285">
        <w:rPr>
          <w:rFonts w:eastAsia="Calibri" w:cstheme="minorHAnsi"/>
          <w:sz w:val="24"/>
          <w:szCs w:val="24"/>
        </w:rPr>
        <w:t>wobec którego prawomocnie orzeczono zakaz ubiegania się o zamówienia publiczne;</w:t>
      </w:r>
    </w:p>
    <w:p w:rsidR="00DD3285" w:rsidRPr="00DD3285" w:rsidRDefault="00DD3285" w:rsidP="00DD3285">
      <w:pPr>
        <w:widowControl w:val="0"/>
        <w:numPr>
          <w:ilvl w:val="1"/>
          <w:numId w:val="7"/>
        </w:numPr>
        <w:suppressAutoHyphens/>
        <w:spacing w:after="0" w:line="276" w:lineRule="auto"/>
        <w:ind w:left="714" w:hanging="357"/>
        <w:rPr>
          <w:rFonts w:eastAsia="Calibri" w:cstheme="minorHAnsi"/>
          <w:b/>
          <w:sz w:val="24"/>
          <w:szCs w:val="24"/>
        </w:rPr>
      </w:pPr>
      <w:r w:rsidRPr="00DD3285">
        <w:rPr>
          <w:rFonts w:eastAsia="Calibri" w:cstheme="minorHAnsi"/>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D3285" w:rsidRPr="00DD3285" w:rsidRDefault="00DD3285" w:rsidP="00DD3285">
      <w:pPr>
        <w:widowControl w:val="0"/>
        <w:numPr>
          <w:ilvl w:val="1"/>
          <w:numId w:val="7"/>
        </w:numPr>
        <w:suppressAutoHyphens/>
        <w:spacing w:after="0" w:line="276" w:lineRule="auto"/>
        <w:ind w:left="714" w:hanging="357"/>
        <w:rPr>
          <w:rFonts w:eastAsia="Calibri" w:cstheme="minorHAnsi"/>
          <w:b/>
          <w:sz w:val="24"/>
          <w:szCs w:val="24"/>
        </w:rPr>
      </w:pPr>
      <w:r w:rsidRPr="00DD3285">
        <w:rPr>
          <w:rFonts w:eastAsia="Calibri"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12" w:anchor="/document/17337528?cm=DOCUMENT" w:tgtFrame="_blank" w:history="1">
        <w:r w:rsidRPr="00DD3285">
          <w:rPr>
            <w:rFonts w:eastAsia="Calibri" w:cstheme="minorHAnsi"/>
            <w:color w:val="0000FF"/>
            <w:sz w:val="24"/>
            <w:szCs w:val="24"/>
            <w:u w:val="single"/>
          </w:rPr>
          <w:t>ustawy</w:t>
        </w:r>
      </w:hyperlink>
      <w:r w:rsidRPr="00DD3285">
        <w:rPr>
          <w:rFonts w:eastAsia="Calibri"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DD3285" w:rsidRPr="00DD3285" w:rsidRDefault="00DD3285" w:rsidP="00DD3285">
      <w:pPr>
        <w:widowControl w:val="0"/>
        <w:numPr>
          <w:ilvl w:val="0"/>
          <w:numId w:val="7"/>
        </w:numPr>
        <w:suppressAutoHyphens/>
        <w:spacing w:after="0" w:line="276" w:lineRule="auto"/>
        <w:ind w:left="357" w:hanging="357"/>
        <w:rPr>
          <w:rFonts w:eastAsia="Calibri" w:cstheme="minorHAnsi"/>
          <w:b/>
          <w:sz w:val="24"/>
          <w:szCs w:val="24"/>
        </w:rPr>
      </w:pPr>
      <w:r w:rsidRPr="00DD3285">
        <w:rPr>
          <w:rFonts w:eastAsia="Calibri" w:cstheme="minorHAnsi"/>
          <w:b/>
          <w:sz w:val="24"/>
          <w:szCs w:val="24"/>
        </w:rPr>
        <w:t xml:space="preserve">Na podstawie art. 109 ust. 1 pkt 4ustawy </w:t>
      </w:r>
      <w:proofErr w:type="spellStart"/>
      <w:r w:rsidRPr="00DD3285">
        <w:rPr>
          <w:rFonts w:eastAsia="Calibri" w:cstheme="minorHAnsi"/>
          <w:b/>
          <w:sz w:val="24"/>
          <w:szCs w:val="24"/>
        </w:rPr>
        <w:t>Pzp</w:t>
      </w:r>
      <w:proofErr w:type="spellEnd"/>
      <w:r w:rsidRPr="00DD3285">
        <w:rPr>
          <w:rFonts w:eastAsia="Calibri" w:cstheme="minorHAnsi"/>
          <w:b/>
          <w:sz w:val="24"/>
          <w:szCs w:val="24"/>
        </w:rPr>
        <w:t xml:space="preserve"> z postępowania wyklucza się Wykonawcę</w:t>
      </w:r>
      <w:r w:rsidRPr="00DD3285">
        <w:rPr>
          <w:rFonts w:eastAsia="Calibri" w:cstheme="minorHAnsi"/>
          <w:sz w:val="24"/>
          <w:szCs w:val="24"/>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D3285" w:rsidRPr="00DD3285" w:rsidRDefault="00DD3285" w:rsidP="00DD3285">
      <w:pPr>
        <w:widowControl w:val="0"/>
        <w:numPr>
          <w:ilvl w:val="0"/>
          <w:numId w:val="6"/>
        </w:numPr>
        <w:suppressAutoHyphens/>
        <w:spacing w:after="0" w:line="276" w:lineRule="auto"/>
        <w:ind w:left="357" w:hanging="357"/>
        <w:rPr>
          <w:rFonts w:eastAsia="Calibri" w:cstheme="minorHAnsi"/>
          <w:sz w:val="24"/>
          <w:szCs w:val="24"/>
        </w:rPr>
      </w:pPr>
      <w:r w:rsidRPr="00DD3285">
        <w:rPr>
          <w:rFonts w:eastAsia="Calibri" w:cstheme="minorHAnsi"/>
          <w:sz w:val="24"/>
          <w:szCs w:val="24"/>
        </w:rPr>
        <w:t>Wykonawca może zostać wykluczony przez Zamawiającego na każdym etapie postępowania o udzielenie zamówienia.</w:t>
      </w:r>
    </w:p>
    <w:p w:rsidR="00DD3285" w:rsidRPr="00DD3285" w:rsidRDefault="00DD3285" w:rsidP="00DD3285">
      <w:pPr>
        <w:widowControl w:val="0"/>
        <w:numPr>
          <w:ilvl w:val="0"/>
          <w:numId w:val="6"/>
        </w:numPr>
        <w:suppressAutoHyphens/>
        <w:spacing w:after="0" w:line="276" w:lineRule="auto"/>
        <w:ind w:left="357" w:hanging="357"/>
        <w:rPr>
          <w:rFonts w:eastAsia="Calibri" w:cstheme="minorHAnsi"/>
          <w:sz w:val="24"/>
          <w:szCs w:val="24"/>
        </w:rPr>
      </w:pPr>
      <w:r w:rsidRPr="00DD3285">
        <w:rPr>
          <w:rFonts w:eastAsia="Times New Roman" w:cstheme="minorHAnsi"/>
          <w:sz w:val="24"/>
          <w:szCs w:val="24"/>
          <w:lang w:eastAsia="pl-PL"/>
        </w:rPr>
        <w:t>Wykonawca nie podlega wykluczeniu w okolicznościach określonych w pkt 2.1, pkt 2.2, pkt 2.5, pkt 2.6 i pkt 3, jeżeli udowodni Zamawiającemu, że spełnił łącznie następujące przesłanki:</w:t>
      </w:r>
    </w:p>
    <w:p w:rsidR="00DD3285" w:rsidRPr="00DD3285" w:rsidRDefault="00DD3285" w:rsidP="00DD3285">
      <w:pPr>
        <w:widowControl w:val="0"/>
        <w:numPr>
          <w:ilvl w:val="1"/>
          <w:numId w:val="41"/>
        </w:numPr>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naprawił lub zobowiązał się do naprawienia szkody wyrządzonej przestępstwem, wykroczeniem lub swoim nieprawidłowym postępowaniem, w tym poprzez zadośćuczynienie pieniężne;</w:t>
      </w:r>
    </w:p>
    <w:p w:rsidR="00DD3285" w:rsidRPr="00DD3285" w:rsidRDefault="00DD3285" w:rsidP="00DD3285">
      <w:pPr>
        <w:widowControl w:val="0"/>
        <w:numPr>
          <w:ilvl w:val="1"/>
          <w:numId w:val="41"/>
        </w:numPr>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DD3285" w:rsidRPr="00DD3285" w:rsidRDefault="00DD3285" w:rsidP="00DD3285">
      <w:pPr>
        <w:widowControl w:val="0"/>
        <w:numPr>
          <w:ilvl w:val="1"/>
          <w:numId w:val="41"/>
        </w:numPr>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t>podjął konkretne środki techniczne, organizacyjne i kadrowe, odpowiednie dla zapobiegania dalszym przestępstwom, wykroczeniom lub nieprawidłowemu postępowaniu, w szczególności:</w:t>
      </w:r>
    </w:p>
    <w:p w:rsidR="00DD3285" w:rsidRPr="00DD3285" w:rsidRDefault="00DD3285" w:rsidP="00DD3285">
      <w:pPr>
        <w:widowControl w:val="0"/>
        <w:numPr>
          <w:ilvl w:val="2"/>
          <w:numId w:val="41"/>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 xml:space="preserve">zerwał wszelkie powiązania z osobami lub podmiotami odpowiedzialnymi za </w:t>
      </w:r>
      <w:r w:rsidRPr="00DD3285">
        <w:rPr>
          <w:rFonts w:eastAsia="Times New Roman" w:cstheme="minorHAnsi"/>
          <w:sz w:val="24"/>
          <w:szCs w:val="24"/>
          <w:lang w:val="x-none" w:eastAsia="pl-PL"/>
        </w:rPr>
        <w:lastRenderedPageBreak/>
        <w:t>nieprawidłowe postępowanie wykonawcy,</w:t>
      </w:r>
    </w:p>
    <w:p w:rsidR="00DD3285" w:rsidRPr="00DD3285" w:rsidRDefault="00DD3285" w:rsidP="00DD3285">
      <w:pPr>
        <w:widowControl w:val="0"/>
        <w:numPr>
          <w:ilvl w:val="2"/>
          <w:numId w:val="41"/>
        </w:numPr>
        <w:spacing w:after="0" w:line="276" w:lineRule="auto"/>
        <w:ind w:left="1077" w:hanging="357"/>
        <w:rPr>
          <w:rFonts w:eastAsia="Times New Roman" w:cstheme="minorHAnsi"/>
          <w:sz w:val="24"/>
          <w:szCs w:val="24"/>
          <w:lang w:eastAsia="pl-PL"/>
        </w:rPr>
      </w:pPr>
      <w:r w:rsidRPr="00DD3285">
        <w:rPr>
          <w:rFonts w:eastAsia="Times New Roman" w:cstheme="minorHAnsi"/>
          <w:sz w:val="24"/>
          <w:szCs w:val="24"/>
          <w:lang w:eastAsia="pl-PL"/>
        </w:rPr>
        <w:t>zreorganizował personel,</w:t>
      </w:r>
    </w:p>
    <w:p w:rsidR="00DD3285" w:rsidRPr="00DD3285" w:rsidRDefault="00DD3285" w:rsidP="00DD3285">
      <w:pPr>
        <w:widowControl w:val="0"/>
        <w:numPr>
          <w:ilvl w:val="2"/>
          <w:numId w:val="41"/>
        </w:numPr>
        <w:spacing w:after="0" w:line="276" w:lineRule="auto"/>
        <w:ind w:left="1077" w:hanging="357"/>
        <w:rPr>
          <w:rFonts w:eastAsia="Times New Roman" w:cstheme="minorHAnsi"/>
          <w:sz w:val="24"/>
          <w:szCs w:val="24"/>
          <w:lang w:eastAsia="pl-PL"/>
        </w:rPr>
      </w:pPr>
      <w:r w:rsidRPr="00DD3285">
        <w:rPr>
          <w:rFonts w:eastAsia="Times New Roman" w:cstheme="minorHAnsi"/>
          <w:sz w:val="24"/>
          <w:szCs w:val="24"/>
          <w:lang w:eastAsia="pl-PL"/>
        </w:rPr>
        <w:t>wdrożył system sprawozdawczości i kontroli,</w:t>
      </w:r>
    </w:p>
    <w:p w:rsidR="00DD3285" w:rsidRPr="00DD3285" w:rsidRDefault="00DD3285" w:rsidP="00DD3285">
      <w:pPr>
        <w:widowControl w:val="0"/>
        <w:numPr>
          <w:ilvl w:val="2"/>
          <w:numId w:val="41"/>
        </w:numPr>
        <w:spacing w:after="0" w:line="276" w:lineRule="auto"/>
        <w:ind w:left="1077" w:hanging="357"/>
        <w:rPr>
          <w:rFonts w:eastAsia="Times New Roman" w:cstheme="minorHAnsi"/>
          <w:sz w:val="24"/>
          <w:szCs w:val="24"/>
          <w:lang w:eastAsia="pl-PL"/>
        </w:rPr>
      </w:pPr>
      <w:r w:rsidRPr="00DD3285">
        <w:rPr>
          <w:rFonts w:eastAsia="Times New Roman" w:cstheme="minorHAnsi"/>
          <w:sz w:val="24"/>
          <w:szCs w:val="24"/>
          <w:lang w:eastAsia="pl-PL"/>
        </w:rPr>
        <w:t>utworzył struktury audytu wewnętrznego do monitorowania przestrzegania przepisów, wewnętrznych regulacji lub standardów,</w:t>
      </w:r>
    </w:p>
    <w:p w:rsidR="00DD3285" w:rsidRPr="00DD3285" w:rsidRDefault="00DD3285" w:rsidP="00DD3285">
      <w:pPr>
        <w:widowControl w:val="0"/>
        <w:numPr>
          <w:ilvl w:val="2"/>
          <w:numId w:val="41"/>
        </w:numPr>
        <w:spacing w:after="0" w:line="276" w:lineRule="auto"/>
        <w:ind w:left="1077" w:hanging="357"/>
        <w:rPr>
          <w:rFonts w:eastAsia="Times New Roman" w:cstheme="minorHAnsi"/>
          <w:sz w:val="24"/>
          <w:szCs w:val="24"/>
          <w:lang w:eastAsia="pl-PL"/>
        </w:rPr>
      </w:pPr>
      <w:r w:rsidRPr="00DD3285">
        <w:rPr>
          <w:rFonts w:eastAsia="Times New Roman" w:cstheme="minorHAnsi"/>
          <w:sz w:val="24"/>
          <w:szCs w:val="24"/>
          <w:lang w:eastAsia="pl-PL"/>
        </w:rPr>
        <w:t>wprowadził wewnętrzne regulacje dotyczące odpowiedzialności i odszkodowań za nieprzestrzeganie przepisów, wewnętrznych regulacji lub standardów.</w:t>
      </w:r>
    </w:p>
    <w:p w:rsidR="00DD3285" w:rsidRPr="00DD3285" w:rsidRDefault="00DD3285" w:rsidP="00DD3285">
      <w:pPr>
        <w:widowControl w:val="0"/>
        <w:numPr>
          <w:ilvl w:val="0"/>
          <w:numId w:val="6"/>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pl-PL"/>
        </w:rPr>
        <w:t>Zamawiający ocenia, czy podjęte przez wykonawcę czynności, o których mowa w pkt 5, są wystarczające do wykazania jego rzetelności, uwzględniając wagę i szczególne okoliczności czynu wykonawcy. Jeżeli podjęte przez wykonawcę czynności, o których mowa w pkt 5, nie są wystarczające do wykazania jego rzetelności, zamawiający wyklucza wykonawcę.</w:t>
      </w:r>
    </w:p>
    <w:p w:rsidR="00DD3285" w:rsidRPr="00DD3285" w:rsidRDefault="00DD3285" w:rsidP="00DD3285">
      <w:pPr>
        <w:widowControl w:val="0"/>
        <w:numPr>
          <w:ilvl w:val="0"/>
          <w:numId w:val="6"/>
        </w:numPr>
        <w:spacing w:after="0" w:line="276" w:lineRule="auto"/>
        <w:rPr>
          <w:rFonts w:eastAsia="Times New Roman" w:cstheme="minorHAnsi"/>
          <w:sz w:val="24"/>
          <w:szCs w:val="24"/>
          <w:lang w:val="x-none" w:eastAsia="pl-PL"/>
        </w:rPr>
      </w:pPr>
      <w:r w:rsidRPr="00DD3285">
        <w:rPr>
          <w:rFonts w:eastAsia="Times New Roman" w:cstheme="minorHAnsi"/>
          <w:sz w:val="24"/>
          <w:szCs w:val="24"/>
          <w:lang w:val="x-none" w:eastAsia="x-none"/>
        </w:rPr>
        <w:t>Wykluczenie wykonawcy następuje:</w:t>
      </w:r>
    </w:p>
    <w:p w:rsidR="00DD3285" w:rsidRPr="00DD3285" w:rsidRDefault="00DD3285" w:rsidP="00DD3285">
      <w:pPr>
        <w:widowControl w:val="0"/>
        <w:numPr>
          <w:ilvl w:val="1"/>
          <w:numId w:val="42"/>
        </w:numPr>
        <w:suppressAutoHyphens/>
        <w:spacing w:after="0" w:line="276" w:lineRule="auto"/>
        <w:rPr>
          <w:rFonts w:eastAsia="Times New Roman" w:cstheme="minorHAnsi"/>
          <w:sz w:val="24"/>
          <w:szCs w:val="24"/>
          <w:lang w:val="x-none" w:eastAsia="x-none"/>
        </w:rPr>
      </w:pPr>
      <w:r w:rsidRPr="00DD3285">
        <w:rPr>
          <w:rFonts w:eastAsia="Times New Roman" w:cstheme="minorHAnsi"/>
          <w:sz w:val="24"/>
          <w:szCs w:val="24"/>
          <w:lang w:val="x-none" w:eastAsia="x-none"/>
        </w:rPr>
        <w:t>w przypadkach, o których mowa w pkt 2.1 lit. a-g i pkt 2.2, na okres 5 lat od dnia uprawomocnienia się wyroku potwierdzającego zaistnienie jednej z podstaw wykluczenia, chyba że w tym wyroku został określony inny okres wykluczenia;</w:t>
      </w:r>
    </w:p>
    <w:p w:rsidR="00DD3285" w:rsidRPr="00DD3285" w:rsidRDefault="00DD3285" w:rsidP="00DD3285">
      <w:pPr>
        <w:widowControl w:val="0"/>
        <w:numPr>
          <w:ilvl w:val="1"/>
          <w:numId w:val="42"/>
        </w:numPr>
        <w:suppressAutoHyphens/>
        <w:spacing w:after="0" w:line="276" w:lineRule="auto"/>
        <w:ind w:left="924" w:hanging="567"/>
        <w:rPr>
          <w:rFonts w:eastAsia="Calibri" w:cstheme="minorHAnsi"/>
          <w:sz w:val="24"/>
          <w:szCs w:val="24"/>
        </w:rPr>
      </w:pPr>
      <w:r w:rsidRPr="00DD3285">
        <w:rPr>
          <w:rFonts w:eastAsia="Calibri" w:cstheme="minorHAnsi"/>
          <w:sz w:val="24"/>
          <w:szCs w:val="24"/>
        </w:rPr>
        <w:t>w przypadkach, o których mowa w pkt 2.1 lit h pkt. 2.2, gdy osoba, o której mowa w tych przepisach, została skazana za przestępstwo wymienione w pkt 2.1 lit. h,</w:t>
      </w:r>
    </w:p>
    <w:p w:rsidR="00DD3285" w:rsidRPr="00DD3285" w:rsidRDefault="00DD3285" w:rsidP="00DD3285">
      <w:pPr>
        <w:widowControl w:val="0"/>
        <w:suppressAutoHyphens/>
        <w:spacing w:after="0" w:line="276" w:lineRule="auto"/>
        <w:ind w:left="357"/>
        <w:rPr>
          <w:rFonts w:eastAsia="Calibri" w:cstheme="minorHAnsi"/>
          <w:sz w:val="24"/>
          <w:szCs w:val="24"/>
        </w:rPr>
      </w:pPr>
      <w:r w:rsidRPr="00DD3285">
        <w:rPr>
          <w:rFonts w:eastAsia="Calibri" w:cstheme="minorHAnsi"/>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DD3285" w:rsidRPr="00DD3285" w:rsidRDefault="00DD3285" w:rsidP="00DD3285">
      <w:pPr>
        <w:widowControl w:val="0"/>
        <w:numPr>
          <w:ilvl w:val="1"/>
          <w:numId w:val="42"/>
        </w:numPr>
        <w:suppressAutoHyphens/>
        <w:spacing w:after="0" w:line="276" w:lineRule="auto"/>
        <w:ind w:left="924" w:hanging="567"/>
        <w:rPr>
          <w:rFonts w:eastAsia="Calibri" w:cstheme="minorHAnsi"/>
          <w:sz w:val="24"/>
          <w:szCs w:val="24"/>
        </w:rPr>
      </w:pPr>
      <w:r w:rsidRPr="00DD3285">
        <w:rPr>
          <w:rFonts w:eastAsia="Calibri" w:cstheme="minorHAnsi"/>
          <w:sz w:val="24"/>
          <w:szCs w:val="24"/>
        </w:rPr>
        <w:t>w przypadku, o którym mowa w pkt 2.4, na okres, na jaki został prawomocnie orzeczony zakaz ubiegania się o zamówienia publiczne;</w:t>
      </w:r>
    </w:p>
    <w:p w:rsidR="00DD3285" w:rsidRPr="00DD3285" w:rsidRDefault="00DD3285" w:rsidP="00DD3285">
      <w:pPr>
        <w:widowControl w:val="0"/>
        <w:numPr>
          <w:ilvl w:val="1"/>
          <w:numId w:val="42"/>
        </w:numPr>
        <w:suppressAutoHyphens/>
        <w:spacing w:after="0" w:line="276" w:lineRule="auto"/>
        <w:ind w:left="924" w:hanging="567"/>
        <w:rPr>
          <w:rFonts w:eastAsia="Calibri" w:cstheme="minorHAnsi"/>
          <w:sz w:val="24"/>
          <w:szCs w:val="24"/>
        </w:rPr>
      </w:pPr>
      <w:r w:rsidRPr="00DD3285">
        <w:rPr>
          <w:rFonts w:eastAsia="Calibri" w:cstheme="minorHAnsi"/>
          <w:sz w:val="24"/>
          <w:szCs w:val="24"/>
        </w:rPr>
        <w:t xml:space="preserve"> w przypadkach, o których mowa w pkt. 2.5, pkt 2.6 i pkt 3 na okres 3 lat od zaistnienia zdarzenia będącego podstawą wykluczenia.</w:t>
      </w:r>
    </w:p>
    <w:p w:rsidR="00DD3285" w:rsidRPr="007D7ACD" w:rsidRDefault="00DD3285" w:rsidP="007D7ACD">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8" w:name="_Toc61256825"/>
      <w:r w:rsidRPr="007D7ACD">
        <w:rPr>
          <w:rFonts w:asciiTheme="minorHAnsi" w:eastAsia="Calibri" w:hAnsiTheme="minorHAnsi" w:cstheme="minorHAnsi"/>
          <w:b/>
          <w:caps/>
        </w:rPr>
        <w:t>Oświadczenie wykonawcy o niepodleganiu wykluczeniu, spełnianiu warunków udziału w postępowaniu</w:t>
      </w:r>
      <w:bookmarkEnd w:id="8"/>
    </w:p>
    <w:p w:rsidR="00DD3285" w:rsidRPr="00DD3285" w:rsidRDefault="00DD3285" w:rsidP="00DD3285">
      <w:pPr>
        <w:spacing w:after="0" w:line="276" w:lineRule="auto"/>
        <w:rPr>
          <w:rFonts w:eastAsia="Calibri" w:cstheme="minorHAnsi"/>
          <w:sz w:val="24"/>
          <w:szCs w:val="24"/>
        </w:rPr>
      </w:pPr>
      <w:r w:rsidRPr="00DD3285">
        <w:rPr>
          <w:rFonts w:eastAsia="Calibri" w:cstheme="minorHAnsi"/>
          <w:sz w:val="24"/>
          <w:szCs w:val="24"/>
        </w:rPr>
        <w:t xml:space="preserve">Oświadczenie wymagane od wszystkich Wykonawców, które </w:t>
      </w:r>
      <w:r w:rsidRPr="00DD3285">
        <w:rPr>
          <w:rFonts w:eastAsia="Calibri" w:cstheme="minorHAnsi"/>
          <w:b/>
          <w:sz w:val="24"/>
          <w:szCs w:val="24"/>
          <w:u w:val="single"/>
        </w:rPr>
        <w:t>należy złożyć wraz z ofertą:</w:t>
      </w:r>
    </w:p>
    <w:p w:rsidR="00DD3285" w:rsidRPr="00DD3285" w:rsidRDefault="00DD3285" w:rsidP="00DD3285">
      <w:pPr>
        <w:numPr>
          <w:ilvl w:val="1"/>
          <w:numId w:val="8"/>
        </w:numPr>
        <w:spacing w:after="0" w:line="276" w:lineRule="auto"/>
        <w:ind w:left="431" w:hanging="431"/>
        <w:rPr>
          <w:rFonts w:eastAsia="Calibri" w:cstheme="minorHAnsi"/>
          <w:sz w:val="24"/>
          <w:szCs w:val="24"/>
        </w:rPr>
      </w:pPr>
      <w:r w:rsidRPr="00DD3285">
        <w:rPr>
          <w:rFonts w:eastAsia="Calibri" w:cstheme="minorHAnsi"/>
          <w:sz w:val="24"/>
          <w:szCs w:val="24"/>
        </w:rPr>
        <w:t xml:space="preserve">Oświadczenie Wykonawcy o niepodleganiu wykluczeniu, spełnianiu warunków udziału w postępowaniu, stanowiące </w:t>
      </w:r>
      <w:r w:rsidRPr="00DD3285">
        <w:rPr>
          <w:rFonts w:eastAsia="Calibri" w:cstheme="minorHAnsi"/>
          <w:b/>
          <w:sz w:val="24"/>
          <w:szCs w:val="24"/>
        </w:rPr>
        <w:t>Załącznik nr 3 do SWZ</w:t>
      </w:r>
      <w:r w:rsidRPr="00DD3285">
        <w:rPr>
          <w:rFonts w:eastAsia="Calibri" w:cstheme="minorHAnsi"/>
          <w:sz w:val="24"/>
          <w:szCs w:val="24"/>
        </w:rPr>
        <w:t>,</w:t>
      </w:r>
    </w:p>
    <w:p w:rsidR="00DD3285" w:rsidRPr="00DD3285" w:rsidRDefault="00DD3285" w:rsidP="00DD3285">
      <w:pPr>
        <w:numPr>
          <w:ilvl w:val="1"/>
          <w:numId w:val="8"/>
        </w:numPr>
        <w:spacing w:after="0" w:line="276" w:lineRule="auto"/>
        <w:ind w:left="431" w:hanging="431"/>
        <w:rPr>
          <w:rFonts w:eastAsia="Calibri" w:cstheme="minorHAnsi"/>
          <w:sz w:val="24"/>
          <w:szCs w:val="24"/>
        </w:rPr>
      </w:pPr>
      <w:r w:rsidRPr="00DD3285">
        <w:rPr>
          <w:rFonts w:eastAsia="Calibri" w:cstheme="minorHAnsi"/>
          <w:sz w:val="24"/>
          <w:szCs w:val="24"/>
        </w:rPr>
        <w:t>W przypadku wspólnego ubiegania się o zamówienie przez wykonawców oświadczenie, o którym mowa w pkt VI.1.1 niniejszej SWZ składa każdy z wykonawców wspólnie ubiegających się o zamówienie. Oświadczenia te potwierdzają brak podstaw wykluczenia oraz spełnianie warunków udziału w postępowaniu lub kryteriów selekcji w zakresie, w jakim każdy z wykonawców wykazuje spełnianie warunków udziału w postępowaniu</w:t>
      </w:r>
    </w:p>
    <w:p w:rsidR="00DD3285" w:rsidRPr="00DD3285" w:rsidRDefault="00DD3285" w:rsidP="00DD3285">
      <w:pPr>
        <w:numPr>
          <w:ilvl w:val="1"/>
          <w:numId w:val="8"/>
        </w:numPr>
        <w:spacing w:after="0" w:line="276" w:lineRule="auto"/>
        <w:ind w:left="431" w:hanging="431"/>
        <w:rPr>
          <w:rFonts w:eastAsia="Calibri" w:cstheme="minorHAnsi"/>
          <w:sz w:val="24"/>
          <w:szCs w:val="24"/>
        </w:rPr>
      </w:pPr>
      <w:r w:rsidRPr="00DD3285">
        <w:rPr>
          <w:rFonts w:eastAsia="Calibri" w:cstheme="minorHAnsi"/>
          <w:sz w:val="24"/>
          <w:szCs w:val="24"/>
        </w:rPr>
        <w:t>Wykonawca, w przypadku polegania na zdolnościach lub sytuacji podmiotów udostępniających zasoby, przedstawia, wraz z oświadczeniem, o którym mowa w pkt VI.1.1, także oświadczenie podmiotu udostępniającego zasoby, potwierdzające brak podstaw wykluczenia tego podmiotu oraz odpowiednio spełnianie warunków udziału w postępowaniu, w zakresie, w jakim Wykonawca powołuje się na jego zasoby.</w:t>
      </w:r>
    </w:p>
    <w:p w:rsidR="00DD3285" w:rsidRPr="00DD3285" w:rsidRDefault="00DD3285" w:rsidP="00DD3285">
      <w:pPr>
        <w:spacing w:after="0" w:line="276" w:lineRule="auto"/>
        <w:ind w:left="431"/>
        <w:rPr>
          <w:rFonts w:eastAsia="Calibri" w:cstheme="minorHAnsi"/>
          <w:sz w:val="24"/>
          <w:szCs w:val="24"/>
        </w:rPr>
      </w:pPr>
    </w:p>
    <w:p w:rsidR="00DD3285" w:rsidRPr="007D7ACD" w:rsidRDefault="00DD3285" w:rsidP="007D7ACD">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9" w:name="_Toc61256826"/>
      <w:r w:rsidRPr="007D7ACD">
        <w:rPr>
          <w:rFonts w:asciiTheme="minorHAnsi" w:eastAsia="Calibri" w:hAnsiTheme="minorHAnsi" w:cstheme="minorHAnsi"/>
          <w:b/>
          <w:caps/>
        </w:rPr>
        <w:lastRenderedPageBreak/>
        <w:t>Dokumenty i oświadczenia wymagane przy poleganiu na zasobach podmiotów trzecich</w:t>
      </w:r>
      <w:bookmarkEnd w:id="9"/>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Times New Roman" w:cstheme="minorHAnsi"/>
          <w:iCs/>
          <w:color w:val="000000"/>
          <w:sz w:val="24"/>
          <w:szCs w:val="24"/>
          <w:lang w:eastAsia="pl-PL"/>
        </w:rPr>
        <w:t xml:space="preserve">Wykonawca </w:t>
      </w:r>
      <w:r w:rsidRPr="00DD3285">
        <w:rPr>
          <w:rFonts w:eastAsia="Times New Roman" w:cstheme="minorHAnsi"/>
          <w:color w:val="000000"/>
          <w:sz w:val="24"/>
          <w:szCs w:val="24"/>
          <w:lang w:eastAsia="pl-PL"/>
        </w:rPr>
        <w:t>może w celu potwierdzenia spełniania warunków, o których mowa w pkt IV.2 niniejszej SWZ w stosownych sytuacjach oraz w odniesieniu do przedmiotowego zamówienia, polegać na zdolnościach technicznych lub zawodowych lub sytuacji finansowej lub ekonomicznej innych podmiotów, niezależnie od charakteru prawnego łączących go z nim stosunków prawnych</w:t>
      </w:r>
      <w:r w:rsidRPr="00DD3285">
        <w:rPr>
          <w:rFonts w:eastAsia="Times New Roman" w:cstheme="minorHAnsi"/>
          <w:iCs/>
          <w:color w:val="000000"/>
          <w:sz w:val="24"/>
          <w:szCs w:val="24"/>
          <w:lang w:eastAsia="pl-PL"/>
        </w:rPr>
        <w:t>.</w:t>
      </w:r>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Wykonawca, który polega na zdolnościach lub sytuacji podmiotów udostępniających zasoby, </w:t>
      </w:r>
      <w:r w:rsidRPr="00DD3285">
        <w:rPr>
          <w:rFonts w:eastAsia="Times New Roman" w:cstheme="minorHAnsi"/>
          <w:b/>
          <w:sz w:val="24"/>
          <w:szCs w:val="24"/>
          <w:u w:val="single"/>
          <w:lang w:eastAsia="pl-PL"/>
        </w:rPr>
        <w:t>składa wraz z ofertą</w:t>
      </w:r>
      <w:r w:rsidRPr="00DD3285">
        <w:rPr>
          <w:rFonts w:eastAsia="Times New Roman" w:cstheme="minorHAnsi"/>
          <w:b/>
          <w:sz w:val="24"/>
          <w:szCs w:val="24"/>
          <w:lang w:eastAsia="pl-PL"/>
        </w:rPr>
        <w:t>, zobowiązanie podmiotu udostępniającego zasoby do oddania mu do dyspozycji niezbędnych zasobów na potrzeby realizacji danego zamówienia</w:t>
      </w:r>
      <w:r w:rsidRPr="00DD3285">
        <w:rPr>
          <w:rFonts w:eastAsia="Times New Roman" w:cstheme="minorHAnsi"/>
          <w:sz w:val="24"/>
          <w:szCs w:val="24"/>
          <w:lang w:eastAsia="pl-PL"/>
        </w:rPr>
        <w:t xml:space="preserve"> lub inny podmiotowy środek dowodowy potwierdzający, że wykonawca realizując zamówienie, będzie dysponował niezbędnymi zasobami tych podmiotów.</w:t>
      </w:r>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Zobowiązanie podmiotu udostępniającego zasoby musi potwierdzać, że stosunek łączący Wykonawcę z podmiotami udostępniającymi zasoby gwarantuje rzeczywisty dostęp do tych zasobów oraz określać w szczególności:</w:t>
      </w:r>
    </w:p>
    <w:p w:rsidR="00DD3285" w:rsidRPr="00DD3285" w:rsidRDefault="00DD3285" w:rsidP="00DD3285">
      <w:pPr>
        <w:widowControl w:val="0"/>
        <w:numPr>
          <w:ilvl w:val="1"/>
          <w:numId w:val="9"/>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zakres dostępnych wykonawcy zasobów podmiotu udostępniającego zasoby, </w:t>
      </w:r>
    </w:p>
    <w:p w:rsidR="00DD3285" w:rsidRPr="00DD3285" w:rsidRDefault="00DD3285" w:rsidP="00DD3285">
      <w:pPr>
        <w:widowControl w:val="0"/>
        <w:numPr>
          <w:ilvl w:val="1"/>
          <w:numId w:val="9"/>
        </w:numPr>
        <w:spacing w:after="0" w:line="276" w:lineRule="auto"/>
        <w:jc w:val="both"/>
        <w:rPr>
          <w:rFonts w:eastAsia="Times New Roman" w:cstheme="minorHAnsi"/>
          <w:sz w:val="24"/>
          <w:szCs w:val="24"/>
          <w:lang w:eastAsia="pl-PL"/>
        </w:rPr>
      </w:pPr>
      <w:r w:rsidRPr="00DD3285">
        <w:rPr>
          <w:rFonts w:eastAsia="Times New Roman" w:cstheme="minorHAnsi"/>
          <w:color w:val="000000"/>
          <w:sz w:val="24"/>
          <w:szCs w:val="24"/>
          <w:lang w:eastAsia="pl-PL"/>
        </w:rPr>
        <w:t>sposób i okres udostępnienia wykonawcy i wykorzystania przez niego zasobów podmiotu udostępniającego te zasoby przy wykonywaniu zamówienia;</w:t>
      </w:r>
    </w:p>
    <w:p w:rsidR="00DD3285" w:rsidRPr="00DD3285" w:rsidRDefault="00DD3285" w:rsidP="00DD3285">
      <w:pPr>
        <w:widowControl w:val="0"/>
        <w:numPr>
          <w:ilvl w:val="1"/>
          <w:numId w:val="9"/>
        </w:numPr>
        <w:spacing w:after="0" w:line="276" w:lineRule="auto"/>
        <w:jc w:val="both"/>
        <w:rPr>
          <w:rFonts w:eastAsia="Times New Roman" w:cstheme="minorHAnsi"/>
          <w:sz w:val="24"/>
          <w:szCs w:val="24"/>
          <w:lang w:eastAsia="pl-PL"/>
        </w:rPr>
      </w:pPr>
      <w:r w:rsidRPr="00DD3285">
        <w:rPr>
          <w:rFonts w:eastAsia="Times New Roman" w:cstheme="minorHAnsi"/>
          <w:color w:val="000000"/>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Calibri" w:cstheme="minorHAnsi"/>
          <w:sz w:val="24"/>
          <w:szCs w:val="24"/>
        </w:rPr>
        <w:t xml:space="preserve">Zamawiający oceni, czy udostępniane wykonawcy przez podmioty udostępniające zasoby zdolności techniczne lub zawodowe, pozwalają na wykazanie przez wykonawcę spełniania warunków udziału w postępowaniu, o których mowa </w:t>
      </w:r>
      <w:r w:rsidRPr="00DD3285">
        <w:rPr>
          <w:rFonts w:eastAsia="Times New Roman" w:cstheme="minorHAnsi"/>
          <w:color w:val="000000"/>
          <w:sz w:val="24"/>
          <w:szCs w:val="24"/>
          <w:lang w:eastAsia="pl-PL"/>
        </w:rPr>
        <w:t>pkt IV.2.4 niniejszej SWZ</w:t>
      </w:r>
      <w:r w:rsidRPr="00DD3285">
        <w:rPr>
          <w:rFonts w:eastAsia="Calibri" w:cstheme="minorHAnsi"/>
          <w:sz w:val="24"/>
          <w:szCs w:val="24"/>
        </w:rPr>
        <w:t>, oraz zbada, czy nie zachodzą wobec tego podmiotu podstawy wykluczenia, które zostały przewidziane względem Wykonawcy.</w:t>
      </w:r>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rsidR="00DD3285" w:rsidRPr="00DD3285" w:rsidRDefault="00DD3285" w:rsidP="00DD3285">
      <w:pPr>
        <w:widowControl w:val="0"/>
        <w:numPr>
          <w:ilvl w:val="0"/>
          <w:numId w:val="9"/>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DD3285" w:rsidRPr="00DD3285" w:rsidRDefault="00DD3285" w:rsidP="00DD3285">
      <w:pPr>
        <w:widowControl w:val="0"/>
        <w:spacing w:after="0" w:line="276" w:lineRule="auto"/>
        <w:jc w:val="both"/>
        <w:rPr>
          <w:rFonts w:eastAsia="Times New Roman" w:cstheme="minorHAnsi"/>
          <w:sz w:val="24"/>
          <w:szCs w:val="24"/>
          <w:lang w:eastAsia="pl-PL"/>
        </w:rPr>
      </w:pPr>
    </w:p>
    <w:p w:rsidR="00DD3285" w:rsidRPr="00DD3285" w:rsidRDefault="00DD3285" w:rsidP="00DD3285">
      <w:pPr>
        <w:widowControl w:val="0"/>
        <w:spacing w:after="0" w:line="276" w:lineRule="auto"/>
        <w:jc w:val="both"/>
        <w:rPr>
          <w:rFonts w:eastAsia="Times New Roman" w:cstheme="minorHAnsi"/>
          <w:sz w:val="24"/>
          <w:szCs w:val="24"/>
          <w:lang w:eastAsia="pl-PL"/>
        </w:rPr>
      </w:pPr>
    </w:p>
    <w:p w:rsidR="00DD3285" w:rsidRPr="007D7ACD" w:rsidRDefault="00DD3285" w:rsidP="007D7ACD">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10" w:name="_Toc61256827"/>
      <w:r w:rsidRPr="007D7ACD">
        <w:rPr>
          <w:rFonts w:asciiTheme="minorHAnsi" w:eastAsia="Calibri" w:hAnsiTheme="minorHAnsi" w:cstheme="minorHAnsi"/>
          <w:b/>
          <w:caps/>
        </w:rPr>
        <w:t>informacja dla wykonawców wspólnie ubiegających się o udzielenie zamówienia (spółki cywilne/konsorcja)</w:t>
      </w:r>
      <w:bookmarkEnd w:id="10"/>
    </w:p>
    <w:p w:rsidR="00DD3285" w:rsidRPr="00DD3285" w:rsidRDefault="00DD3285" w:rsidP="00DD3285">
      <w:pPr>
        <w:widowControl w:val="0"/>
        <w:numPr>
          <w:ilvl w:val="0"/>
          <w:numId w:val="10"/>
        </w:numPr>
        <w:suppressAutoHyphens/>
        <w:spacing w:after="0" w:line="276" w:lineRule="auto"/>
        <w:ind w:left="357" w:hanging="357"/>
        <w:rPr>
          <w:rFonts w:eastAsia="Calibri" w:cstheme="minorHAnsi"/>
          <w:sz w:val="24"/>
          <w:szCs w:val="24"/>
        </w:rPr>
      </w:pPr>
      <w:r w:rsidRPr="00DD3285">
        <w:rPr>
          <w:rFonts w:eastAsia="Calibri" w:cstheme="minorHAnsi"/>
          <w:sz w:val="24"/>
          <w:szCs w:val="24"/>
        </w:rPr>
        <w:t>Wykon</w:t>
      </w:r>
      <w:bookmarkStart w:id="11" w:name="_GoBack"/>
      <w:bookmarkEnd w:id="11"/>
      <w:r w:rsidRPr="00DD3285">
        <w:rPr>
          <w:rFonts w:eastAsia="Calibri" w:cstheme="minorHAnsi"/>
          <w:sz w:val="24"/>
          <w:szCs w:val="24"/>
        </w:rPr>
        <w:t xml:space="preserve">awcy mogą wspólnie ubiegać się o udzielenie zamówienia. W takim przypadku </w:t>
      </w:r>
      <w:r w:rsidRPr="00DD3285">
        <w:rPr>
          <w:rFonts w:eastAsia="Calibri" w:cstheme="minorHAnsi"/>
          <w:sz w:val="24"/>
          <w:szCs w:val="24"/>
        </w:rPr>
        <w:lastRenderedPageBreak/>
        <w:t>Wykonawcy ustanawiają pełnomocnika do reprezentowania ich w postępowaniu albo do reprezentowania i zawarcia umowy w sprawie zamówienia publicznego. Pełnomocnictwo winno być załączone do oferty.</w:t>
      </w:r>
    </w:p>
    <w:p w:rsidR="00DD3285" w:rsidRPr="00DD3285" w:rsidRDefault="00DD3285" w:rsidP="00DD3285">
      <w:pPr>
        <w:widowControl w:val="0"/>
        <w:numPr>
          <w:ilvl w:val="0"/>
          <w:numId w:val="10"/>
        </w:numPr>
        <w:suppressAutoHyphens/>
        <w:spacing w:after="0" w:line="276" w:lineRule="auto"/>
        <w:ind w:left="357" w:hanging="357"/>
        <w:rPr>
          <w:rFonts w:eastAsia="Calibri" w:cstheme="minorHAnsi"/>
          <w:b/>
          <w:sz w:val="24"/>
          <w:szCs w:val="24"/>
          <w:u w:val="single"/>
        </w:rPr>
      </w:pPr>
      <w:r w:rsidRPr="00DD3285">
        <w:rPr>
          <w:rFonts w:eastAsia="Calibri" w:cstheme="minorHAnsi"/>
          <w:b/>
          <w:sz w:val="24"/>
          <w:szCs w:val="24"/>
          <w:u w:val="single"/>
        </w:rPr>
        <w:t>Wykonawcy wspólnie ubiegający się o udzielenie zamówienia dołączają do oferty oświadczenie, z którego wynika, które roboty budowlane, dostawy lub usługi wykonają poszczególni wykonawcy.</w:t>
      </w:r>
    </w:p>
    <w:p w:rsidR="00DD3285" w:rsidRPr="00DD3285" w:rsidRDefault="00DD3285" w:rsidP="00DD3285">
      <w:pPr>
        <w:widowControl w:val="0"/>
        <w:numPr>
          <w:ilvl w:val="0"/>
          <w:numId w:val="10"/>
        </w:numPr>
        <w:suppressAutoHyphens/>
        <w:spacing w:after="0" w:line="276" w:lineRule="auto"/>
        <w:ind w:left="357" w:hanging="357"/>
        <w:rPr>
          <w:rFonts w:eastAsia="Calibri" w:cstheme="minorHAnsi"/>
          <w:sz w:val="24"/>
          <w:szCs w:val="24"/>
        </w:rPr>
      </w:pPr>
      <w:r w:rsidRPr="00DD3285">
        <w:rPr>
          <w:rFonts w:eastAsia="Calibri" w:cstheme="minorHAnsi"/>
          <w:sz w:val="24"/>
          <w:szCs w:val="24"/>
        </w:rPr>
        <w:t>Oświadczenia i dokumenty potwierdzające brak podstaw do wykluczenia z postępowania składa każdy z Wykonawców wspólnie ubiegających się o zamówienie.</w:t>
      </w: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12" w:name="_Toc61256828"/>
      <w:r w:rsidRPr="00F90B0A">
        <w:rPr>
          <w:rFonts w:ascii="Calibri" w:eastAsia="Calibri" w:hAnsi="Calibri" w:cs="Calibri"/>
          <w:b/>
          <w:caps/>
        </w:rPr>
        <w:t>podwykonawstwo</w:t>
      </w:r>
      <w:bookmarkEnd w:id="12"/>
    </w:p>
    <w:p w:rsidR="00DD3285" w:rsidRPr="00DD3285" w:rsidRDefault="00DD3285" w:rsidP="00DD3285">
      <w:pPr>
        <w:widowControl w:val="0"/>
        <w:numPr>
          <w:ilvl w:val="0"/>
          <w:numId w:val="11"/>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Wykonawca może powierzyć wykonanie części zamówienia  na roboty budowlane lub usługi podwykonawcy/podwykonawcom.</w:t>
      </w:r>
    </w:p>
    <w:p w:rsidR="00DD3285" w:rsidRPr="00DD3285" w:rsidRDefault="00DD3285" w:rsidP="00DD3285">
      <w:pPr>
        <w:widowControl w:val="0"/>
        <w:numPr>
          <w:ilvl w:val="0"/>
          <w:numId w:val="11"/>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Zamawiający nie wprowadza zastrzeżenia wskazującego na obowiązek osobistego wykonania przez Wykonawcę kluczowych części zamówienia.</w:t>
      </w:r>
    </w:p>
    <w:p w:rsidR="00DD3285" w:rsidRPr="00DD3285" w:rsidRDefault="00DD3285" w:rsidP="00DD3285">
      <w:pPr>
        <w:widowControl w:val="0"/>
        <w:numPr>
          <w:ilvl w:val="0"/>
          <w:numId w:val="11"/>
        </w:numPr>
        <w:spacing w:after="0" w:line="276" w:lineRule="auto"/>
        <w:jc w:val="both"/>
        <w:rPr>
          <w:rFonts w:eastAsia="Times New Roman" w:cstheme="minorHAnsi"/>
          <w:sz w:val="24"/>
          <w:szCs w:val="24"/>
          <w:u w:val="single"/>
          <w:lang w:eastAsia="pl-PL"/>
        </w:rPr>
      </w:pPr>
      <w:r w:rsidRPr="00DD3285">
        <w:rPr>
          <w:rFonts w:eastAsia="Times New Roman" w:cstheme="minorHAnsi"/>
          <w:sz w:val="24"/>
          <w:szCs w:val="24"/>
          <w:u w:val="single"/>
          <w:lang w:eastAsia="pl-PL"/>
        </w:rPr>
        <w:t>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oferty” (Załącznik nr 1 do SWZ).</w:t>
      </w: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13" w:name="_Toc61256829"/>
      <w:r w:rsidRPr="00F90B0A">
        <w:rPr>
          <w:rFonts w:ascii="Calibri" w:eastAsia="Calibri" w:hAnsi="Calibri" w:cs="Calibri"/>
          <w:b/>
          <w:caps/>
        </w:rPr>
        <w:t>podmiotowe środki dowodowe</w:t>
      </w:r>
      <w:bookmarkEnd w:id="13"/>
    </w:p>
    <w:p w:rsidR="00DD3285" w:rsidRPr="00DD3285" w:rsidRDefault="00DD3285" w:rsidP="00DD3285">
      <w:pPr>
        <w:widowControl w:val="0"/>
        <w:numPr>
          <w:ilvl w:val="0"/>
          <w:numId w:val="12"/>
        </w:numPr>
        <w:spacing w:after="0" w:line="276" w:lineRule="auto"/>
        <w:rPr>
          <w:rFonts w:eastAsia="Times New Roman" w:cstheme="minorHAnsi"/>
          <w:color w:val="000000"/>
          <w:sz w:val="24"/>
          <w:szCs w:val="24"/>
          <w:lang w:eastAsia="pl-PL"/>
        </w:rPr>
      </w:pPr>
      <w:r w:rsidRPr="00DD3285">
        <w:rPr>
          <w:rFonts w:eastAsia="Times New Roman" w:cstheme="minorHAnsi"/>
          <w:color w:val="000000"/>
          <w:sz w:val="24"/>
          <w:szCs w:val="24"/>
          <w:lang w:eastAsia="pl-PL"/>
        </w:rPr>
        <w:t>W postępowaniu o udzielenie zamówienia Zamawiający żąda złożenia podmiotowych środków dowodowych na potwierdzenie:</w:t>
      </w:r>
    </w:p>
    <w:p w:rsidR="00DD3285" w:rsidRPr="00DD3285" w:rsidRDefault="00DD3285" w:rsidP="00DD3285">
      <w:pPr>
        <w:widowControl w:val="0"/>
        <w:spacing w:after="0" w:line="276" w:lineRule="auto"/>
        <w:ind w:left="360"/>
        <w:rPr>
          <w:rFonts w:eastAsia="Times New Roman" w:cstheme="minorHAnsi"/>
          <w:color w:val="000000"/>
          <w:sz w:val="24"/>
          <w:szCs w:val="24"/>
          <w:lang w:eastAsia="pl-PL"/>
        </w:rPr>
      </w:pPr>
      <w:r w:rsidRPr="00DD3285">
        <w:rPr>
          <w:rFonts w:eastAsia="Times New Roman" w:cstheme="minorHAnsi"/>
          <w:color w:val="000000"/>
          <w:sz w:val="24"/>
          <w:szCs w:val="24"/>
          <w:lang w:eastAsia="pl-PL"/>
        </w:rPr>
        <w:t>1) braku podstaw wykluczenia;</w:t>
      </w:r>
    </w:p>
    <w:p w:rsidR="00DD3285" w:rsidRPr="00DD3285" w:rsidRDefault="00DD3285" w:rsidP="00DD3285">
      <w:pPr>
        <w:widowControl w:val="0"/>
        <w:spacing w:after="0" w:line="276" w:lineRule="auto"/>
        <w:ind w:left="360"/>
        <w:rPr>
          <w:rFonts w:eastAsia="Times New Roman" w:cstheme="minorHAnsi"/>
          <w:color w:val="000000"/>
          <w:sz w:val="24"/>
          <w:szCs w:val="24"/>
          <w:lang w:eastAsia="pl-PL"/>
        </w:rPr>
      </w:pPr>
      <w:r w:rsidRPr="00DD3285">
        <w:rPr>
          <w:rFonts w:eastAsia="Times New Roman" w:cstheme="minorHAnsi"/>
          <w:color w:val="000000"/>
          <w:sz w:val="24"/>
          <w:szCs w:val="24"/>
          <w:lang w:eastAsia="pl-PL"/>
        </w:rPr>
        <w:t>2) spełniania warunków udziału w postępowaniu lub kryteriów selekcji,</w:t>
      </w:r>
    </w:p>
    <w:p w:rsidR="00DD3285" w:rsidRPr="00DD3285" w:rsidRDefault="00DD3285" w:rsidP="00DD3285">
      <w:pPr>
        <w:widowControl w:val="0"/>
        <w:spacing w:after="0" w:line="276" w:lineRule="auto"/>
        <w:ind w:left="360"/>
        <w:rPr>
          <w:rFonts w:eastAsia="Times New Roman" w:cstheme="minorHAnsi"/>
          <w:color w:val="000000"/>
          <w:sz w:val="24"/>
          <w:szCs w:val="24"/>
          <w:lang w:eastAsia="pl-PL"/>
        </w:rPr>
      </w:pPr>
      <w:r w:rsidRPr="00DD3285">
        <w:rPr>
          <w:rFonts w:eastAsia="Times New Roman" w:cstheme="minorHAnsi"/>
          <w:iCs/>
          <w:sz w:val="24"/>
          <w:szCs w:val="24"/>
          <w:lang w:eastAsia="pl-PL"/>
        </w:rPr>
        <w:t>w formie określonej w R</w:t>
      </w:r>
      <w:r w:rsidRPr="00DD3285">
        <w:rPr>
          <w:rFonts w:eastAsia="TimesNewRoman" w:cstheme="minorHAnsi"/>
          <w:iCs/>
          <w:sz w:val="24"/>
          <w:szCs w:val="24"/>
          <w:lang w:eastAsia="pl-PL"/>
        </w:rPr>
        <w:t>ozporządzeniu Ministra Rozwoju, Pracy i Technologii z dnia 23 grudnia 2020 r. w sprawie podmiotowych środków dowodowych oraz innych dokumentów lub oświadczeń, jakich może żądać zamawiający od wykonawcy  (Dz. U. z 2020 r. poz. 2415)</w:t>
      </w:r>
      <w:r w:rsidRPr="00DD3285">
        <w:rPr>
          <w:rFonts w:eastAsia="Times New Roman" w:cstheme="minorHAnsi"/>
          <w:color w:val="000000"/>
          <w:sz w:val="24"/>
          <w:szCs w:val="24"/>
          <w:lang w:eastAsia="pl-PL"/>
        </w:rPr>
        <w:t>.</w:t>
      </w:r>
    </w:p>
    <w:p w:rsidR="00DD3285" w:rsidRPr="00DD3285" w:rsidRDefault="00DD3285" w:rsidP="00DD3285">
      <w:pPr>
        <w:widowControl w:val="0"/>
        <w:numPr>
          <w:ilvl w:val="0"/>
          <w:numId w:val="12"/>
        </w:numPr>
        <w:spacing w:after="0" w:line="276" w:lineRule="auto"/>
        <w:rPr>
          <w:rFonts w:eastAsia="Times New Roman" w:cstheme="minorHAnsi"/>
          <w:b/>
          <w:color w:val="000000"/>
          <w:sz w:val="24"/>
          <w:szCs w:val="24"/>
          <w:lang w:eastAsia="pl-PL"/>
        </w:rPr>
      </w:pPr>
      <w:r w:rsidRPr="00DD3285">
        <w:rPr>
          <w:rFonts w:eastAsia="Times New Roman" w:cstheme="minorHAnsi"/>
          <w:b/>
          <w:color w:val="000000"/>
          <w:sz w:val="24"/>
          <w:szCs w:val="24"/>
          <w:lang w:eastAsia="pl-PL"/>
        </w:rPr>
        <w:t>Zamawiający wezwie wykonawcę, którego oferta została najwyżej oceniona, do złożenia w wyznaczonym terminie, nie krótszym niż 5 dni od dnia wezwania, aktualnych na dzień złożenia następujących podmiotowych środków dowodowych potwierdzających:</w:t>
      </w:r>
    </w:p>
    <w:p w:rsidR="00DD3285" w:rsidRPr="00DD3285" w:rsidRDefault="00DD3285" w:rsidP="00DD3285">
      <w:pPr>
        <w:widowControl w:val="0"/>
        <w:numPr>
          <w:ilvl w:val="0"/>
          <w:numId w:val="13"/>
        </w:numPr>
        <w:spacing w:after="0" w:line="276" w:lineRule="auto"/>
        <w:ind w:left="714" w:hanging="357"/>
        <w:rPr>
          <w:rFonts w:eastAsia="Times New Roman" w:cstheme="minorHAnsi"/>
          <w:b/>
          <w:color w:val="000000"/>
          <w:sz w:val="24"/>
          <w:szCs w:val="24"/>
          <w:u w:val="single"/>
          <w:lang w:eastAsia="pl-PL"/>
        </w:rPr>
      </w:pPr>
      <w:r w:rsidRPr="00DD3285">
        <w:rPr>
          <w:rFonts w:eastAsia="Times New Roman" w:cstheme="minorHAnsi"/>
          <w:b/>
          <w:color w:val="000000"/>
          <w:sz w:val="24"/>
          <w:szCs w:val="24"/>
          <w:u w:val="single"/>
          <w:lang w:eastAsia="pl-PL"/>
        </w:rPr>
        <w:t>brak podstaw wykluczenia:</w:t>
      </w:r>
    </w:p>
    <w:p w:rsidR="00DD3285" w:rsidRPr="00DD3285" w:rsidRDefault="00DD3285" w:rsidP="00DD3285">
      <w:pPr>
        <w:widowControl w:val="0"/>
        <w:numPr>
          <w:ilvl w:val="1"/>
          <w:numId w:val="12"/>
        </w:numPr>
        <w:spacing w:after="0" w:line="276" w:lineRule="auto"/>
        <w:rPr>
          <w:rFonts w:eastAsia="Times New Roman" w:cstheme="minorHAnsi"/>
          <w:b/>
          <w:color w:val="000000"/>
          <w:sz w:val="24"/>
          <w:szCs w:val="24"/>
          <w:lang w:eastAsia="pl-PL"/>
        </w:rPr>
      </w:pPr>
      <w:r w:rsidRPr="00DD3285">
        <w:rPr>
          <w:rFonts w:eastAsia="Calibri" w:cstheme="minorHAnsi"/>
          <w:b/>
          <w:sz w:val="24"/>
          <w:szCs w:val="24"/>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 zgodnie ze wzorem stanowiącym załącznik nr 4 do SWZ;</w:t>
      </w:r>
    </w:p>
    <w:p w:rsidR="00DD3285" w:rsidRPr="00DD3285" w:rsidRDefault="00DD3285" w:rsidP="00DD3285">
      <w:pPr>
        <w:widowControl w:val="0"/>
        <w:numPr>
          <w:ilvl w:val="1"/>
          <w:numId w:val="12"/>
        </w:numPr>
        <w:spacing w:after="0" w:line="276" w:lineRule="auto"/>
        <w:rPr>
          <w:rFonts w:eastAsia="Times New Roman" w:cstheme="minorHAnsi"/>
          <w:b/>
          <w:color w:val="000000"/>
          <w:sz w:val="24"/>
          <w:szCs w:val="24"/>
          <w:lang w:eastAsia="pl-PL"/>
        </w:rPr>
      </w:pPr>
      <w:r w:rsidRPr="00DD3285">
        <w:rPr>
          <w:rFonts w:eastAsia="Calibri" w:cstheme="minorHAnsi"/>
          <w:b/>
          <w:sz w:val="24"/>
          <w:szCs w:val="24"/>
        </w:rPr>
        <w:t xml:space="preserve">odpisu lub informacji z Krajowego Rejestru Sądowego lub z Centralnej Ewidencji i Informacji o Działalności Gospodarczej, w zakresie art. 109 ust. 1 pkt 4 ustawy, </w:t>
      </w:r>
      <w:r w:rsidRPr="00DD3285">
        <w:rPr>
          <w:rFonts w:eastAsia="Calibri" w:cstheme="minorHAnsi"/>
          <w:b/>
          <w:sz w:val="24"/>
          <w:szCs w:val="24"/>
        </w:rPr>
        <w:lastRenderedPageBreak/>
        <w:t>sporządzonych nie wcześniej niż 3 miesiące przed jej złożeniem, jeżeli odrębne przepisy wymagają wpisu do rejestru lub ewidencji;</w:t>
      </w:r>
    </w:p>
    <w:p w:rsidR="00DD3285" w:rsidRPr="00DD3285" w:rsidRDefault="00DD3285" w:rsidP="00DD3285">
      <w:pPr>
        <w:widowControl w:val="0"/>
        <w:numPr>
          <w:ilvl w:val="2"/>
          <w:numId w:val="12"/>
        </w:numPr>
        <w:spacing w:after="0" w:line="276" w:lineRule="auto"/>
        <w:rPr>
          <w:rFonts w:eastAsia="Times New Roman" w:cstheme="minorHAnsi"/>
          <w:color w:val="000000"/>
          <w:sz w:val="24"/>
          <w:szCs w:val="24"/>
          <w:lang w:eastAsia="pl-PL"/>
        </w:rPr>
      </w:pPr>
      <w:r w:rsidRPr="00DD3285">
        <w:rPr>
          <w:rFonts w:eastAsia="Times New Roman" w:cstheme="minorHAnsi"/>
          <w:iCs/>
          <w:sz w:val="24"/>
          <w:szCs w:val="24"/>
          <w:lang w:eastAsia="pl-PL"/>
        </w:rPr>
        <w:t>Jeżeli wykonawca ma siedzibę lub miejsce zamieszkania poza granicami Rzeczypospolitej</w:t>
      </w:r>
      <w:r w:rsidRPr="00DD3285">
        <w:rPr>
          <w:rFonts w:eastAsia="Times New Roman" w:cstheme="minorHAnsi"/>
          <w:color w:val="000000"/>
          <w:sz w:val="24"/>
          <w:szCs w:val="24"/>
          <w:lang w:eastAsia="pl-PL"/>
        </w:rPr>
        <w:t xml:space="preserve"> </w:t>
      </w:r>
      <w:r w:rsidRPr="00DD3285">
        <w:rPr>
          <w:rFonts w:eastAsia="Times New Roman" w:cstheme="minorHAnsi"/>
          <w:iCs/>
          <w:sz w:val="24"/>
          <w:szCs w:val="24"/>
          <w:lang w:eastAsia="pl-PL"/>
        </w:rPr>
        <w:t>Polskiej, zamiast dokumentu jak wyżej, składa dokument lub dokumenty wystawione w kraju,</w:t>
      </w:r>
      <w:r w:rsidRPr="00DD3285">
        <w:rPr>
          <w:rFonts w:eastAsia="Times New Roman" w:cstheme="minorHAnsi"/>
          <w:color w:val="000000"/>
          <w:sz w:val="24"/>
          <w:szCs w:val="24"/>
          <w:lang w:eastAsia="pl-PL"/>
        </w:rPr>
        <w:t xml:space="preserve"> </w:t>
      </w:r>
      <w:r w:rsidRPr="00DD3285">
        <w:rPr>
          <w:rFonts w:eastAsia="Times New Roman" w:cstheme="minorHAnsi"/>
          <w:iCs/>
          <w:sz w:val="24"/>
          <w:szCs w:val="24"/>
          <w:lang w:eastAsia="pl-PL"/>
        </w:rPr>
        <w:t xml:space="preserve">w którym wykonawca ma siedzibę lub miejsce zamieszkania, potwierdzające, że </w:t>
      </w:r>
      <w:r w:rsidRPr="00DD3285">
        <w:rPr>
          <w:rFonts w:eastAsia="Calibri" w:cstheme="minorHAnsi"/>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DD3285" w:rsidRPr="00DD3285" w:rsidRDefault="00DD3285" w:rsidP="00DD3285">
      <w:pPr>
        <w:widowControl w:val="0"/>
        <w:numPr>
          <w:ilvl w:val="2"/>
          <w:numId w:val="12"/>
        </w:numPr>
        <w:autoSpaceDE w:val="0"/>
        <w:autoSpaceDN w:val="0"/>
        <w:adjustRightInd w:val="0"/>
        <w:spacing w:after="0" w:line="276" w:lineRule="auto"/>
        <w:rPr>
          <w:rFonts w:eastAsia="Times New Roman" w:cstheme="minorHAnsi"/>
          <w:iCs/>
          <w:sz w:val="24"/>
          <w:szCs w:val="24"/>
          <w:lang w:eastAsia="pl-PL"/>
        </w:rPr>
      </w:pPr>
      <w:r w:rsidRPr="00DD3285">
        <w:rPr>
          <w:rFonts w:eastAsia="Times New Roman" w:cstheme="minorHAnsi"/>
          <w:iCs/>
          <w:sz w:val="24"/>
          <w:szCs w:val="24"/>
          <w:lang w:eastAsia="pl-PL"/>
        </w:rPr>
        <w:t>Jeżeli w kraju, w którym wykonawca ma siedzibę lub miejsce zamieszkania lub miejsce</w:t>
      </w:r>
      <w:r w:rsidRPr="00DD3285">
        <w:rPr>
          <w:rFonts w:eastAsia="Times New Roman" w:cstheme="minorHAnsi"/>
          <w:color w:val="000000"/>
          <w:sz w:val="24"/>
          <w:szCs w:val="24"/>
          <w:lang w:eastAsia="pl-PL"/>
        </w:rPr>
        <w:t xml:space="preserve"> </w:t>
      </w:r>
      <w:r w:rsidRPr="00DD3285">
        <w:rPr>
          <w:rFonts w:eastAsia="Times New Roman" w:cstheme="minorHAnsi"/>
          <w:iCs/>
          <w:sz w:val="24"/>
          <w:szCs w:val="24"/>
          <w:lang w:eastAsia="pl-PL"/>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DD3285" w:rsidRPr="00DD3285" w:rsidRDefault="00DD3285" w:rsidP="00DD3285">
      <w:pPr>
        <w:widowControl w:val="0"/>
        <w:numPr>
          <w:ilvl w:val="2"/>
          <w:numId w:val="12"/>
        </w:numPr>
        <w:autoSpaceDE w:val="0"/>
        <w:autoSpaceDN w:val="0"/>
        <w:adjustRightInd w:val="0"/>
        <w:spacing w:after="0" w:line="276" w:lineRule="auto"/>
        <w:rPr>
          <w:rFonts w:eastAsia="Times New Roman" w:cstheme="minorHAnsi"/>
          <w:iCs/>
          <w:sz w:val="24"/>
          <w:szCs w:val="24"/>
          <w:lang w:eastAsia="pl-PL"/>
        </w:rPr>
      </w:pPr>
      <w:r w:rsidRPr="00DD3285">
        <w:rPr>
          <w:rFonts w:eastAsia="Times New Roman" w:cstheme="minorHAnsi"/>
          <w:iCs/>
          <w:sz w:val="24"/>
          <w:szCs w:val="24"/>
          <w:lang w:eastAsia="pl-PL"/>
        </w:rPr>
        <w:t>Dokumenty/oświadczenia, o których mowa w pkt. 2.2.1 i 2.2.2 powinny być wystawione nie wcześniej niż 3 miesiące przed upływem terminu składania ofert.</w:t>
      </w:r>
    </w:p>
    <w:p w:rsidR="00DD3285" w:rsidRPr="00DD3285" w:rsidRDefault="00DD3285" w:rsidP="00DD3285">
      <w:pPr>
        <w:numPr>
          <w:ilvl w:val="0"/>
          <w:numId w:val="12"/>
        </w:numPr>
        <w:spacing w:after="0" w:line="276" w:lineRule="auto"/>
        <w:rPr>
          <w:rFonts w:eastAsia="Calibri" w:cstheme="minorHAnsi"/>
          <w:sz w:val="24"/>
          <w:szCs w:val="24"/>
        </w:rPr>
      </w:pPr>
      <w:r w:rsidRPr="00DD3285">
        <w:rPr>
          <w:rFonts w:eastAsia="Calibri" w:cstheme="minorHAnsi"/>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DD3285" w:rsidRPr="00DD3285" w:rsidRDefault="00DD3285" w:rsidP="00DD3285">
      <w:pPr>
        <w:numPr>
          <w:ilvl w:val="0"/>
          <w:numId w:val="12"/>
        </w:numPr>
        <w:spacing w:after="0" w:line="276" w:lineRule="auto"/>
        <w:rPr>
          <w:rFonts w:eastAsia="Calibri" w:cstheme="minorHAnsi"/>
          <w:sz w:val="24"/>
          <w:szCs w:val="24"/>
        </w:rPr>
      </w:pPr>
      <w:r w:rsidRPr="00DD3285">
        <w:rPr>
          <w:rFonts w:eastAsia="Calibri" w:cstheme="minorHAnsi"/>
          <w:sz w:val="24"/>
          <w:szCs w:val="24"/>
        </w:rPr>
        <w:t xml:space="preserve">Zamawiający nie wzywa do złożenia podmiotowych środków dowodowych, jeżeli może je uzyskać za pomocą bezpłatnych i ogólnodostępnych baz danych, w szczególności rejestrów publicznych w rozumieniu </w:t>
      </w:r>
      <w:hyperlink r:id="rId13" w:anchor="/document/17181936?cm=DOCUMENT" w:tgtFrame="_blank" w:history="1">
        <w:r w:rsidRPr="00DD3285">
          <w:rPr>
            <w:rFonts w:eastAsia="Calibri" w:cstheme="minorHAnsi"/>
            <w:color w:val="0000FF"/>
            <w:sz w:val="24"/>
            <w:szCs w:val="24"/>
            <w:u w:val="single"/>
          </w:rPr>
          <w:t>ustawy</w:t>
        </w:r>
      </w:hyperlink>
      <w:r w:rsidRPr="00DD3285">
        <w:rPr>
          <w:rFonts w:eastAsia="Calibri" w:cstheme="minorHAnsi"/>
          <w:sz w:val="24"/>
          <w:szCs w:val="24"/>
        </w:rPr>
        <w:t xml:space="preserve"> z dnia 17 lutego 2005 r. o informatyzacji działalności podmiotów realizujących zadania publiczne, o ile wykonawca wskazał w oświadczeniu, o którym mowa w art. 125 ust. 1, dane umożliwiające dostęp do tych środków.</w:t>
      </w:r>
    </w:p>
    <w:p w:rsidR="00DD3285" w:rsidRPr="00DD3285" w:rsidRDefault="00DD3285" w:rsidP="00DD3285">
      <w:pPr>
        <w:numPr>
          <w:ilvl w:val="0"/>
          <w:numId w:val="12"/>
        </w:numPr>
        <w:spacing w:after="0" w:line="276" w:lineRule="auto"/>
        <w:rPr>
          <w:rFonts w:eastAsia="Calibri" w:cstheme="minorHAnsi"/>
          <w:sz w:val="24"/>
          <w:szCs w:val="24"/>
        </w:rPr>
      </w:pPr>
      <w:r w:rsidRPr="00DD3285">
        <w:rPr>
          <w:rFonts w:eastAsia="Calibri" w:cstheme="minorHAnsi"/>
          <w:sz w:val="24"/>
          <w:szCs w:val="24"/>
        </w:rPr>
        <w:t>Wykonawca nie jest zobowiązany do złożenia podmiotowych środków dowodowych, które Zamawiający posiada, jeżeli Wykonawca wskaże te środki oraz potwierdzi ich prawidłowość i aktualność.</w:t>
      </w:r>
    </w:p>
    <w:p w:rsidR="00DD3285" w:rsidRPr="00DD3285" w:rsidRDefault="00DD3285" w:rsidP="00DD3285">
      <w:pPr>
        <w:numPr>
          <w:ilvl w:val="0"/>
          <w:numId w:val="12"/>
        </w:numPr>
        <w:spacing w:after="0" w:line="276" w:lineRule="auto"/>
        <w:rPr>
          <w:rFonts w:eastAsia="Calibri" w:cstheme="minorHAnsi"/>
          <w:sz w:val="24"/>
          <w:szCs w:val="24"/>
        </w:rPr>
      </w:pPr>
      <w:r w:rsidRPr="00DD3285">
        <w:rPr>
          <w:rFonts w:eastAsia="Calibri" w:cstheme="minorHAnsi"/>
          <w:sz w:val="24"/>
          <w:szCs w:val="24"/>
        </w:rPr>
        <w:t>Podmiotowe środki dowodowe sporządzone w języku obcym muszą być złożone wraz z tłumaczeniem na język polski.</w:t>
      </w:r>
    </w:p>
    <w:p w:rsidR="00DD3285" w:rsidRPr="00DD3285" w:rsidRDefault="00DD3285" w:rsidP="00DD3285">
      <w:pPr>
        <w:numPr>
          <w:ilvl w:val="0"/>
          <w:numId w:val="12"/>
        </w:numPr>
        <w:spacing w:after="0" w:line="276" w:lineRule="auto"/>
        <w:rPr>
          <w:rFonts w:eastAsia="Times New Roman" w:cstheme="minorHAnsi"/>
          <w:b/>
          <w:sz w:val="24"/>
          <w:szCs w:val="24"/>
          <w:lang w:eastAsia="pl-PL"/>
        </w:rPr>
      </w:pPr>
      <w:r w:rsidRPr="00DD3285">
        <w:rPr>
          <w:rFonts w:eastAsia="Calibri" w:cstheme="minorHAnsi"/>
          <w:b/>
          <w:sz w:val="24"/>
          <w:szCs w:val="24"/>
        </w:rPr>
        <w:t xml:space="preserve">Podmiotowe środki dowodowe oraz inne dokumenty lub oświadczenia należy przekazać Zamawiającemu przy użyciu środków komunikacji elektronicznej określonych w pkt XI SWZ, w zakresie i w sposób określony w </w:t>
      </w:r>
      <w:r w:rsidRPr="00DD3285">
        <w:rPr>
          <w:rFonts w:eastAsia="Times New Roman" w:cstheme="minorHAnsi"/>
          <w:b/>
          <w:sz w:val="24"/>
          <w:szCs w:val="24"/>
          <w:lang w:eastAsia="pl-PL"/>
        </w:rPr>
        <w:t xml:space="preserve">Rozporządzeniu Prezesa Rady Ministrów z dnia 30 grudnia 2020 r. w sprawie sposobu sporządzania i przekazywania informacji oraz wymagań technicznych dla dokumentów elektronicznych oraz środków komunikacji elektronicznej </w:t>
      </w:r>
      <w:r w:rsidRPr="00DD3285">
        <w:rPr>
          <w:rFonts w:eastAsia="Times New Roman" w:cstheme="minorHAnsi"/>
          <w:b/>
          <w:sz w:val="24"/>
          <w:szCs w:val="24"/>
          <w:lang w:eastAsia="pl-PL"/>
        </w:rPr>
        <w:lastRenderedPageBreak/>
        <w:t xml:space="preserve">w postępowaniu o udzielenie zamówienia publicznego lub konkursie (Dz. U. z 2020 r. poz. 2452), </w:t>
      </w:r>
      <w:r w:rsidRPr="00DD3285">
        <w:rPr>
          <w:rFonts w:eastAsia="Times New Roman" w:cstheme="minorHAnsi"/>
          <w:b/>
          <w:sz w:val="24"/>
          <w:szCs w:val="24"/>
          <w:u w:val="single"/>
          <w:lang w:eastAsia="pl-PL"/>
        </w:rPr>
        <w:t>zgodnie z poniższą Tabelą nr 1:</w:t>
      </w:r>
    </w:p>
    <w:p w:rsidR="00DD3285" w:rsidRPr="00DD3285" w:rsidRDefault="00DD3285" w:rsidP="00DD3285">
      <w:pPr>
        <w:spacing w:after="0" w:line="276" w:lineRule="auto"/>
        <w:rPr>
          <w:rFonts w:eastAsia="Times New Roman" w:cstheme="minorHAnsi"/>
          <w:b/>
          <w:sz w:val="24"/>
          <w:szCs w:val="24"/>
          <w:lang w:eastAsia="pl-PL"/>
        </w:rPr>
        <w:sectPr w:rsidR="00DD3285" w:rsidRPr="00DD3285" w:rsidSect="009B0260">
          <w:footerReference w:type="default" r:id="rId14"/>
          <w:footerReference w:type="first" r:id="rId15"/>
          <w:pgSz w:w="11906" w:h="16838"/>
          <w:pgMar w:top="1440" w:right="1080" w:bottom="1440" w:left="1080" w:header="708" w:footer="708" w:gutter="0"/>
          <w:pgNumType w:start="1"/>
          <w:cols w:space="708"/>
          <w:titlePg/>
          <w:docGrid w:linePitch="299"/>
        </w:sectPr>
      </w:pPr>
    </w:p>
    <w:p w:rsidR="00DD3285" w:rsidRPr="00DD3285" w:rsidRDefault="00DD3285" w:rsidP="00DD3285">
      <w:pPr>
        <w:keepNext/>
        <w:spacing w:line="276" w:lineRule="auto"/>
        <w:rPr>
          <w:rFonts w:eastAsia="Calibri" w:cstheme="minorHAnsi"/>
          <w:b/>
          <w:bCs/>
          <w:sz w:val="24"/>
          <w:szCs w:val="24"/>
        </w:rPr>
      </w:pPr>
      <w:r w:rsidRPr="00DD3285">
        <w:rPr>
          <w:rFonts w:eastAsia="Calibri" w:cstheme="minorHAnsi"/>
          <w:b/>
          <w:bCs/>
          <w:sz w:val="24"/>
          <w:szCs w:val="24"/>
        </w:rPr>
        <w:lastRenderedPageBreak/>
        <w:t xml:space="preserve">Tabela </w:t>
      </w:r>
      <w:r w:rsidRPr="00DD3285">
        <w:rPr>
          <w:rFonts w:eastAsia="Calibri" w:cstheme="minorHAnsi"/>
          <w:b/>
          <w:bCs/>
          <w:sz w:val="24"/>
          <w:szCs w:val="24"/>
        </w:rPr>
        <w:fldChar w:fldCharType="begin"/>
      </w:r>
      <w:r w:rsidRPr="00DD3285">
        <w:rPr>
          <w:rFonts w:eastAsia="Calibri" w:cstheme="minorHAnsi"/>
          <w:b/>
          <w:bCs/>
          <w:sz w:val="24"/>
          <w:szCs w:val="24"/>
        </w:rPr>
        <w:instrText xml:space="preserve"> SEQ Tabela \* ARABIC </w:instrText>
      </w:r>
      <w:r w:rsidRPr="00DD3285">
        <w:rPr>
          <w:rFonts w:eastAsia="Calibri" w:cstheme="minorHAnsi"/>
          <w:b/>
          <w:bCs/>
          <w:sz w:val="24"/>
          <w:szCs w:val="24"/>
        </w:rPr>
        <w:fldChar w:fldCharType="separate"/>
      </w:r>
      <w:r w:rsidR="000948DD">
        <w:rPr>
          <w:rFonts w:eastAsia="Calibri" w:cstheme="minorHAnsi"/>
          <w:b/>
          <w:bCs/>
          <w:noProof/>
          <w:sz w:val="24"/>
          <w:szCs w:val="24"/>
        </w:rPr>
        <w:t>1</w:t>
      </w:r>
      <w:r w:rsidRPr="00DD3285">
        <w:rPr>
          <w:rFonts w:eastAsia="Calibri" w:cstheme="minorHAnsi"/>
          <w:b/>
          <w:bCs/>
          <w:sz w:val="24"/>
          <w:szCs w:val="24"/>
        </w:rPr>
        <w:fldChar w:fldCharType="end"/>
      </w:r>
      <w:r w:rsidRPr="00DD3285">
        <w:rPr>
          <w:rFonts w:eastAsia="Calibri" w:cstheme="minorHAnsi"/>
          <w:b/>
          <w:bCs/>
          <w:sz w:val="24"/>
          <w:szCs w:val="24"/>
        </w:rPr>
        <w:t xml:space="preserve"> Podmiotowe środki dowodowe oraz inne dokumenty lub oświadczenia - forma i poświadczanie za zgodność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4157"/>
        <w:gridCol w:w="5372"/>
      </w:tblGrid>
      <w:tr w:rsidR="00DD3285" w:rsidRPr="00DD3285" w:rsidTr="009B0260">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spacing w:after="0" w:line="276" w:lineRule="auto"/>
              <w:jc w:val="center"/>
              <w:rPr>
                <w:rFonts w:eastAsia="Times New Roman" w:cstheme="minorHAnsi"/>
                <w:b/>
                <w:sz w:val="24"/>
                <w:szCs w:val="24"/>
              </w:rPr>
            </w:pPr>
            <w:r w:rsidRPr="00DD3285">
              <w:rPr>
                <w:rFonts w:eastAsia="Times New Roman" w:cstheme="minorHAnsi"/>
                <w:b/>
                <w:sz w:val="24"/>
                <w:szCs w:val="24"/>
              </w:rPr>
              <w:t>Przedmiot przekazania</w:t>
            </w:r>
          </w:p>
        </w:tc>
        <w:tc>
          <w:tcPr>
            <w:tcW w:w="0" w:type="auto"/>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spacing w:after="0" w:line="276" w:lineRule="auto"/>
              <w:jc w:val="center"/>
              <w:rPr>
                <w:rFonts w:eastAsia="Times New Roman" w:cstheme="minorHAnsi"/>
                <w:b/>
                <w:sz w:val="24"/>
                <w:szCs w:val="24"/>
              </w:rPr>
            </w:pPr>
            <w:r w:rsidRPr="00DD3285">
              <w:rPr>
                <w:rFonts w:eastAsia="Times New Roman" w:cstheme="minorHAnsi"/>
                <w:b/>
                <w:sz w:val="24"/>
                <w:szCs w:val="24"/>
              </w:rPr>
              <w:t>Co Wykonawca przekazuje</w:t>
            </w:r>
          </w:p>
        </w:tc>
        <w:tc>
          <w:tcPr>
            <w:tcW w:w="0" w:type="auto"/>
            <w:tcBorders>
              <w:top w:val="single" w:sz="4" w:space="0" w:color="auto"/>
              <w:left w:val="single" w:sz="4" w:space="0" w:color="auto"/>
              <w:bottom w:val="single" w:sz="4" w:space="0" w:color="auto"/>
              <w:right w:val="single" w:sz="4" w:space="0" w:color="auto"/>
            </w:tcBorders>
            <w:hideMark/>
          </w:tcPr>
          <w:p w:rsidR="00DD3285" w:rsidRPr="00DD3285" w:rsidRDefault="00DD3285" w:rsidP="00DD3285">
            <w:pPr>
              <w:spacing w:after="0" w:line="276" w:lineRule="auto"/>
              <w:jc w:val="center"/>
              <w:rPr>
                <w:rFonts w:eastAsia="Times New Roman" w:cstheme="minorHAnsi"/>
                <w:b/>
                <w:sz w:val="24"/>
                <w:szCs w:val="24"/>
              </w:rPr>
            </w:pPr>
            <w:r w:rsidRPr="00DD3285">
              <w:rPr>
                <w:rFonts w:eastAsia="Times New Roman" w:cstheme="minorHAnsi"/>
                <w:b/>
                <w:sz w:val="24"/>
                <w:szCs w:val="24"/>
              </w:rPr>
              <w:t>Poświadczanie za zgodność</w:t>
            </w:r>
          </w:p>
        </w:tc>
      </w:tr>
      <w:tr w:rsidR="00DD3285" w:rsidRPr="00DD3285" w:rsidTr="009B026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spacing w:after="0" w:line="276" w:lineRule="auto"/>
              <w:rPr>
                <w:rFonts w:eastAsia="Times New Roman" w:cstheme="minorHAnsi"/>
                <w:sz w:val="24"/>
                <w:szCs w:val="24"/>
              </w:rPr>
            </w:pPr>
            <w:r w:rsidRPr="00DD3285">
              <w:rPr>
                <w:rFonts w:eastAsia="Times New Roman" w:cstheme="minorHAnsi"/>
                <w:sz w:val="24"/>
                <w:szCs w:val="24"/>
              </w:rPr>
              <w:t>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w:t>
            </w:r>
            <w:r w:rsidRPr="00DD3285">
              <w:rPr>
                <w:rFonts w:eastAsia="Times New Roman" w:cstheme="minorHAnsi"/>
                <w:sz w:val="24"/>
                <w:szCs w:val="24"/>
                <w:u w:val="single"/>
              </w:rPr>
              <w:t>dokumentami potwierdzającymi umocowanie do reprezentowania</w:t>
            </w:r>
            <w:r w:rsidRPr="00DD3285">
              <w:rPr>
                <w:rFonts w:eastAsia="Times New Roman" w:cstheme="minorHAnsi"/>
                <w:sz w:val="24"/>
                <w:szCs w:val="24"/>
              </w:rPr>
              <w:t>", zostały wystawione przez upoważnione podmioty inne niż wykonawca, wykonawca wspólnie ubiegający się o udzielenie zamówienia, podmiot udostępniający zasoby lub podwykonawca, zwane dalej "</w:t>
            </w:r>
            <w:r w:rsidRPr="00DD3285">
              <w:rPr>
                <w:rFonts w:eastAsia="Times New Roman" w:cstheme="minorHAnsi"/>
                <w:sz w:val="24"/>
                <w:szCs w:val="24"/>
                <w:u w:val="single"/>
              </w:rPr>
              <w:t>upoważnionymi podmiotami</w:t>
            </w:r>
            <w:r w:rsidRPr="00DD3285">
              <w:rPr>
                <w:rFonts w:eastAsia="Times New Roman" w:cstheme="minorHAnsi"/>
                <w:sz w:val="24"/>
                <w:szCs w:val="24"/>
              </w:rPr>
              <w:t>", jako dokument elektroniczny</w:t>
            </w:r>
          </w:p>
        </w:tc>
        <w:tc>
          <w:tcPr>
            <w:tcW w:w="0" w:type="auto"/>
            <w:tcBorders>
              <w:top w:val="single" w:sz="4" w:space="0" w:color="auto"/>
              <w:left w:val="single" w:sz="4" w:space="0" w:color="auto"/>
              <w:bottom w:val="single" w:sz="4" w:space="0" w:color="auto"/>
              <w:right w:val="single" w:sz="4" w:space="0" w:color="auto"/>
            </w:tcBorders>
            <w:hideMark/>
          </w:tcPr>
          <w:p w:rsidR="00DD3285" w:rsidRPr="00DD3285" w:rsidRDefault="00DD3285" w:rsidP="00DD3285">
            <w:pPr>
              <w:spacing w:after="0" w:line="276" w:lineRule="auto"/>
              <w:rPr>
                <w:rFonts w:eastAsia="Times New Roman" w:cstheme="minorHAnsi"/>
                <w:sz w:val="24"/>
                <w:szCs w:val="24"/>
              </w:rPr>
            </w:pPr>
            <w:r w:rsidRPr="00DD3285">
              <w:rPr>
                <w:rFonts w:eastAsia="Times New Roman" w:cstheme="minorHAnsi"/>
                <w:sz w:val="24"/>
                <w:szCs w:val="24"/>
              </w:rPr>
              <w:t>przekazuje się ten dokument</w:t>
            </w:r>
          </w:p>
        </w:tc>
        <w:tc>
          <w:tcPr>
            <w:tcW w:w="0" w:type="auto"/>
            <w:tcBorders>
              <w:top w:val="single" w:sz="4" w:space="0" w:color="auto"/>
              <w:left w:val="single" w:sz="4" w:space="0" w:color="auto"/>
              <w:bottom w:val="single" w:sz="4" w:space="0" w:color="auto"/>
              <w:right w:val="single" w:sz="4" w:space="0" w:color="auto"/>
            </w:tcBorders>
            <w:hideMark/>
          </w:tcPr>
          <w:p w:rsidR="00DD3285" w:rsidRPr="00DD3285" w:rsidRDefault="00DD3285" w:rsidP="00DD3285">
            <w:pPr>
              <w:spacing w:after="0" w:line="276" w:lineRule="auto"/>
              <w:rPr>
                <w:rFonts w:eastAsia="Times New Roman" w:cstheme="minorHAnsi"/>
                <w:sz w:val="24"/>
                <w:szCs w:val="24"/>
              </w:rPr>
            </w:pPr>
            <w:r w:rsidRPr="00DD3285">
              <w:rPr>
                <w:rFonts w:eastAsia="Times New Roman" w:cstheme="minorHAnsi"/>
                <w:sz w:val="24"/>
                <w:szCs w:val="24"/>
              </w:rPr>
              <w:t>nie dotyczy</w:t>
            </w:r>
          </w:p>
        </w:tc>
      </w:tr>
      <w:tr w:rsidR="00DD3285" w:rsidRPr="00DD3285" w:rsidTr="009B026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gdy podmiotowe środki dowodowe, inne dokumenty, lub </w:t>
            </w:r>
            <w:r w:rsidRPr="00DD3285">
              <w:rPr>
                <w:rFonts w:eastAsia="Times New Roman" w:cstheme="minorHAnsi"/>
                <w:sz w:val="24"/>
                <w:szCs w:val="24"/>
                <w:u w:val="single"/>
                <w:lang w:eastAsia="pl-PL"/>
              </w:rPr>
              <w:t>dokumenty potwierdzające umocowanie do reprezentowania</w:t>
            </w:r>
            <w:r w:rsidRPr="00DD3285">
              <w:rPr>
                <w:rFonts w:eastAsia="Times New Roman" w:cstheme="minorHAnsi"/>
                <w:sz w:val="24"/>
                <w:szCs w:val="24"/>
                <w:lang w:eastAsia="pl-PL"/>
              </w:rPr>
              <w:t xml:space="preserve">, zostały wystawione przez </w:t>
            </w:r>
            <w:r w:rsidRPr="00DD3285">
              <w:rPr>
                <w:rFonts w:eastAsia="Times New Roman" w:cstheme="minorHAnsi"/>
                <w:sz w:val="24"/>
                <w:szCs w:val="24"/>
                <w:u w:val="single"/>
                <w:lang w:eastAsia="pl-PL"/>
              </w:rPr>
              <w:t>upoważnione podmioty</w:t>
            </w:r>
            <w:r w:rsidRPr="00DD3285">
              <w:rPr>
                <w:rFonts w:eastAsia="Times New Roman" w:cstheme="minorHAnsi"/>
                <w:sz w:val="24"/>
                <w:szCs w:val="24"/>
                <w:lang w:eastAsia="pl-PL"/>
              </w:rPr>
              <w:t xml:space="preserve"> jako dokument w postaci papierowej</w:t>
            </w:r>
          </w:p>
        </w:tc>
        <w:tc>
          <w:tcPr>
            <w:tcW w:w="0" w:type="auto"/>
            <w:tcBorders>
              <w:top w:val="single" w:sz="4" w:space="0" w:color="auto"/>
              <w:left w:val="single" w:sz="4" w:space="0" w:color="auto"/>
              <w:bottom w:val="single" w:sz="4" w:space="0" w:color="auto"/>
              <w:right w:val="single" w:sz="4" w:space="0" w:color="auto"/>
            </w:tcBorders>
            <w:hideMark/>
          </w:tcPr>
          <w:p w:rsidR="00DD3285" w:rsidRPr="00DD3285" w:rsidRDefault="00DD3285" w:rsidP="00DD3285">
            <w:pPr>
              <w:spacing w:after="0" w:line="276" w:lineRule="auto"/>
              <w:rPr>
                <w:rFonts w:eastAsia="Times New Roman" w:cstheme="minorHAnsi"/>
                <w:sz w:val="24"/>
                <w:szCs w:val="24"/>
              </w:rPr>
            </w:pPr>
            <w:r w:rsidRPr="00DD3285">
              <w:rPr>
                <w:rFonts w:eastAsia="Times New Roman" w:cstheme="minorHAnsi"/>
                <w:sz w:val="24"/>
                <w:szCs w:val="24"/>
                <w:lang w:eastAsia="pl-PL"/>
              </w:rPr>
              <w:t>przekazuje się cyfrowe odwzorowanie* tego dokumentu opatrzone kwalifikowanym podpisem elektronicznym, podpisem zaufanym lub podpisem osobistym, poświadczające zgodność cyfrowego odwzorowania z dokumentem w postaci papierowej</w:t>
            </w:r>
          </w:p>
        </w:tc>
        <w:tc>
          <w:tcPr>
            <w:tcW w:w="0" w:type="auto"/>
            <w:tcBorders>
              <w:top w:val="single" w:sz="4" w:space="0" w:color="auto"/>
              <w:left w:val="single" w:sz="4" w:space="0" w:color="auto"/>
              <w:bottom w:val="single" w:sz="4" w:space="0" w:color="auto"/>
              <w:right w:val="single" w:sz="4" w:space="0" w:color="auto"/>
            </w:tcBorders>
            <w:hideMark/>
          </w:tcPr>
          <w:p w:rsidR="00DD3285" w:rsidRPr="00DD3285" w:rsidRDefault="00DD3285" w:rsidP="00DD3285">
            <w:pPr>
              <w:widowControl w:val="0"/>
              <w:numPr>
                <w:ilvl w:val="0"/>
                <w:numId w:val="14"/>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Poświadczenia zgodności cyfrowego odwzorowania* z dokumentem w postaci papierowej  dokonuje w przypadku:</w:t>
            </w:r>
          </w:p>
          <w:p w:rsidR="00DD3285" w:rsidRPr="00DD3285" w:rsidRDefault="00DD3285" w:rsidP="00DD3285">
            <w:pPr>
              <w:widowControl w:val="0"/>
              <w:numPr>
                <w:ilvl w:val="0"/>
                <w:numId w:val="15"/>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 xml:space="preserve">podmiotowych środków dowodowych oraz dokumentów potwierdzających umocowanie do reprezentowania - odpowiednio wykonawca, wykonawca wspólnie ubiegający się o udzielenie zamówienia, podmiot udostępniający zasoby lub </w:t>
            </w:r>
            <w:r w:rsidRPr="00DD3285">
              <w:rPr>
                <w:rFonts w:eastAsia="Times New Roman" w:cstheme="minorHAnsi"/>
                <w:sz w:val="24"/>
                <w:szCs w:val="24"/>
                <w:lang w:eastAsia="pl-PL"/>
              </w:rPr>
              <w:lastRenderedPageBreak/>
              <w:t>podwykonawca, w zakresie podmiotowych środków dowodowych lub dokumentów potwierdzających umocowanie do reprezentowania, które każdego z nich dotyczą;</w:t>
            </w:r>
          </w:p>
          <w:p w:rsidR="00DD3285" w:rsidRPr="00DD3285" w:rsidRDefault="00DD3285" w:rsidP="00DD3285">
            <w:pPr>
              <w:widowControl w:val="0"/>
              <w:numPr>
                <w:ilvl w:val="0"/>
                <w:numId w:val="15"/>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 xml:space="preserve"> innych dokumentów - odpowiednio wykonawca lub wykonawca wspólnie ubiegający się o udzielenie zamówienia, w zakresie dokumentów, które każdego z nich dotyczą.</w:t>
            </w:r>
          </w:p>
          <w:p w:rsidR="00DD3285" w:rsidRPr="00DD3285" w:rsidRDefault="00DD3285" w:rsidP="00DD3285">
            <w:pPr>
              <w:widowControl w:val="0"/>
              <w:numPr>
                <w:ilvl w:val="0"/>
                <w:numId w:val="14"/>
              </w:numPr>
              <w:spacing w:after="0" w:line="276" w:lineRule="auto"/>
              <w:ind w:left="360"/>
              <w:rPr>
                <w:rFonts w:eastAsia="Times New Roman" w:cstheme="minorHAnsi"/>
                <w:sz w:val="24"/>
                <w:szCs w:val="24"/>
                <w:lang w:eastAsia="pl-PL"/>
              </w:rPr>
            </w:pPr>
            <w:r w:rsidRPr="00DD3285">
              <w:rPr>
                <w:rFonts w:eastAsia="Times New Roman" w:cstheme="minorHAnsi"/>
                <w:sz w:val="24"/>
                <w:szCs w:val="24"/>
                <w:lang w:eastAsia="pl-PL"/>
              </w:rPr>
              <w:t>Poświadczenia zgodności cyfrowego odwzorowania z dokumentem w postaci papierowej może dokonać również notariusz.</w:t>
            </w:r>
          </w:p>
        </w:tc>
      </w:tr>
    </w:tbl>
    <w:p w:rsidR="00DD3285" w:rsidRPr="00DD3285" w:rsidRDefault="00DD3285" w:rsidP="00DD3285">
      <w:pPr>
        <w:spacing w:after="0" w:line="276" w:lineRule="auto"/>
        <w:rPr>
          <w:rFonts w:eastAsia="Calibr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4161"/>
        <w:gridCol w:w="5407"/>
      </w:tblGrid>
      <w:tr w:rsidR="00DD3285" w:rsidRPr="00DD3285" w:rsidTr="009B0260">
        <w:trPr>
          <w:jc w:val="center"/>
        </w:trPr>
        <w:tc>
          <w:tcPr>
            <w:tcW w:w="5240" w:type="dxa"/>
            <w:vAlign w:val="center"/>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podmiotowe środki dowodowe, w tym oświadczenie, o którym mowa w art. 117 ust. 4 ustawy, oraz zobowiązanie podmiotu udostępniającego zasoby, niewystawione przez </w:t>
            </w:r>
            <w:r w:rsidRPr="00DD3285">
              <w:rPr>
                <w:rFonts w:eastAsia="Times New Roman" w:cstheme="minorHAnsi"/>
                <w:sz w:val="24"/>
                <w:szCs w:val="24"/>
                <w:u w:val="single"/>
                <w:lang w:eastAsia="pl-PL"/>
              </w:rPr>
              <w:t>upoważnione podmioty</w:t>
            </w:r>
            <w:r w:rsidRPr="00DD3285">
              <w:rPr>
                <w:rFonts w:eastAsia="Times New Roman" w:cstheme="minorHAnsi"/>
                <w:sz w:val="24"/>
                <w:szCs w:val="24"/>
                <w:lang w:eastAsia="pl-PL"/>
              </w:rPr>
              <w:t xml:space="preserve">, oraz pełnomocnictwo </w:t>
            </w:r>
          </w:p>
        </w:tc>
        <w:tc>
          <w:tcPr>
            <w:tcW w:w="4042" w:type="dxa"/>
          </w:tcPr>
          <w:p w:rsidR="00DD3285" w:rsidRPr="00DD3285" w:rsidRDefault="00DD3285" w:rsidP="00DD3285">
            <w:p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przekazuje się w postaci elektronicznej i opatruje się kwalifikowanym podpisem elektronicznym, podpisem zaufanym lub podpisem osobistym.</w:t>
            </w:r>
          </w:p>
        </w:tc>
        <w:tc>
          <w:tcPr>
            <w:tcW w:w="5386" w:type="dxa"/>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nie dotyczy</w:t>
            </w:r>
          </w:p>
        </w:tc>
      </w:tr>
      <w:tr w:rsidR="00DD3285" w:rsidRPr="00DD3285" w:rsidTr="009B0260">
        <w:trPr>
          <w:jc w:val="center"/>
        </w:trPr>
        <w:tc>
          <w:tcPr>
            <w:tcW w:w="5240" w:type="dxa"/>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gdy podmiotowe środki dowodowe, w tym oświadczenie, o którym mowa w art. 117 ust. 4 ustawy, oraz zobowiązanie podmiotu udostępniającego zasoby, przedmiotowe środki dowodowe, niewystawione przez </w:t>
            </w:r>
            <w:r w:rsidRPr="00DD3285">
              <w:rPr>
                <w:rFonts w:eastAsia="Times New Roman" w:cstheme="minorHAnsi"/>
                <w:sz w:val="24"/>
                <w:szCs w:val="24"/>
                <w:u w:val="single"/>
                <w:lang w:eastAsia="pl-PL"/>
              </w:rPr>
              <w:t>upoważnione podmioty</w:t>
            </w:r>
            <w:r w:rsidRPr="00DD3285">
              <w:rPr>
                <w:rFonts w:eastAsia="Times New Roman" w:cstheme="minorHAnsi"/>
                <w:sz w:val="24"/>
                <w:szCs w:val="24"/>
                <w:lang w:eastAsia="pl-PL"/>
              </w:rPr>
              <w:t xml:space="preserve"> lub pełnomocnictwo, zostały sporządzone jako dokument w postaci papierowej i opatrzone własnoręcznym podpisem</w:t>
            </w:r>
          </w:p>
        </w:tc>
        <w:tc>
          <w:tcPr>
            <w:tcW w:w="4042" w:type="dxa"/>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przekazuje się cyfrowe odwzorowanie* tego dokumentu opatrzone kwalifikowanym podpisem elektronicznym, podpisem zaufanym lub podpisem osobistym, poświadczającym zgodność cyfrowego odwzorowania z dokumentem w postaci papierowej</w:t>
            </w:r>
          </w:p>
          <w:p w:rsidR="00DD3285" w:rsidRPr="00DD3285" w:rsidRDefault="00DD3285" w:rsidP="00DD3285">
            <w:pPr>
              <w:spacing w:after="0" w:line="276" w:lineRule="auto"/>
              <w:rPr>
                <w:rFonts w:eastAsia="Times New Roman" w:cstheme="minorHAnsi"/>
                <w:sz w:val="24"/>
                <w:szCs w:val="24"/>
                <w:lang w:eastAsia="pl-PL"/>
              </w:rPr>
            </w:pPr>
          </w:p>
        </w:tc>
        <w:tc>
          <w:tcPr>
            <w:tcW w:w="5386" w:type="dxa"/>
          </w:tcPr>
          <w:p w:rsidR="00DD3285" w:rsidRPr="00DD3285" w:rsidRDefault="00DD3285" w:rsidP="00DD3285">
            <w:pPr>
              <w:widowControl w:val="0"/>
              <w:numPr>
                <w:ilvl w:val="0"/>
                <w:numId w:val="40"/>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Poświadczenia zgodności cyfrowego odwzorowania* z dokumentem w postaci papierowej dokonuje w przypadku:</w:t>
            </w:r>
          </w:p>
          <w:p w:rsidR="00DD3285" w:rsidRPr="00DD3285" w:rsidRDefault="00DD3285" w:rsidP="00DD3285">
            <w:pPr>
              <w:widowControl w:val="0"/>
              <w:numPr>
                <w:ilvl w:val="0"/>
                <w:numId w:val="38"/>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 xml:space="preserve">podmiotowych środków dowodowych - odpowiednio wykonawca, wykonawca wspólnie ubiegający się o udzielenie zamówienia, podmiot udostępniający zasoby lub podwykonawca, w zakresie podmiotowych środków dowodowych, </w:t>
            </w:r>
            <w:r w:rsidRPr="00DD3285">
              <w:rPr>
                <w:rFonts w:eastAsia="Times New Roman" w:cstheme="minorHAnsi"/>
                <w:sz w:val="24"/>
                <w:szCs w:val="24"/>
                <w:lang w:eastAsia="pl-PL"/>
              </w:rPr>
              <w:lastRenderedPageBreak/>
              <w:t>które każdego z nich dotyczą;</w:t>
            </w:r>
          </w:p>
          <w:p w:rsidR="00DD3285" w:rsidRPr="00DD3285" w:rsidRDefault="00DD3285" w:rsidP="00DD3285">
            <w:pPr>
              <w:widowControl w:val="0"/>
              <w:numPr>
                <w:ilvl w:val="0"/>
                <w:numId w:val="38"/>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oświadczenia, o którym mowa w art. 117 ust. 4 ustawy, lub zobowiązania podmiotu udostępniającego zasoby - odpowiednio wykonawca lub wykonawca wspólnie ubiegający się o udzielenie zamówienia;</w:t>
            </w:r>
          </w:p>
          <w:p w:rsidR="00DD3285" w:rsidRPr="00DD3285" w:rsidRDefault="00DD3285" w:rsidP="00DD3285">
            <w:pPr>
              <w:widowControl w:val="0"/>
              <w:numPr>
                <w:ilvl w:val="0"/>
                <w:numId w:val="38"/>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pełnomocnictwa - mocodawca.</w:t>
            </w:r>
          </w:p>
          <w:p w:rsidR="00DD3285" w:rsidRPr="00DD3285" w:rsidRDefault="00DD3285" w:rsidP="00DD3285">
            <w:pPr>
              <w:widowControl w:val="0"/>
              <w:numPr>
                <w:ilvl w:val="0"/>
                <w:numId w:val="39"/>
              </w:numPr>
              <w:spacing w:after="0" w:line="276" w:lineRule="auto"/>
              <w:ind w:left="360"/>
              <w:rPr>
                <w:rFonts w:eastAsia="Times New Roman" w:cstheme="minorHAnsi"/>
                <w:sz w:val="24"/>
                <w:szCs w:val="24"/>
                <w:lang w:eastAsia="pl-PL"/>
              </w:rPr>
            </w:pPr>
            <w:r w:rsidRPr="00DD3285">
              <w:rPr>
                <w:rFonts w:eastAsia="Times New Roman" w:cstheme="minorHAnsi"/>
                <w:sz w:val="24"/>
                <w:szCs w:val="24"/>
                <w:lang w:eastAsia="pl-PL"/>
              </w:rPr>
              <w:t>Poświadczenia zgodności cyfrowego odwzorowania z dokumentem w postaci papierowej może dokonać również notariusz.</w:t>
            </w:r>
          </w:p>
        </w:tc>
      </w:tr>
      <w:tr w:rsidR="00DD3285" w:rsidRPr="00DD3285" w:rsidTr="009B0260">
        <w:trPr>
          <w:jc w:val="center"/>
        </w:trPr>
        <w:tc>
          <w:tcPr>
            <w:tcW w:w="0" w:type="auto"/>
            <w:gridSpan w:val="3"/>
            <w:vAlign w:val="center"/>
          </w:tcPr>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lastRenderedPageBreak/>
              <w:t xml:space="preserve">*Przez </w:t>
            </w:r>
            <w:r w:rsidRPr="00DD3285">
              <w:rPr>
                <w:rFonts w:eastAsia="Times New Roman" w:cstheme="minorHAnsi"/>
                <w:sz w:val="24"/>
                <w:szCs w:val="24"/>
                <w:u w:val="single"/>
                <w:lang w:eastAsia="pl-PL"/>
              </w:rPr>
              <w:t>cyfrowe odwzorowanie</w:t>
            </w:r>
            <w:r w:rsidRPr="00DD3285">
              <w:rPr>
                <w:rFonts w:eastAsia="Times New Roman" w:cstheme="minorHAnsi"/>
                <w:sz w:val="24"/>
                <w:szCs w:val="24"/>
                <w:lang w:eastAsia="pl-PL"/>
              </w:rPr>
              <w:t xml:space="preserve"> należy rozumieć dokument elektroniczny będący kopią elektroniczną treści zapisanej w postaci papierowej, umożliwiający zapoznanie się z tą treścią i jej zrozumienie, bez konieczności bezpośredniego dostępu do oryginału.</w:t>
            </w:r>
          </w:p>
        </w:tc>
      </w:tr>
    </w:tbl>
    <w:p w:rsidR="00DD3285" w:rsidRPr="00DD3285" w:rsidRDefault="00DD3285" w:rsidP="00DD3285">
      <w:pPr>
        <w:spacing w:after="0" w:line="276" w:lineRule="auto"/>
        <w:rPr>
          <w:rFonts w:eastAsia="Calibri" w:cstheme="minorHAnsi"/>
          <w:b/>
          <w:caps/>
          <w:sz w:val="24"/>
          <w:szCs w:val="24"/>
          <w:lang w:val="x-none"/>
        </w:rPr>
        <w:sectPr w:rsidR="00DD3285" w:rsidRPr="00DD3285">
          <w:pgSz w:w="16838" w:h="11906" w:orient="landscape"/>
          <w:pgMar w:top="1440" w:right="1080" w:bottom="1440" w:left="1080" w:header="708" w:footer="708" w:gutter="0"/>
          <w:cols w:space="708"/>
        </w:sectPr>
      </w:pP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14" w:name="_Toc61256830"/>
      <w:bookmarkEnd w:id="6"/>
      <w:r w:rsidRPr="00F90B0A">
        <w:rPr>
          <w:rFonts w:ascii="Calibri" w:eastAsia="Calibri" w:hAnsi="Calibri" w:cs="Calibri"/>
          <w:b/>
          <w:caps/>
        </w:rPr>
        <w:lastRenderedPageBreak/>
        <w:t>Informacje o środkach komunikacji elektronicznej, przy użyciu których Zamawiający będzie komunikował się z wykonawcami, oraz informacje o wymaganiach technicznych i organizacyjnych sporządzania, wysyłania i odbierania korespondencji elektronicznej</w:t>
      </w:r>
      <w:bookmarkEnd w:id="14"/>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W postępowaniu o udzielenie zamówienia komunikacja między Zamawiającym a Wykonawcami, w tym wszelkie oświadczenia, wnioski, zawiadomienia oraz informacje, przekazywane są elektronicznie za pośrednictwem platformazakupowa.pl (dalej jako „Platforma”) pod adresem: </w:t>
      </w:r>
      <w:hyperlink r:id="rId16" w:history="1">
        <w:r w:rsidRPr="00DD3285">
          <w:rPr>
            <w:rFonts w:eastAsia="Times New Roman" w:cstheme="minorHAnsi"/>
            <w:b/>
            <w:color w:val="0000FF"/>
            <w:sz w:val="24"/>
            <w:szCs w:val="24"/>
            <w:u w:val="single"/>
            <w:lang w:eastAsia="pl-PL"/>
          </w:rPr>
          <w:t>https://platformazakupowa.pl/pn/aleksandrow-lodzki</w:t>
        </w:r>
      </w:hyperlink>
      <w:r w:rsidRPr="00DD3285">
        <w:rPr>
          <w:rFonts w:eastAsia="Times New Roman" w:cstheme="minorHAnsi"/>
          <w:sz w:val="24"/>
          <w:szCs w:val="24"/>
          <w:lang w:eastAsia="pl-PL"/>
        </w:rPr>
        <w:t xml:space="preserve"> i formularza </w:t>
      </w:r>
      <w:r w:rsidRPr="00DD3285">
        <w:rPr>
          <w:rFonts w:eastAsia="Times New Roman" w:cstheme="minorHAnsi"/>
          <w:b/>
          <w:sz w:val="24"/>
          <w:szCs w:val="24"/>
          <w:lang w:eastAsia="pl-PL"/>
        </w:rPr>
        <w:t>„Wyślij wiadomość do zamawiającego”</w:t>
      </w:r>
      <w:r w:rsidRPr="00DD3285">
        <w:rPr>
          <w:rFonts w:eastAsia="Times New Roman" w:cstheme="minorHAnsi"/>
          <w:sz w:val="24"/>
          <w:szCs w:val="24"/>
          <w:lang w:eastAsia="pl-PL"/>
        </w:rPr>
        <w:t xml:space="preserve"> dostępnego na stronie dotyczącej danego postępowania </w:t>
      </w:r>
      <w:r w:rsidRPr="00DD3285">
        <w:rPr>
          <w:rFonts w:eastAsia="Times New Roman" w:cstheme="minorHAnsi"/>
          <w:b/>
          <w:sz w:val="24"/>
          <w:szCs w:val="24"/>
          <w:lang w:eastAsia="pl-PL"/>
        </w:rPr>
        <w:t>(nie dotyczy składania ofert).</w:t>
      </w:r>
      <w:r w:rsidRPr="00DD3285">
        <w:rPr>
          <w:rFonts w:eastAsia="Times New Roman" w:cstheme="minorHAnsi"/>
          <w:sz w:val="24"/>
          <w:szCs w:val="24"/>
          <w:lang w:eastAsia="pl-PL"/>
        </w:rPr>
        <w:t xml:space="preserve"> </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W sytuacjach awaryjnych np. w przypadku niedziałania Platformy, Zamawiający dopuszcza komunikację za pomocą poczty elektronicznej na adres: </w:t>
      </w:r>
      <w:hyperlink r:id="rId17" w:history="1">
        <w:r w:rsidRPr="00DD3285">
          <w:rPr>
            <w:rFonts w:eastAsia="Times New Roman" w:cstheme="minorHAnsi"/>
            <w:b/>
            <w:color w:val="0000FF"/>
            <w:sz w:val="24"/>
            <w:szCs w:val="24"/>
            <w:u w:val="single"/>
            <w:lang w:eastAsia="pl-PL"/>
          </w:rPr>
          <w:t>przetargi@aleksandrow-lodzki.pl</w:t>
        </w:r>
      </w:hyperlink>
      <w:r w:rsidRPr="00DD3285">
        <w:rPr>
          <w:rFonts w:eastAsia="Times New Roman" w:cstheme="minorHAnsi"/>
          <w:b/>
          <w:sz w:val="24"/>
          <w:szCs w:val="24"/>
          <w:lang w:eastAsia="pl-PL"/>
        </w:rPr>
        <w:t xml:space="preserve"> (nie dotyczy składania ofert).</w:t>
      </w:r>
    </w:p>
    <w:p w:rsidR="00DD3285" w:rsidRPr="00DD3285" w:rsidRDefault="00DD3285" w:rsidP="00DD3285">
      <w:pPr>
        <w:widowControl w:val="0"/>
        <w:numPr>
          <w:ilvl w:val="0"/>
          <w:numId w:val="16"/>
        </w:numPr>
        <w:spacing w:after="0" w:line="276" w:lineRule="auto"/>
        <w:rPr>
          <w:rFonts w:eastAsia="Times New Roman" w:cstheme="minorHAnsi"/>
          <w:b/>
          <w:sz w:val="24"/>
          <w:szCs w:val="24"/>
          <w:lang w:eastAsia="pl-PL"/>
        </w:rPr>
      </w:pPr>
      <w:r w:rsidRPr="00DD3285">
        <w:rPr>
          <w:rFonts w:eastAsia="Times New Roman" w:cstheme="minorHAnsi"/>
          <w:b/>
          <w:sz w:val="24"/>
          <w:szCs w:val="24"/>
          <w:lang w:eastAsia="pl-PL"/>
        </w:rPr>
        <w:t>Korzystanie z platformy zakupowej przez Wykonawcę jest bezpłatne.</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Wykonawca przystępując do niniejszego postępowania o udzielenie zamówienia publicznego: </w:t>
      </w:r>
    </w:p>
    <w:p w:rsidR="00DD3285" w:rsidRPr="00DD3285" w:rsidRDefault="00DD3285" w:rsidP="00DD3285">
      <w:pPr>
        <w:widowControl w:val="0"/>
        <w:numPr>
          <w:ilvl w:val="1"/>
          <w:numId w:val="16"/>
        </w:numPr>
        <w:spacing w:after="0" w:line="276" w:lineRule="auto"/>
        <w:ind w:left="714" w:hanging="357"/>
        <w:rPr>
          <w:rFonts w:eastAsia="Times New Roman" w:cstheme="minorHAnsi"/>
          <w:sz w:val="24"/>
          <w:szCs w:val="24"/>
          <w:lang w:eastAsia="pl-PL"/>
        </w:rPr>
      </w:pPr>
      <w:r w:rsidRPr="00DD3285">
        <w:rPr>
          <w:rFonts w:eastAsia="Times New Roman" w:cstheme="minorHAnsi"/>
          <w:sz w:val="24"/>
          <w:szCs w:val="24"/>
          <w:lang w:eastAsia="pl-PL"/>
        </w:rPr>
        <w:t>akceptuje warunki korzystania z Platformy, określone w Regulaminie zamieszczonym na stronie internetowej pod linkiem w zakładce „Regulamin" oraz uznaje go za wiążący.</w:t>
      </w:r>
    </w:p>
    <w:p w:rsidR="00DD3285" w:rsidRPr="00DD3285" w:rsidRDefault="00DD3285" w:rsidP="00DD3285">
      <w:pPr>
        <w:widowControl w:val="0"/>
        <w:numPr>
          <w:ilvl w:val="1"/>
          <w:numId w:val="16"/>
        </w:numPr>
        <w:spacing w:after="0" w:line="276" w:lineRule="auto"/>
        <w:ind w:left="714" w:hanging="357"/>
        <w:rPr>
          <w:rFonts w:eastAsia="Times New Roman" w:cstheme="minorHAnsi"/>
          <w:sz w:val="24"/>
          <w:szCs w:val="24"/>
          <w:lang w:eastAsia="pl-PL"/>
        </w:rPr>
      </w:pPr>
      <w:r w:rsidRPr="00DD3285">
        <w:rPr>
          <w:rFonts w:eastAsia="Times New Roman" w:cstheme="minorHAnsi"/>
          <w:sz w:val="24"/>
          <w:szCs w:val="24"/>
          <w:lang w:eastAsia="pl-PL"/>
        </w:rPr>
        <w:t>zapoznał i stosuje się do Instrukcji składania ofert dostępnej pod adresem:</w:t>
      </w:r>
    </w:p>
    <w:p w:rsidR="00DD3285" w:rsidRPr="00DD3285" w:rsidRDefault="00EA415E" w:rsidP="00DD3285">
      <w:pPr>
        <w:widowControl w:val="0"/>
        <w:spacing w:after="0" w:line="276" w:lineRule="auto"/>
        <w:ind w:left="714"/>
        <w:rPr>
          <w:rFonts w:eastAsia="Times New Roman" w:cstheme="minorHAnsi"/>
          <w:sz w:val="24"/>
          <w:szCs w:val="24"/>
          <w:lang w:eastAsia="pl-PL"/>
        </w:rPr>
      </w:pPr>
      <w:hyperlink r:id="rId18" w:history="1">
        <w:r w:rsidR="00DD3285" w:rsidRPr="00DD3285">
          <w:rPr>
            <w:rFonts w:eastAsia="Calibri" w:cstheme="minorHAnsi"/>
            <w:sz w:val="24"/>
            <w:szCs w:val="24"/>
            <w:u w:val="single"/>
          </w:rPr>
          <w:t>https://drive.google.com/file/d/1Kd1DttbBeiNWt4q4slS4t76lZVKPbkyD/view</w:t>
        </w:r>
      </w:hyperlink>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stały dostęp do sieci Internet o gwarantowanej przepustowości nie mniejszej niż 512 </w:t>
      </w:r>
      <w:proofErr w:type="spellStart"/>
      <w:r w:rsidRPr="00DD3285">
        <w:rPr>
          <w:rFonts w:eastAsia="Times New Roman" w:cstheme="minorHAnsi"/>
          <w:sz w:val="24"/>
          <w:szCs w:val="24"/>
          <w:lang w:eastAsia="pl-PL"/>
        </w:rPr>
        <w:t>kb</w:t>
      </w:r>
      <w:proofErr w:type="spellEnd"/>
      <w:r w:rsidRPr="00DD3285">
        <w:rPr>
          <w:rFonts w:eastAsia="Times New Roman" w:cstheme="minorHAnsi"/>
          <w:sz w:val="24"/>
          <w:szCs w:val="24"/>
          <w:lang w:eastAsia="pl-PL"/>
        </w:rPr>
        <w:t>/s,</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zainstalowana dowolna przeglądarka internetowa, w przypadku Internet Explorer minimalnie wersja 10 0.,</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włączona obsługa JavaScript,</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zainstalowany program Adobe </w:t>
      </w:r>
      <w:proofErr w:type="spellStart"/>
      <w:r w:rsidRPr="00DD3285">
        <w:rPr>
          <w:rFonts w:eastAsia="Times New Roman" w:cstheme="minorHAnsi"/>
          <w:sz w:val="24"/>
          <w:szCs w:val="24"/>
          <w:lang w:eastAsia="pl-PL"/>
        </w:rPr>
        <w:t>Acrobat</w:t>
      </w:r>
      <w:proofErr w:type="spellEnd"/>
      <w:r w:rsidRPr="00DD3285">
        <w:rPr>
          <w:rFonts w:eastAsia="Times New Roman" w:cstheme="minorHAnsi"/>
          <w:sz w:val="24"/>
          <w:szCs w:val="24"/>
          <w:lang w:eastAsia="pl-PL"/>
        </w:rPr>
        <w:t xml:space="preserve"> Reader, lub inny obsługujący format plików .pdf,</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Platforma działa według standardu przyjętego w komunikacji sieciowej - kodowanie UTF8,</w:t>
      </w:r>
    </w:p>
    <w:p w:rsidR="00DD3285" w:rsidRPr="00DD3285" w:rsidRDefault="00DD3285" w:rsidP="00DD3285">
      <w:pPr>
        <w:widowControl w:val="0"/>
        <w:numPr>
          <w:ilvl w:val="0"/>
          <w:numId w:val="17"/>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oznaczenie czasu odbioru danych przez platformę zakupową stanowi datę oraz dokładny czas (</w:t>
      </w:r>
      <w:proofErr w:type="spellStart"/>
      <w:r w:rsidRPr="00DD3285">
        <w:rPr>
          <w:rFonts w:eastAsia="Times New Roman" w:cstheme="minorHAnsi"/>
          <w:sz w:val="24"/>
          <w:szCs w:val="24"/>
          <w:lang w:eastAsia="pl-PL"/>
        </w:rPr>
        <w:t>hh:mm:ss</w:t>
      </w:r>
      <w:proofErr w:type="spellEnd"/>
      <w:r w:rsidRPr="00DD3285">
        <w:rPr>
          <w:rFonts w:eastAsia="Times New Roman" w:cstheme="minorHAnsi"/>
          <w:sz w:val="24"/>
          <w:szCs w:val="24"/>
          <w:lang w:eastAsia="pl-PL"/>
        </w:rPr>
        <w:t>) generowany wg. czasu lokalnego serwera synchronizowanego z zegarem Głównego Urzędu Miar.</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 datę przekazania składanych dokumentów, oświadczeń, wniosków (innych niż wnioski o dopuszczenie do udziału w postępowaniu), zawiadomień, zapytań oraz przekazywanie informacji uznaje się kliknięcie przycisku </w:t>
      </w:r>
      <w:r w:rsidRPr="00DD3285">
        <w:rPr>
          <w:rFonts w:eastAsia="Times New Roman" w:cstheme="minorHAnsi"/>
          <w:b/>
          <w:sz w:val="24"/>
          <w:szCs w:val="24"/>
          <w:lang w:eastAsia="pl-PL"/>
        </w:rPr>
        <w:t>„Wyślij wiadomość do zamawiającego”</w:t>
      </w:r>
      <w:r w:rsidRPr="00DD3285">
        <w:rPr>
          <w:rFonts w:eastAsia="Times New Roman" w:cstheme="minorHAnsi"/>
          <w:sz w:val="24"/>
          <w:szCs w:val="24"/>
          <w:lang w:eastAsia="pl-PL"/>
        </w:rPr>
        <w:t xml:space="preserve"> po których pojawi się komunikat, że wiadomość została wysłana do Zamawiającego.</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lastRenderedPageBreak/>
        <w:t xml:space="preserve">Zamawiający zamieści na stronie internetowej </w:t>
      </w:r>
      <w:hyperlink r:id="rId19" w:history="1">
        <w:r w:rsidRPr="00DD3285">
          <w:rPr>
            <w:rFonts w:eastAsia="Times New Roman" w:cstheme="minorHAnsi"/>
            <w:color w:val="0000FF"/>
            <w:sz w:val="24"/>
            <w:szCs w:val="24"/>
            <w:u w:val="single"/>
            <w:lang w:eastAsia="pl-PL"/>
          </w:rPr>
          <w:t>https://platformazakupowa.pl/pn/aleksandrow-lodzki</w:t>
        </w:r>
      </w:hyperlink>
      <w:r w:rsidRPr="00DD3285">
        <w:rPr>
          <w:rFonts w:eastAsia="Times New Roman" w:cstheme="minorHAnsi"/>
          <w:sz w:val="24"/>
          <w:szCs w:val="24"/>
          <w:lang w:eastAsia="pl-PL"/>
        </w:rPr>
        <w:t xml:space="preserve"> dokumenty określone w przepisach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Wykonawca może zwrócić się do Zamawiającego z pisemną prośbą o wyjaśnienie treści SWZ za pośrednictwem Platformy i formularza </w:t>
      </w:r>
      <w:r w:rsidRPr="00DD3285">
        <w:rPr>
          <w:rFonts w:eastAsia="Times New Roman" w:cstheme="minorHAnsi"/>
          <w:b/>
          <w:sz w:val="24"/>
          <w:szCs w:val="24"/>
          <w:lang w:eastAsia="pl-PL"/>
        </w:rPr>
        <w:t>„Wyślij wiadomość do zamawiającego”</w:t>
      </w:r>
      <w:r w:rsidRPr="00DD3285">
        <w:rPr>
          <w:rFonts w:eastAsia="Times New Roman" w:cstheme="minorHAnsi"/>
          <w:sz w:val="24"/>
          <w:szCs w:val="24"/>
          <w:lang w:eastAsia="pl-PL"/>
        </w:rPr>
        <w:t xml:space="preserve"> dostępnego na stronie dotyczącej danego postępowania. Zamawiający odpowie niezwłocznie za pośrednictwem Platformy na stronie dotyczącej danego postępowania na zadane pytanie, przesyłając treść pytania i odpowiedzi wszystkim uczestnikom postępowania, którym przekazał SWZ oraz zamieści treść pytania i odpowiedzi na Platformie niezwłocznie, jednak nie później niż na 2 dni przed upływem terminu składania ofert pod warunkiem, że wniosek o wyjaśnienie treści SWZ wpłynął do Zamawiającego nie później niż na 4 dni przed upływem terminu składania odpowiednio ofert.</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 przypadku rozbieżności pomiędzy treścią niniejszej SWZ a treścią udzielonych odpowiedzi jako obowiązującą należy przyjąć treść pisma zawierającego późniejsze oświadczenie Zamawiającego.</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w:t>
      </w:r>
      <w:r w:rsidRPr="00DD3285">
        <w:rPr>
          <w:rFonts w:eastAsia="Times New Roman" w:cstheme="minorHAnsi"/>
          <w:b/>
          <w:sz w:val="24"/>
          <w:szCs w:val="24"/>
          <w:lang w:eastAsia="pl-PL"/>
        </w:rPr>
        <w:t>„Komunikaty”</w:t>
      </w:r>
      <w:r w:rsidRPr="00DD3285">
        <w:rPr>
          <w:rFonts w:eastAsia="Times New Roman" w:cstheme="minorHAnsi"/>
          <w:sz w:val="24"/>
          <w:szCs w:val="24"/>
          <w:lang w:eastAsia="pl-PL"/>
        </w:rPr>
        <w:t xml:space="preserve">. Korespondencja, której zgodnie z obowiązującymi przepisami adresatem jest konkretny Wykonawca, będzie przekazywana w formie elektronicznej za pośrednictwem Platformy do konkretnego Wykonawcy. </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Wykonawca jako podmiot profesjonalny ma obowiązek sprawdzania komunikatów i wiadomości bezpośrednio na Platformie przesłanych przez Zamawiającego, gdyż system powiadomień może ulec awarii lub powiadomienie może trafić do folderu SPAM.</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Zamawiający nie ponosi odpowiedzialności za złożenie oferty w sposób niezgodny z Instrukcją korzystania </w:t>
      </w:r>
      <w:proofErr w:type="spellStart"/>
      <w:r w:rsidRPr="00DD3285">
        <w:rPr>
          <w:rFonts w:eastAsia="Times New Roman" w:cstheme="minorHAnsi"/>
          <w:sz w:val="24"/>
          <w:szCs w:val="24"/>
          <w:lang w:eastAsia="pl-PL"/>
        </w:rPr>
        <w:t>zPlatformy</w:t>
      </w:r>
      <w:proofErr w:type="spellEnd"/>
      <w:r w:rsidRPr="00DD3285">
        <w:rPr>
          <w:rFonts w:eastAsia="Times New Roman" w:cstheme="minorHAnsi"/>
          <w:sz w:val="24"/>
          <w:szCs w:val="24"/>
          <w:lang w:eastAsia="pl-PL"/>
        </w:rPr>
        <w:t xml:space="preserve">, w szczególności za sytuację, gdy zamawiający zapozna się z treścią oferty przed upływem terminu składania ofert (np. złożenie oferty w zakładce </w:t>
      </w:r>
      <w:r w:rsidRPr="00DD3285">
        <w:rPr>
          <w:rFonts w:eastAsia="Times New Roman" w:cstheme="minorHAnsi"/>
          <w:b/>
          <w:sz w:val="24"/>
          <w:szCs w:val="24"/>
          <w:lang w:eastAsia="pl-PL"/>
        </w:rPr>
        <w:t>„Wyślij wiadomość do zamawiającego”</w:t>
      </w:r>
      <w:r w:rsidRPr="00DD3285">
        <w:rPr>
          <w:rFonts w:eastAsia="Times New Roman" w:cstheme="minorHAnsi"/>
          <w:sz w:val="24"/>
          <w:szCs w:val="24"/>
          <w:lang w:eastAsia="pl-PL"/>
        </w:rPr>
        <w:t xml:space="preserve">). </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w:t>
      </w:r>
    </w:p>
    <w:p w:rsidR="00DD3285" w:rsidRPr="00DD3285" w:rsidRDefault="00DD3285" w:rsidP="00DD3285">
      <w:pPr>
        <w:widowControl w:val="0"/>
        <w:numPr>
          <w:ilvl w:val="0"/>
          <w:numId w:val="16"/>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20" w:history="1">
        <w:r w:rsidRPr="00DD3285">
          <w:rPr>
            <w:rFonts w:eastAsia="Times New Roman" w:cstheme="minorHAnsi"/>
            <w:color w:val="0000FF"/>
            <w:sz w:val="24"/>
            <w:szCs w:val="24"/>
            <w:u w:val="single"/>
            <w:lang w:eastAsia="pl-PL"/>
          </w:rPr>
          <w:t>https://platformazakupowa.pl/strona/45-instrukcje</w:t>
        </w:r>
      </w:hyperlink>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15" w:name="_Toc61256831"/>
      <w:r w:rsidRPr="00F90B0A">
        <w:rPr>
          <w:rFonts w:ascii="Calibri" w:eastAsia="Calibri" w:hAnsi="Calibri" w:cs="Calibri"/>
          <w:b/>
          <w:caps/>
        </w:rPr>
        <w:t>osoby uprawnione do komunikowania się z wykonawcami</w:t>
      </w:r>
      <w:bookmarkEnd w:id="15"/>
    </w:p>
    <w:p w:rsidR="00DD3285" w:rsidRPr="00DD3285" w:rsidRDefault="00DD3285" w:rsidP="00DD3285">
      <w:pPr>
        <w:widowControl w:val="0"/>
        <w:spacing w:after="0" w:line="276" w:lineRule="auto"/>
        <w:ind w:firstLine="360"/>
        <w:rPr>
          <w:rFonts w:eastAsia="Calibri" w:cstheme="minorHAnsi"/>
          <w:sz w:val="24"/>
          <w:szCs w:val="24"/>
        </w:rPr>
      </w:pPr>
      <w:r w:rsidRPr="00DD3285">
        <w:rPr>
          <w:rFonts w:eastAsia="Calibri" w:cstheme="minorHAnsi"/>
          <w:sz w:val="24"/>
          <w:szCs w:val="24"/>
        </w:rPr>
        <w:t>Osobami uprawnionymi do komunikowania się z Wykonawcami jest:</w:t>
      </w:r>
    </w:p>
    <w:p w:rsidR="00DD3285" w:rsidRPr="00DD3285" w:rsidRDefault="00DD3285" w:rsidP="00DD3285">
      <w:pPr>
        <w:widowControl w:val="0"/>
        <w:spacing w:after="0" w:line="276" w:lineRule="auto"/>
        <w:ind w:firstLine="357"/>
        <w:rPr>
          <w:rFonts w:eastAsia="Calibri" w:cstheme="minorHAnsi"/>
          <w:sz w:val="24"/>
          <w:szCs w:val="24"/>
        </w:rPr>
      </w:pPr>
      <w:r w:rsidRPr="00DD3285">
        <w:rPr>
          <w:rFonts w:eastAsia="Calibri" w:cstheme="minorHAnsi"/>
          <w:sz w:val="24"/>
          <w:szCs w:val="24"/>
        </w:rPr>
        <w:t xml:space="preserve">Iwona </w:t>
      </w:r>
      <w:proofErr w:type="spellStart"/>
      <w:r w:rsidRPr="00DD3285">
        <w:rPr>
          <w:rFonts w:eastAsia="Calibri" w:cstheme="minorHAnsi"/>
          <w:sz w:val="24"/>
          <w:szCs w:val="24"/>
        </w:rPr>
        <w:t>Nowacka-Kozińska</w:t>
      </w:r>
      <w:proofErr w:type="spellEnd"/>
      <w:r w:rsidRPr="00DD3285">
        <w:rPr>
          <w:rFonts w:eastAsia="Calibri" w:cstheme="minorHAnsi"/>
          <w:sz w:val="24"/>
          <w:szCs w:val="24"/>
        </w:rPr>
        <w:t>, tel.: 42 27 00 335.</w:t>
      </w:r>
    </w:p>
    <w:p w:rsidR="00DD3285" w:rsidRPr="00DD3285" w:rsidRDefault="00DD3285" w:rsidP="00DD3285">
      <w:pPr>
        <w:widowControl w:val="0"/>
        <w:spacing w:after="0" w:line="276" w:lineRule="auto"/>
        <w:ind w:firstLine="357"/>
        <w:rPr>
          <w:rFonts w:eastAsia="Calibri" w:cstheme="minorHAnsi"/>
          <w:sz w:val="24"/>
          <w:szCs w:val="24"/>
        </w:rPr>
      </w:pPr>
    </w:p>
    <w:p w:rsidR="00DD3285" w:rsidRPr="00F90B0A" w:rsidRDefault="00DD3285" w:rsidP="00F90B0A">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16" w:name="_Toc61256832"/>
      <w:bookmarkStart w:id="17" w:name="_Toc423333495"/>
      <w:r w:rsidRPr="00F90B0A">
        <w:rPr>
          <w:rFonts w:asciiTheme="minorHAnsi" w:eastAsia="Calibri" w:hAnsiTheme="minorHAnsi" w:cstheme="minorHAnsi"/>
          <w:b/>
          <w:caps/>
        </w:rPr>
        <w:lastRenderedPageBreak/>
        <w:t>wymagania dotyczące wadium</w:t>
      </w:r>
      <w:bookmarkEnd w:id="16"/>
    </w:p>
    <w:p w:rsidR="00DD3285" w:rsidRPr="00DD3285" w:rsidRDefault="00DD3285" w:rsidP="00DD3285">
      <w:pPr>
        <w:widowControl w:val="0"/>
        <w:spacing w:after="0" w:line="276" w:lineRule="auto"/>
        <w:ind w:left="357"/>
        <w:rPr>
          <w:rFonts w:eastAsia="Calibri" w:cstheme="minorHAnsi"/>
          <w:sz w:val="24"/>
          <w:szCs w:val="24"/>
        </w:rPr>
      </w:pPr>
      <w:r w:rsidRPr="00DD3285">
        <w:rPr>
          <w:rFonts w:eastAsia="Calibri" w:cstheme="minorHAnsi"/>
          <w:sz w:val="24"/>
          <w:szCs w:val="24"/>
        </w:rPr>
        <w:t>Zamawiający nie przewiduje wniesienia wadium przez Wykonawcę.</w:t>
      </w:r>
    </w:p>
    <w:p w:rsidR="00DD3285" w:rsidRPr="00F90B0A" w:rsidRDefault="00DD3285" w:rsidP="00F90B0A">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18" w:name="_Toc61256833"/>
      <w:r w:rsidRPr="00F90B0A">
        <w:rPr>
          <w:rFonts w:asciiTheme="minorHAnsi" w:eastAsia="Calibri" w:hAnsiTheme="minorHAnsi" w:cstheme="minorHAnsi"/>
          <w:b/>
          <w:caps/>
        </w:rPr>
        <w:t>termin związania ofertą</w:t>
      </w:r>
      <w:bookmarkEnd w:id="18"/>
    </w:p>
    <w:p w:rsidR="00DD3285" w:rsidRPr="00DD3285" w:rsidRDefault="00DD3285" w:rsidP="00DD3285">
      <w:pPr>
        <w:numPr>
          <w:ilvl w:val="0"/>
          <w:numId w:val="18"/>
        </w:numPr>
        <w:spacing w:after="0" w:line="276" w:lineRule="auto"/>
        <w:ind w:left="357" w:hanging="357"/>
        <w:rPr>
          <w:rFonts w:eastAsia="Calibri" w:cstheme="minorHAnsi"/>
          <w:b/>
          <w:sz w:val="24"/>
          <w:szCs w:val="24"/>
        </w:rPr>
      </w:pPr>
      <w:r w:rsidRPr="00DD3285">
        <w:rPr>
          <w:rFonts w:eastAsia="Calibri" w:cstheme="minorHAnsi"/>
          <w:b/>
          <w:sz w:val="24"/>
          <w:szCs w:val="24"/>
        </w:rPr>
        <w:t xml:space="preserve">Wykonawca jest związany ofertą od dnia upływu terminu składania ofert do dnia </w:t>
      </w:r>
      <w:r w:rsidR="00334FDA">
        <w:rPr>
          <w:rFonts w:eastAsia="Calibri" w:cstheme="minorHAnsi"/>
          <w:b/>
          <w:sz w:val="24"/>
          <w:szCs w:val="24"/>
        </w:rPr>
        <w:t>22.07.</w:t>
      </w:r>
      <w:r w:rsidRPr="00DD3285">
        <w:rPr>
          <w:rFonts w:eastAsia="Calibri" w:cstheme="minorHAnsi"/>
          <w:b/>
          <w:sz w:val="24"/>
          <w:szCs w:val="24"/>
        </w:rPr>
        <w:t>2021 r.</w:t>
      </w:r>
    </w:p>
    <w:p w:rsidR="00DD3285" w:rsidRPr="00DD3285" w:rsidRDefault="00DD3285" w:rsidP="00DD3285">
      <w:pPr>
        <w:numPr>
          <w:ilvl w:val="0"/>
          <w:numId w:val="18"/>
        </w:numPr>
        <w:spacing w:after="0" w:line="276" w:lineRule="auto"/>
        <w:ind w:left="357" w:hanging="357"/>
        <w:rPr>
          <w:rFonts w:eastAsia="Calibri" w:cstheme="minorHAnsi"/>
          <w:sz w:val="24"/>
          <w:szCs w:val="24"/>
        </w:rPr>
      </w:pPr>
      <w:r w:rsidRPr="00DD3285">
        <w:rPr>
          <w:rFonts w:eastAsia="Calibri" w:cstheme="minorHAnsi"/>
          <w:color w:val="000000"/>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rsidR="00DD3285" w:rsidRPr="00DD3285" w:rsidRDefault="00DD3285" w:rsidP="00DD3285">
      <w:pPr>
        <w:numPr>
          <w:ilvl w:val="0"/>
          <w:numId w:val="18"/>
        </w:numPr>
        <w:spacing w:after="0" w:line="276" w:lineRule="auto"/>
        <w:ind w:left="357" w:hanging="357"/>
        <w:rPr>
          <w:rFonts w:eastAsia="Calibri" w:cstheme="minorHAnsi"/>
          <w:color w:val="000000"/>
          <w:sz w:val="24"/>
          <w:szCs w:val="24"/>
        </w:rPr>
      </w:pPr>
      <w:r w:rsidRPr="00DD3285">
        <w:rPr>
          <w:rFonts w:eastAsia="Calibri" w:cstheme="minorHAnsi"/>
          <w:color w:val="000000"/>
          <w:sz w:val="24"/>
          <w:szCs w:val="24"/>
        </w:rPr>
        <w:t>Przedłużenie terminu związania ofertą, o którym mowa w pkt 2, wymaga złożenia przez Wykonawcę pisemnego</w:t>
      </w:r>
      <w:r w:rsidRPr="00DD3285">
        <w:rPr>
          <w:rFonts w:eastAsia="Calibri" w:cstheme="minorHAnsi"/>
          <w:b/>
          <w:caps/>
          <w:color w:val="000000"/>
          <w:sz w:val="24"/>
          <w:szCs w:val="24"/>
          <w:vertAlign w:val="superscript"/>
          <w:lang w:eastAsia="pl-PL"/>
        </w:rPr>
        <w:footnoteReference w:id="1"/>
      </w:r>
      <w:r w:rsidRPr="00DD3285">
        <w:rPr>
          <w:rFonts w:eastAsia="Calibri" w:cstheme="minorHAnsi"/>
          <w:color w:val="000000"/>
          <w:sz w:val="24"/>
          <w:szCs w:val="24"/>
        </w:rPr>
        <w:t xml:space="preserve"> oświadczenia o wyrażeniu zgody na przedłużenie terminu związania oferta.</w:t>
      </w:r>
    </w:p>
    <w:p w:rsidR="00DD3285" w:rsidRPr="00DD3285" w:rsidRDefault="00DD3285" w:rsidP="00DD3285">
      <w:pPr>
        <w:numPr>
          <w:ilvl w:val="0"/>
          <w:numId w:val="18"/>
        </w:numPr>
        <w:spacing w:after="0" w:line="276" w:lineRule="auto"/>
        <w:ind w:left="357" w:hanging="357"/>
        <w:rPr>
          <w:rFonts w:eastAsia="Calibri" w:cstheme="minorHAnsi"/>
          <w:sz w:val="24"/>
          <w:szCs w:val="24"/>
        </w:rPr>
      </w:pPr>
      <w:r w:rsidRPr="00DD3285">
        <w:rPr>
          <w:rFonts w:eastAsia="Calibri" w:cstheme="minorHAnsi"/>
          <w:sz w:val="24"/>
          <w:szCs w:val="24"/>
        </w:rPr>
        <w:t>Odmowa wyrażenia zgody, o której mowa w pkt 2, powoduje odrzucenie oferty Wykonawcy.</w:t>
      </w: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19" w:name="_Toc61256834"/>
      <w:r w:rsidRPr="00F90B0A">
        <w:rPr>
          <w:rFonts w:ascii="Calibri" w:eastAsia="Calibri" w:hAnsi="Calibri" w:cs="Calibri"/>
          <w:b/>
          <w:caps/>
        </w:rPr>
        <w:t>opis sposobu przygotowania oferty oraz dokumentów wymaganych przez zamawiającego w SWZ</w:t>
      </w:r>
      <w:bookmarkEnd w:id="19"/>
    </w:p>
    <w:p w:rsidR="00DD3285" w:rsidRPr="00DD3285" w:rsidRDefault="00DD3285" w:rsidP="00DD3285">
      <w:pPr>
        <w:widowControl w:val="0"/>
        <w:numPr>
          <w:ilvl w:val="0"/>
          <w:numId w:val="19"/>
        </w:numPr>
        <w:spacing w:after="0" w:line="276" w:lineRule="auto"/>
        <w:ind w:left="357" w:hanging="357"/>
        <w:rPr>
          <w:rFonts w:eastAsia="Times New Roman" w:cstheme="minorHAnsi"/>
          <w:b/>
          <w:sz w:val="24"/>
          <w:szCs w:val="24"/>
          <w:lang w:eastAsia="pl-PL"/>
        </w:rPr>
      </w:pPr>
      <w:r w:rsidRPr="00DD3285">
        <w:rPr>
          <w:rFonts w:eastAsia="Times New Roman" w:cstheme="minorHAnsi"/>
          <w:b/>
          <w:sz w:val="24"/>
          <w:szCs w:val="24"/>
          <w:lang w:eastAsia="pl-PL"/>
        </w:rPr>
        <w:t>Oferta winna być:</w:t>
      </w:r>
    </w:p>
    <w:p w:rsidR="00DD3285" w:rsidRPr="00DD3285" w:rsidRDefault="00DD3285" w:rsidP="00DD3285">
      <w:pPr>
        <w:widowControl w:val="0"/>
        <w:numPr>
          <w:ilvl w:val="0"/>
          <w:numId w:val="20"/>
        </w:numPr>
        <w:spacing w:after="0" w:line="276" w:lineRule="auto"/>
        <w:rPr>
          <w:rFonts w:eastAsia="Times New Roman" w:cstheme="minorHAnsi"/>
          <w:b/>
          <w:sz w:val="24"/>
          <w:szCs w:val="24"/>
          <w:lang w:eastAsia="pl-PL"/>
        </w:rPr>
      </w:pPr>
      <w:r w:rsidRPr="00DD3285">
        <w:rPr>
          <w:rFonts w:eastAsia="Times New Roman" w:cstheme="minorHAnsi"/>
          <w:b/>
          <w:sz w:val="24"/>
          <w:szCs w:val="24"/>
          <w:lang w:eastAsia="pl-PL"/>
        </w:rPr>
        <w:t>sporządzona wg wzoru FORMULARZA OFERTY (załącznik nr 1 do SWZ),</w:t>
      </w:r>
    </w:p>
    <w:p w:rsidR="00DD3285" w:rsidRPr="00DD3285" w:rsidRDefault="00DD3285" w:rsidP="00DD3285">
      <w:pPr>
        <w:widowControl w:val="0"/>
        <w:numPr>
          <w:ilvl w:val="0"/>
          <w:numId w:val="20"/>
        </w:numPr>
        <w:spacing w:after="0" w:line="276" w:lineRule="auto"/>
        <w:rPr>
          <w:rFonts w:eastAsia="Times New Roman" w:cstheme="minorHAnsi"/>
          <w:b/>
          <w:sz w:val="24"/>
          <w:szCs w:val="24"/>
          <w:lang w:eastAsia="pl-PL"/>
        </w:rPr>
      </w:pPr>
      <w:r w:rsidRPr="00DD3285">
        <w:rPr>
          <w:rFonts w:eastAsia="Times New Roman" w:cstheme="minorHAnsi"/>
          <w:b/>
          <w:sz w:val="24"/>
          <w:szCs w:val="24"/>
          <w:lang w:eastAsia="pl-PL"/>
        </w:rPr>
        <w:t xml:space="preserve">złożona wyłącznie przy użyciu środków komunikacji elektronicznej, czyli za pośrednictwem Platformy: </w:t>
      </w:r>
      <w:hyperlink r:id="rId21" w:history="1">
        <w:r w:rsidRPr="00DD3285">
          <w:rPr>
            <w:rFonts w:eastAsia="Calibri" w:cstheme="minorHAnsi"/>
            <w:sz w:val="24"/>
            <w:szCs w:val="24"/>
            <w:lang w:eastAsia="pl-PL"/>
          </w:rPr>
          <w:t xml:space="preserve"> </w:t>
        </w:r>
      </w:hyperlink>
      <w:r w:rsidRPr="00DD3285">
        <w:rPr>
          <w:rFonts w:ascii="Calibri" w:eastAsia="Calibri" w:hAnsi="Calibri" w:cs="Times New Roman"/>
        </w:rPr>
        <w:t xml:space="preserve"> </w:t>
      </w:r>
      <w:hyperlink r:id="rId22" w:history="1">
        <w:r w:rsidRPr="00DD3285">
          <w:rPr>
            <w:rFonts w:eastAsia="Times New Roman" w:cstheme="minorHAnsi"/>
            <w:b/>
            <w:color w:val="0000FF"/>
            <w:sz w:val="24"/>
            <w:szCs w:val="24"/>
            <w:u w:val="single"/>
            <w:lang w:eastAsia="pl-PL"/>
          </w:rPr>
          <w:t>https://platformazakupowa.pl/pn/aleksandrow-lodzki</w:t>
        </w:r>
      </w:hyperlink>
      <w:r w:rsidRPr="00DD3285">
        <w:rPr>
          <w:rFonts w:eastAsia="Times New Roman" w:cstheme="minorHAnsi"/>
          <w:b/>
          <w:color w:val="0000FF"/>
          <w:sz w:val="24"/>
          <w:szCs w:val="24"/>
          <w:u w:val="single"/>
          <w:lang w:eastAsia="pl-PL"/>
        </w:rPr>
        <w:t xml:space="preserve"> </w:t>
      </w:r>
      <w:r w:rsidRPr="00DD3285">
        <w:rPr>
          <w:rFonts w:eastAsia="Times New Roman" w:cstheme="minorHAnsi"/>
          <w:b/>
          <w:sz w:val="24"/>
          <w:szCs w:val="24"/>
          <w:lang w:eastAsia="pl-PL"/>
        </w:rPr>
        <w:t>,</w:t>
      </w:r>
    </w:p>
    <w:p w:rsidR="00DD3285" w:rsidRPr="00DD3285" w:rsidRDefault="00DD3285" w:rsidP="00DD3285">
      <w:pPr>
        <w:widowControl w:val="0"/>
        <w:numPr>
          <w:ilvl w:val="0"/>
          <w:numId w:val="20"/>
        </w:numPr>
        <w:spacing w:after="0" w:line="276" w:lineRule="auto"/>
        <w:rPr>
          <w:rFonts w:eastAsia="Times New Roman" w:cstheme="minorHAnsi"/>
          <w:b/>
          <w:sz w:val="24"/>
          <w:szCs w:val="24"/>
          <w:lang w:eastAsia="pl-PL"/>
        </w:rPr>
      </w:pPr>
      <w:r w:rsidRPr="00DD3285">
        <w:rPr>
          <w:rFonts w:eastAsia="Times New Roman" w:cstheme="minorHAnsi"/>
          <w:b/>
          <w:sz w:val="24"/>
          <w:szCs w:val="24"/>
          <w:lang w:eastAsia="pl-PL"/>
        </w:rPr>
        <w:t>podpisana kwalifikowanym podpisem elektronicznym lub podpisem zaufanym lub podpisem osobistym przez osobę/osoby upoważnioną/upoważnione.</w:t>
      </w:r>
    </w:p>
    <w:p w:rsidR="00DD3285" w:rsidRPr="00DD3285" w:rsidRDefault="00DD3285" w:rsidP="00DD3285">
      <w:pPr>
        <w:widowControl w:val="0"/>
        <w:numPr>
          <w:ilvl w:val="0"/>
          <w:numId w:val="19"/>
        </w:numPr>
        <w:spacing w:after="0" w:line="276" w:lineRule="auto"/>
        <w:ind w:left="357" w:hanging="357"/>
        <w:rPr>
          <w:rFonts w:eastAsia="Times New Roman" w:cstheme="minorHAnsi"/>
          <w:b/>
          <w:sz w:val="24"/>
          <w:szCs w:val="24"/>
          <w:lang w:eastAsia="pl-PL"/>
        </w:rPr>
      </w:pPr>
      <w:r w:rsidRPr="00DD3285">
        <w:rPr>
          <w:rFonts w:eastAsia="Times New Roman" w:cstheme="minorHAnsi"/>
          <w:b/>
          <w:sz w:val="24"/>
          <w:szCs w:val="24"/>
          <w:lang w:eastAsia="pl-PL"/>
        </w:rPr>
        <w:t>W procesie składania oferty, w tym dokumentów składanych wraz z ofertą na Platformie,  kwalifikowany podpis elektroniczny/ podpis zaufany/ podpis osobisty Wykonawca może złożyć bezpośrednio na dokumencie, który następnie przesyła do systemu (opcja rekomendowana przez dostawcę Platformy) oraz dodatkowo dla całego pakietu dokumentów w kroku drugim Formularza składania oferty (po kliknięciu w przycisk Przejdź do podsumowania).</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proofErr w:type="spellStart"/>
      <w:r w:rsidRPr="00DD3285">
        <w:rPr>
          <w:rFonts w:eastAsia="Calibri" w:cstheme="minorHAnsi"/>
          <w:color w:val="000000"/>
          <w:sz w:val="24"/>
          <w:szCs w:val="24"/>
        </w:rPr>
        <w:t>eIDAS</w:t>
      </w:r>
      <w:proofErr w:type="spellEnd"/>
      <w:r w:rsidRPr="00DD3285">
        <w:rPr>
          <w:rFonts w:eastAsia="Calibri" w:cstheme="minorHAnsi"/>
          <w:color w:val="000000"/>
          <w:sz w:val="24"/>
          <w:szCs w:val="24"/>
        </w:rPr>
        <w:t>) (UE) nr 910/2014 - od 1 lipca 2016 roku”.</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 xml:space="preserve">W przypadku wykorzystania formatu podpisu </w:t>
      </w:r>
      <w:proofErr w:type="spellStart"/>
      <w:r w:rsidRPr="00DD3285">
        <w:rPr>
          <w:rFonts w:eastAsia="Calibri" w:cstheme="minorHAnsi"/>
          <w:color w:val="000000"/>
          <w:sz w:val="24"/>
          <w:szCs w:val="24"/>
        </w:rPr>
        <w:t>XAdES</w:t>
      </w:r>
      <w:proofErr w:type="spellEnd"/>
      <w:r w:rsidRPr="00DD3285">
        <w:rPr>
          <w:rFonts w:eastAsia="Calibri" w:cstheme="minorHAnsi"/>
          <w:color w:val="000000"/>
          <w:sz w:val="24"/>
          <w:szCs w:val="24"/>
        </w:rPr>
        <w:t xml:space="preserve"> zewnętrzny Zamawiający wymaga dołączenia odpowiedniej ilości plików, podpisywanych plików z danymi oraz plików </w:t>
      </w:r>
      <w:proofErr w:type="spellStart"/>
      <w:r w:rsidRPr="00DD3285">
        <w:rPr>
          <w:rFonts w:eastAsia="Calibri" w:cstheme="minorHAnsi"/>
          <w:color w:val="000000"/>
          <w:sz w:val="24"/>
          <w:szCs w:val="24"/>
        </w:rPr>
        <w:t>XAdES</w:t>
      </w:r>
      <w:proofErr w:type="spellEnd"/>
      <w:r w:rsidRPr="00DD3285">
        <w:rPr>
          <w:rFonts w:eastAsia="Calibri" w:cstheme="minorHAnsi"/>
          <w:color w:val="000000"/>
          <w:sz w:val="24"/>
          <w:szCs w:val="24"/>
        </w:rPr>
        <w:t>.</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 xml:space="preserve">Zgodnie z art. 18 ust. 3 ustawy </w:t>
      </w:r>
      <w:proofErr w:type="spellStart"/>
      <w:r w:rsidRPr="00DD3285">
        <w:rPr>
          <w:rFonts w:eastAsia="Calibri" w:cstheme="minorHAnsi"/>
          <w:color w:val="000000"/>
          <w:sz w:val="24"/>
          <w:szCs w:val="24"/>
        </w:rPr>
        <w:t>Pzp</w:t>
      </w:r>
      <w:proofErr w:type="spellEnd"/>
      <w:r w:rsidRPr="00DD3285">
        <w:rPr>
          <w:rFonts w:eastAsia="Calibri" w:cstheme="minorHAnsi"/>
          <w:color w:val="000000"/>
          <w:sz w:val="24"/>
          <w:szCs w:val="24"/>
        </w:rPr>
        <w:t xml:space="preserve">, nie ujawnia się informacji stanowiących tajemnicę przedsiębiorstwa, w rozumieniu przepisów ustawy z dnia 16 kwietnia 1993 r. o zwalczaniu nieuczciwej konkurencji (Dz. U. z 2019 r. poz. 1010 i 1649), jeżeli wykonawca, wraz z </w:t>
      </w:r>
      <w:r w:rsidRPr="00DD3285">
        <w:rPr>
          <w:rFonts w:eastAsia="Calibri" w:cstheme="minorHAnsi"/>
          <w:color w:val="000000"/>
          <w:sz w:val="24"/>
          <w:szCs w:val="24"/>
        </w:rPr>
        <w:lastRenderedPageBreak/>
        <w:t>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 xml:space="preserve">Wykonawca, za pośrednictwem </w:t>
      </w:r>
      <w:hyperlink r:id="rId23" w:history="1">
        <w:r w:rsidRPr="00DD3285">
          <w:rPr>
            <w:rFonts w:eastAsia="Calibri" w:cstheme="minorHAnsi"/>
            <w:color w:val="1155CC"/>
            <w:sz w:val="24"/>
            <w:szCs w:val="24"/>
            <w:u w:val="single"/>
          </w:rPr>
          <w:t>platformazakupowa.pl</w:t>
        </w:r>
      </w:hyperlink>
      <w:r w:rsidRPr="00DD3285">
        <w:rPr>
          <w:rFonts w:eastAsia="Calibr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24" w:history="1">
        <w:r w:rsidRPr="00DD3285">
          <w:rPr>
            <w:rFonts w:eastAsia="Calibri" w:cstheme="minorHAnsi"/>
            <w:color w:val="1155CC"/>
            <w:sz w:val="24"/>
            <w:szCs w:val="24"/>
            <w:u w:val="single"/>
          </w:rPr>
          <w:t>https://platformazakupowa.pl/strona/45-instrukcje</w:t>
        </w:r>
      </w:hyperlink>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Każdy z wykonawców może złożyć tylko jedną ofertę. Złożenie większej liczby ofert lub oferty zawierającej propozycje wariantowe spowoduje podlegać będzie odrzuceniu.</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W przypadku przekazywania przez Wykonawcę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u w:val="single"/>
          <w:lang w:eastAsia="pl-PL"/>
        </w:rPr>
      </w:pPr>
      <w:r w:rsidRPr="00DD3285">
        <w:rPr>
          <w:rFonts w:eastAsia="Calibri" w:cstheme="minorHAnsi"/>
          <w:color w:val="000000"/>
          <w:sz w:val="24"/>
          <w:szCs w:val="24"/>
        </w:rPr>
        <w:t>Maksymalny rozmiar jednego pliku przesyłanego za pośrednictwem dedykowanych formularzy do: złożenia, zmiany, wycofania oferty wynosi 150 MB natomiast przy komunikacji wielkość pliku to maksymalnie 500 MB.</w:t>
      </w:r>
    </w:p>
    <w:p w:rsidR="00DD3285" w:rsidRPr="00DD3285" w:rsidRDefault="00DD3285" w:rsidP="00DD3285">
      <w:pPr>
        <w:widowControl w:val="0"/>
        <w:numPr>
          <w:ilvl w:val="0"/>
          <w:numId w:val="19"/>
        </w:numPr>
        <w:spacing w:after="0" w:line="276" w:lineRule="auto"/>
        <w:ind w:left="357" w:hanging="357"/>
        <w:rPr>
          <w:rFonts w:eastAsia="Times New Roman" w:cstheme="minorHAnsi"/>
          <w:sz w:val="24"/>
          <w:szCs w:val="24"/>
          <w:lang w:eastAsia="pl-PL"/>
        </w:rPr>
      </w:pPr>
      <w:r w:rsidRPr="00DD3285">
        <w:rPr>
          <w:rFonts w:eastAsia="Times New Roman" w:cstheme="minorHAnsi"/>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rsidR="00DD3285" w:rsidRPr="00DD3285" w:rsidRDefault="00DD3285" w:rsidP="00DD3285">
      <w:pPr>
        <w:widowControl w:val="0"/>
        <w:numPr>
          <w:ilvl w:val="0"/>
          <w:numId w:val="19"/>
        </w:numPr>
        <w:spacing w:after="0" w:line="276" w:lineRule="auto"/>
        <w:ind w:left="357" w:hanging="357"/>
        <w:rPr>
          <w:rFonts w:eastAsia="Times New Roman" w:cstheme="minorHAnsi"/>
          <w:b/>
          <w:sz w:val="24"/>
          <w:szCs w:val="24"/>
          <w:lang w:eastAsia="pl-PL"/>
        </w:rPr>
      </w:pPr>
      <w:r w:rsidRPr="00DD3285">
        <w:rPr>
          <w:rFonts w:eastAsia="Times New Roman" w:cstheme="minorHAnsi"/>
          <w:b/>
          <w:sz w:val="24"/>
          <w:szCs w:val="24"/>
          <w:lang w:eastAsia="pl-PL"/>
        </w:rPr>
        <w:t>Dodatkowe zalecenia dla Wykonawcy przygotowującego ofertę:</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Times New Roman" w:cstheme="minorHAnsi"/>
          <w:sz w:val="24"/>
          <w:szCs w:val="24"/>
          <w:lang w:eastAsia="pl-PL"/>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Zamawiający rekomenduje wykorzystanie formatów: .pdf .</w:t>
      </w:r>
      <w:proofErr w:type="spellStart"/>
      <w:r w:rsidRPr="00DD3285">
        <w:rPr>
          <w:rFonts w:eastAsia="Calibri" w:cstheme="minorHAnsi"/>
          <w:color w:val="000000"/>
          <w:sz w:val="24"/>
          <w:szCs w:val="24"/>
        </w:rPr>
        <w:t>doc</w:t>
      </w:r>
      <w:proofErr w:type="spellEnd"/>
      <w:r w:rsidRPr="00DD3285">
        <w:rPr>
          <w:rFonts w:eastAsia="Calibri" w:cstheme="minorHAnsi"/>
          <w:color w:val="000000"/>
          <w:sz w:val="24"/>
          <w:szCs w:val="24"/>
        </w:rPr>
        <w:t xml:space="preserve"> .xls .jpg (.</w:t>
      </w:r>
      <w:proofErr w:type="spellStart"/>
      <w:r w:rsidRPr="00DD3285">
        <w:rPr>
          <w:rFonts w:eastAsia="Calibri" w:cstheme="minorHAnsi"/>
          <w:color w:val="000000"/>
          <w:sz w:val="24"/>
          <w:szCs w:val="24"/>
        </w:rPr>
        <w:t>jpeg</w:t>
      </w:r>
      <w:proofErr w:type="spellEnd"/>
      <w:r w:rsidRPr="00DD3285">
        <w:rPr>
          <w:rFonts w:eastAsia="Calibri" w:cstheme="minorHAnsi"/>
          <w:color w:val="000000"/>
          <w:sz w:val="24"/>
          <w:szCs w:val="24"/>
        </w:rPr>
        <w:t xml:space="preserve">) </w:t>
      </w:r>
      <w:r w:rsidRPr="00DD3285">
        <w:rPr>
          <w:rFonts w:eastAsia="Calibri" w:cstheme="minorHAnsi"/>
          <w:b/>
          <w:bCs/>
          <w:color w:val="000000"/>
          <w:sz w:val="24"/>
          <w:szCs w:val="24"/>
        </w:rPr>
        <w:t>ze szczególnym wskazaniem na .pdf</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 xml:space="preserve">W celu ewentualnej kompresji danych Zamawiający rekomenduje wykorzystanie jednego z formatów: </w:t>
      </w:r>
    </w:p>
    <w:p w:rsidR="00DD3285" w:rsidRPr="00DD3285" w:rsidRDefault="00DD3285" w:rsidP="00DD3285">
      <w:pPr>
        <w:widowControl w:val="0"/>
        <w:numPr>
          <w:ilvl w:val="2"/>
          <w:numId w:val="21"/>
        </w:numPr>
        <w:spacing w:after="0" w:line="276" w:lineRule="auto"/>
        <w:ind w:left="1434" w:hanging="357"/>
        <w:rPr>
          <w:rFonts w:eastAsia="Times New Roman" w:cstheme="minorHAnsi"/>
          <w:b/>
          <w:sz w:val="24"/>
          <w:szCs w:val="24"/>
          <w:lang w:eastAsia="pl-PL"/>
        </w:rPr>
      </w:pPr>
      <w:r w:rsidRPr="00DD3285">
        <w:rPr>
          <w:rFonts w:eastAsia="Calibri" w:cstheme="minorHAnsi"/>
          <w:b/>
          <w:color w:val="000000"/>
          <w:sz w:val="24"/>
          <w:szCs w:val="24"/>
        </w:rPr>
        <w:t>.zip </w:t>
      </w:r>
    </w:p>
    <w:p w:rsidR="00DD3285" w:rsidRPr="00DD3285" w:rsidRDefault="00DD3285" w:rsidP="00DD3285">
      <w:pPr>
        <w:widowControl w:val="0"/>
        <w:numPr>
          <w:ilvl w:val="2"/>
          <w:numId w:val="21"/>
        </w:numPr>
        <w:spacing w:after="0" w:line="276" w:lineRule="auto"/>
        <w:ind w:left="1434" w:hanging="357"/>
        <w:rPr>
          <w:rFonts w:eastAsia="Times New Roman" w:cstheme="minorHAnsi"/>
          <w:b/>
          <w:sz w:val="24"/>
          <w:szCs w:val="24"/>
          <w:lang w:eastAsia="pl-PL"/>
        </w:rPr>
      </w:pPr>
      <w:r w:rsidRPr="00DD3285">
        <w:rPr>
          <w:rFonts w:eastAsia="Calibri" w:cstheme="minorHAnsi"/>
          <w:b/>
          <w:color w:val="000000"/>
          <w:sz w:val="24"/>
          <w:szCs w:val="24"/>
        </w:rPr>
        <w:t>.7Z</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 xml:space="preserve">Wśród formatów powszechnych a </w:t>
      </w:r>
      <w:r w:rsidRPr="00DD3285">
        <w:rPr>
          <w:rFonts w:eastAsia="Calibri" w:cstheme="minorHAnsi"/>
          <w:b/>
          <w:bCs/>
          <w:color w:val="000000"/>
          <w:sz w:val="24"/>
          <w:szCs w:val="24"/>
        </w:rPr>
        <w:t>NIE występujących</w:t>
      </w:r>
      <w:r w:rsidRPr="00DD3285">
        <w:rPr>
          <w:rFonts w:eastAsia="Calibri" w:cstheme="minorHAnsi"/>
          <w:color w:val="000000"/>
          <w:sz w:val="24"/>
          <w:szCs w:val="24"/>
        </w:rPr>
        <w:t xml:space="preserve"> w rozporządzeniu występują: .</w:t>
      </w:r>
      <w:proofErr w:type="spellStart"/>
      <w:r w:rsidRPr="00DD3285">
        <w:rPr>
          <w:rFonts w:eastAsia="Calibri" w:cstheme="minorHAnsi"/>
          <w:color w:val="000000"/>
          <w:sz w:val="24"/>
          <w:szCs w:val="24"/>
        </w:rPr>
        <w:t>rar</w:t>
      </w:r>
      <w:proofErr w:type="spellEnd"/>
      <w:r w:rsidRPr="00DD3285">
        <w:rPr>
          <w:rFonts w:eastAsia="Calibri" w:cstheme="minorHAnsi"/>
          <w:color w:val="000000"/>
          <w:sz w:val="24"/>
          <w:szCs w:val="24"/>
        </w:rPr>
        <w:t xml:space="preserve"> .gif .</w:t>
      </w:r>
      <w:proofErr w:type="spellStart"/>
      <w:r w:rsidRPr="00DD3285">
        <w:rPr>
          <w:rFonts w:eastAsia="Calibri" w:cstheme="minorHAnsi"/>
          <w:color w:val="000000"/>
          <w:sz w:val="24"/>
          <w:szCs w:val="24"/>
        </w:rPr>
        <w:t>bmp</w:t>
      </w:r>
      <w:proofErr w:type="spellEnd"/>
      <w:r w:rsidRPr="00DD3285">
        <w:rPr>
          <w:rFonts w:eastAsia="Calibri" w:cstheme="minorHAnsi"/>
          <w:color w:val="000000"/>
          <w:sz w:val="24"/>
          <w:szCs w:val="24"/>
        </w:rPr>
        <w:t xml:space="preserve"> .</w:t>
      </w:r>
      <w:proofErr w:type="spellStart"/>
      <w:r w:rsidRPr="00DD3285">
        <w:rPr>
          <w:rFonts w:eastAsia="Calibri" w:cstheme="minorHAnsi"/>
          <w:color w:val="000000"/>
          <w:sz w:val="24"/>
          <w:szCs w:val="24"/>
        </w:rPr>
        <w:t>numbers</w:t>
      </w:r>
      <w:proofErr w:type="spellEnd"/>
      <w:r w:rsidRPr="00DD3285">
        <w:rPr>
          <w:rFonts w:eastAsia="Calibri" w:cstheme="minorHAnsi"/>
          <w:color w:val="000000"/>
          <w:sz w:val="24"/>
          <w:szCs w:val="24"/>
        </w:rPr>
        <w:t xml:space="preserve"> .</w:t>
      </w:r>
      <w:proofErr w:type="spellStart"/>
      <w:r w:rsidRPr="00DD3285">
        <w:rPr>
          <w:rFonts w:eastAsia="Calibri" w:cstheme="minorHAnsi"/>
          <w:color w:val="000000"/>
          <w:sz w:val="24"/>
          <w:szCs w:val="24"/>
        </w:rPr>
        <w:t>pages</w:t>
      </w:r>
      <w:proofErr w:type="spellEnd"/>
      <w:r w:rsidRPr="00DD3285">
        <w:rPr>
          <w:rFonts w:eastAsia="Calibri" w:cstheme="minorHAnsi"/>
          <w:color w:val="000000"/>
          <w:sz w:val="24"/>
          <w:szCs w:val="24"/>
        </w:rPr>
        <w:t xml:space="preserve">. </w:t>
      </w:r>
      <w:r w:rsidRPr="00DD3285">
        <w:rPr>
          <w:rFonts w:eastAsia="Calibri" w:cstheme="minorHAnsi"/>
          <w:b/>
          <w:bCs/>
          <w:color w:val="000000"/>
          <w:sz w:val="24"/>
          <w:szCs w:val="24"/>
        </w:rPr>
        <w:t>Dokumenty złożone w takich plikach zostaną uznane za złożone nieskutecznie.</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b/>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sidRPr="00DD3285">
        <w:rPr>
          <w:rFonts w:eastAsia="Calibri" w:cstheme="minorHAnsi"/>
          <w:b/>
          <w:color w:val="000000"/>
          <w:sz w:val="24"/>
          <w:szCs w:val="24"/>
        </w:rPr>
        <w:t>eDoApp</w:t>
      </w:r>
      <w:proofErr w:type="spellEnd"/>
      <w:r w:rsidRPr="00DD3285">
        <w:rPr>
          <w:rFonts w:eastAsia="Calibri" w:cstheme="minorHAnsi"/>
          <w:b/>
          <w:color w:val="000000"/>
          <w:sz w:val="24"/>
          <w:szCs w:val="24"/>
        </w:rPr>
        <w:t xml:space="preserve"> służącej do składania podpisu osobistego, który wynosi max 5MB.</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 xml:space="preserve">Ze względu na niskie ryzyko naruszenia integralności pliku oraz łatwiejszą weryfikację </w:t>
      </w:r>
      <w:r w:rsidRPr="00DD3285">
        <w:rPr>
          <w:rFonts w:eastAsia="Calibri" w:cstheme="minorHAnsi"/>
          <w:color w:val="000000"/>
          <w:sz w:val="24"/>
          <w:szCs w:val="24"/>
        </w:rPr>
        <w:lastRenderedPageBreak/>
        <w:t xml:space="preserve">podpisu, Zamawiający zaleca, w miarę możliwości, przekonwertowanie plików składających się na ofertę na format .pdf  i opatrzenie ich podpisem kwalifikowanym </w:t>
      </w:r>
      <w:proofErr w:type="spellStart"/>
      <w:r w:rsidRPr="00DD3285">
        <w:rPr>
          <w:rFonts w:eastAsia="Calibri" w:cstheme="minorHAnsi"/>
          <w:color w:val="000000"/>
          <w:sz w:val="24"/>
          <w:szCs w:val="24"/>
        </w:rPr>
        <w:t>PAdES</w:t>
      </w:r>
      <w:proofErr w:type="spellEnd"/>
      <w:r w:rsidRPr="00DD3285">
        <w:rPr>
          <w:rFonts w:eastAsia="Calibri" w:cstheme="minorHAnsi"/>
          <w:color w:val="000000"/>
          <w:sz w:val="24"/>
          <w:szCs w:val="24"/>
        </w:rPr>
        <w:t>. </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 xml:space="preserve">Pliki w innych formatach niż PDF zaleca się opatrzyć zewnętrznym podpisem </w:t>
      </w:r>
      <w:proofErr w:type="spellStart"/>
      <w:r w:rsidRPr="00DD3285">
        <w:rPr>
          <w:rFonts w:eastAsia="Calibri" w:cstheme="minorHAnsi"/>
          <w:color w:val="000000"/>
          <w:sz w:val="24"/>
          <w:szCs w:val="24"/>
        </w:rPr>
        <w:t>XAdES</w:t>
      </w:r>
      <w:proofErr w:type="spellEnd"/>
      <w:r w:rsidRPr="00DD3285">
        <w:rPr>
          <w:rFonts w:eastAsia="Calibri" w:cstheme="minorHAnsi"/>
          <w:color w:val="000000"/>
          <w:sz w:val="24"/>
          <w:szCs w:val="24"/>
        </w:rPr>
        <w:t>. Wykonawca powinien pamiętać, aby plik z podpisem przekazywać łącznie z dokumentem podpisywanym.</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Zamawiający zaleca aby w przypadku podpisywania pliku przez kilka osób, stosować podpisy tego samego rodzaju. Podpisywanie różnymi rodzajami podpisów np. osobistym i kwalifikowanym może doprowadzić do problemów w weryfikacji plików. </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Zamawiający zaleca, aby Wykonawca z odpowiednim wyprzedzeniem przetestował możliwość prawidłowego wykorzystania wybranej metody podpisania plików oferty.</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Zaleca się, aby komunikacja z Wykonawcami odbywała się tylko na Platformie za pośrednictwem formularza “Wyślij wiadomość do zamawiającego”, nie za pośrednictwem adresu email.</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Osobą składającą ofertę powinna być osoba kontaktowa podawana w dokumentacji.</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Podczas podpisywania plików zaleca się stosowanie algorytmu skrótu SHA2 zamiast SHA1.  </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Jeśli wykonawca pakuje dokumenty np. w plik ZIP zaleca się wcześniejsze podpisanie każdego ze skompresowanych plików. </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Zamawiający rekomenduje wykorzystanie podpisu z kwalifikowanym znacznikiem czasu.</w:t>
      </w:r>
    </w:p>
    <w:p w:rsidR="00DD3285" w:rsidRPr="00DD3285" w:rsidRDefault="00DD3285" w:rsidP="00DD3285">
      <w:pPr>
        <w:widowControl w:val="0"/>
        <w:numPr>
          <w:ilvl w:val="1"/>
          <w:numId w:val="19"/>
        </w:numPr>
        <w:spacing w:after="0" w:line="276" w:lineRule="auto"/>
        <w:ind w:left="924" w:hanging="567"/>
        <w:rPr>
          <w:rFonts w:eastAsia="Times New Roman" w:cstheme="minorHAnsi"/>
          <w:b/>
          <w:sz w:val="24"/>
          <w:szCs w:val="24"/>
          <w:lang w:eastAsia="pl-PL"/>
        </w:rPr>
      </w:pPr>
      <w:r w:rsidRPr="00DD3285">
        <w:rPr>
          <w:rFonts w:eastAsia="Calibri" w:cstheme="minorHAnsi"/>
          <w:color w:val="000000"/>
          <w:sz w:val="24"/>
          <w:szCs w:val="24"/>
        </w:rPr>
        <w:t xml:space="preserve">Zamawiający zaleca aby </w:t>
      </w:r>
      <w:r w:rsidRPr="00DD3285">
        <w:rPr>
          <w:rFonts w:eastAsia="Calibri" w:cstheme="minorHAnsi"/>
          <w:color w:val="000000"/>
          <w:sz w:val="24"/>
          <w:szCs w:val="24"/>
          <w:u w:val="single"/>
        </w:rPr>
        <w:t>nie</w:t>
      </w:r>
      <w:r w:rsidRPr="00DD3285">
        <w:rPr>
          <w:rFonts w:eastAsia="Calibri" w:cstheme="minorHAnsi"/>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DD3285" w:rsidRPr="00DD3285" w:rsidRDefault="00DD3285" w:rsidP="00DD3285">
      <w:pPr>
        <w:widowControl w:val="0"/>
        <w:numPr>
          <w:ilvl w:val="0"/>
          <w:numId w:val="19"/>
        </w:numPr>
        <w:pBdr>
          <w:top w:val="single" w:sz="4" w:space="1" w:color="auto"/>
          <w:left w:val="single" w:sz="4" w:space="4" w:color="auto"/>
          <w:bottom w:val="single" w:sz="4" w:space="1" w:color="auto"/>
          <w:right w:val="single" w:sz="4" w:space="4" w:color="auto"/>
        </w:pBdr>
        <w:spacing w:after="0" w:line="276" w:lineRule="auto"/>
        <w:ind w:left="360"/>
        <w:rPr>
          <w:rFonts w:eastAsia="Times New Roman" w:cstheme="minorHAnsi"/>
          <w:b/>
          <w:sz w:val="24"/>
          <w:szCs w:val="24"/>
          <w:lang w:eastAsia="pl-PL"/>
        </w:rPr>
      </w:pPr>
      <w:r w:rsidRPr="00DD3285">
        <w:rPr>
          <w:rFonts w:eastAsia="Times New Roman" w:cstheme="minorHAnsi"/>
          <w:b/>
          <w:sz w:val="24"/>
          <w:szCs w:val="24"/>
          <w:lang w:eastAsia="pl-PL"/>
        </w:rPr>
        <w:t>Na ofertę składają się następujące dokumenty, do złożenia których zobowiązany jest Wykonawca:</w:t>
      </w:r>
    </w:p>
    <w:p w:rsidR="00DD3285" w:rsidRPr="00DD3285" w:rsidRDefault="00DD3285" w:rsidP="00DD3285">
      <w:pPr>
        <w:widowControl w:val="0"/>
        <w:numPr>
          <w:ilvl w:val="1"/>
          <w:numId w:val="19"/>
        </w:numPr>
        <w:spacing w:after="0" w:line="276" w:lineRule="auto"/>
        <w:ind w:left="960" w:hanging="600"/>
        <w:rPr>
          <w:rFonts w:eastAsia="Times New Roman" w:cstheme="minorHAnsi"/>
          <w:sz w:val="24"/>
          <w:szCs w:val="24"/>
          <w:lang w:eastAsia="pl-PL"/>
        </w:rPr>
      </w:pPr>
      <w:r w:rsidRPr="00DD3285">
        <w:rPr>
          <w:rFonts w:eastAsia="Times New Roman" w:cstheme="minorHAnsi"/>
          <w:b/>
          <w:sz w:val="24"/>
          <w:szCs w:val="24"/>
          <w:lang w:eastAsia="pl-PL"/>
        </w:rPr>
        <w:t>„Formularz Oferty”</w:t>
      </w:r>
      <w:r w:rsidRPr="00DD3285">
        <w:rPr>
          <w:rFonts w:eastAsia="Times New Roman" w:cstheme="minorHAnsi"/>
          <w:sz w:val="24"/>
          <w:szCs w:val="24"/>
          <w:lang w:eastAsia="pl-PL"/>
        </w:rPr>
        <w:t xml:space="preserve"> przygotowany zgodnie ze wzorem podanym w Załączniku nr 1 SWZ.</w:t>
      </w:r>
    </w:p>
    <w:p w:rsidR="00DD3285" w:rsidRPr="00DD3285" w:rsidRDefault="00DD3285" w:rsidP="00DD3285">
      <w:pPr>
        <w:widowControl w:val="0"/>
        <w:numPr>
          <w:ilvl w:val="1"/>
          <w:numId w:val="19"/>
        </w:numPr>
        <w:spacing w:after="0" w:line="276" w:lineRule="auto"/>
        <w:ind w:left="960" w:hanging="600"/>
        <w:rPr>
          <w:rFonts w:eastAsia="Times New Roman" w:cstheme="minorHAnsi"/>
          <w:sz w:val="24"/>
          <w:szCs w:val="24"/>
          <w:lang w:eastAsia="pl-PL"/>
        </w:rPr>
      </w:pPr>
      <w:r w:rsidRPr="00DD3285">
        <w:rPr>
          <w:rFonts w:eastAsia="Times New Roman" w:cstheme="minorHAnsi"/>
          <w:b/>
          <w:sz w:val="24"/>
          <w:szCs w:val="24"/>
          <w:lang w:eastAsia="pl-PL"/>
        </w:rPr>
        <w:t>„Minimalne wymagania techniczno-użytkowe dla średniego samochodu ratowniczo-gaśniczego z układem napędowym 4x4(kategoria 2: uterenowiony), dla jednostki OSP  Adamów”</w:t>
      </w:r>
      <w:r w:rsidRPr="00DD3285">
        <w:rPr>
          <w:rFonts w:eastAsia="Times New Roman" w:cstheme="minorHAnsi"/>
          <w:sz w:val="24"/>
          <w:szCs w:val="24"/>
          <w:lang w:eastAsia="pl-PL"/>
        </w:rPr>
        <w:t xml:space="preserve"> przygotowana zgodnie ze wzorem podanym w Załączniku nr 2 SWZ.</w:t>
      </w:r>
    </w:p>
    <w:p w:rsidR="00DD3285" w:rsidRPr="00DD3285" w:rsidRDefault="00DD3285" w:rsidP="00DD3285">
      <w:pPr>
        <w:widowControl w:val="0"/>
        <w:numPr>
          <w:ilvl w:val="1"/>
          <w:numId w:val="19"/>
        </w:numPr>
        <w:spacing w:after="0" w:line="276" w:lineRule="auto"/>
        <w:ind w:left="960" w:hanging="600"/>
        <w:rPr>
          <w:rFonts w:eastAsia="Times New Roman" w:cstheme="minorHAnsi"/>
          <w:sz w:val="24"/>
          <w:szCs w:val="24"/>
          <w:lang w:eastAsia="pl-PL"/>
        </w:rPr>
      </w:pPr>
      <w:r w:rsidRPr="00DD3285">
        <w:rPr>
          <w:rFonts w:eastAsia="Times New Roman" w:cstheme="minorHAnsi"/>
          <w:b/>
          <w:sz w:val="24"/>
          <w:szCs w:val="24"/>
          <w:lang w:eastAsia="pl-PL"/>
        </w:rPr>
        <w:t xml:space="preserve">Oświadczenie/oświadczenia Wykonawcy/Wykonawców wspólnie ubiegających się o udzielenie zamówienia/podmiotów udostępniających zasoby o niepodleganiu wykluczeniu, spełnianiu warunków udziału w postępowaniu </w:t>
      </w:r>
      <w:r w:rsidRPr="00DD3285">
        <w:rPr>
          <w:rFonts w:eastAsia="Times New Roman" w:cstheme="minorHAnsi"/>
          <w:sz w:val="24"/>
          <w:szCs w:val="24"/>
          <w:lang w:eastAsia="pl-PL"/>
        </w:rPr>
        <w:t>- wypełnione zgodnie z Załącznikiem nr 3 do SWZ.</w:t>
      </w:r>
    </w:p>
    <w:p w:rsidR="00DD3285" w:rsidRPr="00DD3285" w:rsidRDefault="00DD3285" w:rsidP="00DD3285">
      <w:pPr>
        <w:widowControl w:val="0"/>
        <w:numPr>
          <w:ilvl w:val="1"/>
          <w:numId w:val="19"/>
        </w:numPr>
        <w:spacing w:after="0" w:line="276" w:lineRule="auto"/>
        <w:ind w:left="960" w:hanging="600"/>
        <w:rPr>
          <w:rFonts w:eastAsia="Times New Roman" w:cstheme="minorHAnsi"/>
          <w:sz w:val="24"/>
          <w:szCs w:val="24"/>
          <w:lang w:eastAsia="pl-PL"/>
        </w:rPr>
      </w:pPr>
      <w:r w:rsidRPr="00DD3285">
        <w:rPr>
          <w:rFonts w:eastAsia="Times New Roman" w:cstheme="minorHAnsi"/>
          <w:b/>
          <w:sz w:val="24"/>
          <w:szCs w:val="24"/>
          <w:lang w:eastAsia="pl-PL"/>
        </w:rPr>
        <w:t>Pełnomocnictwo / Pełnomocnictwa dla osoby / osób podpisujących ofertę</w:t>
      </w:r>
      <w:r w:rsidRPr="00DD3285">
        <w:rPr>
          <w:rFonts w:eastAsia="Times New Roman" w:cstheme="minorHAnsi"/>
          <w:sz w:val="24"/>
          <w:szCs w:val="24"/>
          <w:lang w:eastAsia="pl-PL"/>
        </w:rPr>
        <w:t>, jeżeli oferta jest podpisana przez pełnomocnika (o ile upoważnienie to nie wynika z innych dokumentów dołączonych do oferty).</w:t>
      </w:r>
    </w:p>
    <w:p w:rsidR="00DD3285" w:rsidRPr="00DD3285" w:rsidRDefault="00DD3285" w:rsidP="00DD3285">
      <w:pPr>
        <w:keepNext/>
        <w:keepLines/>
        <w:spacing w:after="0" w:line="276" w:lineRule="auto"/>
        <w:ind w:left="960"/>
        <w:rPr>
          <w:rFonts w:eastAsia="Times New Roman" w:cstheme="minorHAnsi"/>
          <w:sz w:val="24"/>
          <w:szCs w:val="24"/>
          <w:lang w:eastAsia="pl-PL"/>
        </w:rPr>
      </w:pPr>
      <w:r w:rsidRPr="00DD3285">
        <w:rPr>
          <w:rFonts w:eastAsia="Calibri" w:cstheme="minorHAnsi"/>
          <w:color w:val="000000"/>
          <w:sz w:val="24"/>
          <w:szCs w:val="24"/>
          <w:lang w:eastAsia="pl-PL"/>
        </w:rPr>
        <w:lastRenderedPageBreak/>
        <w:t>Pełnomocnictwo do złożenia oferty musi być złożone w oryginale w takiej samej formie, jak składana oferta (</w:t>
      </w:r>
      <w:proofErr w:type="spellStart"/>
      <w:r w:rsidRPr="00DD3285">
        <w:rPr>
          <w:rFonts w:eastAsia="Calibri" w:cstheme="minorHAnsi"/>
          <w:color w:val="000000"/>
          <w:sz w:val="24"/>
          <w:szCs w:val="24"/>
          <w:lang w:eastAsia="pl-PL"/>
        </w:rPr>
        <w:t>t.j</w:t>
      </w:r>
      <w:proofErr w:type="spellEnd"/>
      <w:r w:rsidRPr="00DD3285">
        <w:rPr>
          <w:rFonts w:eastAsia="Calibri" w:cstheme="minorHAnsi"/>
          <w:color w:val="000000"/>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DD3285">
        <w:rPr>
          <w:rFonts w:eastAsia="Calibri" w:cstheme="minorHAnsi"/>
          <w:color w:val="000000"/>
          <w:sz w:val="24"/>
          <w:szCs w:val="24"/>
          <w:u w:val="single"/>
          <w:lang w:eastAsia="pl-PL"/>
        </w:rPr>
        <w:t>Elektroniczna kopia pełnomocnictwa nie może być uwierzytelniona przez upełnomocnionego.</w:t>
      </w:r>
    </w:p>
    <w:p w:rsidR="00DD3285" w:rsidRPr="00DD3285" w:rsidRDefault="00DD3285" w:rsidP="00DD3285">
      <w:pPr>
        <w:keepNext/>
        <w:keepLines/>
        <w:numPr>
          <w:ilvl w:val="1"/>
          <w:numId w:val="19"/>
        </w:numPr>
        <w:spacing w:after="0" w:line="276" w:lineRule="auto"/>
        <w:ind w:left="900" w:hanging="540"/>
        <w:rPr>
          <w:rFonts w:eastAsia="Times New Roman" w:cstheme="minorHAnsi"/>
          <w:sz w:val="24"/>
          <w:szCs w:val="24"/>
          <w:lang w:eastAsia="pl-PL"/>
        </w:rPr>
      </w:pPr>
      <w:r w:rsidRPr="00DD3285">
        <w:rPr>
          <w:rFonts w:eastAsia="Times New Roman" w:cstheme="minorHAnsi"/>
          <w:sz w:val="24"/>
          <w:szCs w:val="24"/>
          <w:lang w:eastAsia="pl-PL"/>
        </w:rPr>
        <w:t xml:space="preserve">W przypadku oferty składanej przez Wykonawców wspólnie ubiegających się o udzielenie zamówienia (np. konsorcjum), do oferty powinno zostać załączone </w:t>
      </w:r>
      <w:r w:rsidRPr="00DD3285">
        <w:rPr>
          <w:rFonts w:eastAsia="Times New Roman" w:cstheme="minorHAnsi"/>
          <w:b/>
          <w:sz w:val="24"/>
          <w:szCs w:val="24"/>
          <w:lang w:eastAsia="pl-PL"/>
        </w:rPr>
        <w:t>pełnomocnictwo</w:t>
      </w:r>
      <w:r w:rsidRPr="00DD3285">
        <w:rPr>
          <w:rFonts w:eastAsia="Times New Roman" w:cstheme="minorHAnsi"/>
          <w:sz w:val="24"/>
          <w:szCs w:val="24"/>
          <w:lang w:eastAsia="pl-PL"/>
        </w:rPr>
        <w:t xml:space="preserve"> dla Osoby Uprawnionej do reprezentowania ich w postępowaniu albo do reprezentowania ich w postępowaniu i zawarcia umowy.</w:t>
      </w:r>
    </w:p>
    <w:p w:rsidR="00DD3285" w:rsidRPr="00DD3285" w:rsidRDefault="00DD3285" w:rsidP="00DD3285">
      <w:pPr>
        <w:keepNext/>
        <w:keepLines/>
        <w:numPr>
          <w:ilvl w:val="1"/>
          <w:numId w:val="19"/>
        </w:numPr>
        <w:spacing w:after="0" w:line="276" w:lineRule="auto"/>
        <w:ind w:left="900" w:hanging="540"/>
        <w:rPr>
          <w:rFonts w:eastAsia="Times New Roman" w:cstheme="minorHAnsi"/>
          <w:sz w:val="24"/>
          <w:szCs w:val="24"/>
          <w:lang w:eastAsia="pl-PL"/>
        </w:rPr>
      </w:pPr>
      <w:r w:rsidRPr="00DD3285">
        <w:rPr>
          <w:rFonts w:eastAsia="Times New Roman" w:cstheme="minorHAnsi"/>
          <w:b/>
          <w:sz w:val="24"/>
          <w:szCs w:val="24"/>
          <w:lang w:eastAsia="pl-PL"/>
        </w:rPr>
        <w:t>Zobowiązania innych podmiotów do udostępnienia zasobów</w:t>
      </w:r>
      <w:r w:rsidRPr="00DD3285">
        <w:rPr>
          <w:rFonts w:eastAsia="Times New Roman" w:cstheme="minorHAnsi"/>
          <w:sz w:val="24"/>
          <w:szCs w:val="24"/>
          <w:lang w:eastAsia="pl-PL"/>
        </w:rPr>
        <w:t>, jeśli Wykonawca korzysta z zasobów innych podmiotów.</w:t>
      </w:r>
    </w:p>
    <w:p w:rsidR="00DD3285" w:rsidRPr="00DD3285" w:rsidRDefault="00DD3285" w:rsidP="00DD3285">
      <w:pPr>
        <w:keepNext/>
        <w:keepLines/>
        <w:numPr>
          <w:ilvl w:val="1"/>
          <w:numId w:val="19"/>
        </w:numPr>
        <w:spacing w:after="0" w:line="276" w:lineRule="auto"/>
        <w:ind w:left="900" w:hanging="540"/>
        <w:rPr>
          <w:rFonts w:eastAsia="Times New Roman" w:cstheme="minorHAnsi"/>
          <w:sz w:val="24"/>
          <w:szCs w:val="24"/>
          <w:u w:val="single"/>
          <w:lang w:eastAsia="pl-PL"/>
        </w:rPr>
      </w:pPr>
      <w:r w:rsidRPr="00DD3285">
        <w:rPr>
          <w:rFonts w:eastAsia="Times New Roman" w:cstheme="minorHAnsi"/>
          <w:sz w:val="24"/>
          <w:szCs w:val="24"/>
          <w:lang w:eastAsia="pl-PL"/>
        </w:rPr>
        <w:t xml:space="preserve">Oświadczenia i/lub dokumenty na podstawie których, </w:t>
      </w:r>
      <w:r w:rsidRPr="00DD3285">
        <w:rPr>
          <w:rFonts w:eastAsia="Times New Roman" w:cstheme="minorHAnsi"/>
          <w:sz w:val="24"/>
          <w:szCs w:val="24"/>
          <w:u w:val="single"/>
          <w:lang w:eastAsia="pl-PL"/>
        </w:rPr>
        <w:t>Zamawiający dokona oceny skuteczności zastrzeżenia informacji zawartych w ofercie, stanowiących tajemnicę przedsiębiorstwa, w rozumieniu przepisów o zwalczaniu nieuczciwej konkurencji (jeżeli Wykonawca zastrzega takie informacje).</w:t>
      </w:r>
    </w:p>
    <w:p w:rsidR="00DD3285" w:rsidRPr="00DD3285" w:rsidRDefault="00DD3285" w:rsidP="00DD3285">
      <w:pPr>
        <w:keepNext/>
        <w:keepLines/>
        <w:numPr>
          <w:ilvl w:val="0"/>
          <w:numId w:val="19"/>
        </w:numPr>
        <w:spacing w:after="0" w:line="276" w:lineRule="auto"/>
        <w:rPr>
          <w:rFonts w:eastAsia="Times New Roman" w:cstheme="minorHAnsi"/>
          <w:sz w:val="24"/>
          <w:szCs w:val="24"/>
          <w:u w:val="single"/>
          <w:lang w:val="x-none" w:eastAsia="pl-PL"/>
        </w:rPr>
      </w:pPr>
      <w:r w:rsidRPr="00DD3285">
        <w:rPr>
          <w:rFonts w:eastAsia="Times New Roman" w:cstheme="minorHAnsi"/>
          <w:color w:val="000000"/>
          <w:sz w:val="24"/>
          <w:szCs w:val="24"/>
          <w:lang w:val="x-none" w:eastAsia="pl-PL"/>
        </w:rPr>
        <w:t>Zamawiający zaleca ponumerowanie stron oferty.</w:t>
      </w:r>
    </w:p>
    <w:p w:rsidR="00DD3285" w:rsidRPr="00F90B0A" w:rsidRDefault="00DD3285" w:rsidP="00F90B0A">
      <w:pPr>
        <w:pStyle w:val="Akapitzlist"/>
        <w:keepNext/>
        <w:keepLines/>
        <w:numPr>
          <w:ilvl w:val="0"/>
          <w:numId w:val="63"/>
        </w:numPr>
        <w:spacing w:before="240" w:after="240" w:line="276" w:lineRule="auto"/>
        <w:outlineLvl w:val="0"/>
        <w:rPr>
          <w:rFonts w:ascii="Calibri" w:eastAsia="Calibri" w:hAnsi="Calibri" w:cs="Calibri"/>
          <w:b/>
          <w:caps/>
        </w:rPr>
      </w:pPr>
      <w:bookmarkStart w:id="20" w:name="_Toc61256835"/>
      <w:bookmarkEnd w:id="17"/>
      <w:r w:rsidRPr="00F90B0A">
        <w:rPr>
          <w:rFonts w:ascii="Calibri" w:eastAsia="Calibri" w:hAnsi="Calibri" w:cs="Calibri"/>
          <w:b/>
          <w:caps/>
        </w:rPr>
        <w:t>sposób oraz termin sładania ofert</w:t>
      </w:r>
      <w:bookmarkEnd w:id="20"/>
    </w:p>
    <w:p w:rsidR="00DD3285" w:rsidRPr="00DD3285" w:rsidRDefault="00DD3285" w:rsidP="00DD3285">
      <w:pPr>
        <w:keepNext/>
        <w:keepLines/>
        <w:numPr>
          <w:ilvl w:val="0"/>
          <w:numId w:val="22"/>
        </w:numPr>
        <w:suppressAutoHyphens/>
        <w:spacing w:after="0" w:line="276" w:lineRule="auto"/>
        <w:jc w:val="both"/>
        <w:rPr>
          <w:rFonts w:eastAsia="Calibri" w:cstheme="minorHAnsi"/>
          <w:sz w:val="24"/>
          <w:szCs w:val="24"/>
        </w:rPr>
      </w:pPr>
      <w:r w:rsidRPr="00DD3285">
        <w:rPr>
          <w:rFonts w:eastAsia="Calibri" w:cstheme="minorHAnsi"/>
          <w:sz w:val="24"/>
          <w:szCs w:val="24"/>
        </w:rPr>
        <w:t xml:space="preserve">Ofertę wraz z wymaganymi dokumentami należy umieścić na Platformie pod adresem: </w:t>
      </w:r>
      <w:hyperlink r:id="rId25" w:history="1">
        <w:r w:rsidRPr="00DD3285">
          <w:rPr>
            <w:rFonts w:eastAsia="Calibri" w:cstheme="minorHAnsi"/>
            <w:sz w:val="24"/>
            <w:szCs w:val="24"/>
          </w:rPr>
          <w:t xml:space="preserve"> </w:t>
        </w:r>
        <w:hyperlink r:id="rId26" w:history="1">
          <w:r w:rsidRPr="00DD3285">
            <w:rPr>
              <w:rFonts w:eastAsia="Calibri" w:cstheme="minorHAnsi"/>
              <w:sz w:val="24"/>
              <w:szCs w:val="24"/>
              <w:lang w:eastAsia="pl-PL"/>
            </w:rPr>
            <w:t xml:space="preserve"> </w:t>
          </w:r>
        </w:hyperlink>
      </w:hyperlink>
      <w:r w:rsidRPr="00DD3285">
        <w:rPr>
          <w:rFonts w:ascii="Calibri" w:eastAsia="Calibri" w:hAnsi="Calibri" w:cs="Times New Roman"/>
        </w:rPr>
        <w:t xml:space="preserve"> </w:t>
      </w:r>
      <w:hyperlink r:id="rId27" w:history="1">
        <w:r w:rsidRPr="00DD3285">
          <w:rPr>
            <w:rFonts w:eastAsia="Times New Roman" w:cstheme="minorHAnsi"/>
            <w:b/>
            <w:color w:val="0000FF"/>
            <w:sz w:val="24"/>
            <w:szCs w:val="24"/>
            <w:u w:val="single"/>
            <w:lang w:eastAsia="pl-PL"/>
          </w:rPr>
          <w:t>https://platformazakupowa.pl/pn/aleksandrow-lodzki</w:t>
        </w:r>
      </w:hyperlink>
      <w:r w:rsidRPr="00DD3285">
        <w:rPr>
          <w:rFonts w:eastAsia="Times New Roman" w:cstheme="minorHAnsi"/>
          <w:b/>
          <w:color w:val="0000FF"/>
          <w:sz w:val="24"/>
          <w:szCs w:val="24"/>
          <w:u w:val="single"/>
          <w:lang w:eastAsia="pl-PL"/>
        </w:rPr>
        <w:t xml:space="preserve"> </w:t>
      </w:r>
      <w:r w:rsidRPr="00DD3285">
        <w:rPr>
          <w:rFonts w:eastAsia="Calibri" w:cstheme="minorHAnsi"/>
          <w:sz w:val="24"/>
          <w:szCs w:val="24"/>
        </w:rPr>
        <w:t xml:space="preserve">na stronie dotyczącej odpowiedniego postępowania do dnia </w:t>
      </w:r>
      <w:r w:rsidR="00334FDA">
        <w:rPr>
          <w:rFonts w:eastAsia="Calibri" w:cstheme="minorHAnsi"/>
          <w:b/>
          <w:sz w:val="24"/>
          <w:szCs w:val="24"/>
          <w:highlight w:val="cyan"/>
        </w:rPr>
        <w:t>23.06.</w:t>
      </w:r>
      <w:r w:rsidRPr="00DD3285">
        <w:rPr>
          <w:rFonts w:eastAsia="Calibri" w:cstheme="minorHAnsi"/>
          <w:b/>
          <w:sz w:val="24"/>
          <w:szCs w:val="24"/>
          <w:highlight w:val="cyan"/>
        </w:rPr>
        <w:t>2021 r. do godz. 11.00</w:t>
      </w:r>
      <w:r w:rsidRPr="00DD3285">
        <w:rPr>
          <w:rFonts w:eastAsia="Calibri" w:cstheme="minorHAnsi"/>
          <w:b/>
          <w:sz w:val="24"/>
          <w:szCs w:val="24"/>
        </w:rPr>
        <w:t>.</w:t>
      </w:r>
    </w:p>
    <w:p w:rsidR="00DD3285" w:rsidRPr="00DD3285" w:rsidRDefault="00DD3285" w:rsidP="00DD3285">
      <w:pPr>
        <w:keepNext/>
        <w:keepLines/>
        <w:numPr>
          <w:ilvl w:val="0"/>
          <w:numId w:val="22"/>
        </w:numPr>
        <w:suppressAutoHyphens/>
        <w:spacing w:after="0" w:line="276" w:lineRule="auto"/>
        <w:ind w:left="357" w:hanging="357"/>
        <w:jc w:val="both"/>
        <w:rPr>
          <w:rFonts w:eastAsia="Calibri" w:cstheme="minorHAnsi"/>
          <w:sz w:val="24"/>
          <w:szCs w:val="24"/>
        </w:rPr>
      </w:pPr>
      <w:r w:rsidRPr="00DD3285">
        <w:rPr>
          <w:rFonts w:eastAsia="Calibri" w:cstheme="minorHAnsi"/>
          <w:sz w:val="24"/>
          <w:szCs w:val="24"/>
        </w:rPr>
        <w:t>Do oferty należy dołączyć wszystkie wymagane w SWZ dokumenty.</w:t>
      </w:r>
    </w:p>
    <w:p w:rsidR="00DD3285" w:rsidRPr="00DD3285" w:rsidRDefault="00DD3285" w:rsidP="00DD3285">
      <w:pPr>
        <w:keepNext/>
        <w:keepLines/>
        <w:numPr>
          <w:ilvl w:val="0"/>
          <w:numId w:val="22"/>
        </w:numPr>
        <w:suppressAutoHyphens/>
        <w:spacing w:after="0" w:line="276" w:lineRule="auto"/>
        <w:ind w:left="357" w:hanging="357"/>
        <w:jc w:val="both"/>
        <w:rPr>
          <w:rFonts w:eastAsia="Calibri" w:cstheme="minorHAnsi"/>
          <w:sz w:val="24"/>
          <w:szCs w:val="24"/>
        </w:rPr>
      </w:pPr>
      <w:r w:rsidRPr="00DD3285">
        <w:rPr>
          <w:rFonts w:eastAsia="Calibri" w:cstheme="minorHAnsi"/>
          <w:sz w:val="24"/>
          <w:szCs w:val="24"/>
        </w:rPr>
        <w:t xml:space="preserve">Po wypełnieniu Formularza składania oferty lub wniosku i załadowaniu wszystkich wymaganych załączników należy kliknąć przycisk </w:t>
      </w:r>
      <w:r w:rsidRPr="00DD3285">
        <w:rPr>
          <w:rFonts w:eastAsia="Calibri" w:cstheme="minorHAnsi"/>
          <w:b/>
          <w:sz w:val="24"/>
          <w:szCs w:val="24"/>
        </w:rPr>
        <w:t>„Przejdź do podsumowania”</w:t>
      </w:r>
      <w:r w:rsidRPr="00DD3285">
        <w:rPr>
          <w:rFonts w:eastAsia="Calibri" w:cstheme="minorHAnsi"/>
          <w:sz w:val="24"/>
          <w:szCs w:val="24"/>
        </w:rPr>
        <w:t>.</w:t>
      </w:r>
    </w:p>
    <w:p w:rsidR="00DD3285" w:rsidRPr="00DD3285" w:rsidRDefault="00DD3285" w:rsidP="00DD3285">
      <w:pPr>
        <w:keepNext/>
        <w:keepLines/>
        <w:numPr>
          <w:ilvl w:val="0"/>
          <w:numId w:val="22"/>
        </w:numPr>
        <w:suppressAutoHyphens/>
        <w:spacing w:after="0" w:line="276" w:lineRule="auto"/>
        <w:ind w:left="357" w:hanging="357"/>
        <w:jc w:val="both"/>
        <w:rPr>
          <w:rFonts w:eastAsia="Calibri" w:cstheme="minorHAnsi"/>
          <w:sz w:val="24"/>
          <w:szCs w:val="24"/>
        </w:rPr>
      </w:pPr>
      <w:r w:rsidRPr="00DD3285">
        <w:rPr>
          <w:rFonts w:eastAsia="Calibri" w:cstheme="minorHAnsi"/>
          <w:color w:val="000000"/>
          <w:sz w:val="24"/>
          <w:szCs w:val="24"/>
        </w:rPr>
        <w:t xml:space="preserve">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D3285">
        <w:rPr>
          <w:rFonts w:eastAsia="Calibri" w:cstheme="minorHAnsi"/>
          <w:color w:val="000000"/>
          <w:sz w:val="24"/>
          <w:szCs w:val="24"/>
        </w:rPr>
        <w:t>Pzp</w:t>
      </w:r>
      <w:proofErr w:type="spellEnd"/>
      <w:r w:rsidRPr="00DD3285">
        <w:rPr>
          <w:rFonts w:eastAsia="Calibri" w:cstheme="minorHAnsi"/>
          <w:color w:val="000000"/>
          <w:sz w:val="24"/>
          <w:szCs w:val="24"/>
        </w:rPr>
        <w:t xml:space="preserve">, gdzie zaznaczono, iż oferty oraz oświadczenie, o którym mowa w art. 125 ust. 1 ustawy </w:t>
      </w:r>
      <w:proofErr w:type="spellStart"/>
      <w:r w:rsidRPr="00DD3285">
        <w:rPr>
          <w:rFonts w:eastAsia="Calibri" w:cstheme="minorHAnsi"/>
          <w:color w:val="000000"/>
          <w:sz w:val="24"/>
          <w:szCs w:val="24"/>
        </w:rPr>
        <w:t>Pzp</w:t>
      </w:r>
      <w:proofErr w:type="spellEnd"/>
      <w:r w:rsidRPr="00DD3285">
        <w:rPr>
          <w:rFonts w:eastAsia="Calibri" w:cstheme="minorHAnsi"/>
          <w:color w:val="000000"/>
          <w:sz w:val="24"/>
          <w:szCs w:val="24"/>
        </w:rPr>
        <w:t xml:space="preserve"> sporządza się, pod rygorem nieważności, w formie elektronicznej (opatrzonej kwalifikowanym podpisem elektronicznym) lub w  postaci elektronicznej opatrzonej podpisem zaufanym lub podpisem osobistym.</w:t>
      </w:r>
    </w:p>
    <w:p w:rsidR="00DD3285" w:rsidRPr="00DD3285" w:rsidRDefault="00DD3285" w:rsidP="00DD3285">
      <w:pPr>
        <w:keepNext/>
        <w:keepLines/>
        <w:numPr>
          <w:ilvl w:val="0"/>
          <w:numId w:val="22"/>
        </w:numPr>
        <w:suppressAutoHyphens/>
        <w:spacing w:after="0" w:line="276" w:lineRule="auto"/>
        <w:ind w:left="357" w:hanging="357"/>
        <w:jc w:val="both"/>
        <w:rPr>
          <w:rFonts w:eastAsia="Calibri" w:cstheme="minorHAnsi"/>
          <w:sz w:val="24"/>
          <w:szCs w:val="24"/>
        </w:rPr>
      </w:pPr>
      <w:r w:rsidRPr="00DD3285">
        <w:rPr>
          <w:rFonts w:eastAsia="Calibri" w:cstheme="minorHAnsi"/>
          <w:color w:val="000000"/>
          <w:sz w:val="24"/>
          <w:szCs w:val="24"/>
        </w:rPr>
        <w:t>Za datę złożenia oferty przyjmuje się datę jej przekazania w Platformie w drugim kroku składania oferty poprzez kliknięcie przycisku “Złóż ofertę” i wyświetlenie się komunikatu, że oferta została zaszyfrowana i złożona.</w:t>
      </w:r>
    </w:p>
    <w:p w:rsidR="00DD3285" w:rsidRPr="00DD3285" w:rsidRDefault="00DD3285" w:rsidP="00DD3285">
      <w:pPr>
        <w:keepNext/>
        <w:keepLines/>
        <w:numPr>
          <w:ilvl w:val="0"/>
          <w:numId w:val="22"/>
        </w:numPr>
        <w:suppressAutoHyphens/>
        <w:spacing w:after="0" w:line="276" w:lineRule="auto"/>
        <w:ind w:left="357" w:hanging="357"/>
        <w:jc w:val="both"/>
        <w:rPr>
          <w:rFonts w:eastAsia="Calibri" w:cstheme="minorHAnsi"/>
          <w:sz w:val="24"/>
          <w:szCs w:val="24"/>
        </w:rPr>
      </w:pPr>
      <w:r w:rsidRPr="00DD3285">
        <w:rPr>
          <w:rFonts w:eastAsia="Calibri" w:cstheme="minorHAnsi"/>
          <w:color w:val="000000"/>
          <w:sz w:val="24"/>
          <w:szCs w:val="24"/>
        </w:rPr>
        <w:lastRenderedPageBreak/>
        <w:t xml:space="preserve">Szczegółowa instrukcja dla Wykonawców dotycząca złożenia, zmiany i wycofania oferty znajduje się na stronie internetowej pod adresem:  </w:t>
      </w:r>
      <w:hyperlink r:id="rId28" w:history="1">
        <w:r w:rsidRPr="00DD3285">
          <w:rPr>
            <w:rFonts w:eastAsia="Calibri" w:cstheme="minorHAnsi"/>
            <w:color w:val="1155CC"/>
            <w:sz w:val="24"/>
            <w:szCs w:val="24"/>
            <w:u w:val="single"/>
          </w:rPr>
          <w:t>https://platformazakupowa.pl/strona/45-instrukcje</w:t>
        </w:r>
      </w:hyperlink>
    </w:p>
    <w:p w:rsidR="00DD3285" w:rsidRPr="00DD3285" w:rsidRDefault="00DD3285" w:rsidP="00DD3285">
      <w:pPr>
        <w:keepNext/>
        <w:keepLines/>
        <w:suppressAutoHyphens/>
        <w:spacing w:after="0" w:line="276" w:lineRule="auto"/>
        <w:jc w:val="both"/>
        <w:rPr>
          <w:rFonts w:eastAsia="Calibri" w:cstheme="minorHAnsi"/>
          <w:sz w:val="24"/>
          <w:szCs w:val="24"/>
        </w:rPr>
      </w:pPr>
    </w:p>
    <w:p w:rsidR="00DD3285" w:rsidRPr="00F90B0A" w:rsidRDefault="00DD3285" w:rsidP="00F90B0A">
      <w:pPr>
        <w:pStyle w:val="Akapitzlist"/>
        <w:keepNext/>
        <w:keepLines/>
        <w:numPr>
          <w:ilvl w:val="0"/>
          <w:numId w:val="63"/>
        </w:numPr>
        <w:spacing w:before="240" w:after="240" w:line="276" w:lineRule="auto"/>
        <w:outlineLvl w:val="0"/>
        <w:rPr>
          <w:rFonts w:ascii="Calibri" w:eastAsia="Calibri" w:hAnsi="Calibri" w:cs="Calibri"/>
          <w:b/>
          <w:caps/>
        </w:rPr>
      </w:pPr>
      <w:bookmarkStart w:id="21" w:name="_Toc61256836"/>
      <w:r w:rsidRPr="00F90B0A">
        <w:rPr>
          <w:rFonts w:ascii="Calibri" w:eastAsia="Calibri" w:hAnsi="Calibri" w:cs="Calibri"/>
          <w:b/>
          <w:caps/>
        </w:rPr>
        <w:t>otwarcie ofert</w:t>
      </w:r>
      <w:bookmarkEnd w:id="21"/>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color w:val="000000"/>
          <w:sz w:val="24"/>
          <w:szCs w:val="24"/>
          <w:lang w:eastAsia="pl-PL"/>
        </w:rPr>
        <w:t xml:space="preserve">Otwarcie ofert nastąpi w dniu </w:t>
      </w:r>
      <w:r w:rsidR="00334FDA">
        <w:rPr>
          <w:rFonts w:eastAsia="Times New Roman" w:cstheme="minorHAnsi"/>
          <w:b/>
          <w:sz w:val="24"/>
          <w:szCs w:val="24"/>
          <w:highlight w:val="cyan"/>
          <w:lang w:eastAsia="pl-PL"/>
        </w:rPr>
        <w:t>23.06.</w:t>
      </w:r>
      <w:r w:rsidRPr="00DD3285">
        <w:rPr>
          <w:rFonts w:eastAsia="Times New Roman" w:cstheme="minorHAnsi"/>
          <w:b/>
          <w:sz w:val="24"/>
          <w:szCs w:val="24"/>
          <w:highlight w:val="cyan"/>
          <w:lang w:eastAsia="pl-PL"/>
        </w:rPr>
        <w:t>2021 r. do godz. 11.15.</w:t>
      </w:r>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b/>
          <w:sz w:val="24"/>
          <w:szCs w:val="24"/>
          <w:lang w:eastAsia="pl-PL"/>
        </w:rPr>
        <w:t>Otwarcie ofert jest niejawne</w:t>
      </w:r>
      <w:r w:rsidRPr="00DD3285">
        <w:rPr>
          <w:rFonts w:eastAsia="Times New Roman" w:cstheme="minorHAnsi"/>
          <w:sz w:val="24"/>
          <w:szCs w:val="24"/>
          <w:lang w:eastAsia="pl-PL"/>
        </w:rPr>
        <w:t>.</w:t>
      </w:r>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color w:val="000000"/>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color w:val="000000"/>
          <w:sz w:val="24"/>
          <w:szCs w:val="24"/>
          <w:lang w:eastAsia="pl-PL"/>
        </w:rPr>
        <w:t>Zamawiający poinformuje o zmianie terminu otwarcia ofert na stronie internetowej prowadzonego postępowania.</w:t>
      </w:r>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color w:val="000000"/>
          <w:sz w:val="24"/>
          <w:szCs w:val="24"/>
          <w:lang w:eastAsia="pl-PL"/>
        </w:rPr>
        <w:t>Zamawiający, najpóźniej przed otwarciem ofert, udostępnia na stronie internetowej prowadzonego postępowania informację o kwocie, jaką zamierza przeznaczyć na sfinansowanie zamówienia.</w:t>
      </w:r>
    </w:p>
    <w:p w:rsidR="00DD3285" w:rsidRPr="00DD3285" w:rsidRDefault="00DD3285" w:rsidP="00DD3285">
      <w:pPr>
        <w:keepNext/>
        <w:keepLines/>
        <w:numPr>
          <w:ilvl w:val="0"/>
          <w:numId w:val="23"/>
        </w:numPr>
        <w:shd w:val="clear" w:color="auto" w:fill="FFFFFF"/>
        <w:spacing w:after="0" w:line="276" w:lineRule="auto"/>
        <w:ind w:left="357" w:hanging="357"/>
        <w:jc w:val="both"/>
        <w:rPr>
          <w:rFonts w:eastAsia="Times New Roman" w:cstheme="minorHAnsi"/>
          <w:sz w:val="24"/>
          <w:szCs w:val="24"/>
          <w:lang w:eastAsia="pl-PL"/>
        </w:rPr>
      </w:pPr>
      <w:r w:rsidRPr="00DD3285">
        <w:rPr>
          <w:rFonts w:eastAsia="Times New Roman" w:cstheme="minorHAnsi"/>
          <w:color w:val="000000"/>
          <w:sz w:val="24"/>
          <w:szCs w:val="24"/>
          <w:lang w:eastAsia="pl-PL"/>
        </w:rPr>
        <w:t xml:space="preserve">Zamawiający, niezwłocznie po otwarciu ofert, </w:t>
      </w:r>
      <w:r w:rsidRPr="00DD3285">
        <w:rPr>
          <w:rFonts w:eastAsia="Times New Roman" w:cstheme="minorHAnsi"/>
          <w:sz w:val="24"/>
          <w:szCs w:val="24"/>
          <w:lang w:eastAsia="pl-PL"/>
        </w:rPr>
        <w:t xml:space="preserve">udostępni na Platformie w sekcji „Komunikaty” na stronie danego postępowania </w:t>
      </w:r>
      <w:r w:rsidRPr="00DD3285">
        <w:rPr>
          <w:rFonts w:eastAsia="Times New Roman" w:cstheme="minorHAnsi"/>
          <w:color w:val="000000"/>
          <w:sz w:val="24"/>
          <w:szCs w:val="24"/>
          <w:lang w:eastAsia="pl-PL"/>
        </w:rPr>
        <w:t>informacje o:</w:t>
      </w:r>
    </w:p>
    <w:p w:rsidR="00DD3285" w:rsidRPr="00DD3285" w:rsidRDefault="00DD3285" w:rsidP="00DD3285">
      <w:pPr>
        <w:keepNext/>
        <w:keepLines/>
        <w:numPr>
          <w:ilvl w:val="0"/>
          <w:numId w:val="24"/>
        </w:numPr>
        <w:spacing w:after="0" w:line="276" w:lineRule="auto"/>
        <w:jc w:val="both"/>
        <w:rPr>
          <w:rFonts w:eastAsia="Times New Roman" w:cstheme="minorHAnsi"/>
          <w:sz w:val="24"/>
          <w:szCs w:val="24"/>
          <w:lang w:eastAsia="pl-PL"/>
        </w:rPr>
      </w:pPr>
      <w:r w:rsidRPr="00DD3285">
        <w:rPr>
          <w:rFonts w:eastAsia="Calibri" w:cstheme="minorHAnsi"/>
          <w:color w:val="000000"/>
          <w:sz w:val="24"/>
          <w:szCs w:val="24"/>
        </w:rPr>
        <w:t>nazwach albo imionach i nazwiskach oraz siedzibach lub miejscach prowadzonej działalności gospodarczej albo miejscach zamieszkania wykonawców, których oferty zostały otwarte;</w:t>
      </w:r>
    </w:p>
    <w:p w:rsidR="00DD3285" w:rsidRPr="00DD3285" w:rsidRDefault="00DD3285" w:rsidP="00DD3285">
      <w:pPr>
        <w:keepNext/>
        <w:keepLines/>
        <w:numPr>
          <w:ilvl w:val="0"/>
          <w:numId w:val="24"/>
        </w:numPr>
        <w:spacing w:after="0" w:line="276" w:lineRule="auto"/>
        <w:jc w:val="both"/>
        <w:rPr>
          <w:rFonts w:eastAsia="Times New Roman" w:cstheme="minorHAnsi"/>
          <w:sz w:val="24"/>
          <w:szCs w:val="24"/>
          <w:lang w:eastAsia="pl-PL"/>
        </w:rPr>
      </w:pPr>
      <w:r w:rsidRPr="00DD3285">
        <w:rPr>
          <w:rFonts w:eastAsia="Calibri" w:cstheme="minorHAnsi"/>
          <w:color w:val="000000"/>
          <w:sz w:val="24"/>
          <w:szCs w:val="24"/>
        </w:rPr>
        <w:t>cenach lub kosztach zawartych w ofertach.</w:t>
      </w:r>
    </w:p>
    <w:p w:rsidR="00DD3285" w:rsidRPr="00F90B0A" w:rsidRDefault="00DD3285" w:rsidP="00F90B0A">
      <w:pPr>
        <w:pStyle w:val="Akapitzlist"/>
        <w:keepNext/>
        <w:keepLines/>
        <w:numPr>
          <w:ilvl w:val="0"/>
          <w:numId w:val="63"/>
        </w:numPr>
        <w:spacing w:before="240" w:after="240" w:line="276" w:lineRule="auto"/>
        <w:outlineLvl w:val="0"/>
        <w:rPr>
          <w:rFonts w:asciiTheme="minorHAnsi" w:eastAsia="Calibri" w:hAnsiTheme="minorHAnsi" w:cstheme="minorHAnsi"/>
          <w:b/>
          <w:caps/>
        </w:rPr>
      </w:pPr>
      <w:bookmarkStart w:id="22" w:name="_Toc61256837"/>
      <w:r w:rsidRPr="00F90B0A">
        <w:rPr>
          <w:rFonts w:asciiTheme="minorHAnsi" w:eastAsia="Calibri" w:hAnsiTheme="minorHAnsi" w:cstheme="minorHAnsi"/>
          <w:b/>
          <w:caps/>
        </w:rPr>
        <w:t>opis sposobu obliczenia ceny</w:t>
      </w:r>
      <w:bookmarkEnd w:id="22"/>
    </w:p>
    <w:p w:rsidR="00DD3285" w:rsidRPr="00DD3285" w:rsidRDefault="00DD3285" w:rsidP="00DD3285">
      <w:pPr>
        <w:keepNext/>
        <w:keepLines/>
        <w:numPr>
          <w:ilvl w:val="0"/>
          <w:numId w:val="43"/>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Wykonawca określi cenę oferty (zawierającą należny podatek VAT - należy wskazać jego wysokość) w złotych polskich wg załączonego Formularza Oferty (załącznik nr 1). Cena oferty musi być podana liczbowo i słownie.</w:t>
      </w:r>
    </w:p>
    <w:p w:rsidR="00DD3285" w:rsidRPr="00DD3285" w:rsidRDefault="00DD3285" w:rsidP="00DD3285">
      <w:pPr>
        <w:keepNext/>
        <w:keepLines/>
        <w:numPr>
          <w:ilvl w:val="0"/>
          <w:numId w:val="4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Rozliczenia pomiędzy Zamawiającym a Wykonawcą będą prowadzone w złotych polskich.</w:t>
      </w:r>
    </w:p>
    <w:p w:rsidR="00DD3285" w:rsidRPr="00DD3285" w:rsidRDefault="00DD3285" w:rsidP="00DD3285">
      <w:pPr>
        <w:keepNext/>
        <w:keepLines/>
        <w:numPr>
          <w:ilvl w:val="0"/>
          <w:numId w:val="4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Cena oferty powinna uwzględniać wszystkie czynniki cenotwórcze związane z wykonaniem przedmiotu zamówienia, tj.: podatek VAT, koszty dostawy, </w:t>
      </w:r>
      <w:r w:rsidRPr="00DD3285">
        <w:rPr>
          <w:rFonts w:eastAsia="Times New Roman" w:cstheme="minorHAnsi"/>
          <w:color w:val="000000"/>
          <w:sz w:val="24"/>
          <w:szCs w:val="24"/>
          <w:lang w:eastAsia="pl-PL"/>
        </w:rPr>
        <w:t>ubezpieczenie oraz wszelkie inne koszty niezbędne do prawidłowego i zgodnego z prawem wykonania przedmiotu zamówienia</w:t>
      </w:r>
      <w:r w:rsidRPr="00DD3285">
        <w:rPr>
          <w:rFonts w:eastAsia="Times New Roman" w:cstheme="minorHAnsi"/>
          <w:sz w:val="24"/>
          <w:szCs w:val="24"/>
          <w:lang w:eastAsia="pl-PL"/>
        </w:rPr>
        <w:t>.</w:t>
      </w:r>
    </w:p>
    <w:p w:rsidR="00DD3285" w:rsidRPr="00DD3285" w:rsidRDefault="00DD3285" w:rsidP="00DD3285">
      <w:pPr>
        <w:keepNext/>
        <w:keepLines/>
        <w:numPr>
          <w:ilvl w:val="0"/>
          <w:numId w:val="4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Cena winna być określona przez Wykonawcę z uwzględnieniem wszystkich upustów cenowych (rabatów), jakie Wykonawca oferuje.</w:t>
      </w:r>
    </w:p>
    <w:p w:rsidR="00DD3285" w:rsidRPr="00DD3285" w:rsidRDefault="00DD3285" w:rsidP="00DD3285">
      <w:pPr>
        <w:keepNext/>
        <w:keepLines/>
        <w:numPr>
          <w:ilvl w:val="0"/>
          <w:numId w:val="4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Cena nie będzie podlegała podwyższeniu do końca okresu realizacji przedmiotu zamówienia.</w:t>
      </w:r>
    </w:p>
    <w:p w:rsidR="00DD3285" w:rsidRPr="00DD3285" w:rsidRDefault="00DD3285" w:rsidP="00DD3285">
      <w:pPr>
        <w:keepNext/>
        <w:keepLines/>
        <w:numPr>
          <w:ilvl w:val="0"/>
          <w:numId w:val="4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Cena może być tylko jedna; nie dopuszcza się wariantowości cen.</w:t>
      </w:r>
    </w:p>
    <w:p w:rsidR="00DD3285" w:rsidRPr="00DD3285" w:rsidRDefault="00DD3285" w:rsidP="00334FDA">
      <w:pPr>
        <w:keepNext/>
        <w:keepLines/>
        <w:numPr>
          <w:ilvl w:val="0"/>
          <w:numId w:val="43"/>
        </w:numPr>
        <w:spacing w:after="0" w:line="276" w:lineRule="auto"/>
        <w:ind w:left="357" w:hanging="357"/>
        <w:jc w:val="both"/>
        <w:rPr>
          <w:rFonts w:eastAsia="Times New Roman" w:cstheme="minorHAnsi"/>
          <w:sz w:val="24"/>
          <w:szCs w:val="24"/>
          <w:lang w:eastAsia="pl-PL"/>
        </w:rPr>
      </w:pPr>
      <w:r w:rsidRPr="00DD3285">
        <w:rPr>
          <w:rFonts w:eastAsia="Verdana" w:cstheme="minorHAnsi"/>
          <w:sz w:val="24"/>
          <w:szCs w:val="24"/>
          <w:lang w:eastAsia="pl-PL"/>
        </w:rPr>
        <w:lastRenderedPageBreak/>
        <w:t xml:space="preserve">Jeżeli w postępowaniu złożona będzie oferta, której wybór prowadziłby do powstania </w:t>
      </w:r>
      <w:r w:rsidRPr="00DD3285">
        <w:rPr>
          <w:rFonts w:eastAsia="Verdana" w:cstheme="minorHAnsi"/>
          <w:sz w:val="24"/>
          <w:szCs w:val="24"/>
          <w:lang w:eastAsia="pl-PL"/>
        </w:rPr>
        <w:br/>
        <w:t>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usługi, których świadczenie będzie prowadzić do jego powstania, oraz wskazując ich wartość bez kwoty podatku.</w:t>
      </w:r>
    </w:p>
    <w:p w:rsidR="00DD3285" w:rsidRPr="00DD3285" w:rsidRDefault="00DD3285" w:rsidP="00334FDA">
      <w:pPr>
        <w:keepNext/>
        <w:keepLines/>
        <w:spacing w:after="0" w:line="276" w:lineRule="auto"/>
        <w:jc w:val="both"/>
        <w:rPr>
          <w:rFonts w:eastAsia="Times New Roman" w:cstheme="minorHAnsi"/>
          <w:sz w:val="24"/>
          <w:szCs w:val="24"/>
          <w:lang w:eastAsia="pl-PL"/>
        </w:rPr>
      </w:pPr>
    </w:p>
    <w:p w:rsidR="00DD3285" w:rsidRPr="00F90B0A" w:rsidRDefault="00DD3285" w:rsidP="00334FDA">
      <w:pPr>
        <w:pStyle w:val="Akapitzlist"/>
        <w:keepNext/>
        <w:keepLines/>
        <w:numPr>
          <w:ilvl w:val="0"/>
          <w:numId w:val="63"/>
        </w:numPr>
        <w:spacing w:before="240" w:after="240" w:line="276" w:lineRule="auto"/>
        <w:outlineLvl w:val="0"/>
        <w:rPr>
          <w:rFonts w:ascii="Calibri" w:eastAsia="Calibri" w:hAnsi="Calibri" w:cs="Calibri"/>
          <w:b/>
          <w:caps/>
        </w:rPr>
      </w:pPr>
      <w:bookmarkStart w:id="23" w:name="_Toc61256838"/>
      <w:r w:rsidRPr="00F90B0A">
        <w:rPr>
          <w:rFonts w:ascii="Calibri" w:eastAsia="Calibri" w:hAnsi="Calibri" w:cs="Calibri"/>
          <w:b/>
          <w:caps/>
        </w:rPr>
        <w:t>opis kryteriów i sposobu oceny ofert</w:t>
      </w:r>
      <w:bookmarkEnd w:id="23"/>
      <w:r w:rsidRPr="00F90B0A">
        <w:rPr>
          <w:rFonts w:ascii="Calibri" w:eastAsia="Calibri" w:hAnsi="Calibri" w:cs="Calibri"/>
          <w:b/>
          <w:caps/>
        </w:rPr>
        <w:t xml:space="preserve"> </w:t>
      </w:r>
    </w:p>
    <w:p w:rsidR="00DD3285" w:rsidRDefault="00DD3285" w:rsidP="00334FDA">
      <w:pPr>
        <w:pStyle w:val="Akapitzlist"/>
        <w:keepNext/>
        <w:keepLines/>
        <w:numPr>
          <w:ilvl w:val="0"/>
          <w:numId w:val="36"/>
        </w:numPr>
        <w:rPr>
          <w:rFonts w:asciiTheme="minorHAnsi" w:hAnsiTheme="minorHAnsi" w:cstheme="minorHAnsi"/>
          <w:lang w:val="pl-PL" w:eastAsia="pl-PL"/>
        </w:rPr>
      </w:pPr>
      <w:r w:rsidRPr="00334FDA">
        <w:rPr>
          <w:rFonts w:asciiTheme="minorHAnsi" w:hAnsiTheme="minorHAnsi" w:cstheme="minorHAnsi"/>
          <w:lang w:eastAsia="pl-PL"/>
        </w:rPr>
        <w:t xml:space="preserve">Zamówienie udzielone będzie wyłącznie Wykonawcy wybranemu zgodnie z przepisami ustawy Prawo zamówień publicznych. Zamawiający wybierze ofertę najkorzystniejszą na podstawie kryteriów oceny ofert określonych w Specyfikacji Warunków Zamówienia. </w:t>
      </w:r>
      <w:r w:rsidR="00334FDA" w:rsidRPr="00334FDA">
        <w:rPr>
          <w:rFonts w:asciiTheme="minorHAnsi" w:hAnsiTheme="minorHAnsi" w:cstheme="minorHAnsi"/>
          <w:lang w:val="pl-PL" w:eastAsia="pl-PL"/>
        </w:rPr>
        <w:t>Jeżeli Zamawiający nie będzie mógł wybrać oferty najkorzystniejszej z uwagi na to, że dwie lub więcej ofert przedstawia taki sam bilans ceny i innych kryteriów oceny ofert, Zamawiający spośród tych ofert wybierze ofertę, która otrzymała najwyższą ocenę w kryterium o najwyższej wadze.</w:t>
      </w:r>
    </w:p>
    <w:p w:rsidR="00334FDA" w:rsidRPr="00334FDA" w:rsidRDefault="00334FDA" w:rsidP="00334FDA">
      <w:pPr>
        <w:pStyle w:val="Akapitzlist"/>
        <w:keepNext/>
        <w:keepLines/>
        <w:ind w:left="360"/>
        <w:rPr>
          <w:rFonts w:asciiTheme="minorHAnsi" w:hAnsiTheme="minorHAnsi" w:cstheme="minorHAnsi"/>
          <w:lang w:val="pl-PL" w:eastAsia="pl-PL"/>
        </w:rPr>
      </w:pPr>
    </w:p>
    <w:p w:rsidR="00DD3285" w:rsidRPr="00DD3285" w:rsidRDefault="00DD3285" w:rsidP="00334FDA">
      <w:pPr>
        <w:keepNext/>
        <w:keepLines/>
        <w:numPr>
          <w:ilvl w:val="0"/>
          <w:numId w:val="36"/>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Przy wyborze oferty Zamawiający będzie się kierował następującymi kryteriami:</w:t>
      </w:r>
    </w:p>
    <w:p w:rsidR="00DD3285" w:rsidRPr="00DD3285" w:rsidRDefault="00DD3285" w:rsidP="00334FDA">
      <w:pPr>
        <w:keepNext/>
        <w:keepLines/>
        <w:numPr>
          <w:ilvl w:val="1"/>
          <w:numId w:val="36"/>
        </w:numPr>
        <w:spacing w:after="0" w:line="276" w:lineRule="auto"/>
        <w:jc w:val="both"/>
        <w:rPr>
          <w:rFonts w:eastAsia="Times New Roman" w:cstheme="minorHAnsi"/>
          <w:b/>
          <w:sz w:val="24"/>
          <w:szCs w:val="24"/>
          <w:lang w:eastAsia="pl-PL"/>
        </w:rPr>
      </w:pPr>
      <w:r w:rsidRPr="00DD3285">
        <w:rPr>
          <w:rFonts w:eastAsia="Times New Roman" w:cstheme="minorHAnsi"/>
          <w:b/>
          <w:sz w:val="24"/>
          <w:szCs w:val="24"/>
          <w:lang w:eastAsia="pl-PL"/>
        </w:rPr>
        <w:t xml:space="preserve"> Kryterium „cena” – wskaźnik C, ranga – 60.</w:t>
      </w:r>
    </w:p>
    <w:p w:rsidR="00DD3285" w:rsidRPr="00DD3285" w:rsidRDefault="00DD3285" w:rsidP="00334FDA">
      <w:pPr>
        <w:keepNext/>
        <w:keepLines/>
        <w:spacing w:after="0" w:line="276" w:lineRule="auto"/>
        <w:ind w:left="792"/>
        <w:jc w:val="both"/>
        <w:rPr>
          <w:rFonts w:eastAsia="Times New Roman" w:cstheme="minorHAnsi"/>
          <w:b/>
          <w:sz w:val="24"/>
          <w:szCs w:val="24"/>
          <w:lang w:eastAsia="pl-PL"/>
        </w:rPr>
      </w:pPr>
    </w:p>
    <w:p w:rsidR="00DD3285" w:rsidRPr="00DD3285" w:rsidRDefault="00DD3285" w:rsidP="00334FDA">
      <w:pPr>
        <w:keepNext/>
        <w:keepLines/>
        <w:spacing w:after="0" w:line="276" w:lineRule="auto"/>
        <w:ind w:left="792"/>
        <w:jc w:val="both"/>
        <w:rPr>
          <w:rFonts w:eastAsia="Times New Roman" w:cstheme="minorHAnsi"/>
          <w:b/>
          <w:sz w:val="24"/>
          <w:szCs w:val="24"/>
          <w:lang w:eastAsia="pl-PL"/>
        </w:rPr>
      </w:pPr>
      <w:r w:rsidRPr="00DD3285">
        <w:rPr>
          <w:rFonts w:eastAsia="Times New Roman" w:cstheme="minorHAnsi"/>
          <w:b/>
          <w:sz w:val="24"/>
          <w:szCs w:val="24"/>
          <w:lang w:eastAsia="pl-PL"/>
        </w:rPr>
        <w:t>Wskaźnik C obliczany jest wg wzoru:</w:t>
      </w:r>
    </w:p>
    <w:p w:rsidR="00DD3285" w:rsidRPr="00DD3285" w:rsidRDefault="00DD3285" w:rsidP="00334FDA">
      <w:pPr>
        <w:keepNext/>
        <w:keepLines/>
        <w:spacing w:after="0" w:line="276" w:lineRule="auto"/>
        <w:ind w:left="792"/>
        <w:jc w:val="both"/>
        <w:rPr>
          <w:rFonts w:eastAsia="Times New Roman" w:cstheme="minorHAnsi"/>
          <w:b/>
          <w:sz w:val="24"/>
          <w:szCs w:val="24"/>
          <w:vertAlign w:val="subscript"/>
          <w:lang w:eastAsia="pl-PL"/>
        </w:rPr>
      </w:pPr>
      <w:r w:rsidRPr="00DD3285">
        <w:rPr>
          <w:rFonts w:eastAsia="Times New Roman" w:cstheme="minorHAnsi"/>
          <w:b/>
          <w:sz w:val="24"/>
          <w:szCs w:val="24"/>
          <w:lang w:eastAsia="pl-PL"/>
        </w:rPr>
        <w:t>C = (C m / C b) x 60</w:t>
      </w:r>
    </w:p>
    <w:p w:rsidR="00DD3285" w:rsidRPr="00DD3285" w:rsidRDefault="00DD3285" w:rsidP="00334FDA">
      <w:pPr>
        <w:keepNext/>
        <w:keepLines/>
        <w:spacing w:after="0" w:line="276" w:lineRule="auto"/>
        <w:ind w:left="792"/>
        <w:jc w:val="both"/>
        <w:rPr>
          <w:rFonts w:eastAsia="Times New Roman" w:cstheme="minorHAnsi"/>
          <w:sz w:val="24"/>
          <w:szCs w:val="24"/>
          <w:lang w:eastAsia="pl-PL"/>
        </w:rPr>
      </w:pPr>
      <w:r w:rsidRPr="00DD3285">
        <w:rPr>
          <w:rFonts w:eastAsia="Times New Roman" w:cstheme="minorHAnsi"/>
          <w:sz w:val="24"/>
          <w:szCs w:val="24"/>
          <w:lang w:eastAsia="pl-PL"/>
        </w:rPr>
        <w:t>gdzie:</w:t>
      </w:r>
    </w:p>
    <w:p w:rsidR="00DD3285" w:rsidRPr="00DD3285" w:rsidRDefault="00DD3285" w:rsidP="00334FDA">
      <w:pPr>
        <w:keepNext/>
        <w:keepLines/>
        <w:spacing w:after="0" w:line="276" w:lineRule="auto"/>
        <w:ind w:left="792"/>
        <w:jc w:val="both"/>
        <w:rPr>
          <w:rFonts w:eastAsia="Times New Roman" w:cstheme="minorHAnsi"/>
          <w:sz w:val="24"/>
          <w:szCs w:val="24"/>
          <w:lang w:eastAsia="pl-PL"/>
        </w:rPr>
      </w:pPr>
      <w:r w:rsidRPr="00DD3285">
        <w:rPr>
          <w:rFonts w:eastAsia="Times New Roman" w:cstheme="minorHAnsi"/>
          <w:sz w:val="24"/>
          <w:szCs w:val="24"/>
          <w:lang w:eastAsia="pl-PL"/>
        </w:rPr>
        <w:t>C m – najniższa cena oferty,</w:t>
      </w:r>
      <w:r w:rsidRPr="00DD3285">
        <w:rPr>
          <w:rFonts w:eastAsia="Times New Roman" w:cstheme="minorHAnsi"/>
          <w:sz w:val="24"/>
          <w:szCs w:val="24"/>
          <w:lang w:eastAsia="pl-PL"/>
        </w:rPr>
        <w:tab/>
        <w:t xml:space="preserve"> C b – cena oferty badanej</w:t>
      </w:r>
    </w:p>
    <w:p w:rsidR="00DD3285" w:rsidRPr="00DD3285" w:rsidRDefault="00DD3285" w:rsidP="00334FDA">
      <w:pPr>
        <w:keepNext/>
        <w:keepLines/>
        <w:spacing w:after="0" w:line="276" w:lineRule="auto"/>
        <w:ind w:left="792"/>
        <w:jc w:val="both"/>
        <w:rPr>
          <w:rFonts w:eastAsia="Times New Roman" w:cstheme="minorHAnsi"/>
          <w:sz w:val="24"/>
          <w:szCs w:val="24"/>
          <w:lang w:eastAsia="pl-PL"/>
        </w:rPr>
      </w:pPr>
    </w:p>
    <w:p w:rsidR="00DD3285" w:rsidRPr="00DD3285" w:rsidRDefault="00DD3285" w:rsidP="00334FDA">
      <w:pPr>
        <w:keepNext/>
        <w:keepLines/>
        <w:spacing w:after="0" w:line="276" w:lineRule="auto"/>
        <w:ind w:left="792"/>
        <w:jc w:val="both"/>
        <w:rPr>
          <w:rFonts w:eastAsia="Times New Roman" w:cstheme="minorHAnsi"/>
          <w:bCs/>
          <w:strike/>
          <w:sz w:val="24"/>
          <w:szCs w:val="24"/>
          <w:highlight w:val="yellow"/>
          <w:lang w:eastAsia="pl-PL"/>
        </w:rPr>
      </w:pPr>
    </w:p>
    <w:p w:rsidR="009B0260" w:rsidRDefault="006662D3" w:rsidP="00334FDA">
      <w:pPr>
        <w:pStyle w:val="Akapitzlist"/>
        <w:keepNext/>
        <w:keepLines/>
        <w:numPr>
          <w:ilvl w:val="1"/>
          <w:numId w:val="59"/>
        </w:numPr>
        <w:spacing w:line="276" w:lineRule="auto"/>
        <w:rPr>
          <w:rFonts w:ascii="Calibri" w:hAnsi="Calibri" w:cs="Calibri"/>
          <w:b/>
          <w:color w:val="000000"/>
        </w:rPr>
      </w:pPr>
      <w:bookmarkStart w:id="24" w:name="_Hlk42496229"/>
      <w:r w:rsidRPr="006662D3">
        <w:rPr>
          <w:rFonts w:ascii="Calibri" w:hAnsi="Calibri" w:cs="Calibri"/>
          <w:b/>
          <w:color w:val="000000"/>
          <w:lang w:val="pl-PL"/>
        </w:rPr>
        <w:t>K</w:t>
      </w:r>
      <w:proofErr w:type="spellStart"/>
      <w:r w:rsidR="009B0260" w:rsidRPr="006662D3">
        <w:rPr>
          <w:rFonts w:ascii="Calibri" w:hAnsi="Calibri" w:cs="Calibri"/>
          <w:b/>
          <w:color w:val="000000"/>
        </w:rPr>
        <w:t>ryterium</w:t>
      </w:r>
      <w:proofErr w:type="spellEnd"/>
      <w:r w:rsidR="009B0260" w:rsidRPr="006662D3">
        <w:rPr>
          <w:rFonts w:ascii="Calibri" w:hAnsi="Calibri" w:cs="Calibri"/>
          <w:b/>
          <w:color w:val="000000"/>
        </w:rPr>
        <w:t xml:space="preserve"> “ okres  gwarancji na samochód i zabudowę”</w:t>
      </w:r>
      <w:r w:rsidR="009B0260" w:rsidRPr="006662D3">
        <w:rPr>
          <w:rFonts w:ascii="Calibri" w:hAnsi="Calibri" w:cs="Calibri"/>
          <w:b/>
          <w:color w:val="000000"/>
          <w:lang w:val="pl-PL"/>
        </w:rPr>
        <w:t xml:space="preserve"> – wskaźnik G, ranga -20</w:t>
      </w:r>
      <w:r w:rsidR="009B0260" w:rsidRPr="006662D3">
        <w:rPr>
          <w:rFonts w:ascii="Calibri" w:hAnsi="Calibri" w:cs="Calibri"/>
          <w:b/>
          <w:color w:val="000000"/>
        </w:rPr>
        <w:t xml:space="preserve"> </w:t>
      </w:r>
    </w:p>
    <w:p w:rsidR="006662D3" w:rsidRPr="006662D3" w:rsidRDefault="006662D3" w:rsidP="00334FDA">
      <w:pPr>
        <w:pStyle w:val="Akapitzlist"/>
        <w:keepNext/>
        <w:keepLines/>
        <w:spacing w:line="276" w:lineRule="auto"/>
        <w:ind w:left="840"/>
        <w:rPr>
          <w:rFonts w:ascii="Calibri" w:hAnsi="Calibri" w:cs="Calibri"/>
          <w:b/>
          <w:color w:val="000000"/>
        </w:rPr>
      </w:pPr>
    </w:p>
    <w:bookmarkEnd w:id="24"/>
    <w:p w:rsidR="006662D3" w:rsidRPr="006662D3" w:rsidRDefault="006662D3" w:rsidP="00334FDA">
      <w:pPr>
        <w:keepNext/>
        <w:keepLines/>
        <w:numPr>
          <w:ilvl w:val="2"/>
          <w:numId w:val="59"/>
        </w:numPr>
        <w:spacing w:after="0" w:line="276" w:lineRule="auto"/>
        <w:jc w:val="both"/>
        <w:rPr>
          <w:rFonts w:eastAsia="Times New Roman" w:cstheme="minorHAnsi"/>
          <w:b/>
          <w:bCs/>
          <w:sz w:val="24"/>
          <w:szCs w:val="24"/>
          <w:lang w:val="x-none" w:eastAsia="pl-PL"/>
        </w:rPr>
      </w:pPr>
      <w:r w:rsidRPr="006662D3">
        <w:rPr>
          <w:rFonts w:eastAsia="Times New Roman" w:cstheme="minorHAnsi"/>
          <w:b/>
          <w:bCs/>
          <w:sz w:val="24"/>
          <w:szCs w:val="24"/>
          <w:lang w:val="x-none" w:eastAsia="pl-PL"/>
        </w:rPr>
        <w:t>Ocena</w:t>
      </w:r>
      <w:r>
        <w:rPr>
          <w:rFonts w:eastAsia="Times New Roman" w:cstheme="minorHAnsi"/>
          <w:b/>
          <w:bCs/>
          <w:sz w:val="24"/>
          <w:szCs w:val="24"/>
          <w:lang w:eastAsia="pl-PL"/>
        </w:rPr>
        <w:t xml:space="preserve"> ofert</w:t>
      </w:r>
      <w:r w:rsidRPr="006662D3">
        <w:rPr>
          <w:rFonts w:eastAsia="Times New Roman" w:cstheme="minorHAnsi"/>
          <w:b/>
          <w:bCs/>
          <w:sz w:val="24"/>
          <w:szCs w:val="24"/>
          <w:lang w:val="x-none" w:eastAsia="pl-PL"/>
        </w:rPr>
        <w:t xml:space="preserve"> zostanie   przeprowadzona w następujący sposób:</w:t>
      </w:r>
    </w:p>
    <w:p w:rsidR="006662D3" w:rsidRPr="006662D3" w:rsidRDefault="006662D3" w:rsidP="00334FDA">
      <w:pPr>
        <w:keepNext/>
        <w:keepLines/>
        <w:spacing w:after="0" w:line="276" w:lineRule="auto"/>
        <w:jc w:val="both"/>
        <w:rPr>
          <w:rFonts w:eastAsia="Times New Roman" w:cstheme="minorHAnsi"/>
          <w:b/>
          <w:bCs/>
          <w:sz w:val="24"/>
          <w:szCs w:val="24"/>
          <w:lang w:val="x-none" w:eastAsia="pl-PL"/>
        </w:rPr>
      </w:pPr>
      <w:r>
        <w:rPr>
          <w:rFonts w:eastAsia="Times New Roman" w:cstheme="minorHAnsi"/>
          <w:b/>
          <w:bCs/>
          <w:sz w:val="24"/>
          <w:szCs w:val="24"/>
          <w:lang w:eastAsia="pl-PL"/>
        </w:rPr>
        <w:t xml:space="preserve">                                 </w:t>
      </w:r>
      <w:r w:rsidRPr="006662D3">
        <w:rPr>
          <w:rFonts w:eastAsia="Times New Roman" w:cstheme="minorHAnsi"/>
          <w:b/>
          <w:bCs/>
          <w:sz w:val="24"/>
          <w:szCs w:val="24"/>
          <w:lang w:val="x-none" w:eastAsia="pl-PL"/>
        </w:rPr>
        <w:t xml:space="preserve">  0pkt- gwarancja – 24 miesiące</w:t>
      </w:r>
    </w:p>
    <w:p w:rsidR="006662D3" w:rsidRPr="006662D3" w:rsidRDefault="006662D3" w:rsidP="00334FDA">
      <w:pPr>
        <w:keepNext/>
        <w:keepLines/>
        <w:spacing w:after="0" w:line="276" w:lineRule="auto"/>
        <w:jc w:val="both"/>
        <w:rPr>
          <w:rFonts w:eastAsia="Times New Roman" w:cstheme="minorHAnsi"/>
          <w:b/>
          <w:bCs/>
          <w:sz w:val="24"/>
          <w:szCs w:val="24"/>
          <w:lang w:val="x-none" w:eastAsia="pl-PL"/>
        </w:rPr>
      </w:pPr>
      <w:r>
        <w:rPr>
          <w:rFonts w:eastAsia="Times New Roman" w:cstheme="minorHAnsi"/>
          <w:b/>
          <w:bCs/>
          <w:sz w:val="24"/>
          <w:szCs w:val="24"/>
          <w:lang w:eastAsia="pl-PL"/>
        </w:rPr>
        <w:t xml:space="preserve">                                  </w:t>
      </w:r>
      <w:r w:rsidRPr="006662D3">
        <w:rPr>
          <w:rFonts w:eastAsia="Times New Roman" w:cstheme="minorHAnsi"/>
          <w:b/>
          <w:bCs/>
          <w:sz w:val="24"/>
          <w:szCs w:val="24"/>
          <w:lang w:val="x-none" w:eastAsia="pl-PL"/>
        </w:rPr>
        <w:t xml:space="preserve"> 20pkt-gwarancja  – 36 miesięcy i więcej  </w:t>
      </w:r>
    </w:p>
    <w:p w:rsidR="00DD3285" w:rsidRPr="00DD3285" w:rsidRDefault="00DD3285" w:rsidP="00334FDA">
      <w:pPr>
        <w:keepNext/>
        <w:keepLines/>
        <w:numPr>
          <w:ilvl w:val="2"/>
          <w:numId w:val="59"/>
        </w:numPr>
        <w:spacing w:after="0" w:line="276" w:lineRule="auto"/>
        <w:jc w:val="both"/>
        <w:rPr>
          <w:rFonts w:eastAsia="Times New Roman" w:cstheme="minorHAnsi"/>
          <w:b/>
          <w:bCs/>
          <w:sz w:val="24"/>
          <w:szCs w:val="24"/>
          <w:lang w:val="x-none" w:eastAsia="pl-PL"/>
        </w:rPr>
      </w:pPr>
      <w:r w:rsidRPr="00DD3285">
        <w:rPr>
          <w:rFonts w:eastAsia="Times New Roman" w:cstheme="minorHAnsi"/>
          <w:bCs/>
          <w:sz w:val="24"/>
          <w:szCs w:val="24"/>
          <w:lang w:val="x-none" w:eastAsia="pl-PL"/>
        </w:rPr>
        <w:t>W przypadku, gdy Wykonawca nie poda żadnego okresu gwarancji w Formularzu oferty, Zamawiający przyjmie, że Wykonawca udziela gwarancji na okres 24 miesięcy.</w:t>
      </w:r>
    </w:p>
    <w:p w:rsidR="00DD3285" w:rsidRPr="00DD3285" w:rsidRDefault="00DD3285" w:rsidP="00334FDA">
      <w:pPr>
        <w:keepNext/>
        <w:keepLines/>
        <w:numPr>
          <w:ilvl w:val="2"/>
          <w:numId w:val="59"/>
        </w:numPr>
        <w:spacing w:after="0" w:line="276" w:lineRule="auto"/>
        <w:jc w:val="both"/>
        <w:rPr>
          <w:rFonts w:eastAsia="Times New Roman" w:cstheme="minorHAnsi"/>
          <w:b/>
          <w:bCs/>
          <w:sz w:val="24"/>
          <w:szCs w:val="24"/>
          <w:lang w:val="x-none" w:eastAsia="pl-PL"/>
        </w:rPr>
      </w:pPr>
      <w:r w:rsidRPr="00DD3285">
        <w:rPr>
          <w:rFonts w:eastAsia="Times New Roman" w:cstheme="minorHAnsi"/>
          <w:bCs/>
          <w:sz w:val="24"/>
          <w:szCs w:val="24"/>
          <w:lang w:val="x-none" w:eastAsia="x-none"/>
        </w:rPr>
        <w:t>Jeżeli Wykonawca w Formularzu oferty zaoferuje okres gwarancji krótszy, niż wymagane 24 miesięcy, Zamawiający odrzuci jego ofertę .</w:t>
      </w:r>
    </w:p>
    <w:p w:rsidR="00DD3285" w:rsidRPr="00DD3285" w:rsidRDefault="006662D3" w:rsidP="00334FDA">
      <w:pPr>
        <w:keepNext/>
        <w:keepLines/>
        <w:spacing w:after="0" w:line="276" w:lineRule="auto"/>
        <w:ind w:left="792"/>
        <w:jc w:val="both"/>
        <w:rPr>
          <w:rFonts w:eastAsia="Times New Roman" w:cstheme="minorHAnsi"/>
          <w:bCs/>
          <w:sz w:val="24"/>
          <w:szCs w:val="24"/>
          <w:lang w:eastAsia="pl-PL"/>
        </w:rPr>
      </w:pPr>
      <w:r w:rsidRPr="00DD3285">
        <w:rPr>
          <w:rFonts w:eastAsia="Times New Roman" w:cstheme="minorHAnsi"/>
          <w:b/>
          <w:bCs/>
          <w:sz w:val="24"/>
          <w:szCs w:val="24"/>
          <w:lang w:eastAsia="pl-PL"/>
        </w:rPr>
        <w:t xml:space="preserve">Wymagane jest podanie w ofercie okresu gwarancji w </w:t>
      </w:r>
      <w:r w:rsidRPr="00DD3285">
        <w:rPr>
          <w:rFonts w:eastAsia="Times New Roman" w:cstheme="minorHAnsi"/>
          <w:b/>
          <w:bCs/>
          <w:sz w:val="24"/>
          <w:szCs w:val="24"/>
          <w:u w:val="single"/>
          <w:lang w:eastAsia="pl-PL"/>
        </w:rPr>
        <w:t>miesiącach</w:t>
      </w:r>
    </w:p>
    <w:p w:rsidR="00DD3285" w:rsidRPr="00DD3285" w:rsidRDefault="00DD3285" w:rsidP="00334FDA">
      <w:pPr>
        <w:keepNext/>
        <w:keepLines/>
        <w:spacing w:after="0" w:line="276" w:lineRule="auto"/>
        <w:ind w:left="792"/>
        <w:jc w:val="both"/>
        <w:rPr>
          <w:rFonts w:eastAsia="Times New Roman" w:cstheme="minorHAnsi"/>
          <w:b/>
          <w:sz w:val="24"/>
          <w:szCs w:val="24"/>
          <w:lang w:eastAsia="pl-PL"/>
        </w:rPr>
      </w:pPr>
    </w:p>
    <w:p w:rsidR="006662D3" w:rsidRDefault="006662D3" w:rsidP="00334FDA">
      <w:pPr>
        <w:pStyle w:val="Akapitzlist"/>
        <w:keepNext/>
        <w:keepLines/>
        <w:numPr>
          <w:ilvl w:val="1"/>
          <w:numId w:val="59"/>
        </w:numPr>
        <w:spacing w:line="276" w:lineRule="auto"/>
        <w:rPr>
          <w:rFonts w:ascii="Calibri" w:hAnsi="Calibri" w:cs="Calibri"/>
          <w:b/>
          <w:color w:val="000000"/>
        </w:rPr>
      </w:pPr>
      <w:r w:rsidRPr="00F35B24">
        <w:rPr>
          <w:rFonts w:asciiTheme="minorHAnsi" w:hAnsiTheme="minorHAnsi" w:cstheme="minorHAnsi"/>
          <w:b/>
          <w:lang w:eastAsia="pl-PL"/>
        </w:rPr>
        <w:t xml:space="preserve">Kryterium „Skrócenie terminu </w:t>
      </w:r>
      <w:r w:rsidR="00334FDA">
        <w:rPr>
          <w:rFonts w:asciiTheme="minorHAnsi" w:hAnsiTheme="minorHAnsi" w:cstheme="minorHAnsi"/>
          <w:b/>
          <w:lang w:val="pl-PL" w:eastAsia="pl-PL"/>
        </w:rPr>
        <w:t>realizacji zamówienia</w:t>
      </w:r>
      <w:r w:rsidRPr="00F35B24">
        <w:rPr>
          <w:rFonts w:asciiTheme="minorHAnsi" w:hAnsiTheme="minorHAnsi" w:cstheme="minorHAnsi"/>
          <w:b/>
          <w:lang w:eastAsia="pl-PL"/>
        </w:rPr>
        <w:t>”</w:t>
      </w:r>
      <w:r w:rsidRPr="006662D3">
        <w:rPr>
          <w:rFonts w:ascii="Calibri" w:hAnsi="Calibri" w:cs="Calibri"/>
          <w:b/>
          <w:color w:val="000000"/>
          <w:lang w:val="pl-PL"/>
        </w:rPr>
        <w:t xml:space="preserve"> – wskaźnik </w:t>
      </w:r>
      <w:r w:rsidR="00334FDA">
        <w:rPr>
          <w:rFonts w:ascii="Calibri" w:hAnsi="Calibri" w:cs="Calibri"/>
          <w:b/>
          <w:color w:val="000000"/>
          <w:lang w:val="pl-PL"/>
        </w:rPr>
        <w:t>T</w:t>
      </w:r>
      <w:r w:rsidRPr="006662D3">
        <w:rPr>
          <w:rFonts w:ascii="Calibri" w:hAnsi="Calibri" w:cs="Calibri"/>
          <w:b/>
          <w:color w:val="000000"/>
          <w:lang w:val="pl-PL"/>
        </w:rPr>
        <w:t>, ranga -20</w:t>
      </w:r>
      <w:r w:rsidRPr="006662D3">
        <w:rPr>
          <w:rFonts w:ascii="Calibri" w:hAnsi="Calibri" w:cs="Calibri"/>
          <w:b/>
          <w:color w:val="000000"/>
        </w:rPr>
        <w:t xml:space="preserve"> </w:t>
      </w:r>
    </w:p>
    <w:p w:rsidR="006662D3" w:rsidRPr="006662D3" w:rsidRDefault="006662D3" w:rsidP="00334FDA">
      <w:pPr>
        <w:pStyle w:val="Akapitzlist"/>
        <w:keepNext/>
        <w:keepLines/>
        <w:spacing w:line="276" w:lineRule="auto"/>
        <w:ind w:left="840"/>
        <w:jc w:val="both"/>
        <w:rPr>
          <w:rFonts w:asciiTheme="minorHAnsi" w:hAnsiTheme="minorHAnsi" w:cstheme="minorHAnsi"/>
          <w:lang w:eastAsia="pl-PL"/>
        </w:rPr>
      </w:pPr>
    </w:p>
    <w:p w:rsidR="006662D3" w:rsidRPr="006662D3" w:rsidRDefault="006662D3" w:rsidP="00334FDA">
      <w:pPr>
        <w:pStyle w:val="Akapitzlist"/>
        <w:keepNext/>
        <w:keepLines/>
        <w:spacing w:line="276" w:lineRule="auto"/>
        <w:ind w:left="840"/>
        <w:jc w:val="both"/>
        <w:rPr>
          <w:rFonts w:asciiTheme="minorHAnsi" w:hAnsiTheme="minorHAnsi" w:cstheme="minorHAnsi"/>
          <w:lang w:eastAsia="pl-PL"/>
        </w:rPr>
      </w:pPr>
      <w:r>
        <w:rPr>
          <w:rFonts w:asciiTheme="minorHAnsi" w:hAnsiTheme="minorHAnsi" w:cstheme="minorHAnsi"/>
          <w:lang w:val="pl-PL" w:eastAsia="pl-PL"/>
        </w:rPr>
        <w:t>2.3.1 Ocena ofert</w:t>
      </w:r>
      <w:r w:rsidRPr="006662D3">
        <w:rPr>
          <w:rFonts w:asciiTheme="minorHAnsi" w:hAnsiTheme="minorHAnsi" w:cstheme="minorHAnsi"/>
          <w:lang w:eastAsia="pl-PL"/>
        </w:rPr>
        <w:t xml:space="preserve"> zostanie przeprowadzona w następujący sposób:</w:t>
      </w:r>
    </w:p>
    <w:p w:rsidR="006662D3" w:rsidRPr="00F35B24" w:rsidRDefault="006662D3" w:rsidP="00334FDA">
      <w:pPr>
        <w:keepNext/>
        <w:keepLines/>
        <w:spacing w:after="0" w:line="276" w:lineRule="auto"/>
        <w:ind w:left="1416"/>
        <w:jc w:val="both"/>
        <w:rPr>
          <w:rFonts w:eastAsia="Times New Roman" w:cstheme="minorHAnsi"/>
          <w:b/>
          <w:sz w:val="24"/>
          <w:szCs w:val="24"/>
          <w:lang w:eastAsia="pl-PL"/>
        </w:rPr>
      </w:pPr>
      <w:r w:rsidRPr="00F35B24">
        <w:rPr>
          <w:rFonts w:eastAsia="Times New Roman" w:cstheme="minorHAnsi"/>
          <w:b/>
          <w:sz w:val="24"/>
          <w:szCs w:val="24"/>
          <w:lang w:eastAsia="pl-PL"/>
        </w:rPr>
        <w:t xml:space="preserve">0pkt   - Termin </w:t>
      </w:r>
      <w:r w:rsidR="00334FDA">
        <w:rPr>
          <w:rFonts w:eastAsia="Times New Roman" w:cstheme="minorHAnsi"/>
          <w:b/>
          <w:sz w:val="24"/>
          <w:szCs w:val="24"/>
          <w:lang w:eastAsia="pl-PL"/>
        </w:rPr>
        <w:t>realizacji zamówienia</w:t>
      </w:r>
      <w:r w:rsidRPr="00F35B24">
        <w:rPr>
          <w:rFonts w:eastAsia="Times New Roman" w:cstheme="minorHAnsi"/>
          <w:b/>
          <w:sz w:val="24"/>
          <w:szCs w:val="24"/>
          <w:lang w:eastAsia="pl-PL"/>
        </w:rPr>
        <w:t xml:space="preserve"> do 3 miesięcy</w:t>
      </w:r>
    </w:p>
    <w:p w:rsidR="006662D3" w:rsidRPr="00F35B24" w:rsidRDefault="006662D3" w:rsidP="00334FDA">
      <w:pPr>
        <w:keepNext/>
        <w:keepLines/>
        <w:spacing w:after="0" w:line="276" w:lineRule="auto"/>
        <w:ind w:left="792"/>
        <w:jc w:val="both"/>
        <w:rPr>
          <w:rFonts w:eastAsia="Times New Roman" w:cstheme="minorHAnsi"/>
          <w:b/>
          <w:sz w:val="24"/>
          <w:szCs w:val="24"/>
          <w:lang w:eastAsia="pl-PL"/>
        </w:rPr>
      </w:pPr>
      <w:r>
        <w:rPr>
          <w:rFonts w:eastAsia="Times New Roman" w:cstheme="minorHAnsi"/>
          <w:sz w:val="24"/>
          <w:szCs w:val="24"/>
          <w:lang w:eastAsia="pl-PL"/>
        </w:rPr>
        <w:lastRenderedPageBreak/>
        <w:t xml:space="preserve">           </w:t>
      </w:r>
      <w:r w:rsidRPr="006662D3">
        <w:rPr>
          <w:rFonts w:eastAsia="Times New Roman" w:cstheme="minorHAnsi"/>
          <w:sz w:val="24"/>
          <w:szCs w:val="24"/>
          <w:lang w:eastAsia="pl-PL"/>
        </w:rPr>
        <w:t>10pkt</w:t>
      </w:r>
      <w:r>
        <w:rPr>
          <w:rFonts w:eastAsia="Times New Roman" w:cstheme="minorHAnsi"/>
          <w:sz w:val="24"/>
          <w:szCs w:val="24"/>
          <w:lang w:eastAsia="pl-PL"/>
        </w:rPr>
        <w:t xml:space="preserve"> </w:t>
      </w:r>
      <w:r w:rsidRPr="006662D3">
        <w:rPr>
          <w:rFonts w:eastAsia="Times New Roman" w:cstheme="minorHAnsi"/>
          <w:sz w:val="24"/>
          <w:szCs w:val="24"/>
          <w:lang w:eastAsia="pl-PL"/>
        </w:rPr>
        <w:t>-</w:t>
      </w:r>
      <w:r>
        <w:rPr>
          <w:rFonts w:eastAsia="Times New Roman" w:cstheme="minorHAnsi"/>
          <w:sz w:val="24"/>
          <w:szCs w:val="24"/>
          <w:lang w:eastAsia="pl-PL"/>
        </w:rPr>
        <w:t xml:space="preserve">  </w:t>
      </w:r>
      <w:r w:rsidRPr="00F35B24">
        <w:rPr>
          <w:rFonts w:eastAsia="Times New Roman" w:cstheme="minorHAnsi"/>
          <w:b/>
          <w:sz w:val="24"/>
          <w:szCs w:val="24"/>
          <w:lang w:eastAsia="pl-PL"/>
        </w:rPr>
        <w:t xml:space="preserve">termin </w:t>
      </w:r>
      <w:r w:rsidR="00334FDA">
        <w:rPr>
          <w:rFonts w:eastAsia="Times New Roman" w:cstheme="minorHAnsi"/>
          <w:b/>
          <w:sz w:val="24"/>
          <w:szCs w:val="24"/>
          <w:lang w:eastAsia="pl-PL"/>
        </w:rPr>
        <w:t>realizacji zamówienia</w:t>
      </w:r>
      <w:r w:rsidRPr="00F35B24">
        <w:rPr>
          <w:rFonts w:eastAsia="Times New Roman" w:cstheme="minorHAnsi"/>
          <w:b/>
          <w:sz w:val="24"/>
          <w:szCs w:val="24"/>
          <w:lang w:eastAsia="pl-PL"/>
        </w:rPr>
        <w:t xml:space="preserve"> do 2 miesięcy</w:t>
      </w:r>
    </w:p>
    <w:p w:rsidR="00DD3285" w:rsidRPr="006662D3" w:rsidRDefault="00F35B24" w:rsidP="00334FDA">
      <w:pPr>
        <w:keepNext/>
        <w:keepLines/>
        <w:spacing w:after="0" w:line="276" w:lineRule="auto"/>
        <w:ind w:left="792"/>
        <w:jc w:val="both"/>
        <w:rPr>
          <w:rFonts w:eastAsia="Times New Roman" w:cstheme="minorHAnsi"/>
          <w:sz w:val="24"/>
          <w:szCs w:val="24"/>
          <w:lang w:eastAsia="pl-PL"/>
        </w:rPr>
      </w:pPr>
      <w:r>
        <w:rPr>
          <w:rFonts w:eastAsia="Times New Roman" w:cstheme="minorHAnsi"/>
          <w:sz w:val="24"/>
          <w:szCs w:val="24"/>
          <w:lang w:eastAsia="pl-PL"/>
        </w:rPr>
        <w:t xml:space="preserve">           </w:t>
      </w:r>
      <w:r w:rsidR="006662D3" w:rsidRPr="006662D3">
        <w:rPr>
          <w:rFonts w:eastAsia="Times New Roman" w:cstheme="minorHAnsi"/>
          <w:sz w:val="24"/>
          <w:szCs w:val="24"/>
          <w:lang w:eastAsia="pl-PL"/>
        </w:rPr>
        <w:t>20pkt</w:t>
      </w:r>
      <w:r>
        <w:rPr>
          <w:rFonts w:eastAsia="Times New Roman" w:cstheme="minorHAnsi"/>
          <w:sz w:val="24"/>
          <w:szCs w:val="24"/>
          <w:lang w:eastAsia="pl-PL"/>
        </w:rPr>
        <w:t xml:space="preserve"> </w:t>
      </w:r>
      <w:r w:rsidR="006662D3" w:rsidRPr="006662D3">
        <w:rPr>
          <w:rFonts w:eastAsia="Times New Roman" w:cstheme="minorHAnsi"/>
          <w:sz w:val="24"/>
          <w:szCs w:val="24"/>
          <w:lang w:eastAsia="pl-PL"/>
        </w:rPr>
        <w:t>-</w:t>
      </w:r>
      <w:r>
        <w:rPr>
          <w:rFonts w:eastAsia="Times New Roman" w:cstheme="minorHAnsi"/>
          <w:sz w:val="24"/>
          <w:szCs w:val="24"/>
          <w:lang w:eastAsia="pl-PL"/>
        </w:rPr>
        <w:t xml:space="preserve">  </w:t>
      </w:r>
      <w:r w:rsidR="006662D3" w:rsidRPr="00F35B24">
        <w:rPr>
          <w:rFonts w:eastAsia="Times New Roman" w:cstheme="minorHAnsi"/>
          <w:b/>
          <w:sz w:val="24"/>
          <w:szCs w:val="24"/>
          <w:lang w:eastAsia="pl-PL"/>
        </w:rPr>
        <w:t xml:space="preserve">termin </w:t>
      </w:r>
      <w:r w:rsidR="00334FDA">
        <w:rPr>
          <w:rFonts w:eastAsia="Times New Roman" w:cstheme="minorHAnsi"/>
          <w:b/>
          <w:sz w:val="24"/>
          <w:szCs w:val="24"/>
          <w:lang w:eastAsia="pl-PL"/>
        </w:rPr>
        <w:t>realizacji zamówienia</w:t>
      </w:r>
      <w:r w:rsidR="006662D3" w:rsidRPr="00F35B24">
        <w:rPr>
          <w:rFonts w:eastAsia="Times New Roman" w:cstheme="minorHAnsi"/>
          <w:b/>
          <w:sz w:val="24"/>
          <w:szCs w:val="24"/>
          <w:lang w:eastAsia="pl-PL"/>
        </w:rPr>
        <w:t xml:space="preserve"> do 1 miesiąca</w:t>
      </w:r>
    </w:p>
    <w:p w:rsidR="00F35B24" w:rsidRPr="00DD3285" w:rsidRDefault="00F35B24" w:rsidP="00334FDA">
      <w:pPr>
        <w:keepNext/>
        <w:keepLines/>
        <w:spacing w:after="0" w:line="276" w:lineRule="auto"/>
        <w:ind w:left="792"/>
        <w:jc w:val="both"/>
        <w:rPr>
          <w:rFonts w:eastAsia="Times New Roman" w:cstheme="minorHAnsi"/>
          <w:bCs/>
          <w:sz w:val="24"/>
          <w:szCs w:val="24"/>
          <w:lang w:eastAsia="pl-PL"/>
        </w:rPr>
      </w:pPr>
      <w:r w:rsidRPr="00DD3285">
        <w:rPr>
          <w:rFonts w:eastAsia="Times New Roman" w:cstheme="minorHAnsi"/>
          <w:b/>
          <w:bCs/>
          <w:sz w:val="24"/>
          <w:szCs w:val="24"/>
          <w:lang w:eastAsia="pl-PL"/>
        </w:rPr>
        <w:t xml:space="preserve">Wymagane jest podanie w ofercie </w:t>
      </w:r>
      <w:r w:rsidR="00334FDA">
        <w:rPr>
          <w:rFonts w:eastAsia="Times New Roman" w:cstheme="minorHAnsi"/>
          <w:b/>
          <w:bCs/>
          <w:sz w:val="24"/>
          <w:szCs w:val="24"/>
          <w:lang w:eastAsia="pl-PL"/>
        </w:rPr>
        <w:t>terminu realizacji</w:t>
      </w:r>
      <w:r w:rsidRPr="00DD3285">
        <w:rPr>
          <w:rFonts w:eastAsia="Times New Roman" w:cstheme="minorHAnsi"/>
          <w:b/>
          <w:bCs/>
          <w:sz w:val="24"/>
          <w:szCs w:val="24"/>
          <w:lang w:eastAsia="pl-PL"/>
        </w:rPr>
        <w:t xml:space="preserve"> w </w:t>
      </w:r>
      <w:r w:rsidRPr="00DD3285">
        <w:rPr>
          <w:rFonts w:eastAsia="Times New Roman" w:cstheme="minorHAnsi"/>
          <w:b/>
          <w:bCs/>
          <w:sz w:val="24"/>
          <w:szCs w:val="24"/>
          <w:u w:val="single"/>
          <w:lang w:eastAsia="pl-PL"/>
        </w:rPr>
        <w:t>miesiącach</w:t>
      </w:r>
    </w:p>
    <w:p w:rsidR="00DD3285" w:rsidRPr="00DD3285" w:rsidRDefault="00DD3285" w:rsidP="00334FDA">
      <w:pPr>
        <w:keepNext/>
        <w:keepLines/>
        <w:spacing w:after="0" w:line="276" w:lineRule="auto"/>
        <w:ind w:left="792"/>
        <w:jc w:val="both"/>
        <w:rPr>
          <w:rFonts w:eastAsia="Times New Roman" w:cstheme="minorHAnsi"/>
          <w:sz w:val="24"/>
          <w:szCs w:val="24"/>
          <w:lang w:eastAsia="pl-PL"/>
        </w:rPr>
      </w:pPr>
    </w:p>
    <w:p w:rsidR="00DD3285" w:rsidRPr="00F35B24" w:rsidRDefault="00DD3285" w:rsidP="00334FDA">
      <w:pPr>
        <w:keepNext/>
        <w:keepLines/>
        <w:numPr>
          <w:ilvl w:val="0"/>
          <w:numId w:val="36"/>
        </w:numPr>
        <w:spacing w:after="0" w:line="276" w:lineRule="auto"/>
        <w:jc w:val="both"/>
        <w:rPr>
          <w:rFonts w:eastAsia="Times New Roman" w:cstheme="minorHAnsi"/>
          <w:sz w:val="24"/>
          <w:szCs w:val="24"/>
          <w:lang w:eastAsia="pl-PL"/>
        </w:rPr>
      </w:pPr>
      <w:r w:rsidRPr="00F35B24">
        <w:rPr>
          <w:rFonts w:eastAsia="Times New Roman" w:cstheme="minorHAnsi"/>
          <w:sz w:val="24"/>
          <w:szCs w:val="24"/>
          <w:lang w:eastAsia="pl-PL"/>
        </w:rPr>
        <w:t>Końcowa ocena oferty to suma punktów uzyskanych za poszczególne kryteria wg wzoru:</w:t>
      </w:r>
    </w:p>
    <w:p w:rsidR="00DD3285" w:rsidRPr="00F35B24" w:rsidRDefault="00DD3285" w:rsidP="00334FDA">
      <w:pPr>
        <w:keepNext/>
        <w:keepLines/>
        <w:spacing w:after="0" w:line="276" w:lineRule="auto"/>
        <w:ind w:left="360"/>
        <w:jc w:val="both"/>
        <w:rPr>
          <w:rFonts w:eastAsia="Times New Roman" w:cstheme="minorHAnsi"/>
          <w:sz w:val="24"/>
          <w:szCs w:val="24"/>
          <w:lang w:eastAsia="pl-PL"/>
        </w:rPr>
      </w:pPr>
    </w:p>
    <w:p w:rsidR="00DD3285" w:rsidRPr="00F35B24" w:rsidRDefault="00DD3285" w:rsidP="00334FDA">
      <w:pPr>
        <w:keepNext/>
        <w:keepLines/>
        <w:spacing w:after="0" w:line="276" w:lineRule="auto"/>
        <w:ind w:left="1418"/>
        <w:jc w:val="both"/>
        <w:rPr>
          <w:rFonts w:eastAsia="Times New Roman" w:cstheme="minorHAnsi"/>
          <w:b/>
          <w:sz w:val="24"/>
          <w:szCs w:val="24"/>
          <w:lang w:eastAsia="pl-PL"/>
        </w:rPr>
      </w:pPr>
      <w:proofErr w:type="spellStart"/>
      <w:r w:rsidRPr="00F35B24">
        <w:rPr>
          <w:rFonts w:eastAsia="Times New Roman" w:cstheme="minorHAnsi"/>
          <w:b/>
          <w:sz w:val="24"/>
          <w:szCs w:val="24"/>
          <w:lang w:eastAsia="pl-PL"/>
        </w:rPr>
        <w:t>Lp</w:t>
      </w:r>
      <w:proofErr w:type="spellEnd"/>
      <w:r w:rsidRPr="00F35B24">
        <w:rPr>
          <w:rFonts w:eastAsia="Times New Roman" w:cstheme="minorHAnsi"/>
          <w:b/>
          <w:sz w:val="24"/>
          <w:szCs w:val="24"/>
          <w:lang w:eastAsia="pl-PL"/>
        </w:rPr>
        <w:t xml:space="preserve"> = C +G </w:t>
      </w:r>
      <w:r w:rsidR="00F35B24" w:rsidRPr="00F35B24">
        <w:rPr>
          <w:rFonts w:eastAsia="Times New Roman" w:cstheme="minorHAnsi"/>
          <w:b/>
          <w:sz w:val="24"/>
          <w:szCs w:val="24"/>
          <w:lang w:eastAsia="pl-PL"/>
        </w:rPr>
        <w:t>+</w:t>
      </w:r>
      <w:r w:rsidR="00334FDA">
        <w:rPr>
          <w:rFonts w:eastAsia="Times New Roman" w:cstheme="minorHAnsi"/>
          <w:b/>
          <w:sz w:val="24"/>
          <w:szCs w:val="24"/>
          <w:lang w:eastAsia="pl-PL"/>
        </w:rPr>
        <w:t>T</w:t>
      </w:r>
    </w:p>
    <w:p w:rsidR="00DD3285" w:rsidRPr="00F35B24" w:rsidRDefault="00DD3285" w:rsidP="00334FDA">
      <w:pPr>
        <w:keepNext/>
        <w:keepLines/>
        <w:spacing w:after="0" w:line="276" w:lineRule="auto"/>
        <w:ind w:left="1418"/>
        <w:jc w:val="both"/>
        <w:rPr>
          <w:rFonts w:eastAsia="Times New Roman" w:cstheme="minorHAnsi"/>
          <w:sz w:val="24"/>
          <w:szCs w:val="24"/>
          <w:lang w:eastAsia="pl-PL"/>
        </w:rPr>
      </w:pPr>
      <w:r w:rsidRPr="00F35B24">
        <w:rPr>
          <w:rFonts w:eastAsia="Times New Roman" w:cstheme="minorHAnsi"/>
          <w:sz w:val="24"/>
          <w:szCs w:val="24"/>
          <w:lang w:eastAsia="pl-PL"/>
        </w:rPr>
        <w:t>gdzie:</w:t>
      </w:r>
    </w:p>
    <w:p w:rsidR="00DD3285" w:rsidRPr="00F35B24" w:rsidRDefault="00DD3285" w:rsidP="00334FDA">
      <w:pPr>
        <w:keepNext/>
        <w:keepLines/>
        <w:spacing w:after="0" w:line="276" w:lineRule="auto"/>
        <w:ind w:left="1418"/>
        <w:jc w:val="both"/>
        <w:rPr>
          <w:rFonts w:eastAsia="Times New Roman" w:cstheme="minorHAnsi"/>
          <w:sz w:val="24"/>
          <w:szCs w:val="24"/>
          <w:lang w:eastAsia="pl-PL"/>
        </w:rPr>
      </w:pPr>
      <w:proofErr w:type="spellStart"/>
      <w:r w:rsidRPr="00F35B24">
        <w:rPr>
          <w:rFonts w:eastAsia="Times New Roman" w:cstheme="minorHAnsi"/>
          <w:sz w:val="24"/>
          <w:szCs w:val="24"/>
          <w:lang w:eastAsia="pl-PL"/>
        </w:rPr>
        <w:t>Lp</w:t>
      </w:r>
      <w:proofErr w:type="spellEnd"/>
      <w:r w:rsidRPr="00F35B24">
        <w:rPr>
          <w:rFonts w:eastAsia="Times New Roman" w:cstheme="minorHAnsi"/>
          <w:sz w:val="24"/>
          <w:szCs w:val="24"/>
          <w:lang w:eastAsia="pl-PL"/>
        </w:rPr>
        <w:t xml:space="preserve"> – liczba punktów uzyskanych przez ofertę,</w:t>
      </w:r>
    </w:p>
    <w:p w:rsidR="00DD3285" w:rsidRPr="00F35B24" w:rsidRDefault="00DD3285" w:rsidP="00334FDA">
      <w:pPr>
        <w:keepNext/>
        <w:keepLines/>
        <w:spacing w:after="0" w:line="276" w:lineRule="auto"/>
        <w:ind w:left="1418"/>
        <w:jc w:val="both"/>
        <w:rPr>
          <w:rFonts w:eastAsia="Times New Roman" w:cstheme="minorHAnsi"/>
          <w:sz w:val="24"/>
          <w:szCs w:val="24"/>
          <w:lang w:eastAsia="pl-PL"/>
        </w:rPr>
      </w:pPr>
      <w:r w:rsidRPr="00F35B24">
        <w:rPr>
          <w:rFonts w:eastAsia="Times New Roman" w:cstheme="minorHAnsi"/>
          <w:sz w:val="24"/>
          <w:szCs w:val="24"/>
          <w:lang w:eastAsia="pl-PL"/>
        </w:rPr>
        <w:t>C – liczba punktów uzyskanych w kryterium „cena”,</w:t>
      </w:r>
    </w:p>
    <w:p w:rsidR="00DD3285" w:rsidRPr="00F35B24" w:rsidRDefault="00DD3285" w:rsidP="00334FDA">
      <w:pPr>
        <w:keepNext/>
        <w:keepLines/>
        <w:spacing w:after="0" w:line="276" w:lineRule="auto"/>
        <w:ind w:left="1418"/>
        <w:jc w:val="both"/>
        <w:rPr>
          <w:rFonts w:eastAsia="Times New Roman" w:cstheme="minorHAnsi"/>
          <w:sz w:val="24"/>
          <w:szCs w:val="24"/>
          <w:lang w:eastAsia="pl-PL"/>
        </w:rPr>
      </w:pPr>
      <w:r w:rsidRPr="00F35B24">
        <w:rPr>
          <w:rFonts w:eastAsia="Times New Roman" w:cstheme="minorHAnsi"/>
          <w:sz w:val="24"/>
          <w:szCs w:val="24"/>
          <w:lang w:eastAsia="pl-PL"/>
        </w:rPr>
        <w:t>G – liczba punktów uzyskanych w kryterium „</w:t>
      </w:r>
      <w:r w:rsidR="00F35B24" w:rsidRPr="00F35B24">
        <w:rPr>
          <w:rFonts w:eastAsia="Times New Roman" w:cstheme="minorHAnsi"/>
          <w:sz w:val="24"/>
          <w:szCs w:val="24"/>
          <w:lang w:eastAsia="pl-PL"/>
        </w:rPr>
        <w:t>okres  gwarancji na samochód i zabudowę</w:t>
      </w:r>
      <w:r w:rsidRPr="00F35B24">
        <w:rPr>
          <w:rFonts w:eastAsia="Times New Roman" w:cstheme="minorHAnsi"/>
          <w:sz w:val="24"/>
          <w:szCs w:val="24"/>
          <w:lang w:eastAsia="pl-PL"/>
        </w:rPr>
        <w:t>”</w:t>
      </w:r>
    </w:p>
    <w:p w:rsidR="00F35B24" w:rsidRDefault="00F35B24" w:rsidP="00334FDA">
      <w:pPr>
        <w:keepNext/>
        <w:keepLines/>
        <w:spacing w:after="0" w:line="276" w:lineRule="auto"/>
        <w:ind w:left="1418"/>
        <w:jc w:val="both"/>
        <w:rPr>
          <w:rFonts w:eastAsia="Times New Roman" w:cstheme="minorHAnsi"/>
          <w:sz w:val="24"/>
          <w:szCs w:val="24"/>
          <w:lang w:eastAsia="pl-PL"/>
        </w:rPr>
      </w:pPr>
      <w:r w:rsidRPr="00F35B24">
        <w:rPr>
          <w:rFonts w:eastAsia="Times New Roman" w:cstheme="minorHAnsi"/>
          <w:sz w:val="24"/>
          <w:szCs w:val="24"/>
          <w:lang w:eastAsia="pl-PL"/>
        </w:rPr>
        <w:t xml:space="preserve">D - liczba punktów uzyskanych w kryterium -„Skrócenie terminu </w:t>
      </w:r>
      <w:r w:rsidR="00334FDA">
        <w:rPr>
          <w:rFonts w:eastAsia="Times New Roman" w:cstheme="minorHAnsi"/>
          <w:sz w:val="24"/>
          <w:szCs w:val="24"/>
          <w:lang w:eastAsia="pl-PL"/>
        </w:rPr>
        <w:t>realizacji zamówienia</w:t>
      </w:r>
      <w:r w:rsidRPr="00F35B24">
        <w:rPr>
          <w:rFonts w:eastAsia="Times New Roman" w:cstheme="minorHAnsi"/>
          <w:sz w:val="24"/>
          <w:szCs w:val="24"/>
          <w:lang w:eastAsia="pl-PL"/>
        </w:rPr>
        <w:t>”</w:t>
      </w:r>
    </w:p>
    <w:p w:rsidR="00F35B24" w:rsidRPr="00F35B24" w:rsidRDefault="00F35B24" w:rsidP="00334FDA">
      <w:pPr>
        <w:keepNext/>
        <w:keepLines/>
        <w:spacing w:after="0" w:line="276" w:lineRule="auto"/>
        <w:ind w:left="1418"/>
        <w:jc w:val="both"/>
        <w:rPr>
          <w:rFonts w:eastAsia="Times New Roman" w:cstheme="minorHAnsi"/>
          <w:sz w:val="24"/>
          <w:szCs w:val="24"/>
          <w:lang w:eastAsia="pl-PL"/>
        </w:rPr>
      </w:pPr>
    </w:p>
    <w:p w:rsidR="00DD3285" w:rsidRPr="00DD3285" w:rsidRDefault="00DD3285" w:rsidP="006662D3">
      <w:pPr>
        <w:keepNext/>
        <w:keepLines/>
        <w:numPr>
          <w:ilvl w:val="0"/>
          <w:numId w:val="36"/>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Najkorzystniejsza oferta to oferta, która przedstawia najkorzystniejszy </w:t>
      </w:r>
      <w:r w:rsidR="00F35B24">
        <w:rPr>
          <w:rFonts w:eastAsia="Times New Roman" w:cstheme="minorHAnsi"/>
          <w:sz w:val="24"/>
          <w:szCs w:val="24"/>
          <w:lang w:eastAsia="pl-PL"/>
        </w:rPr>
        <w:t xml:space="preserve">bilans ceny i innych kryteriów, </w:t>
      </w:r>
      <w:r w:rsidRPr="00DD3285">
        <w:rPr>
          <w:rFonts w:eastAsia="Times New Roman" w:cstheme="minorHAnsi"/>
          <w:sz w:val="24"/>
          <w:szCs w:val="24"/>
          <w:lang w:eastAsia="pl-PL"/>
        </w:rPr>
        <w:t xml:space="preserve"> czyli oferta, która uzyska najwyższą sumaryczną liczbę punktów (liczoną do dwóch miejsc po przecinku).</w:t>
      </w:r>
    </w:p>
    <w:p w:rsidR="00DD3285" w:rsidRPr="00F90B0A" w:rsidRDefault="00DD3285" w:rsidP="00F90B0A">
      <w:pPr>
        <w:pStyle w:val="Akapitzlist"/>
        <w:keepNext/>
        <w:keepLines/>
        <w:numPr>
          <w:ilvl w:val="0"/>
          <w:numId w:val="63"/>
        </w:numPr>
        <w:spacing w:before="240" w:after="240" w:line="276" w:lineRule="auto"/>
        <w:outlineLvl w:val="0"/>
        <w:rPr>
          <w:rFonts w:asciiTheme="minorHAnsi" w:eastAsia="Calibri" w:hAnsiTheme="minorHAnsi" w:cstheme="minorHAnsi"/>
          <w:b/>
          <w:caps/>
        </w:rPr>
      </w:pPr>
      <w:bookmarkStart w:id="25" w:name="_Toc423333501"/>
      <w:bookmarkStart w:id="26" w:name="_Toc61256840"/>
      <w:r w:rsidRPr="00F90B0A">
        <w:rPr>
          <w:rFonts w:asciiTheme="minorHAnsi" w:eastAsia="Calibri" w:hAnsiTheme="minorHAnsi" w:cstheme="minorHAnsi"/>
          <w:b/>
          <w:caps/>
          <w:lang w:eastAsia="pl-PL"/>
        </w:rPr>
        <w:t>INFORMACJA O FORMALNOŚCIACH, JAKIE WINNY BYĆ DOPEŁNIONE PO WYBORZE OFERTY W CELU ZAWARCIA UMOWY W SPRAWIE ZAMÓWIENIA PUBLICZNEGO</w:t>
      </w:r>
      <w:bookmarkEnd w:id="25"/>
      <w:bookmarkEnd w:id="26"/>
    </w:p>
    <w:p w:rsidR="00DD3285" w:rsidRPr="00DD3285" w:rsidRDefault="00DD3285" w:rsidP="006662D3">
      <w:pPr>
        <w:keepNext/>
        <w:keepLines/>
        <w:numPr>
          <w:ilvl w:val="0"/>
          <w:numId w:val="25"/>
        </w:numPr>
        <w:suppressAutoHyphens/>
        <w:spacing w:after="0" w:line="276" w:lineRule="auto"/>
        <w:jc w:val="both"/>
        <w:rPr>
          <w:rFonts w:eastAsia="Times New Roman" w:cstheme="minorHAnsi"/>
          <w:bCs/>
          <w:color w:val="000000"/>
          <w:sz w:val="24"/>
          <w:szCs w:val="24"/>
          <w:lang w:eastAsia="pl-PL"/>
        </w:rPr>
      </w:pPr>
      <w:r w:rsidRPr="00DD3285">
        <w:rPr>
          <w:rFonts w:eastAsia="Times New Roman" w:cstheme="minorHAnsi"/>
          <w:sz w:val="24"/>
          <w:szCs w:val="24"/>
          <w:lang w:eastAsia="pl-PL"/>
        </w:rPr>
        <w:t xml:space="preserve">Zamawiający zawiera umowę w sprawie zamówienia publicznego, z uwzględnieniem art. 577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D3285" w:rsidRPr="00DD3285" w:rsidRDefault="00DD3285" w:rsidP="006662D3">
      <w:pPr>
        <w:keepNext/>
        <w:keepLines/>
        <w:numPr>
          <w:ilvl w:val="0"/>
          <w:numId w:val="25"/>
        </w:numPr>
        <w:suppressAutoHyphens/>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Zamawiający może zawrzeć umowę w sprawie zamówienia publicznego przed upływem terminu, o którym mowa w pkt 1, jeżeli w postępowaniu o udzielenie zamówienia prowadzonym w trybie podstawowym złożono tylko jedną ofertę.</w:t>
      </w:r>
    </w:p>
    <w:p w:rsidR="00DD3285" w:rsidRPr="00DD3285" w:rsidRDefault="00DD3285" w:rsidP="006662D3">
      <w:pPr>
        <w:keepNext/>
        <w:keepLines/>
        <w:numPr>
          <w:ilvl w:val="0"/>
          <w:numId w:val="25"/>
        </w:numPr>
        <w:suppressAutoHyphens/>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Wykonawca, którego oferta została wybrana jako najkorzystniejsza, zostanie poinformowany przez Zamawiającego o miejscu i terminie podpisania umowy.</w:t>
      </w:r>
    </w:p>
    <w:p w:rsidR="00DD3285" w:rsidRPr="00DD3285" w:rsidRDefault="00DD3285" w:rsidP="006662D3">
      <w:pPr>
        <w:keepNext/>
        <w:keepLines/>
        <w:numPr>
          <w:ilvl w:val="0"/>
          <w:numId w:val="25"/>
        </w:numPr>
        <w:suppressAutoHyphens/>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Wykonawca, o którym mowa w pkt 3, ma obowiązek zawrzeć umowę w sprawie zamówienia na warunkach określonych w projektowanych postanowieniach umowy, które stanowią załącznik Nr 5 do SWZ. Umowa zostanie uzupełniona o zapisy wynikające ze złożonej oferty.</w:t>
      </w:r>
    </w:p>
    <w:p w:rsidR="00DD3285" w:rsidRPr="00DD3285" w:rsidRDefault="00DD3285" w:rsidP="00DD3285">
      <w:pPr>
        <w:keepNext/>
        <w:keepLines/>
        <w:numPr>
          <w:ilvl w:val="0"/>
          <w:numId w:val="25"/>
        </w:numPr>
        <w:suppressAutoHyphens/>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DD3285" w:rsidRPr="00DD3285" w:rsidRDefault="00DD3285" w:rsidP="00DD3285">
      <w:pPr>
        <w:keepNext/>
        <w:keepLines/>
        <w:suppressAutoHyphens/>
        <w:spacing w:after="0" w:line="276" w:lineRule="auto"/>
        <w:jc w:val="both"/>
        <w:rPr>
          <w:rFonts w:eastAsia="Times New Roman" w:cstheme="minorHAnsi"/>
          <w:bCs/>
          <w:color w:val="000000"/>
          <w:sz w:val="24"/>
          <w:szCs w:val="24"/>
          <w:lang w:eastAsia="pl-PL"/>
        </w:rPr>
      </w:pPr>
    </w:p>
    <w:p w:rsidR="00DD3285" w:rsidRPr="00DD3285" w:rsidRDefault="00DD3285" w:rsidP="00DD3285">
      <w:pPr>
        <w:keepNext/>
        <w:keepLines/>
        <w:suppressAutoHyphens/>
        <w:spacing w:after="0" w:line="276" w:lineRule="auto"/>
        <w:jc w:val="both"/>
        <w:rPr>
          <w:rFonts w:eastAsia="Times New Roman" w:cstheme="minorHAnsi"/>
          <w:bCs/>
          <w:color w:val="000000"/>
          <w:sz w:val="24"/>
          <w:szCs w:val="24"/>
          <w:lang w:eastAsia="pl-PL"/>
        </w:rPr>
      </w:pPr>
    </w:p>
    <w:p w:rsidR="00F35B24" w:rsidRDefault="00F35B24" w:rsidP="00DD3285">
      <w:pPr>
        <w:keepNext/>
        <w:keepLines/>
        <w:spacing w:before="240" w:after="240" w:line="276" w:lineRule="auto"/>
        <w:ind w:left="714" w:hanging="357"/>
        <w:outlineLvl w:val="0"/>
        <w:rPr>
          <w:rFonts w:eastAsia="Times New Roman" w:cstheme="minorHAnsi"/>
          <w:b/>
          <w:caps/>
          <w:sz w:val="24"/>
          <w:szCs w:val="24"/>
          <w:lang w:val="x-none" w:eastAsia="pl-PL"/>
        </w:rPr>
      </w:pPr>
      <w:bookmarkStart w:id="27" w:name="_Toc61256841"/>
      <w:bookmarkStart w:id="28" w:name="_Toc423333502"/>
    </w:p>
    <w:p w:rsidR="00DD3285" w:rsidRPr="00F90B0A" w:rsidRDefault="00DD3285" w:rsidP="00F90B0A">
      <w:pPr>
        <w:pStyle w:val="Akapitzlist"/>
        <w:keepNext/>
        <w:keepLines/>
        <w:numPr>
          <w:ilvl w:val="0"/>
          <w:numId w:val="63"/>
        </w:numPr>
        <w:spacing w:before="240" w:after="240" w:line="276" w:lineRule="auto"/>
        <w:outlineLvl w:val="0"/>
        <w:rPr>
          <w:rFonts w:asciiTheme="minorHAnsi" w:eastAsia="Calibri" w:hAnsiTheme="minorHAnsi" w:cstheme="minorHAnsi"/>
          <w:b/>
          <w:caps/>
        </w:rPr>
      </w:pPr>
      <w:r w:rsidRPr="00F90B0A">
        <w:rPr>
          <w:rFonts w:asciiTheme="minorHAnsi" w:hAnsiTheme="minorHAnsi" w:cstheme="minorHAnsi"/>
          <w:b/>
          <w:caps/>
          <w:lang w:eastAsia="pl-PL"/>
        </w:rPr>
        <w:lastRenderedPageBreak/>
        <w:t>WYMAGANIA DOTYCZĄCE ZABEZPIECZENIA NALEŻYTEGO WYKONANIA UMOWY</w:t>
      </w:r>
      <w:bookmarkEnd w:id="27"/>
      <w:bookmarkEnd w:id="28"/>
    </w:p>
    <w:p w:rsidR="00DD3285" w:rsidRPr="00DD3285" w:rsidRDefault="00DD3285" w:rsidP="00DD3285">
      <w:pPr>
        <w:widowControl w:val="0"/>
        <w:tabs>
          <w:tab w:val="left" w:pos="-330"/>
        </w:tabs>
        <w:spacing w:after="0" w:line="276" w:lineRule="auto"/>
        <w:ind w:left="360"/>
        <w:jc w:val="both"/>
        <w:rPr>
          <w:rFonts w:eastAsia="Times New Roman" w:cstheme="minorHAnsi"/>
          <w:color w:val="000000"/>
          <w:sz w:val="24"/>
          <w:szCs w:val="24"/>
          <w:lang w:eastAsia="pl-PL"/>
        </w:rPr>
      </w:pPr>
      <w:r w:rsidRPr="00DD3285">
        <w:rPr>
          <w:rFonts w:eastAsia="Times New Roman" w:cstheme="minorHAnsi"/>
          <w:sz w:val="24"/>
          <w:szCs w:val="24"/>
          <w:lang w:eastAsia="pl-PL"/>
        </w:rPr>
        <w:t>Zamawiający nie wymaga wniesienia zabezpieczenia należytego wykonania umowy.</w:t>
      </w: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29" w:name="_Toc61256842"/>
      <w:r w:rsidRPr="00F90B0A">
        <w:rPr>
          <w:rFonts w:ascii="Calibri" w:eastAsia="Calibri" w:hAnsi="Calibri" w:cs="Calibri"/>
          <w:b/>
          <w:caps/>
        </w:rPr>
        <w:t>informacje o treści zawieranej umowy oraz możliwości jej zmiany</w:t>
      </w:r>
      <w:bookmarkEnd w:id="29"/>
    </w:p>
    <w:p w:rsidR="00DD3285" w:rsidRPr="00DD3285" w:rsidRDefault="00DD3285" w:rsidP="00DD3285">
      <w:pPr>
        <w:widowControl w:val="0"/>
        <w:numPr>
          <w:ilvl w:val="3"/>
          <w:numId w:val="26"/>
        </w:numPr>
        <w:spacing w:after="0" w:line="276" w:lineRule="auto"/>
        <w:ind w:left="357" w:hanging="357"/>
        <w:jc w:val="both"/>
        <w:rPr>
          <w:rFonts w:eastAsia="Times New Roman" w:cstheme="minorHAnsi"/>
          <w:sz w:val="24"/>
          <w:szCs w:val="24"/>
          <w:lang w:val="x-none" w:eastAsia="x-none"/>
        </w:rPr>
      </w:pPr>
      <w:r w:rsidRPr="00DD3285">
        <w:rPr>
          <w:rFonts w:eastAsia="Times New Roman" w:cstheme="minorHAnsi"/>
          <w:sz w:val="24"/>
          <w:szCs w:val="24"/>
          <w:lang w:val="x-none" w:eastAsia="x-none"/>
        </w:rPr>
        <w:t xml:space="preserve">Wybrany Wykonawca jest zobowiązany do zawarcia umowy w sprawie zamówienia publicznego na warunkach określonych we Wzorze </w:t>
      </w:r>
      <w:r w:rsidRPr="00DD3285">
        <w:rPr>
          <w:rFonts w:eastAsia="Times New Roman" w:cstheme="minorHAnsi"/>
          <w:sz w:val="24"/>
          <w:szCs w:val="24"/>
          <w:lang w:eastAsia="x-none"/>
        </w:rPr>
        <w:t>u</w:t>
      </w:r>
      <w:r w:rsidRPr="00DD3285">
        <w:rPr>
          <w:rFonts w:eastAsia="Times New Roman" w:cstheme="minorHAnsi"/>
          <w:sz w:val="24"/>
          <w:szCs w:val="24"/>
          <w:lang w:val="x-none" w:eastAsia="x-none"/>
        </w:rPr>
        <w:t xml:space="preserve">mowy, stanowiącym </w:t>
      </w:r>
      <w:r w:rsidRPr="00DD3285">
        <w:rPr>
          <w:rFonts w:eastAsia="Times New Roman" w:cstheme="minorHAnsi"/>
          <w:b/>
          <w:sz w:val="24"/>
          <w:szCs w:val="24"/>
          <w:lang w:eastAsia="x-none"/>
        </w:rPr>
        <w:t>z</w:t>
      </w:r>
      <w:proofErr w:type="spellStart"/>
      <w:r w:rsidRPr="00DD3285">
        <w:rPr>
          <w:rFonts w:eastAsia="Times New Roman" w:cstheme="minorHAnsi"/>
          <w:b/>
          <w:sz w:val="24"/>
          <w:szCs w:val="24"/>
          <w:lang w:val="x-none" w:eastAsia="x-none"/>
        </w:rPr>
        <w:t>ałącznik</w:t>
      </w:r>
      <w:proofErr w:type="spellEnd"/>
      <w:r w:rsidRPr="00DD3285">
        <w:rPr>
          <w:rFonts w:eastAsia="Times New Roman" w:cstheme="minorHAnsi"/>
          <w:b/>
          <w:sz w:val="24"/>
          <w:szCs w:val="24"/>
          <w:lang w:val="x-none" w:eastAsia="x-none"/>
        </w:rPr>
        <w:t xml:space="preserve"> nr </w:t>
      </w:r>
      <w:r w:rsidRPr="00DD3285">
        <w:rPr>
          <w:rFonts w:eastAsia="Times New Roman" w:cstheme="minorHAnsi"/>
          <w:b/>
          <w:sz w:val="24"/>
          <w:szCs w:val="24"/>
          <w:lang w:eastAsia="x-none"/>
        </w:rPr>
        <w:t>5</w:t>
      </w:r>
      <w:r w:rsidRPr="00DD3285">
        <w:rPr>
          <w:rFonts w:eastAsia="Times New Roman" w:cstheme="minorHAnsi"/>
          <w:b/>
          <w:sz w:val="24"/>
          <w:szCs w:val="24"/>
          <w:lang w:val="x-none" w:eastAsia="x-none"/>
        </w:rPr>
        <w:t xml:space="preserve"> do SWZ</w:t>
      </w:r>
      <w:r w:rsidRPr="00DD3285">
        <w:rPr>
          <w:rFonts w:eastAsia="Times New Roman" w:cstheme="minorHAnsi"/>
          <w:sz w:val="24"/>
          <w:szCs w:val="24"/>
          <w:lang w:val="x-none" w:eastAsia="x-none"/>
        </w:rPr>
        <w:t>.</w:t>
      </w:r>
    </w:p>
    <w:p w:rsidR="00DD3285" w:rsidRPr="00DD3285" w:rsidRDefault="00DD3285" w:rsidP="00DD3285">
      <w:pPr>
        <w:widowControl w:val="0"/>
        <w:numPr>
          <w:ilvl w:val="3"/>
          <w:numId w:val="26"/>
        </w:numPr>
        <w:spacing w:after="0" w:line="276" w:lineRule="auto"/>
        <w:ind w:left="357" w:hanging="357"/>
        <w:jc w:val="both"/>
        <w:rPr>
          <w:rFonts w:eastAsia="Times New Roman" w:cstheme="minorHAnsi"/>
          <w:sz w:val="24"/>
          <w:szCs w:val="24"/>
          <w:lang w:val="x-none" w:eastAsia="x-none"/>
        </w:rPr>
      </w:pPr>
      <w:r w:rsidRPr="00DD3285">
        <w:rPr>
          <w:rFonts w:eastAsia="Times New Roman" w:cstheme="minorHAnsi"/>
          <w:sz w:val="24"/>
          <w:szCs w:val="24"/>
          <w:lang w:val="x-none" w:eastAsia="x-none"/>
        </w:rPr>
        <w:t>Zakres świadczenia Wykonawcy wynikający z umowy jest tożsamy z jego zobowiązaniem zawartym w</w:t>
      </w:r>
      <w:r w:rsidRPr="00DD3285">
        <w:rPr>
          <w:rFonts w:eastAsia="Times New Roman" w:cstheme="minorHAnsi"/>
          <w:sz w:val="24"/>
          <w:szCs w:val="24"/>
          <w:lang w:eastAsia="x-none"/>
        </w:rPr>
        <w:t> </w:t>
      </w:r>
      <w:r w:rsidRPr="00DD3285">
        <w:rPr>
          <w:rFonts w:eastAsia="Times New Roman" w:cstheme="minorHAnsi"/>
          <w:sz w:val="24"/>
          <w:szCs w:val="24"/>
          <w:lang w:val="x-none" w:eastAsia="x-none"/>
        </w:rPr>
        <w:t>ofercie.</w:t>
      </w:r>
    </w:p>
    <w:p w:rsidR="00DD3285" w:rsidRPr="00DD3285" w:rsidRDefault="00DD3285" w:rsidP="00DD3285">
      <w:pPr>
        <w:widowControl w:val="0"/>
        <w:numPr>
          <w:ilvl w:val="3"/>
          <w:numId w:val="26"/>
        </w:numPr>
        <w:spacing w:after="0" w:line="276" w:lineRule="auto"/>
        <w:ind w:left="357" w:hanging="357"/>
        <w:jc w:val="both"/>
        <w:rPr>
          <w:rFonts w:eastAsia="Times New Roman" w:cstheme="minorHAnsi"/>
          <w:b/>
          <w:sz w:val="24"/>
          <w:szCs w:val="24"/>
          <w:lang w:val="x-none" w:eastAsia="x-none"/>
        </w:rPr>
      </w:pPr>
      <w:r w:rsidRPr="00DD3285">
        <w:rPr>
          <w:rFonts w:eastAsia="Times New Roman" w:cstheme="minorHAnsi"/>
          <w:sz w:val="24"/>
          <w:szCs w:val="24"/>
          <w:lang w:val="x-none" w:eastAsia="x-none"/>
        </w:rPr>
        <w:t>Zamawiający przewiduje możliwość zmiany zawartej umowy w stosunku do treści wybranej oferty w</w:t>
      </w:r>
      <w:r w:rsidRPr="00DD3285">
        <w:rPr>
          <w:rFonts w:eastAsia="Times New Roman" w:cstheme="minorHAnsi"/>
          <w:sz w:val="24"/>
          <w:szCs w:val="24"/>
          <w:lang w:eastAsia="x-none"/>
        </w:rPr>
        <w:t> </w:t>
      </w:r>
      <w:r w:rsidRPr="00DD3285">
        <w:rPr>
          <w:rFonts w:eastAsia="Times New Roman" w:cstheme="minorHAnsi"/>
          <w:sz w:val="24"/>
          <w:szCs w:val="24"/>
          <w:lang w:val="x-none" w:eastAsia="x-none"/>
        </w:rPr>
        <w:t xml:space="preserve">zakresie uregulowanym w art. 454-455 </w:t>
      </w:r>
      <w:proofErr w:type="spellStart"/>
      <w:r w:rsidRPr="00DD3285">
        <w:rPr>
          <w:rFonts w:eastAsia="Times New Roman" w:cstheme="minorHAnsi"/>
          <w:sz w:val="24"/>
          <w:szCs w:val="24"/>
          <w:lang w:val="x-none" w:eastAsia="x-none"/>
        </w:rPr>
        <w:t>p.z.p</w:t>
      </w:r>
      <w:proofErr w:type="spellEnd"/>
      <w:r w:rsidRPr="00DD3285">
        <w:rPr>
          <w:rFonts w:eastAsia="Times New Roman" w:cstheme="minorHAnsi"/>
          <w:sz w:val="24"/>
          <w:szCs w:val="24"/>
          <w:lang w:val="x-none" w:eastAsia="x-none"/>
        </w:rPr>
        <w:t xml:space="preserve">. oraz wskazanym we Wzorze </w:t>
      </w:r>
      <w:r w:rsidRPr="00DD3285">
        <w:rPr>
          <w:rFonts w:eastAsia="Times New Roman" w:cstheme="minorHAnsi"/>
          <w:sz w:val="24"/>
          <w:szCs w:val="24"/>
          <w:lang w:eastAsia="x-none"/>
        </w:rPr>
        <w:t>u</w:t>
      </w:r>
      <w:r w:rsidRPr="00DD3285">
        <w:rPr>
          <w:rFonts w:eastAsia="Times New Roman" w:cstheme="minorHAnsi"/>
          <w:sz w:val="24"/>
          <w:szCs w:val="24"/>
          <w:lang w:val="x-none" w:eastAsia="x-none"/>
        </w:rPr>
        <w:t xml:space="preserve">mowy, stanowiącym </w:t>
      </w:r>
      <w:r w:rsidRPr="00DD3285">
        <w:rPr>
          <w:rFonts w:eastAsia="Times New Roman" w:cstheme="minorHAnsi"/>
          <w:b/>
          <w:sz w:val="24"/>
          <w:szCs w:val="24"/>
          <w:lang w:eastAsia="x-none"/>
        </w:rPr>
        <w:t>z</w:t>
      </w:r>
      <w:proofErr w:type="spellStart"/>
      <w:r w:rsidRPr="00DD3285">
        <w:rPr>
          <w:rFonts w:eastAsia="Times New Roman" w:cstheme="minorHAnsi"/>
          <w:b/>
          <w:sz w:val="24"/>
          <w:szCs w:val="24"/>
          <w:lang w:val="x-none" w:eastAsia="x-none"/>
        </w:rPr>
        <w:t>ałącznik</w:t>
      </w:r>
      <w:proofErr w:type="spellEnd"/>
      <w:r w:rsidRPr="00DD3285">
        <w:rPr>
          <w:rFonts w:eastAsia="Times New Roman" w:cstheme="minorHAnsi"/>
          <w:b/>
          <w:sz w:val="24"/>
          <w:szCs w:val="24"/>
          <w:lang w:val="x-none" w:eastAsia="x-none"/>
        </w:rPr>
        <w:t xml:space="preserve"> nr </w:t>
      </w:r>
      <w:r w:rsidRPr="00DD3285">
        <w:rPr>
          <w:rFonts w:eastAsia="Times New Roman" w:cstheme="minorHAnsi"/>
          <w:b/>
          <w:sz w:val="24"/>
          <w:szCs w:val="24"/>
          <w:lang w:eastAsia="x-none"/>
        </w:rPr>
        <w:t>5</w:t>
      </w:r>
      <w:r w:rsidRPr="00DD3285">
        <w:rPr>
          <w:rFonts w:eastAsia="Times New Roman" w:cstheme="minorHAnsi"/>
          <w:b/>
          <w:sz w:val="24"/>
          <w:szCs w:val="24"/>
          <w:lang w:val="x-none" w:eastAsia="x-none"/>
        </w:rPr>
        <w:t xml:space="preserve"> do SWZ.</w:t>
      </w:r>
    </w:p>
    <w:p w:rsidR="00DD3285" w:rsidRPr="00DD3285" w:rsidRDefault="00DD3285" w:rsidP="00DD3285">
      <w:pPr>
        <w:widowControl w:val="0"/>
        <w:numPr>
          <w:ilvl w:val="3"/>
          <w:numId w:val="26"/>
        </w:numPr>
        <w:spacing w:after="0" w:line="276" w:lineRule="auto"/>
        <w:ind w:left="357" w:hanging="357"/>
        <w:jc w:val="both"/>
        <w:rPr>
          <w:rFonts w:eastAsia="Times New Roman" w:cstheme="minorHAnsi"/>
          <w:color w:val="000000"/>
          <w:sz w:val="24"/>
          <w:szCs w:val="24"/>
          <w:lang w:eastAsia="pl-PL"/>
        </w:rPr>
      </w:pPr>
      <w:r w:rsidRPr="00DD3285">
        <w:rPr>
          <w:rFonts w:eastAsia="Times New Roman" w:cstheme="minorHAnsi"/>
          <w:sz w:val="24"/>
          <w:szCs w:val="24"/>
          <w:lang w:val="x-none" w:eastAsia="x-none"/>
        </w:rPr>
        <w:t>Zmiana umowy wymaga dla swej ważności zachowania formy pisemnej.</w:t>
      </w:r>
    </w:p>
    <w:p w:rsidR="00DD3285" w:rsidRPr="00F90B0A" w:rsidRDefault="00DD3285" w:rsidP="00F90B0A">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30" w:name="_Toc61256843"/>
      <w:r w:rsidRPr="00F90B0A">
        <w:rPr>
          <w:rFonts w:asciiTheme="minorHAnsi" w:hAnsiTheme="minorHAnsi" w:cstheme="minorHAnsi"/>
          <w:b/>
          <w:caps/>
          <w:lang w:eastAsia="pl-PL"/>
        </w:rPr>
        <w:t>pouczenie o Środkach ochrony prawnej przysługujących wykonawcy</w:t>
      </w:r>
      <w:bookmarkEnd w:id="30"/>
    </w:p>
    <w:p w:rsidR="00DD3285" w:rsidRPr="00DD3285" w:rsidRDefault="00DD3285" w:rsidP="00DD3285">
      <w:pPr>
        <w:widowControl w:val="0"/>
        <w:numPr>
          <w:ilvl w:val="0"/>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 xml:space="preserve">Środki ochrony prawnej przysługują Wykonawcy, jeżeli ma lub miał interes w uzyskaniu zamówienia oraz poniósł lub może ponieść szkodę w wyniku naruszenia przez Zamawiającego przepisów ustawy </w:t>
      </w:r>
      <w:proofErr w:type="spellStart"/>
      <w:r w:rsidRPr="00DD3285">
        <w:rPr>
          <w:rFonts w:eastAsia="Times New Roman" w:cstheme="minorHAnsi"/>
          <w:bCs/>
          <w:color w:val="000000"/>
          <w:sz w:val="24"/>
          <w:szCs w:val="24"/>
          <w:lang w:eastAsia="pl-PL"/>
        </w:rPr>
        <w:t>Pzp</w:t>
      </w:r>
      <w:proofErr w:type="spellEnd"/>
      <w:r w:rsidRPr="00DD3285">
        <w:rPr>
          <w:rFonts w:eastAsia="Times New Roman" w:cstheme="minorHAnsi"/>
          <w:bCs/>
          <w:color w:val="000000"/>
          <w:sz w:val="24"/>
          <w:szCs w:val="24"/>
          <w:lang w:eastAsia="pl-PL"/>
        </w:rPr>
        <w:t>.</w:t>
      </w:r>
    </w:p>
    <w:p w:rsidR="00DD3285" w:rsidRPr="00DD3285" w:rsidRDefault="00DD3285" w:rsidP="00DD3285">
      <w:pPr>
        <w:widowControl w:val="0"/>
        <w:numPr>
          <w:ilvl w:val="0"/>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Odwołanie przysługuje na:</w:t>
      </w:r>
    </w:p>
    <w:p w:rsidR="00DD3285" w:rsidRPr="00DD3285" w:rsidRDefault="00DD3285" w:rsidP="00DD3285">
      <w:pPr>
        <w:widowControl w:val="0"/>
        <w:numPr>
          <w:ilvl w:val="1"/>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niezgodną z przepisami ustawy czynność Zamawiającego, podjętą w postępowaniu o udzielenie zamówienia, w tym na projektowane postanowienie umowy;</w:t>
      </w:r>
    </w:p>
    <w:p w:rsidR="00DD3285" w:rsidRPr="00DD3285" w:rsidRDefault="00DD3285" w:rsidP="00DD3285">
      <w:pPr>
        <w:widowControl w:val="0"/>
        <w:numPr>
          <w:ilvl w:val="1"/>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zaniechanie czynności w postępowaniu o udzielenie zamówienia, do której Zamawiający był obowiązany na podstawie ustawy.</w:t>
      </w:r>
    </w:p>
    <w:p w:rsidR="00DD3285" w:rsidRPr="00DD3285" w:rsidRDefault="00DD3285" w:rsidP="00DD3285">
      <w:pPr>
        <w:widowControl w:val="0"/>
        <w:numPr>
          <w:ilvl w:val="0"/>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 xml:space="preserve">Odwołanie wnosi </w:t>
      </w:r>
      <w:proofErr w:type="spellStart"/>
      <w:r w:rsidRPr="00DD3285">
        <w:rPr>
          <w:rFonts w:eastAsia="Times New Roman" w:cstheme="minorHAnsi"/>
          <w:bCs/>
          <w:color w:val="000000"/>
          <w:sz w:val="24"/>
          <w:szCs w:val="24"/>
          <w:lang w:eastAsia="pl-PL"/>
        </w:rPr>
        <w:t>sie</w:t>
      </w:r>
      <w:proofErr w:type="spellEnd"/>
      <w:r w:rsidRPr="00DD3285">
        <w:rPr>
          <w:rFonts w:eastAsia="Times New Roman" w:cstheme="minorHAnsi"/>
          <w:bCs/>
          <w:color w:val="000000"/>
          <w:sz w:val="24"/>
          <w:szCs w:val="24"/>
          <w:lang w:eastAsia="pl-PL"/>
        </w:rPr>
        <w:t>̨ do Prezesa Krajowej Izby Odwoławczej w formie pisemnej albo w formie elektronicznej albo w postaci elektronicznej opatrzone podpisem zaufanym.</w:t>
      </w:r>
    </w:p>
    <w:p w:rsidR="00DD3285" w:rsidRPr="00DD3285" w:rsidRDefault="00DD3285" w:rsidP="00DD3285">
      <w:pPr>
        <w:widowControl w:val="0"/>
        <w:numPr>
          <w:ilvl w:val="0"/>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 xml:space="preserve">Na orzeczenie Krajowej Izby Odwoławczej oraz postanowienie Prezesa Krajowej Izby Odwoławczej, o którym mowa w art. 519 ust. 1 ustawy </w:t>
      </w:r>
      <w:proofErr w:type="spellStart"/>
      <w:r w:rsidRPr="00DD3285">
        <w:rPr>
          <w:rFonts w:eastAsia="Times New Roman" w:cstheme="minorHAnsi"/>
          <w:bCs/>
          <w:color w:val="000000"/>
          <w:sz w:val="24"/>
          <w:szCs w:val="24"/>
          <w:lang w:eastAsia="pl-PL"/>
        </w:rPr>
        <w:t>Pzp</w:t>
      </w:r>
      <w:proofErr w:type="spellEnd"/>
      <w:r w:rsidRPr="00DD3285">
        <w:rPr>
          <w:rFonts w:eastAsia="Times New Roman" w:cstheme="minorHAnsi"/>
          <w:bCs/>
          <w:color w:val="000000"/>
          <w:sz w:val="24"/>
          <w:szCs w:val="24"/>
          <w:lang w:eastAsia="pl-PL"/>
        </w:rPr>
        <w:t>, stronom oraz uczestnikom postępowania odwoławczego przysługuje skarga do sądu. Skargę wnosi się do Sądu Okręgowego w Warszawie za pośrednictwem Prezesa Krajowej Izby Odwoławczej.</w:t>
      </w:r>
    </w:p>
    <w:p w:rsidR="00DD3285" w:rsidRPr="00DD3285" w:rsidRDefault="00DD3285" w:rsidP="00DD3285">
      <w:pPr>
        <w:widowControl w:val="0"/>
        <w:numPr>
          <w:ilvl w:val="0"/>
          <w:numId w:val="27"/>
        </w:numPr>
        <w:spacing w:after="0" w:line="276" w:lineRule="auto"/>
        <w:jc w:val="both"/>
        <w:rPr>
          <w:rFonts w:eastAsia="Times New Roman" w:cstheme="minorHAnsi"/>
          <w:bCs/>
          <w:color w:val="000000"/>
          <w:sz w:val="24"/>
          <w:szCs w:val="24"/>
          <w:lang w:eastAsia="pl-PL"/>
        </w:rPr>
      </w:pPr>
      <w:r w:rsidRPr="00DD3285">
        <w:rPr>
          <w:rFonts w:eastAsia="Times New Roman" w:cstheme="minorHAnsi"/>
          <w:bCs/>
          <w:color w:val="000000"/>
          <w:sz w:val="24"/>
          <w:szCs w:val="24"/>
          <w:lang w:eastAsia="pl-PL"/>
        </w:rPr>
        <w:t xml:space="preserve">Szczegółowe informacje dotyczące środków ochrony prawnej określone są w Dziale IX „Środki ochrony prawnej” ustawy </w:t>
      </w:r>
      <w:proofErr w:type="spellStart"/>
      <w:r w:rsidRPr="00DD3285">
        <w:rPr>
          <w:rFonts w:eastAsia="Times New Roman" w:cstheme="minorHAnsi"/>
          <w:bCs/>
          <w:color w:val="000000"/>
          <w:sz w:val="24"/>
          <w:szCs w:val="24"/>
          <w:lang w:eastAsia="pl-PL"/>
        </w:rPr>
        <w:t>Pzp</w:t>
      </w:r>
      <w:proofErr w:type="spellEnd"/>
      <w:r w:rsidRPr="00DD3285">
        <w:rPr>
          <w:rFonts w:eastAsia="Times New Roman" w:cstheme="minorHAnsi"/>
          <w:bCs/>
          <w:color w:val="000000"/>
          <w:sz w:val="24"/>
          <w:szCs w:val="24"/>
          <w:lang w:eastAsia="pl-PL"/>
        </w:rPr>
        <w:t>.</w:t>
      </w:r>
    </w:p>
    <w:p w:rsidR="00DD3285" w:rsidRPr="00F90B0A" w:rsidRDefault="00DD3285" w:rsidP="00F90B0A">
      <w:pPr>
        <w:pStyle w:val="Akapitzlist"/>
        <w:widowControl w:val="0"/>
        <w:numPr>
          <w:ilvl w:val="0"/>
          <w:numId w:val="63"/>
        </w:numPr>
        <w:spacing w:before="240" w:after="240" w:line="276" w:lineRule="auto"/>
        <w:outlineLvl w:val="0"/>
        <w:rPr>
          <w:rFonts w:ascii="Calibri" w:eastAsia="Calibri" w:hAnsi="Calibri" w:cs="Calibri"/>
          <w:b/>
          <w:caps/>
        </w:rPr>
      </w:pPr>
      <w:bookmarkStart w:id="31" w:name="_Toc61256844"/>
      <w:bookmarkStart w:id="32" w:name="_Toc423333505"/>
      <w:r w:rsidRPr="00F90B0A">
        <w:rPr>
          <w:rFonts w:ascii="Calibri" w:eastAsia="Calibri" w:hAnsi="Calibri" w:cs="Calibri"/>
          <w:b/>
          <w:caps/>
          <w:lang w:eastAsia="pl-PL"/>
        </w:rPr>
        <w:t>ochrona danych osobowych</w:t>
      </w:r>
      <w:bookmarkEnd w:id="31"/>
    </w:p>
    <w:p w:rsidR="00DD3285" w:rsidRPr="00DD3285" w:rsidRDefault="00DD3285" w:rsidP="00DD3285">
      <w:pPr>
        <w:widowControl w:val="0"/>
        <w:spacing w:after="0" w:line="276" w:lineRule="auto"/>
        <w:jc w:val="both"/>
        <w:rPr>
          <w:rFonts w:eastAsia="Calibri" w:cstheme="minorHAnsi"/>
          <w:sz w:val="24"/>
          <w:szCs w:val="24"/>
        </w:rPr>
      </w:pPr>
      <w:r w:rsidRPr="00DD3285">
        <w:rPr>
          <w:rFonts w:eastAsia="Calibri" w:cstheme="minorHAnsi"/>
          <w:sz w:val="24"/>
          <w:szCs w:val="24"/>
        </w:rPr>
        <w:t xml:space="preserve">Zgodnie z art. 13 ust. 1 i 2 rozporządzenia Parlamentu Europejskiego i Rady (UE) 2016/679 z dnia 27 kwietnia 2016 r. w sprawie ochrony osób fizycznych w związku z przetwarzaniem danych osobowych </w:t>
      </w:r>
      <w:r w:rsidRPr="00DD3285">
        <w:rPr>
          <w:rFonts w:eastAsia="Calibri" w:cstheme="minorHAnsi"/>
          <w:sz w:val="24"/>
          <w:szCs w:val="24"/>
        </w:rPr>
        <w:br/>
        <w:t xml:space="preserve">i w sprawie swobodnego przepływu takich danych oraz uchylenia dyrektywy 95/46/WE (ogólne rozporządzenie o ochronie danych) (Dz. Urz. UE L 119 z 04.05.2016, str. 1), dalej „RODO”, Zamawiający informuje, że: </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Administratorem Pani/Pana danych osobowych jest Prezes Zarządu OSP w Adamowie, Nowy Adamów 8, 95-070 Aleksandrów Łódzki;</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lastRenderedPageBreak/>
        <w:t xml:space="preserve">Pani/Pana dane osobowe przetwarzane będą na podstawie art. 6 ust. 1 lit. c RODO w celu związanym z postępowaniem o udzielenie zamówienia publicznego nr </w:t>
      </w:r>
      <w:r w:rsidRPr="00DD3285">
        <w:rPr>
          <w:rFonts w:eastAsia="Calibri" w:cstheme="minorHAnsi"/>
          <w:b/>
          <w:sz w:val="24"/>
          <w:szCs w:val="24"/>
        </w:rPr>
        <w:t>1.2021</w:t>
      </w:r>
      <w:r w:rsidRPr="00DD3285">
        <w:rPr>
          <w:rFonts w:eastAsia="Calibri" w:cstheme="minorHAnsi"/>
          <w:sz w:val="24"/>
          <w:szCs w:val="24"/>
        </w:rPr>
        <w:t xml:space="preserve"> na </w:t>
      </w:r>
      <w:r w:rsidRPr="00DD3285">
        <w:rPr>
          <w:rFonts w:eastAsia="Calibri" w:cstheme="minorHAnsi"/>
          <w:b/>
          <w:sz w:val="24"/>
          <w:szCs w:val="24"/>
        </w:rPr>
        <w:t>Zakup średniego samochodu ratowniczo-gaśniczego dla Ochotniczej Straży Pożarnej w Adamowie</w:t>
      </w:r>
      <w:r w:rsidRPr="00DD3285">
        <w:rPr>
          <w:rFonts w:eastAsia="Calibri" w:cstheme="minorHAnsi"/>
          <w:sz w:val="24"/>
          <w:szCs w:val="24"/>
        </w:rPr>
        <w:t>;</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 xml:space="preserve">Odbiorcami Pani/Pana danych osobowych będą osoby lub podmioty, którym udostępniona zostanie dokumentacja postępowania w oparciu o art. 18 oraz art. 74 ustawy z dnia 11 września 2019 r. – Prawo zamówień publicznych (Dz. U. z 2019 r. poz. 2019 z </w:t>
      </w:r>
      <w:proofErr w:type="spellStart"/>
      <w:r w:rsidRPr="00DD3285">
        <w:rPr>
          <w:rFonts w:eastAsia="Calibri" w:cstheme="minorHAnsi"/>
          <w:sz w:val="24"/>
          <w:szCs w:val="24"/>
        </w:rPr>
        <w:t>późn</w:t>
      </w:r>
      <w:proofErr w:type="spellEnd"/>
      <w:r w:rsidRPr="00DD3285">
        <w:rPr>
          <w:rFonts w:eastAsia="Calibri" w:cstheme="minorHAnsi"/>
          <w:sz w:val="24"/>
          <w:szCs w:val="24"/>
        </w:rPr>
        <w:t xml:space="preserve">. zm.), dalej „ustawa </w:t>
      </w:r>
      <w:proofErr w:type="spellStart"/>
      <w:r w:rsidRPr="00DD3285">
        <w:rPr>
          <w:rFonts w:eastAsia="Calibri" w:cstheme="minorHAnsi"/>
          <w:sz w:val="24"/>
          <w:szCs w:val="24"/>
        </w:rPr>
        <w:t>Pzp</w:t>
      </w:r>
      <w:proofErr w:type="spellEnd"/>
      <w:r w:rsidRPr="00DD3285">
        <w:rPr>
          <w:rFonts w:eastAsia="Calibri" w:cstheme="minorHAnsi"/>
          <w:sz w:val="24"/>
          <w:szCs w:val="24"/>
        </w:rPr>
        <w:t xml:space="preserve">”;  </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 xml:space="preserve">Pani/Pana dane osobowe będą przechowywane, zgodnie z art. 78 ust. 1 ustawy </w:t>
      </w:r>
      <w:proofErr w:type="spellStart"/>
      <w:r w:rsidRPr="00DD3285">
        <w:rPr>
          <w:rFonts w:eastAsia="Calibri" w:cstheme="minorHAnsi"/>
          <w:sz w:val="24"/>
          <w:szCs w:val="24"/>
        </w:rPr>
        <w:t>Pzp</w:t>
      </w:r>
      <w:proofErr w:type="spellEnd"/>
      <w:r w:rsidRPr="00DD3285">
        <w:rPr>
          <w:rFonts w:eastAsia="Calibri" w:cstheme="minorHAnsi"/>
          <w:sz w:val="24"/>
          <w:szCs w:val="24"/>
        </w:rPr>
        <w:t>, przez okres 4 lat od dnia zakończenia postępowania o udzielenie zamówienia, a jeżeli czas trwania umowy przekracza 4 lata, okres przechowywania obejmuje cały czas trwania umowy;</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 xml:space="preserve">Obowiązek podania przez Panią/Pana danych osobowych bezpośrednio Pani/Pana dotyczących jest wymogiem ustawowym określonym w przepisach ustawy </w:t>
      </w:r>
      <w:proofErr w:type="spellStart"/>
      <w:r w:rsidRPr="00DD3285">
        <w:rPr>
          <w:rFonts w:eastAsia="Calibri" w:cstheme="minorHAnsi"/>
          <w:sz w:val="24"/>
          <w:szCs w:val="24"/>
        </w:rPr>
        <w:t>Pzp</w:t>
      </w:r>
      <w:proofErr w:type="spellEnd"/>
      <w:r w:rsidRPr="00DD3285">
        <w:rPr>
          <w:rFonts w:eastAsia="Calibri" w:cstheme="minorHAnsi"/>
          <w:sz w:val="24"/>
          <w:szCs w:val="24"/>
        </w:rPr>
        <w:t xml:space="preserve">, związanym z udziałem w postępowaniu o udzielenie zamówienia publicznego; konsekwencje niepodania określonych danych wynikają z ustawy </w:t>
      </w:r>
      <w:proofErr w:type="spellStart"/>
      <w:r w:rsidRPr="00DD3285">
        <w:rPr>
          <w:rFonts w:eastAsia="Calibri" w:cstheme="minorHAnsi"/>
          <w:sz w:val="24"/>
          <w:szCs w:val="24"/>
        </w:rPr>
        <w:t>Pzp</w:t>
      </w:r>
      <w:proofErr w:type="spellEnd"/>
      <w:r w:rsidRPr="00DD3285">
        <w:rPr>
          <w:rFonts w:eastAsia="Calibri" w:cstheme="minorHAnsi"/>
          <w:sz w:val="24"/>
          <w:szCs w:val="24"/>
        </w:rPr>
        <w:t xml:space="preserve">;  </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W odniesieniu do Pani/Pana danych osobowych decyzje nie będą podejmowane w sposób zautomatyzowany, stosowanie do art. 22 RODO;</w:t>
      </w:r>
    </w:p>
    <w:p w:rsidR="00DD3285" w:rsidRPr="00DD3285" w:rsidRDefault="00DD3285" w:rsidP="00DD3285">
      <w:pPr>
        <w:widowControl w:val="0"/>
        <w:numPr>
          <w:ilvl w:val="0"/>
          <w:numId w:val="28"/>
        </w:numPr>
        <w:spacing w:after="0" w:line="276" w:lineRule="auto"/>
        <w:jc w:val="both"/>
        <w:rPr>
          <w:rFonts w:eastAsia="Calibri" w:cstheme="minorHAnsi"/>
          <w:sz w:val="24"/>
          <w:szCs w:val="24"/>
        </w:rPr>
      </w:pPr>
      <w:r w:rsidRPr="00DD3285">
        <w:rPr>
          <w:rFonts w:eastAsia="Calibri" w:cstheme="minorHAnsi"/>
          <w:sz w:val="24"/>
          <w:szCs w:val="24"/>
        </w:rPr>
        <w:t>Posiada Pani/Pan:</w:t>
      </w:r>
    </w:p>
    <w:p w:rsidR="00DD3285" w:rsidRPr="00DD3285" w:rsidRDefault="00DD3285" w:rsidP="00DD3285">
      <w:pPr>
        <w:widowControl w:val="0"/>
        <w:numPr>
          <w:ilvl w:val="0"/>
          <w:numId w:val="29"/>
        </w:numPr>
        <w:spacing w:after="0" w:line="276" w:lineRule="auto"/>
        <w:jc w:val="both"/>
        <w:rPr>
          <w:rFonts w:eastAsia="Calibri" w:cstheme="minorHAnsi"/>
          <w:sz w:val="24"/>
          <w:szCs w:val="24"/>
        </w:rPr>
      </w:pPr>
      <w:r w:rsidRPr="00DD3285">
        <w:rPr>
          <w:rFonts w:eastAsia="Calibri" w:cstheme="minorHAnsi"/>
          <w:sz w:val="24"/>
          <w:szCs w:val="24"/>
        </w:rPr>
        <w:t>na podstawie art. 15 RODO prawo dostępu do danych osobowych Pani/Pana dotyczących;</w:t>
      </w:r>
    </w:p>
    <w:p w:rsidR="00DD3285" w:rsidRPr="00DD3285" w:rsidRDefault="00DD3285" w:rsidP="00DD3285">
      <w:pPr>
        <w:widowControl w:val="0"/>
        <w:numPr>
          <w:ilvl w:val="0"/>
          <w:numId w:val="29"/>
        </w:numPr>
        <w:spacing w:after="0" w:line="276" w:lineRule="auto"/>
        <w:jc w:val="both"/>
        <w:rPr>
          <w:rFonts w:eastAsia="Calibri" w:cstheme="minorHAnsi"/>
          <w:sz w:val="24"/>
          <w:szCs w:val="24"/>
        </w:rPr>
      </w:pPr>
      <w:r w:rsidRPr="00DD3285">
        <w:rPr>
          <w:rFonts w:eastAsia="Calibri" w:cstheme="minorHAnsi"/>
          <w:sz w:val="24"/>
          <w:szCs w:val="24"/>
        </w:rPr>
        <w:t>na podstawie art. 16 RODO prawo do sprostowania Pani/Pana danych osobowych</w:t>
      </w:r>
      <w:r w:rsidRPr="00DD3285">
        <w:rPr>
          <w:rFonts w:eastAsia="Calibri" w:cstheme="minorHAnsi"/>
          <w:sz w:val="24"/>
          <w:szCs w:val="24"/>
          <w:vertAlign w:val="superscript"/>
        </w:rPr>
        <w:footnoteReference w:id="2"/>
      </w:r>
      <w:r w:rsidRPr="00DD3285">
        <w:rPr>
          <w:rFonts w:eastAsia="Calibri" w:cstheme="minorHAnsi"/>
          <w:sz w:val="24"/>
          <w:szCs w:val="24"/>
        </w:rPr>
        <w:t>;</w:t>
      </w:r>
    </w:p>
    <w:p w:rsidR="00DD3285" w:rsidRPr="00DD3285" w:rsidRDefault="00DD3285" w:rsidP="00DD3285">
      <w:pPr>
        <w:widowControl w:val="0"/>
        <w:numPr>
          <w:ilvl w:val="0"/>
          <w:numId w:val="29"/>
        </w:numPr>
        <w:spacing w:after="0" w:line="276" w:lineRule="auto"/>
        <w:jc w:val="both"/>
        <w:rPr>
          <w:rFonts w:eastAsia="Calibri" w:cstheme="minorHAnsi"/>
          <w:sz w:val="24"/>
          <w:szCs w:val="24"/>
        </w:rPr>
      </w:pPr>
      <w:r w:rsidRPr="00DD3285">
        <w:rPr>
          <w:rFonts w:eastAsia="Calibri" w:cstheme="minorHAnsi"/>
          <w:sz w:val="24"/>
          <w:szCs w:val="24"/>
        </w:rPr>
        <w:t>na podstawie art. 18 RODO prawo żądania od administratora ograniczenia przetwarzania danych osobowych z zastrzeżeniem przypadków, o których mowa w art. 18 ust. 2 RODO</w:t>
      </w:r>
      <w:r w:rsidRPr="00DD3285">
        <w:rPr>
          <w:rFonts w:eastAsia="Calibri" w:cstheme="minorHAnsi"/>
          <w:sz w:val="24"/>
          <w:szCs w:val="24"/>
          <w:vertAlign w:val="superscript"/>
        </w:rPr>
        <w:footnoteReference w:id="3"/>
      </w:r>
      <w:r w:rsidRPr="00DD3285">
        <w:rPr>
          <w:rFonts w:eastAsia="Calibri" w:cstheme="minorHAnsi"/>
          <w:sz w:val="24"/>
          <w:szCs w:val="24"/>
        </w:rPr>
        <w:t xml:space="preserve">;  </w:t>
      </w:r>
    </w:p>
    <w:p w:rsidR="00DD3285" w:rsidRPr="00DD3285" w:rsidRDefault="00DD3285" w:rsidP="00DD3285">
      <w:pPr>
        <w:widowControl w:val="0"/>
        <w:numPr>
          <w:ilvl w:val="0"/>
          <w:numId w:val="29"/>
        </w:numPr>
        <w:spacing w:after="0" w:line="276" w:lineRule="auto"/>
        <w:jc w:val="both"/>
        <w:rPr>
          <w:rFonts w:eastAsia="Calibri" w:cstheme="minorHAnsi"/>
          <w:sz w:val="24"/>
          <w:szCs w:val="24"/>
        </w:rPr>
      </w:pPr>
      <w:r w:rsidRPr="00DD3285">
        <w:rPr>
          <w:rFonts w:eastAsia="Calibri" w:cstheme="minorHAnsi"/>
          <w:sz w:val="24"/>
          <w:szCs w:val="24"/>
        </w:rPr>
        <w:t>prawo do wniesienia skargi do Prezesa Urzędu Ochrony Danych Osobowych, gdy uzna Pani/Pan, że przetwarzanie danych osobowych Pani/Pana dotyczących narusza przepisy RODO;</w:t>
      </w:r>
    </w:p>
    <w:p w:rsidR="00DD3285" w:rsidRPr="00DD3285" w:rsidRDefault="00DD3285" w:rsidP="00DD3285">
      <w:pPr>
        <w:widowControl w:val="0"/>
        <w:numPr>
          <w:ilvl w:val="0"/>
          <w:numId w:val="28"/>
        </w:numPr>
        <w:spacing w:after="0" w:line="276" w:lineRule="auto"/>
        <w:jc w:val="both"/>
        <w:rPr>
          <w:rFonts w:eastAsia="Calibri" w:cstheme="minorHAnsi"/>
          <w:sz w:val="24"/>
          <w:szCs w:val="24"/>
          <w:lang w:val="x-none"/>
        </w:rPr>
      </w:pPr>
      <w:r w:rsidRPr="00DD3285">
        <w:rPr>
          <w:rFonts w:eastAsia="Calibri" w:cstheme="minorHAnsi"/>
          <w:sz w:val="24"/>
          <w:szCs w:val="24"/>
          <w:lang w:val="x-none"/>
        </w:rPr>
        <w:t>Nie przysługuje Pani/Panu:</w:t>
      </w:r>
    </w:p>
    <w:p w:rsidR="00DD3285" w:rsidRPr="00DD3285" w:rsidRDefault="00DD3285" w:rsidP="00DD3285">
      <w:pPr>
        <w:widowControl w:val="0"/>
        <w:numPr>
          <w:ilvl w:val="0"/>
          <w:numId w:val="30"/>
        </w:numPr>
        <w:spacing w:after="0" w:line="276" w:lineRule="auto"/>
        <w:jc w:val="both"/>
        <w:rPr>
          <w:rFonts w:eastAsia="Calibri" w:cstheme="minorHAnsi"/>
          <w:sz w:val="24"/>
          <w:szCs w:val="24"/>
        </w:rPr>
      </w:pPr>
      <w:r w:rsidRPr="00DD3285">
        <w:rPr>
          <w:rFonts w:eastAsia="Calibri" w:cstheme="minorHAnsi"/>
          <w:sz w:val="24"/>
          <w:szCs w:val="24"/>
        </w:rPr>
        <w:t>w związku z art. 17 ust. 3 lit. b, d lub e RODO prawo do usunięcia danych osobowych;</w:t>
      </w:r>
    </w:p>
    <w:p w:rsidR="00DD3285" w:rsidRPr="00DD3285" w:rsidRDefault="00DD3285" w:rsidP="00DD3285">
      <w:pPr>
        <w:widowControl w:val="0"/>
        <w:numPr>
          <w:ilvl w:val="0"/>
          <w:numId w:val="30"/>
        </w:numPr>
        <w:spacing w:after="0" w:line="276" w:lineRule="auto"/>
        <w:jc w:val="both"/>
        <w:rPr>
          <w:rFonts w:eastAsia="Calibri" w:cstheme="minorHAnsi"/>
          <w:sz w:val="24"/>
          <w:szCs w:val="24"/>
        </w:rPr>
      </w:pPr>
      <w:r w:rsidRPr="00DD3285">
        <w:rPr>
          <w:rFonts w:eastAsia="Calibri" w:cstheme="minorHAnsi"/>
          <w:sz w:val="24"/>
          <w:szCs w:val="24"/>
        </w:rPr>
        <w:t>prawo do przenoszenia danych osobowych, o którym mowa w art. 20 RODO;</w:t>
      </w:r>
    </w:p>
    <w:p w:rsidR="00DD3285" w:rsidRPr="00DD3285" w:rsidRDefault="00DD3285" w:rsidP="00DD3285">
      <w:pPr>
        <w:widowControl w:val="0"/>
        <w:numPr>
          <w:ilvl w:val="0"/>
          <w:numId w:val="30"/>
        </w:numPr>
        <w:spacing w:after="0" w:line="276" w:lineRule="auto"/>
        <w:jc w:val="both"/>
        <w:rPr>
          <w:rFonts w:eastAsia="Calibri" w:cstheme="minorHAnsi"/>
          <w:sz w:val="24"/>
          <w:szCs w:val="24"/>
        </w:rPr>
      </w:pPr>
      <w:r w:rsidRPr="00DD3285">
        <w:rPr>
          <w:rFonts w:eastAsia="Calibri" w:cstheme="minorHAnsi"/>
          <w:sz w:val="24"/>
          <w:szCs w:val="24"/>
        </w:rPr>
        <w:t xml:space="preserve">na podstawie art. 21 RODO prawo sprzeciwu, wobec przetwarzania danych osobowych, gdyż podstawą prawną przetwarzania Pani/Pana danych osobowych jest art. 6 ust. 1 lit. c RODO. </w:t>
      </w:r>
    </w:p>
    <w:p w:rsidR="00DD3285" w:rsidRPr="00F90B0A" w:rsidRDefault="00DD3285" w:rsidP="00F90B0A">
      <w:pPr>
        <w:pStyle w:val="Akapitzlist"/>
        <w:widowControl w:val="0"/>
        <w:numPr>
          <w:ilvl w:val="0"/>
          <w:numId w:val="63"/>
        </w:numPr>
        <w:spacing w:before="240" w:after="240" w:line="276" w:lineRule="auto"/>
        <w:outlineLvl w:val="0"/>
        <w:rPr>
          <w:rFonts w:asciiTheme="minorHAnsi" w:eastAsia="Calibri" w:hAnsiTheme="minorHAnsi" w:cstheme="minorHAnsi"/>
          <w:b/>
          <w:caps/>
        </w:rPr>
      </w:pPr>
      <w:bookmarkStart w:id="33" w:name="_Toc61256845"/>
      <w:bookmarkEnd w:id="32"/>
      <w:r w:rsidRPr="00F90B0A">
        <w:rPr>
          <w:rFonts w:asciiTheme="minorHAnsi" w:eastAsia="Calibri" w:hAnsiTheme="minorHAnsi" w:cstheme="minorHAnsi"/>
          <w:b/>
          <w:caps/>
          <w:lang w:eastAsia="pl-PL"/>
        </w:rPr>
        <w:t>załączniki</w:t>
      </w:r>
      <w:bookmarkEnd w:id="33"/>
    </w:p>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Następujące załączniki stanowią integralną część SWZ:</w:t>
      </w:r>
    </w:p>
    <w:p w:rsidR="00DD3285" w:rsidRPr="00DD3285" w:rsidRDefault="00DD3285" w:rsidP="00DD3285">
      <w:pPr>
        <w:widowControl w:val="0"/>
        <w:numPr>
          <w:ilvl w:val="0"/>
          <w:numId w:val="31"/>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Załącznik nr 1 – Formularz oferty,</w:t>
      </w:r>
    </w:p>
    <w:p w:rsidR="00DD3285" w:rsidRPr="00DD3285" w:rsidRDefault="00DD3285" w:rsidP="00DD3285">
      <w:pPr>
        <w:widowControl w:val="0"/>
        <w:numPr>
          <w:ilvl w:val="0"/>
          <w:numId w:val="31"/>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lastRenderedPageBreak/>
        <w:t>Załącznik nr 2 – Minimalne wymagania techniczno-użytkowe dla średniego samochodu ratowniczo-gaśniczego dla jednostki OSP  Adamów,</w:t>
      </w:r>
    </w:p>
    <w:p w:rsidR="00DD3285" w:rsidRPr="00DD3285" w:rsidRDefault="00DD3285" w:rsidP="00DD3285">
      <w:pPr>
        <w:widowControl w:val="0"/>
        <w:numPr>
          <w:ilvl w:val="0"/>
          <w:numId w:val="31"/>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Załącznik nr 3 – Oświadczenie Wykonawcy o niepodleganiu wykluczeniu, spełnianiu warunków udziału w postępowaniu,</w:t>
      </w:r>
    </w:p>
    <w:p w:rsidR="00DD3285" w:rsidRPr="00DD3285" w:rsidRDefault="00DD3285" w:rsidP="00DD3285">
      <w:pPr>
        <w:widowControl w:val="0"/>
        <w:numPr>
          <w:ilvl w:val="0"/>
          <w:numId w:val="31"/>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Załącznik nr 4 – Oświadczenie Wykonawcy o braku przynależności bądź przynależności do tej samej grupy kapitałowej,</w:t>
      </w:r>
    </w:p>
    <w:p w:rsidR="00DD3285" w:rsidRPr="00DD3285" w:rsidRDefault="00DD3285" w:rsidP="00DD3285">
      <w:pPr>
        <w:widowControl w:val="0"/>
        <w:numPr>
          <w:ilvl w:val="0"/>
          <w:numId w:val="31"/>
        </w:numPr>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Załącznik nr 5 – Wzór umowy,</w:t>
      </w:r>
    </w:p>
    <w:p w:rsidR="00DD3285" w:rsidRPr="00DD3285" w:rsidRDefault="00DD3285" w:rsidP="00DD3285">
      <w:pPr>
        <w:spacing w:after="0" w:line="276" w:lineRule="auto"/>
        <w:rPr>
          <w:rFonts w:eastAsia="Times New Roman" w:cstheme="minorHAnsi"/>
          <w:sz w:val="24"/>
          <w:szCs w:val="24"/>
          <w:lang w:eastAsia="pl-PL"/>
        </w:rPr>
        <w:sectPr w:rsidR="00DD3285" w:rsidRPr="00DD3285" w:rsidSect="009B0260">
          <w:pgSz w:w="11906" w:h="16838"/>
          <w:pgMar w:top="1440" w:right="1080" w:bottom="1440" w:left="1080" w:header="708" w:footer="708" w:gutter="0"/>
          <w:cols w:space="708"/>
          <w:docGrid w:linePitch="299"/>
        </w:sectPr>
      </w:pPr>
    </w:p>
    <w:p w:rsidR="00DD3285" w:rsidRPr="00DD3285" w:rsidRDefault="00DD3285" w:rsidP="00DD3285">
      <w:pPr>
        <w:keepNext/>
        <w:keepLines/>
        <w:spacing w:after="0" w:line="276" w:lineRule="auto"/>
        <w:jc w:val="both"/>
        <w:rPr>
          <w:rFonts w:eastAsia="Times New Roman" w:cstheme="minorHAnsi"/>
          <w:b/>
          <w:sz w:val="24"/>
          <w:szCs w:val="24"/>
          <w:lang w:eastAsia="pl-PL"/>
        </w:rPr>
      </w:pPr>
      <w:r w:rsidRPr="00DD3285">
        <w:rPr>
          <w:rFonts w:eastAsia="Times New Roman" w:cstheme="minorHAnsi"/>
          <w:sz w:val="24"/>
          <w:szCs w:val="24"/>
          <w:lang w:eastAsia="pl-PL"/>
        </w:rPr>
        <w:lastRenderedPageBreak/>
        <w:t xml:space="preserve">Numer sprawy </w:t>
      </w:r>
      <w:r w:rsidRPr="00DD3285">
        <w:rPr>
          <w:rFonts w:eastAsia="Times New Roman" w:cstheme="minorHAnsi"/>
          <w:b/>
          <w:sz w:val="24"/>
          <w:szCs w:val="24"/>
          <w:lang w:eastAsia="pl-PL"/>
        </w:rPr>
        <w:t>1.2021</w:t>
      </w:r>
      <w:r w:rsidRPr="00DD3285">
        <w:rPr>
          <w:rFonts w:eastAsia="Times New Roman" w:cstheme="minorHAnsi"/>
          <w:b/>
          <w:sz w:val="24"/>
          <w:szCs w:val="24"/>
          <w:lang w:eastAsia="pl-PL"/>
        </w:rPr>
        <w:tab/>
      </w:r>
      <w:r w:rsidRPr="00DD3285">
        <w:rPr>
          <w:rFonts w:eastAsia="Times New Roman" w:cstheme="minorHAnsi"/>
          <w:b/>
          <w:sz w:val="24"/>
          <w:szCs w:val="24"/>
          <w:lang w:eastAsia="pl-PL"/>
        </w:rPr>
        <w:tab/>
      </w:r>
      <w:r w:rsidRPr="00DD3285">
        <w:rPr>
          <w:rFonts w:eastAsia="Times New Roman" w:cstheme="minorHAnsi"/>
          <w:b/>
          <w:sz w:val="24"/>
          <w:szCs w:val="24"/>
          <w:lang w:eastAsia="pl-PL"/>
        </w:rPr>
        <w:tab/>
      </w:r>
      <w:r w:rsidRPr="00DD3285">
        <w:rPr>
          <w:rFonts w:eastAsia="Times New Roman" w:cstheme="minorHAnsi"/>
          <w:b/>
          <w:sz w:val="24"/>
          <w:szCs w:val="24"/>
          <w:lang w:eastAsia="pl-PL"/>
        </w:rPr>
        <w:tab/>
      </w:r>
      <w:r w:rsidRPr="00DD3285">
        <w:rPr>
          <w:rFonts w:eastAsia="Times New Roman" w:cstheme="minorHAnsi"/>
          <w:b/>
          <w:sz w:val="24"/>
          <w:szCs w:val="24"/>
          <w:lang w:eastAsia="pl-PL"/>
        </w:rPr>
        <w:tab/>
      </w:r>
      <w:r w:rsidRPr="00DD3285">
        <w:rPr>
          <w:rFonts w:eastAsia="Times New Roman" w:cstheme="minorHAnsi"/>
          <w:b/>
          <w:sz w:val="24"/>
          <w:szCs w:val="24"/>
          <w:lang w:eastAsia="pl-PL"/>
        </w:rPr>
        <w:tab/>
        <w:t xml:space="preserve">       Załącznik nr 1 do SWZ</w:t>
      </w:r>
    </w:p>
    <w:p w:rsidR="00DD3285" w:rsidRPr="00DD3285" w:rsidRDefault="00DD3285" w:rsidP="00DD3285">
      <w:pPr>
        <w:keepNext/>
        <w:keepLines/>
        <w:spacing w:before="480" w:after="48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F O R M U L A R Z    O F E R T Y</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Nazwa i siedziba Wykonawcy</w:t>
      </w:r>
      <w:r w:rsidRPr="00DD3285">
        <w:rPr>
          <w:rFonts w:eastAsia="Times New Roman" w:cstheme="minorHAnsi"/>
          <w:sz w:val="24"/>
          <w:szCs w:val="24"/>
          <w:lang w:eastAsia="pl-PL"/>
        </w:rPr>
        <w:tab/>
        <w:t xml:space="preserve">     albo        I</w:t>
      </w:r>
      <w:r w:rsidRPr="00DD3285">
        <w:rPr>
          <w:rFonts w:eastAsia="Times New Roman" w:cstheme="minorHAnsi"/>
          <w:bCs/>
          <w:sz w:val="24"/>
          <w:szCs w:val="24"/>
          <w:lang w:eastAsia="pl-PL"/>
        </w:rPr>
        <w:t>mię i nazwisko, adres zamieszkania i adres Wykonawcy</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Osoba uprawniona do kontaktu z Zamawiającym (imię, nazwisko, stanowisko):</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Nr telefonu..................................................................................................................................</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Regon:......................................................................... NIP:....................................................................</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Województwo............................................................... Powiat.................................................................</w:t>
      </w:r>
    </w:p>
    <w:p w:rsidR="00DD3285" w:rsidRPr="00DD3285" w:rsidRDefault="00DD3285" w:rsidP="00DD3285">
      <w:pPr>
        <w:keepNext/>
        <w:keepLines/>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Internet: http://............................................................ e-mail:..........................@.........................</w:t>
      </w:r>
    </w:p>
    <w:p w:rsidR="00DD3285" w:rsidRPr="00DD3285" w:rsidRDefault="00DD3285" w:rsidP="00DD3285">
      <w:pPr>
        <w:keepNext/>
        <w:keepLines/>
        <w:spacing w:after="0" w:line="276" w:lineRule="auto"/>
        <w:jc w:val="center"/>
        <w:rPr>
          <w:rFonts w:eastAsia="Times New Roman" w:cstheme="minorHAnsi"/>
          <w:sz w:val="24"/>
          <w:szCs w:val="24"/>
          <w:lang w:eastAsia="pl-PL"/>
        </w:rPr>
      </w:pPr>
      <w:r w:rsidRPr="00DD3285">
        <w:rPr>
          <w:rFonts w:eastAsia="Times New Roman" w:cstheme="minorHAnsi"/>
          <w:sz w:val="24"/>
          <w:szCs w:val="24"/>
          <w:lang w:eastAsia="pl-PL"/>
        </w:rPr>
        <w:t>Dla:</w:t>
      </w:r>
    </w:p>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Ochotniczej Straży Pożarnej w Adamowie</w:t>
      </w:r>
    </w:p>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 xml:space="preserve">reprezentowanej przez Prezesa </w:t>
      </w:r>
    </w:p>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Nowy Adamów 8, 95-070 Aleksandrów Łódzki</w:t>
      </w:r>
    </w:p>
    <w:p w:rsidR="00DD3285" w:rsidRPr="00DD3285" w:rsidRDefault="00DD3285" w:rsidP="00DD3285">
      <w:pPr>
        <w:keepNext/>
        <w:keepLines/>
        <w:tabs>
          <w:tab w:val="left" w:pos="5670"/>
        </w:tabs>
        <w:spacing w:before="240" w:after="240" w:line="276" w:lineRule="auto"/>
        <w:jc w:val="both"/>
        <w:rPr>
          <w:rFonts w:eastAsia="Times New Roman" w:cstheme="minorHAnsi"/>
          <w:b/>
          <w:sz w:val="24"/>
          <w:szCs w:val="24"/>
          <w:lang w:eastAsia="pl-PL"/>
        </w:rPr>
      </w:pPr>
      <w:r w:rsidRPr="00DD3285">
        <w:rPr>
          <w:rFonts w:eastAsia="Times New Roman" w:cstheme="minorHAnsi"/>
          <w:sz w:val="24"/>
          <w:szCs w:val="24"/>
          <w:lang w:eastAsia="pl-PL"/>
        </w:rPr>
        <w:t xml:space="preserve">Nawiązując do ogłoszenia zamieszczonego w Biuletynie Zamówień Publicznych w dniu </w:t>
      </w:r>
      <w:r w:rsidR="00D57A0C">
        <w:rPr>
          <w:rFonts w:eastAsia="Times New Roman" w:cstheme="minorHAnsi"/>
          <w:b/>
          <w:sz w:val="24"/>
          <w:szCs w:val="24"/>
          <w:lang w:eastAsia="pl-PL"/>
        </w:rPr>
        <w:t>………</w:t>
      </w:r>
      <w:r w:rsidRPr="00DD3285">
        <w:rPr>
          <w:rFonts w:eastAsia="Times New Roman" w:cstheme="minorHAnsi"/>
          <w:b/>
          <w:sz w:val="24"/>
          <w:szCs w:val="24"/>
          <w:lang w:eastAsia="pl-PL"/>
        </w:rPr>
        <w:t>2021 r.</w:t>
      </w:r>
      <w:r w:rsidRPr="00DD3285">
        <w:rPr>
          <w:rFonts w:eastAsia="Times New Roman" w:cstheme="minorHAnsi"/>
          <w:sz w:val="24"/>
          <w:szCs w:val="24"/>
          <w:lang w:eastAsia="pl-PL"/>
        </w:rPr>
        <w:t xml:space="preserve"> </w:t>
      </w:r>
      <w:r w:rsidRPr="00DD3285">
        <w:rPr>
          <w:rFonts w:eastAsia="Times New Roman" w:cstheme="minorHAnsi"/>
          <w:sz w:val="24"/>
          <w:szCs w:val="24"/>
          <w:lang w:eastAsia="pl-PL"/>
        </w:rPr>
        <w:br/>
      </w:r>
      <w:r w:rsidRPr="00DD3285">
        <w:rPr>
          <w:rFonts w:eastAsia="Calibri" w:cstheme="minorHAnsi"/>
          <w:b/>
          <w:sz w:val="24"/>
          <w:szCs w:val="24"/>
        </w:rPr>
        <w:t xml:space="preserve">Nr 2021/BZP ……………….. </w:t>
      </w:r>
      <w:r w:rsidRPr="00DD3285">
        <w:rPr>
          <w:rFonts w:eastAsia="Times New Roman" w:cstheme="minorHAnsi"/>
          <w:sz w:val="24"/>
          <w:szCs w:val="24"/>
          <w:lang w:eastAsia="pl-PL"/>
        </w:rPr>
        <w:t>o postępowaniu w trybie podstawowym bez negocjacji –</w:t>
      </w:r>
      <w:r w:rsidRPr="00DD3285">
        <w:rPr>
          <w:rFonts w:eastAsia="Times New Roman" w:cstheme="minorHAnsi"/>
          <w:b/>
          <w:sz w:val="24"/>
          <w:szCs w:val="24"/>
          <w:lang w:eastAsia="pl-PL"/>
        </w:rPr>
        <w:t>1.2021 – Zakup średniego samochodu ratowniczo-gaśniczego dla Ochotniczej Straży Pożarnej w Adamowie:</w:t>
      </w:r>
    </w:p>
    <w:p w:rsidR="00DD3285" w:rsidRPr="00DD3285" w:rsidRDefault="00DD3285" w:rsidP="00DD3285">
      <w:pPr>
        <w:keepNext/>
        <w:keepLines/>
        <w:numPr>
          <w:ilvl w:val="0"/>
          <w:numId w:val="54"/>
        </w:numPr>
        <w:spacing w:after="0" w:line="360" w:lineRule="auto"/>
        <w:rPr>
          <w:rFonts w:eastAsia="Times New Roman" w:cstheme="minorHAnsi"/>
          <w:sz w:val="24"/>
          <w:szCs w:val="24"/>
          <w:lang w:eastAsia="pl-PL"/>
        </w:rPr>
      </w:pPr>
      <w:r w:rsidRPr="00DD3285">
        <w:rPr>
          <w:rFonts w:eastAsia="Times New Roman" w:cstheme="minorHAnsi"/>
          <w:sz w:val="24"/>
          <w:szCs w:val="24"/>
          <w:lang w:eastAsia="pl-PL"/>
        </w:rPr>
        <w:t xml:space="preserve">Oferujemy wykonywanie zamówienia, zgodnie z warunkami określonymi w SWZ </w:t>
      </w:r>
      <w:r w:rsidRPr="00DD3285">
        <w:rPr>
          <w:rFonts w:eastAsia="Times New Roman" w:cstheme="minorHAnsi"/>
          <w:b/>
          <w:sz w:val="24"/>
          <w:szCs w:val="24"/>
          <w:lang w:eastAsia="pl-PL"/>
        </w:rPr>
        <w:t>w cenie</w:t>
      </w:r>
      <w:r w:rsidRPr="00DD3285">
        <w:rPr>
          <w:rFonts w:eastAsia="Times New Roman" w:cstheme="minorHAnsi"/>
          <w:sz w:val="24"/>
          <w:szCs w:val="24"/>
          <w:lang w:eastAsia="pl-PL"/>
        </w:rPr>
        <w:t xml:space="preserve">: </w:t>
      </w:r>
    </w:p>
    <w:p w:rsidR="00DD3285" w:rsidRPr="00DD3285" w:rsidRDefault="00DD3285" w:rsidP="00DD3285">
      <w:pPr>
        <w:keepNext/>
        <w:keepLines/>
        <w:spacing w:after="0" w:line="276" w:lineRule="auto"/>
        <w:ind w:left="720"/>
        <w:rPr>
          <w:rFonts w:eastAsia="Times New Roman" w:cstheme="minorHAnsi"/>
          <w:b/>
          <w:sz w:val="24"/>
          <w:szCs w:val="24"/>
          <w:lang w:eastAsia="pl-PL"/>
        </w:rPr>
      </w:pPr>
      <w:r w:rsidRPr="00DD3285">
        <w:rPr>
          <w:rFonts w:eastAsia="Times New Roman" w:cstheme="minorHAnsi"/>
          <w:b/>
          <w:sz w:val="24"/>
          <w:szCs w:val="24"/>
          <w:lang w:eastAsia="pl-PL"/>
        </w:rPr>
        <w:t>Brutto (z podatkiem VAT): ……………………………… złotych, w tym ...… % VAT</w:t>
      </w:r>
    </w:p>
    <w:p w:rsidR="00DD3285" w:rsidRPr="00DD3285" w:rsidRDefault="00DD3285" w:rsidP="00DD3285">
      <w:pPr>
        <w:keepNext/>
        <w:keepLines/>
        <w:spacing w:after="0" w:line="276" w:lineRule="auto"/>
        <w:ind w:left="720"/>
        <w:rPr>
          <w:rFonts w:eastAsia="Times New Roman" w:cstheme="minorHAnsi"/>
          <w:b/>
          <w:sz w:val="24"/>
          <w:szCs w:val="24"/>
          <w:lang w:eastAsia="pl-PL"/>
        </w:rPr>
      </w:pPr>
      <w:r w:rsidRPr="00DD3285">
        <w:rPr>
          <w:rFonts w:eastAsia="Times New Roman" w:cstheme="minorHAnsi"/>
          <w:b/>
          <w:sz w:val="24"/>
          <w:szCs w:val="24"/>
          <w:lang w:eastAsia="pl-PL"/>
        </w:rPr>
        <w:t>słownie: …………………………………………………………………………….</w:t>
      </w:r>
    </w:p>
    <w:p w:rsidR="00DD3285" w:rsidRPr="00205E96" w:rsidRDefault="00DD3285" w:rsidP="00DD3285">
      <w:pPr>
        <w:keepNext/>
        <w:keepLines/>
        <w:numPr>
          <w:ilvl w:val="0"/>
          <w:numId w:val="57"/>
        </w:numPr>
        <w:spacing w:after="0" w:line="360" w:lineRule="auto"/>
        <w:ind w:left="357" w:hanging="357"/>
        <w:jc w:val="both"/>
        <w:rPr>
          <w:rFonts w:eastAsia="Calibri" w:cs="Tahoma"/>
          <w:sz w:val="24"/>
          <w:szCs w:val="24"/>
        </w:rPr>
      </w:pPr>
      <w:r w:rsidRPr="00205E96">
        <w:rPr>
          <w:rFonts w:eastAsia="Calibri" w:cs="Tahoma"/>
          <w:color w:val="000000"/>
          <w:sz w:val="24"/>
          <w:szCs w:val="24"/>
        </w:rPr>
        <w:t xml:space="preserve">Oświadczamy, że w przypadku podpisania umowy udzielimy gwarancji na : </w:t>
      </w:r>
    </w:p>
    <w:p w:rsidR="00DD3285" w:rsidRPr="00DD3285" w:rsidRDefault="00DD3285" w:rsidP="00DD3285">
      <w:pPr>
        <w:keepNext/>
        <w:keepLines/>
        <w:autoSpaceDE w:val="0"/>
        <w:autoSpaceDN w:val="0"/>
        <w:adjustRightInd w:val="0"/>
        <w:spacing w:line="360" w:lineRule="auto"/>
        <w:ind w:left="720"/>
        <w:rPr>
          <w:rFonts w:eastAsia="Calibri" w:cs="Tahoma"/>
          <w:b/>
          <w:color w:val="000000"/>
          <w:sz w:val="24"/>
          <w:szCs w:val="24"/>
        </w:rPr>
      </w:pPr>
      <w:r w:rsidRPr="00DD3285">
        <w:rPr>
          <w:rFonts w:eastAsia="Calibri" w:cs="Tahoma"/>
          <w:b/>
          <w:color w:val="000000"/>
          <w:sz w:val="24"/>
          <w:szCs w:val="24"/>
        </w:rPr>
        <w:t xml:space="preserve">a. ….. </w:t>
      </w:r>
      <w:r w:rsidRPr="00DD3285">
        <w:rPr>
          <w:rFonts w:eastAsia="Calibri" w:cs="Tahoma"/>
          <w:b/>
          <w:i/>
          <w:iCs/>
          <w:color w:val="000000"/>
          <w:sz w:val="24"/>
          <w:szCs w:val="24"/>
        </w:rPr>
        <w:t xml:space="preserve">(podać liczbę miesięcy, nie mniej niż 24) </w:t>
      </w:r>
      <w:r w:rsidRPr="00DD3285">
        <w:rPr>
          <w:rFonts w:eastAsia="Calibri" w:cs="Tahoma"/>
          <w:b/>
          <w:color w:val="000000"/>
          <w:sz w:val="24"/>
          <w:szCs w:val="24"/>
        </w:rPr>
        <w:t xml:space="preserve">miesięcy na </w:t>
      </w:r>
      <w:r w:rsidR="00F001A3">
        <w:rPr>
          <w:rFonts w:eastAsia="Calibri" w:cs="Tahoma"/>
          <w:b/>
          <w:color w:val="000000"/>
          <w:sz w:val="24"/>
          <w:szCs w:val="24"/>
        </w:rPr>
        <w:t>samochód</w:t>
      </w:r>
      <w:r w:rsidR="00205E96">
        <w:rPr>
          <w:rFonts w:eastAsia="Calibri" w:cs="Tahoma"/>
          <w:b/>
          <w:color w:val="000000"/>
          <w:sz w:val="24"/>
          <w:szCs w:val="24"/>
        </w:rPr>
        <w:t xml:space="preserve"> i zabudowę</w:t>
      </w:r>
      <w:r w:rsidRPr="00DD3285">
        <w:rPr>
          <w:rFonts w:eastAsia="Calibri" w:cs="Tahoma"/>
          <w:b/>
          <w:color w:val="000000"/>
          <w:sz w:val="24"/>
          <w:szCs w:val="24"/>
        </w:rPr>
        <w:t xml:space="preserve">, </w:t>
      </w:r>
    </w:p>
    <w:p w:rsidR="00DD3285" w:rsidRDefault="00DD3285" w:rsidP="00DD3285">
      <w:pPr>
        <w:keepNext/>
        <w:keepLines/>
        <w:autoSpaceDE w:val="0"/>
        <w:autoSpaceDN w:val="0"/>
        <w:adjustRightInd w:val="0"/>
        <w:spacing w:line="360" w:lineRule="auto"/>
        <w:ind w:left="720"/>
        <w:rPr>
          <w:rFonts w:eastAsia="Calibri" w:cs="Tahoma"/>
          <w:color w:val="000000"/>
          <w:sz w:val="24"/>
          <w:szCs w:val="24"/>
        </w:rPr>
      </w:pPr>
      <w:r w:rsidRPr="00DD3285">
        <w:rPr>
          <w:rFonts w:eastAsia="Calibri" w:cs="Tahoma"/>
          <w:b/>
          <w:color w:val="000000"/>
          <w:sz w:val="24"/>
          <w:szCs w:val="24"/>
        </w:rPr>
        <w:t xml:space="preserve">b. </w:t>
      </w:r>
      <w:r w:rsidR="00F001A3">
        <w:rPr>
          <w:rFonts w:eastAsia="Calibri" w:cs="Tahoma"/>
          <w:b/>
          <w:color w:val="000000"/>
          <w:sz w:val="24"/>
          <w:szCs w:val="24"/>
        </w:rPr>
        <w:t>12</w:t>
      </w:r>
      <w:r w:rsidRPr="00DD3285">
        <w:rPr>
          <w:rFonts w:eastAsia="Calibri" w:cs="Tahoma"/>
          <w:b/>
          <w:i/>
          <w:iCs/>
          <w:color w:val="000000"/>
          <w:sz w:val="24"/>
          <w:szCs w:val="24"/>
        </w:rPr>
        <w:t xml:space="preserve"> </w:t>
      </w:r>
      <w:r w:rsidRPr="00DD3285">
        <w:rPr>
          <w:rFonts w:eastAsia="Calibri" w:cs="Tahoma"/>
          <w:b/>
          <w:color w:val="000000"/>
          <w:sz w:val="24"/>
          <w:szCs w:val="24"/>
        </w:rPr>
        <w:t>miesięcy na wyposażenie</w:t>
      </w:r>
      <w:r w:rsidRPr="00DD3285">
        <w:rPr>
          <w:rFonts w:eastAsia="Calibri" w:cs="Tahoma"/>
          <w:color w:val="000000"/>
          <w:sz w:val="24"/>
          <w:szCs w:val="24"/>
        </w:rPr>
        <w:t xml:space="preserve">. </w:t>
      </w:r>
    </w:p>
    <w:p w:rsidR="00205E96" w:rsidRPr="00910127" w:rsidRDefault="00205E96" w:rsidP="00910127">
      <w:pPr>
        <w:keepNext/>
        <w:keepLines/>
        <w:numPr>
          <w:ilvl w:val="0"/>
          <w:numId w:val="37"/>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Zobowiązujemy się zrealizować przedmiot zamówienia w </w:t>
      </w:r>
      <w:r w:rsidRPr="00910127">
        <w:rPr>
          <w:rFonts w:eastAsia="Times New Roman" w:cstheme="minorHAnsi"/>
          <w:b/>
          <w:sz w:val="24"/>
          <w:szCs w:val="24"/>
          <w:lang w:eastAsia="pl-PL"/>
        </w:rPr>
        <w:t>terminie nie dłuższym niż ……</w:t>
      </w:r>
      <w:r w:rsidR="00910127" w:rsidRPr="00910127">
        <w:rPr>
          <w:rFonts w:eastAsia="Times New Roman" w:cstheme="minorHAnsi"/>
          <w:b/>
          <w:sz w:val="24"/>
          <w:szCs w:val="24"/>
          <w:lang w:eastAsia="pl-PL"/>
        </w:rPr>
        <w:t>….</w:t>
      </w:r>
      <w:r w:rsidRPr="00910127">
        <w:rPr>
          <w:rFonts w:eastAsia="Times New Roman" w:cstheme="minorHAnsi"/>
          <w:b/>
          <w:sz w:val="24"/>
          <w:szCs w:val="24"/>
          <w:lang w:eastAsia="pl-PL"/>
        </w:rPr>
        <w:t xml:space="preserve"> </w:t>
      </w:r>
      <w:r w:rsidR="00910127">
        <w:rPr>
          <w:rFonts w:eastAsia="Times New Roman" w:cstheme="minorHAnsi"/>
          <w:b/>
          <w:sz w:val="24"/>
          <w:szCs w:val="24"/>
          <w:lang w:eastAsia="pl-PL"/>
        </w:rPr>
        <w:t>m</w:t>
      </w:r>
      <w:r w:rsidRPr="00DD3285">
        <w:rPr>
          <w:rFonts w:eastAsia="Times New Roman" w:cstheme="minorHAnsi"/>
          <w:b/>
          <w:sz w:val="24"/>
          <w:szCs w:val="24"/>
          <w:lang w:eastAsia="pl-PL"/>
        </w:rPr>
        <w:t>iesiąc</w:t>
      </w:r>
      <w:r>
        <w:rPr>
          <w:rFonts w:eastAsia="Times New Roman" w:cstheme="minorHAnsi"/>
          <w:b/>
          <w:sz w:val="24"/>
          <w:szCs w:val="24"/>
          <w:lang w:eastAsia="pl-PL"/>
        </w:rPr>
        <w:t>/</w:t>
      </w:r>
      <w:r w:rsidRPr="00DD3285">
        <w:rPr>
          <w:rFonts w:eastAsia="Times New Roman" w:cstheme="minorHAnsi"/>
          <w:b/>
          <w:sz w:val="24"/>
          <w:szCs w:val="24"/>
          <w:lang w:eastAsia="pl-PL"/>
        </w:rPr>
        <w:t>e</w:t>
      </w:r>
      <w:r w:rsidRPr="00DD3285">
        <w:rPr>
          <w:rFonts w:eastAsia="Times New Roman" w:cstheme="minorHAnsi"/>
          <w:sz w:val="24"/>
          <w:szCs w:val="24"/>
          <w:lang w:eastAsia="pl-PL"/>
        </w:rPr>
        <w:t xml:space="preserve"> od daty podpisania umowy.</w:t>
      </w:r>
    </w:p>
    <w:p w:rsidR="00DD3285" w:rsidRPr="00DD3285" w:rsidRDefault="00DD3285" w:rsidP="00DD3285">
      <w:pPr>
        <w:keepNext/>
        <w:keepLines/>
        <w:numPr>
          <w:ilvl w:val="0"/>
          <w:numId w:val="37"/>
        </w:numPr>
        <w:autoSpaceDE w:val="0"/>
        <w:autoSpaceDN w:val="0"/>
        <w:adjustRightInd w:val="0"/>
        <w:spacing w:after="0" w:line="360" w:lineRule="auto"/>
        <w:rPr>
          <w:rFonts w:eastAsia="Calibri" w:cs="Tahoma"/>
          <w:sz w:val="24"/>
          <w:szCs w:val="24"/>
        </w:rPr>
      </w:pPr>
      <w:r w:rsidRPr="00DD3285">
        <w:rPr>
          <w:rFonts w:eastAsia="Calibri" w:cs="Tahoma"/>
          <w:sz w:val="24"/>
          <w:szCs w:val="24"/>
        </w:rPr>
        <w:t>Oferta obejmuje dostawę pojazdu</w:t>
      </w:r>
      <w:r w:rsidRPr="00DD3285">
        <w:rPr>
          <w:rFonts w:eastAsia="Calibri" w:cs="Tahoma"/>
          <w:b/>
          <w:sz w:val="24"/>
          <w:szCs w:val="24"/>
        </w:rPr>
        <w:t>………………………………………………………………………………………..</w:t>
      </w:r>
      <w:r w:rsidRPr="00DD3285">
        <w:rPr>
          <w:rFonts w:eastAsia="Calibri" w:cs="Tahoma"/>
          <w:sz w:val="24"/>
          <w:szCs w:val="24"/>
        </w:rPr>
        <w:t xml:space="preserve"> </w:t>
      </w:r>
      <w:r w:rsidRPr="00DD3285">
        <w:rPr>
          <w:rFonts w:eastAsia="Calibri" w:cs="Tahoma"/>
          <w:b/>
          <w:i/>
          <w:iCs/>
          <w:sz w:val="24"/>
          <w:szCs w:val="24"/>
        </w:rPr>
        <w:t>(należy podać markę i typ proponowanego podwozia, rok produkcji)</w:t>
      </w:r>
      <w:r w:rsidRPr="00DD3285">
        <w:rPr>
          <w:rFonts w:eastAsia="Calibri" w:cs="Tahoma"/>
          <w:i/>
          <w:iCs/>
          <w:sz w:val="24"/>
          <w:szCs w:val="24"/>
        </w:rPr>
        <w:t xml:space="preserve"> </w:t>
      </w:r>
      <w:r w:rsidRPr="00DD3285">
        <w:rPr>
          <w:rFonts w:eastAsia="Calibri" w:cs="Tahoma"/>
          <w:sz w:val="24"/>
          <w:szCs w:val="24"/>
        </w:rPr>
        <w:t>– szczegółowe parametry techniczne, z uwzględnieniem minimalnych wymagań techniczno-użytkowych zostały określone w załączniku nr 2 do SWZ.</w:t>
      </w:r>
    </w:p>
    <w:p w:rsidR="00DD3285" w:rsidRPr="00DD3285" w:rsidRDefault="00DD3285" w:rsidP="00DD3285">
      <w:pPr>
        <w:keepNext/>
        <w:keepLines/>
        <w:numPr>
          <w:ilvl w:val="0"/>
          <w:numId w:val="37"/>
        </w:numPr>
        <w:spacing w:after="0" w:line="276" w:lineRule="auto"/>
        <w:jc w:val="both"/>
        <w:rPr>
          <w:rFonts w:eastAsia="Times New Roman" w:cstheme="minorHAnsi"/>
          <w:sz w:val="24"/>
          <w:szCs w:val="24"/>
          <w:lang w:val="x-none" w:eastAsia="pl-PL"/>
        </w:rPr>
      </w:pPr>
      <w:r w:rsidRPr="00DD3285">
        <w:rPr>
          <w:rFonts w:eastAsia="Times New Roman" w:cstheme="minorHAnsi"/>
          <w:sz w:val="24"/>
          <w:szCs w:val="24"/>
          <w:lang w:val="x-none" w:eastAsia="pl-PL"/>
        </w:rPr>
        <w:lastRenderedPageBreak/>
        <w:t xml:space="preserve">Oświadczamy, że projekt umowy, stanowiący załącznik Nr </w:t>
      </w:r>
      <w:r w:rsidRPr="00DD3285">
        <w:rPr>
          <w:rFonts w:eastAsia="Times New Roman" w:cstheme="minorHAnsi"/>
          <w:sz w:val="24"/>
          <w:szCs w:val="24"/>
          <w:lang w:eastAsia="pl-PL"/>
        </w:rPr>
        <w:t>5</w:t>
      </w:r>
      <w:r w:rsidRPr="00DD3285">
        <w:rPr>
          <w:rFonts w:eastAsia="Times New Roman" w:cstheme="minorHAnsi"/>
          <w:sz w:val="24"/>
          <w:szCs w:val="24"/>
          <w:lang w:val="x-none" w:eastAsia="pl-PL"/>
        </w:rPr>
        <w:t xml:space="preserve"> do SWZ, został przez nas zaakceptowany w całości i bez zastrzeżeń i zobowiązujemy się w przypadku wyboru naszej oferty do zawarcia umowy na zaproponowanych warunkach.</w:t>
      </w:r>
    </w:p>
    <w:p w:rsidR="00DD3285" w:rsidRPr="00DD3285" w:rsidRDefault="00DD3285" w:rsidP="00DD3285">
      <w:pPr>
        <w:keepNext/>
        <w:keepLines/>
        <w:numPr>
          <w:ilvl w:val="0"/>
          <w:numId w:val="37"/>
        </w:numPr>
        <w:spacing w:after="0" w:line="276" w:lineRule="auto"/>
        <w:ind w:left="357" w:hanging="357"/>
        <w:jc w:val="both"/>
        <w:rPr>
          <w:rFonts w:eastAsia="Times New Roman" w:cstheme="minorHAnsi"/>
          <w:sz w:val="24"/>
          <w:szCs w:val="24"/>
          <w:lang w:eastAsia="pl-PL"/>
        </w:rPr>
      </w:pPr>
      <w:r w:rsidRPr="00DD3285">
        <w:rPr>
          <w:rFonts w:eastAsia="Times New Roman" w:cstheme="minorHAnsi"/>
          <w:sz w:val="24"/>
          <w:szCs w:val="24"/>
          <w:lang w:eastAsia="pl-PL"/>
        </w:rPr>
        <w:t>Oświadczamy, że uważamy się za związanych niniejszą ofertą przez czas wskazany w specyfikacji warunków zamówienia.</w:t>
      </w:r>
    </w:p>
    <w:p w:rsidR="00DD3285" w:rsidRPr="00DD3285" w:rsidRDefault="00DD3285" w:rsidP="00DD3285">
      <w:pPr>
        <w:keepNext/>
        <w:keepLines/>
        <w:numPr>
          <w:ilvl w:val="0"/>
          <w:numId w:val="37"/>
        </w:numPr>
        <w:spacing w:after="0" w:line="276" w:lineRule="auto"/>
        <w:ind w:left="357" w:hanging="357"/>
        <w:jc w:val="both"/>
        <w:rPr>
          <w:rFonts w:eastAsia="Times New Roman" w:cstheme="minorHAnsi"/>
          <w:sz w:val="24"/>
          <w:szCs w:val="24"/>
          <w:lang w:eastAsia="pl-PL"/>
        </w:rPr>
      </w:pPr>
      <w:r w:rsidRPr="00DD3285">
        <w:rPr>
          <w:rFonts w:eastAsia="Times New Roman" w:cstheme="minorHAnsi"/>
          <w:sz w:val="24"/>
          <w:szCs w:val="24"/>
          <w:lang w:eastAsia="pl-PL"/>
        </w:rPr>
        <w:t>Oferta została złożona na ……………………………….. zapisanych stronach podpisanych i kolejno ponumerowanych od nr ….....……… do nr ……………….. .</w:t>
      </w:r>
    </w:p>
    <w:p w:rsidR="00DD3285" w:rsidRPr="00DD3285" w:rsidRDefault="00DD3285" w:rsidP="00DD3285">
      <w:pPr>
        <w:keepNext/>
        <w:keepLines/>
        <w:numPr>
          <w:ilvl w:val="0"/>
          <w:numId w:val="37"/>
        </w:numPr>
        <w:spacing w:after="0" w:line="276" w:lineRule="auto"/>
        <w:ind w:left="357" w:hanging="357"/>
        <w:jc w:val="both"/>
        <w:rPr>
          <w:rFonts w:eastAsia="Times New Roman" w:cstheme="minorHAnsi"/>
          <w:sz w:val="24"/>
          <w:szCs w:val="24"/>
          <w:lang w:eastAsia="pl-PL"/>
        </w:rPr>
      </w:pPr>
      <w:r w:rsidRPr="00DD3285">
        <w:rPr>
          <w:rFonts w:eastAsia="Times New Roman" w:cstheme="minorHAnsi"/>
          <w:b/>
          <w:bCs/>
          <w:sz w:val="24"/>
          <w:szCs w:val="24"/>
          <w:lang w:eastAsia="pl-PL"/>
        </w:rPr>
        <w:t>Oświadczenie dotyczące podwykonawstwa (należy zaznaczyć właściwy kwadrat):</w:t>
      </w:r>
    </w:p>
    <w:p w:rsidR="00DD3285" w:rsidRPr="00DD3285" w:rsidRDefault="00DD3285" w:rsidP="00DD3285">
      <w:pPr>
        <w:keepNext/>
        <w:keepLines/>
        <w:spacing w:after="0" w:line="276" w:lineRule="auto"/>
        <w:ind w:left="720" w:hanging="12"/>
        <w:jc w:val="both"/>
        <w:rPr>
          <w:rFonts w:eastAsia="Times New Roman" w:cstheme="minorHAnsi"/>
          <w:bCs/>
          <w:sz w:val="24"/>
          <w:szCs w:val="24"/>
          <w:lang w:eastAsia="pl-PL"/>
        </w:rPr>
      </w:pP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Times New Roman" w:cstheme="minorHAnsi"/>
          <w:bCs/>
          <w:sz w:val="24"/>
          <w:szCs w:val="24"/>
          <w:lang w:eastAsia="pl-PL"/>
        </w:rPr>
        <w:t xml:space="preserve">Nie zamierzam(-y)  powierzyć podwykonawcom żadnej części zamówienia           </w:t>
      </w:r>
    </w:p>
    <w:p w:rsidR="00DD3285" w:rsidRPr="00DD3285" w:rsidRDefault="00DD3285" w:rsidP="00DD3285">
      <w:pPr>
        <w:keepNext/>
        <w:keepLines/>
        <w:spacing w:after="0" w:line="276" w:lineRule="auto"/>
        <w:ind w:left="720" w:hanging="12"/>
        <w:jc w:val="both"/>
        <w:rPr>
          <w:rFonts w:eastAsia="Times New Roman" w:cstheme="minorHAnsi"/>
          <w:i/>
          <w:sz w:val="24"/>
          <w:szCs w:val="24"/>
          <w:lang w:eastAsia="pl-PL"/>
        </w:rPr>
      </w:pP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Times New Roman" w:cstheme="minorHAnsi"/>
          <w:bCs/>
          <w:sz w:val="24"/>
          <w:szCs w:val="24"/>
          <w:lang w:eastAsia="pl-PL"/>
        </w:rPr>
        <w:t>Zamierzam(-y) następujące części zamówienia powierzyć podwykonawcom:</w:t>
      </w:r>
      <w:r w:rsidRPr="00DD3285">
        <w:rPr>
          <w:rFonts w:eastAsia="Times New Roman" w:cstheme="minorHAnsi"/>
          <w:i/>
          <w:sz w:val="24"/>
          <w:szCs w:val="24"/>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3530"/>
        <w:gridCol w:w="3951"/>
        <w:gridCol w:w="1680"/>
      </w:tblGrid>
      <w:tr w:rsidR="00DD3285" w:rsidRPr="00DD3285" w:rsidTr="009B0260">
        <w:trPr>
          <w:trHeight w:val="567"/>
        </w:trPr>
        <w:tc>
          <w:tcPr>
            <w:tcW w:w="292" w:type="pct"/>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L.p.</w:t>
            </w:r>
          </w:p>
        </w:tc>
        <w:tc>
          <w:tcPr>
            <w:tcW w:w="1814" w:type="pct"/>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Nazwa/firma, adres podwykonawcy</w:t>
            </w:r>
          </w:p>
        </w:tc>
        <w:tc>
          <w:tcPr>
            <w:tcW w:w="2030" w:type="pct"/>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Powierzane czynności</w:t>
            </w:r>
          </w:p>
        </w:tc>
        <w:tc>
          <w:tcPr>
            <w:tcW w:w="864" w:type="pct"/>
            <w:tcBorders>
              <w:top w:val="single" w:sz="4" w:space="0" w:color="auto"/>
              <w:left w:val="single" w:sz="4" w:space="0" w:color="auto"/>
              <w:bottom w:val="single" w:sz="4" w:space="0" w:color="auto"/>
              <w:right w:val="single" w:sz="4" w:space="0" w:color="auto"/>
            </w:tcBorders>
            <w:vAlign w:val="center"/>
            <w:hideMark/>
          </w:tcPr>
          <w:p w:rsidR="00DD3285" w:rsidRPr="00DD3285" w:rsidRDefault="00DD3285" w:rsidP="00DD3285">
            <w:pPr>
              <w:keepNext/>
              <w:keepLines/>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Uwagi</w:t>
            </w:r>
          </w:p>
        </w:tc>
      </w:tr>
      <w:tr w:rsidR="00DD3285" w:rsidRPr="00DD3285" w:rsidTr="009B0260">
        <w:trPr>
          <w:trHeight w:val="567"/>
        </w:trPr>
        <w:tc>
          <w:tcPr>
            <w:tcW w:w="292"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1814" w:type="pct"/>
            <w:tcBorders>
              <w:top w:val="single" w:sz="4" w:space="0" w:color="auto"/>
              <w:left w:val="single" w:sz="4" w:space="0" w:color="auto"/>
              <w:bottom w:val="single" w:sz="4" w:space="0" w:color="auto"/>
              <w:right w:val="single" w:sz="4" w:space="0" w:color="auto"/>
            </w:tcBorders>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2030"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864"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r>
      <w:tr w:rsidR="00DD3285" w:rsidRPr="00DD3285" w:rsidTr="009B0260">
        <w:trPr>
          <w:trHeight w:val="567"/>
        </w:trPr>
        <w:tc>
          <w:tcPr>
            <w:tcW w:w="292"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1814" w:type="pct"/>
            <w:tcBorders>
              <w:top w:val="single" w:sz="4" w:space="0" w:color="auto"/>
              <w:left w:val="single" w:sz="4" w:space="0" w:color="auto"/>
              <w:bottom w:val="single" w:sz="4" w:space="0" w:color="auto"/>
              <w:right w:val="single" w:sz="4" w:space="0" w:color="auto"/>
            </w:tcBorders>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2030"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c>
          <w:tcPr>
            <w:tcW w:w="864" w:type="pct"/>
            <w:tcBorders>
              <w:top w:val="single" w:sz="4" w:space="0" w:color="auto"/>
              <w:left w:val="single" w:sz="4" w:space="0" w:color="auto"/>
              <w:bottom w:val="single" w:sz="4" w:space="0" w:color="auto"/>
              <w:right w:val="single" w:sz="4" w:space="0" w:color="auto"/>
            </w:tcBorders>
            <w:vAlign w:val="center"/>
          </w:tcPr>
          <w:p w:rsidR="00DD3285" w:rsidRPr="00DD3285" w:rsidRDefault="00DD3285" w:rsidP="00DD3285">
            <w:pPr>
              <w:keepNext/>
              <w:keepLines/>
              <w:spacing w:after="0" w:line="276" w:lineRule="auto"/>
              <w:jc w:val="center"/>
              <w:rPr>
                <w:rFonts w:eastAsia="Times New Roman" w:cstheme="minorHAnsi"/>
                <w:sz w:val="24"/>
                <w:szCs w:val="24"/>
                <w:lang w:eastAsia="pl-PL"/>
              </w:rPr>
            </w:pPr>
          </w:p>
        </w:tc>
      </w:tr>
    </w:tbl>
    <w:p w:rsidR="00DD3285" w:rsidRPr="00DD3285" w:rsidRDefault="00DD3285" w:rsidP="00DD3285">
      <w:pPr>
        <w:keepNext/>
        <w:keepLines/>
        <w:spacing w:after="0" w:line="276" w:lineRule="auto"/>
        <w:jc w:val="center"/>
        <w:rPr>
          <w:rFonts w:eastAsia="Times New Roman" w:cstheme="minorHAnsi"/>
          <w:i/>
          <w:sz w:val="24"/>
          <w:szCs w:val="24"/>
          <w:lang w:eastAsia="pl-PL"/>
        </w:rPr>
      </w:pPr>
      <w:r w:rsidRPr="00DD3285">
        <w:rPr>
          <w:rFonts w:eastAsia="Times New Roman" w:cstheme="minorHAnsi"/>
          <w:i/>
          <w:sz w:val="24"/>
          <w:szCs w:val="24"/>
          <w:lang w:eastAsia="pl-PL"/>
        </w:rPr>
        <w:t>(wypełnić, jeżeli Wykonawca zamierza powierzyć prace podwykonawcom)</w:t>
      </w:r>
    </w:p>
    <w:p w:rsidR="00DD3285" w:rsidRPr="00DD3285" w:rsidRDefault="00DD3285" w:rsidP="00DD3285">
      <w:pPr>
        <w:keepNext/>
        <w:keepLines/>
        <w:numPr>
          <w:ilvl w:val="0"/>
          <w:numId w:val="32"/>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Zamówienie zrealizujemy </w:t>
      </w:r>
      <w:r w:rsidRPr="00DD3285">
        <w:rPr>
          <w:rFonts w:eastAsia="Times New Roman" w:cstheme="minorHAnsi"/>
          <w:b/>
          <w:bCs/>
          <w:sz w:val="24"/>
          <w:szCs w:val="24"/>
          <w:lang w:eastAsia="pl-PL"/>
        </w:rPr>
        <w:t>(należy zaznaczyć właściwy kwadrat):</w:t>
      </w:r>
    </w:p>
    <w:p w:rsidR="00DD3285" w:rsidRPr="00DD3285" w:rsidRDefault="00DD3285" w:rsidP="00DD3285">
      <w:pPr>
        <w:keepNext/>
        <w:keepLines/>
        <w:spacing w:after="0" w:line="276" w:lineRule="auto"/>
        <w:ind w:left="709"/>
        <w:jc w:val="both"/>
        <w:rPr>
          <w:rFonts w:eastAsia="Times New Roman" w:cstheme="minorHAnsi"/>
          <w:sz w:val="24"/>
          <w:szCs w:val="24"/>
          <w:lang w:eastAsia="pl-PL"/>
        </w:rPr>
      </w:pPr>
      <w:r w:rsidRPr="00DD3285">
        <w:rPr>
          <w:rFonts w:eastAsia="Times New Roman" w:cstheme="minorHAnsi"/>
          <w:b/>
          <w:bCs/>
          <w:sz w:val="24"/>
          <w:szCs w:val="24"/>
          <w:lang w:eastAsia="pl-PL"/>
        </w:rPr>
        <w:sym w:font="Symbol" w:char="F0FF"/>
      </w:r>
      <w:r w:rsidRPr="00DD3285">
        <w:rPr>
          <w:rFonts w:eastAsia="Times New Roman" w:cstheme="minorHAnsi"/>
          <w:sz w:val="24"/>
          <w:szCs w:val="24"/>
          <w:lang w:eastAsia="pl-PL"/>
        </w:rPr>
        <w:t xml:space="preserve">  sami</w:t>
      </w:r>
    </w:p>
    <w:p w:rsidR="00DD3285" w:rsidRPr="00DD3285" w:rsidRDefault="00DD3285" w:rsidP="00DD3285">
      <w:pPr>
        <w:keepNext/>
        <w:keepLines/>
        <w:spacing w:after="0" w:line="276" w:lineRule="auto"/>
        <w:ind w:left="709"/>
        <w:jc w:val="both"/>
        <w:rPr>
          <w:rFonts w:eastAsia="Times New Roman" w:cstheme="minorHAnsi"/>
          <w:sz w:val="24"/>
          <w:szCs w:val="24"/>
          <w:lang w:eastAsia="pl-PL"/>
        </w:rPr>
      </w:pP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Times New Roman" w:cstheme="minorHAnsi"/>
          <w:sz w:val="24"/>
          <w:szCs w:val="24"/>
          <w:lang w:eastAsia="pl-PL"/>
        </w:rPr>
        <w:t>w konsorcjum z:</w:t>
      </w:r>
    </w:p>
    <w:p w:rsidR="00DD3285" w:rsidRPr="00DD3285" w:rsidRDefault="00DD3285" w:rsidP="00DD3285">
      <w:pPr>
        <w:keepNext/>
        <w:keepLines/>
        <w:tabs>
          <w:tab w:val="left" w:pos="-1080"/>
        </w:tabs>
        <w:overflowPunct w:val="0"/>
        <w:autoSpaceDE w:val="0"/>
        <w:autoSpaceDN w:val="0"/>
        <w:adjustRightInd w:val="0"/>
        <w:spacing w:after="0" w:line="276" w:lineRule="auto"/>
        <w:ind w:left="360"/>
        <w:jc w:val="both"/>
        <w:textAlignment w:val="baseline"/>
        <w:rPr>
          <w:rFonts w:eastAsia="Times New Roman" w:cstheme="minorHAnsi"/>
          <w:sz w:val="24"/>
          <w:szCs w:val="24"/>
          <w:lang w:eastAsia="pl-PL"/>
        </w:rPr>
      </w:pPr>
      <w:r w:rsidRPr="00DD3285">
        <w:rPr>
          <w:rFonts w:eastAsia="Times New Roman" w:cstheme="minorHAnsi"/>
          <w:sz w:val="24"/>
          <w:szCs w:val="24"/>
          <w:lang w:eastAsia="pl-PL"/>
        </w:rPr>
        <w:t>- ……………………………………………………………………………………………….………………………………………..</w:t>
      </w:r>
    </w:p>
    <w:p w:rsidR="00DD3285" w:rsidRPr="00DD3285" w:rsidRDefault="00DD3285" w:rsidP="00DD3285">
      <w:pPr>
        <w:keepNext/>
        <w:keepLines/>
        <w:numPr>
          <w:ilvl w:val="0"/>
          <w:numId w:val="32"/>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 (Wypełniają jedynie przedsiębiorcy składający ofertę jako konsorcjum). Oświadczamy, że sposób reprezentacji konsorcjum dla potrzeb niniejszego zamówienia jest następujący:</w:t>
      </w:r>
    </w:p>
    <w:p w:rsidR="00DD3285" w:rsidRPr="00DD3285" w:rsidRDefault="00DD3285" w:rsidP="00DD3285">
      <w:pPr>
        <w:keepNext/>
        <w:keepLines/>
        <w:tabs>
          <w:tab w:val="left" w:pos="-1080"/>
        </w:tabs>
        <w:overflowPunct w:val="0"/>
        <w:autoSpaceDE w:val="0"/>
        <w:autoSpaceDN w:val="0"/>
        <w:adjustRightInd w:val="0"/>
        <w:spacing w:after="0" w:line="276" w:lineRule="auto"/>
        <w:ind w:left="360"/>
        <w:jc w:val="both"/>
        <w:textAlignment w:val="baseline"/>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tabs>
          <w:tab w:val="left" w:pos="-1080"/>
        </w:tabs>
        <w:overflowPunct w:val="0"/>
        <w:autoSpaceDE w:val="0"/>
        <w:autoSpaceDN w:val="0"/>
        <w:adjustRightInd w:val="0"/>
        <w:spacing w:after="0" w:line="276" w:lineRule="auto"/>
        <w:ind w:left="360"/>
        <w:jc w:val="both"/>
        <w:textAlignment w:val="baseline"/>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numPr>
          <w:ilvl w:val="0"/>
          <w:numId w:val="33"/>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Informujemy, że Wykonawca</w:t>
      </w:r>
      <w:r w:rsidRPr="00DD3285">
        <w:rPr>
          <w:rFonts w:eastAsia="Times New Roman" w:cstheme="minorHAnsi"/>
          <w:sz w:val="24"/>
          <w:szCs w:val="24"/>
          <w:vertAlign w:val="superscript"/>
          <w:lang w:eastAsia="pl-PL"/>
        </w:rPr>
        <w:footnoteReference w:id="4"/>
      </w:r>
      <w:r w:rsidRPr="00DD3285">
        <w:rPr>
          <w:rFonts w:eastAsia="Times New Roman" w:cstheme="minorHAnsi"/>
          <w:sz w:val="24"/>
          <w:szCs w:val="24"/>
          <w:lang w:eastAsia="pl-PL"/>
        </w:rPr>
        <w:t xml:space="preserve"> jest mikroprzedsiębiorstwem </w:t>
      </w:r>
      <w:r w:rsidRPr="00DD3285">
        <w:rPr>
          <w:rFonts w:eastAsia="Times New Roman" w:cstheme="minorHAnsi"/>
          <w:b/>
          <w:bCs/>
          <w:sz w:val="24"/>
          <w:szCs w:val="24"/>
          <w:lang w:eastAsia="pl-PL"/>
        </w:rPr>
        <w:sym w:font="Symbol" w:char="F0FF"/>
      </w:r>
      <w:r w:rsidRPr="00DD3285">
        <w:rPr>
          <w:rFonts w:eastAsia="Times New Roman" w:cstheme="minorHAnsi"/>
          <w:sz w:val="24"/>
          <w:szCs w:val="24"/>
          <w:lang w:eastAsia="pl-PL"/>
        </w:rPr>
        <w:t xml:space="preserve"> bądź małym </w:t>
      </w: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Times New Roman" w:cstheme="minorHAnsi"/>
          <w:sz w:val="24"/>
          <w:szCs w:val="24"/>
          <w:lang w:eastAsia="pl-PL"/>
        </w:rPr>
        <w:t xml:space="preserve">lub średnim </w:t>
      </w:r>
      <w:r w:rsidRPr="00DD3285">
        <w:rPr>
          <w:rFonts w:eastAsia="Times New Roman" w:cstheme="minorHAnsi"/>
          <w:b/>
          <w:bCs/>
          <w:sz w:val="24"/>
          <w:szCs w:val="24"/>
          <w:lang w:eastAsia="pl-PL"/>
        </w:rPr>
        <w:sym w:font="Symbol" w:char="F0FF"/>
      </w:r>
      <w:r w:rsidRPr="00DD3285">
        <w:rPr>
          <w:rFonts w:eastAsia="Times New Roman" w:cstheme="minorHAnsi"/>
          <w:sz w:val="24"/>
          <w:szCs w:val="24"/>
          <w:lang w:eastAsia="pl-PL"/>
        </w:rPr>
        <w:t xml:space="preserve"> przedsiębiorstwem (zaznaczyć właściwy kwadrat).</w:t>
      </w:r>
    </w:p>
    <w:p w:rsidR="00DD3285" w:rsidRPr="00DD3285" w:rsidRDefault="00DD3285" w:rsidP="00DD3285">
      <w:pPr>
        <w:keepNext/>
        <w:keepLines/>
        <w:spacing w:after="0" w:line="276" w:lineRule="auto"/>
        <w:ind w:left="360"/>
        <w:jc w:val="both"/>
        <w:rPr>
          <w:rFonts w:eastAsia="Times New Roman" w:cstheme="minorHAnsi"/>
          <w:sz w:val="24"/>
          <w:szCs w:val="24"/>
          <w:lang w:eastAsia="pl-PL"/>
        </w:rPr>
      </w:pPr>
    </w:p>
    <w:p w:rsidR="00DD3285" w:rsidRPr="00DD3285" w:rsidRDefault="00DD3285" w:rsidP="00DD3285">
      <w:pPr>
        <w:keepNext/>
        <w:keepLines/>
        <w:numPr>
          <w:ilvl w:val="0"/>
          <w:numId w:val="34"/>
        </w:numPr>
        <w:spacing w:after="0" w:line="276" w:lineRule="auto"/>
        <w:jc w:val="both"/>
        <w:rPr>
          <w:rFonts w:eastAsia="Times New Roman" w:cstheme="minorHAnsi"/>
          <w:sz w:val="24"/>
          <w:szCs w:val="24"/>
          <w:lang w:eastAsia="pl-PL"/>
        </w:rPr>
      </w:pPr>
      <w:r w:rsidRPr="00DD3285">
        <w:rPr>
          <w:rFonts w:eastAsia="Calibri" w:cstheme="minorHAnsi"/>
          <w:color w:val="000000"/>
          <w:sz w:val="24"/>
          <w:szCs w:val="24"/>
        </w:rPr>
        <w:t>Oświadczamy, że wypełniliśmy obowiązki informacyjne przewidziane w art. 13 lub art. 14 RODO</w:t>
      </w:r>
      <w:r w:rsidRPr="00DD3285">
        <w:rPr>
          <w:rFonts w:eastAsia="Calibri" w:cstheme="minorHAnsi"/>
          <w:color w:val="000000"/>
          <w:sz w:val="24"/>
          <w:szCs w:val="24"/>
          <w:vertAlign w:val="superscript"/>
        </w:rPr>
        <w:footnoteReference w:id="5"/>
      </w:r>
      <w:r w:rsidRPr="00DD3285">
        <w:rPr>
          <w:rFonts w:eastAsia="Calibri" w:cstheme="minorHAnsi"/>
          <w:color w:val="000000"/>
          <w:sz w:val="24"/>
          <w:szCs w:val="24"/>
        </w:rPr>
        <w:t xml:space="preserve"> wobec osób fizycznych, </w:t>
      </w:r>
      <w:r w:rsidRPr="00DD3285">
        <w:rPr>
          <w:rFonts w:eastAsia="Calibri" w:cstheme="minorHAnsi"/>
          <w:sz w:val="24"/>
          <w:szCs w:val="24"/>
        </w:rPr>
        <w:t>od których dane osobowe bezpośrednio lub pośrednio pozyskaliśmy</w:t>
      </w:r>
      <w:r w:rsidRPr="00DD3285">
        <w:rPr>
          <w:rFonts w:eastAsia="Calibri" w:cstheme="minorHAnsi"/>
          <w:color w:val="000000"/>
          <w:sz w:val="24"/>
          <w:szCs w:val="24"/>
        </w:rPr>
        <w:t xml:space="preserve"> </w:t>
      </w:r>
      <w:r w:rsidRPr="00DD3285">
        <w:rPr>
          <w:rFonts w:eastAsia="Calibri" w:cstheme="minorHAnsi"/>
          <w:color w:val="000000"/>
          <w:sz w:val="24"/>
          <w:szCs w:val="24"/>
        </w:rPr>
        <w:br/>
        <w:t>w celu ubiegania się o udzielenie zamówienia publicznego w niniejszym postępowaniu</w:t>
      </w:r>
      <w:r w:rsidRPr="00DD3285">
        <w:rPr>
          <w:rFonts w:eastAsia="Calibri" w:cstheme="minorHAnsi"/>
          <w:color w:val="000000"/>
          <w:sz w:val="24"/>
          <w:szCs w:val="24"/>
          <w:vertAlign w:val="superscript"/>
        </w:rPr>
        <w:footnoteReference w:id="6"/>
      </w:r>
      <w:r w:rsidRPr="00DD3285">
        <w:rPr>
          <w:rFonts w:eastAsia="Calibri" w:cstheme="minorHAnsi"/>
          <w:sz w:val="24"/>
          <w:szCs w:val="24"/>
        </w:rPr>
        <w:t>.</w:t>
      </w:r>
    </w:p>
    <w:p w:rsidR="00DD3285" w:rsidRPr="00DD3285" w:rsidRDefault="00DD3285" w:rsidP="00DD3285">
      <w:pPr>
        <w:keepNext/>
        <w:keepLines/>
        <w:numPr>
          <w:ilvl w:val="0"/>
          <w:numId w:val="34"/>
        </w:numPr>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Załącznikami do niniejszej oferty, stanowiącymi integralną jej część są:</w:t>
      </w:r>
    </w:p>
    <w:p w:rsidR="00DD3285" w:rsidRPr="00DD3285" w:rsidRDefault="00DD3285" w:rsidP="00DD3285">
      <w:pPr>
        <w:keepNext/>
        <w:keepLines/>
        <w:spacing w:after="0" w:line="276" w:lineRule="auto"/>
        <w:ind w:left="360"/>
        <w:jc w:val="both"/>
        <w:rPr>
          <w:rFonts w:eastAsia="Times New Roman" w:cstheme="minorHAnsi"/>
          <w:sz w:val="24"/>
          <w:szCs w:val="24"/>
          <w:lang w:eastAsia="pl-PL"/>
        </w:rPr>
      </w:pPr>
      <w:r w:rsidRPr="00DD3285">
        <w:rPr>
          <w:rFonts w:eastAsia="Times New Roman" w:cstheme="minorHAnsi"/>
          <w:sz w:val="24"/>
          <w:szCs w:val="24"/>
          <w:lang w:eastAsia="pl-PL"/>
        </w:rPr>
        <w:t>(numerowany wykaz załączników wraz z tytułami)</w:t>
      </w:r>
    </w:p>
    <w:p w:rsidR="00DD3285" w:rsidRPr="00DD3285" w:rsidRDefault="00DD3285" w:rsidP="00DD3285">
      <w:pPr>
        <w:keepNext/>
        <w:keepLines/>
        <w:spacing w:after="0" w:line="276" w:lineRule="auto"/>
        <w:ind w:left="360"/>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spacing w:after="0" w:line="276" w:lineRule="auto"/>
        <w:ind w:left="360"/>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spacing w:after="0" w:line="276" w:lineRule="auto"/>
        <w:ind w:left="360"/>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keepNext/>
        <w:keepLines/>
        <w:spacing w:before="48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t>
      </w:r>
      <w:r w:rsidRPr="00DD3285">
        <w:rPr>
          <w:rFonts w:eastAsia="Times New Roman" w:cstheme="minorHAnsi"/>
          <w:sz w:val="24"/>
          <w:szCs w:val="24"/>
          <w:lang w:eastAsia="pl-PL"/>
        </w:rPr>
        <w:tab/>
      </w:r>
      <w:r w:rsidRPr="00DD3285">
        <w:rPr>
          <w:rFonts w:eastAsia="Times New Roman" w:cstheme="minorHAnsi"/>
          <w:sz w:val="24"/>
          <w:szCs w:val="24"/>
          <w:lang w:eastAsia="pl-PL"/>
        </w:rPr>
        <w:tab/>
      </w:r>
      <w:r w:rsidRPr="00DD3285">
        <w:rPr>
          <w:rFonts w:eastAsia="Times New Roman" w:cstheme="minorHAnsi"/>
          <w:sz w:val="24"/>
          <w:szCs w:val="24"/>
          <w:lang w:eastAsia="pl-PL"/>
        </w:rPr>
        <w:tab/>
      </w:r>
      <w:r w:rsidRPr="00DD3285">
        <w:rPr>
          <w:rFonts w:eastAsia="Times New Roman" w:cstheme="minorHAnsi"/>
          <w:sz w:val="24"/>
          <w:szCs w:val="24"/>
          <w:lang w:eastAsia="pl-PL"/>
        </w:rPr>
        <w:tab/>
        <w:t xml:space="preserve">               …………..........................................................................</w:t>
      </w:r>
    </w:p>
    <w:p w:rsidR="00DD3285" w:rsidRPr="00DD3285" w:rsidRDefault="00DD3285" w:rsidP="00DD3285">
      <w:pPr>
        <w:keepNext/>
        <w:keepLines/>
        <w:spacing w:after="0" w:line="276" w:lineRule="auto"/>
        <w:jc w:val="both"/>
        <w:rPr>
          <w:rFonts w:eastAsia="Times New Roman" w:cstheme="minorHAnsi"/>
          <w:i/>
          <w:sz w:val="24"/>
          <w:szCs w:val="24"/>
          <w:lang w:eastAsia="pl-PL"/>
        </w:rPr>
      </w:pPr>
      <w:r w:rsidRPr="00DD3285">
        <w:rPr>
          <w:rFonts w:eastAsia="Times New Roman" w:cstheme="minorHAnsi"/>
          <w:i/>
          <w:sz w:val="24"/>
          <w:szCs w:val="24"/>
          <w:lang w:eastAsia="pl-PL"/>
        </w:rPr>
        <w:t xml:space="preserve">   Data </w:t>
      </w:r>
      <w:r w:rsidRPr="00DD3285">
        <w:rPr>
          <w:rFonts w:eastAsia="Times New Roman" w:cstheme="minorHAnsi"/>
          <w:i/>
          <w:sz w:val="24"/>
          <w:szCs w:val="24"/>
          <w:lang w:eastAsia="pl-PL"/>
        </w:rPr>
        <w:tab/>
      </w:r>
      <w:r w:rsidRPr="00DD3285">
        <w:rPr>
          <w:rFonts w:eastAsia="Times New Roman" w:cstheme="minorHAnsi"/>
          <w:i/>
          <w:sz w:val="24"/>
          <w:szCs w:val="24"/>
          <w:lang w:eastAsia="pl-PL"/>
        </w:rPr>
        <w:tab/>
      </w:r>
      <w:r w:rsidRPr="00DD3285">
        <w:rPr>
          <w:rFonts w:eastAsia="Times New Roman" w:cstheme="minorHAnsi"/>
          <w:i/>
          <w:sz w:val="24"/>
          <w:szCs w:val="24"/>
          <w:lang w:eastAsia="pl-PL"/>
        </w:rPr>
        <w:tab/>
      </w:r>
      <w:r w:rsidRPr="00DD3285">
        <w:rPr>
          <w:rFonts w:eastAsia="Times New Roman" w:cstheme="minorHAnsi"/>
          <w:i/>
          <w:sz w:val="24"/>
          <w:szCs w:val="24"/>
          <w:lang w:eastAsia="pl-PL"/>
        </w:rPr>
        <w:tab/>
      </w:r>
      <w:r w:rsidRPr="00DD3285">
        <w:rPr>
          <w:rFonts w:eastAsia="Times New Roman" w:cstheme="minorHAnsi"/>
          <w:i/>
          <w:sz w:val="24"/>
          <w:szCs w:val="24"/>
          <w:lang w:eastAsia="pl-PL"/>
        </w:rPr>
        <w:tab/>
      </w:r>
      <w:r w:rsidRPr="00DD3285">
        <w:rPr>
          <w:rFonts w:eastAsia="Times New Roman" w:cstheme="minorHAnsi"/>
          <w:i/>
          <w:sz w:val="24"/>
          <w:szCs w:val="24"/>
          <w:lang w:eastAsia="pl-PL"/>
        </w:rPr>
        <w:tab/>
        <w:t xml:space="preserve">    Podpis upoważnionego przedstawiciela Wykonawcy</w:t>
      </w: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p>
    <w:p w:rsidR="00DD3285" w:rsidRPr="00DD3285" w:rsidRDefault="00DD3285" w:rsidP="00DD3285">
      <w:pPr>
        <w:keepNext/>
        <w:keepLines/>
        <w:spacing w:after="0" w:line="276" w:lineRule="auto"/>
        <w:rPr>
          <w:rFonts w:eastAsia="Times New Roman" w:cstheme="minorHAnsi"/>
          <w:i/>
          <w:sz w:val="24"/>
          <w:szCs w:val="24"/>
          <w:lang w:eastAsia="pl-PL"/>
        </w:rPr>
      </w:pPr>
      <w:r w:rsidRPr="00DD3285">
        <w:rPr>
          <w:rFonts w:eastAsia="Times New Roman" w:cstheme="minorHAnsi"/>
          <w:i/>
          <w:sz w:val="24"/>
          <w:szCs w:val="24"/>
          <w:lang w:eastAsia="pl-PL"/>
        </w:rPr>
        <w:br w:type="page"/>
      </w:r>
    </w:p>
    <w:p w:rsidR="00DD3285" w:rsidRPr="00DD3285" w:rsidRDefault="00DD3285" w:rsidP="00DD3285">
      <w:pPr>
        <w:keepNext/>
        <w:keepLines/>
        <w:spacing w:after="0" w:line="276" w:lineRule="auto"/>
        <w:rPr>
          <w:rFonts w:eastAsia="Times New Roman" w:cstheme="minorHAnsi"/>
          <w:sz w:val="24"/>
          <w:szCs w:val="24"/>
          <w:lang w:eastAsia="pl-PL"/>
        </w:rPr>
        <w:sectPr w:rsidR="00DD3285" w:rsidRPr="00DD3285" w:rsidSect="009B0260">
          <w:pgSz w:w="11906" w:h="16838"/>
          <w:pgMar w:top="1440" w:right="1080" w:bottom="1440" w:left="1080" w:header="708" w:footer="708" w:gutter="0"/>
          <w:pgNumType w:start="1"/>
          <w:cols w:space="708"/>
          <w:docGrid w:linePitch="299"/>
        </w:sect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7796"/>
        <w:gridCol w:w="6350"/>
      </w:tblGrid>
      <w:tr w:rsidR="009C5C33" w:rsidRPr="00F654D3" w:rsidTr="009C5C33">
        <w:trPr>
          <w:tblHeader/>
        </w:trPr>
        <w:tc>
          <w:tcPr>
            <w:tcW w:w="1502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9C5C33" w:rsidRPr="00F654D3" w:rsidRDefault="009C5C33" w:rsidP="009C5C33">
            <w:pPr>
              <w:keepNext/>
              <w:keepLines/>
              <w:tabs>
                <w:tab w:val="left" w:pos="284"/>
                <w:tab w:val="left" w:pos="2268"/>
              </w:tabs>
              <w:spacing w:after="0" w:line="240" w:lineRule="auto"/>
              <w:rPr>
                <w:rFonts w:ascii="Tahoma" w:eastAsia="Times New Roman" w:hAnsi="Tahoma" w:cs="Tahoma"/>
                <w:sz w:val="20"/>
                <w:szCs w:val="20"/>
                <w:lang w:eastAsia="pl-PL"/>
              </w:rPr>
            </w:pPr>
            <w:r w:rsidRPr="00F654D3">
              <w:rPr>
                <w:rFonts w:ascii="Tahoma" w:eastAsia="Times New Roman" w:hAnsi="Tahoma" w:cs="Tahoma"/>
                <w:sz w:val="20"/>
                <w:szCs w:val="20"/>
                <w:lang w:eastAsia="pl-PL"/>
              </w:rPr>
              <w:lastRenderedPageBreak/>
              <w:t xml:space="preserve">Numer sprawy </w:t>
            </w:r>
            <w:r w:rsidRPr="00F654D3">
              <w:rPr>
                <w:rFonts w:ascii="Tahoma" w:eastAsia="Times New Roman" w:hAnsi="Tahoma" w:cs="Tahoma"/>
                <w:b/>
                <w:sz w:val="20"/>
                <w:szCs w:val="20"/>
                <w:lang w:eastAsia="pl-PL"/>
              </w:rPr>
              <w:t>1.202</w:t>
            </w:r>
            <w:r w:rsidR="00597732">
              <w:rPr>
                <w:rFonts w:ascii="Tahoma" w:eastAsia="Times New Roman" w:hAnsi="Tahoma" w:cs="Tahoma"/>
                <w:b/>
                <w:sz w:val="20"/>
                <w:szCs w:val="20"/>
                <w:lang w:eastAsia="pl-PL"/>
              </w:rPr>
              <w:t>1</w:t>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sidRPr="00F654D3">
              <w:rPr>
                <w:rFonts w:ascii="Tahoma" w:eastAsia="Times New Roman" w:hAnsi="Tahoma" w:cs="Tahoma"/>
                <w:b/>
                <w:sz w:val="20"/>
                <w:szCs w:val="20"/>
                <w:lang w:eastAsia="pl-PL"/>
              </w:rPr>
              <w:tab/>
            </w:r>
            <w:r>
              <w:rPr>
                <w:rFonts w:ascii="Tahoma" w:eastAsia="Times New Roman" w:hAnsi="Tahoma" w:cs="Tahoma"/>
                <w:b/>
                <w:sz w:val="20"/>
                <w:szCs w:val="20"/>
                <w:lang w:eastAsia="pl-PL"/>
              </w:rPr>
              <w:t xml:space="preserve">                                                                                              </w:t>
            </w:r>
            <w:r w:rsidRPr="00F654D3">
              <w:rPr>
                <w:rFonts w:ascii="Tahoma" w:eastAsia="Times New Roman" w:hAnsi="Tahoma" w:cs="Tahoma"/>
                <w:b/>
                <w:sz w:val="20"/>
                <w:szCs w:val="20"/>
                <w:lang w:eastAsia="pl-PL"/>
              </w:rPr>
              <w:t xml:space="preserve">Załącznik Nr </w:t>
            </w:r>
            <w:r>
              <w:rPr>
                <w:rFonts w:ascii="Tahoma" w:eastAsia="Times New Roman" w:hAnsi="Tahoma" w:cs="Tahoma"/>
                <w:b/>
                <w:sz w:val="20"/>
                <w:szCs w:val="20"/>
                <w:lang w:eastAsia="pl-PL"/>
              </w:rPr>
              <w:t>2</w:t>
            </w:r>
            <w:r w:rsidR="00093DFF">
              <w:rPr>
                <w:rFonts w:ascii="Tahoma" w:eastAsia="Times New Roman" w:hAnsi="Tahoma" w:cs="Tahoma"/>
                <w:b/>
                <w:sz w:val="20"/>
                <w:szCs w:val="20"/>
                <w:lang w:eastAsia="pl-PL"/>
              </w:rPr>
              <w:t xml:space="preserve"> do S</w:t>
            </w:r>
            <w:r w:rsidRPr="00F654D3">
              <w:rPr>
                <w:rFonts w:ascii="Tahoma" w:eastAsia="Times New Roman" w:hAnsi="Tahoma" w:cs="Tahoma"/>
                <w:b/>
                <w:sz w:val="20"/>
                <w:szCs w:val="20"/>
                <w:lang w:eastAsia="pl-PL"/>
              </w:rPr>
              <w:t>WZ</w:t>
            </w:r>
          </w:p>
          <w:p w:rsidR="009C5C33" w:rsidRDefault="009C5C33" w:rsidP="009C5C33">
            <w:pPr>
              <w:keepNext/>
              <w:keepLines/>
              <w:spacing w:after="0" w:line="240" w:lineRule="auto"/>
              <w:jc w:val="center"/>
              <w:rPr>
                <w:rFonts w:ascii="Tahoma" w:eastAsia="Times New Roman" w:hAnsi="Tahoma" w:cs="Tahoma"/>
                <w:b/>
                <w:sz w:val="20"/>
                <w:szCs w:val="20"/>
                <w:lang w:eastAsia="pl-PL"/>
              </w:rPr>
            </w:pPr>
          </w:p>
          <w:p w:rsidR="009C5C33" w:rsidRPr="008E0F2B" w:rsidRDefault="009C5C33" w:rsidP="009C5C33">
            <w:pPr>
              <w:keepNext/>
              <w:keepLines/>
              <w:spacing w:after="0" w:line="240" w:lineRule="auto"/>
              <w:jc w:val="center"/>
              <w:rPr>
                <w:rFonts w:ascii="Tahoma" w:eastAsia="Times New Roman" w:hAnsi="Tahoma" w:cs="Tahoma"/>
                <w:b/>
                <w:sz w:val="20"/>
                <w:szCs w:val="20"/>
                <w:lang w:eastAsia="pl-PL"/>
              </w:rPr>
            </w:pPr>
            <w:r w:rsidRPr="008E0F2B">
              <w:rPr>
                <w:rFonts w:ascii="Tahoma" w:eastAsia="Times New Roman" w:hAnsi="Tahoma" w:cs="Tahoma"/>
                <w:b/>
                <w:sz w:val="20"/>
                <w:szCs w:val="20"/>
                <w:lang w:eastAsia="pl-PL"/>
              </w:rPr>
              <w:t>Minimalne wymagania techniczno-użytkowe dla średniego samochodu ratowniczo-gaśniczego z układem napędowym 4x4</w:t>
            </w:r>
          </w:p>
          <w:p w:rsidR="009C5C33" w:rsidRPr="00F654D3" w:rsidRDefault="009C5C33" w:rsidP="009C5C33">
            <w:pPr>
              <w:keepNext/>
              <w:keepLines/>
              <w:spacing w:after="0" w:line="240" w:lineRule="auto"/>
              <w:jc w:val="center"/>
              <w:rPr>
                <w:rFonts w:ascii="Tahoma" w:eastAsia="Times New Roman" w:hAnsi="Tahoma" w:cs="Tahoma"/>
                <w:b/>
                <w:sz w:val="20"/>
                <w:szCs w:val="20"/>
                <w:lang w:eastAsia="pl-PL"/>
              </w:rPr>
            </w:pPr>
            <w:r w:rsidRPr="008E0F2B">
              <w:rPr>
                <w:rFonts w:ascii="Tahoma" w:eastAsia="Times New Roman" w:hAnsi="Tahoma" w:cs="Tahoma"/>
                <w:b/>
                <w:sz w:val="20"/>
                <w:szCs w:val="20"/>
                <w:lang w:eastAsia="pl-PL"/>
              </w:rPr>
              <w:t>(kategoria 2: uterenowiony), dla jednostki OSP  Adamów</w:t>
            </w:r>
          </w:p>
          <w:p w:rsidR="009C5C33" w:rsidRPr="00F654D3" w:rsidRDefault="009C5C33" w:rsidP="009C5C33">
            <w:pPr>
              <w:keepNext/>
              <w:keepLines/>
              <w:spacing w:after="0" w:line="360" w:lineRule="auto"/>
              <w:rPr>
                <w:rFonts w:ascii="Tahoma" w:eastAsia="Times New Roman" w:hAnsi="Tahoma" w:cs="Tahoma"/>
                <w:b/>
                <w:sz w:val="20"/>
                <w:szCs w:val="20"/>
                <w:lang w:eastAsia="pl-PL"/>
              </w:rPr>
            </w:pPr>
            <w:r w:rsidRPr="00F654D3">
              <w:rPr>
                <w:rFonts w:ascii="Tahoma" w:eastAsia="Times New Roman" w:hAnsi="Tahoma" w:cs="Tahoma"/>
                <w:sz w:val="20"/>
                <w:szCs w:val="20"/>
                <w:lang w:eastAsia="pl-PL"/>
              </w:rPr>
              <w:t>Data ..........................</w:t>
            </w:r>
          </w:p>
          <w:p w:rsidR="009C5C33" w:rsidRPr="00F654D3" w:rsidRDefault="009C5C33" w:rsidP="009C5C33">
            <w:pPr>
              <w:keepNext/>
              <w:keepLines/>
              <w:tabs>
                <w:tab w:val="left" w:pos="284"/>
              </w:tabs>
              <w:spacing w:after="0" w:line="360" w:lineRule="auto"/>
              <w:rPr>
                <w:rFonts w:ascii="Tahoma" w:eastAsia="Times New Roman" w:hAnsi="Tahoma" w:cs="Tahoma"/>
                <w:sz w:val="20"/>
                <w:szCs w:val="20"/>
                <w:lang w:eastAsia="pl-PL"/>
              </w:rPr>
            </w:pPr>
            <w:r w:rsidRPr="00F654D3">
              <w:rPr>
                <w:rFonts w:ascii="Tahoma" w:eastAsia="Times New Roman" w:hAnsi="Tahoma" w:cs="Tahoma"/>
                <w:sz w:val="20"/>
                <w:szCs w:val="20"/>
                <w:lang w:eastAsia="pl-PL"/>
              </w:rPr>
              <w:t>Nazwa Wykonawcy  ................................................................</w:t>
            </w:r>
          </w:p>
          <w:p w:rsidR="009C5C33" w:rsidRPr="00F654D3" w:rsidRDefault="009C5C33" w:rsidP="009C5C33">
            <w:pPr>
              <w:keepNext/>
              <w:keepLines/>
              <w:spacing w:after="0" w:line="240" w:lineRule="auto"/>
              <w:rPr>
                <w:rFonts w:ascii="Tahoma" w:eastAsia="Times New Roman" w:hAnsi="Tahoma" w:cs="Tahoma"/>
                <w:sz w:val="20"/>
                <w:szCs w:val="20"/>
                <w:lang w:eastAsia="pl-PL"/>
              </w:rPr>
            </w:pPr>
            <w:r w:rsidRPr="00F654D3">
              <w:rPr>
                <w:rFonts w:ascii="Tahoma" w:eastAsia="Times New Roman" w:hAnsi="Tahoma" w:cs="Tahoma"/>
                <w:sz w:val="20"/>
                <w:szCs w:val="20"/>
                <w:lang w:eastAsia="pl-PL"/>
              </w:rPr>
              <w:t>Adres Wykonawcy    ...............................................................</w:t>
            </w:r>
          </w:p>
          <w:p w:rsidR="009C5C33" w:rsidRPr="001B22FF" w:rsidRDefault="009C5C33" w:rsidP="009C5C33">
            <w:pPr>
              <w:spacing w:after="0" w:line="276" w:lineRule="auto"/>
              <w:rPr>
                <w:rFonts w:cstheme="minorHAnsi"/>
                <w:b/>
                <w:sz w:val="24"/>
                <w:szCs w:val="24"/>
              </w:rPr>
            </w:pPr>
          </w:p>
        </w:tc>
      </w:tr>
      <w:tr w:rsidR="009C5C33" w:rsidRPr="00F654D3" w:rsidTr="003F343D">
        <w:trPr>
          <w:tblHeader/>
        </w:trPr>
        <w:tc>
          <w:tcPr>
            <w:tcW w:w="880" w:type="dxa"/>
            <w:tcBorders>
              <w:top w:val="single" w:sz="4" w:space="0" w:color="auto"/>
              <w:left w:val="single" w:sz="4" w:space="0" w:color="auto"/>
              <w:bottom w:val="single" w:sz="4" w:space="0" w:color="auto"/>
              <w:right w:val="single" w:sz="4" w:space="0" w:color="auto"/>
            </w:tcBorders>
            <w:shd w:val="clear" w:color="auto" w:fill="D9D9D9"/>
            <w:vAlign w:val="center"/>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L.P</w:t>
            </w:r>
          </w:p>
        </w:tc>
        <w:tc>
          <w:tcPr>
            <w:tcW w:w="7796" w:type="dxa"/>
            <w:tcBorders>
              <w:top w:val="single" w:sz="4" w:space="0" w:color="auto"/>
              <w:left w:val="single" w:sz="4" w:space="0" w:color="auto"/>
              <w:bottom w:val="single" w:sz="4" w:space="0" w:color="auto"/>
              <w:right w:val="single" w:sz="4" w:space="0" w:color="auto"/>
            </w:tcBorders>
            <w:shd w:val="clear" w:color="auto" w:fill="D9D9D9"/>
            <w:vAlign w:val="center"/>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WYMAGANIA MINIMALNE ZAMAWIAJĄCEGO</w:t>
            </w:r>
          </w:p>
        </w:tc>
        <w:tc>
          <w:tcPr>
            <w:tcW w:w="6350" w:type="dxa"/>
            <w:tcBorders>
              <w:top w:val="single" w:sz="4" w:space="0" w:color="auto"/>
              <w:left w:val="single" w:sz="4" w:space="0" w:color="auto"/>
              <w:bottom w:val="single" w:sz="4" w:space="0" w:color="auto"/>
              <w:right w:val="single" w:sz="4" w:space="0" w:color="auto"/>
            </w:tcBorders>
            <w:shd w:val="clear" w:color="auto" w:fill="D9D9D9"/>
            <w:vAlign w:val="center"/>
          </w:tcPr>
          <w:p w:rsidR="009C5C33" w:rsidRPr="001B22FF" w:rsidRDefault="009C5C33" w:rsidP="009C5C33">
            <w:pPr>
              <w:spacing w:after="0" w:line="276" w:lineRule="auto"/>
              <w:jc w:val="center"/>
              <w:rPr>
                <w:rFonts w:cstheme="minorHAnsi"/>
                <w:b/>
                <w:sz w:val="24"/>
                <w:szCs w:val="24"/>
              </w:rPr>
            </w:pPr>
            <w:r w:rsidRPr="001B22FF">
              <w:rPr>
                <w:rFonts w:cstheme="minorHAnsi"/>
                <w:b/>
                <w:sz w:val="24"/>
                <w:szCs w:val="24"/>
              </w:rPr>
              <w:t xml:space="preserve"> PROPOZYCJE WYKONAWCY</w:t>
            </w:r>
          </w:p>
        </w:tc>
      </w:tr>
      <w:tr w:rsidR="009C5C33" w:rsidRPr="00F654D3" w:rsidTr="003F343D">
        <w:tc>
          <w:tcPr>
            <w:tcW w:w="880"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1</w:t>
            </w:r>
          </w:p>
        </w:tc>
        <w:tc>
          <w:tcPr>
            <w:tcW w:w="7796"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rPr>
                <w:rFonts w:cstheme="minorHAnsi"/>
                <w:b/>
                <w:sz w:val="24"/>
                <w:szCs w:val="24"/>
              </w:rPr>
            </w:pPr>
            <w:r w:rsidRPr="001B22FF">
              <w:rPr>
                <w:rFonts w:cstheme="minorHAnsi"/>
                <w:b/>
                <w:sz w:val="24"/>
                <w:szCs w:val="24"/>
              </w:rPr>
              <w:t>Warunki ogólne</w:t>
            </w:r>
          </w:p>
        </w:tc>
        <w:tc>
          <w:tcPr>
            <w:tcW w:w="6350"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13"/>
        </w:trPr>
        <w:tc>
          <w:tcPr>
            <w:tcW w:w="880" w:type="dxa"/>
            <w:vMerge w:val="restart"/>
            <w:tcBorders>
              <w:top w:val="single" w:sz="4" w:space="0" w:color="auto"/>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1.1</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553"/>
            </w:tblGrid>
            <w:tr w:rsidR="009C5C33" w:rsidRPr="001B22FF" w:rsidTr="009C5C33">
              <w:trPr>
                <w:trHeight w:val="90"/>
              </w:trPr>
              <w:tc>
                <w:tcPr>
                  <w:tcW w:w="10553" w:type="dxa"/>
                </w:tcPr>
                <w:p w:rsidR="009C5C33" w:rsidRDefault="009C5C33" w:rsidP="009C5C33">
                  <w:pPr>
                    <w:autoSpaceDE w:val="0"/>
                    <w:autoSpaceDN w:val="0"/>
                    <w:adjustRightInd w:val="0"/>
                    <w:spacing w:after="0" w:line="276" w:lineRule="auto"/>
                    <w:ind w:left="-80" w:right="-3748" w:firstLine="80"/>
                    <w:rPr>
                      <w:rFonts w:cstheme="minorHAnsi"/>
                      <w:sz w:val="24"/>
                      <w:szCs w:val="24"/>
                    </w:rPr>
                  </w:pPr>
                  <w:r w:rsidRPr="001B22FF">
                    <w:rPr>
                      <w:rFonts w:cstheme="minorHAnsi"/>
                      <w:sz w:val="24"/>
                      <w:szCs w:val="24"/>
                    </w:rPr>
                    <w:t xml:space="preserve">Pojazd zabudowany i wyposażony musi spełniać  minimalne  wymagania wg przepisów oraz </w:t>
                  </w:r>
                </w:p>
                <w:p w:rsidR="009C5C33" w:rsidRPr="001B22FF" w:rsidRDefault="009C5C33" w:rsidP="009C5C33">
                  <w:pPr>
                    <w:autoSpaceDE w:val="0"/>
                    <w:autoSpaceDN w:val="0"/>
                    <w:adjustRightInd w:val="0"/>
                    <w:spacing w:after="0" w:line="276" w:lineRule="auto"/>
                    <w:ind w:left="-80" w:right="-3748" w:firstLine="80"/>
                    <w:rPr>
                      <w:rFonts w:cstheme="minorHAnsi"/>
                      <w:sz w:val="24"/>
                      <w:szCs w:val="24"/>
                    </w:rPr>
                  </w:pPr>
                  <w:r w:rsidRPr="001B22FF">
                    <w:rPr>
                      <w:rFonts w:cstheme="minorHAnsi"/>
                      <w:sz w:val="24"/>
                      <w:szCs w:val="24"/>
                    </w:rPr>
                    <w:t>wyszczególnione w poniższym opisie:</w:t>
                  </w:r>
                </w:p>
              </w:tc>
            </w:tr>
          </w:tbl>
          <w:p w:rsidR="009C5C33" w:rsidRPr="001B22FF" w:rsidRDefault="009C5C33" w:rsidP="009C5C33">
            <w:pPr>
              <w:spacing w:line="276" w:lineRule="auto"/>
              <w:ind w:left="-113" w:right="-113"/>
              <w:rPr>
                <w:rFonts w:cstheme="minorHAnsi"/>
                <w:bCs/>
                <w:sz w:val="24"/>
                <w:szCs w:val="24"/>
              </w:rPr>
            </w:pPr>
          </w:p>
        </w:tc>
        <w:tc>
          <w:tcPr>
            <w:tcW w:w="6350" w:type="dxa"/>
            <w:tcBorders>
              <w:top w:val="single" w:sz="4" w:space="0" w:color="auto"/>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9C5C33" w:rsidRPr="001B22FF" w:rsidTr="009C5C33">
              <w:trPr>
                <w:trHeight w:val="204"/>
              </w:trPr>
              <w:tc>
                <w:tcPr>
                  <w:tcW w:w="10117"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 ustawy z dnia 20 czerwca 1997 r. „Prawo o ruchu drogowym”</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(Dz. U. z 2020 r</w:t>
                  </w:r>
                  <w:r>
                    <w:rPr>
                      <w:rFonts w:cstheme="minorHAnsi"/>
                      <w:sz w:val="24"/>
                      <w:szCs w:val="24"/>
                    </w:rPr>
                    <w:t xml:space="preserve"> </w:t>
                  </w:r>
                  <w:r w:rsidRPr="001B22FF">
                    <w:rPr>
                      <w:rFonts w:cstheme="minorHAnsi"/>
                      <w:sz w:val="24"/>
                      <w:szCs w:val="24"/>
                    </w:rPr>
                    <w:t xml:space="preserve">., poz. 110, z </w:t>
                  </w:r>
                  <w:proofErr w:type="spellStart"/>
                  <w:r w:rsidRPr="001B22FF">
                    <w:rPr>
                      <w:rFonts w:cstheme="minorHAnsi"/>
                      <w:sz w:val="24"/>
                      <w:szCs w:val="24"/>
                    </w:rPr>
                    <w:t>późn</w:t>
                  </w:r>
                  <w:proofErr w:type="spellEnd"/>
                  <w:r w:rsidRPr="001B22FF">
                    <w:rPr>
                      <w:rFonts w:cstheme="minorHAnsi"/>
                      <w:sz w:val="24"/>
                      <w:szCs w:val="24"/>
                    </w:rPr>
                    <w:t xml:space="preserve">. zm.), wraz z przepisami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wykonawczymi do ustawy, </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Pr="001B22FF" w:rsidRDefault="000917D6" w:rsidP="009C5C33">
            <w:pPr>
              <w:spacing w:line="276" w:lineRule="auto"/>
              <w:jc w:val="center"/>
              <w:rPr>
                <w:rFonts w:cstheme="minorHAnsi"/>
                <w:b/>
                <w:sz w:val="24"/>
                <w:szCs w:val="24"/>
              </w:rPr>
            </w:pPr>
            <w:r>
              <w:rPr>
                <w:rFonts w:ascii="Tahoma" w:hAnsi="Tahoma" w:cs="Tahoma"/>
                <w:sz w:val="20"/>
                <w:szCs w:val="20"/>
              </w:rPr>
              <w:t>Spełnia/nie spełnia ⃰</w:t>
            </w:r>
          </w:p>
        </w:tc>
      </w:tr>
      <w:tr w:rsidR="009C5C33" w:rsidRPr="001B22FF" w:rsidTr="003F343D">
        <w:trPr>
          <w:trHeight w:val="109"/>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9C5C33" w:rsidRPr="001B22FF" w:rsidTr="009C5C33">
              <w:trPr>
                <w:trHeight w:val="319"/>
              </w:trPr>
              <w:tc>
                <w:tcPr>
                  <w:tcW w:w="10119"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 rozporządzenia Ministra Spraw Wewnętrznych i Administracji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z dnia 20 czerwca 2007 r. w sprawie wykazu wyrobów służących</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zapewnieniu zasad bezpieczeństwa publicznego lub ochronie zdrowia</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i życia oraz mienia, a także zasad wydawania dopuszczenia tych</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wyrobów do użytkowania (Dz. U. z 2007 r., Nr 143, poz. 1002,</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z </w:t>
                  </w:r>
                  <w:proofErr w:type="spellStart"/>
                  <w:r w:rsidRPr="001B22FF">
                    <w:rPr>
                      <w:rFonts w:cstheme="minorHAnsi"/>
                      <w:sz w:val="24"/>
                      <w:szCs w:val="24"/>
                    </w:rPr>
                    <w:t>późn</w:t>
                  </w:r>
                  <w:proofErr w:type="spellEnd"/>
                  <w:r w:rsidRPr="001B22FF">
                    <w:rPr>
                      <w:rFonts w:cstheme="minorHAnsi"/>
                      <w:sz w:val="24"/>
                      <w:szCs w:val="24"/>
                    </w:rPr>
                    <w:t xml:space="preserve">. </w:t>
                  </w:r>
                  <w:proofErr w:type="spellStart"/>
                  <w:r w:rsidRPr="001B22FF">
                    <w:rPr>
                      <w:rFonts w:cstheme="minorHAnsi"/>
                      <w:sz w:val="24"/>
                      <w:szCs w:val="24"/>
                    </w:rPr>
                    <w:t>zm</w:t>
                  </w:r>
                  <w:proofErr w:type="spellEnd"/>
                  <w:r w:rsidRPr="001B22FF">
                    <w:rPr>
                      <w:rFonts w:cstheme="minorHAnsi"/>
                      <w:sz w:val="24"/>
                      <w:szCs w:val="24"/>
                    </w:rPr>
                    <w:t xml:space="preserve">), </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Default="000917D6" w:rsidP="009C5C33">
            <w:pPr>
              <w:jc w:val="center"/>
            </w:pPr>
            <w:r>
              <w:rPr>
                <w:rFonts w:ascii="Tahoma" w:hAnsi="Tahoma" w:cs="Tahoma"/>
                <w:sz w:val="20"/>
                <w:szCs w:val="20"/>
              </w:rPr>
              <w:t>Spełnia/nie spełnia ⃰</w:t>
            </w:r>
          </w:p>
        </w:tc>
      </w:tr>
      <w:tr w:rsidR="009C5C33" w:rsidRPr="001B22FF" w:rsidTr="003F343D">
        <w:trPr>
          <w:trHeight w:val="109"/>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9C5C33" w:rsidRPr="001B22FF" w:rsidTr="009C5C33">
              <w:trPr>
                <w:trHeight w:val="783"/>
              </w:trPr>
              <w:tc>
                <w:tcPr>
                  <w:tcW w:w="10118"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 rozporządzenia ministrów: Spraw Wewnętrznych i Administracji,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Obrony Narodowej, Finansów oraz Sprawiedliwości z dnia 22 marca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2019 r. w sprawie</w:t>
                  </w:r>
                  <w:r>
                    <w:rPr>
                      <w:rFonts w:cstheme="minorHAnsi"/>
                      <w:sz w:val="24"/>
                      <w:szCs w:val="24"/>
                    </w:rPr>
                    <w:t xml:space="preserve"> </w:t>
                  </w:r>
                  <w:r w:rsidRPr="001B22FF">
                    <w:rPr>
                      <w:rFonts w:cstheme="minorHAnsi"/>
                      <w:sz w:val="24"/>
                      <w:szCs w:val="24"/>
                    </w:rPr>
                    <w:t xml:space="preserve"> pojazdów specjalnych i używanych do celów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specjalnych Policji, Agencji Bezpieczeństwa Wewnętrznego, Agencji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Wywiadu, Służby Kontrwywiadu Wojskowego, Służby Wywiadu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Wojskowego, Centralnego Biura Antykorupcyjnego, Straży Granicznej,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Służby Ochrony Państwa, Krajowej Administracji Skarbowej,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Służby Więziennej</w:t>
                  </w:r>
                  <w:r>
                    <w:rPr>
                      <w:rFonts w:cstheme="minorHAnsi"/>
                      <w:sz w:val="24"/>
                      <w:szCs w:val="24"/>
                    </w:rPr>
                    <w:t xml:space="preserve"> </w:t>
                  </w:r>
                  <w:r w:rsidRPr="001B22FF">
                    <w:rPr>
                      <w:rFonts w:cstheme="minorHAnsi"/>
                      <w:sz w:val="24"/>
                      <w:szCs w:val="24"/>
                    </w:rPr>
                    <w:t xml:space="preserve"> i straży pożarnej , ( Dz. U. z 2019 r., poz. 594).</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Default="000917D6" w:rsidP="009C5C33">
            <w:pPr>
              <w:jc w:val="center"/>
            </w:pPr>
            <w:r>
              <w:rPr>
                <w:rFonts w:ascii="Tahoma" w:hAnsi="Tahoma" w:cs="Tahoma"/>
                <w:sz w:val="20"/>
                <w:szCs w:val="20"/>
              </w:rPr>
              <w:t>Spełnia/nie spełnia ⃰</w:t>
            </w:r>
          </w:p>
        </w:tc>
      </w:tr>
      <w:tr w:rsidR="009C5C33" w:rsidRPr="001B22FF" w:rsidTr="003F343D">
        <w:trPr>
          <w:trHeight w:val="109"/>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9C5C33" w:rsidRPr="001B22FF" w:rsidTr="009C5C33">
              <w:trPr>
                <w:trHeight w:val="90"/>
              </w:trPr>
              <w:tc>
                <w:tcPr>
                  <w:tcW w:w="9706" w:type="dxa"/>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 norm: PN-EN 1846-1 i PN-EN 1846-2. </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1.2</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9C5C33" w:rsidRPr="001B22FF" w:rsidTr="009C5C33">
              <w:trPr>
                <w:trHeight w:val="436"/>
              </w:trPr>
              <w:tc>
                <w:tcPr>
                  <w:tcW w:w="10118"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Pojazd musi posiadać ważne świadectwo dopuszczenia do użytkowania w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ochronie przeciwpożarowej na terenie Polski wydane na podstawie</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rozporządzenia Ministra Spraw Wewnętrznych i Administracji z dnia</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20 czerwca 2007 r. w sprawie wykazu wyrobów służących zapewnieniu bezpieczeństwa publicznego lub ochronie zdrowia i życia oraz mienia, a także zasad wydawania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dopuszczenia tych wyrobów do użytkowania (Dz. U. z 2007 r. Nr 143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poz. 1002, z </w:t>
                  </w:r>
                  <w:proofErr w:type="spellStart"/>
                  <w:r w:rsidRPr="001B22FF">
                    <w:rPr>
                      <w:rFonts w:cstheme="minorHAnsi"/>
                      <w:sz w:val="24"/>
                      <w:szCs w:val="24"/>
                    </w:rPr>
                    <w:t>późn</w:t>
                  </w:r>
                  <w:proofErr w:type="spellEnd"/>
                  <w:r w:rsidRPr="001B22FF">
                    <w:rPr>
                      <w:rFonts w:cstheme="minorHAnsi"/>
                      <w:sz w:val="24"/>
                      <w:szCs w:val="24"/>
                    </w:rPr>
                    <w:t xml:space="preserve">. </w:t>
                  </w:r>
                  <w:proofErr w:type="spellStart"/>
                  <w:r w:rsidRPr="001B22FF">
                    <w:rPr>
                      <w:rFonts w:cstheme="minorHAnsi"/>
                      <w:sz w:val="24"/>
                      <w:szCs w:val="24"/>
                    </w:rPr>
                    <w:t>zm</w:t>
                  </w:r>
                  <w:proofErr w:type="spellEnd"/>
                  <w:r w:rsidRPr="001B22FF">
                    <w:rPr>
                      <w:rFonts w:cstheme="minorHAnsi"/>
                      <w:sz w:val="24"/>
                      <w:szCs w:val="24"/>
                    </w:rPr>
                    <w:t xml:space="preserve">). </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Default="000917D6" w:rsidP="000917D6">
            <w:pPr>
              <w:jc w:val="center"/>
            </w:pPr>
            <w:r>
              <w:rPr>
                <w:rFonts w:ascii="Tahoma" w:hAnsi="Tahoma" w:cs="Tahoma"/>
                <w:sz w:val="20"/>
                <w:szCs w:val="20"/>
              </w:rPr>
              <w:t>Spełnia/nie spełnia ⃰</w:t>
            </w: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1.3</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9C5C33" w:rsidRPr="001B22FF" w:rsidTr="009C5C33">
              <w:trPr>
                <w:trHeight w:val="319"/>
              </w:trPr>
              <w:tc>
                <w:tcPr>
                  <w:tcW w:w="10122"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Pojazd musi być oznakowany numerami operacyjnymi Państwowej</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Straży</w:t>
                  </w:r>
                  <w:r>
                    <w:rPr>
                      <w:rFonts w:cstheme="minorHAnsi"/>
                      <w:sz w:val="24"/>
                      <w:szCs w:val="24"/>
                    </w:rPr>
                    <w:t xml:space="preserve"> </w:t>
                  </w:r>
                  <w:r w:rsidRPr="001B22FF">
                    <w:rPr>
                      <w:rFonts w:cstheme="minorHAnsi"/>
                      <w:sz w:val="24"/>
                      <w:szCs w:val="24"/>
                    </w:rPr>
                    <w:t xml:space="preserve"> Pożarnej zgodnie z zarządzeniem nr 1 Komendanta Głównego </w:t>
                  </w:r>
                </w:p>
                <w:p w:rsidR="009C5C33" w:rsidRDefault="009C5C33" w:rsidP="009C5C33">
                  <w:pPr>
                    <w:autoSpaceDE w:val="0"/>
                    <w:autoSpaceDN w:val="0"/>
                    <w:adjustRightInd w:val="0"/>
                    <w:spacing w:after="0" w:line="276" w:lineRule="auto"/>
                    <w:rPr>
                      <w:rFonts w:cstheme="minorHAnsi"/>
                      <w:sz w:val="24"/>
                      <w:szCs w:val="24"/>
                    </w:rPr>
                  </w:pPr>
                  <w:r>
                    <w:rPr>
                      <w:rFonts w:cstheme="minorHAnsi"/>
                      <w:sz w:val="24"/>
                      <w:szCs w:val="24"/>
                    </w:rPr>
                    <w:t xml:space="preserve"> </w:t>
                  </w:r>
                  <w:r w:rsidRPr="001B22FF">
                    <w:rPr>
                      <w:rFonts w:cstheme="minorHAnsi"/>
                      <w:sz w:val="24"/>
                      <w:szCs w:val="24"/>
                    </w:rPr>
                    <w:t xml:space="preserve">Państwowej Straży Pożarnej z dnia 24 stycznia 2020 r.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w sprawie gospodarki transportowej w jednostkach organizacyjnych</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Państwowej </w:t>
                  </w:r>
                  <w:r>
                    <w:rPr>
                      <w:rFonts w:cstheme="minorHAnsi"/>
                      <w:sz w:val="24"/>
                      <w:szCs w:val="24"/>
                    </w:rPr>
                    <w:t xml:space="preserve"> </w:t>
                  </w:r>
                  <w:r w:rsidRPr="001B22FF">
                    <w:rPr>
                      <w:rFonts w:cstheme="minorHAnsi"/>
                      <w:sz w:val="24"/>
                      <w:szCs w:val="24"/>
                    </w:rPr>
                    <w:t xml:space="preserve">Straży Pożarnej .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Dodatkowo wykonawca umieści na drzwiach kabiny kierowcy napisy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OSP Adamów.” Oraz</w:t>
                  </w:r>
                  <w:r>
                    <w:rPr>
                      <w:rFonts w:cstheme="minorHAnsi"/>
                      <w:sz w:val="24"/>
                      <w:szCs w:val="24"/>
                    </w:rPr>
                    <w:t xml:space="preserve"> </w:t>
                  </w:r>
                  <w:r w:rsidRPr="001B22FF">
                    <w:rPr>
                      <w:rFonts w:cstheme="minorHAnsi"/>
                      <w:sz w:val="24"/>
                      <w:szCs w:val="24"/>
                    </w:rPr>
                    <w:t xml:space="preserve"> wykona i umieści na pojeździe logo projektu </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dofinansowującego. Numery operacyjne oraz logo zostanie dostarczone przez</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zamawiającego po podpisaniu umowy. Oklejenie samochodu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wg wzoru-„”linia życia”+</w:t>
                  </w:r>
                  <w:r>
                    <w:rPr>
                      <w:rFonts w:cstheme="minorHAnsi"/>
                      <w:sz w:val="24"/>
                      <w:szCs w:val="24"/>
                    </w:rPr>
                    <w:t xml:space="preserve"> </w:t>
                  </w:r>
                  <w:r w:rsidRPr="001B22FF">
                    <w:rPr>
                      <w:rFonts w:cstheme="minorHAnsi"/>
                      <w:sz w:val="24"/>
                      <w:szCs w:val="24"/>
                    </w:rPr>
                    <w:t>korytarz życia</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Pr="001B22FF" w:rsidRDefault="000917D6" w:rsidP="009C5C33">
            <w:pPr>
              <w:spacing w:line="276" w:lineRule="auto"/>
              <w:jc w:val="center"/>
              <w:rPr>
                <w:rFonts w:cstheme="minorHAnsi"/>
                <w:b/>
                <w:sz w:val="24"/>
                <w:szCs w:val="24"/>
              </w:rPr>
            </w:pPr>
            <w:r>
              <w:rPr>
                <w:rFonts w:ascii="Tahoma" w:hAnsi="Tahoma" w:cs="Tahoma"/>
                <w:sz w:val="20"/>
                <w:szCs w:val="20"/>
              </w:rPr>
              <w:t>Spełnia/nie spełnia ⃰</w:t>
            </w:r>
          </w:p>
        </w:tc>
      </w:tr>
      <w:tr w:rsidR="009C5C33" w:rsidRPr="00F654D3" w:rsidTr="003F343D">
        <w:trPr>
          <w:trHeight w:val="109"/>
        </w:trPr>
        <w:tc>
          <w:tcPr>
            <w:tcW w:w="88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2</w:t>
            </w:r>
          </w:p>
        </w:tc>
        <w:tc>
          <w:tcPr>
            <w:tcW w:w="7796"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rPr>
                <w:rFonts w:cstheme="minorHAnsi"/>
                <w:b/>
                <w:bCs/>
                <w:sz w:val="24"/>
                <w:szCs w:val="24"/>
              </w:rPr>
            </w:pPr>
            <w:r w:rsidRPr="001B22FF">
              <w:rPr>
                <w:rFonts w:cstheme="minorHAnsi"/>
                <w:b/>
                <w:bCs/>
                <w:sz w:val="24"/>
                <w:szCs w:val="24"/>
              </w:rPr>
              <w:t>Podwozie z kabiną</w:t>
            </w:r>
          </w:p>
        </w:tc>
        <w:tc>
          <w:tcPr>
            <w:tcW w:w="6350" w:type="dxa"/>
            <w:tcBorders>
              <w:left w:val="single" w:sz="4" w:space="0" w:color="auto"/>
              <w:right w:val="single" w:sz="4" w:space="0" w:color="auto"/>
            </w:tcBorders>
            <w:shd w:val="clear" w:color="auto" w:fill="BFBFBF"/>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spacing w:line="276" w:lineRule="auto"/>
              <w:ind w:left="-57" w:right="-57"/>
              <w:rPr>
                <w:rFonts w:cstheme="minorHAnsi"/>
                <w:bCs/>
                <w:sz w:val="24"/>
                <w:szCs w:val="24"/>
              </w:rPr>
            </w:pPr>
            <w:r w:rsidRPr="001B22FF">
              <w:rPr>
                <w:rFonts w:cstheme="minorHAnsi"/>
                <w:sz w:val="24"/>
                <w:szCs w:val="24"/>
              </w:rPr>
              <w:t xml:space="preserve">Podwozie z roku produkcji min. 2021 </w:t>
            </w:r>
          </w:p>
        </w:tc>
        <w:tc>
          <w:tcPr>
            <w:tcW w:w="6350" w:type="dxa"/>
            <w:tcBorders>
              <w:left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ind w:left="-113" w:right="-113"/>
              <w:rPr>
                <w:rFonts w:cstheme="minorHAnsi"/>
                <w:sz w:val="24"/>
                <w:szCs w:val="24"/>
              </w:rPr>
            </w:pPr>
            <w:r w:rsidRPr="001B22FF">
              <w:rPr>
                <w:rFonts w:cstheme="minorHAnsi"/>
                <w:sz w:val="24"/>
                <w:szCs w:val="24"/>
              </w:rPr>
              <w:t>Podać rok produkcji</w:t>
            </w: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2.1.2</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9C5C33" w:rsidRPr="001B22FF" w:rsidTr="009C5C33">
              <w:trPr>
                <w:trHeight w:val="90"/>
              </w:trPr>
              <w:tc>
                <w:tcPr>
                  <w:tcW w:w="10273" w:type="dxa"/>
                </w:tcPr>
                <w:p w:rsidR="009C5C33" w:rsidRPr="001B22FF" w:rsidRDefault="009C5C33" w:rsidP="009C5C33">
                  <w:pPr>
                    <w:autoSpaceDE w:val="0"/>
                    <w:autoSpaceDN w:val="0"/>
                    <w:adjustRightInd w:val="0"/>
                    <w:spacing w:after="0" w:line="276" w:lineRule="auto"/>
                    <w:ind w:left="-113"/>
                    <w:rPr>
                      <w:rFonts w:cstheme="minorHAnsi"/>
                      <w:sz w:val="24"/>
                      <w:szCs w:val="24"/>
                    </w:rPr>
                  </w:pPr>
                  <w:r w:rsidRPr="001B22FF">
                    <w:rPr>
                      <w:rFonts w:cstheme="minorHAnsi"/>
                      <w:sz w:val="24"/>
                      <w:szCs w:val="24"/>
                    </w:rPr>
                    <w:t xml:space="preserve">Pojazd fabrycznie nowy, z silnikiem o mocy nie mniejszej niż 210 kW, </w:t>
                  </w:r>
                </w:p>
                <w:p w:rsidR="009C5C33" w:rsidRPr="001B22FF" w:rsidRDefault="009C5C33" w:rsidP="009C5C33">
                  <w:pPr>
                    <w:autoSpaceDE w:val="0"/>
                    <w:autoSpaceDN w:val="0"/>
                    <w:adjustRightInd w:val="0"/>
                    <w:spacing w:after="0" w:line="276" w:lineRule="auto"/>
                    <w:ind w:left="-113"/>
                    <w:rPr>
                      <w:rFonts w:cstheme="minorHAnsi"/>
                      <w:sz w:val="24"/>
                      <w:szCs w:val="24"/>
                    </w:rPr>
                  </w:pPr>
                  <w:r w:rsidRPr="001B22FF">
                    <w:rPr>
                      <w:rFonts w:cstheme="minorHAnsi"/>
                      <w:sz w:val="24"/>
                      <w:szCs w:val="24"/>
                    </w:rPr>
                    <w:t xml:space="preserve"> silnik i podwozie z kabiną pochodzące od tego samego producenta</w:t>
                  </w:r>
                </w:p>
              </w:tc>
            </w:tr>
          </w:tbl>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w:t>
            </w:r>
          </w:p>
        </w:tc>
        <w:tc>
          <w:tcPr>
            <w:tcW w:w="6350" w:type="dxa"/>
            <w:tcBorders>
              <w:left w:val="single" w:sz="4" w:space="0" w:color="auto"/>
              <w:right w:val="single" w:sz="4" w:space="0" w:color="auto"/>
            </w:tcBorders>
            <w:shd w:val="clear" w:color="auto" w:fill="auto"/>
          </w:tcPr>
          <w:p w:rsidR="009C5C33" w:rsidRDefault="009C5C33" w:rsidP="009C5C33">
            <w:pPr>
              <w:autoSpaceDE w:val="0"/>
              <w:autoSpaceDN w:val="0"/>
              <w:adjustRightInd w:val="0"/>
              <w:spacing w:after="0" w:line="276" w:lineRule="auto"/>
              <w:ind w:left="-113" w:right="-113"/>
              <w:rPr>
                <w:rFonts w:cstheme="minorHAnsi"/>
                <w:sz w:val="24"/>
                <w:szCs w:val="24"/>
              </w:rPr>
            </w:pPr>
            <w:r w:rsidRPr="001B22FF">
              <w:rPr>
                <w:rFonts w:cstheme="minorHAnsi"/>
                <w:sz w:val="24"/>
                <w:szCs w:val="24"/>
              </w:rPr>
              <w:t>Podać, typ i model podwozia</w:t>
            </w:r>
          </w:p>
          <w:p w:rsidR="009C5C33" w:rsidRPr="001B22FF" w:rsidRDefault="009C5C33" w:rsidP="009C5C33">
            <w:pPr>
              <w:autoSpaceDE w:val="0"/>
              <w:autoSpaceDN w:val="0"/>
              <w:adjustRightInd w:val="0"/>
              <w:spacing w:after="0" w:line="276" w:lineRule="auto"/>
              <w:ind w:left="-113" w:right="-113"/>
              <w:rPr>
                <w:rFonts w:cstheme="minorHAnsi"/>
                <w:sz w:val="24"/>
                <w:szCs w:val="24"/>
              </w:rPr>
            </w:pPr>
          </w:p>
          <w:p w:rsidR="009C5C33" w:rsidRDefault="009C5C33" w:rsidP="009C5C33">
            <w:pPr>
              <w:autoSpaceDE w:val="0"/>
              <w:autoSpaceDN w:val="0"/>
              <w:adjustRightInd w:val="0"/>
              <w:spacing w:after="0" w:line="276" w:lineRule="auto"/>
              <w:ind w:left="-113" w:right="-113"/>
              <w:rPr>
                <w:rFonts w:cstheme="minorHAnsi"/>
                <w:sz w:val="24"/>
                <w:szCs w:val="24"/>
              </w:rPr>
            </w:pPr>
            <w:r w:rsidRPr="001B22FF">
              <w:rPr>
                <w:rFonts w:cstheme="minorHAnsi"/>
                <w:sz w:val="24"/>
                <w:szCs w:val="24"/>
              </w:rPr>
              <w:t>Podać producenta podwozia</w:t>
            </w:r>
          </w:p>
          <w:p w:rsidR="009C5C33" w:rsidRPr="001B22FF" w:rsidRDefault="009C5C33" w:rsidP="009C5C33">
            <w:pPr>
              <w:autoSpaceDE w:val="0"/>
              <w:autoSpaceDN w:val="0"/>
              <w:adjustRightInd w:val="0"/>
              <w:spacing w:after="0" w:line="276" w:lineRule="auto"/>
              <w:ind w:left="-113" w:right="-113"/>
              <w:rPr>
                <w:rFonts w:cstheme="minorHAnsi"/>
                <w:sz w:val="24"/>
                <w:szCs w:val="24"/>
              </w:rPr>
            </w:pPr>
          </w:p>
          <w:tbl>
            <w:tblPr>
              <w:tblW w:w="4449" w:type="dxa"/>
              <w:tblBorders>
                <w:top w:val="nil"/>
                <w:left w:val="nil"/>
                <w:bottom w:val="nil"/>
                <w:right w:val="nil"/>
              </w:tblBorders>
              <w:tblLayout w:type="fixed"/>
              <w:tblLook w:val="0000" w:firstRow="0" w:lastRow="0" w:firstColumn="0" w:lastColumn="0" w:noHBand="0" w:noVBand="0"/>
            </w:tblPr>
            <w:tblGrid>
              <w:gridCol w:w="4449"/>
            </w:tblGrid>
            <w:tr w:rsidR="009C5C33" w:rsidRPr="001B22FF" w:rsidTr="009C5C33">
              <w:trPr>
                <w:trHeight w:val="205"/>
              </w:trPr>
              <w:tc>
                <w:tcPr>
                  <w:tcW w:w="4449" w:type="dxa"/>
                </w:tcPr>
                <w:p w:rsidR="009C5C33" w:rsidRDefault="009C5C33" w:rsidP="009C5C33">
                  <w:pPr>
                    <w:autoSpaceDE w:val="0"/>
                    <w:autoSpaceDN w:val="0"/>
                    <w:adjustRightInd w:val="0"/>
                    <w:spacing w:after="0" w:line="276" w:lineRule="auto"/>
                    <w:ind w:left="-113" w:right="-113"/>
                    <w:rPr>
                      <w:rFonts w:cstheme="minorHAnsi"/>
                      <w:sz w:val="24"/>
                      <w:szCs w:val="24"/>
                    </w:rPr>
                  </w:pPr>
                  <w:r w:rsidRPr="001B22FF">
                    <w:rPr>
                      <w:rFonts w:cstheme="minorHAnsi"/>
                      <w:sz w:val="24"/>
                      <w:szCs w:val="24"/>
                    </w:rPr>
                    <w:t>Podać producenta silnika</w:t>
                  </w:r>
                </w:p>
                <w:p w:rsidR="009C5C33" w:rsidRPr="001B22FF" w:rsidRDefault="009C5C33" w:rsidP="009C5C33">
                  <w:pPr>
                    <w:autoSpaceDE w:val="0"/>
                    <w:autoSpaceDN w:val="0"/>
                    <w:adjustRightInd w:val="0"/>
                    <w:spacing w:after="0" w:line="276" w:lineRule="auto"/>
                    <w:ind w:left="-113" w:right="-113"/>
                    <w:rPr>
                      <w:rFonts w:cstheme="minorHAnsi"/>
                      <w:sz w:val="24"/>
                      <w:szCs w:val="24"/>
                    </w:rPr>
                  </w:pPr>
                </w:p>
              </w:tc>
            </w:tr>
          </w:tbl>
          <w:p w:rsidR="009C5C33" w:rsidRPr="001B22FF" w:rsidRDefault="009C5C33" w:rsidP="009C5C33">
            <w:pPr>
              <w:autoSpaceDE w:val="0"/>
              <w:autoSpaceDN w:val="0"/>
              <w:adjustRightInd w:val="0"/>
              <w:spacing w:after="0" w:line="276" w:lineRule="auto"/>
              <w:ind w:left="-113" w:right="-113"/>
              <w:rPr>
                <w:rFonts w:cstheme="minorHAnsi"/>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2.2</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9C5C33" w:rsidRPr="001B22FF" w:rsidTr="009C5C33">
              <w:trPr>
                <w:trHeight w:val="90"/>
              </w:trPr>
              <w:tc>
                <w:tcPr>
                  <w:tcW w:w="10415" w:type="dxa"/>
                </w:tcPr>
                <w:p w:rsidR="009C5C33" w:rsidRDefault="009C5C33" w:rsidP="009C5C33">
                  <w:pPr>
                    <w:spacing w:after="0" w:line="276" w:lineRule="auto"/>
                    <w:rPr>
                      <w:rFonts w:cstheme="minorHAnsi"/>
                      <w:sz w:val="24"/>
                      <w:szCs w:val="24"/>
                    </w:rPr>
                  </w:pPr>
                  <w:r w:rsidRPr="001B22FF">
                    <w:rPr>
                      <w:rFonts w:cstheme="minorHAnsi"/>
                      <w:sz w:val="24"/>
                      <w:szCs w:val="24"/>
                    </w:rPr>
                    <w:t xml:space="preserve"> Pojazd musi spełniać minimalne  wymagania dla klasy średniej M </w:t>
                  </w:r>
                </w:p>
                <w:p w:rsidR="009C5C33" w:rsidRPr="001B22FF" w:rsidRDefault="009C5C33" w:rsidP="009C5C33">
                  <w:pPr>
                    <w:spacing w:after="0" w:line="276" w:lineRule="auto"/>
                    <w:rPr>
                      <w:rFonts w:cstheme="minorHAnsi"/>
                      <w:sz w:val="24"/>
                      <w:szCs w:val="24"/>
                    </w:rPr>
                  </w:pPr>
                  <w:r w:rsidRPr="001B22FF">
                    <w:rPr>
                      <w:rFonts w:cstheme="minorHAnsi"/>
                      <w:sz w:val="24"/>
                      <w:szCs w:val="24"/>
                    </w:rPr>
                    <w:t>(wg PN-EN 1846-1).</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2.3</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9C5C33" w:rsidRPr="001B22FF" w:rsidTr="009C5C33">
              <w:trPr>
                <w:trHeight w:val="90"/>
              </w:trPr>
              <w:tc>
                <w:tcPr>
                  <w:tcW w:w="10273" w:type="dxa"/>
                </w:tcPr>
                <w:p w:rsidR="009C5C33" w:rsidRDefault="009C5C33" w:rsidP="009C5C33">
                  <w:pPr>
                    <w:autoSpaceDE w:val="0"/>
                    <w:autoSpaceDN w:val="0"/>
                    <w:adjustRightInd w:val="0"/>
                    <w:spacing w:after="0" w:line="276" w:lineRule="auto"/>
                    <w:ind w:right="-780"/>
                    <w:rPr>
                      <w:rFonts w:cstheme="minorHAnsi"/>
                      <w:sz w:val="24"/>
                      <w:szCs w:val="24"/>
                    </w:rPr>
                  </w:pPr>
                  <w:r w:rsidRPr="001B22FF">
                    <w:rPr>
                      <w:rFonts w:cstheme="minorHAnsi"/>
                      <w:sz w:val="24"/>
                      <w:szCs w:val="24"/>
                    </w:rPr>
                    <w:t xml:space="preserve"> Pojazd musi spełniać minimalne wymagania dla kategorii 2 </w:t>
                  </w:r>
                  <w:r>
                    <w:rPr>
                      <w:rFonts w:cstheme="minorHAnsi"/>
                      <w:sz w:val="24"/>
                      <w:szCs w:val="24"/>
                    </w:rPr>
                    <w:t>–</w:t>
                  </w:r>
                  <w:r w:rsidRPr="001B22FF">
                    <w:rPr>
                      <w:rFonts w:cstheme="minorHAnsi"/>
                      <w:sz w:val="24"/>
                      <w:szCs w:val="24"/>
                    </w:rPr>
                    <w:t xml:space="preserve"> uterenowionej</w:t>
                  </w:r>
                </w:p>
                <w:p w:rsidR="009C5C33" w:rsidRPr="001B22FF" w:rsidRDefault="009C5C33" w:rsidP="009C5C33">
                  <w:pPr>
                    <w:autoSpaceDE w:val="0"/>
                    <w:autoSpaceDN w:val="0"/>
                    <w:adjustRightInd w:val="0"/>
                    <w:spacing w:after="0" w:line="276" w:lineRule="auto"/>
                    <w:ind w:right="-780"/>
                    <w:rPr>
                      <w:rFonts w:cstheme="minorHAnsi"/>
                      <w:sz w:val="24"/>
                      <w:szCs w:val="24"/>
                    </w:rPr>
                  </w:pPr>
                  <w:r w:rsidRPr="001B22FF">
                    <w:rPr>
                      <w:rFonts w:cstheme="minorHAnsi"/>
                      <w:sz w:val="24"/>
                      <w:szCs w:val="24"/>
                    </w:rPr>
                    <w:t xml:space="preserve"> (wg PN-EN 1846-1).</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2.4</w:t>
            </w:r>
          </w:p>
        </w:tc>
        <w:tc>
          <w:tcPr>
            <w:tcW w:w="7796"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9C5C33" w:rsidRPr="001B22FF" w:rsidTr="009C5C33">
              <w:trPr>
                <w:trHeight w:val="335"/>
              </w:trPr>
              <w:tc>
                <w:tcPr>
                  <w:tcW w:w="10201" w:type="dxa"/>
                </w:tcPr>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Maksymalna masa rzeczywista (MMR) pojazdu gotowego do akcji ratowniczo-</w:t>
                  </w:r>
                </w:p>
                <w:p w:rsidR="009C5C33"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gaśniczej, rozkład tej masy na osie oraz masa przypadająca na każdą z osi nie</w:t>
                  </w:r>
                </w:p>
                <w:p w:rsidR="003F343D"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może przekroczyć maksymalnych wartości określonych przez producenta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pojazdu lub podwozia bazowego. </w:t>
                  </w:r>
                </w:p>
              </w:tc>
            </w:tr>
          </w:tbl>
          <w:p w:rsidR="009C5C33" w:rsidRPr="001B22FF" w:rsidRDefault="009C5C33" w:rsidP="009C5C33">
            <w:pPr>
              <w:spacing w:line="276" w:lineRule="auto"/>
              <w:rPr>
                <w:rFonts w:cstheme="minorHAnsi"/>
                <w:bCs/>
                <w:sz w:val="24"/>
                <w:szCs w:val="24"/>
              </w:rPr>
            </w:pP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Zamontowane urządzenia sygnalizacyjno-ostrzegawcze świetlne i dźwiękowe pojazdu uprzywilejowanego: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1)  dwie lampy sygnalizacyjne  koloru niebieskiego wykonane w technologii LED z min. 3 modułami LED, po min 6 LED każdy, w obudowie z poliwęglanu, zamontowane na dachu kabiny kierowcy, wbudowane  w kompozytową </w:t>
            </w:r>
            <w:r w:rsidRPr="001B22FF">
              <w:rPr>
                <w:rFonts w:cstheme="minorHAnsi"/>
                <w:sz w:val="24"/>
                <w:szCs w:val="24"/>
              </w:rPr>
              <w:lastRenderedPageBreak/>
              <w:t xml:space="preserve">nadbudowę dopasowaną do szerokości dachu, ukształtowaną opływowo. Na dachu kabiny znajduje się podświetlany napis „STRAŻ”.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2) 2 lampy sygnalizacyjne niebieskie, wykonane w technologii LED, zamontowane w tylnej części zabudowy, na tylnej ścianie wbudowane w obrys pojazdu, z możliwością wyłączenia z kabiny kierowcy w przypadku jazdy w kolumnie,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3) dodatkowe dwie lampy sygnalizacyjne niebieskie, wykonane w technologii LED, zamontowane z przodu pojazdu na wysokości lusterka wstecznego samochodu osobowego,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w ciągu  nocy  dla sygnalizacji, dźwiękowej.</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Wymaga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lastRenderedPageBreak/>
              <w:t xml:space="preserve">5)w zasięgu kierowcy i dowódcy, zamontowany dodatkowy włącznik do bardzo szybkiego ,bezpośredniego uruchomienia sygnałów pojazdu uprzywilejowanego świetlnych  i dźwiękowych. Nie dalej niż 15cm od lewarka zmiany biegów </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6) Na tylnej ścianie zabudowy umieszczona „fala świetlna” typu LED-podstawowe, załączenie fali z przedziału autopompy -minimum 3 funkcje. Wymagane dodatkowe załączenie fali także z kabiny , na min. 1 pozycję.</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7) Sygnał pneumatyczny, włączany  włącznikiem z miejsca  dowódcy i kierowcy</w:t>
            </w:r>
          </w:p>
          <w:p w:rsidR="009C5C33" w:rsidRPr="001B22FF" w:rsidRDefault="009C5C33" w:rsidP="009C5C33">
            <w:pPr>
              <w:spacing w:after="0" w:line="276" w:lineRule="auto"/>
              <w:rPr>
                <w:rFonts w:eastAsia="Times New Roman" w:cstheme="minorHAnsi"/>
                <w:sz w:val="24"/>
                <w:szCs w:val="24"/>
                <w:lang w:eastAsia="pl-PL"/>
              </w:rPr>
            </w:pPr>
            <w:bookmarkStart w:id="34" w:name="_Hlk68769396"/>
            <w:r w:rsidRPr="001B22FF">
              <w:rPr>
                <w:rFonts w:eastAsia="Times New Roman" w:cstheme="minorHAnsi"/>
                <w:sz w:val="24"/>
                <w:szCs w:val="24"/>
                <w:lang w:eastAsia="pl-PL"/>
              </w:rPr>
              <w:t xml:space="preserve">8) w zasięgu dowódcy/kierowcy -dodatkowy włącznik, umożliwiający przeprowadzenie transmisji  danych ze smartfonu,    poprzez Bluetooth, na generator sygnałów i na głośniki zewnętrzne pojazdu </w:t>
            </w:r>
            <w:bookmarkEnd w:id="34"/>
          </w:p>
          <w:p w:rsidR="009C5C33" w:rsidRPr="008E1C4C" w:rsidRDefault="009C5C33" w:rsidP="009C5C33">
            <w:pPr>
              <w:autoSpaceDE w:val="0"/>
              <w:autoSpaceDN w:val="0"/>
              <w:adjustRightInd w:val="0"/>
              <w:spacing w:after="0" w:line="276" w:lineRule="auto"/>
              <w:ind w:right="-113"/>
              <w:rPr>
                <w:rFonts w:cstheme="minorHAnsi"/>
                <w:bCs/>
                <w:sz w:val="24"/>
                <w:szCs w:val="24"/>
              </w:rPr>
            </w:pPr>
            <w:r w:rsidRPr="001B22FF">
              <w:rPr>
                <w:rFonts w:cstheme="minorHAnsi"/>
                <w:bCs/>
                <w:sz w:val="24"/>
                <w:szCs w:val="24"/>
              </w:rPr>
              <w:t xml:space="preserve">9)Montaż z przodu pojazdu, sygnału </w:t>
            </w:r>
            <w:proofErr w:type="spellStart"/>
            <w:r w:rsidRPr="001B22FF">
              <w:rPr>
                <w:rFonts w:cstheme="minorHAnsi"/>
                <w:bCs/>
                <w:sz w:val="24"/>
                <w:szCs w:val="24"/>
              </w:rPr>
              <w:t>niskotonowego</w:t>
            </w:r>
            <w:proofErr w:type="spellEnd"/>
            <w:r w:rsidRPr="001B22FF">
              <w:rPr>
                <w:rFonts w:cstheme="minorHAnsi"/>
                <w:bCs/>
                <w:sz w:val="24"/>
                <w:szCs w:val="24"/>
              </w:rPr>
              <w:t xml:space="preserve"> z generatorem  wraz z  wibracjami pojazdu-połączonych z systemem pojazdu uprzywilejowanego, z 2głośnikami.W  kabinie w zasięgu kierowcy i dowódcy ,zamontowany włącznik do sygnału na niskie tony.</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83"/>
        </w:trPr>
        <w:tc>
          <w:tcPr>
            <w:tcW w:w="880" w:type="dxa"/>
            <w:vMerge w:val="restart"/>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2.6</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Podwozie pojazdu musi spełniać min następujące warunki:</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267"/>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tabs>
                <w:tab w:val="left" w:pos="175"/>
              </w:tabs>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układ jezdny 4x4-ze  stałym załączeniem napędu  4x4.</w:t>
            </w:r>
          </w:p>
          <w:p w:rsidR="009C5C33" w:rsidRPr="001B22FF" w:rsidRDefault="009C5C33" w:rsidP="009C5C33">
            <w:pPr>
              <w:tabs>
                <w:tab w:val="left" w:pos="175"/>
              </w:tabs>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Wyposażony w blokady sterowane z kabiny:</w:t>
            </w:r>
          </w:p>
          <w:p w:rsidR="009C5C33" w:rsidRPr="001B22FF" w:rsidRDefault="009C5C33" w:rsidP="009C5C33">
            <w:pPr>
              <w:tabs>
                <w:tab w:val="left" w:pos="175"/>
              </w:tabs>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-mechanizmu różnicowego osi przedniej,- mechanizmu różnicowego międzyosiowego, -mechanizmu różnicowego osi tylnej</w:t>
            </w:r>
          </w:p>
          <w:p w:rsidR="009C5C33" w:rsidRPr="001B22FF" w:rsidRDefault="009C5C33" w:rsidP="009C5C33">
            <w:pPr>
              <w:tabs>
                <w:tab w:val="left" w:pos="175"/>
              </w:tabs>
              <w:spacing w:after="0" w:line="276" w:lineRule="auto"/>
              <w:rPr>
                <w:rFonts w:eastAsia="Times New Roman" w:cstheme="minorHAnsi"/>
                <w:spacing w:val="-3"/>
                <w:sz w:val="24"/>
                <w:szCs w:val="24"/>
                <w:lang w:eastAsia="pl-PL"/>
              </w:rPr>
            </w:pPr>
            <w:r w:rsidRPr="001B22FF">
              <w:rPr>
                <w:rFonts w:eastAsia="Times New Roman" w:cstheme="minorHAnsi"/>
                <w:sz w:val="24"/>
                <w:szCs w:val="24"/>
                <w:lang w:eastAsia="pl-PL"/>
              </w:rPr>
              <w:t xml:space="preserve">Pojazd wyposażony w manualną skrzynię biegów  </w:t>
            </w:r>
            <w:r w:rsidRPr="001B22FF">
              <w:rPr>
                <w:rFonts w:eastAsia="Times New Roman" w:cstheme="minorHAnsi"/>
                <w:spacing w:val="-3"/>
                <w:sz w:val="24"/>
                <w:szCs w:val="24"/>
                <w:lang w:eastAsia="pl-PL"/>
              </w:rPr>
              <w:t xml:space="preserve">o maksymalnym przełożeniu 6 biegów do przodu plus wsteczny. </w:t>
            </w:r>
          </w:p>
          <w:p w:rsidR="009C5C33" w:rsidRPr="001B22FF" w:rsidRDefault="009C5C33" w:rsidP="009C5C33">
            <w:pPr>
              <w:tabs>
                <w:tab w:val="left" w:pos="175"/>
              </w:tabs>
              <w:spacing w:after="0" w:line="276" w:lineRule="auto"/>
              <w:rPr>
                <w:rFonts w:eastAsia="Times New Roman" w:cstheme="minorHAnsi"/>
                <w:spacing w:val="-3"/>
                <w:sz w:val="24"/>
                <w:szCs w:val="24"/>
                <w:lang w:eastAsia="pl-PL"/>
              </w:rPr>
            </w:pPr>
            <w:r w:rsidRPr="001B22FF">
              <w:rPr>
                <w:rFonts w:eastAsia="Times New Roman" w:cstheme="minorHAnsi"/>
                <w:sz w:val="24"/>
                <w:szCs w:val="24"/>
                <w:lang w:eastAsia="pl-PL"/>
              </w:rPr>
              <w:t>Koła wyposażone w ogumienie uniwersalne wielosezonowe typu M+S</w:t>
            </w:r>
            <w:r w:rsidRPr="001B22FF">
              <w:rPr>
                <w:rFonts w:eastAsia="Times New Roman" w:cstheme="minorHAnsi"/>
                <w:spacing w:val="-3"/>
                <w:sz w:val="24"/>
                <w:szCs w:val="24"/>
                <w:lang w:eastAsia="pl-PL"/>
              </w:rPr>
              <w:t xml:space="preserve"> z kołami podwójnymi na osi tylnej,  obręcze kół min 22,5”</w:t>
            </w:r>
            <w:r w:rsidRPr="001B22FF">
              <w:rPr>
                <w:rFonts w:eastAsia="Times New Roman" w:cstheme="minorHAnsi"/>
                <w:sz w:val="24"/>
                <w:szCs w:val="24"/>
                <w:lang w:eastAsia="pl-PL"/>
              </w:rPr>
              <w:t xml:space="preserve"> </w:t>
            </w:r>
          </w:p>
          <w:p w:rsidR="009C5C33" w:rsidRPr="001B22FF" w:rsidRDefault="009C5C33" w:rsidP="009C5C33">
            <w:pPr>
              <w:tabs>
                <w:tab w:val="left" w:pos="496"/>
              </w:tabs>
              <w:autoSpaceDE w:val="0"/>
              <w:autoSpaceDN w:val="0"/>
              <w:adjustRightInd w:val="0"/>
              <w:spacing w:after="0" w:line="276" w:lineRule="auto"/>
              <w:ind w:left="70" w:hanging="70"/>
              <w:rPr>
                <w:rFonts w:cstheme="minorHAnsi"/>
                <w:sz w:val="24"/>
                <w:szCs w:val="24"/>
              </w:rPr>
            </w:pPr>
            <w:r w:rsidRPr="001B22FF">
              <w:rPr>
                <w:rFonts w:cstheme="minorHAnsi"/>
                <w:sz w:val="24"/>
                <w:szCs w:val="24"/>
              </w:rPr>
              <w:t>- zawieszenie osi przedniej i tylnej mechaniczne:</w:t>
            </w:r>
          </w:p>
          <w:p w:rsidR="009C5C33" w:rsidRPr="001B22FF" w:rsidRDefault="009C5C33" w:rsidP="009C5C33">
            <w:pPr>
              <w:tabs>
                <w:tab w:val="left" w:pos="496"/>
              </w:tabs>
              <w:autoSpaceDE w:val="0"/>
              <w:autoSpaceDN w:val="0"/>
              <w:adjustRightInd w:val="0"/>
              <w:spacing w:after="0" w:line="276" w:lineRule="auto"/>
              <w:ind w:left="70" w:hanging="70"/>
              <w:rPr>
                <w:rFonts w:cstheme="minorHAnsi"/>
                <w:sz w:val="24"/>
                <w:szCs w:val="24"/>
              </w:rPr>
            </w:pPr>
            <w:r w:rsidRPr="001B22FF">
              <w:rPr>
                <w:rFonts w:cstheme="minorHAnsi"/>
                <w:sz w:val="24"/>
                <w:szCs w:val="24"/>
              </w:rPr>
              <w:t>- resory paraboliczne, amortyzatory teleskopowe, stabilizatory przechyłów</w:t>
            </w:r>
          </w:p>
          <w:p w:rsidR="009C5C33" w:rsidRPr="001B22FF" w:rsidRDefault="009C5C33" w:rsidP="009C5C33">
            <w:pPr>
              <w:tabs>
                <w:tab w:val="left" w:pos="175"/>
              </w:tabs>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Samochód wyposażony w silnik o zapłonie samoczynnym , posiadający aktualne normy ochrony środowiska (czystości spalin)  spełniający  normę emisji spalin- min. Euro 6  Zbiornik paliwa min.150 l .  </w:t>
            </w:r>
          </w:p>
          <w:p w:rsidR="009C5C33" w:rsidRPr="001B22FF" w:rsidRDefault="009C5C33" w:rsidP="009C5C33">
            <w:pPr>
              <w:tabs>
                <w:tab w:val="left" w:pos="175"/>
              </w:tabs>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Samochód musi być wyposażony w tempomat</w:t>
            </w:r>
          </w:p>
        </w:tc>
        <w:tc>
          <w:tcPr>
            <w:tcW w:w="6350" w:type="dxa"/>
            <w:tcBorders>
              <w:left w:val="single" w:sz="4" w:space="0" w:color="auto"/>
              <w:right w:val="single" w:sz="4" w:space="0" w:color="auto"/>
            </w:tcBorders>
            <w:shd w:val="clear" w:color="auto" w:fill="auto"/>
          </w:tcPr>
          <w:p w:rsidR="009C5C33" w:rsidRPr="001B22FF" w:rsidRDefault="009C5C33" w:rsidP="009C5C33">
            <w:pPr>
              <w:widowControl w:val="0"/>
              <w:tabs>
                <w:tab w:val="left" w:pos="228"/>
              </w:tabs>
              <w:spacing w:line="276" w:lineRule="auto"/>
              <w:jc w:val="center"/>
              <w:rPr>
                <w:rFonts w:cstheme="minorHAnsi"/>
                <w:b/>
                <w:sz w:val="24"/>
                <w:szCs w:val="24"/>
              </w:rPr>
            </w:pPr>
          </w:p>
          <w:p w:rsidR="009C5C33" w:rsidRPr="001B22FF" w:rsidRDefault="009C5C33" w:rsidP="009C5C33">
            <w:pPr>
              <w:widowControl w:val="0"/>
              <w:tabs>
                <w:tab w:val="left" w:pos="228"/>
              </w:tabs>
              <w:spacing w:line="276" w:lineRule="auto"/>
              <w:rPr>
                <w:rFonts w:cstheme="minorHAnsi"/>
                <w:b/>
                <w:sz w:val="24"/>
                <w:szCs w:val="24"/>
              </w:rPr>
            </w:pPr>
          </w:p>
          <w:p w:rsidR="009C5C33" w:rsidRPr="001B22FF" w:rsidRDefault="009C5C33" w:rsidP="009C5C33">
            <w:pPr>
              <w:widowControl w:val="0"/>
              <w:tabs>
                <w:tab w:val="left" w:pos="228"/>
              </w:tabs>
              <w:spacing w:line="276" w:lineRule="auto"/>
              <w:jc w:val="center"/>
              <w:rPr>
                <w:rFonts w:cstheme="minorHAnsi"/>
                <w:b/>
                <w:sz w:val="24"/>
                <w:szCs w:val="24"/>
              </w:rPr>
            </w:pPr>
          </w:p>
          <w:p w:rsidR="009C5C33" w:rsidRPr="001B22FF" w:rsidRDefault="009C5C33" w:rsidP="009C5C33">
            <w:pPr>
              <w:widowControl w:val="0"/>
              <w:tabs>
                <w:tab w:val="left" w:pos="228"/>
              </w:tabs>
              <w:spacing w:line="276" w:lineRule="auto"/>
              <w:jc w:val="center"/>
              <w:rPr>
                <w:rFonts w:cstheme="minorHAnsi"/>
                <w:b/>
                <w:sz w:val="24"/>
                <w:szCs w:val="24"/>
              </w:rPr>
            </w:pPr>
          </w:p>
          <w:p w:rsidR="009C5C33" w:rsidRPr="001B22FF" w:rsidRDefault="009C5C33" w:rsidP="009C5C33">
            <w:pPr>
              <w:widowControl w:val="0"/>
              <w:tabs>
                <w:tab w:val="left" w:pos="228"/>
              </w:tabs>
              <w:spacing w:line="276" w:lineRule="auto"/>
              <w:jc w:val="center"/>
              <w:rPr>
                <w:rFonts w:cstheme="minorHAnsi"/>
                <w:b/>
                <w:sz w:val="24"/>
                <w:szCs w:val="24"/>
              </w:rPr>
            </w:pPr>
          </w:p>
          <w:p w:rsidR="009C5C33" w:rsidRPr="001B22FF" w:rsidRDefault="009C5C33" w:rsidP="009C5C33">
            <w:pPr>
              <w:widowControl w:val="0"/>
              <w:tabs>
                <w:tab w:val="left" w:pos="228"/>
              </w:tabs>
              <w:spacing w:line="276" w:lineRule="auto"/>
              <w:rPr>
                <w:rFonts w:cstheme="minorHAnsi"/>
                <w:b/>
                <w:sz w:val="24"/>
                <w:szCs w:val="24"/>
              </w:rPr>
            </w:pPr>
          </w:p>
        </w:tc>
      </w:tr>
      <w:tr w:rsidR="009C5C33" w:rsidRPr="001B22FF" w:rsidTr="003F343D">
        <w:trPr>
          <w:trHeight w:val="183"/>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tabs>
                <w:tab w:val="left" w:pos="496"/>
              </w:tabs>
              <w:autoSpaceDE w:val="0"/>
              <w:autoSpaceDN w:val="0"/>
              <w:adjustRightInd w:val="0"/>
              <w:spacing w:after="0" w:line="276" w:lineRule="auto"/>
              <w:ind w:left="70" w:hanging="70"/>
              <w:rPr>
                <w:rFonts w:cstheme="minorHAnsi"/>
                <w:sz w:val="24"/>
                <w:szCs w:val="24"/>
              </w:rPr>
            </w:pPr>
            <w:r w:rsidRPr="001B22FF">
              <w:rPr>
                <w:rFonts w:cstheme="minorHAnsi"/>
                <w:sz w:val="24"/>
                <w:szCs w:val="24"/>
              </w:rPr>
              <w:t>- pełnowymiarowe koło zapasowe  na wyposażeniu pojazdu. Dopuszcza się brak stałego mocowania w pojeździe</w:t>
            </w:r>
          </w:p>
          <w:p w:rsidR="009C5C33" w:rsidRPr="001B22FF" w:rsidRDefault="009C5C33" w:rsidP="009C5C33">
            <w:pPr>
              <w:tabs>
                <w:tab w:val="left" w:pos="496"/>
              </w:tabs>
              <w:autoSpaceDE w:val="0"/>
              <w:autoSpaceDN w:val="0"/>
              <w:adjustRightInd w:val="0"/>
              <w:spacing w:after="0" w:line="276" w:lineRule="auto"/>
              <w:rPr>
                <w:rFonts w:cstheme="minorHAnsi"/>
                <w:sz w:val="24"/>
                <w:szCs w:val="24"/>
              </w:rPr>
            </w:pPr>
            <w:r w:rsidRPr="001B22FF">
              <w:rPr>
                <w:rFonts w:cstheme="minorHAnsi"/>
                <w:sz w:val="24"/>
                <w:szCs w:val="24"/>
              </w:rPr>
              <w:t xml:space="preserve">W przypadku zamontowania na poszczególnych osiach pojazdu dwóch różnych typów ogumienia, (rzeźba bieżnika) wymagane 2 koła zapasowe, po jednym dla każdego z typów ogumienia </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83"/>
        </w:trPr>
        <w:tc>
          <w:tcPr>
            <w:tcW w:w="880" w:type="dxa"/>
            <w:vMerge/>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trike/>
                <w:color w:val="FF0000"/>
                <w:sz w:val="24"/>
                <w:szCs w:val="24"/>
              </w:rPr>
            </w:pPr>
            <w:r w:rsidRPr="001B22FF">
              <w:rPr>
                <w:rFonts w:cstheme="minorHAnsi"/>
                <w:strike/>
                <w:sz w:val="24"/>
                <w:szCs w:val="24"/>
              </w:rPr>
              <w:t xml:space="preserve">- </w:t>
            </w:r>
            <w:r w:rsidRPr="001B22FF">
              <w:rPr>
                <w:rFonts w:cstheme="minorHAnsi"/>
                <w:sz w:val="24"/>
                <w:szCs w:val="24"/>
              </w:rPr>
              <w:t>układ hamulcowy wyposażony w system zapobiegania poślizgowi kół podczas hamowania</w:t>
            </w:r>
            <w:r w:rsidRPr="001B22FF">
              <w:rPr>
                <w:rFonts w:cstheme="minorHAnsi"/>
                <w:strike/>
                <w:sz w:val="24"/>
                <w:szCs w:val="24"/>
              </w:rPr>
              <w:t xml:space="preserve"> </w:t>
            </w:r>
            <w:r w:rsidRPr="001B22FF">
              <w:rPr>
                <w:rFonts w:cstheme="minorHAnsi"/>
                <w:sz w:val="24"/>
                <w:szCs w:val="24"/>
              </w:rPr>
              <w:t>ABS</w:t>
            </w:r>
            <w:r w:rsidRPr="001B22FF">
              <w:rPr>
                <w:rFonts w:cstheme="minorHAnsi"/>
                <w:strike/>
                <w:sz w:val="24"/>
                <w:szCs w:val="24"/>
              </w:rPr>
              <w:t xml:space="preserve"> </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2.7</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Pojazd wyposażony w tylny zderzak lub urządzenie ochronne, zabezpieczające przed wjechaniem pod niego innego pojazdu, oraz w kamerę cofania z min. 7 calowym monitorem z załączeniem kamery zarówno z biegiem wstecznym oraz ręczne w dowolnym momencie.</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2.8</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Kabina czterodrzwiowa, jednomodułowa, 6-osobowa z układem siedzeń 1+1+4, usytuowanych przodem do kierunku jazdy. Wszystkie miejsca wyposażone w   bezwładnościowe pasy bezpieczeństwa.</w:t>
            </w:r>
          </w:p>
          <w:p w:rsidR="009C5C33" w:rsidRPr="001B22FF" w:rsidRDefault="009C5C33" w:rsidP="009C5C33">
            <w:pPr>
              <w:spacing w:after="0" w:line="276" w:lineRule="auto"/>
              <w:rPr>
                <w:rFonts w:cstheme="minorHAnsi"/>
                <w:sz w:val="24"/>
                <w:szCs w:val="24"/>
              </w:rPr>
            </w:pPr>
            <w:r w:rsidRPr="001B22FF">
              <w:rPr>
                <w:rFonts w:cstheme="minorHAnsi"/>
                <w:sz w:val="24"/>
                <w:szCs w:val="24"/>
              </w:rPr>
              <w:t>Siedzenia pokryte materiałem łatwo zmywalnym , o zwiększonej odporności na  ścieranie-typu skaj</w:t>
            </w:r>
          </w:p>
          <w:p w:rsidR="009C5C33" w:rsidRPr="001B22FF" w:rsidRDefault="009C5C33" w:rsidP="009C5C33">
            <w:pPr>
              <w:spacing w:after="0" w:line="276" w:lineRule="auto"/>
              <w:rPr>
                <w:rFonts w:eastAsia="Times New Roman" w:cstheme="minorHAnsi"/>
                <w:strike/>
                <w:sz w:val="24"/>
                <w:szCs w:val="24"/>
                <w:lang w:eastAsia="pl-PL"/>
              </w:rPr>
            </w:pPr>
            <w:r w:rsidRPr="001B22FF">
              <w:rPr>
                <w:rFonts w:eastAsia="Times New Roman" w:cstheme="minorHAnsi"/>
                <w:sz w:val="24"/>
                <w:szCs w:val="24"/>
                <w:lang w:eastAsia="pl-PL"/>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Pr="001B22FF">
              <w:rPr>
                <w:rFonts w:eastAsia="Times New Roman" w:cstheme="minorHAnsi"/>
                <w:strike/>
                <w:sz w:val="24"/>
                <w:szCs w:val="24"/>
                <w:lang w:eastAsia="pl-PL"/>
              </w:rPr>
              <w:t xml:space="preserve"> </w:t>
            </w:r>
          </w:p>
          <w:p w:rsidR="009C5C33" w:rsidRPr="001B22FF" w:rsidRDefault="009C5C33" w:rsidP="009C5C33">
            <w:pPr>
              <w:spacing w:after="0" w:line="276" w:lineRule="auto"/>
              <w:ind w:left="357" w:hanging="357"/>
              <w:rPr>
                <w:rFonts w:eastAsia="Times New Roman" w:cstheme="minorHAnsi"/>
                <w:sz w:val="24"/>
                <w:szCs w:val="24"/>
                <w:lang w:eastAsia="pl-PL"/>
              </w:rPr>
            </w:pPr>
            <w:r w:rsidRPr="001B22FF">
              <w:rPr>
                <w:rFonts w:eastAsia="Times New Roman" w:cstheme="minorHAnsi"/>
                <w:sz w:val="24"/>
                <w:szCs w:val="24"/>
                <w:lang w:eastAsia="pl-PL"/>
              </w:rPr>
              <w:t>Kabina wyposażona w centralny zamek, klimatyzację i niezależne ogrzewanie kabiny przy wyłączonym silniku.</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Dodatkowo wymaga się</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elektrycznie sterowane szyby po stronie kierowcy i dowódcy oraz po obu stronach w części załogowej</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elektrycznie sterowane lusterka główne  po stronie kierowcy i dowódcy</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lastRenderedPageBreak/>
              <w:t>- listwy z oświetleniem typu LED umieszczone obustronnie, nad drzwiami wyjściowymi do kabiny załogi</w:t>
            </w:r>
          </w:p>
          <w:p w:rsidR="009C5C33" w:rsidRPr="001B22FF" w:rsidRDefault="009C5C33" w:rsidP="009C5C33">
            <w:pPr>
              <w:spacing w:after="0" w:line="276" w:lineRule="auto"/>
              <w:rPr>
                <w:rFonts w:eastAsia="Times New Roman" w:cstheme="minorHAnsi"/>
                <w:spacing w:val="-1"/>
                <w:sz w:val="24"/>
                <w:szCs w:val="24"/>
                <w:lang w:eastAsia="pl-PL"/>
              </w:rPr>
            </w:pPr>
            <w:r w:rsidRPr="001B22FF">
              <w:rPr>
                <w:rFonts w:eastAsia="Times New Roman" w:cstheme="minorHAnsi"/>
                <w:sz w:val="24"/>
                <w:szCs w:val="24"/>
                <w:lang w:eastAsia="pl-PL"/>
              </w:rPr>
              <w:t xml:space="preserve">- schowek pod siedzeniami w tylnej części kabiny, siedzisko z </w:t>
            </w:r>
            <w:r w:rsidRPr="001B22FF">
              <w:rPr>
                <w:rFonts w:eastAsia="Times New Roman" w:cstheme="minorHAnsi"/>
                <w:spacing w:val="-1"/>
                <w:sz w:val="24"/>
                <w:szCs w:val="24"/>
                <w:lang w:eastAsia="pl-PL"/>
              </w:rPr>
              <w:t>siłownikiem podtrzymującym je w pozycji otwartej</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pacing w:val="-1"/>
                <w:sz w:val="24"/>
                <w:szCs w:val="24"/>
                <w:lang w:eastAsia="pl-PL"/>
              </w:rPr>
              <w:t>- wywietrznik dachowy</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pacing w:val="-1"/>
                <w:sz w:val="24"/>
                <w:szCs w:val="24"/>
                <w:lang w:eastAsia="pl-PL"/>
              </w:rPr>
              <w:t>- p</w:t>
            </w:r>
            <w:r w:rsidRPr="001B22FF">
              <w:rPr>
                <w:rFonts w:eastAsia="Times New Roman" w:cstheme="minorHAnsi"/>
                <w:sz w:val="24"/>
                <w:szCs w:val="24"/>
                <w:lang w:eastAsia="pl-PL"/>
              </w:rPr>
              <w:t>rzestrzeń pomiędzy maksymalnie odsuniętym do tyłu fotelem kierowcy lub dowódcy a tylną ścianą  kabiny zespolonej minimum 1450mm</w:t>
            </w:r>
          </w:p>
          <w:p w:rsidR="009C5C33" w:rsidRPr="001B22FF" w:rsidRDefault="009C5C33" w:rsidP="009C5C33">
            <w:pPr>
              <w:spacing w:after="0" w:line="276" w:lineRule="auto"/>
              <w:rPr>
                <w:rFonts w:cstheme="minorHAnsi"/>
                <w:sz w:val="24"/>
                <w:szCs w:val="24"/>
              </w:rPr>
            </w:pPr>
            <w:r w:rsidRPr="001B22FF">
              <w:rPr>
                <w:rFonts w:cstheme="minorHAnsi"/>
                <w:sz w:val="24"/>
                <w:szCs w:val="24"/>
              </w:rPr>
              <w:t xml:space="preserve">- fotel dla kierowcy z pneumatyczną regulacją wysokości, oraz ciężaru ciała </w:t>
            </w:r>
          </w:p>
          <w:p w:rsidR="009C5C33" w:rsidRPr="001B22FF" w:rsidRDefault="009C5C33" w:rsidP="009C5C33">
            <w:pPr>
              <w:spacing w:after="0" w:line="276" w:lineRule="auto"/>
              <w:rPr>
                <w:rFonts w:cstheme="minorHAnsi"/>
                <w:sz w:val="24"/>
                <w:szCs w:val="24"/>
              </w:rPr>
            </w:pPr>
            <w:r w:rsidRPr="001B22FF">
              <w:rPr>
                <w:rFonts w:cstheme="minorHAnsi"/>
                <w:sz w:val="24"/>
                <w:szCs w:val="24"/>
              </w:rPr>
              <w:t>- fotel dla dowódcy z mechaniczną regulacją wysokości oraz z regulacją odległości całego fotela</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2.9</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 kabinie kierowcy zamontowane radio samochodowe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 Radiotelefon zasilany oddzielną przetwornicą napięcia. </w:t>
            </w:r>
          </w:p>
          <w:p w:rsidR="009C5C33" w:rsidRPr="001B22FF" w:rsidRDefault="009C5C33" w:rsidP="009C5C33">
            <w:pPr>
              <w:spacing w:after="0" w:line="276" w:lineRule="auto"/>
              <w:rPr>
                <w:rFonts w:cstheme="minorHAnsi"/>
                <w:sz w:val="24"/>
                <w:szCs w:val="24"/>
              </w:rPr>
            </w:pPr>
            <w:r w:rsidRPr="001B22FF">
              <w:rPr>
                <w:rFonts w:cstheme="minorHAnsi"/>
                <w:sz w:val="24"/>
                <w:szCs w:val="24"/>
              </w:rPr>
              <w:t>Dodatkowe urządzenia  zamontowane w kabinie:</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lastRenderedPageBreak/>
              <w:t>sygnalizacja otwarcia żaluzji skrytek i podestów, z alarmem świetlnym i słownym</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bCs/>
                <w:sz w:val="24"/>
                <w:szCs w:val="24"/>
                <w:lang w:eastAsia="pl-PL"/>
              </w:rPr>
            </w:pPr>
            <w:r w:rsidRPr="001B22FF">
              <w:rPr>
                <w:rFonts w:eastAsia="Times New Roman" w:cstheme="minorHAnsi"/>
                <w:bCs/>
                <w:sz w:val="24"/>
                <w:szCs w:val="24"/>
                <w:lang w:eastAsia="pl-PL"/>
              </w:rPr>
              <w:t>sygnalizacja informująca o wysunięciu masztu,</w:t>
            </w:r>
            <w:r w:rsidRPr="001B22FF">
              <w:rPr>
                <w:rFonts w:eastAsia="Times New Roman" w:cstheme="minorHAnsi"/>
                <w:sz w:val="24"/>
                <w:szCs w:val="24"/>
                <w:lang w:eastAsia="pl-PL"/>
              </w:rPr>
              <w:t xml:space="preserve"> z alarmem świetlnym i słownym</w:t>
            </w:r>
            <w:r w:rsidRPr="001B22FF">
              <w:rPr>
                <w:rFonts w:eastAsia="Times New Roman" w:cstheme="minorHAnsi"/>
                <w:bCs/>
                <w:sz w:val="24"/>
                <w:szCs w:val="24"/>
                <w:lang w:eastAsia="pl-PL"/>
              </w:rPr>
              <w:t xml:space="preserve"> </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bCs/>
                <w:sz w:val="24"/>
                <w:szCs w:val="24"/>
                <w:lang w:eastAsia="pl-PL"/>
              </w:rPr>
            </w:pPr>
            <w:r w:rsidRPr="001B22FF">
              <w:rPr>
                <w:rFonts w:eastAsia="Times New Roman" w:cstheme="minorHAnsi"/>
                <w:bCs/>
                <w:sz w:val="24"/>
                <w:szCs w:val="24"/>
                <w:lang w:eastAsia="pl-PL"/>
              </w:rPr>
              <w:t>sygnalizacja załączonego gniazda ładowania-</w:t>
            </w:r>
            <w:r w:rsidRPr="001B22FF">
              <w:rPr>
                <w:rFonts w:eastAsia="Times New Roman" w:cstheme="minorHAnsi"/>
                <w:sz w:val="24"/>
                <w:szCs w:val="24"/>
                <w:lang w:eastAsia="pl-PL"/>
              </w:rPr>
              <w:t xml:space="preserve"> z alarmem świetlnym i słownym</w:t>
            </w:r>
            <w:r w:rsidRPr="001B22FF">
              <w:rPr>
                <w:rFonts w:eastAsia="Times New Roman" w:cstheme="minorHAnsi"/>
                <w:bCs/>
                <w:sz w:val="24"/>
                <w:szCs w:val="24"/>
                <w:lang w:eastAsia="pl-PL"/>
              </w:rPr>
              <w:t xml:space="preserve"> </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bCs/>
                <w:sz w:val="24"/>
                <w:szCs w:val="24"/>
                <w:lang w:eastAsia="pl-PL"/>
              </w:rPr>
            </w:pPr>
            <w:r w:rsidRPr="001B22FF">
              <w:rPr>
                <w:rFonts w:eastAsia="Times New Roman" w:cstheme="minorHAnsi"/>
                <w:bCs/>
                <w:sz w:val="24"/>
                <w:szCs w:val="24"/>
                <w:lang w:eastAsia="pl-PL"/>
              </w:rPr>
              <w:t>sygnalizacja otwartej skrzyni na dachu -</w:t>
            </w:r>
            <w:r w:rsidRPr="001B22FF">
              <w:rPr>
                <w:rFonts w:eastAsia="Times New Roman" w:cstheme="minorHAnsi"/>
                <w:sz w:val="24"/>
                <w:szCs w:val="24"/>
                <w:lang w:eastAsia="pl-PL"/>
              </w:rPr>
              <w:t xml:space="preserve"> z alarmem świetlnym i słownym</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zamawiający wymaga alarmu słownego o treści: „otwarte żaluzje”, „otwarte podesty”,  „wysunięty maszt”,</w:t>
            </w:r>
          </w:p>
          <w:p w:rsidR="009C5C33" w:rsidRPr="001B22FF" w:rsidRDefault="009C5C33" w:rsidP="009C5C33">
            <w:pPr>
              <w:autoSpaceDE w:val="0"/>
              <w:autoSpaceDN w:val="0"/>
              <w:adjustRightInd w:val="0"/>
              <w:spacing w:after="0" w:line="276" w:lineRule="auto"/>
              <w:ind w:left="360"/>
              <w:rPr>
                <w:rFonts w:eastAsia="Times New Roman" w:cstheme="minorHAnsi"/>
                <w:sz w:val="24"/>
                <w:szCs w:val="24"/>
                <w:lang w:eastAsia="pl-PL"/>
              </w:rPr>
            </w:pPr>
            <w:r w:rsidRPr="001B22FF">
              <w:rPr>
                <w:rFonts w:eastAsia="Times New Roman" w:cstheme="minorHAnsi"/>
                <w:sz w:val="24"/>
                <w:szCs w:val="24"/>
                <w:lang w:eastAsia="pl-PL"/>
              </w:rPr>
              <w:t>„</w:t>
            </w:r>
            <w:r w:rsidRPr="001B22FF">
              <w:rPr>
                <w:rFonts w:eastAsia="Times New Roman" w:cstheme="minorHAnsi"/>
                <w:bCs/>
                <w:sz w:val="24"/>
                <w:szCs w:val="24"/>
                <w:lang w:eastAsia="pl-PL"/>
              </w:rPr>
              <w:t>załączone gniazdo ładowania”, ”otwarta skrzynia”</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bCs/>
                <w:sz w:val="24"/>
                <w:szCs w:val="24"/>
                <w:lang w:eastAsia="pl-PL"/>
              </w:rPr>
              <w:t xml:space="preserve">sygnalizacja </w:t>
            </w:r>
            <w:r w:rsidRPr="001B22FF">
              <w:rPr>
                <w:rFonts w:eastAsia="Times New Roman" w:cstheme="minorHAnsi"/>
                <w:sz w:val="24"/>
                <w:szCs w:val="24"/>
                <w:lang w:eastAsia="pl-PL"/>
              </w:rPr>
              <w:t xml:space="preserve"> stanu naładowania akumulatorów , </w:t>
            </w:r>
          </w:p>
          <w:p w:rsidR="009C5C33" w:rsidRPr="001B22FF" w:rsidRDefault="009C5C33" w:rsidP="009C5C33">
            <w:pPr>
              <w:numPr>
                <w:ilvl w:val="0"/>
                <w:numId w:val="58"/>
              </w:num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główny wyłącznik oświetlenia skrytek</w:t>
            </w:r>
          </w:p>
          <w:p w:rsidR="009C5C33" w:rsidRPr="001B22FF" w:rsidRDefault="009C5C33" w:rsidP="009C5C33">
            <w:pPr>
              <w:numPr>
                <w:ilvl w:val="0"/>
                <w:numId w:val="58"/>
              </w:numPr>
              <w:spacing w:after="0" w:line="276" w:lineRule="auto"/>
              <w:rPr>
                <w:rFonts w:cstheme="minorHAnsi"/>
                <w:bCs/>
                <w:sz w:val="24"/>
                <w:szCs w:val="24"/>
              </w:rPr>
            </w:pPr>
            <w:r w:rsidRPr="001B22FF">
              <w:rPr>
                <w:rFonts w:cstheme="minorHAnsi"/>
                <w:sz w:val="24"/>
                <w:szCs w:val="24"/>
              </w:rPr>
              <w:t xml:space="preserve">sterowanie zraszaczami  </w:t>
            </w:r>
          </w:p>
          <w:p w:rsidR="009C5C33" w:rsidRPr="001B22FF" w:rsidRDefault="009C5C33" w:rsidP="009C5C33">
            <w:pPr>
              <w:numPr>
                <w:ilvl w:val="0"/>
                <w:numId w:val="58"/>
              </w:numPr>
              <w:spacing w:after="0" w:line="276" w:lineRule="auto"/>
              <w:rPr>
                <w:rFonts w:cstheme="minorHAnsi"/>
                <w:bCs/>
                <w:sz w:val="24"/>
                <w:szCs w:val="24"/>
              </w:rPr>
            </w:pPr>
            <w:r w:rsidRPr="001B22FF">
              <w:rPr>
                <w:rFonts w:cstheme="minorHAnsi"/>
                <w:bCs/>
                <w:sz w:val="24"/>
                <w:szCs w:val="24"/>
              </w:rPr>
              <w:t>sterowanie niezależnym ogrzewaniem kabiny i przedziału  pracy autopompy</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t>kontrolka włączenia autopompy</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t>wskaźnik poziomu wody w zbiorniku</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t>wskaźnik poziomu środka pianotwórczego w zbiorniku</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t>wskaźnik  niskiego  ciśnienia</w:t>
            </w:r>
          </w:p>
          <w:p w:rsidR="009C5C33" w:rsidRPr="001B22FF" w:rsidRDefault="009C5C33" w:rsidP="009C5C33">
            <w:pPr>
              <w:numPr>
                <w:ilvl w:val="0"/>
                <w:numId w:val="58"/>
              </w:numPr>
              <w:spacing w:after="0" w:line="276" w:lineRule="auto"/>
              <w:rPr>
                <w:rFonts w:cstheme="minorHAnsi"/>
                <w:sz w:val="24"/>
                <w:szCs w:val="24"/>
              </w:rPr>
            </w:pPr>
            <w:r w:rsidRPr="001B22FF">
              <w:rPr>
                <w:rFonts w:cstheme="minorHAnsi"/>
                <w:sz w:val="24"/>
                <w:szCs w:val="24"/>
              </w:rPr>
              <w:t>wskaźnik  wysokiego  ciśnienia</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2.10</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Maksymalna wysokość całkowita pojazdu nie może przekroczyć 3350 mm</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w:t>
            </w:r>
            <w:r w:rsidRPr="001B22FF">
              <w:rPr>
                <w:rFonts w:cstheme="minorHAnsi"/>
                <w:color w:val="000000"/>
                <w:sz w:val="24"/>
                <w:szCs w:val="24"/>
              </w:rPr>
              <w:t xml:space="preserve"> Umieszczona  po lewej stronie. </w:t>
            </w:r>
            <w:r w:rsidRPr="001B22FF">
              <w:rPr>
                <w:rFonts w:cstheme="minorHAnsi"/>
                <w:sz w:val="24"/>
                <w:szCs w:val="24"/>
              </w:rPr>
              <w:t xml:space="preserve"> Ładowarka zamontowana na samochodzie. </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2.12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Wylot spalin nie może być skierowany na stanowiska obsługi poszczególnych urządzeń pojazdu.  </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2.13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Pojazd wyposażony w standardowe wyposażenie podwozia (1 klin, klucz do kół, podnośnik hydrauliczny z dźwignią, trójkąt ostrzegawczy, apteczka, gaśnica,  wspornik zabezpieczenia podnoszonej kabiny, koło zapasowe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oraz hak holowniczy „</w:t>
            </w:r>
            <w:proofErr w:type="spellStart"/>
            <w:r w:rsidRPr="001B22FF">
              <w:rPr>
                <w:rFonts w:cstheme="minorHAnsi"/>
                <w:sz w:val="24"/>
                <w:szCs w:val="24"/>
              </w:rPr>
              <w:t>paszczowy</w:t>
            </w:r>
            <w:proofErr w:type="spellEnd"/>
            <w:r w:rsidRPr="001B22FF">
              <w:rPr>
                <w:rFonts w:cstheme="minorHAnsi"/>
                <w:sz w:val="24"/>
                <w:szCs w:val="24"/>
              </w:rPr>
              <w:t xml:space="preserve">” wraz z instalacją do ciągnięcia przyczep </w:t>
            </w:r>
            <w:r w:rsidRPr="001B22FF">
              <w:rPr>
                <w:rFonts w:cstheme="minorHAnsi"/>
                <w:spacing w:val="-3"/>
                <w:sz w:val="24"/>
                <w:szCs w:val="24"/>
              </w:rPr>
              <w:t>o masie min. 10 ton</w:t>
            </w:r>
            <w:r w:rsidRPr="001B22FF">
              <w:rPr>
                <w:rFonts w:cstheme="minorHAnsi"/>
                <w:sz w:val="24"/>
                <w:szCs w:val="24"/>
              </w:rPr>
              <w:t>.</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2.14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Kolor pojazdu: </w:t>
            </w:r>
          </w:p>
          <w:p w:rsidR="009C5C33" w:rsidRPr="001B22FF" w:rsidRDefault="009C5C33" w:rsidP="009C5C33">
            <w:pPr>
              <w:spacing w:after="0" w:line="276" w:lineRule="auto"/>
              <w:rPr>
                <w:rFonts w:cstheme="minorHAnsi"/>
                <w:sz w:val="24"/>
                <w:szCs w:val="24"/>
              </w:rPr>
            </w:pPr>
            <w:r w:rsidRPr="001B22FF">
              <w:rPr>
                <w:rFonts w:cstheme="minorHAnsi"/>
                <w:sz w:val="24"/>
                <w:szCs w:val="24"/>
              </w:rPr>
              <w:t xml:space="preserve">- nadwozie samochodu – RAL 3000,  </w:t>
            </w:r>
          </w:p>
          <w:p w:rsidR="009C5C33" w:rsidRPr="001B22FF" w:rsidRDefault="009C5C33" w:rsidP="009C5C33">
            <w:pPr>
              <w:spacing w:after="0" w:line="276" w:lineRule="auto"/>
              <w:rPr>
                <w:rFonts w:cstheme="minorHAnsi"/>
                <w:sz w:val="24"/>
                <w:szCs w:val="24"/>
              </w:rPr>
            </w:pPr>
            <w:r w:rsidRPr="001B22FF">
              <w:rPr>
                <w:rFonts w:cstheme="minorHAnsi"/>
                <w:sz w:val="24"/>
                <w:szCs w:val="24"/>
              </w:rPr>
              <w:t xml:space="preserve">- żaluzje skrytek w kolorze naturalnego aluminium, </w:t>
            </w:r>
          </w:p>
          <w:p w:rsidR="009C5C33" w:rsidRPr="001B22FF" w:rsidRDefault="009C5C33" w:rsidP="009C5C33">
            <w:pPr>
              <w:spacing w:after="0" w:line="276" w:lineRule="auto"/>
              <w:rPr>
                <w:rFonts w:cstheme="minorHAnsi"/>
                <w:sz w:val="24"/>
                <w:szCs w:val="24"/>
              </w:rPr>
            </w:pPr>
            <w:r w:rsidRPr="001B22FF">
              <w:rPr>
                <w:rFonts w:cstheme="minorHAnsi"/>
                <w:sz w:val="24"/>
                <w:szCs w:val="24"/>
              </w:rPr>
              <w:t>- błotniki i zderzaki – białe</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2.15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Instalacja elektryczna w kabinie kierowcy wyposażona w  oświetlenie  do czytania mapy dla pozycji dowódcy.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 kabinie pomiędzy siedzeniem dowódcy i kierowcy, zamontowany podest do radiostacji przenośnych i latarek z wyłącznikiem i zabezpieczeniem załączania, z dwoma gniazdami do zapalniczek, umożliwiającym podłączenie ładowarek do radiotelefonów i latarek . oraz w </w:t>
            </w:r>
            <w:r w:rsidRPr="001B22FF">
              <w:rPr>
                <w:rFonts w:cstheme="minorHAnsi"/>
                <w:color w:val="000000"/>
                <w:sz w:val="24"/>
                <w:szCs w:val="24"/>
              </w:rPr>
              <w:t>reflektor ręczny typu LED do oświetlenia numerów budynków</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F654D3" w:rsidTr="003F343D">
        <w:trPr>
          <w:trHeight w:val="109"/>
        </w:trPr>
        <w:tc>
          <w:tcPr>
            <w:tcW w:w="88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3</w:t>
            </w:r>
          </w:p>
        </w:tc>
        <w:tc>
          <w:tcPr>
            <w:tcW w:w="7796"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rPr>
                <w:rFonts w:cstheme="minorHAnsi"/>
                <w:b/>
                <w:bCs/>
                <w:sz w:val="24"/>
                <w:szCs w:val="24"/>
              </w:rPr>
            </w:pPr>
            <w:r w:rsidRPr="001B22FF">
              <w:rPr>
                <w:rFonts w:cstheme="minorHAnsi"/>
                <w:b/>
                <w:bCs/>
                <w:sz w:val="24"/>
                <w:szCs w:val="24"/>
              </w:rPr>
              <w:t>Zabudowa pożarnicza</w:t>
            </w:r>
          </w:p>
        </w:tc>
        <w:tc>
          <w:tcPr>
            <w:tcW w:w="6350" w:type="dxa"/>
            <w:tcBorders>
              <w:left w:val="single" w:sz="4" w:space="0" w:color="auto"/>
              <w:right w:val="single" w:sz="4" w:space="0" w:color="auto"/>
            </w:tcBorders>
            <w:shd w:val="clear" w:color="auto" w:fill="BFBFBF"/>
          </w:tcPr>
          <w:p w:rsidR="009C5C33" w:rsidRPr="001B22FF" w:rsidRDefault="009C5C33" w:rsidP="009C5C33">
            <w:pPr>
              <w:spacing w:line="276" w:lineRule="auto"/>
              <w:rPr>
                <w:rFonts w:cstheme="minorHAnsi"/>
                <w:b/>
                <w:sz w:val="24"/>
                <w:szCs w:val="24"/>
              </w:rPr>
            </w:pPr>
            <w:r w:rsidRPr="001B22FF">
              <w:rPr>
                <w:rFonts w:cstheme="minorHAnsi"/>
                <w:b/>
                <w:sz w:val="24"/>
                <w:szCs w:val="24"/>
              </w:rPr>
              <w:t>Propozycje Wykonawcy</w:t>
            </w: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spacing w:after="0" w:line="276" w:lineRule="auto"/>
              <w:rPr>
                <w:rFonts w:cstheme="minorHAnsi"/>
                <w:strike/>
                <w:sz w:val="24"/>
                <w:szCs w:val="24"/>
              </w:rPr>
            </w:pPr>
            <w:r w:rsidRPr="001B22FF">
              <w:rPr>
                <w:rFonts w:cstheme="minorHAnsi"/>
                <w:sz w:val="24"/>
                <w:szCs w:val="24"/>
              </w:rPr>
              <w:t>Zabudowa wykonana z materiałów odpornych na korozję. Rama i konstrukcja ze stali nierdzewnej, poszycie z aluminium  i materiałów kompozytowych(wyklucza się inne stale bez względu na rodzaj zabezpieczenia</w:t>
            </w:r>
            <w:r w:rsidRPr="001B22FF">
              <w:rPr>
                <w:rFonts w:cstheme="minorHAnsi"/>
                <w:strike/>
                <w:sz w:val="24"/>
                <w:szCs w:val="24"/>
              </w:rPr>
              <w:t xml:space="preserve"> </w:t>
            </w:r>
            <w:r w:rsidRPr="001B22FF">
              <w:rPr>
                <w:rFonts w:cstheme="minorHAnsi"/>
                <w:sz w:val="24"/>
                <w:szCs w:val="24"/>
              </w:rPr>
              <w:t>antykorozyjnego).</w:t>
            </w:r>
          </w:p>
          <w:p w:rsidR="009C5C33" w:rsidRPr="001B22FF" w:rsidRDefault="009C5C33" w:rsidP="009C5C33">
            <w:pPr>
              <w:spacing w:after="0" w:line="276" w:lineRule="auto"/>
              <w:rPr>
                <w:rFonts w:cstheme="minorHAnsi"/>
                <w:sz w:val="24"/>
                <w:szCs w:val="24"/>
              </w:rPr>
            </w:pPr>
            <w:r w:rsidRPr="001B22FF">
              <w:rPr>
                <w:rFonts w:cstheme="minorHAnsi"/>
                <w:sz w:val="24"/>
                <w:szCs w:val="24"/>
              </w:rPr>
              <w:t xml:space="preserve">Wewnętrzne poszycia skrytek wyłożone  anodowaną  gładką blachą aluminiową, natomiast spody schowków  gładką blachą nierdzewną.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Drabinka, ułatwiająca wejście na dach, umieszczona z tyłu pojazdu po prawej stronie, w górnej części zabudowy, zamontowane poręcze ułatwiające wchodzenie Szczeble w wykonaniu antypoślizgowym.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Skrytki na sprzęt i wyposażenie zamykane żaluzjami wodo i pyłoszczelnymi wspomaganymi systemem sprężynowym, i zabezpieczającym przed samoczynnym zamykaniem, wykonane z materiałów odpornych na korozję </w:t>
            </w:r>
            <w:r w:rsidRPr="001B22FF">
              <w:rPr>
                <w:rFonts w:cstheme="minorHAnsi"/>
                <w:sz w:val="24"/>
                <w:szCs w:val="24"/>
              </w:rPr>
              <w:lastRenderedPageBreak/>
              <w:t>wyposażone w zamknięcie typu rurkowego lub równoważne, zamki zamykane na klucz, jeden klucz powinien pasować do wszystkich zamków. Wszystkie żaluzje powinny posiadać taśmy ułatwiające zamykanie</w:t>
            </w:r>
            <w:r w:rsidRPr="001B22FF">
              <w:rPr>
                <w:rFonts w:cstheme="minorHAnsi"/>
                <w:strike/>
                <w:sz w:val="24"/>
                <w:szCs w:val="24"/>
              </w:rPr>
              <w:t>.</w:t>
            </w:r>
            <w:r w:rsidRPr="001B22FF">
              <w:rPr>
                <w:rFonts w:cstheme="minorHAnsi"/>
                <w:sz w:val="24"/>
                <w:szCs w:val="24"/>
              </w:rPr>
              <w:t xml:space="preserve"> W kabinie sygnalizacja otwarcia żaluzji skrytek i podestów, z alarmem świetlnym oraz słownym „otwarte żaluzje” „otwarte podesty”</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Uchwyty, klamki wszystkich urządzeń pojazdu, drzwi żaluzjowych, szuflad, podestów i tac muszą być tak skonstruowane, aby możliwa była ich obsługa w rękawicach.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jc w:val="both"/>
              <w:rPr>
                <w:rFonts w:cstheme="minorHAnsi"/>
                <w:sz w:val="24"/>
                <w:szCs w:val="24"/>
              </w:rPr>
            </w:pPr>
            <w:r w:rsidRPr="001B22FF">
              <w:rPr>
                <w:rFonts w:cstheme="minorHAnsi"/>
                <w:sz w:val="24"/>
                <w:szCs w:val="24"/>
              </w:rPr>
              <w:t xml:space="preserve">Skrytki na sprzęt oraz przedział autopompy muszą być wyposażone w oświetlenie, listwy - LED, umieszczone pionowo po obu stronach każdego schowka, przy prowadnicy żaluzji, włączane automatycznie po otwarciu  skrytki. </w:t>
            </w:r>
          </w:p>
          <w:p w:rsidR="009C5C33" w:rsidRPr="001B22FF" w:rsidRDefault="009C5C33" w:rsidP="009C5C33">
            <w:pPr>
              <w:spacing w:after="0" w:line="276" w:lineRule="auto"/>
              <w:jc w:val="both"/>
              <w:rPr>
                <w:rFonts w:eastAsia="Times New Roman" w:cstheme="minorHAnsi"/>
                <w:sz w:val="24"/>
                <w:szCs w:val="24"/>
                <w:lang w:eastAsia="pl-PL"/>
              </w:rPr>
            </w:pPr>
            <w:r w:rsidRPr="001B22FF">
              <w:rPr>
                <w:rFonts w:eastAsia="Times New Roman" w:cstheme="minorHAnsi"/>
                <w:sz w:val="24"/>
                <w:szCs w:val="24"/>
                <w:lang w:eastAsia="pl-PL"/>
              </w:rPr>
              <w:t>Pojazd posiada oświetlenie pola pracy wokół samochodu składające się z:</w:t>
            </w:r>
          </w:p>
          <w:p w:rsidR="009C5C33" w:rsidRPr="001B22FF" w:rsidRDefault="009C5C33" w:rsidP="009C5C33">
            <w:pPr>
              <w:spacing w:after="0" w:line="276" w:lineRule="auto"/>
              <w:jc w:val="both"/>
              <w:rPr>
                <w:rFonts w:eastAsia="Times New Roman" w:cstheme="minorHAnsi"/>
                <w:sz w:val="24"/>
                <w:szCs w:val="24"/>
                <w:lang w:eastAsia="pl-PL"/>
              </w:rPr>
            </w:pPr>
            <w:r w:rsidRPr="001B22FF">
              <w:rPr>
                <w:rFonts w:eastAsia="Times New Roman" w:cstheme="minorHAnsi"/>
                <w:sz w:val="24"/>
                <w:szCs w:val="24"/>
                <w:lang w:eastAsia="pl-PL"/>
              </w:rPr>
              <w:t xml:space="preserve">- listew LED, zamontowanych w profilu aluminiowym nad żaluzjami na całej długości nadwozia </w:t>
            </w:r>
          </w:p>
          <w:p w:rsidR="009C5C33" w:rsidRPr="001B22FF" w:rsidRDefault="009C5C33" w:rsidP="009C5C33">
            <w:pPr>
              <w:spacing w:after="0" w:line="276" w:lineRule="auto"/>
              <w:jc w:val="both"/>
              <w:rPr>
                <w:rFonts w:eastAsia="Times New Roman" w:cstheme="minorHAnsi"/>
                <w:sz w:val="24"/>
                <w:szCs w:val="24"/>
                <w:lang w:eastAsia="pl-PL"/>
              </w:rPr>
            </w:pPr>
            <w:r w:rsidRPr="001B22FF">
              <w:rPr>
                <w:rFonts w:eastAsia="Times New Roman" w:cstheme="minorHAnsi"/>
                <w:sz w:val="24"/>
                <w:szCs w:val="24"/>
                <w:lang w:eastAsia="pl-PL"/>
              </w:rPr>
              <w:t xml:space="preserve">-oraz dodatkowych lamp bocznych (min 3szt na stronę) do oświetlenia dalszego pola pracy wbudowane w kompozytowe balustrady boczne. </w:t>
            </w:r>
          </w:p>
          <w:p w:rsidR="009C5C33" w:rsidRPr="001B22FF" w:rsidRDefault="009C5C33" w:rsidP="009C5C33">
            <w:pPr>
              <w:spacing w:after="0" w:line="276" w:lineRule="auto"/>
              <w:ind w:right="-57"/>
              <w:rPr>
                <w:rFonts w:eastAsia="Times New Roman" w:cstheme="minorHAnsi"/>
                <w:sz w:val="24"/>
                <w:szCs w:val="24"/>
                <w:lang w:eastAsia="pl-PL"/>
              </w:rPr>
            </w:pPr>
            <w:r w:rsidRPr="001B22FF">
              <w:rPr>
                <w:rFonts w:eastAsia="Times New Roman" w:cstheme="minorHAnsi"/>
                <w:sz w:val="24"/>
                <w:szCs w:val="24"/>
                <w:lang w:eastAsia="pl-PL"/>
              </w:rPr>
              <w:t>Załączanie oświetlenia zewnętrznego musi być możliwe , z kabiny kierowcy, i z przedziału autopompy</w:t>
            </w:r>
          </w:p>
          <w:p w:rsidR="009C5C33" w:rsidRPr="001B22FF" w:rsidRDefault="009C5C33" w:rsidP="009C5C33">
            <w:pPr>
              <w:spacing w:after="0" w:line="276" w:lineRule="auto"/>
              <w:ind w:right="-57"/>
              <w:rPr>
                <w:rFonts w:eastAsia="Times New Roman" w:cstheme="minorHAnsi"/>
                <w:sz w:val="24"/>
                <w:szCs w:val="24"/>
                <w:lang w:eastAsia="pl-PL"/>
              </w:rPr>
            </w:pPr>
            <w:r w:rsidRPr="001B22FF">
              <w:rPr>
                <w:rFonts w:eastAsia="Times New Roman" w:cstheme="minorHAnsi"/>
                <w:sz w:val="24"/>
                <w:szCs w:val="24"/>
                <w:lang w:eastAsia="pl-PL"/>
              </w:rPr>
              <w:t>Powinno być możliwe, załączanie  całości oświetlenia zewnętrznego, automatycznie , po włączeniu biegu wstecznego.</w:t>
            </w:r>
          </w:p>
          <w:p w:rsidR="009C5C33" w:rsidRPr="001B22FF" w:rsidRDefault="009C5C33" w:rsidP="009C5C33">
            <w:pPr>
              <w:spacing w:after="0" w:line="276" w:lineRule="auto"/>
              <w:ind w:right="-57"/>
              <w:jc w:val="both"/>
              <w:rPr>
                <w:rFonts w:eastAsia="Times New Roman" w:cstheme="minorHAnsi"/>
                <w:sz w:val="24"/>
                <w:szCs w:val="24"/>
                <w:lang w:eastAsia="pl-PL"/>
              </w:rPr>
            </w:pPr>
            <w:r w:rsidRPr="001B22FF">
              <w:rPr>
                <w:rFonts w:eastAsia="Times New Roman" w:cstheme="minorHAnsi"/>
                <w:sz w:val="24"/>
                <w:szCs w:val="24"/>
                <w:lang w:eastAsia="pl-PL"/>
              </w:rPr>
              <w:lastRenderedPageBreak/>
              <w:t xml:space="preserve">Z tyłu pojazdu w dolnej części po obu stronach pojazdu zamontowane </w:t>
            </w:r>
            <w:proofErr w:type="spellStart"/>
            <w:r w:rsidRPr="001B22FF">
              <w:rPr>
                <w:rFonts w:eastAsia="Times New Roman" w:cstheme="minorHAnsi"/>
                <w:sz w:val="24"/>
                <w:szCs w:val="24"/>
                <w:lang w:eastAsia="pl-PL"/>
              </w:rPr>
              <w:t>obrysówki</w:t>
            </w:r>
            <w:proofErr w:type="spellEnd"/>
            <w:r w:rsidRPr="001B22FF">
              <w:rPr>
                <w:rFonts w:eastAsia="Times New Roman" w:cstheme="minorHAnsi"/>
                <w:sz w:val="24"/>
                <w:szCs w:val="24"/>
                <w:lang w:eastAsia="pl-PL"/>
              </w:rPr>
              <w:t xml:space="preserve"> LED widoczne w lusterkach wstecznych kierowcy.</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3.6</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spacing w:after="0" w:line="276" w:lineRule="auto"/>
              <w:ind w:right="-57"/>
              <w:jc w:val="both"/>
              <w:rPr>
                <w:rFonts w:eastAsia="Times New Roman" w:cstheme="minorHAnsi"/>
                <w:sz w:val="24"/>
                <w:szCs w:val="24"/>
                <w:lang w:eastAsia="pl-PL"/>
              </w:rPr>
            </w:pPr>
            <w:r w:rsidRPr="001B22FF">
              <w:rPr>
                <w:rFonts w:eastAsia="Times New Roman" w:cstheme="minorHAnsi"/>
                <w:sz w:val="24"/>
                <w:szCs w:val="24"/>
                <w:lang w:eastAsia="pl-PL"/>
              </w:rPr>
              <w:t xml:space="preserve">Główny wyłącznik oświetlenia skrytek zlokalizowany w kabinie kierowcy. </w:t>
            </w:r>
          </w:p>
          <w:p w:rsidR="009C5C33" w:rsidRPr="001B22FF" w:rsidRDefault="009C5C33" w:rsidP="009C5C33">
            <w:pPr>
              <w:spacing w:after="0" w:line="276" w:lineRule="auto"/>
              <w:ind w:right="-57"/>
              <w:jc w:val="both"/>
              <w:rPr>
                <w:rFonts w:eastAsia="Times New Roman" w:cstheme="minorHAnsi"/>
                <w:bCs/>
                <w:sz w:val="24"/>
                <w:szCs w:val="24"/>
                <w:lang w:eastAsia="pl-PL"/>
              </w:rPr>
            </w:pPr>
            <w:r w:rsidRPr="001B22FF">
              <w:rPr>
                <w:rFonts w:eastAsia="Times New Roman" w:cstheme="minorHAnsi"/>
                <w:sz w:val="24"/>
                <w:szCs w:val="24"/>
                <w:lang w:eastAsia="pl-PL"/>
              </w:rPr>
              <w:t>W kabinie zainstalowany włącznik do  załączenia oświetlenia zewnętrznego, z możliwością sterowania  oświetleniem z tablicy autopompy.</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color w:val="FF0000"/>
                <w:sz w:val="24"/>
                <w:szCs w:val="24"/>
                <w:highlight w:val="yellow"/>
              </w:rPr>
            </w:pPr>
            <w:r w:rsidRPr="001B22FF">
              <w:rPr>
                <w:rFonts w:cstheme="minorHAnsi"/>
                <w:sz w:val="24"/>
                <w:szCs w:val="24"/>
              </w:rPr>
              <w:t>3.7</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alarmem świetlnym oraz słownym „otwarte podesty”.</w:t>
            </w:r>
          </w:p>
          <w:p w:rsidR="009C5C33" w:rsidRPr="001B22FF" w:rsidRDefault="009C5C33" w:rsidP="009C5C33">
            <w:pPr>
              <w:tabs>
                <w:tab w:val="left" w:pos="312"/>
                <w:tab w:val="left" w:pos="921"/>
                <w:tab w:val="left" w:pos="6513"/>
                <w:tab w:val="left" w:pos="8543"/>
                <w:tab w:val="left" w:pos="14730"/>
              </w:tabs>
              <w:spacing w:after="0" w:line="276" w:lineRule="auto"/>
              <w:rPr>
                <w:rFonts w:cstheme="minorHAnsi"/>
                <w:sz w:val="24"/>
                <w:szCs w:val="24"/>
              </w:rPr>
            </w:pPr>
            <w:r w:rsidRPr="001B22FF">
              <w:rPr>
                <w:rFonts w:cstheme="minorHAnsi"/>
                <w:sz w:val="24"/>
                <w:szCs w:val="24"/>
              </w:rPr>
              <w:t>-Dodatkowo wymagane podesty ze wspomaganym systemem teleskopowym na całej długości zabudowy pod wszystkimi schowkami bocznymi zabudowy, w tym nad kołami tylnymi.</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Dolne podesty odchylane ,powinny być blokowane po zamknięciu przez opuszczone żaluzje, uniemożliwiające otwarcie podczas jazdy</w:t>
            </w:r>
            <w:r w:rsidRPr="001B22FF">
              <w:rPr>
                <w:rFonts w:cstheme="minorHAnsi"/>
                <w:b/>
                <w:bCs/>
                <w:sz w:val="24"/>
                <w:szCs w:val="24"/>
              </w:rPr>
              <w:t xml:space="preserve">. </w:t>
            </w:r>
            <w:r w:rsidRPr="001B22FF">
              <w:rPr>
                <w:rFonts w:cstheme="minorHAnsi"/>
                <w:sz w:val="24"/>
                <w:szCs w:val="24"/>
              </w:rPr>
              <w:t xml:space="preserve">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color w:val="FF0000"/>
                <w:sz w:val="24"/>
                <w:szCs w:val="24"/>
                <w:highlight w:val="yellow"/>
              </w:rPr>
            </w:pPr>
            <w:r w:rsidRPr="001B22FF">
              <w:rPr>
                <w:rFonts w:cstheme="minorHAnsi"/>
                <w:sz w:val="24"/>
                <w:szCs w:val="24"/>
              </w:rPr>
              <w:t>3.8</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spacing w:after="0" w:line="276" w:lineRule="auto"/>
              <w:rPr>
                <w:rFonts w:cstheme="minorHAnsi"/>
                <w:sz w:val="24"/>
                <w:szCs w:val="24"/>
              </w:rPr>
            </w:pPr>
            <w:r w:rsidRPr="001B22FF">
              <w:rPr>
                <w:rFonts w:cstheme="minorHAnsi"/>
                <w:sz w:val="24"/>
                <w:szCs w:val="24"/>
              </w:rPr>
              <w:t>Przedziały sprzętowe za kabiną pojazdu, dostępne tak z jednej jak i z drugiej strony  nadwozia.</w:t>
            </w:r>
          </w:p>
          <w:p w:rsidR="009C5C33" w:rsidRPr="001B22FF" w:rsidRDefault="009C5C33" w:rsidP="009C5C33">
            <w:pPr>
              <w:autoSpaceDE w:val="0"/>
              <w:spacing w:after="0" w:line="276" w:lineRule="auto"/>
              <w:rPr>
                <w:rFonts w:cstheme="minorHAnsi"/>
                <w:sz w:val="24"/>
                <w:szCs w:val="24"/>
              </w:rPr>
            </w:pPr>
            <w:r w:rsidRPr="001B22FF">
              <w:rPr>
                <w:rFonts w:cstheme="minorHAnsi"/>
                <w:sz w:val="24"/>
                <w:szCs w:val="24"/>
              </w:rPr>
              <w:t>Wszystkie półki w zabudowie wykonane  w systemie z możliwością regulacji położenia wysokości półek</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3.9</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Montażu w lewej środkowej skrytce, dodatkowego otwieranego regału obrotowego, dwustronnego, na całą wysokość i szerokość skrytki. Od strony wewnętrznej regał z regulowanymi półkami, do montażu sprzętu  spalinowego tj. pilarki, przecinarki, itp. Od strony zewnętrznej regał z uchwytami w pozycji pionowej do montażu podręcznego sprzętu burzącego </w:t>
            </w:r>
            <w:proofErr w:type="spellStart"/>
            <w:r w:rsidRPr="001B22FF">
              <w:rPr>
                <w:rFonts w:cstheme="minorHAnsi"/>
                <w:sz w:val="24"/>
                <w:szCs w:val="24"/>
              </w:rPr>
              <w:t>tj</w:t>
            </w:r>
            <w:proofErr w:type="spellEnd"/>
            <w:r w:rsidRPr="001B22FF">
              <w:rPr>
                <w:rFonts w:cstheme="minorHAnsi"/>
                <w:sz w:val="24"/>
                <w:szCs w:val="24"/>
              </w:rPr>
              <w:t xml:space="preserve">, </w:t>
            </w:r>
            <w:r w:rsidRPr="001B22FF">
              <w:rPr>
                <w:rFonts w:cstheme="minorHAnsi"/>
                <w:color w:val="000000"/>
                <w:sz w:val="24"/>
                <w:szCs w:val="24"/>
              </w:rPr>
              <w:t xml:space="preserve">łomy, </w:t>
            </w:r>
            <w:proofErr w:type="spellStart"/>
            <w:r w:rsidRPr="001B22FF">
              <w:rPr>
                <w:rFonts w:cstheme="minorHAnsi"/>
                <w:color w:val="000000"/>
                <w:sz w:val="24"/>
                <w:szCs w:val="24"/>
              </w:rPr>
              <w:t>łomo</w:t>
            </w:r>
            <w:proofErr w:type="spellEnd"/>
            <w:r w:rsidRPr="001B22FF">
              <w:rPr>
                <w:rFonts w:cstheme="minorHAnsi"/>
                <w:color w:val="000000"/>
                <w:sz w:val="24"/>
                <w:szCs w:val="24"/>
              </w:rPr>
              <w:t xml:space="preserve">-wyciągacze, młotki, siekiery, nożyce do drutu, </w:t>
            </w:r>
            <w:proofErr w:type="spellStart"/>
            <w:r w:rsidRPr="001B22FF">
              <w:rPr>
                <w:rFonts w:cstheme="minorHAnsi"/>
                <w:color w:val="000000"/>
                <w:sz w:val="24"/>
                <w:szCs w:val="24"/>
              </w:rPr>
              <w:t>hooligany</w:t>
            </w:r>
            <w:proofErr w:type="spellEnd"/>
            <w:r w:rsidRPr="001B22FF">
              <w:rPr>
                <w:rFonts w:cstheme="minorHAnsi"/>
                <w:color w:val="000000"/>
                <w:sz w:val="24"/>
                <w:szCs w:val="24"/>
              </w:rPr>
              <w:t>, itp.</w:t>
            </w:r>
            <w:r w:rsidRPr="001B22FF">
              <w:rPr>
                <w:rFonts w:cstheme="minorHAnsi"/>
                <w:sz w:val="24"/>
                <w:szCs w:val="24"/>
              </w:rPr>
              <w:t xml:space="preserve"> </w:t>
            </w:r>
          </w:p>
          <w:p w:rsidR="009C5C33" w:rsidRPr="001B22FF" w:rsidRDefault="009C5C33" w:rsidP="009C5C33">
            <w:pPr>
              <w:autoSpaceDE w:val="0"/>
              <w:autoSpaceDN w:val="0"/>
              <w:adjustRightInd w:val="0"/>
              <w:spacing w:after="0" w:line="276" w:lineRule="auto"/>
              <w:rPr>
                <w:rFonts w:cstheme="minorHAnsi"/>
                <w:sz w:val="24"/>
                <w:szCs w:val="24"/>
              </w:rPr>
            </w:pP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color w:val="000000"/>
                <w:sz w:val="24"/>
                <w:szCs w:val="24"/>
              </w:rPr>
              <w:t>Montaż w prawej środkowej skrytce, mocowań na węże tłoczne -Ø75-min 8szt i  -Ø52-min10 oraz montaż w górnej części skrytki 2 pojemników-skrzynek wykonanych z tworzywa ,o wymiarach nie mniejszych niż 600x400x220, z pokrywami i mechanizmami zamykającymi.</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3.10</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Powierzchnie platform, podestu roboczego i podłogi kabiny w wykonaniu antypoślizgowym.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bCs/>
                <w:sz w:val="24"/>
                <w:szCs w:val="24"/>
              </w:rPr>
              <w:t xml:space="preserve">Balustrady boczne </w:t>
            </w:r>
            <w:r w:rsidRPr="001B22FF">
              <w:rPr>
                <w:rFonts w:cstheme="minorHAnsi"/>
                <w:sz w:val="24"/>
                <w:szCs w:val="24"/>
              </w:rPr>
              <w:t>dachu wykonane z materiałów kompozytowych jako nierozłączna część z nadbudową pożarniczą z elementami  barierki rurowej, o wysokości min 200 mm. W barierce rurowej zamontowane listwy LED do oświetlenia powierzchni dachu.  Na dachu pojazdu zamontowana zamykana skrzynia aluminiowa na sprzęt o wymiarach w przybliżeniu 1400x460x270 mm, posiadająca oświetlenie wewnętrzne typu LED , uchwyty  na drabinę, uchwyty na węże ssawne, bosak, mostki przejazdowe, tłumice itp.</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3.11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trike/>
                <w:sz w:val="24"/>
                <w:szCs w:val="24"/>
              </w:rPr>
            </w:pPr>
            <w:r w:rsidRPr="001B22FF">
              <w:rPr>
                <w:rFonts w:cstheme="minorHAnsi"/>
                <w:sz w:val="24"/>
                <w:szCs w:val="24"/>
              </w:rPr>
              <w:t>Autopompa dwuzakresowa o wydajności min. 2400 dm3 przy ciśnieniu 8 bar i min 300 dm3 przy  ciśnieniu 40 bar.</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Autopompa zlokalizowana z tyłu pojazdu.</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Układ posiada możliwość jednoczesnego podania wody lub piany do:</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dwóch nasad tłocznych 75 zlokalizowanych z tyłu pojazdu, po bokach, umieszczonych w zamykanych klapami lub żaluzjami schowkach bocznych.</w:t>
            </w:r>
          </w:p>
          <w:p w:rsidR="009C5C33" w:rsidRPr="001B22FF" w:rsidRDefault="009C5C33" w:rsidP="009C5C33">
            <w:pPr>
              <w:tabs>
                <w:tab w:val="left" w:pos="161"/>
                <w:tab w:val="left" w:pos="6479"/>
                <w:tab w:val="left" w:pos="8504"/>
              </w:tabs>
              <w:spacing w:after="0" w:line="276" w:lineRule="auto"/>
              <w:rPr>
                <w:rFonts w:cstheme="minorHAnsi"/>
                <w:sz w:val="24"/>
                <w:szCs w:val="24"/>
              </w:rPr>
            </w:pPr>
            <w:r w:rsidRPr="001B22FF">
              <w:rPr>
                <w:rFonts w:cstheme="minorHAnsi"/>
                <w:sz w:val="24"/>
                <w:szCs w:val="24"/>
              </w:rPr>
              <w:t>- wysokociśnieniowej linii szybkiego natarcia</w:t>
            </w:r>
          </w:p>
          <w:p w:rsidR="009C5C33" w:rsidRPr="001B22FF" w:rsidRDefault="009C5C33" w:rsidP="009C5C33">
            <w:pPr>
              <w:tabs>
                <w:tab w:val="left" w:pos="161"/>
                <w:tab w:val="left" w:pos="6479"/>
                <w:tab w:val="left" w:pos="8504"/>
              </w:tabs>
              <w:spacing w:after="0" w:line="276" w:lineRule="auto"/>
              <w:rPr>
                <w:rFonts w:cstheme="minorHAnsi"/>
                <w:sz w:val="24"/>
                <w:szCs w:val="24"/>
              </w:rPr>
            </w:pPr>
            <w:r w:rsidRPr="001B22FF">
              <w:rPr>
                <w:rFonts w:cstheme="minorHAnsi"/>
                <w:sz w:val="24"/>
                <w:szCs w:val="24"/>
              </w:rPr>
              <w:t xml:space="preserve">- działka </w:t>
            </w:r>
            <w:proofErr w:type="spellStart"/>
            <w:r w:rsidRPr="001B22FF">
              <w:rPr>
                <w:rFonts w:cstheme="minorHAnsi"/>
                <w:sz w:val="24"/>
                <w:szCs w:val="24"/>
              </w:rPr>
              <w:t>wodno</w:t>
            </w:r>
            <w:proofErr w:type="spellEnd"/>
            <w:r w:rsidRPr="001B22FF">
              <w:rPr>
                <w:rFonts w:cstheme="minorHAnsi"/>
                <w:sz w:val="24"/>
                <w:szCs w:val="24"/>
              </w:rPr>
              <w:t xml:space="preserve"> – pianowego sterowanego z panelu działka</w:t>
            </w:r>
          </w:p>
          <w:p w:rsidR="009C5C33" w:rsidRPr="001B22FF" w:rsidRDefault="009C5C33" w:rsidP="009C5C33">
            <w:pPr>
              <w:tabs>
                <w:tab w:val="left" w:pos="161"/>
                <w:tab w:val="left" w:pos="6479"/>
                <w:tab w:val="left" w:pos="8504"/>
              </w:tabs>
              <w:spacing w:after="0" w:line="276" w:lineRule="auto"/>
              <w:rPr>
                <w:rFonts w:cstheme="minorHAnsi"/>
                <w:sz w:val="24"/>
                <w:szCs w:val="24"/>
              </w:rPr>
            </w:pPr>
            <w:r w:rsidRPr="001B22FF">
              <w:rPr>
                <w:rFonts w:cstheme="minorHAnsi"/>
                <w:sz w:val="24"/>
                <w:szCs w:val="24"/>
              </w:rPr>
              <w:t>- zraszaczy sterowanych z kabiny kierowcy</w:t>
            </w:r>
          </w:p>
          <w:p w:rsidR="009C5C33" w:rsidRPr="001B22FF" w:rsidRDefault="009C5C33" w:rsidP="009C5C33">
            <w:pPr>
              <w:spacing w:after="0" w:line="276" w:lineRule="auto"/>
              <w:rPr>
                <w:rFonts w:eastAsia="Times New Roman" w:cstheme="minorHAnsi"/>
                <w:iCs/>
                <w:sz w:val="24"/>
                <w:szCs w:val="24"/>
                <w:lang w:eastAsia="pl-PL"/>
              </w:rPr>
            </w:pPr>
            <w:r w:rsidRPr="001B22FF">
              <w:rPr>
                <w:rFonts w:eastAsia="Times New Roman" w:cstheme="minorHAnsi"/>
                <w:iCs/>
                <w:sz w:val="24"/>
                <w:szCs w:val="24"/>
                <w:lang w:eastAsia="pl-PL"/>
              </w:rPr>
              <w:t>- podanie wody do zbiornika samochodu z funkcją obiegu zamkniętego.</w:t>
            </w:r>
          </w:p>
          <w:p w:rsidR="009C5C33" w:rsidRPr="001B22FF" w:rsidRDefault="009C5C33" w:rsidP="009C5C33">
            <w:pPr>
              <w:spacing w:after="0" w:line="276" w:lineRule="auto"/>
              <w:rPr>
                <w:rFonts w:eastAsia="Times New Roman" w:cstheme="minorHAnsi"/>
                <w:iCs/>
                <w:sz w:val="24"/>
                <w:szCs w:val="24"/>
                <w:lang w:eastAsia="pl-PL"/>
              </w:rPr>
            </w:pPr>
            <w:r w:rsidRPr="001B22FF">
              <w:rPr>
                <w:rFonts w:eastAsia="Times New Roman" w:cstheme="minorHAnsi"/>
                <w:iCs/>
                <w:sz w:val="24"/>
                <w:szCs w:val="24"/>
                <w:lang w:eastAsia="pl-PL"/>
              </w:rPr>
              <w:t>-zawór główny układu autopompy  Ø110-sterowany mechanicznie- ręcznie</w:t>
            </w:r>
          </w:p>
          <w:p w:rsidR="009C5C33" w:rsidRPr="001B22FF" w:rsidRDefault="009C5C33" w:rsidP="009C5C33">
            <w:pPr>
              <w:spacing w:after="0" w:line="276" w:lineRule="auto"/>
              <w:rPr>
                <w:rFonts w:eastAsia="Times New Roman" w:cstheme="minorHAnsi"/>
                <w:iCs/>
                <w:sz w:val="24"/>
                <w:szCs w:val="24"/>
                <w:lang w:eastAsia="pl-PL"/>
              </w:rPr>
            </w:pPr>
            <w:r w:rsidRPr="001B22FF">
              <w:rPr>
                <w:rFonts w:eastAsia="Times New Roman" w:cstheme="minorHAnsi"/>
                <w:iCs/>
                <w:sz w:val="24"/>
                <w:szCs w:val="24"/>
                <w:lang w:eastAsia="pl-PL"/>
              </w:rPr>
              <w:t>-n</w:t>
            </w:r>
            <w:r w:rsidRPr="001B22FF">
              <w:rPr>
                <w:rFonts w:eastAsia="Times New Roman" w:cstheme="minorHAnsi"/>
                <w:sz w:val="24"/>
                <w:szCs w:val="24"/>
                <w:lang w:eastAsia="pl-PL"/>
              </w:rPr>
              <w:t>asady tłoczne wyposażone w system zrzutu ciśnienia ,odwodnienia ich bez konieczność ściągania pokrywy nasady</w:t>
            </w:r>
          </w:p>
          <w:p w:rsidR="009C5C33" w:rsidRPr="001B22FF" w:rsidRDefault="009C5C33" w:rsidP="009C5C33">
            <w:pPr>
              <w:spacing w:after="0" w:line="276" w:lineRule="auto"/>
              <w:rPr>
                <w:rFonts w:eastAsia="Times New Roman" w:cstheme="minorHAnsi"/>
                <w:iCs/>
                <w:sz w:val="24"/>
                <w:szCs w:val="24"/>
                <w:lang w:eastAsia="pl-PL"/>
              </w:rPr>
            </w:pPr>
          </w:p>
          <w:p w:rsidR="009C5C33" w:rsidRPr="001B22FF" w:rsidRDefault="009C5C33" w:rsidP="009C5C33">
            <w:pPr>
              <w:tabs>
                <w:tab w:val="decimal" w:pos="657"/>
                <w:tab w:val="left" w:pos="902"/>
                <w:tab w:val="left" w:pos="6542"/>
                <w:tab w:val="left" w:pos="8548"/>
                <w:tab w:val="left" w:pos="14720"/>
              </w:tabs>
              <w:spacing w:after="0" w:line="276" w:lineRule="auto"/>
              <w:rPr>
                <w:rFonts w:cstheme="minorHAnsi"/>
                <w:sz w:val="24"/>
                <w:szCs w:val="24"/>
              </w:rPr>
            </w:pPr>
            <w:r w:rsidRPr="001B22FF">
              <w:rPr>
                <w:rFonts w:cstheme="minorHAnsi"/>
                <w:sz w:val="24"/>
                <w:szCs w:val="24"/>
              </w:rPr>
              <w:t xml:space="preserve">W przedziale autopompy  znajdują się co najmniej następujące urządzenia </w:t>
            </w:r>
            <w:proofErr w:type="spellStart"/>
            <w:r w:rsidRPr="001B22FF">
              <w:rPr>
                <w:rFonts w:cstheme="minorHAnsi"/>
                <w:sz w:val="24"/>
                <w:szCs w:val="24"/>
              </w:rPr>
              <w:t>kontrolno</w:t>
            </w:r>
            <w:proofErr w:type="spellEnd"/>
            <w:r w:rsidRPr="001B22FF">
              <w:rPr>
                <w:rFonts w:cstheme="minorHAnsi"/>
                <w:sz w:val="24"/>
                <w:szCs w:val="24"/>
              </w:rPr>
              <w:t xml:space="preserve"> - sterownicze pracy pompy:</w:t>
            </w:r>
          </w:p>
          <w:p w:rsidR="009C5C33" w:rsidRPr="001B22FF" w:rsidRDefault="009C5C33" w:rsidP="009C5C33">
            <w:pPr>
              <w:tabs>
                <w:tab w:val="left" w:pos="48"/>
                <w:tab w:val="left" w:pos="175"/>
                <w:tab w:val="left" w:pos="6542"/>
                <w:tab w:val="left" w:pos="8548"/>
                <w:tab w:val="left" w:pos="14720"/>
              </w:tabs>
              <w:spacing w:after="0" w:line="276" w:lineRule="auto"/>
              <w:rPr>
                <w:rFonts w:cstheme="minorHAnsi"/>
                <w:sz w:val="24"/>
                <w:szCs w:val="24"/>
              </w:rPr>
            </w:pPr>
            <w:r w:rsidRPr="001B22FF">
              <w:rPr>
                <w:rFonts w:cstheme="minorHAnsi"/>
                <w:sz w:val="24"/>
                <w:szCs w:val="24"/>
              </w:rPr>
              <w:t>-manowakuometr</w:t>
            </w:r>
          </w:p>
          <w:p w:rsidR="009C5C33" w:rsidRPr="001B22FF" w:rsidRDefault="009C5C33" w:rsidP="009C5C33">
            <w:pPr>
              <w:tabs>
                <w:tab w:val="left" w:pos="48"/>
                <w:tab w:val="left" w:pos="175"/>
                <w:tab w:val="left" w:pos="6542"/>
                <w:tab w:val="left" w:pos="8548"/>
                <w:tab w:val="left" w:pos="14720"/>
              </w:tabs>
              <w:spacing w:after="0" w:line="276" w:lineRule="auto"/>
              <w:rPr>
                <w:rFonts w:cstheme="minorHAnsi"/>
                <w:sz w:val="24"/>
                <w:szCs w:val="24"/>
              </w:rPr>
            </w:pPr>
            <w:r w:rsidRPr="001B22FF">
              <w:rPr>
                <w:rFonts w:cstheme="minorHAnsi"/>
                <w:sz w:val="24"/>
                <w:szCs w:val="24"/>
              </w:rPr>
              <w:t>-manometr niskiego ciśnienia</w:t>
            </w:r>
          </w:p>
          <w:p w:rsidR="009C5C33" w:rsidRPr="001B22FF" w:rsidRDefault="009C5C33" w:rsidP="009C5C33">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76" w:lineRule="auto"/>
              <w:rPr>
                <w:rFonts w:cstheme="minorHAnsi"/>
                <w:sz w:val="24"/>
                <w:szCs w:val="24"/>
              </w:rPr>
            </w:pPr>
            <w:r w:rsidRPr="001B22FF">
              <w:rPr>
                <w:rFonts w:cstheme="minorHAnsi"/>
                <w:sz w:val="24"/>
                <w:szCs w:val="24"/>
              </w:rPr>
              <w:t xml:space="preserve">-manometr wysokiego ciśnienia </w:t>
            </w:r>
          </w:p>
          <w:p w:rsidR="009C5C33" w:rsidRPr="001B22FF" w:rsidRDefault="009C5C33" w:rsidP="009C5C33">
            <w:pPr>
              <w:tabs>
                <w:tab w:val="left" w:pos="48"/>
                <w:tab w:val="left" w:pos="175"/>
                <w:tab w:val="left" w:pos="6542"/>
                <w:tab w:val="left" w:pos="8548"/>
                <w:tab w:val="left" w:pos="14720"/>
              </w:tabs>
              <w:suppressAutoHyphens/>
              <w:spacing w:after="0" w:line="276" w:lineRule="auto"/>
              <w:rPr>
                <w:rFonts w:cstheme="minorHAnsi"/>
                <w:sz w:val="24"/>
                <w:szCs w:val="24"/>
              </w:rPr>
            </w:pPr>
            <w:r w:rsidRPr="001B22FF">
              <w:rPr>
                <w:rFonts w:cstheme="minorHAnsi"/>
                <w:sz w:val="24"/>
                <w:szCs w:val="24"/>
              </w:rPr>
              <w:t>-wskaźnik poziomu wody w zbiorniku samochodu</w:t>
            </w:r>
          </w:p>
          <w:p w:rsidR="009C5C33" w:rsidRPr="001B22FF" w:rsidRDefault="009C5C33" w:rsidP="009C5C33">
            <w:pPr>
              <w:tabs>
                <w:tab w:val="left" w:pos="48"/>
                <w:tab w:val="left" w:pos="175"/>
                <w:tab w:val="left" w:pos="6542"/>
                <w:tab w:val="left" w:pos="8548"/>
                <w:tab w:val="left" w:pos="14720"/>
              </w:tabs>
              <w:suppressAutoHyphens/>
              <w:spacing w:after="0" w:line="276" w:lineRule="auto"/>
              <w:ind w:left="48"/>
              <w:rPr>
                <w:rFonts w:cstheme="minorHAnsi"/>
                <w:sz w:val="24"/>
                <w:szCs w:val="24"/>
              </w:rPr>
            </w:pPr>
            <w:r w:rsidRPr="001B22FF">
              <w:rPr>
                <w:rFonts w:cstheme="minorHAnsi"/>
                <w:sz w:val="24"/>
                <w:szCs w:val="24"/>
              </w:rPr>
              <w:t>-wskaźnik poziomu środka pianotwórczego w zbiorniku</w:t>
            </w:r>
          </w:p>
          <w:p w:rsidR="009C5C33" w:rsidRPr="001B22FF" w:rsidRDefault="009C5C33" w:rsidP="009C5C33">
            <w:pPr>
              <w:tabs>
                <w:tab w:val="left" w:pos="48"/>
                <w:tab w:val="left" w:pos="175"/>
                <w:tab w:val="left" w:pos="6542"/>
                <w:tab w:val="left" w:pos="8548"/>
                <w:tab w:val="left" w:pos="14720"/>
              </w:tabs>
              <w:suppressAutoHyphens/>
              <w:spacing w:after="0" w:line="276" w:lineRule="auto"/>
              <w:ind w:left="48"/>
              <w:rPr>
                <w:rFonts w:cstheme="minorHAnsi"/>
                <w:sz w:val="24"/>
                <w:szCs w:val="24"/>
              </w:rPr>
            </w:pPr>
            <w:r w:rsidRPr="001B22FF">
              <w:rPr>
                <w:rFonts w:cstheme="minorHAnsi"/>
                <w:sz w:val="24"/>
                <w:szCs w:val="24"/>
              </w:rPr>
              <w:lastRenderedPageBreak/>
              <w:t>-regulator prędkości obrotowej silnika pojazdu</w:t>
            </w:r>
          </w:p>
          <w:p w:rsidR="009C5C33" w:rsidRPr="001B22FF" w:rsidRDefault="009C5C33" w:rsidP="009C5C33">
            <w:pPr>
              <w:tabs>
                <w:tab w:val="left" w:pos="175"/>
                <w:tab w:val="decimal" w:pos="633"/>
                <w:tab w:val="left" w:pos="868"/>
                <w:tab w:val="left" w:pos="6479"/>
                <w:tab w:val="left" w:pos="8504"/>
              </w:tabs>
              <w:spacing w:after="0" w:line="276" w:lineRule="auto"/>
              <w:rPr>
                <w:rFonts w:cstheme="minorHAnsi"/>
                <w:sz w:val="24"/>
                <w:szCs w:val="24"/>
              </w:rPr>
            </w:pPr>
            <w:r w:rsidRPr="001B22FF">
              <w:rPr>
                <w:rFonts w:cstheme="minorHAnsi"/>
                <w:sz w:val="24"/>
                <w:szCs w:val="24"/>
              </w:rPr>
              <w:t>-miernik prędkości obrotowej wału pompy</w:t>
            </w:r>
          </w:p>
          <w:p w:rsidR="009C5C33" w:rsidRPr="001B22FF" w:rsidRDefault="009C5C33" w:rsidP="009C5C33">
            <w:pPr>
              <w:tabs>
                <w:tab w:val="left" w:pos="175"/>
                <w:tab w:val="decimal" w:pos="633"/>
                <w:tab w:val="left" w:pos="868"/>
                <w:tab w:val="left" w:pos="6479"/>
                <w:tab w:val="left" w:pos="8504"/>
              </w:tabs>
              <w:spacing w:after="0" w:line="276" w:lineRule="auto"/>
              <w:rPr>
                <w:rFonts w:cstheme="minorHAnsi"/>
                <w:sz w:val="24"/>
                <w:szCs w:val="24"/>
              </w:rPr>
            </w:pPr>
            <w:r w:rsidRPr="001B22FF">
              <w:rPr>
                <w:rFonts w:cstheme="minorHAnsi"/>
                <w:sz w:val="24"/>
                <w:szCs w:val="24"/>
              </w:rPr>
              <w:t>-kontrolka  ciśnienia oleju i   temperatury cieczy chłodzącej silnik (stany awaryjne)</w:t>
            </w:r>
          </w:p>
          <w:p w:rsidR="009C5C33" w:rsidRPr="001B22FF" w:rsidRDefault="009C5C33" w:rsidP="009C5C33">
            <w:pPr>
              <w:tabs>
                <w:tab w:val="left" w:pos="175"/>
                <w:tab w:val="decimal" w:pos="633"/>
                <w:tab w:val="left" w:pos="868"/>
                <w:tab w:val="left" w:pos="6479"/>
                <w:tab w:val="left" w:pos="8504"/>
              </w:tabs>
              <w:spacing w:after="0" w:line="276" w:lineRule="auto"/>
              <w:rPr>
                <w:rFonts w:cstheme="minorHAnsi"/>
                <w:sz w:val="24"/>
                <w:szCs w:val="24"/>
              </w:rPr>
            </w:pPr>
            <w:r w:rsidRPr="001B22FF">
              <w:rPr>
                <w:rFonts w:cstheme="minorHAnsi"/>
                <w:sz w:val="24"/>
                <w:szCs w:val="24"/>
              </w:rPr>
              <w:t>-kontrolka włączenia autopompy</w:t>
            </w:r>
          </w:p>
          <w:p w:rsidR="009C5C33" w:rsidRPr="001B22FF" w:rsidRDefault="009C5C33" w:rsidP="009C5C33">
            <w:pPr>
              <w:tabs>
                <w:tab w:val="left" w:pos="175"/>
                <w:tab w:val="decimal" w:pos="633"/>
                <w:tab w:val="left" w:pos="868"/>
                <w:tab w:val="left" w:pos="6479"/>
                <w:tab w:val="left" w:pos="8504"/>
              </w:tabs>
              <w:spacing w:after="0" w:line="276" w:lineRule="auto"/>
              <w:rPr>
                <w:rFonts w:cstheme="minorHAnsi"/>
                <w:sz w:val="24"/>
                <w:szCs w:val="24"/>
              </w:rPr>
            </w:pPr>
            <w:r w:rsidRPr="001B22FF">
              <w:rPr>
                <w:rFonts w:cstheme="minorHAnsi"/>
                <w:sz w:val="24"/>
                <w:szCs w:val="24"/>
              </w:rPr>
              <w:t>-licznik czasu-pracy autopompy</w:t>
            </w:r>
          </w:p>
          <w:p w:rsidR="009C5C33" w:rsidRPr="001B22FF" w:rsidRDefault="009C5C33" w:rsidP="009C5C33">
            <w:pPr>
              <w:tabs>
                <w:tab w:val="left" w:pos="6479"/>
                <w:tab w:val="left" w:pos="8504"/>
              </w:tabs>
              <w:spacing w:after="0" w:line="276" w:lineRule="auto"/>
              <w:rPr>
                <w:rFonts w:cstheme="minorHAnsi"/>
                <w:sz w:val="24"/>
                <w:szCs w:val="24"/>
              </w:rPr>
            </w:pPr>
          </w:p>
          <w:p w:rsidR="009C5C33" w:rsidRPr="001B22FF" w:rsidRDefault="009C5C33" w:rsidP="009C5C33">
            <w:pPr>
              <w:tabs>
                <w:tab w:val="left" w:pos="6479"/>
                <w:tab w:val="left" w:pos="8504"/>
              </w:tabs>
              <w:spacing w:after="0" w:line="276" w:lineRule="auto"/>
              <w:rPr>
                <w:rFonts w:cstheme="minorHAnsi"/>
                <w:sz w:val="24"/>
                <w:szCs w:val="24"/>
              </w:rPr>
            </w:pPr>
            <w:r w:rsidRPr="001B22FF">
              <w:rPr>
                <w:rFonts w:cstheme="minorHAnsi"/>
                <w:sz w:val="24"/>
                <w:szCs w:val="24"/>
              </w:rPr>
              <w:t>W przedziale autopompy należy, zamontować zespół:</w:t>
            </w:r>
          </w:p>
          <w:p w:rsidR="009C5C33" w:rsidRPr="001B22FF" w:rsidRDefault="009C5C33" w:rsidP="009C5C33">
            <w:pPr>
              <w:spacing w:after="0" w:line="276" w:lineRule="auto"/>
              <w:rPr>
                <w:rFonts w:cstheme="minorHAnsi"/>
                <w:sz w:val="24"/>
                <w:szCs w:val="24"/>
              </w:rPr>
            </w:pPr>
            <w:r w:rsidRPr="001B22FF">
              <w:rPr>
                <w:rFonts w:cstheme="minorHAnsi"/>
                <w:sz w:val="24"/>
                <w:szCs w:val="24"/>
              </w:rPr>
              <w:t>- sterowania automatycznym układem utrzymywania stałego ciśnienia tłoczenia, z regulacją automatyczną i ręczną ciśnienia pracy</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3.12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Przystawka odbioru mocy przystosowana do długiej pracy, z sygnalizacją włączenia w kabinie kierowcy. </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Dozownik środka pianotwórczego, dostosowany do wydajności autopompy, umożliwiający uzyskanie co najmniej  stężeń 3 i 6 % w całym zakresie pracy.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Wszystkie elementy układu wodno-pianowego musi być odporne na korozję i działanie dopuszczonych do stosowania środków pianotwórczych i modyfikatorów.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Konstrukcja układu wodno-pianowego powinna umożliwiać jego całkowite odwodnienie przy użyciu możliwie najmniejszej ilości zaworów.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3.16</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Przedział autopompy musi być wyposażony w system ogrzewania skutecznie zabezpieczający układ wodno-pianowy przed  zamarzaniem.</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3.17</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W przedziale autopompy włącznik i wyłącznik do uruchamiania silnika samochodu, uruchomienie silnika powinno być możliwe tylko dla neutralnego położenia dźwigni zmiany biegów.</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3.18</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6350" w:type="dxa"/>
            <w:tcBorders>
              <w:left w:val="single" w:sz="4" w:space="0" w:color="auto"/>
              <w:right w:val="single" w:sz="4" w:space="0" w:color="auto"/>
            </w:tcBorders>
            <w:shd w:val="clear" w:color="auto" w:fill="auto"/>
          </w:tcPr>
          <w:p w:rsidR="009C5C33" w:rsidRDefault="009C5C33" w:rsidP="009C5C33">
            <w:pPr>
              <w:jc w:val="cente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3.19</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Zbiornik wody wykonany z materiałów kompozytowych o pojemności nominalnej min. 4 m</w:t>
            </w:r>
            <w:r w:rsidRPr="001B22FF">
              <w:rPr>
                <w:rFonts w:cstheme="minorHAnsi"/>
                <w:sz w:val="24"/>
                <w:szCs w:val="24"/>
                <w:vertAlign w:val="superscript"/>
              </w:rPr>
              <w:t>3</w:t>
            </w:r>
            <w:r w:rsidRPr="001B22FF">
              <w:rPr>
                <w:rFonts w:cstheme="minorHAnsi"/>
                <w:sz w:val="24"/>
                <w:szCs w:val="24"/>
              </w:rPr>
              <w:t xml:space="preserve"> .Układ napełniania zbiornika z automatycznym zaworem odcinającym z możliwością ręcznego przesterowania zaworu odcinającego w celu dopełnienia zbiornika.</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3.20</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Cs/>
                <w:sz w:val="24"/>
                <w:szCs w:val="24"/>
              </w:rPr>
            </w:pPr>
            <w:r w:rsidRPr="001B22FF">
              <w:rPr>
                <w:rFonts w:cstheme="minorHAnsi"/>
                <w:sz w:val="24"/>
                <w:szCs w:val="24"/>
              </w:rPr>
              <w:t>Zbiornik na środek pianotwórczy o pojemności min. 10% pojemności zbiornika wody, odpornych na działanie środków pianotwórczych i modyfikatorów. Napełnianie zbiornika środkiem pianotwórczym, możliwe z poziomu terenu i z dachu pojazdu.</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3.21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Pojazd wyposażony w instalację napełniania zbiornika wodą z hydrantu, wyposażoną w co najmniej dwie nasady W75 umieszczone po jednej z każdej strony nadwozia ,w zamykanym klapą lub żaluzją schowku bocznym z zaworami kulowymi. Nasady winny posiadać zabezpieczenia chroniące przed dostaniem się zanieczyszczeń stałych.  </w:t>
            </w:r>
          </w:p>
          <w:p w:rsidR="009C5C33" w:rsidRPr="001B22FF" w:rsidRDefault="009C5C33" w:rsidP="009C5C33">
            <w:pPr>
              <w:spacing w:after="0" w:line="276" w:lineRule="auto"/>
              <w:jc w:val="both"/>
              <w:rPr>
                <w:rFonts w:eastAsia="Times New Roman" w:cstheme="minorHAnsi"/>
                <w:iCs/>
                <w:sz w:val="24"/>
                <w:szCs w:val="24"/>
                <w:lang w:eastAsia="pl-PL"/>
              </w:rPr>
            </w:pPr>
            <w:r w:rsidRPr="001B22FF">
              <w:rPr>
                <w:rFonts w:eastAsia="Times New Roman" w:cstheme="minorHAnsi"/>
                <w:iCs/>
                <w:sz w:val="24"/>
                <w:szCs w:val="24"/>
                <w:lang w:eastAsia="pl-PL"/>
              </w:rPr>
              <w:lastRenderedPageBreak/>
              <w:t>Wszystkie nasady zewnętrzne, w zależności od ich przeznaczenia należy trwale oznaczyć odpowiednimi kolorami:</w:t>
            </w:r>
          </w:p>
          <w:p w:rsidR="009C5C33" w:rsidRPr="001B22FF" w:rsidRDefault="009C5C33" w:rsidP="009C5C33">
            <w:pPr>
              <w:spacing w:after="0" w:line="276" w:lineRule="auto"/>
              <w:jc w:val="both"/>
              <w:rPr>
                <w:rFonts w:eastAsia="Times New Roman" w:cstheme="minorHAnsi"/>
                <w:iCs/>
                <w:sz w:val="24"/>
                <w:szCs w:val="24"/>
                <w:lang w:eastAsia="pl-PL"/>
              </w:rPr>
            </w:pPr>
            <w:r w:rsidRPr="001B22FF">
              <w:rPr>
                <w:rFonts w:eastAsia="Times New Roman" w:cstheme="minorHAnsi"/>
                <w:iCs/>
                <w:sz w:val="24"/>
                <w:szCs w:val="24"/>
                <w:lang w:eastAsia="pl-PL"/>
              </w:rPr>
              <w:t>-nasada wodna zasilająca kolor niebieski</w:t>
            </w:r>
          </w:p>
          <w:p w:rsidR="009C5C33" w:rsidRPr="001B22FF" w:rsidRDefault="009C5C33" w:rsidP="009C5C33">
            <w:pPr>
              <w:spacing w:after="0" w:line="276" w:lineRule="auto"/>
              <w:jc w:val="both"/>
              <w:rPr>
                <w:rFonts w:eastAsia="Times New Roman" w:cstheme="minorHAnsi"/>
                <w:iCs/>
                <w:sz w:val="24"/>
                <w:szCs w:val="24"/>
                <w:lang w:eastAsia="pl-PL"/>
              </w:rPr>
            </w:pPr>
            <w:r w:rsidRPr="001B22FF">
              <w:rPr>
                <w:rFonts w:eastAsia="Times New Roman" w:cstheme="minorHAnsi"/>
                <w:iCs/>
                <w:sz w:val="24"/>
                <w:szCs w:val="24"/>
                <w:lang w:eastAsia="pl-PL"/>
              </w:rPr>
              <w:t>-nasada wodna tłoczna kolor czerwony</w:t>
            </w:r>
          </w:p>
          <w:p w:rsidR="009C5C33" w:rsidRPr="001B22FF" w:rsidRDefault="009C5C33" w:rsidP="009C5C33">
            <w:pPr>
              <w:spacing w:after="0" w:line="276" w:lineRule="auto"/>
              <w:jc w:val="both"/>
              <w:rPr>
                <w:rFonts w:eastAsia="Times New Roman" w:cstheme="minorHAnsi"/>
                <w:sz w:val="24"/>
                <w:szCs w:val="24"/>
                <w:lang w:eastAsia="pl-PL"/>
              </w:rPr>
            </w:pPr>
            <w:r w:rsidRPr="001B22FF">
              <w:rPr>
                <w:rFonts w:eastAsia="Times New Roman" w:cstheme="minorHAnsi"/>
                <w:iCs/>
                <w:sz w:val="24"/>
                <w:szCs w:val="24"/>
                <w:lang w:eastAsia="pl-PL"/>
              </w:rPr>
              <w:t>-nasada środka pianotwórczego kolor żółty</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2025"/>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3.22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spacing w:after="0" w:line="276" w:lineRule="auto"/>
              <w:rPr>
                <w:rFonts w:cstheme="minorHAnsi"/>
                <w:sz w:val="24"/>
                <w:szCs w:val="24"/>
              </w:rPr>
            </w:pPr>
            <w:r w:rsidRPr="001B22FF">
              <w:rPr>
                <w:rFonts w:cstheme="minorHAnsi"/>
                <w:sz w:val="24"/>
                <w:szCs w:val="24"/>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w:t>
            </w:r>
          </w:p>
          <w:p w:rsidR="009C5C33" w:rsidRPr="001B22FF" w:rsidRDefault="009C5C33" w:rsidP="009C5C33">
            <w:pPr>
              <w:autoSpaceDE w:val="0"/>
              <w:autoSpaceDN w:val="0"/>
              <w:adjustRightInd w:val="0"/>
              <w:spacing w:after="0" w:line="276" w:lineRule="auto"/>
              <w:rPr>
                <w:rFonts w:cstheme="minorHAnsi"/>
                <w:bCs/>
                <w:strike/>
                <w:sz w:val="24"/>
                <w:szCs w:val="24"/>
              </w:rPr>
            </w:pPr>
            <w:r w:rsidRPr="001B22FF">
              <w:rPr>
                <w:rFonts w:cstheme="minorHAnsi"/>
                <w:sz w:val="24"/>
                <w:szCs w:val="24"/>
              </w:rPr>
              <w:t>Narożnik kończący linie zabudowy po stronie szybkiego natarcia zabezpieczony przed wycieraniem kątownikiem ze stali nierdzewnej</w:t>
            </w:r>
            <w:r w:rsidRPr="001B22FF">
              <w:rPr>
                <w:rFonts w:cstheme="minorHAnsi"/>
                <w:strike/>
                <w:sz w:val="24"/>
                <w:szCs w:val="24"/>
              </w:rPr>
              <w:t xml:space="preserve">.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3.23</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Działko wodno-pianowe DWP 16 o regulowanej wydajności min 800÷1600 l</w:t>
            </w:r>
            <w:r w:rsidRPr="001B22FF">
              <w:rPr>
                <w:rFonts w:cstheme="minorHAnsi"/>
                <w:position w:val="9"/>
                <w:sz w:val="24"/>
                <w:szCs w:val="24"/>
              </w:rPr>
              <w:t xml:space="preserve"> </w:t>
            </w:r>
            <w:r w:rsidRPr="001B22FF">
              <w:rPr>
                <w:rFonts w:cstheme="minorHAnsi"/>
                <w:sz w:val="24"/>
                <w:szCs w:val="24"/>
              </w:rPr>
              <w:t xml:space="preserve">/min, z nakładką do piany oraz z regulacją strumienia (zwarty, rozproszony) umieszczone na dachu zabudowy pojazdu.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Działko wyposażone w elektrozawór ,zamontowany na linii wodnej do działka w ogrzewanym przedziale autopompy.</w:t>
            </w:r>
          </w:p>
          <w:p w:rsidR="009C5C33" w:rsidRPr="001B22FF" w:rsidRDefault="009C5C33" w:rsidP="009C5C33">
            <w:pPr>
              <w:spacing w:after="0" w:line="276" w:lineRule="auto"/>
              <w:rPr>
                <w:rFonts w:cstheme="minorHAnsi"/>
                <w:sz w:val="24"/>
                <w:szCs w:val="24"/>
              </w:rPr>
            </w:pPr>
            <w:r w:rsidRPr="001B22FF">
              <w:rPr>
                <w:rFonts w:cstheme="minorHAnsi"/>
                <w:sz w:val="24"/>
                <w:szCs w:val="24"/>
              </w:rPr>
              <w:lastRenderedPageBreak/>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p w:rsidR="009C5C33" w:rsidRPr="001B22FF" w:rsidRDefault="009C5C33" w:rsidP="009C5C33">
            <w:pPr>
              <w:spacing w:after="0" w:line="276" w:lineRule="auto"/>
              <w:rPr>
                <w:rFonts w:cstheme="minorHAnsi"/>
                <w:sz w:val="24"/>
                <w:szCs w:val="24"/>
              </w:rPr>
            </w:pPr>
            <w:r w:rsidRPr="001B22FF">
              <w:rPr>
                <w:rFonts w:cstheme="minorHAnsi"/>
                <w:sz w:val="24"/>
                <w:szCs w:val="24"/>
              </w:rPr>
              <w:t>Działko wyposażone w możliwość wysuwu na wysokość min 30cm ponad poziom dachu</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3.24</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Dodatkowo wymagane:</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obrót i pochył reflektorów, o kąt co najmniej od 0º ÷ 170º - w obie strony</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 </w:t>
            </w:r>
            <w:r w:rsidRPr="001B22FF">
              <w:rPr>
                <w:rFonts w:eastAsia="Times New Roman" w:cstheme="minorHAnsi"/>
                <w:bCs/>
                <w:sz w:val="24"/>
                <w:szCs w:val="24"/>
                <w:lang w:eastAsia="pl-PL"/>
              </w:rPr>
              <w:t>złożenie</w:t>
            </w:r>
            <w:r w:rsidRPr="001B22FF">
              <w:rPr>
                <w:rFonts w:eastAsia="Times New Roman" w:cstheme="minorHAnsi"/>
                <w:sz w:val="24"/>
                <w:szCs w:val="24"/>
                <w:lang w:eastAsia="pl-PL"/>
              </w:rPr>
              <w:t xml:space="preserve"> masztu następuje, </w:t>
            </w:r>
            <w:r w:rsidRPr="001B22FF">
              <w:rPr>
                <w:rFonts w:eastAsia="Times New Roman" w:cstheme="minorHAnsi"/>
                <w:bCs/>
                <w:sz w:val="24"/>
                <w:szCs w:val="24"/>
                <w:lang w:eastAsia="pl-PL"/>
              </w:rPr>
              <w:t>bez</w:t>
            </w:r>
            <w:r w:rsidRPr="001B22FF">
              <w:rPr>
                <w:rFonts w:eastAsia="Times New Roman" w:cstheme="minorHAnsi"/>
                <w:sz w:val="24"/>
                <w:szCs w:val="24"/>
                <w:lang w:eastAsia="pl-PL"/>
              </w:rPr>
              <w:t xml:space="preserve"> konieczności </w:t>
            </w:r>
            <w:r w:rsidRPr="001B22FF">
              <w:rPr>
                <w:rFonts w:eastAsia="Times New Roman" w:cstheme="minorHAnsi"/>
                <w:bCs/>
                <w:sz w:val="24"/>
                <w:szCs w:val="24"/>
                <w:lang w:eastAsia="pl-PL"/>
              </w:rPr>
              <w:t xml:space="preserve">ręcznego wspomagania </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lastRenderedPageBreak/>
              <w:t xml:space="preserve">- możliwość zatrzymywania wysuwu i sterowania  masztem na różnej wysokości </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Każda lampa musi być doposażona w optykę dalekosiężną (zasięg min 100m) oraz szerokokątną.</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Lampy w maszcie dodatkowo muszą posiadać optykę tzw. ”doświetlającą pod masztem” -doświetlającą dach, przy rozłożonym maszcie min.90°</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-wymagane przewodowe i bezprzewodowe sterowanie masztem</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3.25</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Samochód należy wyposażyć w  : </w:t>
            </w:r>
          </w:p>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instalację układu zraszaczy zasilanych od autopompy do podawania wody w czasie jazdy</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z przodu pojazdu montaż wyciągarki  elektrycznej o sile uciągu minimum – 8 ton z liną o długości min. 28m, z hakiem, wyciągarka zamontowana w zewnętrznej obudowie kompozytowej</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światła do jazdy dziennej- zabezpieczone osłonami ochronnymi</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-wszystkie podesty boczne ,otwierane wyposażone w oświetlenie ostrzegawcze, migające , żółte lub  pomarańczowe, umieszczone na bokach poprzecznych każdego podestu, załączane po otwarciu podestu.</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-Szafka kabinowa  dla załogi ,zamontowana pomiędzy przedziałem przednim i tylnym w kabinie zespolonej wyposażona  we wnękę  z podziałem pionowym na min 5części.Szafka musi pomieścić min 4 hełmy strażackie/kamerkę termowizyjną itp.</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lastRenderedPageBreak/>
              <w:t>-Dodatkowe 2 lampy sygnalizacyjne niebieskie  LED  z przodu pojazdu, na masce samochodu. Umieszczone kaskadowo  (razem-4szt)</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-przewód spiralny do sprężonego powietrza z pistoletem w schowku tylnym lub bocznym podłączony do instalacji pneumatycznej</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-Działko wyposażone w możliwość wysuwu na wysokość min 30cm ponad poziom dachu</w:t>
            </w:r>
          </w:p>
          <w:p w:rsidR="009C5C33" w:rsidRPr="001B22FF" w:rsidRDefault="009C5C33" w:rsidP="009C5C33">
            <w:pPr>
              <w:autoSpaceDE w:val="0"/>
              <w:autoSpaceDN w:val="0"/>
              <w:adjustRightInd w:val="0"/>
              <w:spacing w:after="0" w:line="276" w:lineRule="auto"/>
              <w:rPr>
                <w:rFonts w:cstheme="minorHAnsi"/>
                <w:sz w:val="24"/>
                <w:szCs w:val="24"/>
              </w:rPr>
            </w:pP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lastRenderedPageBreak/>
              <w:t>3.26</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Samochód należy doposażyć  w  :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-Lampy </w:t>
            </w:r>
            <w:proofErr w:type="spellStart"/>
            <w:r w:rsidRPr="001B22FF">
              <w:rPr>
                <w:rFonts w:cstheme="minorHAnsi"/>
                <w:sz w:val="24"/>
                <w:szCs w:val="24"/>
              </w:rPr>
              <w:t>ledowe</w:t>
            </w:r>
            <w:proofErr w:type="spellEnd"/>
            <w:r w:rsidRPr="001B22FF">
              <w:rPr>
                <w:rFonts w:cstheme="minorHAnsi"/>
                <w:sz w:val="24"/>
                <w:szCs w:val="24"/>
              </w:rPr>
              <w:t xml:space="preserve"> dalekosiężne, okrągłe-o średnicy,  min Ø 180mm-4szt, na orurowaniu aluminiowym, anodowanym,  profilowanym wzdłużnie i kształtowo o długości min 1800mm i średnicy rury min. Ø60mm , mocowane  z przodu  pojazdu.</w:t>
            </w:r>
          </w:p>
          <w:p w:rsidR="009C5C33" w:rsidRPr="003F1CB6" w:rsidRDefault="009C5C33" w:rsidP="009C5C33">
            <w:pPr>
              <w:autoSpaceDE w:val="0"/>
              <w:autoSpaceDN w:val="0"/>
              <w:adjustRightInd w:val="0"/>
              <w:spacing w:after="0" w:line="276" w:lineRule="auto"/>
              <w:rPr>
                <w:rFonts w:cstheme="minorHAnsi"/>
                <w:b/>
                <w:sz w:val="24"/>
                <w:szCs w:val="24"/>
              </w:rPr>
            </w:pPr>
            <w:r w:rsidRPr="001B22FF">
              <w:rPr>
                <w:rFonts w:cstheme="minorHAnsi"/>
                <w:sz w:val="24"/>
                <w:szCs w:val="24"/>
              </w:rPr>
              <w:t>- narzędzia, m.in :łom zwykły-1szt, łomo-wyciągacz-1szt,młotek 2 kg i 4 kg- po 1szt, siekiera-1szt,  nożyce do drutu-1szt-zamontowane na pionowym  regale obrotowym</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rPr>
                <w:rFonts w:cstheme="minorHAnsi"/>
                <w:b/>
                <w:sz w:val="24"/>
                <w:szCs w:val="24"/>
              </w:rPr>
            </w:pPr>
          </w:p>
        </w:tc>
      </w:tr>
      <w:tr w:rsidR="009C5C33" w:rsidRPr="00F654D3" w:rsidTr="003F343D">
        <w:trPr>
          <w:trHeight w:val="109"/>
        </w:trPr>
        <w:tc>
          <w:tcPr>
            <w:tcW w:w="88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4</w:t>
            </w:r>
          </w:p>
        </w:tc>
        <w:tc>
          <w:tcPr>
            <w:tcW w:w="7796"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rPr>
                <w:rFonts w:cstheme="minorHAnsi"/>
                <w:b/>
                <w:bCs/>
                <w:sz w:val="24"/>
                <w:szCs w:val="24"/>
              </w:rPr>
            </w:pPr>
            <w:r w:rsidRPr="001B22FF">
              <w:rPr>
                <w:rFonts w:cstheme="minorHAnsi"/>
                <w:b/>
                <w:bCs/>
                <w:sz w:val="24"/>
                <w:szCs w:val="24"/>
              </w:rPr>
              <w:t>Wyposażenie ratownicze dostarczone przez Wykonawcę wraz z pojazdem</w:t>
            </w:r>
          </w:p>
        </w:tc>
        <w:tc>
          <w:tcPr>
            <w:tcW w:w="635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Pr>
                <w:rFonts w:cstheme="minorHAnsi"/>
                <w:b/>
                <w:sz w:val="24"/>
                <w:szCs w:val="24"/>
              </w:rPr>
              <w:t>Propozycje Wykonawcy</w:t>
            </w: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4.1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Na pojeździe   zapewnione miejsce na przewożenie sprzętu zgodnie z  „Wymaganiami dla średnich samochodów ratowniczo-gaśniczych”</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t xml:space="preserve">Szczegóły dotyczące rozmieszczenia sprzętu do uzgodnienia z użytkownikiem na etapie realizacji zamówienia </w:t>
            </w:r>
          </w:p>
          <w:p w:rsidR="009C5C33" w:rsidRPr="001B22FF" w:rsidRDefault="009C5C33" w:rsidP="009C5C33">
            <w:pPr>
              <w:spacing w:after="0" w:line="276" w:lineRule="auto"/>
              <w:rPr>
                <w:rFonts w:eastAsia="Times New Roman" w:cstheme="minorHAnsi"/>
                <w:sz w:val="24"/>
                <w:szCs w:val="24"/>
                <w:lang w:eastAsia="pl-PL"/>
              </w:rPr>
            </w:pPr>
            <w:r w:rsidRPr="001B22FF">
              <w:rPr>
                <w:rFonts w:eastAsia="Times New Roman" w:cstheme="minorHAnsi"/>
                <w:sz w:val="24"/>
                <w:szCs w:val="24"/>
                <w:lang w:eastAsia="pl-PL"/>
              </w:rPr>
              <w:lastRenderedPageBreak/>
              <w:t>Zamawiający na etapie wykonania dostarczy wykaz wraz z posiadanym  sprzętem do zamontowania- Montaż sprzętu  na koszt wykonawcy</w:t>
            </w:r>
          </w:p>
        </w:tc>
        <w:tc>
          <w:tcPr>
            <w:tcW w:w="635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b/>
                <w:sz w:val="24"/>
                <w:szCs w:val="24"/>
              </w:rPr>
            </w:pPr>
          </w:p>
        </w:tc>
      </w:tr>
      <w:tr w:rsidR="009C5C33" w:rsidRPr="00F654D3" w:rsidTr="003F343D">
        <w:trPr>
          <w:trHeight w:val="109"/>
        </w:trPr>
        <w:tc>
          <w:tcPr>
            <w:tcW w:w="88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lastRenderedPageBreak/>
              <w:t>5</w:t>
            </w:r>
          </w:p>
        </w:tc>
        <w:tc>
          <w:tcPr>
            <w:tcW w:w="7796" w:type="dxa"/>
            <w:tcBorders>
              <w:top w:val="single" w:sz="4" w:space="0" w:color="auto"/>
              <w:left w:val="single" w:sz="4" w:space="0" w:color="auto"/>
              <w:bottom w:val="single" w:sz="4" w:space="0" w:color="auto"/>
              <w:right w:val="single" w:sz="4" w:space="0" w:color="auto"/>
            </w:tcBorders>
            <w:shd w:val="clear" w:color="auto" w:fill="BFBFBF"/>
          </w:tcPr>
          <w:p w:rsidR="009C5C33" w:rsidRPr="001B22FF" w:rsidRDefault="009C5C33" w:rsidP="009C5C33">
            <w:pPr>
              <w:spacing w:line="276" w:lineRule="auto"/>
              <w:rPr>
                <w:rFonts w:cstheme="minorHAnsi"/>
                <w:b/>
                <w:bCs/>
                <w:sz w:val="24"/>
                <w:szCs w:val="24"/>
              </w:rPr>
            </w:pPr>
            <w:r w:rsidRPr="001B22FF">
              <w:rPr>
                <w:rFonts w:cstheme="minorHAnsi"/>
                <w:b/>
                <w:bCs/>
                <w:sz w:val="24"/>
                <w:szCs w:val="24"/>
              </w:rPr>
              <w:t>Pozostałe warunki Zamawiającego</w:t>
            </w:r>
          </w:p>
        </w:tc>
        <w:tc>
          <w:tcPr>
            <w:tcW w:w="6350" w:type="dxa"/>
            <w:tcBorders>
              <w:left w:val="single" w:sz="4" w:space="0" w:color="auto"/>
              <w:right w:val="single" w:sz="4" w:space="0" w:color="auto"/>
            </w:tcBorders>
            <w:shd w:val="clear" w:color="auto" w:fill="BFBFBF"/>
          </w:tcPr>
          <w:p w:rsidR="009C5C33" w:rsidRPr="001B22FF" w:rsidRDefault="009C5C33" w:rsidP="009C5C33">
            <w:pPr>
              <w:spacing w:line="276" w:lineRule="auto"/>
              <w:jc w:val="center"/>
              <w:rPr>
                <w:rFonts w:cstheme="minorHAnsi"/>
                <w:b/>
                <w:sz w:val="24"/>
                <w:szCs w:val="24"/>
              </w:rPr>
            </w:pPr>
            <w:r w:rsidRPr="001B22FF">
              <w:rPr>
                <w:rFonts w:cstheme="minorHAnsi"/>
                <w:b/>
                <w:sz w:val="24"/>
                <w:szCs w:val="24"/>
              </w:rPr>
              <w:t>Propozycje Wykonawcy</w:t>
            </w:r>
          </w:p>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5.1</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b/>
                <w:bCs/>
                <w:sz w:val="24"/>
                <w:szCs w:val="24"/>
              </w:rPr>
            </w:pPr>
            <w:r w:rsidRPr="001B22FF">
              <w:rPr>
                <w:rFonts w:cstheme="minorHAnsi"/>
                <w:sz w:val="24"/>
                <w:szCs w:val="24"/>
              </w:rPr>
              <w:t xml:space="preserve">Zamawiający wymaga objęcia pojazdu minimalnym okresem gwarancji </w:t>
            </w:r>
            <w:r w:rsidRPr="001B22FF">
              <w:rPr>
                <w:rFonts w:cstheme="minorHAnsi"/>
                <w:b/>
                <w:bCs/>
                <w:sz w:val="24"/>
                <w:szCs w:val="24"/>
              </w:rPr>
              <w:t xml:space="preserve">– 24 miesiące. </w:t>
            </w:r>
          </w:p>
        </w:tc>
        <w:tc>
          <w:tcPr>
            <w:tcW w:w="6350" w:type="dxa"/>
            <w:tcBorders>
              <w:left w:val="single" w:sz="4" w:space="0" w:color="auto"/>
              <w:right w:val="single" w:sz="4" w:space="0" w:color="auto"/>
            </w:tcBorders>
            <w:shd w:val="clear" w:color="auto" w:fill="auto"/>
          </w:tcPr>
          <w:p w:rsidR="009C5C33" w:rsidRDefault="009C5C33" w:rsidP="009C5C33"/>
        </w:tc>
      </w:tr>
      <w:tr w:rsidR="009C5C33" w:rsidRPr="001B22FF" w:rsidTr="003F343D">
        <w:trPr>
          <w:trHeight w:val="109"/>
        </w:trPr>
        <w:tc>
          <w:tcPr>
            <w:tcW w:w="880" w:type="dxa"/>
            <w:tcBorders>
              <w:left w:val="single" w:sz="4" w:space="0" w:color="auto"/>
              <w:right w:val="single" w:sz="4" w:space="0" w:color="auto"/>
            </w:tcBorders>
            <w:shd w:val="clear" w:color="auto" w:fill="auto"/>
          </w:tcPr>
          <w:p w:rsidR="009C5C33" w:rsidRPr="001B22FF" w:rsidRDefault="009C5C33" w:rsidP="009C5C33">
            <w:pPr>
              <w:spacing w:line="276" w:lineRule="auto"/>
              <w:jc w:val="center"/>
              <w:rPr>
                <w:rFonts w:cstheme="minorHAnsi"/>
                <w:sz w:val="24"/>
                <w:szCs w:val="24"/>
              </w:rPr>
            </w:pPr>
            <w:r w:rsidRPr="001B22FF">
              <w:rPr>
                <w:rFonts w:cstheme="minorHAnsi"/>
                <w:sz w:val="24"/>
                <w:szCs w:val="24"/>
              </w:rPr>
              <w:t>5.2</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Wykonawca obowiązany jest do dostarczenia wraz z pojazdem: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instrukcji obsługi w języku polskim do podwozia samochodu, zabudowy pożarniczej i zainstalowanych urządzeń i wyposażenia, </w:t>
            </w:r>
          </w:p>
          <w:p w:rsidR="009C5C33" w:rsidRPr="001B22FF" w:rsidRDefault="009C5C33" w:rsidP="009C5C33">
            <w:pPr>
              <w:autoSpaceDE w:val="0"/>
              <w:autoSpaceDN w:val="0"/>
              <w:adjustRightInd w:val="0"/>
              <w:spacing w:after="0" w:line="276" w:lineRule="auto"/>
              <w:rPr>
                <w:rFonts w:cstheme="minorHAnsi"/>
                <w:sz w:val="24"/>
                <w:szCs w:val="24"/>
              </w:rPr>
            </w:pPr>
            <w:r w:rsidRPr="001B22FF">
              <w:rPr>
                <w:rFonts w:cstheme="minorHAnsi"/>
                <w:sz w:val="24"/>
                <w:szCs w:val="24"/>
              </w:rPr>
              <w:t xml:space="preserve">- aktualne świadectwo dopuszczenia świadectwo dopuszczenia do użytkowania w ochronie przeciwpożarowej dla pojazdu, </w:t>
            </w:r>
          </w:p>
          <w:p w:rsidR="009C5C33" w:rsidRPr="001B22FF" w:rsidRDefault="009C5C33" w:rsidP="009C5C33">
            <w:pPr>
              <w:spacing w:after="0" w:line="276" w:lineRule="auto"/>
              <w:rPr>
                <w:rFonts w:cstheme="minorHAnsi"/>
                <w:sz w:val="24"/>
                <w:szCs w:val="24"/>
              </w:rPr>
            </w:pPr>
            <w:r w:rsidRPr="001B22FF">
              <w:rPr>
                <w:rFonts w:cstheme="minorHAnsi"/>
                <w:sz w:val="24"/>
                <w:szCs w:val="24"/>
              </w:rPr>
              <w:t xml:space="preserve">- dokumentacji niezbędnej do zarejestrowania pojazdu jako „samochód specjalny”, wynikającej z ustawy „Prawo o ruchu drogowym”. </w:t>
            </w:r>
          </w:p>
          <w:p w:rsidR="009C5C33" w:rsidRPr="001B22FF" w:rsidRDefault="009C5C33" w:rsidP="009C5C33">
            <w:pPr>
              <w:spacing w:after="0" w:line="276" w:lineRule="auto"/>
              <w:rPr>
                <w:rFonts w:cstheme="minorHAnsi"/>
                <w:bCs/>
                <w:sz w:val="24"/>
                <w:szCs w:val="24"/>
              </w:rPr>
            </w:pPr>
            <w:r w:rsidRPr="001B22FF">
              <w:rPr>
                <w:rFonts w:cstheme="minorHAnsi"/>
                <w:sz w:val="24"/>
                <w:szCs w:val="24"/>
              </w:rPr>
              <w:t>Samochód wydany z pełnym zbiornikiem paliwa</w:t>
            </w:r>
          </w:p>
        </w:tc>
        <w:tc>
          <w:tcPr>
            <w:tcW w:w="6350" w:type="dxa"/>
            <w:tcBorders>
              <w:left w:val="single" w:sz="4" w:space="0" w:color="auto"/>
              <w:right w:val="single" w:sz="4" w:space="0" w:color="auto"/>
            </w:tcBorders>
            <w:shd w:val="clear" w:color="auto" w:fill="auto"/>
          </w:tcPr>
          <w:p w:rsidR="009C5C33" w:rsidRDefault="000917D6" w:rsidP="009C5C33">
            <w:pPr>
              <w:jc w:val="center"/>
            </w:pPr>
            <w:r>
              <w:rPr>
                <w:rFonts w:ascii="Tahoma" w:hAnsi="Tahoma" w:cs="Tahoma"/>
                <w:sz w:val="20"/>
                <w:szCs w:val="20"/>
              </w:rPr>
              <w:t>Spełnia/nie spełnia ⃰</w:t>
            </w:r>
          </w:p>
        </w:tc>
      </w:tr>
    </w:tbl>
    <w:p w:rsidR="009C5C33" w:rsidRPr="00901CC4" w:rsidRDefault="009C5C33" w:rsidP="009C5C33">
      <w:pPr>
        <w:spacing w:after="0"/>
        <w:rPr>
          <w:rFonts w:cstheme="minorHAnsi"/>
          <w:b/>
          <w:bCs/>
        </w:rPr>
      </w:pPr>
      <w:r w:rsidRPr="00901CC4">
        <w:rPr>
          <w:rFonts w:cstheme="minorHAnsi"/>
          <w:b/>
          <w:bCs/>
        </w:rPr>
        <w:t xml:space="preserve">Uwaga:  </w:t>
      </w:r>
    </w:p>
    <w:p w:rsidR="009C5C33" w:rsidRPr="00901CC4" w:rsidRDefault="009C5C33" w:rsidP="009C5C33">
      <w:pPr>
        <w:spacing w:after="0" w:line="240" w:lineRule="auto"/>
        <w:rPr>
          <w:rFonts w:cstheme="minorHAnsi"/>
        </w:rPr>
      </w:pPr>
      <w:r w:rsidRPr="00901CC4">
        <w:rPr>
          <w:rFonts w:cstheme="minorHAnsi"/>
        </w:rPr>
        <w:t>Wykonawca wypełnia kolumnę „</w:t>
      </w:r>
      <w:r w:rsidRPr="00901CC4">
        <w:rPr>
          <w:rFonts w:cstheme="minorHAnsi"/>
          <w:b/>
          <w:bCs/>
        </w:rPr>
        <w:t>Propozycje Wykonawcy”</w:t>
      </w:r>
      <w:r w:rsidR="00901CC4">
        <w:rPr>
          <w:rFonts w:cstheme="minorHAnsi"/>
        </w:rPr>
        <w:t xml:space="preserve"> .</w:t>
      </w:r>
      <w:r w:rsidRPr="00901CC4">
        <w:rPr>
          <w:rFonts w:cstheme="minorHAnsi"/>
          <w:b/>
          <w:bCs/>
        </w:rPr>
        <w:t>Prawą stronę tabeli, należy wypełnić ,wpisując  oferowane konkretne ,rzeczowe parametry i wartości techniczno-użytkowe, opisać zastosowaną wersję rozwiązania</w:t>
      </w:r>
      <w:r w:rsidR="000917D6" w:rsidRPr="00901CC4">
        <w:rPr>
          <w:rFonts w:cstheme="minorHAnsi"/>
          <w:b/>
          <w:bCs/>
        </w:rPr>
        <w:t xml:space="preserve"> (z wyjątkiem pozycji</w:t>
      </w:r>
      <w:r w:rsidR="000917D6" w:rsidRPr="00901CC4">
        <w:rPr>
          <w:rFonts w:cstheme="minorHAnsi"/>
        </w:rPr>
        <w:t xml:space="preserve"> </w:t>
      </w:r>
      <w:r w:rsidR="000917D6" w:rsidRPr="00901CC4">
        <w:rPr>
          <w:rFonts w:cstheme="minorHAnsi"/>
          <w:b/>
        </w:rPr>
        <w:t xml:space="preserve">Spełnia/nie spełnia </w:t>
      </w:r>
      <w:r w:rsidR="000917D6" w:rsidRPr="00901CC4">
        <w:rPr>
          <w:rFonts w:ascii="Arial" w:hAnsi="Arial" w:cs="Arial"/>
          <w:b/>
        </w:rPr>
        <w:t>⃰</w:t>
      </w:r>
      <w:r w:rsidR="000917D6" w:rsidRPr="00901CC4">
        <w:rPr>
          <w:rFonts w:cstheme="minorHAnsi"/>
          <w:b/>
          <w:bCs/>
        </w:rPr>
        <w:t xml:space="preserve">) </w:t>
      </w:r>
      <w:r w:rsidRPr="00901CC4">
        <w:rPr>
          <w:rFonts w:cstheme="minorHAnsi"/>
          <w:b/>
          <w:bCs/>
        </w:rPr>
        <w:t>. W przypadku, gdy Wykonawca  nie zaoferuje bądź zaproponuje  wykonanie niezgodne z treścią SWZ lub poświadczy nieprawdę, oferta zostanie odrzucona, na podstawie PZP art. 226</w:t>
      </w:r>
      <w:r w:rsidR="000917D6" w:rsidRPr="00901CC4">
        <w:rPr>
          <w:rFonts w:cstheme="minorHAnsi"/>
          <w:b/>
          <w:bCs/>
        </w:rPr>
        <w:t>.</w:t>
      </w:r>
    </w:p>
    <w:p w:rsidR="00901CC4" w:rsidRPr="00901CC4" w:rsidRDefault="009C5C33" w:rsidP="009C5C33">
      <w:pPr>
        <w:spacing w:after="0" w:line="240" w:lineRule="auto"/>
        <w:rPr>
          <w:rFonts w:eastAsia="Times New Roman" w:cstheme="minorHAnsi"/>
          <w:sz w:val="20"/>
          <w:szCs w:val="20"/>
          <w:lang w:eastAsia="pl-PL"/>
        </w:rPr>
      </w:pPr>
      <w:r w:rsidRPr="00901CC4">
        <w:rPr>
          <w:rFonts w:eastAsia="Times New Roman" w:cstheme="minorHAnsi"/>
          <w:sz w:val="20"/>
          <w:szCs w:val="20"/>
          <w:lang w:eastAsia="pl-PL"/>
        </w:rPr>
        <w:t xml:space="preserve">  </w:t>
      </w:r>
      <w:r w:rsidR="000917D6" w:rsidRPr="00901CC4">
        <w:rPr>
          <w:rFonts w:cstheme="minorHAnsi"/>
          <w:sz w:val="20"/>
          <w:szCs w:val="20"/>
        </w:rPr>
        <w:t xml:space="preserve"> </w:t>
      </w:r>
      <w:r w:rsidR="000917D6" w:rsidRPr="00901CC4">
        <w:rPr>
          <w:rFonts w:ascii="Arial" w:hAnsi="Arial" w:cs="Arial"/>
          <w:sz w:val="20"/>
          <w:szCs w:val="20"/>
        </w:rPr>
        <w:t>⃰</w:t>
      </w:r>
      <w:r w:rsidRPr="00901CC4">
        <w:rPr>
          <w:rFonts w:eastAsia="Times New Roman" w:cstheme="minorHAnsi"/>
          <w:sz w:val="20"/>
          <w:szCs w:val="20"/>
          <w:lang w:eastAsia="pl-PL"/>
        </w:rPr>
        <w:t xml:space="preserve"> </w:t>
      </w:r>
      <w:r w:rsidR="000917D6" w:rsidRPr="00901CC4">
        <w:rPr>
          <w:rFonts w:eastAsia="Times New Roman" w:cstheme="minorHAnsi"/>
          <w:sz w:val="20"/>
          <w:szCs w:val="20"/>
          <w:lang w:eastAsia="pl-PL"/>
        </w:rPr>
        <w:t>niepotrzebne skreślić</w:t>
      </w:r>
      <w:r w:rsidRPr="00901CC4">
        <w:rPr>
          <w:rFonts w:eastAsia="Times New Roman" w:cstheme="minorHAnsi"/>
          <w:sz w:val="20"/>
          <w:szCs w:val="20"/>
          <w:lang w:eastAsia="pl-PL"/>
        </w:rPr>
        <w:t xml:space="preserve">            </w:t>
      </w:r>
      <w:r w:rsidRPr="00901CC4">
        <w:rPr>
          <w:rFonts w:eastAsia="Times New Roman" w:cstheme="minorHAnsi"/>
          <w:sz w:val="20"/>
          <w:szCs w:val="20"/>
          <w:lang w:eastAsia="pl-PL"/>
        </w:rPr>
        <w:tab/>
      </w:r>
      <w:r w:rsidRPr="00901CC4">
        <w:rPr>
          <w:rFonts w:eastAsia="Times New Roman" w:cstheme="minorHAnsi"/>
          <w:sz w:val="20"/>
          <w:szCs w:val="20"/>
          <w:lang w:eastAsia="pl-PL"/>
        </w:rPr>
        <w:tab/>
      </w:r>
      <w:r w:rsidRPr="00901CC4">
        <w:rPr>
          <w:rFonts w:eastAsia="Times New Roman" w:cstheme="minorHAnsi"/>
          <w:sz w:val="20"/>
          <w:szCs w:val="20"/>
          <w:lang w:eastAsia="pl-PL"/>
        </w:rPr>
        <w:tab/>
      </w:r>
      <w:r w:rsidRPr="00901CC4">
        <w:rPr>
          <w:rFonts w:eastAsia="Times New Roman" w:cstheme="minorHAnsi"/>
          <w:sz w:val="20"/>
          <w:szCs w:val="20"/>
          <w:lang w:eastAsia="pl-PL"/>
        </w:rPr>
        <w:tab/>
      </w:r>
      <w:r w:rsidRPr="00901CC4">
        <w:rPr>
          <w:rFonts w:eastAsia="Times New Roman" w:cstheme="minorHAnsi"/>
          <w:sz w:val="20"/>
          <w:szCs w:val="20"/>
          <w:lang w:eastAsia="pl-PL"/>
        </w:rPr>
        <w:tab/>
      </w:r>
      <w:r w:rsidRPr="00901CC4">
        <w:rPr>
          <w:rFonts w:eastAsia="Times New Roman" w:cstheme="minorHAnsi"/>
          <w:sz w:val="20"/>
          <w:szCs w:val="20"/>
          <w:lang w:eastAsia="pl-PL"/>
        </w:rPr>
        <w:tab/>
        <w:t xml:space="preserve">              </w:t>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r w:rsidR="000917D6" w:rsidRPr="00901CC4">
        <w:rPr>
          <w:rFonts w:eastAsia="Times New Roman" w:cstheme="minorHAnsi"/>
          <w:sz w:val="20"/>
          <w:szCs w:val="20"/>
          <w:lang w:eastAsia="pl-PL"/>
        </w:rPr>
        <w:tab/>
      </w:r>
    </w:p>
    <w:p w:rsidR="009C5C33" w:rsidRPr="00901CC4" w:rsidRDefault="00901CC4" w:rsidP="009C5C33">
      <w:pPr>
        <w:spacing w:after="0" w:line="240" w:lineRule="auto"/>
        <w:rPr>
          <w:rFonts w:eastAsia="Times New Roman" w:cstheme="minorHAnsi"/>
          <w:lang w:eastAsia="pl-PL"/>
        </w:rPr>
        <w:sectPr w:rsidR="009C5C33" w:rsidRPr="00901CC4" w:rsidSect="009C5C33">
          <w:pgSz w:w="16838" w:h="11906" w:orient="landscape"/>
          <w:pgMar w:top="720" w:right="720" w:bottom="720" w:left="720" w:header="709" w:footer="709" w:gutter="0"/>
          <w:pgNumType w:start="1"/>
          <w:cols w:space="708"/>
          <w:docGrid w:linePitch="299"/>
        </w:sectPr>
      </w:pPr>
      <w:r>
        <w:rPr>
          <w:rFonts w:eastAsia="Times New Roman" w:cstheme="minorHAnsi"/>
          <w:lang w:eastAsia="pl-PL"/>
        </w:rPr>
        <w:t xml:space="preserve">Data i miejscowość …………………………………………                                                                                                                     </w:t>
      </w:r>
      <w:r w:rsidR="000917D6" w:rsidRPr="00901CC4">
        <w:rPr>
          <w:rFonts w:eastAsia="Times New Roman" w:cstheme="minorHAnsi"/>
          <w:lang w:eastAsia="pl-PL"/>
        </w:rPr>
        <w:t>Podpis Wykonawcy</w:t>
      </w:r>
      <w:r>
        <w:rPr>
          <w:rFonts w:eastAsia="Times New Roman" w:cstheme="minorHAnsi"/>
          <w:lang w:eastAsia="pl-PL"/>
        </w:rPr>
        <w:t>………………………………………………</w:t>
      </w:r>
    </w:p>
    <w:p w:rsidR="00DD3285" w:rsidRPr="00DD3285" w:rsidRDefault="00DD3285" w:rsidP="00DD3285">
      <w:pPr>
        <w:keepNext/>
        <w:keepLines/>
        <w:spacing w:after="0" w:line="276" w:lineRule="auto"/>
        <w:rPr>
          <w:rFonts w:eastAsia="Times New Roman" w:cstheme="minorHAnsi"/>
          <w:sz w:val="24"/>
          <w:szCs w:val="24"/>
          <w:lang w:eastAsia="pl-PL"/>
        </w:rPr>
      </w:pPr>
    </w:p>
    <w:p w:rsidR="00DD3285" w:rsidRPr="00DD3285" w:rsidRDefault="00DD3285" w:rsidP="00DD3285">
      <w:pPr>
        <w:keepNext/>
        <w:keepLines/>
        <w:spacing w:after="0" w:line="276" w:lineRule="auto"/>
        <w:rPr>
          <w:rFonts w:eastAsia="Times New Roman" w:cstheme="minorHAnsi"/>
          <w:sz w:val="24"/>
          <w:szCs w:val="24"/>
          <w:lang w:eastAsia="pl-PL"/>
        </w:rPr>
      </w:pPr>
    </w:p>
    <w:p w:rsidR="00DD3285" w:rsidRPr="00DD3285" w:rsidRDefault="00DD3285" w:rsidP="00DD3285">
      <w:pPr>
        <w:spacing w:after="0" w:line="276" w:lineRule="auto"/>
        <w:rPr>
          <w:rFonts w:eastAsia="Calibri" w:cstheme="minorHAnsi"/>
          <w:b/>
          <w:sz w:val="24"/>
          <w:szCs w:val="24"/>
        </w:rPr>
      </w:pPr>
      <w:r w:rsidRPr="00DD3285">
        <w:rPr>
          <w:rFonts w:eastAsia="Calibri" w:cstheme="minorHAnsi"/>
          <w:sz w:val="24"/>
          <w:szCs w:val="24"/>
        </w:rPr>
        <w:t xml:space="preserve">Numer sprawy </w:t>
      </w:r>
      <w:r w:rsidRPr="00DD3285">
        <w:rPr>
          <w:rFonts w:eastAsia="Calibri" w:cstheme="minorHAnsi"/>
          <w:b/>
          <w:sz w:val="24"/>
          <w:szCs w:val="24"/>
        </w:rPr>
        <w:t>1.2021</w:t>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t>Załącznik Nr 3 do SWZ</w:t>
      </w:r>
    </w:p>
    <w:p w:rsidR="00DD3285" w:rsidRPr="00DD3285" w:rsidRDefault="00DD3285" w:rsidP="00DD3285">
      <w:pPr>
        <w:spacing w:after="0" w:line="276" w:lineRule="auto"/>
        <w:ind w:left="5672"/>
        <w:rPr>
          <w:rFonts w:eastAsia="Calibri" w:cstheme="minorHAnsi"/>
          <w:b/>
          <w:sz w:val="24"/>
          <w:szCs w:val="24"/>
        </w:rPr>
      </w:pPr>
    </w:p>
    <w:p w:rsidR="00DD3285" w:rsidRPr="00DD3285" w:rsidRDefault="00DD3285" w:rsidP="00DD3285">
      <w:pPr>
        <w:spacing w:after="0" w:line="276" w:lineRule="auto"/>
        <w:ind w:left="5672"/>
        <w:jc w:val="both"/>
        <w:rPr>
          <w:rFonts w:eastAsia="Calibri" w:cstheme="minorHAnsi"/>
          <w:b/>
          <w:sz w:val="24"/>
          <w:szCs w:val="24"/>
        </w:rPr>
      </w:pPr>
      <w:r w:rsidRPr="00DD3285">
        <w:rPr>
          <w:rFonts w:eastAsia="Calibri" w:cstheme="minorHAnsi"/>
          <w:b/>
          <w:sz w:val="24"/>
          <w:szCs w:val="24"/>
        </w:rPr>
        <w:t>Zamawiający:</w:t>
      </w:r>
    </w:p>
    <w:p w:rsidR="00DD3285" w:rsidRPr="00DD3285" w:rsidRDefault="00DD3285" w:rsidP="00DD3285">
      <w:pPr>
        <w:widowControl w:val="0"/>
        <w:spacing w:after="0" w:line="276" w:lineRule="auto"/>
        <w:ind w:left="4956" w:firstLine="708"/>
        <w:jc w:val="both"/>
        <w:rPr>
          <w:rFonts w:eastAsia="Calibri" w:cstheme="minorHAnsi"/>
          <w:b/>
          <w:bCs/>
          <w:noProof/>
          <w:color w:val="000000"/>
          <w:sz w:val="24"/>
          <w:szCs w:val="24"/>
        </w:rPr>
      </w:pPr>
      <w:r w:rsidRPr="00DD3285">
        <w:rPr>
          <w:rFonts w:eastAsia="Calibri" w:cstheme="minorHAnsi"/>
          <w:b/>
          <w:bCs/>
          <w:noProof/>
          <w:color w:val="000000"/>
          <w:sz w:val="24"/>
          <w:szCs w:val="24"/>
        </w:rPr>
        <w:t>Ochotnicza Straż Pożarna w Adamowie</w:t>
      </w:r>
    </w:p>
    <w:p w:rsidR="00DD3285" w:rsidRPr="00DD3285" w:rsidRDefault="00DD3285" w:rsidP="00DD3285">
      <w:pPr>
        <w:widowControl w:val="0"/>
        <w:spacing w:after="0" w:line="276" w:lineRule="auto"/>
        <w:ind w:left="2124" w:firstLine="708"/>
        <w:jc w:val="both"/>
        <w:rPr>
          <w:rFonts w:eastAsia="Calibri" w:cstheme="minorHAnsi"/>
          <w:b/>
          <w:bCs/>
          <w:noProof/>
          <w:color w:val="000000"/>
          <w:sz w:val="24"/>
          <w:szCs w:val="24"/>
        </w:rPr>
      </w:pPr>
      <w:r w:rsidRPr="00DD3285">
        <w:rPr>
          <w:rFonts w:eastAsia="Calibri" w:cstheme="minorHAnsi"/>
          <w:b/>
          <w:bCs/>
          <w:noProof/>
          <w:color w:val="000000"/>
          <w:sz w:val="24"/>
          <w:szCs w:val="24"/>
        </w:rPr>
        <w:t xml:space="preserve">                                                    Nowy Adamów 8</w:t>
      </w:r>
    </w:p>
    <w:p w:rsidR="00DD3285" w:rsidRPr="00DD3285" w:rsidRDefault="00DD3285" w:rsidP="00DD3285">
      <w:pPr>
        <w:widowControl w:val="0"/>
        <w:spacing w:after="0" w:line="276" w:lineRule="auto"/>
        <w:ind w:left="4956"/>
        <w:jc w:val="both"/>
        <w:rPr>
          <w:rFonts w:eastAsia="Calibri" w:cstheme="minorHAnsi"/>
          <w:b/>
          <w:bCs/>
          <w:noProof/>
          <w:color w:val="000000"/>
          <w:sz w:val="24"/>
          <w:szCs w:val="24"/>
        </w:rPr>
      </w:pPr>
      <w:r w:rsidRPr="00DD3285">
        <w:rPr>
          <w:rFonts w:eastAsia="Calibri" w:cstheme="minorHAnsi"/>
          <w:b/>
          <w:bCs/>
          <w:noProof/>
          <w:color w:val="000000"/>
          <w:sz w:val="24"/>
          <w:szCs w:val="24"/>
        </w:rPr>
        <w:t xml:space="preserve">             95-070 Aleksandrów Łódzki</w:t>
      </w:r>
    </w:p>
    <w:p w:rsidR="00DD3285" w:rsidRPr="00DD3285" w:rsidRDefault="00DD3285" w:rsidP="00DD3285">
      <w:pPr>
        <w:widowControl w:val="0"/>
        <w:spacing w:after="0" w:line="276" w:lineRule="auto"/>
        <w:rPr>
          <w:rFonts w:eastAsia="Times New Roman" w:cstheme="minorHAnsi"/>
          <w:b/>
          <w:sz w:val="24"/>
          <w:szCs w:val="24"/>
          <w:lang w:eastAsia="pl-PL"/>
        </w:rPr>
      </w:pPr>
      <w:r w:rsidRPr="00DD3285">
        <w:rPr>
          <w:rFonts w:eastAsia="Times New Roman" w:cstheme="minorHAnsi"/>
          <w:b/>
          <w:sz w:val="24"/>
          <w:szCs w:val="24"/>
          <w:lang w:eastAsia="pl-PL"/>
        </w:rPr>
        <w:t>Wykonawca:</w:t>
      </w:r>
    </w:p>
    <w:p w:rsidR="00DD3285" w:rsidRPr="00DD3285" w:rsidRDefault="00DD3285" w:rsidP="00DD3285">
      <w:pPr>
        <w:widowControl w:val="0"/>
        <w:spacing w:after="0" w:line="276" w:lineRule="auto"/>
        <w:ind w:right="5954"/>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right="5953"/>
        <w:rPr>
          <w:rFonts w:eastAsia="Times New Roman" w:cstheme="minorHAnsi"/>
          <w:i/>
          <w:sz w:val="24"/>
          <w:szCs w:val="24"/>
          <w:lang w:eastAsia="pl-PL"/>
        </w:rPr>
      </w:pPr>
      <w:r w:rsidRPr="00DD3285">
        <w:rPr>
          <w:rFonts w:eastAsia="Times New Roman" w:cstheme="minorHAnsi"/>
          <w:i/>
          <w:sz w:val="24"/>
          <w:szCs w:val="24"/>
          <w:lang w:eastAsia="pl-PL"/>
        </w:rPr>
        <w:t xml:space="preserve">(pełna nazwa/firma, adres, </w:t>
      </w:r>
      <w:r w:rsidRPr="00DD3285">
        <w:rPr>
          <w:rFonts w:eastAsia="Times New Roman" w:cstheme="minorHAnsi"/>
          <w:i/>
          <w:sz w:val="24"/>
          <w:szCs w:val="24"/>
          <w:lang w:eastAsia="pl-PL"/>
        </w:rPr>
        <w:br/>
        <w:t>w zależności od podmiotu: NIP/PESEL, KRS/</w:t>
      </w:r>
      <w:proofErr w:type="spellStart"/>
      <w:r w:rsidRPr="00DD3285">
        <w:rPr>
          <w:rFonts w:eastAsia="Times New Roman" w:cstheme="minorHAnsi"/>
          <w:i/>
          <w:sz w:val="24"/>
          <w:szCs w:val="24"/>
          <w:lang w:eastAsia="pl-PL"/>
        </w:rPr>
        <w:t>CEiDG</w:t>
      </w:r>
      <w:proofErr w:type="spellEnd"/>
      <w:r w:rsidRPr="00DD3285">
        <w:rPr>
          <w:rFonts w:eastAsia="Times New Roman" w:cstheme="minorHAnsi"/>
          <w:i/>
          <w:sz w:val="24"/>
          <w:szCs w:val="24"/>
          <w:lang w:eastAsia="pl-PL"/>
        </w:rPr>
        <w:t>)</w:t>
      </w:r>
    </w:p>
    <w:p w:rsidR="00DD3285" w:rsidRPr="00DD3285" w:rsidRDefault="00DD3285" w:rsidP="00DD3285">
      <w:pPr>
        <w:widowControl w:val="0"/>
        <w:spacing w:after="0" w:line="276" w:lineRule="auto"/>
        <w:rPr>
          <w:rFonts w:eastAsia="Times New Roman" w:cstheme="minorHAnsi"/>
          <w:sz w:val="24"/>
          <w:szCs w:val="24"/>
          <w:u w:val="single"/>
          <w:lang w:eastAsia="pl-PL"/>
        </w:rPr>
      </w:pPr>
      <w:r w:rsidRPr="00DD3285">
        <w:rPr>
          <w:rFonts w:eastAsia="Times New Roman" w:cstheme="minorHAnsi"/>
          <w:sz w:val="24"/>
          <w:szCs w:val="24"/>
          <w:u w:val="single"/>
          <w:lang w:eastAsia="pl-PL"/>
        </w:rPr>
        <w:t>reprezentowany przez:</w:t>
      </w:r>
    </w:p>
    <w:p w:rsidR="00DD3285" w:rsidRPr="00DD3285" w:rsidRDefault="00DD3285" w:rsidP="00DD3285">
      <w:pPr>
        <w:widowControl w:val="0"/>
        <w:spacing w:after="0" w:line="276" w:lineRule="auto"/>
        <w:ind w:right="5954"/>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right="5953"/>
        <w:rPr>
          <w:rFonts w:eastAsia="Times New Roman" w:cstheme="minorHAnsi"/>
          <w:i/>
          <w:sz w:val="24"/>
          <w:szCs w:val="24"/>
          <w:lang w:eastAsia="pl-PL"/>
        </w:rPr>
      </w:pPr>
      <w:r w:rsidRPr="00DD3285">
        <w:rPr>
          <w:rFonts w:eastAsia="Times New Roman" w:cstheme="minorHAnsi"/>
          <w:i/>
          <w:sz w:val="24"/>
          <w:szCs w:val="24"/>
          <w:lang w:eastAsia="pl-PL"/>
        </w:rPr>
        <w:t>(imię, nazwisko, stanowisko/podstawa do reprezentacji)</w:t>
      </w:r>
    </w:p>
    <w:p w:rsidR="00DD3285" w:rsidRPr="00DD3285" w:rsidRDefault="00DD3285" w:rsidP="00DD3285">
      <w:pPr>
        <w:widowControl w:val="0"/>
        <w:spacing w:after="0" w:line="276" w:lineRule="auto"/>
        <w:jc w:val="center"/>
        <w:rPr>
          <w:rFonts w:eastAsia="Times New Roman" w:cstheme="minorHAnsi"/>
          <w:b/>
          <w:sz w:val="24"/>
          <w:szCs w:val="24"/>
          <w:u w:val="single"/>
          <w:lang w:eastAsia="pl-PL"/>
        </w:rPr>
      </w:pPr>
    </w:p>
    <w:p w:rsidR="00DD3285" w:rsidRPr="00DD3285" w:rsidRDefault="00DD3285" w:rsidP="00DD3285">
      <w:pPr>
        <w:widowControl w:val="0"/>
        <w:spacing w:after="0" w:line="276" w:lineRule="auto"/>
        <w:jc w:val="center"/>
        <w:rPr>
          <w:rFonts w:eastAsia="Times New Roman" w:cstheme="minorHAnsi"/>
          <w:b/>
          <w:sz w:val="24"/>
          <w:szCs w:val="24"/>
          <w:u w:val="single"/>
          <w:lang w:eastAsia="pl-PL"/>
        </w:rPr>
      </w:pPr>
      <w:r w:rsidRPr="00DD3285">
        <w:rPr>
          <w:rFonts w:eastAsia="Times New Roman" w:cstheme="minorHAnsi"/>
          <w:b/>
          <w:sz w:val="24"/>
          <w:szCs w:val="24"/>
          <w:u w:val="single"/>
          <w:lang w:eastAsia="pl-PL"/>
        </w:rPr>
        <w:t>Oświadczenie wykonawcy</w:t>
      </w:r>
    </w:p>
    <w:p w:rsidR="00DD3285" w:rsidRPr="00DD3285" w:rsidRDefault="00DD3285" w:rsidP="00DD3285">
      <w:pPr>
        <w:widowControl w:val="0"/>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składane na podstawie art. 125 ust. 1 ustawy z dnia 11 września 2019 r.</w:t>
      </w:r>
    </w:p>
    <w:p w:rsidR="00DD3285" w:rsidRPr="00DD3285" w:rsidRDefault="00DD3285" w:rsidP="00DD3285">
      <w:pPr>
        <w:widowControl w:val="0"/>
        <w:spacing w:after="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 xml:space="preserve">Prawo zamówień publicznych (dalej jako: ustawa </w:t>
      </w:r>
      <w:proofErr w:type="spellStart"/>
      <w:r w:rsidRPr="00DD3285">
        <w:rPr>
          <w:rFonts w:eastAsia="Times New Roman" w:cstheme="minorHAnsi"/>
          <w:b/>
          <w:sz w:val="24"/>
          <w:szCs w:val="24"/>
          <w:lang w:eastAsia="pl-PL"/>
        </w:rPr>
        <w:t>Pzp</w:t>
      </w:r>
      <w:proofErr w:type="spellEnd"/>
      <w:r w:rsidRPr="00DD3285">
        <w:rPr>
          <w:rFonts w:eastAsia="Times New Roman" w:cstheme="minorHAnsi"/>
          <w:b/>
          <w:sz w:val="24"/>
          <w:szCs w:val="24"/>
          <w:lang w:eastAsia="pl-PL"/>
        </w:rPr>
        <w:t>)</w:t>
      </w:r>
    </w:p>
    <w:p w:rsidR="00DD3285" w:rsidRPr="00DD3285" w:rsidRDefault="00DD3285" w:rsidP="00DD3285">
      <w:pPr>
        <w:widowControl w:val="0"/>
        <w:spacing w:before="240" w:after="240" w:line="276" w:lineRule="auto"/>
        <w:jc w:val="center"/>
        <w:rPr>
          <w:rFonts w:eastAsia="Times New Roman" w:cstheme="minorHAnsi"/>
          <w:b/>
          <w:sz w:val="24"/>
          <w:szCs w:val="24"/>
          <w:u w:val="single"/>
          <w:lang w:eastAsia="pl-PL"/>
        </w:rPr>
      </w:pPr>
      <w:r w:rsidRPr="00DD3285">
        <w:rPr>
          <w:rFonts w:eastAsia="Times New Roman" w:cstheme="minorHAnsi"/>
          <w:b/>
          <w:sz w:val="24"/>
          <w:szCs w:val="24"/>
          <w:u w:val="single"/>
          <w:lang w:eastAsia="pl-PL"/>
        </w:rPr>
        <w:t>DOTYCZĄCE PRZESŁANEK WYKLUCZENIA Z POSTĘPOWANIA</w:t>
      </w:r>
    </w:p>
    <w:p w:rsidR="00DD3285" w:rsidRPr="00DD3285" w:rsidRDefault="00DD3285" w:rsidP="00DD3285">
      <w:pPr>
        <w:widowControl w:val="0"/>
        <w:spacing w:after="0" w:line="276" w:lineRule="auto"/>
        <w:ind w:firstLine="708"/>
        <w:jc w:val="both"/>
        <w:rPr>
          <w:rFonts w:eastAsia="Times New Roman" w:cstheme="minorHAnsi"/>
          <w:b/>
          <w:sz w:val="24"/>
          <w:szCs w:val="24"/>
          <w:lang w:eastAsia="pl-PL"/>
        </w:rPr>
      </w:pPr>
      <w:r w:rsidRPr="00DD3285">
        <w:rPr>
          <w:rFonts w:eastAsia="Times New Roman" w:cstheme="minorHAnsi"/>
          <w:sz w:val="24"/>
          <w:szCs w:val="24"/>
          <w:lang w:eastAsia="pl-PL"/>
        </w:rPr>
        <w:t xml:space="preserve">Na potrzeby postępowania o udzielenie zamówienia publicznego pn. </w:t>
      </w:r>
      <w:r w:rsidRPr="00DD3285">
        <w:rPr>
          <w:rFonts w:eastAsia="Times New Roman" w:cstheme="minorHAnsi"/>
          <w:b/>
          <w:sz w:val="24"/>
          <w:szCs w:val="24"/>
          <w:lang w:eastAsia="pl-PL"/>
        </w:rPr>
        <w:t>Zakup średniego samochodu ratowniczo-gaśniczego dla Ochotniczej Straży Pożarnej w Adamowie</w:t>
      </w:r>
      <w:r w:rsidRPr="00DD3285">
        <w:rPr>
          <w:rFonts w:eastAsia="Times New Roman" w:cstheme="minorHAnsi"/>
          <w:sz w:val="24"/>
          <w:szCs w:val="24"/>
          <w:lang w:eastAsia="pl-PL"/>
        </w:rPr>
        <w:t>,</w:t>
      </w:r>
      <w:r w:rsidRPr="00DD3285">
        <w:rPr>
          <w:rFonts w:eastAsia="Times New Roman" w:cstheme="minorHAnsi"/>
          <w:i/>
          <w:sz w:val="24"/>
          <w:szCs w:val="24"/>
          <w:lang w:eastAsia="pl-PL"/>
        </w:rPr>
        <w:t xml:space="preserve"> </w:t>
      </w:r>
      <w:r w:rsidRPr="00DD3285">
        <w:rPr>
          <w:rFonts w:eastAsia="Times New Roman" w:cstheme="minorHAnsi"/>
          <w:sz w:val="24"/>
          <w:szCs w:val="24"/>
          <w:lang w:eastAsia="pl-PL"/>
        </w:rPr>
        <w:t xml:space="preserve">prowadzonego przez </w:t>
      </w:r>
      <w:r w:rsidRPr="00DD3285">
        <w:rPr>
          <w:rFonts w:eastAsia="Times New Roman" w:cstheme="minorHAnsi"/>
          <w:b/>
          <w:sz w:val="24"/>
          <w:szCs w:val="24"/>
          <w:lang w:eastAsia="pl-PL"/>
        </w:rPr>
        <w:t>OSP w Adamowie</w:t>
      </w:r>
      <w:r w:rsidRPr="00DD3285">
        <w:rPr>
          <w:rFonts w:eastAsia="Times New Roman" w:cstheme="minorHAnsi"/>
          <w:sz w:val="24"/>
          <w:szCs w:val="24"/>
          <w:lang w:eastAsia="pl-PL"/>
        </w:rPr>
        <w:t>,</w:t>
      </w:r>
      <w:r w:rsidRPr="00DD3285">
        <w:rPr>
          <w:rFonts w:eastAsia="Times New Roman" w:cstheme="minorHAnsi"/>
          <w:i/>
          <w:sz w:val="24"/>
          <w:szCs w:val="24"/>
          <w:lang w:eastAsia="pl-PL"/>
        </w:rPr>
        <w:t xml:space="preserve"> </w:t>
      </w:r>
      <w:r w:rsidRPr="00DD3285">
        <w:rPr>
          <w:rFonts w:eastAsia="Times New Roman" w:cstheme="minorHAnsi"/>
          <w:sz w:val="24"/>
          <w:szCs w:val="24"/>
          <w:lang w:eastAsia="pl-PL"/>
        </w:rPr>
        <w:t>oświadczam, co następuje:</w:t>
      </w:r>
    </w:p>
    <w:p w:rsidR="00DD3285" w:rsidRPr="00DD3285" w:rsidRDefault="00DD3285" w:rsidP="00DD3285">
      <w:pPr>
        <w:widowControl w:val="0"/>
        <w:spacing w:before="240" w:after="240" w:line="276" w:lineRule="auto"/>
        <w:jc w:val="center"/>
        <w:rPr>
          <w:rFonts w:eastAsia="Times New Roman" w:cstheme="minorHAnsi"/>
          <w:b/>
          <w:sz w:val="24"/>
          <w:szCs w:val="24"/>
          <w:lang w:eastAsia="pl-PL"/>
        </w:rPr>
      </w:pPr>
      <w:r w:rsidRPr="00DD3285">
        <w:rPr>
          <w:rFonts w:eastAsia="Times New Roman" w:cstheme="minorHAnsi"/>
          <w:b/>
          <w:sz w:val="24"/>
          <w:szCs w:val="24"/>
          <w:lang w:eastAsia="pl-PL"/>
        </w:rPr>
        <w:t>OŚWIADCZENIE DOTYCZĄCE WYKONAWCY:</w:t>
      </w:r>
    </w:p>
    <w:p w:rsidR="00DD3285" w:rsidRPr="00DD3285" w:rsidRDefault="00DD3285" w:rsidP="00DD3285">
      <w:pPr>
        <w:widowControl w:val="0"/>
        <w:numPr>
          <w:ilvl w:val="0"/>
          <w:numId w:val="35"/>
        </w:numPr>
        <w:spacing w:after="0" w:line="276" w:lineRule="auto"/>
        <w:ind w:left="426" w:hanging="426"/>
        <w:contextualSpacing/>
        <w:jc w:val="both"/>
        <w:rPr>
          <w:rFonts w:eastAsia="Times New Roman" w:cstheme="minorHAnsi"/>
          <w:sz w:val="24"/>
          <w:szCs w:val="24"/>
          <w:lang w:eastAsia="pl-PL"/>
        </w:rPr>
      </w:pPr>
      <w:r w:rsidRPr="00DD3285">
        <w:rPr>
          <w:rFonts w:eastAsia="Times New Roman" w:cstheme="minorHAnsi"/>
          <w:sz w:val="24"/>
          <w:szCs w:val="24"/>
          <w:lang w:eastAsia="pl-PL"/>
        </w:rPr>
        <w:t xml:space="preserve">Oświadczam, że nie podlegam wykluczeniu z postępowania na podstawie art. 108 ust. 1ustawy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w:t>
      </w:r>
    </w:p>
    <w:p w:rsidR="00DD3285" w:rsidRPr="00DD3285" w:rsidRDefault="00DD3285" w:rsidP="00DD3285">
      <w:pPr>
        <w:widowControl w:val="0"/>
        <w:numPr>
          <w:ilvl w:val="0"/>
          <w:numId w:val="35"/>
        </w:numPr>
        <w:spacing w:after="0" w:line="276" w:lineRule="auto"/>
        <w:ind w:left="426" w:hanging="426"/>
        <w:contextualSpacing/>
        <w:jc w:val="both"/>
        <w:rPr>
          <w:rFonts w:eastAsia="Times New Roman" w:cstheme="minorHAnsi"/>
          <w:sz w:val="24"/>
          <w:szCs w:val="24"/>
          <w:lang w:eastAsia="pl-PL"/>
        </w:rPr>
      </w:pPr>
      <w:r w:rsidRPr="00DD3285">
        <w:rPr>
          <w:rFonts w:eastAsia="Times New Roman" w:cstheme="minorHAnsi"/>
          <w:sz w:val="24"/>
          <w:szCs w:val="24"/>
          <w:lang w:eastAsia="pl-PL"/>
        </w:rPr>
        <w:t xml:space="preserve">Oświadczam, że nie podlegam wykluczeniu z postępowania na podstawie art. 109 ust. 4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w:t>
      </w:r>
    </w:p>
    <w:p w:rsidR="00DD3285" w:rsidRPr="00DD3285" w:rsidRDefault="00DD3285" w:rsidP="00DD3285">
      <w:pPr>
        <w:widowControl w:val="0"/>
        <w:spacing w:before="24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Miejscowość …………….……., dnia ………….……. r.</w:t>
      </w:r>
    </w:p>
    <w:p w:rsidR="00DD3285" w:rsidRPr="00DD3285" w:rsidRDefault="00DD3285" w:rsidP="00DD3285">
      <w:pPr>
        <w:widowControl w:val="0"/>
        <w:spacing w:after="0" w:line="276" w:lineRule="auto"/>
        <w:ind w:left="4536"/>
        <w:jc w:val="center"/>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left="4536"/>
        <w:jc w:val="center"/>
        <w:rPr>
          <w:rFonts w:eastAsia="Times New Roman" w:cstheme="minorHAnsi"/>
          <w:i/>
          <w:sz w:val="24"/>
          <w:szCs w:val="24"/>
          <w:lang w:eastAsia="pl-PL"/>
        </w:rPr>
      </w:pPr>
      <w:r w:rsidRPr="00DD3285">
        <w:rPr>
          <w:rFonts w:eastAsia="Times New Roman" w:cstheme="minorHAnsi"/>
          <w:i/>
          <w:sz w:val="24"/>
          <w:szCs w:val="24"/>
          <w:lang w:eastAsia="pl-PL"/>
        </w:rPr>
        <w:t>(podpis)</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br w:type="page"/>
      </w:r>
      <w:r w:rsidRPr="00DD3285">
        <w:rPr>
          <w:rFonts w:eastAsia="Times New Roman" w:cstheme="minorHAnsi"/>
          <w:sz w:val="24"/>
          <w:szCs w:val="24"/>
          <w:lang w:eastAsia="pl-PL"/>
        </w:rPr>
        <w:lastRenderedPageBreak/>
        <w:t>Oświadczam, że zachodzą w stosunku do mnie podstawy wykluczenia z postępowania na podstawie art. ……………………………...</w:t>
      </w:r>
      <w:r w:rsidRPr="00DD3285">
        <w:rPr>
          <w:rFonts w:eastAsia="Times New Roman" w:cstheme="minorHAnsi"/>
          <w:sz w:val="24"/>
          <w:szCs w:val="24"/>
          <w:vertAlign w:val="superscript"/>
          <w:lang w:eastAsia="pl-PL"/>
        </w:rPr>
        <w:footnoteReference w:id="7"/>
      </w:r>
      <w:r w:rsidRPr="00DD3285">
        <w:rPr>
          <w:rFonts w:eastAsia="Times New Roman" w:cstheme="minorHAnsi"/>
          <w:sz w:val="24"/>
          <w:szCs w:val="24"/>
          <w:lang w:eastAsia="pl-PL"/>
        </w:rPr>
        <w:t xml:space="preserve">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 xml:space="preserve">. Jednocześnie oświadczam, że w związku z ww. okolicznością, na podstawie art. 110 ust. 2 ustawy </w:t>
      </w:r>
      <w:proofErr w:type="spellStart"/>
      <w:r w:rsidRPr="00DD3285">
        <w:rPr>
          <w:rFonts w:eastAsia="Times New Roman" w:cstheme="minorHAnsi"/>
          <w:sz w:val="24"/>
          <w:szCs w:val="24"/>
          <w:lang w:eastAsia="pl-PL"/>
        </w:rPr>
        <w:t>Pzp</w:t>
      </w:r>
      <w:proofErr w:type="spellEnd"/>
      <w:r w:rsidRPr="00DD3285">
        <w:rPr>
          <w:rFonts w:eastAsia="Times New Roman" w:cstheme="minorHAnsi"/>
          <w:sz w:val="24"/>
          <w:szCs w:val="24"/>
          <w:lang w:eastAsia="pl-PL"/>
        </w:rPr>
        <w:t xml:space="preserve"> podjąłem następujące środki naprawcze</w:t>
      </w:r>
      <w:r w:rsidRPr="00DD3285">
        <w:rPr>
          <w:rFonts w:eastAsia="Times New Roman" w:cstheme="minorHAnsi"/>
          <w:sz w:val="24"/>
          <w:szCs w:val="24"/>
          <w:vertAlign w:val="superscript"/>
          <w:lang w:eastAsia="pl-PL"/>
        </w:rPr>
        <w:footnoteReference w:id="8"/>
      </w:r>
      <w:r w:rsidRPr="00DD3285">
        <w:rPr>
          <w:rFonts w:eastAsia="Times New Roman" w:cstheme="minorHAnsi"/>
          <w:sz w:val="24"/>
          <w:szCs w:val="24"/>
          <w:lang w:eastAsia="pl-PL"/>
        </w:rPr>
        <w:t>:</w:t>
      </w:r>
      <w:r w:rsidRPr="00DD3285">
        <w:rPr>
          <w:rFonts w:eastAsia="Times New Roman" w:cstheme="minorHAnsi"/>
          <w:sz w:val="24"/>
          <w:szCs w:val="24"/>
          <w:vertAlign w:val="superscript"/>
          <w:lang w:eastAsia="pl-PL"/>
        </w:rPr>
        <w:t xml:space="preserve"> </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t>
      </w:r>
      <w:r w:rsidRPr="00DD3285">
        <w:rPr>
          <w:rFonts w:eastAsia="Times New Roman" w:cstheme="minorHAnsi"/>
          <w:sz w:val="24"/>
          <w:szCs w:val="24"/>
          <w:vertAlign w:val="superscript"/>
          <w:lang w:eastAsia="pl-PL"/>
        </w:rPr>
        <w:t xml:space="preserve"> </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before="24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Miejscowość …………….……., dnia ………….……. r.</w:t>
      </w:r>
    </w:p>
    <w:p w:rsidR="00DD3285" w:rsidRPr="00DD3285" w:rsidRDefault="00DD3285" w:rsidP="00DD3285">
      <w:pPr>
        <w:widowControl w:val="0"/>
        <w:spacing w:after="0" w:line="276" w:lineRule="auto"/>
        <w:ind w:left="4536"/>
        <w:jc w:val="center"/>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left="4536"/>
        <w:jc w:val="center"/>
        <w:rPr>
          <w:rFonts w:eastAsia="Times New Roman" w:cstheme="minorHAnsi"/>
          <w:i/>
          <w:sz w:val="24"/>
          <w:szCs w:val="24"/>
          <w:lang w:eastAsia="pl-PL"/>
        </w:rPr>
      </w:pPr>
      <w:r w:rsidRPr="00DD3285">
        <w:rPr>
          <w:rFonts w:eastAsia="Times New Roman" w:cstheme="minorHAnsi"/>
          <w:i/>
          <w:sz w:val="24"/>
          <w:szCs w:val="24"/>
          <w:lang w:eastAsia="pl-PL"/>
        </w:rPr>
        <w:t>(podpis)</w:t>
      </w:r>
    </w:p>
    <w:p w:rsidR="00DD3285" w:rsidRPr="00DD3285" w:rsidRDefault="00DD3285" w:rsidP="00DD3285">
      <w:pPr>
        <w:widowControl w:val="0"/>
        <w:spacing w:before="240" w:after="240" w:line="276" w:lineRule="auto"/>
        <w:jc w:val="center"/>
        <w:rPr>
          <w:rFonts w:eastAsia="Times New Roman" w:cstheme="minorHAnsi"/>
          <w:b/>
          <w:sz w:val="24"/>
          <w:szCs w:val="24"/>
          <w:u w:val="single"/>
          <w:lang w:eastAsia="pl-PL"/>
        </w:rPr>
      </w:pPr>
      <w:r w:rsidRPr="00DD3285">
        <w:rPr>
          <w:rFonts w:eastAsia="Times New Roman" w:cstheme="minorHAnsi"/>
          <w:b/>
          <w:sz w:val="24"/>
          <w:szCs w:val="24"/>
          <w:u w:val="single"/>
          <w:lang w:eastAsia="pl-PL"/>
        </w:rPr>
        <w:t>DOTYCZĄCE SPEŁNIANIA WARUNKÓW UDZIAŁU W POSTĘPOWANIU</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Oświadczam, że spełniam warunki udziału w postępowaniu określone przez zamawiającego w punkcie IV SWZ.</w:t>
      </w:r>
    </w:p>
    <w:p w:rsidR="00DD3285" w:rsidRPr="00DD3285" w:rsidRDefault="00DD3285" w:rsidP="00DD3285">
      <w:pPr>
        <w:widowControl w:val="0"/>
        <w:spacing w:before="24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Miejscowość …………….……., dnia ………….……. r.</w:t>
      </w:r>
    </w:p>
    <w:p w:rsidR="00DD3285" w:rsidRPr="00DD3285" w:rsidRDefault="00DD3285" w:rsidP="00DD3285">
      <w:pPr>
        <w:widowControl w:val="0"/>
        <w:spacing w:after="0" w:line="276" w:lineRule="auto"/>
        <w:ind w:left="4536"/>
        <w:jc w:val="center"/>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left="4536"/>
        <w:jc w:val="center"/>
        <w:rPr>
          <w:rFonts w:eastAsia="Times New Roman" w:cstheme="minorHAnsi"/>
          <w:i/>
          <w:sz w:val="24"/>
          <w:szCs w:val="24"/>
          <w:lang w:eastAsia="pl-PL"/>
        </w:rPr>
      </w:pPr>
      <w:r w:rsidRPr="00DD3285">
        <w:rPr>
          <w:rFonts w:eastAsia="Times New Roman" w:cstheme="minorHAnsi"/>
          <w:i/>
          <w:sz w:val="24"/>
          <w:szCs w:val="24"/>
          <w:lang w:eastAsia="pl-PL"/>
        </w:rPr>
        <w:t>(podpis)</w:t>
      </w:r>
    </w:p>
    <w:p w:rsidR="00DD3285" w:rsidRPr="00DD3285" w:rsidRDefault="00DD3285" w:rsidP="00DD3285">
      <w:pPr>
        <w:widowControl w:val="0"/>
        <w:spacing w:before="240" w:after="240" w:line="276" w:lineRule="auto"/>
        <w:jc w:val="center"/>
        <w:rPr>
          <w:rFonts w:eastAsia="Times New Roman" w:cstheme="minorHAnsi"/>
          <w:sz w:val="24"/>
          <w:szCs w:val="24"/>
          <w:lang w:eastAsia="pl-PL"/>
        </w:rPr>
      </w:pPr>
      <w:r w:rsidRPr="00DD3285">
        <w:rPr>
          <w:rFonts w:eastAsia="Times New Roman" w:cstheme="minorHAnsi"/>
          <w:b/>
          <w:sz w:val="24"/>
          <w:szCs w:val="24"/>
          <w:lang w:eastAsia="pl-PL"/>
        </w:rPr>
        <w:t>OŚWIADCZENIE DOTYCZĄCE PODANYCH INFORMACJI:</w:t>
      </w:r>
    </w:p>
    <w:p w:rsidR="00DD3285" w:rsidRPr="00DD3285" w:rsidRDefault="00DD3285" w:rsidP="00DD3285">
      <w:pPr>
        <w:widowControl w:val="0"/>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 xml:space="preserve">Oświadczam, że wszystkie informacje podane w powyższych oświadczeniach są aktualne i zgodne </w:t>
      </w:r>
      <w:r w:rsidRPr="00DD3285">
        <w:rPr>
          <w:rFonts w:eastAsia="Times New Roman" w:cstheme="minorHAnsi"/>
          <w:sz w:val="24"/>
          <w:szCs w:val="24"/>
          <w:lang w:eastAsia="pl-PL"/>
        </w:rPr>
        <w:br/>
        <w:t>z prawdą oraz zostały przedstawione z pełną świadomością konsekwencji wprowadzenia zamawiającego w błąd przy przedstawianiu informacji.</w:t>
      </w:r>
    </w:p>
    <w:p w:rsidR="00DD3285" w:rsidRPr="00DD3285" w:rsidRDefault="00DD3285" w:rsidP="00DD3285">
      <w:pPr>
        <w:widowControl w:val="0"/>
        <w:spacing w:before="24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Miejscowość …………….……., dnia ………….……. r.</w:t>
      </w:r>
    </w:p>
    <w:p w:rsidR="00DD3285" w:rsidRPr="00DD3285" w:rsidRDefault="00DD3285" w:rsidP="00DD3285">
      <w:pPr>
        <w:widowControl w:val="0"/>
        <w:spacing w:after="0" w:line="276" w:lineRule="auto"/>
        <w:ind w:left="4536"/>
        <w:jc w:val="center"/>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left="4536"/>
        <w:jc w:val="center"/>
        <w:rPr>
          <w:rFonts w:eastAsia="Times New Roman" w:cstheme="minorHAnsi"/>
          <w:i/>
          <w:sz w:val="24"/>
          <w:szCs w:val="24"/>
          <w:lang w:eastAsia="pl-PL"/>
        </w:rPr>
      </w:pPr>
      <w:r w:rsidRPr="00DD3285">
        <w:rPr>
          <w:rFonts w:eastAsia="Times New Roman" w:cstheme="minorHAnsi"/>
          <w:i/>
          <w:sz w:val="24"/>
          <w:szCs w:val="24"/>
          <w:lang w:eastAsia="pl-PL"/>
        </w:rPr>
        <w:t>(podpis)</w:t>
      </w:r>
    </w:p>
    <w:p w:rsidR="00DD3285" w:rsidRPr="00DD3285" w:rsidRDefault="00DD3285" w:rsidP="00DD3285">
      <w:pPr>
        <w:widowControl w:val="0"/>
        <w:spacing w:before="240" w:after="240" w:line="276" w:lineRule="auto"/>
        <w:rPr>
          <w:rFonts w:eastAsia="Times New Roman" w:cstheme="minorHAnsi"/>
          <w:b/>
          <w:sz w:val="24"/>
          <w:szCs w:val="24"/>
          <w:lang w:eastAsia="pl-PL"/>
        </w:rPr>
      </w:pPr>
      <w:r w:rsidRPr="00DD3285">
        <w:rPr>
          <w:rFonts w:eastAsia="Times New Roman" w:cstheme="minorHAnsi"/>
          <w:i/>
          <w:sz w:val="24"/>
          <w:szCs w:val="24"/>
          <w:lang w:eastAsia="pl-PL"/>
        </w:rPr>
        <w:br w:type="page"/>
      </w:r>
      <w:r w:rsidRPr="00DD3285">
        <w:rPr>
          <w:rFonts w:eastAsia="Times New Roman" w:cstheme="minorHAnsi"/>
          <w:b/>
          <w:sz w:val="24"/>
          <w:szCs w:val="24"/>
          <w:lang w:eastAsia="pl-PL"/>
        </w:rPr>
        <w:lastRenderedPageBreak/>
        <w:t>BEZPŁATNE I OGÓLNODOSTĘPNE BAZY DANYCH:</w:t>
      </w:r>
    </w:p>
    <w:p w:rsidR="00DD3285" w:rsidRPr="00DD3285" w:rsidRDefault="00DD3285" w:rsidP="00DD3285">
      <w:pPr>
        <w:widowControl w:val="0"/>
        <w:spacing w:after="0" w:line="276" w:lineRule="auto"/>
        <w:rPr>
          <w:rFonts w:eastAsia="Times New Roman" w:cstheme="minorHAnsi"/>
          <w:sz w:val="24"/>
          <w:szCs w:val="24"/>
          <w:lang w:eastAsia="pl-PL"/>
        </w:rPr>
      </w:pPr>
      <w:r w:rsidRPr="00DD3285">
        <w:rPr>
          <w:rFonts w:eastAsia="Times New Roman" w:cstheme="minorHAnsi"/>
          <w:sz w:val="24"/>
          <w:szCs w:val="24"/>
          <w:lang w:eastAsia="pl-PL"/>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p>
    <w:p w:rsidR="00DD3285" w:rsidRPr="00DD3285" w:rsidRDefault="00DD3285" w:rsidP="00DD3285">
      <w:pPr>
        <w:widowControl w:val="0"/>
        <w:spacing w:after="0" w:line="276" w:lineRule="auto"/>
        <w:rPr>
          <w:rFonts w:eastAsia="Times New Roman" w:cstheme="minorHAnsi"/>
          <w:i/>
          <w:sz w:val="24"/>
          <w:szCs w:val="24"/>
          <w:lang w:eastAsia="pl-PL"/>
        </w:rPr>
      </w:pPr>
    </w:p>
    <w:p w:rsidR="00DD3285" w:rsidRPr="00DD3285" w:rsidRDefault="00DD3285" w:rsidP="00DD3285">
      <w:pPr>
        <w:widowControl w:val="0"/>
        <w:spacing w:after="0" w:line="276" w:lineRule="auto"/>
        <w:jc w:val="both"/>
        <w:rPr>
          <w:rFonts w:eastAsia="Times New Roman" w:cstheme="minorHAnsi"/>
          <w:i/>
          <w:sz w:val="24"/>
          <w:szCs w:val="24"/>
          <w:lang w:eastAsia="pl-PL"/>
        </w:rPr>
      </w:pPr>
    </w:p>
    <w:p w:rsidR="00DD3285" w:rsidRPr="00DD3285" w:rsidRDefault="00DD3285" w:rsidP="00DD3285">
      <w:pPr>
        <w:widowControl w:val="0"/>
        <w:spacing w:after="0" w:line="276" w:lineRule="auto"/>
        <w:jc w:val="both"/>
        <w:rPr>
          <w:rFonts w:eastAsia="Times New Roman" w:cstheme="minorHAnsi"/>
          <w:i/>
          <w:sz w:val="24"/>
          <w:szCs w:val="24"/>
          <w:lang w:eastAsia="pl-PL"/>
        </w:rPr>
      </w:pPr>
    </w:p>
    <w:p w:rsidR="00DD3285" w:rsidRPr="00DD3285" w:rsidRDefault="00DD3285" w:rsidP="00DD3285">
      <w:pPr>
        <w:widowControl w:val="0"/>
        <w:spacing w:after="0" w:line="276" w:lineRule="auto"/>
        <w:jc w:val="both"/>
        <w:rPr>
          <w:rFonts w:eastAsia="Calibri" w:cstheme="minorHAnsi"/>
          <w:b/>
          <w:sz w:val="24"/>
          <w:szCs w:val="24"/>
        </w:rPr>
      </w:pPr>
      <w:r w:rsidRPr="00DD3285">
        <w:rPr>
          <w:rFonts w:eastAsia="Times New Roman" w:cstheme="minorHAnsi"/>
          <w:i/>
          <w:sz w:val="24"/>
          <w:szCs w:val="24"/>
          <w:lang w:eastAsia="pl-PL"/>
        </w:rPr>
        <w:tab/>
      </w:r>
      <w:r w:rsidRPr="00DD3285">
        <w:rPr>
          <w:rFonts w:eastAsia="Times New Roman" w:cstheme="minorHAnsi"/>
          <w:i/>
          <w:sz w:val="24"/>
          <w:szCs w:val="24"/>
          <w:lang w:eastAsia="pl-PL"/>
        </w:rPr>
        <w:tab/>
      </w:r>
      <w:r w:rsidRPr="00DD3285">
        <w:rPr>
          <w:rFonts w:eastAsia="Times New Roman" w:cstheme="minorHAnsi"/>
          <w:i/>
          <w:sz w:val="24"/>
          <w:szCs w:val="24"/>
          <w:lang w:eastAsia="pl-PL"/>
        </w:rPr>
        <w:br w:type="page"/>
      </w:r>
      <w:r w:rsidRPr="00DD3285">
        <w:rPr>
          <w:rFonts w:eastAsia="Calibri" w:cstheme="minorHAnsi"/>
          <w:sz w:val="24"/>
          <w:szCs w:val="24"/>
        </w:rPr>
        <w:lastRenderedPageBreak/>
        <w:t xml:space="preserve">Numer sprawy </w:t>
      </w:r>
      <w:r w:rsidRPr="00DD3285">
        <w:rPr>
          <w:rFonts w:eastAsia="Calibri" w:cstheme="minorHAnsi"/>
          <w:b/>
          <w:sz w:val="24"/>
          <w:szCs w:val="24"/>
        </w:rPr>
        <w:t>1.2021</w:t>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r>
      <w:r w:rsidRPr="00DD3285">
        <w:rPr>
          <w:rFonts w:eastAsia="Calibri" w:cstheme="minorHAnsi"/>
          <w:b/>
          <w:sz w:val="24"/>
          <w:szCs w:val="24"/>
        </w:rPr>
        <w:tab/>
        <w:t xml:space="preserve">         Załącznik Nr 4 do SWZ</w:t>
      </w:r>
    </w:p>
    <w:p w:rsidR="00DD3285" w:rsidRPr="00DD3285" w:rsidRDefault="00DD3285" w:rsidP="00DD3285">
      <w:pPr>
        <w:autoSpaceDE w:val="0"/>
        <w:autoSpaceDN w:val="0"/>
        <w:adjustRightInd w:val="0"/>
        <w:spacing w:before="480" w:after="0" w:line="276" w:lineRule="auto"/>
        <w:jc w:val="center"/>
        <w:rPr>
          <w:rFonts w:eastAsia="Calibri" w:cstheme="minorHAnsi"/>
          <w:b/>
          <w:bCs/>
          <w:sz w:val="24"/>
          <w:szCs w:val="24"/>
          <w:u w:val="single"/>
        </w:rPr>
      </w:pPr>
      <w:r w:rsidRPr="00DD3285">
        <w:rPr>
          <w:rFonts w:eastAsia="Calibri" w:cstheme="minorHAnsi"/>
          <w:b/>
          <w:bCs/>
          <w:sz w:val="24"/>
          <w:szCs w:val="24"/>
          <w:u w:val="single"/>
        </w:rPr>
        <w:t xml:space="preserve">OŚWIADCZENIE O BRAKU PRZYNALEŻNOŚCI </w:t>
      </w:r>
    </w:p>
    <w:p w:rsidR="00DD3285" w:rsidRPr="00DD3285" w:rsidRDefault="00DD3285" w:rsidP="00DD3285">
      <w:pPr>
        <w:autoSpaceDE w:val="0"/>
        <w:autoSpaceDN w:val="0"/>
        <w:adjustRightInd w:val="0"/>
        <w:spacing w:after="480" w:line="276" w:lineRule="auto"/>
        <w:jc w:val="center"/>
        <w:rPr>
          <w:rFonts w:eastAsia="Calibri" w:cstheme="minorHAnsi"/>
          <w:b/>
          <w:bCs/>
          <w:sz w:val="24"/>
          <w:szCs w:val="24"/>
          <w:u w:val="single"/>
        </w:rPr>
      </w:pPr>
      <w:r w:rsidRPr="00DD3285">
        <w:rPr>
          <w:rFonts w:eastAsia="Calibri" w:cstheme="minorHAnsi"/>
          <w:b/>
          <w:bCs/>
          <w:sz w:val="24"/>
          <w:szCs w:val="24"/>
          <w:u w:val="single"/>
        </w:rPr>
        <w:t xml:space="preserve">BĄDŹ PRZYNALEŻNOŚCI DO TEJ SAMEJ GRUPY KAPITAŁOWEJ </w:t>
      </w:r>
    </w:p>
    <w:p w:rsidR="00DD3285" w:rsidRPr="00DD3285" w:rsidRDefault="00DD3285" w:rsidP="00DD3285">
      <w:pPr>
        <w:widowControl w:val="0"/>
        <w:suppressAutoHyphens/>
        <w:spacing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Na potrzeby postępowania o udzielenie zamówienia publicznego pn.</w:t>
      </w:r>
      <w:r w:rsidRPr="00DD3285">
        <w:rPr>
          <w:rFonts w:ascii="Calibri" w:eastAsia="Calibri" w:hAnsi="Calibri" w:cs="Times New Roman"/>
        </w:rPr>
        <w:t xml:space="preserve"> </w:t>
      </w:r>
      <w:r w:rsidRPr="00DD3285">
        <w:rPr>
          <w:rFonts w:eastAsia="Times New Roman" w:cstheme="minorHAnsi"/>
          <w:b/>
          <w:sz w:val="24"/>
          <w:szCs w:val="24"/>
          <w:lang w:eastAsia="pl-PL"/>
        </w:rPr>
        <w:t>Zakup średniego samochodu ratowniczo-gaśniczego dla Ochotniczej Straży Pożarnej w Adamowie</w:t>
      </w:r>
      <w:r w:rsidRPr="00DD3285">
        <w:rPr>
          <w:rFonts w:eastAsia="Times New Roman" w:cstheme="minorHAnsi"/>
          <w:sz w:val="24"/>
          <w:szCs w:val="24"/>
          <w:lang w:eastAsia="pl-PL"/>
        </w:rPr>
        <w:t>,</w:t>
      </w:r>
      <w:r w:rsidRPr="00DD3285">
        <w:rPr>
          <w:rFonts w:eastAsia="Times New Roman" w:cstheme="minorHAnsi"/>
          <w:i/>
          <w:sz w:val="24"/>
          <w:szCs w:val="24"/>
          <w:lang w:eastAsia="pl-PL"/>
        </w:rPr>
        <w:t xml:space="preserve"> </w:t>
      </w:r>
      <w:r w:rsidRPr="00DD3285">
        <w:rPr>
          <w:rFonts w:eastAsia="Times New Roman" w:cstheme="minorHAnsi"/>
          <w:sz w:val="24"/>
          <w:szCs w:val="24"/>
          <w:lang w:eastAsia="pl-PL"/>
        </w:rPr>
        <w:t xml:space="preserve">prowadzonego przez </w:t>
      </w:r>
      <w:r w:rsidRPr="00DD3285">
        <w:rPr>
          <w:rFonts w:eastAsia="Times New Roman" w:cstheme="minorHAnsi"/>
          <w:b/>
          <w:sz w:val="24"/>
          <w:szCs w:val="24"/>
          <w:lang w:eastAsia="pl-PL"/>
        </w:rPr>
        <w:t>OSP w Adamowie</w:t>
      </w:r>
      <w:r w:rsidRPr="00DD3285">
        <w:rPr>
          <w:rFonts w:eastAsia="Times New Roman" w:cstheme="minorHAnsi"/>
          <w:sz w:val="24"/>
          <w:szCs w:val="24"/>
          <w:lang w:eastAsia="pl-PL"/>
        </w:rPr>
        <w:t>,</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ja /my* niżej podpisany /i* ....................................................................................................</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reprezentując Wykonawcę*.....................................................................................................</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oświadczam/my*, że Wykonawca</w:t>
      </w:r>
      <w:r w:rsidRPr="00DD3285">
        <w:rPr>
          <w:rFonts w:eastAsia="Times New Roman" w:cstheme="minorHAnsi"/>
          <w:b/>
          <w:bCs/>
          <w:sz w:val="24"/>
          <w:szCs w:val="24"/>
          <w:lang w:eastAsia="pl-PL"/>
        </w:rPr>
        <w:t>(należy zaznaczyć właściwy kwadrat):</w:t>
      </w:r>
    </w:p>
    <w:p w:rsidR="00DD3285" w:rsidRPr="00DD3285" w:rsidRDefault="00DD3285" w:rsidP="00DD3285">
      <w:pPr>
        <w:widowControl w:val="0"/>
        <w:spacing w:before="240" w:after="240" w:line="276" w:lineRule="auto"/>
        <w:jc w:val="both"/>
        <w:rPr>
          <w:rFonts w:eastAsia="Times New Roman" w:cstheme="minorHAnsi"/>
          <w:bCs/>
          <w:sz w:val="24"/>
          <w:szCs w:val="24"/>
          <w:lang w:eastAsia="pl-PL"/>
        </w:rPr>
      </w:pP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Calibri" w:cstheme="minorHAnsi"/>
          <w:b/>
          <w:bCs/>
          <w:sz w:val="24"/>
          <w:szCs w:val="24"/>
        </w:rPr>
        <w:t xml:space="preserve">nie należy </w:t>
      </w:r>
      <w:r w:rsidRPr="00DD3285">
        <w:rPr>
          <w:rFonts w:eastAsia="Calibri" w:cstheme="minorHAnsi"/>
          <w:sz w:val="24"/>
          <w:szCs w:val="24"/>
        </w:rPr>
        <w:t xml:space="preserve">do tej samej grupy kapitałowej, w rozumieniu ustawy z dnia 16 lutego 2007 r. o ochronie konkurencji i konsumentów (t. j. Dz. U. z 2020 r. poz. 1076 z </w:t>
      </w:r>
      <w:proofErr w:type="spellStart"/>
      <w:r w:rsidRPr="00DD3285">
        <w:rPr>
          <w:rFonts w:eastAsia="Calibri" w:cstheme="minorHAnsi"/>
          <w:sz w:val="24"/>
          <w:szCs w:val="24"/>
        </w:rPr>
        <w:t>późn</w:t>
      </w:r>
      <w:proofErr w:type="spellEnd"/>
      <w:r w:rsidRPr="00DD3285">
        <w:rPr>
          <w:rFonts w:eastAsia="Calibri" w:cstheme="minorHAnsi"/>
          <w:sz w:val="24"/>
          <w:szCs w:val="24"/>
        </w:rPr>
        <w:t>. zm.) w stosunku do Wykonawców, którzy złożyli odrębne oferty w niniejszym postępowaniu o udzielenie zamówienia publicznego.</w:t>
      </w:r>
    </w:p>
    <w:p w:rsidR="00DD3285" w:rsidRPr="00DD3285" w:rsidRDefault="00DD3285" w:rsidP="00DD3285">
      <w:pPr>
        <w:autoSpaceDE w:val="0"/>
        <w:autoSpaceDN w:val="0"/>
        <w:adjustRightInd w:val="0"/>
        <w:spacing w:after="0" w:line="276" w:lineRule="auto"/>
        <w:jc w:val="both"/>
        <w:rPr>
          <w:rFonts w:eastAsia="Calibri" w:cstheme="minorHAnsi"/>
          <w:sz w:val="24"/>
          <w:szCs w:val="24"/>
        </w:rPr>
      </w:pPr>
      <w:r w:rsidRPr="00DD3285">
        <w:rPr>
          <w:rFonts w:eastAsia="Times New Roman" w:cstheme="minorHAnsi"/>
          <w:b/>
          <w:bCs/>
          <w:sz w:val="24"/>
          <w:szCs w:val="24"/>
          <w:lang w:eastAsia="pl-PL"/>
        </w:rPr>
        <w:sym w:font="Symbol" w:char="F0FF"/>
      </w:r>
      <w:r w:rsidRPr="00DD3285">
        <w:rPr>
          <w:rFonts w:eastAsia="Times New Roman" w:cstheme="minorHAnsi"/>
          <w:b/>
          <w:bCs/>
          <w:sz w:val="24"/>
          <w:szCs w:val="24"/>
          <w:lang w:eastAsia="pl-PL"/>
        </w:rPr>
        <w:t xml:space="preserve"> </w:t>
      </w:r>
      <w:r w:rsidRPr="00DD3285">
        <w:rPr>
          <w:rFonts w:eastAsia="Calibri" w:cstheme="minorHAnsi"/>
          <w:b/>
          <w:bCs/>
          <w:sz w:val="24"/>
          <w:szCs w:val="24"/>
        </w:rPr>
        <w:t xml:space="preserve">należy </w:t>
      </w:r>
      <w:r w:rsidRPr="00DD3285">
        <w:rPr>
          <w:rFonts w:eastAsia="Calibri" w:cstheme="minorHAnsi"/>
          <w:sz w:val="24"/>
          <w:szCs w:val="24"/>
        </w:rPr>
        <w:t xml:space="preserve">do tej samej grupy kapitałowej, w rozumieniu ustawy z dnia 16 lutego 2007 r. o ochronie konkurencji i konsumentów (t. j. Dz. U. z 2020 r. poz. 1076 z </w:t>
      </w:r>
      <w:proofErr w:type="spellStart"/>
      <w:r w:rsidRPr="00DD3285">
        <w:rPr>
          <w:rFonts w:eastAsia="Calibri" w:cstheme="minorHAnsi"/>
          <w:sz w:val="24"/>
          <w:szCs w:val="24"/>
        </w:rPr>
        <w:t>późn</w:t>
      </w:r>
      <w:proofErr w:type="spellEnd"/>
      <w:r w:rsidRPr="00DD3285">
        <w:rPr>
          <w:rFonts w:eastAsia="Calibri" w:cstheme="minorHAnsi"/>
          <w:sz w:val="24"/>
          <w:szCs w:val="24"/>
        </w:rPr>
        <w:t>. zm.), z innym Wykonawcą, który złożył odrębną ofertę w niniejszym postępowaniu o udzielenie zamówienia publicznego:</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1)………………………………………………………………………………………………</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2)………………………………………………………………………………………………</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3)………………………………………………………………………………………………</w:t>
      </w:r>
    </w:p>
    <w:p w:rsidR="00DD3285" w:rsidRPr="00DD3285" w:rsidRDefault="00DD3285" w:rsidP="00DD3285">
      <w:pPr>
        <w:widowControl w:val="0"/>
        <w:spacing w:after="0" w:line="276" w:lineRule="auto"/>
        <w:jc w:val="both"/>
        <w:rPr>
          <w:rFonts w:eastAsia="Calibri" w:cstheme="minorHAnsi"/>
          <w:sz w:val="24"/>
          <w:szCs w:val="24"/>
        </w:rPr>
      </w:pPr>
      <w:r w:rsidRPr="00DD3285">
        <w:rPr>
          <w:rFonts w:eastAsia="Calibri" w:cstheme="minorHAnsi"/>
          <w:sz w:val="24"/>
          <w:szCs w:val="24"/>
        </w:rPr>
        <w:t>Jednocześnie przekładam następujące dokumenty lub informacje potwierdzające przygotowanie oferty niezależnie od innego Wykonawcy należącego do tej samej grupy kapitałowej:</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1)………………………………………………………………………………………………</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2)………………………………………………………………………………………………</w:t>
      </w:r>
    </w:p>
    <w:p w:rsidR="00DD3285" w:rsidRPr="00DD3285" w:rsidRDefault="00DD3285" w:rsidP="00DD3285">
      <w:pPr>
        <w:autoSpaceDE w:val="0"/>
        <w:autoSpaceDN w:val="0"/>
        <w:adjustRightInd w:val="0"/>
        <w:spacing w:after="0" w:line="276" w:lineRule="auto"/>
        <w:rPr>
          <w:rFonts w:eastAsia="Calibri" w:cstheme="minorHAnsi"/>
          <w:sz w:val="24"/>
          <w:szCs w:val="24"/>
        </w:rPr>
      </w:pPr>
      <w:r w:rsidRPr="00DD3285">
        <w:rPr>
          <w:rFonts w:eastAsia="Calibri" w:cstheme="minorHAnsi"/>
          <w:sz w:val="24"/>
          <w:szCs w:val="24"/>
        </w:rPr>
        <w:t>3)………………………………………………………………………………………………</w:t>
      </w:r>
    </w:p>
    <w:p w:rsidR="00DD3285" w:rsidRPr="00DD3285" w:rsidRDefault="00DD3285" w:rsidP="00DD3285">
      <w:pPr>
        <w:widowControl w:val="0"/>
        <w:spacing w:before="240" w:after="0" w:line="276" w:lineRule="auto"/>
        <w:jc w:val="both"/>
        <w:rPr>
          <w:rFonts w:eastAsia="Times New Roman" w:cstheme="minorHAnsi"/>
          <w:sz w:val="24"/>
          <w:szCs w:val="24"/>
          <w:lang w:eastAsia="pl-PL"/>
        </w:rPr>
      </w:pPr>
      <w:r w:rsidRPr="00DD3285">
        <w:rPr>
          <w:rFonts w:eastAsia="Times New Roman" w:cstheme="minorHAnsi"/>
          <w:sz w:val="24"/>
          <w:szCs w:val="24"/>
          <w:lang w:eastAsia="pl-PL"/>
        </w:rPr>
        <w:t>Miejscowość …………….……., dnia ………….……. r.</w:t>
      </w:r>
    </w:p>
    <w:p w:rsidR="00DD3285" w:rsidRPr="00DD3285" w:rsidRDefault="00DD3285" w:rsidP="00DD3285">
      <w:pPr>
        <w:widowControl w:val="0"/>
        <w:spacing w:after="0" w:line="276" w:lineRule="auto"/>
        <w:ind w:left="4536"/>
        <w:jc w:val="center"/>
        <w:rPr>
          <w:rFonts w:eastAsia="Times New Roman" w:cstheme="minorHAnsi"/>
          <w:sz w:val="24"/>
          <w:szCs w:val="24"/>
          <w:lang w:eastAsia="pl-PL"/>
        </w:rPr>
      </w:pPr>
      <w:r w:rsidRPr="00DD3285">
        <w:rPr>
          <w:rFonts w:eastAsia="Times New Roman" w:cstheme="minorHAnsi"/>
          <w:sz w:val="24"/>
          <w:szCs w:val="24"/>
          <w:lang w:eastAsia="pl-PL"/>
        </w:rPr>
        <w:t>…………………………………………</w:t>
      </w:r>
    </w:p>
    <w:p w:rsidR="00DD3285" w:rsidRPr="00DD3285" w:rsidRDefault="00DD3285" w:rsidP="00DD3285">
      <w:pPr>
        <w:widowControl w:val="0"/>
        <w:spacing w:after="0" w:line="276" w:lineRule="auto"/>
        <w:ind w:left="4536"/>
        <w:jc w:val="center"/>
        <w:rPr>
          <w:rFonts w:eastAsia="Times New Roman" w:cstheme="minorHAnsi"/>
          <w:i/>
          <w:sz w:val="24"/>
          <w:szCs w:val="24"/>
          <w:lang w:eastAsia="pl-PL"/>
        </w:rPr>
      </w:pPr>
      <w:r w:rsidRPr="00DD3285">
        <w:rPr>
          <w:rFonts w:eastAsia="Times New Roman" w:cstheme="minorHAnsi"/>
          <w:i/>
          <w:sz w:val="24"/>
          <w:szCs w:val="24"/>
          <w:lang w:eastAsia="pl-PL"/>
        </w:rPr>
        <w:t>(podpis)</w:t>
      </w:r>
    </w:p>
    <w:p w:rsidR="00DD3285" w:rsidRPr="00DD3285" w:rsidRDefault="00DD3285" w:rsidP="00DD3285">
      <w:pPr>
        <w:autoSpaceDE w:val="0"/>
        <w:autoSpaceDN w:val="0"/>
        <w:adjustRightInd w:val="0"/>
        <w:spacing w:after="0" w:line="276" w:lineRule="auto"/>
        <w:jc w:val="both"/>
        <w:rPr>
          <w:rFonts w:eastAsia="Times New Roman" w:cstheme="minorHAnsi"/>
          <w:b/>
          <w:i/>
          <w:color w:val="FF0000"/>
          <w:sz w:val="24"/>
          <w:szCs w:val="24"/>
          <w:lang w:eastAsia="pl-PL"/>
        </w:rPr>
        <w:sectPr w:rsidR="00DD3285" w:rsidRPr="00DD3285" w:rsidSect="009B0260">
          <w:pgSz w:w="11906" w:h="16838"/>
          <w:pgMar w:top="1440" w:right="1080" w:bottom="1440" w:left="1080" w:header="709" w:footer="709" w:gutter="0"/>
          <w:pgNumType w:start="1"/>
          <w:cols w:space="708"/>
          <w:docGrid w:linePitch="299"/>
        </w:sectPr>
      </w:pPr>
      <w:r w:rsidRPr="00DD3285">
        <w:rPr>
          <w:rFonts w:eastAsia="Calibri" w:cstheme="minorHAnsi"/>
          <w:sz w:val="24"/>
          <w:szCs w:val="24"/>
        </w:rPr>
        <w:t>* Ni</w:t>
      </w:r>
      <w:r w:rsidRPr="00DD3285">
        <w:rPr>
          <w:rFonts w:eastAsia="Calibri" w:cstheme="minorHAnsi"/>
          <w:iCs/>
          <w:sz w:val="24"/>
          <w:szCs w:val="24"/>
        </w:rPr>
        <w:t>epotrzebne skreślić lub pominąć</w:t>
      </w:r>
    </w:p>
    <w:p w:rsidR="00DD3285" w:rsidRPr="00DD3285" w:rsidRDefault="00DD3285" w:rsidP="00DD3285">
      <w:pPr>
        <w:keepNext/>
        <w:keepLines/>
        <w:spacing w:line="276" w:lineRule="auto"/>
        <w:rPr>
          <w:rFonts w:eastAsia="Calibri" w:cstheme="minorHAnsi"/>
          <w:b/>
          <w:bCs/>
          <w:color w:val="000000"/>
          <w:sz w:val="24"/>
          <w:szCs w:val="24"/>
        </w:rPr>
      </w:pPr>
      <w:r w:rsidRPr="00DD3285">
        <w:rPr>
          <w:rFonts w:eastAsia="Calibri" w:cstheme="minorHAnsi"/>
          <w:sz w:val="24"/>
          <w:szCs w:val="24"/>
        </w:rPr>
        <w:lastRenderedPageBreak/>
        <w:t>Numer sprawy</w:t>
      </w:r>
      <w:r w:rsidRPr="00DD3285">
        <w:rPr>
          <w:rFonts w:eastAsia="Calibri" w:cstheme="minorHAnsi"/>
          <w:b/>
          <w:bCs/>
          <w:sz w:val="24"/>
          <w:szCs w:val="24"/>
        </w:rPr>
        <w:t xml:space="preserve"> 1.2021</w:t>
      </w:r>
      <w:r w:rsidRPr="00DD3285">
        <w:rPr>
          <w:rFonts w:eastAsia="Calibri" w:cstheme="minorHAnsi"/>
          <w:b/>
          <w:bCs/>
          <w:sz w:val="24"/>
          <w:szCs w:val="24"/>
        </w:rPr>
        <w:tab/>
      </w:r>
      <w:r w:rsidRPr="00DD3285">
        <w:rPr>
          <w:rFonts w:eastAsia="Calibri" w:cstheme="minorHAnsi"/>
          <w:b/>
          <w:bCs/>
          <w:sz w:val="24"/>
          <w:szCs w:val="24"/>
        </w:rPr>
        <w:tab/>
      </w:r>
      <w:r w:rsidRPr="00DD3285">
        <w:rPr>
          <w:rFonts w:eastAsia="Calibri" w:cstheme="minorHAnsi"/>
          <w:b/>
          <w:bCs/>
          <w:sz w:val="24"/>
          <w:szCs w:val="24"/>
        </w:rPr>
        <w:tab/>
      </w:r>
      <w:r w:rsidRPr="00DD3285">
        <w:rPr>
          <w:rFonts w:eastAsia="Calibri" w:cstheme="minorHAnsi"/>
          <w:b/>
          <w:bCs/>
          <w:sz w:val="24"/>
          <w:szCs w:val="24"/>
        </w:rPr>
        <w:tab/>
      </w:r>
      <w:r w:rsidRPr="00DD3285">
        <w:rPr>
          <w:rFonts w:eastAsia="Calibri" w:cstheme="minorHAnsi"/>
          <w:b/>
          <w:bCs/>
          <w:sz w:val="24"/>
          <w:szCs w:val="24"/>
        </w:rPr>
        <w:tab/>
      </w:r>
      <w:r w:rsidR="000917D6">
        <w:rPr>
          <w:rFonts w:eastAsia="Calibri" w:cstheme="minorHAnsi"/>
          <w:b/>
          <w:bCs/>
          <w:sz w:val="24"/>
          <w:szCs w:val="24"/>
        </w:rPr>
        <w:t xml:space="preserve">                   </w:t>
      </w:r>
      <w:r w:rsidRPr="00DD3285">
        <w:rPr>
          <w:rFonts w:eastAsia="Calibri" w:cstheme="minorHAnsi"/>
          <w:b/>
          <w:bCs/>
          <w:sz w:val="24"/>
          <w:szCs w:val="24"/>
        </w:rPr>
        <w:t>Załącznik Nr 5 do SWZ</w:t>
      </w:r>
    </w:p>
    <w:p w:rsidR="00DD3285" w:rsidRPr="00DD3285" w:rsidRDefault="00DD3285" w:rsidP="00DD3285">
      <w:pPr>
        <w:keepNext/>
        <w:keepLines/>
        <w:tabs>
          <w:tab w:val="center" w:pos="5016"/>
          <w:tab w:val="right" w:pos="9552"/>
        </w:tabs>
        <w:spacing w:line="276" w:lineRule="auto"/>
        <w:rPr>
          <w:rFonts w:eastAsia="Calibri" w:cstheme="minorHAnsi"/>
          <w:b/>
          <w:bCs/>
          <w:color w:val="000000"/>
          <w:sz w:val="24"/>
          <w:szCs w:val="24"/>
        </w:rPr>
      </w:pPr>
    </w:p>
    <w:p w:rsidR="00DD3285" w:rsidRPr="00DD3285" w:rsidRDefault="00DD3285" w:rsidP="00DD3285">
      <w:pPr>
        <w:keepNext/>
        <w:keepLines/>
        <w:tabs>
          <w:tab w:val="center" w:pos="5016"/>
          <w:tab w:val="right" w:pos="9552"/>
        </w:tabs>
        <w:spacing w:line="276" w:lineRule="auto"/>
        <w:jc w:val="center"/>
        <w:rPr>
          <w:rFonts w:eastAsia="Calibri" w:cstheme="minorHAnsi"/>
          <w:b/>
          <w:bCs/>
          <w:sz w:val="24"/>
          <w:szCs w:val="24"/>
        </w:rPr>
      </w:pPr>
      <w:r w:rsidRPr="00DD3285">
        <w:rPr>
          <w:rFonts w:eastAsia="Calibri" w:cstheme="minorHAnsi"/>
          <w:b/>
          <w:bCs/>
          <w:color w:val="000000"/>
          <w:sz w:val="24"/>
          <w:szCs w:val="24"/>
        </w:rPr>
        <w:t xml:space="preserve">UMOWA Nr ……….2021 – wzór </w:t>
      </w:r>
    </w:p>
    <w:p w:rsidR="00DD3285" w:rsidRPr="00DD3285" w:rsidRDefault="00DD3285" w:rsidP="00DD3285">
      <w:pPr>
        <w:keepNext/>
        <w:keepLines/>
        <w:tabs>
          <w:tab w:val="center" w:pos="5016"/>
          <w:tab w:val="right" w:pos="9552"/>
        </w:tabs>
        <w:spacing w:line="276" w:lineRule="auto"/>
        <w:jc w:val="center"/>
        <w:rPr>
          <w:rFonts w:eastAsia="Calibri" w:cstheme="minorHAnsi"/>
          <w:b/>
          <w:bCs/>
          <w:sz w:val="24"/>
          <w:szCs w:val="24"/>
        </w:rPr>
      </w:pPr>
    </w:p>
    <w:p w:rsidR="00DD3285" w:rsidRPr="00DD3285" w:rsidRDefault="00DD3285" w:rsidP="00DD3285">
      <w:pPr>
        <w:keepNext/>
        <w:keepLines/>
        <w:shd w:val="clear" w:color="auto" w:fill="FFFFFF"/>
        <w:spacing w:line="276" w:lineRule="auto"/>
        <w:jc w:val="both"/>
        <w:rPr>
          <w:rFonts w:eastAsia="Calibri" w:cstheme="minorHAnsi"/>
          <w:color w:val="000000"/>
          <w:sz w:val="24"/>
          <w:szCs w:val="24"/>
        </w:rPr>
      </w:pPr>
      <w:r w:rsidRPr="00DD3285">
        <w:rPr>
          <w:rFonts w:eastAsia="Calibri" w:cstheme="minorHAnsi"/>
          <w:color w:val="000000"/>
          <w:sz w:val="24"/>
          <w:szCs w:val="24"/>
        </w:rPr>
        <w:t xml:space="preserve">Zawarta w dniu ……………….. w Nowym Adamowie pomiędzy Ochotniczą Strażą Pożarną w Adamowie, z siedzibą: Nowy Adamów 8, 95-070 Aleksandrów Łódzki, NIP 9471783727 zwaną dalej w tekście umowy </w:t>
      </w:r>
      <w:r w:rsidRPr="00DD3285">
        <w:rPr>
          <w:rFonts w:eastAsia="Calibri" w:cstheme="minorHAnsi"/>
          <w:b/>
          <w:color w:val="000000"/>
          <w:sz w:val="24"/>
          <w:szCs w:val="24"/>
        </w:rPr>
        <w:t>„Zamawiającym"</w:t>
      </w:r>
      <w:r w:rsidRPr="00DD3285">
        <w:rPr>
          <w:rFonts w:eastAsia="Calibri" w:cstheme="minorHAnsi"/>
          <w:color w:val="000000"/>
          <w:sz w:val="24"/>
          <w:szCs w:val="24"/>
        </w:rPr>
        <w:t>, reprezentowaną przez:</w:t>
      </w:r>
    </w:p>
    <w:p w:rsidR="00DD3285" w:rsidRPr="00DD3285" w:rsidRDefault="00DD3285" w:rsidP="00DD3285">
      <w:pPr>
        <w:keepNext/>
        <w:keepLines/>
        <w:shd w:val="clear" w:color="auto" w:fill="FFFFFF"/>
        <w:spacing w:line="276" w:lineRule="auto"/>
        <w:jc w:val="both"/>
        <w:rPr>
          <w:rFonts w:eastAsia="Calibri" w:cstheme="minorHAnsi"/>
          <w:color w:val="000000"/>
          <w:sz w:val="24"/>
          <w:szCs w:val="24"/>
        </w:rPr>
      </w:pPr>
      <w:r w:rsidRPr="00DD3285">
        <w:rPr>
          <w:rFonts w:eastAsia="Calibri" w:cstheme="minorHAnsi"/>
          <w:color w:val="000000"/>
          <w:sz w:val="24"/>
          <w:szCs w:val="24"/>
        </w:rPr>
        <w:t xml:space="preserve">Romana Antczaka </w:t>
      </w:r>
      <w:r w:rsidRPr="00DD3285">
        <w:rPr>
          <w:rFonts w:eastAsia="Calibri" w:cstheme="minorHAnsi"/>
          <w:color w:val="000000"/>
          <w:sz w:val="24"/>
          <w:szCs w:val="24"/>
        </w:rPr>
        <w:tab/>
        <w:t xml:space="preserve">  –   Prezesa Zarządu</w:t>
      </w:r>
    </w:p>
    <w:p w:rsidR="00DD3285" w:rsidRPr="00DD3285" w:rsidRDefault="00DD3285" w:rsidP="00DD3285">
      <w:pPr>
        <w:keepNext/>
        <w:keepLines/>
        <w:autoSpaceDE w:val="0"/>
        <w:autoSpaceDN w:val="0"/>
        <w:adjustRightInd w:val="0"/>
        <w:spacing w:line="276" w:lineRule="auto"/>
        <w:jc w:val="both"/>
        <w:rPr>
          <w:rFonts w:eastAsia="Calibri" w:cstheme="minorHAnsi"/>
          <w:color w:val="000000"/>
          <w:sz w:val="24"/>
          <w:szCs w:val="24"/>
        </w:rPr>
      </w:pPr>
    </w:p>
    <w:p w:rsidR="00DD3285" w:rsidRPr="00DD3285" w:rsidRDefault="00DD3285" w:rsidP="00DD3285">
      <w:pPr>
        <w:keepNext/>
        <w:keepLines/>
        <w:autoSpaceDE w:val="0"/>
        <w:autoSpaceDN w:val="0"/>
        <w:adjustRightInd w:val="0"/>
        <w:spacing w:line="276" w:lineRule="auto"/>
        <w:jc w:val="both"/>
        <w:rPr>
          <w:rFonts w:eastAsia="Calibri" w:cstheme="minorHAnsi"/>
          <w:color w:val="000000"/>
          <w:sz w:val="24"/>
          <w:szCs w:val="24"/>
        </w:rPr>
      </w:pPr>
      <w:r w:rsidRPr="00DD3285">
        <w:rPr>
          <w:rFonts w:eastAsia="Calibri" w:cstheme="minorHAnsi"/>
          <w:color w:val="000000"/>
          <w:sz w:val="24"/>
          <w:szCs w:val="24"/>
        </w:rPr>
        <w:t>a…………………………………, mającą siedzibę …………………………………, przy ul. …………………………………,</w:t>
      </w:r>
    </w:p>
    <w:p w:rsidR="00DD3285" w:rsidRPr="00DD3285" w:rsidRDefault="00DD3285" w:rsidP="00DD3285">
      <w:pPr>
        <w:keepNext/>
        <w:keepLines/>
        <w:autoSpaceDE w:val="0"/>
        <w:autoSpaceDN w:val="0"/>
        <w:adjustRightInd w:val="0"/>
        <w:spacing w:line="276" w:lineRule="auto"/>
        <w:jc w:val="both"/>
        <w:rPr>
          <w:rFonts w:eastAsia="Calibri" w:cstheme="minorHAnsi"/>
          <w:color w:val="000000"/>
          <w:sz w:val="24"/>
          <w:szCs w:val="24"/>
        </w:rPr>
      </w:pPr>
      <w:r w:rsidRPr="00DD3285">
        <w:rPr>
          <w:rFonts w:eastAsia="Calibri" w:cstheme="minorHAnsi"/>
          <w:color w:val="000000"/>
          <w:sz w:val="24"/>
          <w:szCs w:val="24"/>
        </w:rPr>
        <w:t>zarejestrowaną w …………………………………, …………………………………, o nadanym</w:t>
      </w:r>
    </w:p>
    <w:p w:rsidR="00DD3285" w:rsidRPr="00DD3285" w:rsidRDefault="00DD3285" w:rsidP="00DD3285">
      <w:pPr>
        <w:keepNext/>
        <w:keepLines/>
        <w:autoSpaceDE w:val="0"/>
        <w:autoSpaceDN w:val="0"/>
        <w:adjustRightInd w:val="0"/>
        <w:spacing w:line="276" w:lineRule="auto"/>
        <w:jc w:val="both"/>
        <w:rPr>
          <w:rFonts w:eastAsia="Calibri" w:cstheme="minorHAnsi"/>
          <w:color w:val="000000"/>
          <w:sz w:val="24"/>
          <w:szCs w:val="24"/>
        </w:rPr>
      </w:pPr>
      <w:r w:rsidRPr="00DD3285">
        <w:rPr>
          <w:rFonts w:eastAsia="Calibri" w:cstheme="minorHAnsi"/>
          <w:color w:val="000000"/>
          <w:sz w:val="24"/>
          <w:szCs w:val="24"/>
        </w:rPr>
        <w:t xml:space="preserve">Numerze Identyfikacji Podatkowej …………………………………, o numerze REGON …………………………………, zwaną dalej </w:t>
      </w:r>
      <w:r w:rsidRPr="00DD3285">
        <w:rPr>
          <w:rFonts w:eastAsia="Calibri" w:cstheme="minorHAnsi"/>
          <w:b/>
          <w:bCs/>
          <w:color w:val="000000"/>
          <w:sz w:val="24"/>
          <w:szCs w:val="24"/>
        </w:rPr>
        <w:t>„Wykonawcą</w:t>
      </w:r>
      <w:r w:rsidRPr="00DD3285">
        <w:rPr>
          <w:rFonts w:eastAsia="Calibri" w:cstheme="minorHAnsi"/>
          <w:color w:val="000000"/>
          <w:sz w:val="24"/>
          <w:szCs w:val="24"/>
        </w:rPr>
        <w:t>”, reprezentowaną przez:</w:t>
      </w:r>
    </w:p>
    <w:p w:rsidR="00DD3285" w:rsidRPr="00DD3285" w:rsidRDefault="00DD3285" w:rsidP="00DD3285">
      <w:pPr>
        <w:keepNext/>
        <w:keepLines/>
        <w:spacing w:line="276" w:lineRule="auto"/>
        <w:jc w:val="both"/>
        <w:rPr>
          <w:rFonts w:eastAsia="Calibri" w:cstheme="minorHAnsi"/>
          <w:color w:val="000000"/>
          <w:sz w:val="24"/>
          <w:szCs w:val="24"/>
        </w:rPr>
      </w:pPr>
      <w:r w:rsidRPr="00DD3285">
        <w:rPr>
          <w:rFonts w:eastAsia="Calibri" w:cstheme="minorHAnsi"/>
          <w:color w:val="000000"/>
          <w:sz w:val="24"/>
          <w:szCs w:val="24"/>
        </w:rPr>
        <w:t>…………………………………</w:t>
      </w:r>
    </w:p>
    <w:p w:rsidR="00DD3285" w:rsidRPr="00DD3285" w:rsidRDefault="00DD3285" w:rsidP="00DD3285">
      <w:pPr>
        <w:keepNext/>
        <w:keepLines/>
        <w:spacing w:line="276" w:lineRule="auto"/>
        <w:jc w:val="both"/>
        <w:rPr>
          <w:rFonts w:eastAsia="Calibri" w:cstheme="minorHAnsi"/>
          <w:sz w:val="24"/>
          <w:szCs w:val="24"/>
        </w:rPr>
      </w:pPr>
      <w:r w:rsidRPr="00DD3285">
        <w:rPr>
          <w:rFonts w:eastAsia="Calibri" w:cstheme="minorHAnsi"/>
          <w:sz w:val="24"/>
          <w:szCs w:val="24"/>
        </w:rPr>
        <w:t> </w:t>
      </w:r>
    </w:p>
    <w:p w:rsidR="00DD3285" w:rsidRPr="00DD3285" w:rsidRDefault="00DD3285" w:rsidP="00DD3285">
      <w:pPr>
        <w:keepNext/>
        <w:keepLines/>
        <w:spacing w:line="276" w:lineRule="auto"/>
        <w:jc w:val="both"/>
        <w:rPr>
          <w:rFonts w:eastAsia="Calibri" w:cstheme="minorHAnsi"/>
          <w:sz w:val="24"/>
          <w:szCs w:val="24"/>
        </w:rPr>
      </w:pPr>
      <w:r w:rsidRPr="00DD3285">
        <w:rPr>
          <w:rFonts w:eastAsia="Calibri" w:cstheme="minorHAnsi"/>
          <w:sz w:val="24"/>
          <w:szCs w:val="24"/>
        </w:rPr>
        <w:t>Strony zawierają umowę w wyniku przeprowadzonego, na podstawie art. 275-296 ustawy z dnia 11 września 2019 r. r. – Prawo zamówień publicznych (Dz. U. z 2019 r. poz. 2019 z p. zm.), postępowania o udzielenie zamówienia w trybie podstawowym bez negocjacji (numer sprawy 1.2021).</w:t>
      </w:r>
    </w:p>
    <w:p w:rsidR="00DD3285" w:rsidRPr="00DD3285" w:rsidRDefault="00DD3285" w:rsidP="00DD3285">
      <w:pPr>
        <w:keepNext/>
        <w:keepLines/>
        <w:spacing w:line="276" w:lineRule="auto"/>
        <w:jc w:val="both"/>
        <w:rPr>
          <w:rFonts w:eastAsia="Calibri" w:cstheme="minorHAnsi"/>
          <w:sz w:val="24"/>
          <w:szCs w:val="24"/>
        </w:rPr>
      </w:pPr>
      <w:r w:rsidRPr="00DD3285">
        <w:rPr>
          <w:rFonts w:eastAsia="Calibri" w:cstheme="minorHAnsi"/>
          <w:sz w:val="24"/>
          <w:szCs w:val="24"/>
        </w:rPr>
        <w:t xml:space="preserve"> </w:t>
      </w:r>
    </w:p>
    <w:p w:rsidR="00DD3285" w:rsidRPr="00DD3285" w:rsidRDefault="00DD3285" w:rsidP="00DD3285">
      <w:pPr>
        <w:keepNext/>
        <w:keepLines/>
        <w:spacing w:line="276" w:lineRule="auto"/>
        <w:jc w:val="center"/>
        <w:rPr>
          <w:rFonts w:eastAsia="Calibri" w:cstheme="minorHAnsi"/>
          <w:b/>
          <w:sz w:val="24"/>
          <w:szCs w:val="24"/>
        </w:rPr>
      </w:pPr>
      <w:r w:rsidRPr="00DD3285">
        <w:rPr>
          <w:rFonts w:eastAsia="Calibri" w:cstheme="minorHAnsi"/>
          <w:b/>
          <w:sz w:val="24"/>
          <w:szCs w:val="24"/>
        </w:rPr>
        <w:t>§ 1 PRZEDMIOT UMOWY</w:t>
      </w:r>
    </w:p>
    <w:p w:rsidR="00DD3285" w:rsidRPr="00DD3285" w:rsidRDefault="00DD3285" w:rsidP="00DD3285">
      <w:pPr>
        <w:keepNext/>
        <w:keepLines/>
        <w:numPr>
          <w:ilvl w:val="1"/>
          <w:numId w:val="44"/>
        </w:numPr>
        <w:spacing w:after="0" w:line="276" w:lineRule="auto"/>
        <w:jc w:val="both"/>
        <w:rPr>
          <w:rFonts w:eastAsia="Calibri" w:cstheme="minorHAnsi"/>
          <w:sz w:val="24"/>
          <w:szCs w:val="24"/>
          <w:highlight w:val="yellow"/>
        </w:rPr>
      </w:pPr>
      <w:r w:rsidRPr="00DD3285">
        <w:rPr>
          <w:rFonts w:eastAsia="Calibri" w:cstheme="minorHAnsi"/>
          <w:sz w:val="24"/>
          <w:szCs w:val="24"/>
        </w:rPr>
        <w:t xml:space="preserve">Wykonawca zobowiązuje się przenieść na Zamawiającego własność fabrycznie nowego, wyprodukowanego w roku ………….. średniego samochodu ratowniczo gaśniczego z układem napędowym 4x4 marki ……………, typ i model podwozia ………………………… , który w dalszej części umowy nazywany będzie  jako „przedmiot umowy”. </w:t>
      </w:r>
    </w:p>
    <w:p w:rsidR="00DD3285" w:rsidRPr="00DD3285" w:rsidRDefault="00DD3285" w:rsidP="00DD3285">
      <w:pPr>
        <w:keepNext/>
        <w:keepLines/>
        <w:numPr>
          <w:ilvl w:val="1"/>
          <w:numId w:val="44"/>
        </w:numPr>
        <w:spacing w:after="0" w:line="276" w:lineRule="auto"/>
        <w:jc w:val="both"/>
        <w:rPr>
          <w:rFonts w:eastAsia="Calibri" w:cstheme="minorHAnsi"/>
          <w:sz w:val="24"/>
          <w:szCs w:val="24"/>
        </w:rPr>
      </w:pPr>
      <w:r w:rsidRPr="00DD3285">
        <w:rPr>
          <w:rFonts w:eastAsia="Calibri" w:cstheme="minorHAnsi"/>
        </w:rPr>
        <w:t>Pojazd stanowiący przedmiot niniejszej umowy spełnia następujące wymagania:</w:t>
      </w:r>
    </w:p>
    <w:p w:rsidR="00DD3285" w:rsidRPr="00DD3285" w:rsidRDefault="00DD3285" w:rsidP="00DD3285">
      <w:pPr>
        <w:keepNext/>
        <w:keepLines/>
        <w:numPr>
          <w:ilvl w:val="0"/>
          <w:numId w:val="56"/>
        </w:numPr>
        <w:spacing w:after="0" w:line="276" w:lineRule="auto"/>
        <w:jc w:val="both"/>
        <w:rPr>
          <w:rFonts w:eastAsia="Calibri" w:cstheme="minorHAnsi"/>
          <w:sz w:val="24"/>
          <w:szCs w:val="24"/>
        </w:rPr>
      </w:pPr>
      <w:r w:rsidRPr="00DD3285">
        <w:rPr>
          <w:rFonts w:eastAsia="Calibri" w:cstheme="minorHAnsi"/>
          <w:sz w:val="24"/>
          <w:szCs w:val="24"/>
        </w:rPr>
        <w:t xml:space="preserve">ustawy z dnia 20 czerwca 1997 r. "Prawo o ruchu drogowym" (Dz. U. z 2020 r., poz. 110, z </w:t>
      </w:r>
      <w:proofErr w:type="spellStart"/>
      <w:r w:rsidRPr="00DD3285">
        <w:rPr>
          <w:rFonts w:eastAsia="Calibri" w:cstheme="minorHAnsi"/>
          <w:sz w:val="24"/>
          <w:szCs w:val="24"/>
        </w:rPr>
        <w:t>późn</w:t>
      </w:r>
      <w:proofErr w:type="spellEnd"/>
      <w:r w:rsidRPr="00DD3285">
        <w:rPr>
          <w:rFonts w:eastAsia="Calibri" w:cstheme="minorHAnsi"/>
          <w:sz w:val="24"/>
          <w:szCs w:val="24"/>
        </w:rPr>
        <w:t xml:space="preserve">. zm.), wraz z przepisami wykonawczymi do ustawy, </w:t>
      </w:r>
    </w:p>
    <w:p w:rsidR="00DD3285" w:rsidRPr="00DD3285" w:rsidRDefault="00DD3285" w:rsidP="00DD3285">
      <w:pPr>
        <w:keepNext/>
        <w:keepLines/>
        <w:numPr>
          <w:ilvl w:val="0"/>
          <w:numId w:val="56"/>
        </w:numPr>
        <w:spacing w:after="0" w:line="276" w:lineRule="auto"/>
        <w:rPr>
          <w:rFonts w:eastAsia="Calibri" w:cstheme="minorHAnsi"/>
          <w:sz w:val="24"/>
          <w:szCs w:val="24"/>
        </w:rPr>
      </w:pPr>
      <w:r w:rsidRPr="00DD3285">
        <w:rPr>
          <w:rFonts w:eastAsia="Calibri" w:cstheme="minorHAnsi"/>
          <w:sz w:val="24"/>
          <w:szCs w:val="24"/>
        </w:rPr>
        <w:t xml:space="preserve">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DD3285">
        <w:rPr>
          <w:rFonts w:eastAsia="Calibri" w:cstheme="minorHAnsi"/>
          <w:sz w:val="24"/>
          <w:szCs w:val="24"/>
        </w:rPr>
        <w:t>późn</w:t>
      </w:r>
      <w:proofErr w:type="spellEnd"/>
      <w:r w:rsidRPr="00DD3285">
        <w:rPr>
          <w:rFonts w:eastAsia="Calibri" w:cstheme="minorHAnsi"/>
          <w:sz w:val="24"/>
          <w:szCs w:val="24"/>
        </w:rPr>
        <w:t xml:space="preserve">. </w:t>
      </w:r>
      <w:proofErr w:type="spellStart"/>
      <w:r w:rsidRPr="00DD3285">
        <w:rPr>
          <w:rFonts w:eastAsia="Calibri" w:cstheme="minorHAnsi"/>
          <w:sz w:val="24"/>
          <w:szCs w:val="24"/>
        </w:rPr>
        <w:t>zm</w:t>
      </w:r>
      <w:proofErr w:type="spellEnd"/>
      <w:r w:rsidRPr="00DD3285">
        <w:rPr>
          <w:rFonts w:eastAsia="Calibri" w:cstheme="minorHAnsi"/>
          <w:sz w:val="24"/>
          <w:szCs w:val="24"/>
        </w:rPr>
        <w:t>),</w:t>
      </w:r>
    </w:p>
    <w:p w:rsidR="00DD3285" w:rsidRPr="00DD3285" w:rsidRDefault="00DD3285" w:rsidP="00DD3285">
      <w:pPr>
        <w:keepNext/>
        <w:keepLines/>
        <w:numPr>
          <w:ilvl w:val="0"/>
          <w:numId w:val="56"/>
        </w:numPr>
        <w:spacing w:after="0" w:line="276" w:lineRule="auto"/>
        <w:rPr>
          <w:rFonts w:eastAsia="Calibri" w:cstheme="minorHAnsi"/>
          <w:sz w:val="24"/>
          <w:szCs w:val="24"/>
        </w:rPr>
      </w:pPr>
      <w:r w:rsidRPr="00DD3285">
        <w:rPr>
          <w:rFonts w:eastAsia="Calibri" w:cstheme="minorHAnsi"/>
          <w:sz w:val="24"/>
          <w:szCs w:val="24"/>
        </w:rPr>
        <w:lastRenderedPageBreak/>
        <w:t xml:space="preserve">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p w:rsidR="00DD3285" w:rsidRPr="00DD3285" w:rsidRDefault="00DD3285" w:rsidP="00DD3285">
      <w:pPr>
        <w:keepNext/>
        <w:keepLines/>
        <w:numPr>
          <w:ilvl w:val="0"/>
          <w:numId w:val="56"/>
        </w:numPr>
        <w:spacing w:after="0" w:line="276" w:lineRule="auto"/>
        <w:rPr>
          <w:rFonts w:eastAsia="Calibri" w:cstheme="minorHAnsi"/>
          <w:sz w:val="24"/>
          <w:szCs w:val="24"/>
          <w:lang w:val="x-none" w:eastAsia="x-none"/>
        </w:rPr>
      </w:pPr>
      <w:r w:rsidRPr="00DD3285">
        <w:rPr>
          <w:rFonts w:eastAsia="Calibri" w:cstheme="minorHAnsi"/>
          <w:sz w:val="24"/>
          <w:szCs w:val="24"/>
          <w:lang w:val="x-none" w:eastAsia="x-none"/>
        </w:rPr>
        <w:t>norm: PN-EN 1846-1 i PN-EN 1846-2,</w:t>
      </w:r>
    </w:p>
    <w:p w:rsidR="00DD3285" w:rsidRPr="00DD3285" w:rsidRDefault="00DD3285" w:rsidP="00DD3285">
      <w:pPr>
        <w:keepNext/>
        <w:keepLines/>
        <w:numPr>
          <w:ilvl w:val="0"/>
          <w:numId w:val="56"/>
        </w:numPr>
        <w:spacing w:after="0" w:line="276" w:lineRule="auto"/>
        <w:rPr>
          <w:rFonts w:eastAsia="Calibri" w:cstheme="minorHAnsi"/>
          <w:sz w:val="24"/>
          <w:szCs w:val="24"/>
          <w:lang w:val="x-none" w:eastAsia="x-none"/>
        </w:rPr>
      </w:pPr>
      <w:r w:rsidRPr="00DD3285">
        <w:rPr>
          <w:rFonts w:eastAsia="Calibri" w:cstheme="minorHAnsi"/>
          <w:sz w:val="24"/>
          <w:szCs w:val="24"/>
        </w:rPr>
        <w:t xml:space="preserve">posiada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DD3285">
        <w:rPr>
          <w:rFonts w:eastAsia="Calibri" w:cstheme="minorHAnsi"/>
          <w:sz w:val="24"/>
          <w:szCs w:val="24"/>
        </w:rPr>
        <w:t>późn</w:t>
      </w:r>
      <w:proofErr w:type="spellEnd"/>
      <w:r w:rsidRPr="00DD3285">
        <w:rPr>
          <w:rFonts w:eastAsia="Calibri" w:cstheme="minorHAnsi"/>
          <w:sz w:val="24"/>
          <w:szCs w:val="24"/>
        </w:rPr>
        <w:t xml:space="preserve">. </w:t>
      </w:r>
      <w:proofErr w:type="spellStart"/>
      <w:r w:rsidRPr="00DD3285">
        <w:rPr>
          <w:rFonts w:eastAsia="Calibri" w:cstheme="minorHAnsi"/>
          <w:sz w:val="24"/>
          <w:szCs w:val="24"/>
        </w:rPr>
        <w:t>zm</w:t>
      </w:r>
      <w:proofErr w:type="spellEnd"/>
      <w:r w:rsidRPr="00DD3285">
        <w:rPr>
          <w:rFonts w:eastAsia="Calibri" w:cstheme="minorHAnsi"/>
          <w:sz w:val="24"/>
          <w:szCs w:val="24"/>
        </w:rPr>
        <w:t>),</w:t>
      </w:r>
    </w:p>
    <w:p w:rsidR="00DD3285" w:rsidRPr="00DD3285" w:rsidRDefault="00DD3285" w:rsidP="00DD3285">
      <w:pPr>
        <w:keepNext/>
        <w:keepLines/>
        <w:numPr>
          <w:ilvl w:val="0"/>
          <w:numId w:val="56"/>
        </w:numPr>
        <w:spacing w:after="0" w:line="276" w:lineRule="auto"/>
        <w:rPr>
          <w:rFonts w:eastAsia="Calibri" w:cstheme="minorHAnsi"/>
          <w:sz w:val="24"/>
          <w:szCs w:val="24"/>
          <w:lang w:val="x-none" w:eastAsia="x-none"/>
        </w:rPr>
      </w:pPr>
      <w:r w:rsidRPr="00DD3285">
        <w:rPr>
          <w:rFonts w:eastAsia="Calibri" w:cstheme="minorHAnsi"/>
          <w:sz w:val="24"/>
          <w:szCs w:val="24"/>
        </w:rPr>
        <w:t xml:space="preserve"> jest oznakowany numerami operacyjnymi Państwowej Straży Pożarnej zgodnie z zarządzeniem nr 1 Komendanta Głównego Państwowej Straży Pożarnej z dnia 24 stycznia 2020 r. w sprawie gospodarki transportowej w jednostkach organizacyjnych Państwowej Straży Pożarnej . </w:t>
      </w:r>
    </w:p>
    <w:p w:rsidR="00DD3285" w:rsidRPr="00DD3285" w:rsidRDefault="00DD3285" w:rsidP="00DD3285">
      <w:pPr>
        <w:keepNext/>
        <w:keepLines/>
        <w:numPr>
          <w:ilvl w:val="1"/>
          <w:numId w:val="44"/>
        </w:numPr>
        <w:spacing w:after="0" w:line="276" w:lineRule="auto"/>
        <w:rPr>
          <w:rFonts w:eastAsia="Calibri" w:cstheme="minorHAnsi"/>
          <w:sz w:val="24"/>
          <w:szCs w:val="24"/>
          <w:lang w:val="x-none" w:eastAsia="x-none"/>
        </w:rPr>
      </w:pPr>
      <w:r w:rsidRPr="00DD3285">
        <w:rPr>
          <w:rFonts w:eastAsia="Calibri" w:cstheme="minorHAnsi"/>
          <w:sz w:val="24"/>
          <w:szCs w:val="24"/>
        </w:rPr>
        <w:t>Wykonawca zobowiązuje się do umieszczenia na drzwiach kabiny kierowcy napisów " OSP Adamów" oraz wykonania i umieszczenia na pojeździe logo projektu dofinansowującego oraz do oklejenia samochodu wg wzoru-"linia życia" +korytarz życia.</w:t>
      </w:r>
    </w:p>
    <w:p w:rsidR="00DD3285" w:rsidRPr="00DD3285" w:rsidRDefault="00DD3285" w:rsidP="00DD3285">
      <w:pPr>
        <w:keepNext/>
        <w:keepLines/>
        <w:numPr>
          <w:ilvl w:val="1"/>
          <w:numId w:val="44"/>
        </w:numPr>
        <w:spacing w:after="0" w:line="276" w:lineRule="auto"/>
        <w:jc w:val="both"/>
        <w:rPr>
          <w:rFonts w:eastAsia="Calibri" w:cstheme="minorHAnsi"/>
          <w:sz w:val="24"/>
          <w:szCs w:val="24"/>
        </w:rPr>
      </w:pPr>
      <w:r w:rsidRPr="00DD3285">
        <w:rPr>
          <w:rFonts w:eastAsia="Calibri" w:cstheme="minorHAnsi"/>
          <w:kern w:val="3"/>
          <w:sz w:val="24"/>
          <w:szCs w:val="24"/>
        </w:rPr>
        <w:t>Szczegółowe wymagania techniczne i jakościowe  przedmiotu umowy określa załącznik do oferty Wykonawcy pn. „Minimalne wymagania techniczno-użytkowe dla</w:t>
      </w:r>
      <w:r w:rsidRPr="00DD3285">
        <w:rPr>
          <w:rFonts w:eastAsia="Calibri" w:cstheme="minorHAnsi"/>
          <w:sz w:val="24"/>
          <w:szCs w:val="24"/>
        </w:rPr>
        <w:t xml:space="preserve"> średniego samochodu ratowniczo gaśniczego z układem napędowym 4x4</w:t>
      </w:r>
      <w:r w:rsidRPr="00DD3285">
        <w:rPr>
          <w:rFonts w:eastAsia="Calibri" w:cstheme="minorHAnsi"/>
          <w:kern w:val="3"/>
          <w:sz w:val="24"/>
          <w:szCs w:val="24"/>
        </w:rPr>
        <w:t>”, stanowiący załącznik do niniejszej umowy.</w:t>
      </w:r>
      <w:r w:rsidRPr="00DD3285">
        <w:rPr>
          <w:rFonts w:eastAsia="Calibri" w:cstheme="minorHAnsi"/>
          <w:sz w:val="24"/>
          <w:szCs w:val="24"/>
        </w:rPr>
        <w:t xml:space="preserve"> </w:t>
      </w:r>
    </w:p>
    <w:p w:rsidR="00DD3285" w:rsidRPr="00DD3285" w:rsidRDefault="00DD3285" w:rsidP="00DD3285">
      <w:pPr>
        <w:keepNext/>
        <w:keepLines/>
        <w:numPr>
          <w:ilvl w:val="1"/>
          <w:numId w:val="44"/>
        </w:numPr>
        <w:spacing w:after="0" w:line="276" w:lineRule="auto"/>
        <w:rPr>
          <w:rFonts w:eastAsia="Calibri" w:cstheme="minorHAnsi"/>
          <w:sz w:val="24"/>
          <w:szCs w:val="24"/>
          <w:lang w:val="x-none" w:eastAsia="x-none"/>
        </w:rPr>
      </w:pPr>
      <w:r w:rsidRPr="00DD3285">
        <w:rPr>
          <w:rFonts w:eastAsia="Times New Roman" w:cstheme="minorHAnsi"/>
          <w:sz w:val="24"/>
          <w:szCs w:val="24"/>
          <w:lang w:val="x-none" w:eastAsia="x-none"/>
        </w:rPr>
        <w:t>Wykonawca oświadcza, przedmiot umowy wraz z zabudową i wyposażeniem stanowi jego własność, jest wolny od wad prawnych oraz wad fizycznych, nie jest obciążony prawem osób trzecich oraz, że nie stanowi on również przedmiotu zabezpieczenia.</w:t>
      </w:r>
    </w:p>
    <w:p w:rsidR="00DD3285" w:rsidRPr="00DD3285" w:rsidRDefault="00DD3285" w:rsidP="00DD3285">
      <w:pPr>
        <w:keepNext/>
        <w:keepLines/>
        <w:autoSpaceDE w:val="0"/>
        <w:autoSpaceDN w:val="0"/>
        <w:adjustRightInd w:val="0"/>
        <w:spacing w:line="276" w:lineRule="auto"/>
        <w:jc w:val="both"/>
        <w:rPr>
          <w:rFonts w:eastAsia="Calibri" w:cstheme="minorHAnsi"/>
          <w:color w:val="000000"/>
          <w:sz w:val="24"/>
          <w:szCs w:val="24"/>
        </w:rPr>
      </w:pPr>
    </w:p>
    <w:p w:rsidR="00DD3285" w:rsidRPr="00DD3285" w:rsidRDefault="00DD3285" w:rsidP="00DD3285">
      <w:pPr>
        <w:keepNext/>
        <w:keepLines/>
        <w:spacing w:line="276" w:lineRule="auto"/>
        <w:jc w:val="center"/>
        <w:rPr>
          <w:rFonts w:eastAsia="Calibri" w:cstheme="minorHAnsi"/>
          <w:b/>
          <w:sz w:val="24"/>
          <w:szCs w:val="24"/>
        </w:rPr>
      </w:pPr>
      <w:r w:rsidRPr="00DD3285">
        <w:rPr>
          <w:rFonts w:eastAsia="Calibri" w:cstheme="minorHAnsi"/>
          <w:b/>
          <w:sz w:val="24"/>
          <w:szCs w:val="24"/>
        </w:rPr>
        <w:t>§ 2. TERMIN REALIZACJI I ODBIÓR PRZEDMIOTU UMOWY</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W ramach niniejszej umowy Zamawiający nabywa od Wykonawcy prawo własności przedmiotu umowy opisanego w §1 za cenę wskazaną w §3. Przejście własności na Zamawiającego nastąpi w chwili wydania mu przedmiotu umowy .</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 xml:space="preserve">Strony ustalają, że wydanie przedmiotu umowy nastąpi w terminie nie dłuższym niż </w:t>
      </w:r>
      <w:r w:rsidR="009C5C33">
        <w:rPr>
          <w:rFonts w:eastAsia="Calibri" w:cstheme="minorHAnsi"/>
          <w:b/>
          <w:sz w:val="24"/>
          <w:szCs w:val="24"/>
        </w:rPr>
        <w:t>…..</w:t>
      </w:r>
      <w:r w:rsidRPr="00DD3285">
        <w:rPr>
          <w:rFonts w:eastAsia="Calibri" w:cstheme="minorHAnsi"/>
          <w:b/>
          <w:sz w:val="24"/>
          <w:szCs w:val="24"/>
        </w:rPr>
        <w:t>miesiące</w:t>
      </w:r>
      <w:r w:rsidRPr="00DD3285">
        <w:rPr>
          <w:rFonts w:eastAsia="Calibri" w:cstheme="minorHAnsi"/>
          <w:sz w:val="24"/>
          <w:szCs w:val="24"/>
        </w:rPr>
        <w:t xml:space="preserve"> od daty zawarcia umowy</w:t>
      </w:r>
      <w:r w:rsidRPr="00DD3285">
        <w:rPr>
          <w:rFonts w:eastAsia="Calibri" w:cstheme="minorHAnsi"/>
          <w:b/>
          <w:sz w:val="24"/>
          <w:szCs w:val="24"/>
        </w:rPr>
        <w:t>.</w:t>
      </w:r>
    </w:p>
    <w:p w:rsidR="00DD3285" w:rsidRPr="00DD3285" w:rsidRDefault="00DD3285" w:rsidP="00DD3285">
      <w:pPr>
        <w:keepNext/>
        <w:keepLines/>
        <w:numPr>
          <w:ilvl w:val="0"/>
          <w:numId w:val="45"/>
        </w:numPr>
        <w:suppressAutoHyphens/>
        <w:overflowPunct w:val="0"/>
        <w:autoSpaceDE w:val="0"/>
        <w:autoSpaceDN w:val="0"/>
        <w:spacing w:after="0" w:line="276" w:lineRule="auto"/>
        <w:contextualSpacing/>
        <w:jc w:val="both"/>
        <w:textAlignment w:val="baseline"/>
        <w:rPr>
          <w:rFonts w:eastAsia="Times New Roman" w:cstheme="minorHAnsi"/>
          <w:kern w:val="3"/>
          <w:sz w:val="24"/>
          <w:szCs w:val="24"/>
          <w:lang w:val="x-none" w:eastAsia="x-none"/>
        </w:rPr>
      </w:pPr>
      <w:r w:rsidRPr="00DD3285">
        <w:rPr>
          <w:rFonts w:eastAsia="Calibri" w:cstheme="minorHAnsi"/>
          <w:kern w:val="3"/>
          <w:sz w:val="24"/>
          <w:szCs w:val="24"/>
          <w:lang w:val="x-none" w:eastAsia="x-none"/>
        </w:rPr>
        <w:t xml:space="preserve">Wykonawca zobowiązuje się zawiadomić Zamawiającego, o przygotowaniu  przedmiotu umowy do odbioru, telefonicznie z </w:t>
      </w:r>
      <w:r w:rsidRPr="00DD3285">
        <w:rPr>
          <w:rFonts w:eastAsia="Calibri" w:cstheme="minorHAnsi"/>
          <w:kern w:val="3"/>
          <w:sz w:val="24"/>
          <w:szCs w:val="24"/>
          <w:lang w:eastAsia="x-none"/>
        </w:rPr>
        <w:t>trzy</w:t>
      </w:r>
      <w:r w:rsidRPr="00DD3285">
        <w:rPr>
          <w:rFonts w:eastAsia="Calibri" w:cstheme="minorHAnsi"/>
          <w:kern w:val="3"/>
          <w:sz w:val="24"/>
          <w:szCs w:val="24"/>
          <w:lang w:val="x-none" w:eastAsia="x-none"/>
        </w:rPr>
        <w:t>dniowym wyprzedzeniem przed ustalonym terminem odbioru, lub za pomocą środków komunikacji elektronicznej. Termin odbioru winien przypadać na dzień roboczy .</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color w:val="000000"/>
          <w:sz w:val="24"/>
          <w:szCs w:val="24"/>
        </w:rPr>
        <w:t>Odbiór przedmiotu umowy nastąpi w siedzibie Wykonawcy</w:t>
      </w:r>
      <w:r w:rsidRPr="00DD3285">
        <w:rPr>
          <w:rFonts w:eastAsia="Calibri" w:cstheme="minorHAnsi"/>
          <w:sz w:val="24"/>
          <w:szCs w:val="24"/>
        </w:rPr>
        <w:t>.</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lastRenderedPageBreak/>
        <w:t>Za ostateczny termin wykonania zamówienia uważa się dzień odbioru  przedmiotu umowy przez przedstawicieli Zamawiającego potwierdzone protokołem zdawczo-odbiorczym podpisanym przez Strony bez uwag.</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Protokół zdawczo-odbiorczy przedmiotu umowy zostanie sporządzony w 2 jednobrzmiących egzemplarzach, po 1 egzemplarzu dla każdej ze Stron i podpisany przez obie Strony.</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 xml:space="preserve">Zamawiający odmówi  odbioru przedmiotu umowy, jeśli nie będzie on odpowiadał opisowi zawartemu w SWZ. W takim przypadku Wykonawca zobowiązuje się do niezwłocznego dostarczenia  przedmiotu umowy zgodnego z opisem przedmiotu zamówienia. Ustęp ten nie narusza postanowień dotyczących kar umownych  i odstąpienia od umowy. </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 xml:space="preserve">W przypadku stwierdzenia podczas odbioru wad i usterek, Wykonawca zobowiązuje się do ich niezwłocznego usunięcia lub wymiany  przedmiotu  umowy na wolny od wad i usterek. W takim przypadku zostanie sporządzony protokół o stwierdzonych wadach, usterkach w 2 jednobrzmiących egzemplarzach, po 1 egzemplarzu dla każdej ze Stron i podpisany przez obie Strony. Ustęp ten nie narusza postanowień dotyczących kar umownych i odstąpienia od umowy. </w:t>
      </w:r>
    </w:p>
    <w:p w:rsidR="00DD3285" w:rsidRPr="00DD3285" w:rsidRDefault="00DD3285" w:rsidP="00DD3285">
      <w:pPr>
        <w:keepNext/>
        <w:keepLines/>
        <w:numPr>
          <w:ilvl w:val="0"/>
          <w:numId w:val="45"/>
        </w:numPr>
        <w:spacing w:after="0" w:line="276" w:lineRule="auto"/>
        <w:jc w:val="both"/>
        <w:rPr>
          <w:rFonts w:eastAsia="Calibri" w:cstheme="minorHAnsi"/>
          <w:sz w:val="24"/>
          <w:szCs w:val="24"/>
        </w:rPr>
      </w:pPr>
      <w:r w:rsidRPr="00DD3285">
        <w:rPr>
          <w:rFonts w:eastAsia="Calibri" w:cstheme="minorHAnsi"/>
          <w:sz w:val="24"/>
          <w:szCs w:val="24"/>
        </w:rPr>
        <w:t>Przedmiot umowy będzie posiadał uzupełnione wszystkie płyny eksploatacyjne i zostanie wydany z pełnym zbiornikiem paliwa.</w:t>
      </w:r>
    </w:p>
    <w:p w:rsidR="00DD3285" w:rsidRPr="00DD3285" w:rsidRDefault="00DD3285" w:rsidP="00DD3285">
      <w:pPr>
        <w:keepNext/>
        <w:keepLines/>
        <w:spacing w:line="276" w:lineRule="auto"/>
        <w:jc w:val="center"/>
        <w:rPr>
          <w:rFonts w:eastAsia="Calibri" w:cstheme="minorHAnsi"/>
          <w:b/>
          <w:sz w:val="24"/>
          <w:szCs w:val="24"/>
        </w:rPr>
      </w:pPr>
    </w:p>
    <w:p w:rsidR="00DD3285" w:rsidRPr="00DD3285" w:rsidRDefault="00DD3285" w:rsidP="00DD3285">
      <w:pPr>
        <w:keepNext/>
        <w:keepLines/>
        <w:spacing w:line="276" w:lineRule="auto"/>
        <w:jc w:val="center"/>
        <w:rPr>
          <w:rFonts w:eastAsia="Calibri" w:cstheme="minorHAnsi"/>
          <w:b/>
          <w:sz w:val="24"/>
          <w:szCs w:val="24"/>
        </w:rPr>
      </w:pPr>
      <w:r w:rsidRPr="00DD3285">
        <w:rPr>
          <w:rFonts w:eastAsia="Calibri" w:cstheme="minorHAnsi"/>
          <w:b/>
          <w:sz w:val="24"/>
          <w:szCs w:val="24"/>
        </w:rPr>
        <w:t>§ 3. CENA</w:t>
      </w:r>
    </w:p>
    <w:p w:rsidR="00DD3285" w:rsidRPr="00DD3285" w:rsidRDefault="00DD3285" w:rsidP="00DD3285">
      <w:pPr>
        <w:keepNext/>
        <w:keepLines/>
        <w:numPr>
          <w:ilvl w:val="0"/>
          <w:numId w:val="46"/>
        </w:numPr>
        <w:spacing w:after="0" w:line="276" w:lineRule="auto"/>
        <w:jc w:val="both"/>
        <w:rPr>
          <w:rFonts w:eastAsia="Calibri" w:cstheme="minorHAnsi"/>
          <w:sz w:val="24"/>
          <w:szCs w:val="24"/>
        </w:rPr>
      </w:pPr>
      <w:r w:rsidRPr="00DD3285">
        <w:rPr>
          <w:rFonts w:eastAsia="Calibri" w:cstheme="minorHAnsi"/>
          <w:sz w:val="24"/>
          <w:szCs w:val="24"/>
        </w:rPr>
        <w:t xml:space="preserve">Za wykonanie umowy Zamawiający zapłaci Wykonawcy cenę w wysokości </w:t>
      </w:r>
      <w:r w:rsidRPr="00DD3285">
        <w:rPr>
          <w:rFonts w:eastAsia="Calibri" w:cstheme="minorHAnsi"/>
          <w:b/>
          <w:sz w:val="24"/>
          <w:szCs w:val="24"/>
        </w:rPr>
        <w:t>…………………………………… zł.</w:t>
      </w:r>
      <w:r w:rsidRPr="00DD3285">
        <w:rPr>
          <w:rFonts w:eastAsia="Calibri" w:cstheme="minorHAnsi"/>
          <w:sz w:val="24"/>
          <w:szCs w:val="24"/>
        </w:rPr>
        <w:t xml:space="preserve"> brutto (słownie: …………………………………………..), w tym obowiązujący podatek VAT (stawka 23 %).</w:t>
      </w:r>
    </w:p>
    <w:p w:rsidR="00DD3285" w:rsidRPr="00DD3285" w:rsidRDefault="00DD3285" w:rsidP="00DD3285">
      <w:pPr>
        <w:keepNext/>
        <w:keepLines/>
        <w:numPr>
          <w:ilvl w:val="0"/>
          <w:numId w:val="46"/>
        </w:numPr>
        <w:spacing w:after="0" w:line="276" w:lineRule="auto"/>
        <w:jc w:val="both"/>
        <w:rPr>
          <w:rFonts w:eastAsia="Calibri" w:cstheme="minorHAnsi"/>
          <w:sz w:val="24"/>
          <w:szCs w:val="24"/>
        </w:rPr>
      </w:pPr>
      <w:r w:rsidRPr="00DD3285">
        <w:rPr>
          <w:rFonts w:eastAsia="Calibri" w:cstheme="minorHAnsi"/>
          <w:sz w:val="24"/>
          <w:szCs w:val="24"/>
        </w:rPr>
        <w:t xml:space="preserve"> Cena wskazana w ust. 1 jest nie tylko ekwiwalentem za przeniesienie własności przedmiotu umowy, ale  uwzględnia wszystkie koszty Wykonawcy niezbędne do prawidłowego wykonania umowy.</w:t>
      </w:r>
    </w:p>
    <w:p w:rsidR="00DD3285" w:rsidRPr="00DD3285" w:rsidRDefault="00DD3285" w:rsidP="00DD3285">
      <w:pPr>
        <w:keepNext/>
        <w:keepLines/>
        <w:spacing w:line="276" w:lineRule="auto"/>
        <w:rPr>
          <w:rFonts w:eastAsia="Calibri" w:cstheme="minorHAnsi"/>
          <w:b/>
          <w:sz w:val="24"/>
          <w:szCs w:val="24"/>
        </w:rPr>
      </w:pPr>
    </w:p>
    <w:p w:rsidR="00DD3285" w:rsidRPr="00DD3285" w:rsidRDefault="00DD3285" w:rsidP="00DD3285">
      <w:pPr>
        <w:keepNext/>
        <w:keepLines/>
        <w:spacing w:line="276" w:lineRule="auto"/>
        <w:jc w:val="center"/>
        <w:rPr>
          <w:rFonts w:eastAsia="Calibri" w:cstheme="minorHAnsi"/>
          <w:b/>
          <w:sz w:val="24"/>
          <w:szCs w:val="24"/>
        </w:rPr>
      </w:pPr>
      <w:r w:rsidRPr="00DD3285">
        <w:rPr>
          <w:rFonts w:eastAsia="Calibri" w:cstheme="minorHAnsi"/>
          <w:b/>
          <w:sz w:val="24"/>
          <w:szCs w:val="24"/>
        </w:rPr>
        <w:t>§ 4. ROZLICZENIA</w:t>
      </w:r>
    </w:p>
    <w:p w:rsidR="00DD3285" w:rsidRPr="00DD3285" w:rsidRDefault="00DD3285" w:rsidP="00DD3285">
      <w:pPr>
        <w:keepNext/>
        <w:keepLines/>
        <w:numPr>
          <w:ilvl w:val="0"/>
          <w:numId w:val="47"/>
        </w:numPr>
        <w:spacing w:after="0" w:line="276" w:lineRule="auto"/>
        <w:jc w:val="both"/>
        <w:rPr>
          <w:rFonts w:eastAsia="Calibri" w:cstheme="minorHAnsi"/>
          <w:sz w:val="24"/>
          <w:szCs w:val="24"/>
        </w:rPr>
      </w:pPr>
      <w:r w:rsidRPr="00DD3285">
        <w:rPr>
          <w:rFonts w:eastAsia="Calibri" w:cstheme="minorHAnsi"/>
          <w:sz w:val="24"/>
          <w:szCs w:val="24"/>
        </w:rPr>
        <w:t>Zapłata ceny nastąpi po odbiorze przedmiotu umowy  przez Zamawiającego  na podstawie faktury wystawionej przez Wykonawcę. Podstawę do zapłaty ceny  i wystawienia faktury przez Wykonawcę będzie stanowić pisemny protokół zdawczo – odbiorczy sporządzony przez Wykonawcę i zatwierdzony przez Zamawiającego.</w:t>
      </w:r>
    </w:p>
    <w:p w:rsidR="00DD3285" w:rsidRPr="00DD3285" w:rsidRDefault="00DD3285" w:rsidP="00DD3285">
      <w:pPr>
        <w:keepNext/>
        <w:keepLines/>
        <w:numPr>
          <w:ilvl w:val="0"/>
          <w:numId w:val="47"/>
        </w:numPr>
        <w:spacing w:after="0" w:line="276" w:lineRule="auto"/>
        <w:jc w:val="both"/>
        <w:rPr>
          <w:rFonts w:eastAsia="Calibri" w:cstheme="minorHAnsi"/>
          <w:sz w:val="24"/>
          <w:szCs w:val="24"/>
        </w:rPr>
      </w:pPr>
      <w:r w:rsidRPr="00DD3285">
        <w:rPr>
          <w:rFonts w:eastAsia="Calibri" w:cstheme="minorHAnsi"/>
          <w:sz w:val="24"/>
          <w:szCs w:val="24"/>
        </w:rPr>
        <w:t>Zapłata ceny wynikającej z  faktury nastąpi na podstawie polecenia przelewu, w terminie do 30 dni od daty doręczenia Zamawiającemu prawidłowo wystawionej przez Wykonawcę faktury, na rachunek bankowy Wykonawcy wskazany w fakturze.</w:t>
      </w:r>
    </w:p>
    <w:p w:rsidR="00DD3285" w:rsidRPr="00DD3285" w:rsidRDefault="00DD3285" w:rsidP="00DD3285">
      <w:pPr>
        <w:keepNext/>
        <w:keepLines/>
        <w:numPr>
          <w:ilvl w:val="0"/>
          <w:numId w:val="47"/>
        </w:numPr>
        <w:autoSpaceDE w:val="0"/>
        <w:autoSpaceDN w:val="0"/>
        <w:adjustRightInd w:val="0"/>
        <w:spacing w:after="0" w:line="276" w:lineRule="auto"/>
        <w:jc w:val="both"/>
        <w:rPr>
          <w:rFonts w:eastAsia="Calibri" w:cstheme="minorHAnsi"/>
          <w:sz w:val="24"/>
          <w:szCs w:val="24"/>
        </w:rPr>
      </w:pPr>
      <w:r w:rsidRPr="00DD3285">
        <w:rPr>
          <w:rFonts w:eastAsia="Calibri" w:cstheme="minorHAnsi"/>
          <w:sz w:val="24"/>
          <w:szCs w:val="24"/>
        </w:rPr>
        <w:t>Za datę płatności faktury uważa się datę obciążenia rachunku bankowego Zamawiającego.</w:t>
      </w:r>
    </w:p>
    <w:p w:rsidR="00DD3285" w:rsidRPr="00DD3285" w:rsidRDefault="00DD3285" w:rsidP="00DD3285">
      <w:pPr>
        <w:keepNext/>
        <w:keepLines/>
        <w:numPr>
          <w:ilvl w:val="0"/>
          <w:numId w:val="47"/>
        </w:numPr>
        <w:autoSpaceDE w:val="0"/>
        <w:autoSpaceDN w:val="0"/>
        <w:adjustRightInd w:val="0"/>
        <w:spacing w:after="0" w:line="276" w:lineRule="auto"/>
        <w:jc w:val="both"/>
        <w:rPr>
          <w:rFonts w:eastAsia="Calibri" w:cstheme="minorHAnsi"/>
          <w:sz w:val="24"/>
          <w:szCs w:val="24"/>
        </w:rPr>
      </w:pPr>
      <w:r w:rsidRPr="00DD3285">
        <w:rPr>
          <w:rFonts w:eastAsia="Calibri" w:cstheme="minorHAnsi"/>
          <w:sz w:val="24"/>
          <w:szCs w:val="24"/>
        </w:rPr>
        <w:t>Wykonawca wskaże na fakturze numery: identyfikacyjny pojazdu oraz silnika.</w:t>
      </w:r>
    </w:p>
    <w:p w:rsidR="00DD3285" w:rsidRPr="00DD3285" w:rsidRDefault="00DD3285" w:rsidP="00DD3285">
      <w:pPr>
        <w:keepNext/>
        <w:keepLines/>
        <w:spacing w:line="276" w:lineRule="auto"/>
        <w:jc w:val="both"/>
        <w:rPr>
          <w:rFonts w:eastAsia="Calibri" w:cstheme="minorHAnsi"/>
          <w:sz w:val="24"/>
          <w:szCs w:val="24"/>
        </w:rPr>
      </w:pPr>
    </w:p>
    <w:p w:rsidR="00DD3285" w:rsidRPr="00DD3285" w:rsidRDefault="00DD3285" w:rsidP="00DD3285">
      <w:pPr>
        <w:keepNext/>
        <w:keepLines/>
        <w:spacing w:line="276" w:lineRule="auto"/>
        <w:jc w:val="center"/>
        <w:rPr>
          <w:rFonts w:eastAsia="Calibri" w:cstheme="minorHAnsi"/>
          <w:b/>
          <w:caps/>
          <w:sz w:val="24"/>
          <w:szCs w:val="24"/>
        </w:rPr>
      </w:pPr>
      <w:r w:rsidRPr="00DD3285">
        <w:rPr>
          <w:rFonts w:eastAsia="Calibri" w:cstheme="minorHAnsi"/>
          <w:b/>
          <w:caps/>
          <w:sz w:val="24"/>
          <w:szCs w:val="24"/>
        </w:rPr>
        <w:t>§ 5. DOKUMENTACJA TECHNICZNA</w:t>
      </w:r>
    </w:p>
    <w:p w:rsidR="00DD3285" w:rsidRPr="00DD3285" w:rsidRDefault="00DD3285" w:rsidP="00DD3285">
      <w:pPr>
        <w:keepNext/>
        <w:keepLines/>
        <w:spacing w:line="276" w:lineRule="auto"/>
        <w:ind w:left="360"/>
        <w:jc w:val="both"/>
        <w:rPr>
          <w:rFonts w:eastAsia="Calibri" w:cstheme="minorHAnsi"/>
          <w:sz w:val="24"/>
          <w:szCs w:val="24"/>
        </w:rPr>
      </w:pPr>
      <w:r w:rsidRPr="00DD3285">
        <w:rPr>
          <w:rFonts w:eastAsia="Calibri" w:cstheme="minorHAnsi"/>
          <w:sz w:val="24"/>
          <w:szCs w:val="24"/>
        </w:rPr>
        <w:t>Wraz z przedmiotem umowy w dniu odbioru Wykonawca dostarczy  Zamawiającemu także:</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lastRenderedPageBreak/>
        <w:t>dokumenty niezbędne do rejestracji pojazdu jako „samochód specjalny” wynikającej z ustawy „Prawo o ruchu drogowym”,</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t xml:space="preserve">instrukcję obsługi w języku polskim do podwozia samochodu, zabudowy pożarniczej i zainstalowanych urządzeń i wyposażenia, </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t>aktualne świadectwo dopuszczenia do użytkowania w ochronie przeciwpożarowej dla pojazdu,</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t>książkę gwarancyjną pojazdu w języku polskim,</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t>książkę przeglądów serwisowych,</w:t>
      </w:r>
    </w:p>
    <w:p w:rsidR="00DD3285" w:rsidRPr="00DD3285" w:rsidRDefault="00DD3285" w:rsidP="00DD3285">
      <w:pPr>
        <w:keepNext/>
        <w:keepLines/>
        <w:numPr>
          <w:ilvl w:val="0"/>
          <w:numId w:val="48"/>
        </w:numPr>
        <w:spacing w:after="0" w:line="276" w:lineRule="auto"/>
        <w:jc w:val="both"/>
        <w:rPr>
          <w:rFonts w:eastAsia="Calibri" w:cstheme="minorHAnsi"/>
          <w:sz w:val="24"/>
          <w:szCs w:val="24"/>
        </w:rPr>
      </w:pPr>
      <w:r w:rsidRPr="00DD3285">
        <w:rPr>
          <w:rFonts w:eastAsia="Calibri" w:cstheme="minorHAnsi"/>
          <w:sz w:val="24"/>
          <w:szCs w:val="24"/>
        </w:rPr>
        <w:t>książki gwarancyjne wyposażenia w języku polskim.</w:t>
      </w:r>
    </w:p>
    <w:p w:rsidR="00DD3285" w:rsidRPr="00DD3285" w:rsidRDefault="00DD3285" w:rsidP="00DD3285">
      <w:pPr>
        <w:keepNext/>
        <w:keepLines/>
        <w:spacing w:line="276" w:lineRule="auto"/>
        <w:jc w:val="center"/>
        <w:rPr>
          <w:rFonts w:eastAsia="Calibri" w:cstheme="minorHAnsi"/>
          <w:b/>
          <w:caps/>
          <w:sz w:val="24"/>
          <w:szCs w:val="24"/>
        </w:rPr>
      </w:pPr>
    </w:p>
    <w:p w:rsidR="00DD3285" w:rsidRPr="00DD3285" w:rsidRDefault="00DD3285" w:rsidP="00DD3285">
      <w:pPr>
        <w:keepNext/>
        <w:keepLines/>
        <w:spacing w:line="276" w:lineRule="auto"/>
        <w:jc w:val="center"/>
        <w:rPr>
          <w:rFonts w:eastAsia="Calibri" w:cstheme="minorHAnsi"/>
          <w:b/>
          <w:caps/>
          <w:sz w:val="24"/>
          <w:szCs w:val="24"/>
        </w:rPr>
      </w:pPr>
      <w:r w:rsidRPr="00DD3285">
        <w:rPr>
          <w:rFonts w:eastAsia="Calibri" w:cstheme="minorHAnsi"/>
          <w:b/>
          <w:caps/>
          <w:sz w:val="24"/>
          <w:szCs w:val="24"/>
        </w:rPr>
        <w:t>§ 6. GWARANCJA I SERWIS</w:t>
      </w:r>
    </w:p>
    <w:p w:rsidR="0081224B" w:rsidRDefault="0081224B" w:rsidP="0081224B">
      <w:pPr>
        <w:keepNext/>
        <w:keepLines/>
        <w:numPr>
          <w:ilvl w:val="1"/>
          <w:numId w:val="49"/>
        </w:numPr>
        <w:tabs>
          <w:tab w:val="clear" w:pos="1440"/>
          <w:tab w:val="num" w:pos="360"/>
          <w:tab w:val="num" w:pos="1500"/>
        </w:tabs>
        <w:spacing w:after="0" w:line="276" w:lineRule="auto"/>
        <w:ind w:left="357" w:hanging="357"/>
        <w:jc w:val="both"/>
        <w:rPr>
          <w:rFonts w:cstheme="minorHAnsi"/>
          <w:sz w:val="24"/>
          <w:szCs w:val="24"/>
        </w:rPr>
      </w:pPr>
      <w:r>
        <w:rPr>
          <w:rFonts w:cstheme="minorHAnsi"/>
          <w:sz w:val="24"/>
          <w:szCs w:val="24"/>
        </w:rPr>
        <w:t xml:space="preserve">Wykonawca udziela Zamawiającemu gwarancji na </w:t>
      </w:r>
    </w:p>
    <w:p w:rsidR="0081224B" w:rsidRDefault="0081224B" w:rsidP="0081224B">
      <w:pPr>
        <w:keepNext/>
        <w:keepLines/>
        <w:tabs>
          <w:tab w:val="num" w:pos="1080"/>
          <w:tab w:val="num" w:pos="1500"/>
        </w:tabs>
        <w:spacing w:after="0" w:line="276" w:lineRule="auto"/>
        <w:ind w:left="357"/>
        <w:jc w:val="both"/>
        <w:rPr>
          <w:rFonts w:cstheme="minorHAnsi"/>
          <w:sz w:val="24"/>
          <w:szCs w:val="24"/>
        </w:rPr>
      </w:pPr>
      <w:r>
        <w:rPr>
          <w:rFonts w:cstheme="minorHAnsi"/>
          <w:sz w:val="24"/>
          <w:szCs w:val="24"/>
        </w:rPr>
        <w:t>a)</w:t>
      </w:r>
      <w:r>
        <w:rPr>
          <w:rFonts w:cstheme="minorHAnsi"/>
          <w:sz w:val="24"/>
          <w:szCs w:val="24"/>
        </w:rPr>
        <w:tab/>
      </w:r>
      <w:r>
        <w:rPr>
          <w:rFonts w:cstheme="minorHAnsi"/>
          <w:b/>
          <w:sz w:val="24"/>
          <w:szCs w:val="24"/>
        </w:rPr>
        <w:t>….. miesięcy</w:t>
      </w:r>
      <w:r>
        <w:rPr>
          <w:rFonts w:cstheme="minorHAnsi"/>
          <w:sz w:val="24"/>
          <w:szCs w:val="24"/>
        </w:rPr>
        <w:t xml:space="preserve"> na pojazd</w:t>
      </w:r>
      <w:r w:rsidR="00205E96">
        <w:rPr>
          <w:rFonts w:cstheme="minorHAnsi"/>
          <w:sz w:val="24"/>
          <w:szCs w:val="24"/>
        </w:rPr>
        <w:t xml:space="preserve"> i zabudowę</w:t>
      </w:r>
      <w:r>
        <w:rPr>
          <w:rFonts w:cstheme="minorHAnsi"/>
          <w:sz w:val="24"/>
          <w:szCs w:val="24"/>
        </w:rPr>
        <w:t>,</w:t>
      </w:r>
    </w:p>
    <w:p w:rsidR="0081224B" w:rsidRDefault="0081224B" w:rsidP="0081224B">
      <w:pPr>
        <w:keepNext/>
        <w:keepLines/>
        <w:tabs>
          <w:tab w:val="num" w:pos="1080"/>
          <w:tab w:val="num" w:pos="1500"/>
        </w:tabs>
        <w:spacing w:after="0" w:line="276" w:lineRule="auto"/>
        <w:ind w:left="357"/>
        <w:jc w:val="both"/>
        <w:rPr>
          <w:rFonts w:cstheme="minorHAnsi"/>
          <w:sz w:val="24"/>
          <w:szCs w:val="24"/>
        </w:rPr>
      </w:pPr>
      <w:r>
        <w:rPr>
          <w:rFonts w:cstheme="minorHAnsi"/>
          <w:sz w:val="24"/>
          <w:szCs w:val="24"/>
        </w:rPr>
        <w:t>b)</w:t>
      </w:r>
      <w:r>
        <w:rPr>
          <w:rFonts w:cstheme="minorHAnsi"/>
          <w:sz w:val="24"/>
          <w:szCs w:val="24"/>
        </w:rPr>
        <w:tab/>
        <w:t>12 miesięcy na wyposażenie</w:t>
      </w:r>
    </w:p>
    <w:p w:rsidR="0081224B" w:rsidRDefault="0081224B" w:rsidP="0081224B">
      <w:pPr>
        <w:keepNext/>
        <w:keepLines/>
        <w:tabs>
          <w:tab w:val="num" w:pos="1080"/>
          <w:tab w:val="num" w:pos="1500"/>
        </w:tabs>
        <w:spacing w:after="0" w:line="276" w:lineRule="auto"/>
        <w:ind w:left="357"/>
        <w:jc w:val="both"/>
        <w:rPr>
          <w:rFonts w:cstheme="minorHAnsi"/>
          <w:sz w:val="24"/>
          <w:szCs w:val="24"/>
        </w:rPr>
      </w:pPr>
      <w:r>
        <w:rPr>
          <w:rFonts w:cstheme="minorHAnsi"/>
          <w:sz w:val="24"/>
          <w:szCs w:val="24"/>
        </w:rPr>
        <w:t xml:space="preserve">od dnia protokolarnego bezusterkowego przekazania/odbioru przedmiotu umowy. </w:t>
      </w:r>
    </w:p>
    <w:p w:rsidR="0081224B" w:rsidRDefault="0081224B" w:rsidP="0081224B">
      <w:pPr>
        <w:keepNext/>
        <w:keepLines/>
        <w:numPr>
          <w:ilvl w:val="0"/>
          <w:numId w:val="50"/>
        </w:numPr>
        <w:spacing w:after="0" w:line="276" w:lineRule="auto"/>
        <w:jc w:val="both"/>
        <w:rPr>
          <w:rFonts w:cstheme="minorHAnsi"/>
          <w:sz w:val="24"/>
          <w:szCs w:val="24"/>
        </w:rPr>
      </w:pPr>
      <w:r>
        <w:rPr>
          <w:rFonts w:cstheme="minorHAnsi"/>
          <w:sz w:val="24"/>
          <w:szCs w:val="24"/>
        </w:rPr>
        <w:t>Wykonawca gwarantuje właściwą konstrukcję, jakość i użyte materiały, właściwe wykonanie i zgodność z normami oraz kompletność wyposażenia przedmiotu umowy zgodnie z SWZ i złożoną ofertą stanowiącą załącznik do niniejszej umowy.</w:t>
      </w:r>
    </w:p>
    <w:p w:rsidR="0081224B" w:rsidRDefault="0081224B" w:rsidP="0081224B">
      <w:pPr>
        <w:keepNext/>
        <w:keepLines/>
        <w:numPr>
          <w:ilvl w:val="0"/>
          <w:numId w:val="50"/>
        </w:numPr>
        <w:spacing w:after="0" w:line="276" w:lineRule="auto"/>
        <w:jc w:val="both"/>
        <w:rPr>
          <w:rFonts w:cstheme="minorHAnsi"/>
          <w:sz w:val="24"/>
          <w:szCs w:val="24"/>
        </w:rPr>
      </w:pPr>
      <w:r>
        <w:rPr>
          <w:rFonts w:cstheme="minorHAnsi"/>
          <w:sz w:val="24"/>
          <w:szCs w:val="24"/>
        </w:rPr>
        <w:t xml:space="preserve">W okresie gwarancji wszystkie naprawy przedmiotu umowy przeprowadzone będą przez autoryzowany serwis i na koszt Wykonawcy w ciągu 20 dni od daty otrzymania zgłoszenia wady, usterki przez Użytkownika. Do okresu naprawy nie wlicza się dni ustawowo wolnych od pracy obowiązujących w Polsce. Strony dopuszczają zgłoszenie wady, usterki pocztą elektroniczną lub faksem. </w:t>
      </w:r>
    </w:p>
    <w:p w:rsidR="0081224B" w:rsidRDefault="0081224B" w:rsidP="0081224B">
      <w:pPr>
        <w:keepNext/>
        <w:keepLines/>
        <w:numPr>
          <w:ilvl w:val="0"/>
          <w:numId w:val="50"/>
        </w:numPr>
        <w:spacing w:after="0" w:line="276" w:lineRule="auto"/>
        <w:jc w:val="both"/>
        <w:rPr>
          <w:rFonts w:cstheme="minorHAnsi"/>
          <w:sz w:val="24"/>
          <w:szCs w:val="24"/>
        </w:rPr>
      </w:pPr>
      <w:r>
        <w:rPr>
          <w:rFonts w:cstheme="minorHAnsi"/>
          <w:sz w:val="24"/>
          <w:szCs w:val="24"/>
        </w:rPr>
        <w:t>Jeśli naprawa potrwa, z przyczyn niezależnych od Wykonawcy dłużej,  Wykonawca jest zobowiązany do poinformowania pisemnie Użytkownika co najmniej dwa dni przed upływem tego terminu o przyczynach nie dotrzymania terminu naprawy oraz przedstawienia do akceptacji Użytkownikowi nowy, dodatkowy termin zakończenia naprawy.</w:t>
      </w:r>
    </w:p>
    <w:p w:rsidR="00DD3285" w:rsidRPr="00DD3285" w:rsidRDefault="00DD3285" w:rsidP="00DD3285">
      <w:pPr>
        <w:keepNext/>
        <w:keepLines/>
        <w:spacing w:line="276" w:lineRule="auto"/>
        <w:jc w:val="both"/>
        <w:rPr>
          <w:rFonts w:eastAsia="Calibri" w:cstheme="minorHAnsi"/>
          <w:sz w:val="24"/>
          <w:szCs w:val="24"/>
        </w:rPr>
      </w:pPr>
    </w:p>
    <w:p w:rsidR="00DD3285" w:rsidRPr="00DD3285" w:rsidRDefault="00DD3285" w:rsidP="00DD3285">
      <w:pPr>
        <w:keepNext/>
        <w:keepLines/>
        <w:spacing w:line="276" w:lineRule="auto"/>
        <w:jc w:val="center"/>
        <w:rPr>
          <w:rFonts w:eastAsia="Calibri" w:cstheme="minorHAnsi"/>
          <w:b/>
          <w:caps/>
          <w:sz w:val="24"/>
          <w:szCs w:val="24"/>
        </w:rPr>
      </w:pPr>
      <w:r w:rsidRPr="00DD3285">
        <w:rPr>
          <w:rFonts w:eastAsia="Calibri" w:cstheme="minorHAnsi"/>
          <w:b/>
          <w:caps/>
          <w:sz w:val="24"/>
          <w:szCs w:val="24"/>
        </w:rPr>
        <w:t>§ 7. ODSTĄPIENIE OD UMOWY</w:t>
      </w:r>
    </w:p>
    <w:p w:rsidR="00DD3285" w:rsidRPr="00DD3285" w:rsidRDefault="00DD3285" w:rsidP="00DD3285">
      <w:pPr>
        <w:keepNext/>
        <w:keepLines/>
        <w:numPr>
          <w:ilvl w:val="1"/>
          <w:numId w:val="50"/>
        </w:numPr>
        <w:spacing w:after="0" w:line="276" w:lineRule="auto"/>
        <w:rPr>
          <w:rFonts w:eastAsia="Calibri" w:cstheme="minorHAnsi"/>
          <w:sz w:val="24"/>
          <w:szCs w:val="24"/>
        </w:rPr>
      </w:pPr>
      <w:r w:rsidRPr="00DD3285">
        <w:rPr>
          <w:rFonts w:eastAsia="Calibri" w:cstheme="minorHAnsi"/>
          <w:sz w:val="24"/>
          <w:szCs w:val="24"/>
        </w:rPr>
        <w:t xml:space="preserve">Zamawiający może odstąpić od umowy jeżeli Wykonawca opóźnia wydanie pojazdu o dłużej niż 14 dni w stosunku do terminu ustalonego w umowie, a opóźnienie wystąpiło z przyczyn leżących po stronie Wykonawcy. </w:t>
      </w:r>
    </w:p>
    <w:p w:rsidR="00DD3285" w:rsidRPr="00DD3285" w:rsidRDefault="00DD3285" w:rsidP="00DD3285">
      <w:pPr>
        <w:keepNext/>
        <w:keepLines/>
        <w:numPr>
          <w:ilvl w:val="1"/>
          <w:numId w:val="50"/>
        </w:numPr>
        <w:spacing w:after="0" w:line="276" w:lineRule="auto"/>
        <w:rPr>
          <w:rFonts w:eastAsia="Calibri" w:cstheme="minorHAnsi"/>
          <w:sz w:val="24"/>
          <w:szCs w:val="24"/>
        </w:rPr>
      </w:pPr>
      <w:r w:rsidRPr="00DD3285">
        <w:rPr>
          <w:rFonts w:eastAsia="Calibri" w:cstheme="minorHAnsi"/>
          <w:sz w:val="24"/>
          <w:szCs w:val="24"/>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DD3285" w:rsidRPr="00DD3285" w:rsidRDefault="00DD3285" w:rsidP="00DD3285">
      <w:pPr>
        <w:keepNext/>
        <w:keepLines/>
        <w:numPr>
          <w:ilvl w:val="1"/>
          <w:numId w:val="50"/>
        </w:numPr>
        <w:spacing w:after="0" w:line="276" w:lineRule="auto"/>
        <w:rPr>
          <w:rFonts w:eastAsia="Calibri" w:cstheme="minorHAnsi"/>
          <w:sz w:val="24"/>
          <w:szCs w:val="24"/>
        </w:rPr>
      </w:pPr>
      <w:r w:rsidRPr="00DD3285">
        <w:rPr>
          <w:rFonts w:eastAsia="Calibri" w:cstheme="minorHAnsi"/>
          <w:sz w:val="24"/>
          <w:szCs w:val="24"/>
        </w:rPr>
        <w:t>Odstąpienie od umowy  na podstawie ust.1 nie powoduje utraty możliwości dochodzenia  przez Zamawiającego od Wykonawcy niżej  wskazanych kar umownych.</w:t>
      </w:r>
    </w:p>
    <w:p w:rsidR="00DD3285" w:rsidRPr="00DD3285" w:rsidRDefault="00DD3285" w:rsidP="00DD3285">
      <w:pPr>
        <w:keepNext/>
        <w:keepLines/>
        <w:spacing w:line="276" w:lineRule="auto"/>
        <w:rPr>
          <w:rFonts w:eastAsia="Calibri" w:cstheme="minorHAnsi"/>
          <w:b/>
          <w:caps/>
          <w:sz w:val="24"/>
          <w:szCs w:val="24"/>
        </w:rPr>
      </w:pPr>
    </w:p>
    <w:p w:rsidR="00DD3285" w:rsidRPr="00DD3285" w:rsidRDefault="00DD3285" w:rsidP="00DD3285">
      <w:pPr>
        <w:keepNext/>
        <w:keepLines/>
        <w:spacing w:line="276" w:lineRule="auto"/>
        <w:jc w:val="center"/>
        <w:rPr>
          <w:rFonts w:eastAsia="Calibri" w:cstheme="minorHAnsi"/>
          <w:b/>
          <w:caps/>
          <w:sz w:val="24"/>
          <w:szCs w:val="24"/>
        </w:rPr>
      </w:pPr>
      <w:r w:rsidRPr="00DD3285">
        <w:rPr>
          <w:rFonts w:eastAsia="Calibri" w:cstheme="minorHAnsi"/>
          <w:b/>
          <w:caps/>
          <w:sz w:val="24"/>
          <w:szCs w:val="24"/>
        </w:rPr>
        <w:lastRenderedPageBreak/>
        <w:t>§ 8. KARY UMOWNE</w:t>
      </w:r>
    </w:p>
    <w:p w:rsidR="00DD3285" w:rsidRPr="00DD3285" w:rsidRDefault="00DD3285" w:rsidP="00DD3285">
      <w:pPr>
        <w:keepNext/>
        <w:keepLines/>
        <w:numPr>
          <w:ilvl w:val="0"/>
          <w:numId w:val="51"/>
        </w:numPr>
        <w:spacing w:after="0" w:line="276" w:lineRule="auto"/>
        <w:jc w:val="both"/>
        <w:rPr>
          <w:rFonts w:eastAsia="Calibri" w:cstheme="minorHAnsi"/>
          <w:sz w:val="24"/>
          <w:szCs w:val="24"/>
        </w:rPr>
      </w:pPr>
      <w:r w:rsidRPr="00DD3285">
        <w:rPr>
          <w:rFonts w:eastAsia="Calibri" w:cstheme="minorHAnsi"/>
          <w:sz w:val="24"/>
          <w:szCs w:val="24"/>
        </w:rPr>
        <w:t>Jeżeli Wykonawca dopuści się zwłoki w faktycznym wydaniu przedmiotu umowy w stosunku do terminu uzgodnionego w § 2 ust. 2 niniejszej umowy zapłaci Zamawiającemu karę umowną w wysokości 0,1%  ceny brutto wskazanej w § 3 ust. 1 za każdy dzień zwłoki, lecz nie więcej niż 10%  ceny i brutto określonej w § 3 ust.1.</w:t>
      </w:r>
    </w:p>
    <w:p w:rsidR="00DD3285" w:rsidRPr="00DD3285" w:rsidRDefault="00DD3285" w:rsidP="00DD3285">
      <w:pPr>
        <w:keepNext/>
        <w:keepLines/>
        <w:numPr>
          <w:ilvl w:val="0"/>
          <w:numId w:val="51"/>
        </w:numPr>
        <w:autoSpaceDE w:val="0"/>
        <w:autoSpaceDN w:val="0"/>
        <w:adjustRightInd w:val="0"/>
        <w:spacing w:after="0" w:line="276" w:lineRule="auto"/>
        <w:jc w:val="both"/>
        <w:rPr>
          <w:rFonts w:eastAsia="Calibri" w:cstheme="minorHAnsi"/>
          <w:color w:val="000000"/>
          <w:sz w:val="24"/>
          <w:szCs w:val="24"/>
        </w:rPr>
      </w:pPr>
      <w:r w:rsidRPr="00DD3285">
        <w:rPr>
          <w:rFonts w:eastAsia="Calibri" w:cstheme="minorHAnsi"/>
          <w:color w:val="000000"/>
          <w:sz w:val="24"/>
          <w:szCs w:val="24"/>
        </w:rPr>
        <w:t xml:space="preserve">Wykonawca zapłaci Zamawiającemu karę umowną w wysokości 10 %  ceny brutto określonej w § 3ust. 1   w wypadku gdy Zamawiający odstąpi od umowy na podstawie  § 7 ust.1. </w:t>
      </w:r>
    </w:p>
    <w:p w:rsidR="00DD3285" w:rsidRPr="00DD3285" w:rsidRDefault="00DD3285" w:rsidP="00DD3285">
      <w:pPr>
        <w:keepNext/>
        <w:keepLines/>
        <w:numPr>
          <w:ilvl w:val="0"/>
          <w:numId w:val="51"/>
        </w:numPr>
        <w:autoSpaceDE w:val="0"/>
        <w:autoSpaceDN w:val="0"/>
        <w:adjustRightInd w:val="0"/>
        <w:spacing w:after="0" w:line="276" w:lineRule="auto"/>
        <w:jc w:val="both"/>
        <w:rPr>
          <w:rFonts w:eastAsia="Calibri" w:cstheme="minorHAnsi"/>
          <w:color w:val="000000"/>
          <w:sz w:val="24"/>
          <w:szCs w:val="24"/>
        </w:rPr>
      </w:pPr>
      <w:r w:rsidRPr="00DD3285">
        <w:rPr>
          <w:rFonts w:eastAsia="Calibri" w:cstheme="minorHAnsi"/>
          <w:sz w:val="24"/>
          <w:szCs w:val="24"/>
        </w:rPr>
        <w:t>W przypadku, gdy Wykonawca nie dokona naprawy przedmiotu umowy w terminie określonym w § 6 ust. 3 zapłaci Zamawiającemu karę umowną w wysokości 0,1%  ceny  brutto  określonej w  § 3 ust. 1 za każdy dzień zwłoki.</w:t>
      </w:r>
    </w:p>
    <w:p w:rsidR="00DD3285" w:rsidRPr="00DD3285" w:rsidRDefault="00DD3285" w:rsidP="00DD3285">
      <w:pPr>
        <w:keepNext/>
        <w:keepLines/>
        <w:numPr>
          <w:ilvl w:val="0"/>
          <w:numId w:val="51"/>
        </w:numPr>
        <w:autoSpaceDE w:val="0"/>
        <w:autoSpaceDN w:val="0"/>
        <w:adjustRightInd w:val="0"/>
        <w:spacing w:after="0" w:line="276" w:lineRule="auto"/>
        <w:jc w:val="both"/>
        <w:rPr>
          <w:rFonts w:eastAsia="Calibri" w:cstheme="minorHAnsi"/>
          <w:color w:val="000000"/>
          <w:sz w:val="24"/>
          <w:szCs w:val="24"/>
        </w:rPr>
      </w:pPr>
      <w:r w:rsidRPr="00DD3285">
        <w:rPr>
          <w:rFonts w:eastAsia="Calibri" w:cstheme="minorHAnsi"/>
          <w:sz w:val="24"/>
          <w:szCs w:val="24"/>
        </w:rPr>
        <w:t>Łączna maksymalna wysokość kar umownych, których mogą dochodzić Strony nie może przekroczyć 80.000 zł.</w:t>
      </w:r>
    </w:p>
    <w:p w:rsidR="00DD3285" w:rsidRPr="00DD3285" w:rsidRDefault="00DD3285" w:rsidP="00DD3285">
      <w:pPr>
        <w:keepNext/>
        <w:keepLines/>
        <w:numPr>
          <w:ilvl w:val="0"/>
          <w:numId w:val="51"/>
        </w:numPr>
        <w:autoSpaceDE w:val="0"/>
        <w:autoSpaceDN w:val="0"/>
        <w:adjustRightInd w:val="0"/>
        <w:spacing w:after="0" w:line="276" w:lineRule="auto"/>
        <w:jc w:val="both"/>
        <w:rPr>
          <w:rFonts w:eastAsia="Calibri" w:cstheme="minorHAnsi"/>
          <w:color w:val="000000"/>
          <w:sz w:val="24"/>
          <w:szCs w:val="24"/>
        </w:rPr>
      </w:pPr>
      <w:r w:rsidRPr="00DD3285">
        <w:rPr>
          <w:rFonts w:eastAsia="Calibri" w:cstheme="minorHAnsi"/>
          <w:sz w:val="24"/>
          <w:szCs w:val="24"/>
        </w:rPr>
        <w:t xml:space="preserve">W przypadku, gdy wysokość poniesionej szkody przewyższa wysokość kar zastrzeżonych </w:t>
      </w:r>
      <w:r w:rsidRPr="00DD3285">
        <w:rPr>
          <w:rFonts w:eastAsia="Calibri" w:cstheme="minorHAnsi"/>
          <w:sz w:val="24"/>
          <w:szCs w:val="24"/>
        </w:rPr>
        <w:br/>
        <w:t xml:space="preserve">w umowie Zamawiający może żądać odszkodowania na zasadach ogólnych w wysokości odpowiadającej poniesionej szkodzie w pełnej wysokości. </w:t>
      </w:r>
    </w:p>
    <w:p w:rsidR="00DD3285" w:rsidRPr="00DD3285" w:rsidRDefault="00DD3285" w:rsidP="00DD3285">
      <w:pPr>
        <w:keepNext/>
        <w:keepLines/>
        <w:spacing w:line="276" w:lineRule="auto"/>
        <w:jc w:val="center"/>
        <w:rPr>
          <w:rFonts w:eastAsia="Calibri" w:cstheme="minorHAnsi"/>
          <w:b/>
          <w:sz w:val="24"/>
          <w:szCs w:val="24"/>
        </w:rPr>
      </w:pPr>
    </w:p>
    <w:p w:rsidR="00DD3285" w:rsidRPr="00DD3285" w:rsidRDefault="00DD3285" w:rsidP="00DD3285">
      <w:pPr>
        <w:keepNext/>
        <w:keepLines/>
        <w:spacing w:line="276" w:lineRule="auto"/>
        <w:jc w:val="center"/>
        <w:rPr>
          <w:rFonts w:eastAsia="Calibri" w:cstheme="minorHAnsi"/>
          <w:b/>
          <w:sz w:val="24"/>
          <w:szCs w:val="24"/>
        </w:rPr>
      </w:pPr>
      <w:r w:rsidRPr="00DD3285">
        <w:rPr>
          <w:rFonts w:eastAsia="Calibri" w:cstheme="minorHAnsi"/>
          <w:b/>
          <w:sz w:val="24"/>
          <w:szCs w:val="24"/>
        </w:rPr>
        <w:t>§ 9. POSTANOWIENIA KOŃCOWE</w:t>
      </w:r>
    </w:p>
    <w:p w:rsidR="00DD3285" w:rsidRPr="00DD3285" w:rsidRDefault="00DD3285" w:rsidP="00DD3285">
      <w:pPr>
        <w:keepNext/>
        <w:keepLines/>
        <w:spacing w:line="276" w:lineRule="auto"/>
        <w:jc w:val="both"/>
        <w:rPr>
          <w:rFonts w:eastAsia="Calibri" w:cstheme="minorHAnsi"/>
          <w:b/>
          <w:sz w:val="24"/>
          <w:szCs w:val="24"/>
        </w:rPr>
      </w:pPr>
    </w:p>
    <w:p w:rsidR="00DD3285" w:rsidRPr="00DD3285" w:rsidRDefault="00DD3285" w:rsidP="00DD3285">
      <w:pPr>
        <w:keepNext/>
        <w:keepLines/>
        <w:numPr>
          <w:ilvl w:val="0"/>
          <w:numId w:val="52"/>
        </w:numPr>
        <w:spacing w:after="0" w:line="276" w:lineRule="auto"/>
        <w:rPr>
          <w:rFonts w:eastAsia="Calibri" w:cstheme="minorHAnsi"/>
          <w:sz w:val="24"/>
          <w:szCs w:val="24"/>
        </w:rPr>
      </w:pPr>
      <w:r w:rsidRPr="00DD3285">
        <w:rPr>
          <w:rFonts w:eastAsia="Calibri" w:cstheme="minorHAnsi"/>
          <w:sz w:val="24"/>
          <w:szCs w:val="24"/>
        </w:rPr>
        <w:t xml:space="preserve">Wszelkie spory, których stronom nie udało się rozstrzygnąć polubownie będą poddane rozstrzygnięciu przez sąd powszechny właściwy dla siedziby Zamawiającego. </w:t>
      </w:r>
    </w:p>
    <w:p w:rsidR="00DD3285" w:rsidRPr="00DD3285" w:rsidRDefault="00DD3285" w:rsidP="00DD3285">
      <w:pPr>
        <w:keepNext/>
        <w:keepLines/>
        <w:numPr>
          <w:ilvl w:val="0"/>
          <w:numId w:val="52"/>
        </w:numPr>
        <w:spacing w:after="0" w:line="276" w:lineRule="auto"/>
        <w:rPr>
          <w:rFonts w:eastAsia="Calibri" w:cstheme="minorHAnsi"/>
          <w:sz w:val="24"/>
          <w:szCs w:val="24"/>
        </w:rPr>
      </w:pPr>
      <w:r w:rsidRPr="00DD3285">
        <w:rPr>
          <w:rFonts w:eastAsia="Calibri" w:cstheme="minorHAnsi"/>
          <w:sz w:val="24"/>
          <w:szCs w:val="24"/>
        </w:rPr>
        <w:t>W sprawach nieuregulowanych w umowie stosuje się obowiązujące przepisy ustawy Prawo zamówień publicznych oraz Kodeksu Cywilnego.</w:t>
      </w:r>
    </w:p>
    <w:p w:rsidR="00DD3285" w:rsidRPr="00DD3285" w:rsidRDefault="00DD3285" w:rsidP="00DD3285">
      <w:pPr>
        <w:keepNext/>
        <w:keepLines/>
        <w:numPr>
          <w:ilvl w:val="0"/>
          <w:numId w:val="52"/>
        </w:numPr>
        <w:spacing w:after="0" w:line="276" w:lineRule="auto"/>
        <w:rPr>
          <w:rFonts w:eastAsia="Calibri" w:cstheme="minorHAnsi"/>
          <w:sz w:val="24"/>
          <w:szCs w:val="24"/>
        </w:rPr>
      </w:pPr>
      <w:r w:rsidRPr="00DD3285">
        <w:rPr>
          <w:rFonts w:eastAsia="Calibri" w:cstheme="minorHAnsi"/>
          <w:sz w:val="24"/>
          <w:szCs w:val="24"/>
        </w:rPr>
        <w:t>Strony ustalają, że wszystkie zmiany postanowień umowy wymagają dla swej ważności formy pisemnej, w postaci aneksu, pod rygorem nieważności.</w:t>
      </w:r>
    </w:p>
    <w:p w:rsidR="00DD3285" w:rsidRPr="00DD3285" w:rsidRDefault="00DD3285" w:rsidP="00DD3285">
      <w:pPr>
        <w:keepNext/>
        <w:keepLines/>
        <w:numPr>
          <w:ilvl w:val="0"/>
          <w:numId w:val="52"/>
        </w:numPr>
        <w:spacing w:after="0" w:line="276" w:lineRule="auto"/>
        <w:rPr>
          <w:rFonts w:eastAsia="Calibri" w:cstheme="minorHAnsi"/>
          <w:sz w:val="24"/>
          <w:szCs w:val="24"/>
        </w:rPr>
      </w:pPr>
      <w:r w:rsidRPr="00DD3285">
        <w:rPr>
          <w:rFonts w:eastAsia="Calibri" w:cstheme="minorHAnsi"/>
          <w:sz w:val="24"/>
          <w:szCs w:val="24"/>
        </w:rPr>
        <w:t>Umowę sporządzono w dwóch jednobrzmiących egzemplarzach, po jednym dla każdej ze Stron.</w:t>
      </w:r>
    </w:p>
    <w:p w:rsidR="00DD3285" w:rsidRPr="00DD3285" w:rsidRDefault="00DD3285" w:rsidP="00DD3285">
      <w:pPr>
        <w:keepNext/>
        <w:keepLines/>
        <w:spacing w:line="276" w:lineRule="auto"/>
        <w:jc w:val="both"/>
        <w:rPr>
          <w:rFonts w:eastAsia="Calibri" w:cstheme="minorHAnsi"/>
          <w:sz w:val="24"/>
          <w:szCs w:val="24"/>
        </w:rPr>
      </w:pPr>
      <w:r w:rsidRPr="00DD3285">
        <w:rPr>
          <w:rFonts w:eastAsia="Calibri" w:cstheme="minorHAnsi"/>
          <w:sz w:val="24"/>
          <w:szCs w:val="24"/>
        </w:rPr>
        <w:t xml:space="preserve"> </w:t>
      </w:r>
    </w:p>
    <w:p w:rsidR="00DD3285" w:rsidRPr="00DD3285" w:rsidRDefault="00DD3285" w:rsidP="00DD3285">
      <w:pPr>
        <w:keepNext/>
        <w:keepLines/>
        <w:spacing w:beforeLines="60" w:before="144" w:afterLines="60" w:after="144" w:line="276" w:lineRule="auto"/>
        <w:jc w:val="center"/>
        <w:rPr>
          <w:rFonts w:eastAsia="Calibri" w:cstheme="minorHAnsi"/>
          <w:b/>
          <w:sz w:val="24"/>
          <w:szCs w:val="24"/>
        </w:rPr>
      </w:pPr>
      <w:r w:rsidRPr="00DD3285">
        <w:rPr>
          <w:rFonts w:eastAsia="Calibri" w:cstheme="minorHAnsi"/>
          <w:b/>
          <w:sz w:val="24"/>
          <w:szCs w:val="24"/>
        </w:rPr>
        <w:t>§ 10 Załączniki do umowy.</w:t>
      </w:r>
    </w:p>
    <w:p w:rsidR="00DD3285" w:rsidRPr="00DD3285" w:rsidRDefault="00DD3285" w:rsidP="00DD3285">
      <w:pPr>
        <w:keepNext/>
        <w:keepLines/>
        <w:spacing w:beforeLines="60" w:before="144" w:afterLines="60" w:after="144" w:line="276" w:lineRule="auto"/>
        <w:rPr>
          <w:rFonts w:eastAsia="Calibri" w:cstheme="minorHAnsi"/>
          <w:sz w:val="24"/>
          <w:szCs w:val="24"/>
        </w:rPr>
      </w:pPr>
      <w:r w:rsidRPr="00DD3285">
        <w:rPr>
          <w:rFonts w:eastAsia="Calibri" w:cstheme="minorHAnsi"/>
          <w:sz w:val="24"/>
          <w:szCs w:val="24"/>
        </w:rPr>
        <w:t>Załącznikami stanowiącymi integralną część umowy są:</w:t>
      </w:r>
    </w:p>
    <w:p w:rsidR="00DD3285" w:rsidRPr="00DD3285" w:rsidRDefault="00DD3285" w:rsidP="00DD3285">
      <w:pPr>
        <w:keepNext/>
        <w:keepLines/>
        <w:numPr>
          <w:ilvl w:val="0"/>
          <w:numId w:val="53"/>
        </w:numPr>
        <w:tabs>
          <w:tab w:val="left" w:pos="0"/>
          <w:tab w:val="left" w:pos="993"/>
        </w:tabs>
        <w:spacing w:beforeLines="60" w:before="144" w:afterLines="60" w:after="144" w:line="276" w:lineRule="auto"/>
        <w:ind w:firstLine="567"/>
        <w:rPr>
          <w:rFonts w:eastAsia="Calibri" w:cstheme="minorHAnsi"/>
          <w:sz w:val="24"/>
          <w:szCs w:val="24"/>
        </w:rPr>
      </w:pPr>
      <w:r w:rsidRPr="00DD3285">
        <w:rPr>
          <w:rFonts w:eastAsia="Calibri" w:cstheme="minorHAnsi"/>
          <w:sz w:val="24"/>
          <w:szCs w:val="24"/>
        </w:rPr>
        <w:t>Oferta Wykonawcy,</w:t>
      </w:r>
    </w:p>
    <w:p w:rsidR="00DD3285" w:rsidRPr="00DD3285" w:rsidRDefault="00DD3285" w:rsidP="00DD3285">
      <w:pPr>
        <w:keepNext/>
        <w:keepLines/>
        <w:numPr>
          <w:ilvl w:val="0"/>
          <w:numId w:val="53"/>
        </w:numPr>
        <w:tabs>
          <w:tab w:val="left" w:pos="0"/>
          <w:tab w:val="left" w:pos="993"/>
        </w:tabs>
        <w:spacing w:beforeLines="60" w:before="144" w:afterLines="60" w:after="144" w:line="276" w:lineRule="auto"/>
        <w:ind w:firstLine="567"/>
        <w:rPr>
          <w:rFonts w:eastAsia="Calibri" w:cstheme="minorHAnsi"/>
          <w:sz w:val="24"/>
          <w:szCs w:val="24"/>
        </w:rPr>
      </w:pPr>
      <w:r w:rsidRPr="00DD3285">
        <w:rPr>
          <w:rFonts w:eastAsia="Calibri" w:cstheme="minorHAnsi"/>
          <w:sz w:val="24"/>
          <w:szCs w:val="24"/>
        </w:rPr>
        <w:t xml:space="preserve"> Minimalne wymagania techniczno-użytkowe dla średniego samochodu ratowniczo gaśniczego z układem napędowym 4x4– stanowiąca załącznik do oferty Wykonawcy</w:t>
      </w:r>
    </w:p>
    <w:p w:rsidR="00DD3285" w:rsidRPr="00DD3285" w:rsidRDefault="00DD3285" w:rsidP="00DD3285">
      <w:pPr>
        <w:keepNext/>
        <w:keepLines/>
        <w:spacing w:line="276" w:lineRule="auto"/>
        <w:jc w:val="both"/>
        <w:rPr>
          <w:rFonts w:eastAsia="Calibri" w:cstheme="minorHAnsi"/>
          <w:sz w:val="24"/>
          <w:szCs w:val="24"/>
        </w:rPr>
      </w:pPr>
    </w:p>
    <w:p w:rsidR="00DD3285" w:rsidRPr="00DD3285" w:rsidRDefault="00DD3285" w:rsidP="00DD3285">
      <w:pPr>
        <w:keepNext/>
        <w:keepLines/>
        <w:shd w:val="clear" w:color="auto" w:fill="FFFFFF"/>
        <w:spacing w:before="110" w:line="276" w:lineRule="auto"/>
        <w:ind w:left="14"/>
        <w:jc w:val="both"/>
        <w:rPr>
          <w:rFonts w:eastAsia="Calibri" w:cstheme="minorHAnsi"/>
          <w:color w:val="000000"/>
          <w:sz w:val="24"/>
          <w:szCs w:val="24"/>
        </w:rPr>
      </w:pPr>
      <w:r w:rsidRPr="00DD3285">
        <w:rPr>
          <w:rFonts w:eastAsia="Calibri" w:cstheme="minorHAnsi"/>
          <w:sz w:val="24"/>
          <w:szCs w:val="24"/>
        </w:rPr>
        <w:t xml:space="preserve"> </w:t>
      </w:r>
      <w:r w:rsidRPr="00DD3285">
        <w:rPr>
          <w:rFonts w:eastAsia="Calibri" w:cstheme="minorHAnsi"/>
          <w:color w:val="000000"/>
          <w:sz w:val="24"/>
          <w:szCs w:val="24"/>
        </w:rPr>
        <w:t xml:space="preserve">ZAMAWIAJĄCY: </w:t>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r>
      <w:r w:rsidRPr="00DD3285">
        <w:rPr>
          <w:rFonts w:eastAsia="Calibri" w:cstheme="minorHAnsi"/>
          <w:color w:val="000000"/>
          <w:sz w:val="24"/>
          <w:szCs w:val="24"/>
        </w:rPr>
        <w:tab/>
        <w:t>WYKONAWCA:</w:t>
      </w:r>
    </w:p>
    <w:p w:rsidR="00DD3285" w:rsidRPr="00DD3285" w:rsidRDefault="00DD3285" w:rsidP="00DD3285">
      <w:pPr>
        <w:keepNext/>
        <w:keepLines/>
        <w:spacing w:line="276" w:lineRule="auto"/>
        <w:jc w:val="both"/>
        <w:rPr>
          <w:rFonts w:eastAsia="Calibri" w:cstheme="minorHAnsi"/>
          <w:sz w:val="24"/>
          <w:szCs w:val="24"/>
        </w:rPr>
      </w:pPr>
    </w:p>
    <w:p w:rsidR="00DD3285" w:rsidRPr="00DD3285" w:rsidRDefault="00DD3285" w:rsidP="00DD3285">
      <w:pPr>
        <w:keepNext/>
        <w:keepLines/>
        <w:spacing w:line="276" w:lineRule="auto"/>
        <w:rPr>
          <w:rFonts w:eastAsia="Calibri" w:cstheme="minorHAnsi"/>
          <w:sz w:val="24"/>
          <w:szCs w:val="24"/>
        </w:rPr>
      </w:pPr>
    </w:p>
    <w:p w:rsidR="007D4AC6" w:rsidRDefault="007D4AC6"/>
    <w:sectPr w:rsidR="007D4AC6" w:rsidSect="009B026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C33" w:rsidRDefault="009C5C33" w:rsidP="00DD3285">
      <w:pPr>
        <w:spacing w:after="0" w:line="240" w:lineRule="auto"/>
      </w:pPr>
      <w:r>
        <w:separator/>
      </w:r>
    </w:p>
  </w:endnote>
  <w:endnote w:type="continuationSeparator" w:id="0">
    <w:p w:rsidR="009C5C33" w:rsidRDefault="009C5C33" w:rsidP="00DD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tima">
    <w:panose1 w:val="020B05020505080203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inotype Univers 420 Condensed">
    <w:altName w:val="Arial"/>
    <w:panose1 w:val="00000000000000000000"/>
    <w:charset w:val="EE"/>
    <w:family w:val="swiss"/>
    <w:notTrueType/>
    <w:pitch w:val="default"/>
    <w:sig w:usb0="00000001" w:usb1="00000000" w:usb2="00000000" w:usb3="00000000" w:csb0="00000003" w:csb1="00000000"/>
  </w:font>
  <w:font w:name="Humnst777LtEU">
    <w:altName w:val="Arial"/>
    <w:panose1 w:val="00000000000000000000"/>
    <w:charset w:val="EE"/>
    <w:family w:val="swiss"/>
    <w:notTrueType/>
    <w:pitch w:val="default"/>
    <w:sig w:usb0="00000001" w:usb1="00000000" w:usb2="00000000" w:usb3="00000000" w:csb0="00000003" w:csb1="00000000"/>
  </w:font>
  <w:font w:name="CommercialPi">
    <w:altName w:val="Times New Roman"/>
    <w:panose1 w:val="00000000000000000000"/>
    <w:charset w:val="00"/>
    <w:family w:val="auto"/>
    <w:notTrueType/>
    <w:pitch w:val="default"/>
    <w:sig w:usb0="00000003" w:usb1="00000000" w:usb2="00000000" w:usb3="00000000" w:csb0="00000001" w:csb1="00000000"/>
  </w:font>
  <w:font w:name="Humnst777EU">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TimesNew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783073"/>
      <w:docPartObj>
        <w:docPartGallery w:val="Page Numbers (Bottom of Page)"/>
        <w:docPartUnique/>
      </w:docPartObj>
    </w:sdtPr>
    <w:sdtEndPr/>
    <w:sdtContent>
      <w:p w:rsidR="009C5C33" w:rsidRDefault="009C5C33">
        <w:pPr>
          <w:pStyle w:val="Stopka"/>
          <w:jc w:val="center"/>
        </w:pPr>
        <w:r>
          <w:fldChar w:fldCharType="begin"/>
        </w:r>
        <w:r>
          <w:instrText>PAGE   \* MERGEFORMAT</w:instrText>
        </w:r>
        <w:r>
          <w:fldChar w:fldCharType="separate"/>
        </w:r>
        <w:r w:rsidR="00EA415E">
          <w:rPr>
            <w:noProof/>
          </w:rPr>
          <w:t>24</w:t>
        </w:r>
        <w:r>
          <w:fldChar w:fldCharType="end"/>
        </w:r>
      </w:p>
    </w:sdtContent>
  </w:sdt>
  <w:p w:rsidR="009C5C33" w:rsidRDefault="009C5C33">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C33" w:rsidRDefault="009C5C33">
    <w:pPr>
      <w:pStyle w:val="Stopka"/>
      <w:jc w:val="center"/>
    </w:pPr>
  </w:p>
  <w:p w:rsidR="009C5C33" w:rsidRDefault="009C5C3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C33" w:rsidRDefault="009C5C33" w:rsidP="00DD3285">
      <w:pPr>
        <w:spacing w:after="0" w:line="240" w:lineRule="auto"/>
      </w:pPr>
      <w:r>
        <w:separator/>
      </w:r>
    </w:p>
  </w:footnote>
  <w:footnote w:type="continuationSeparator" w:id="0">
    <w:p w:rsidR="009C5C33" w:rsidRDefault="009C5C33" w:rsidP="00DD3285">
      <w:pPr>
        <w:spacing w:after="0" w:line="240" w:lineRule="auto"/>
      </w:pPr>
      <w:r>
        <w:continuationSeparator/>
      </w:r>
    </w:p>
  </w:footnote>
  <w:footnote w:id="1">
    <w:p w:rsidR="009C5C33" w:rsidRDefault="009C5C33" w:rsidP="00DD3285">
      <w:pPr>
        <w:pStyle w:val="Tekstprzypisudolnego"/>
        <w:rPr>
          <w:rFonts w:ascii="Calibri" w:hAnsi="Calibri" w:cs="Calibri"/>
          <w:lang w:val="pl-PL"/>
        </w:rPr>
      </w:pPr>
      <w:r>
        <w:rPr>
          <w:rStyle w:val="Odwoanieprzypisudolnego"/>
          <w:rFonts w:ascii="Calibri" w:hAnsi="Calibri" w:cs="Calibri"/>
        </w:rPr>
        <w:footnoteRef/>
      </w:r>
      <w:r>
        <w:rPr>
          <w:rFonts w:ascii="Calibri" w:hAnsi="Calibri" w:cs="Calibri"/>
        </w:rPr>
        <w:t xml:space="preserve"> </w:t>
      </w:r>
      <w:proofErr w:type="spellStart"/>
      <w:r>
        <w:rPr>
          <w:rFonts w:ascii="Calibri" w:hAnsi="Calibri" w:cs="Calibri"/>
        </w:rPr>
        <w:t>t.j</w:t>
      </w:r>
      <w:proofErr w:type="spellEnd"/>
      <w:r>
        <w:rPr>
          <w:rFonts w:ascii="Calibri" w:hAnsi="Calibri" w:cs="Calibri"/>
        </w:rPr>
        <w:t>.</w:t>
      </w:r>
      <w:r>
        <w:rPr>
          <w:rFonts w:ascii="Calibri" w:hAnsi="Calibri" w:cs="Calibri"/>
          <w:lang w:val="pl-PL"/>
        </w:rPr>
        <w:t xml:space="preserve"> </w:t>
      </w:r>
      <w:r>
        <w:rPr>
          <w:rFonts w:ascii="Calibri" w:hAnsi="Calibri" w:cs="Calibri"/>
        </w:rPr>
        <w:t>wyrażonego</w:t>
      </w:r>
      <w:r>
        <w:rPr>
          <w:rFonts w:ascii="Calibri" w:hAnsi="Calibri" w:cs="Calibri"/>
          <w:lang w:val="pl-PL"/>
        </w:rPr>
        <w:t xml:space="preserve"> </w:t>
      </w:r>
      <w:r>
        <w:rPr>
          <w:rFonts w:ascii="Calibri" w:hAnsi="Calibri" w:cs="Calibri"/>
        </w:rPr>
        <w:t>przy</w:t>
      </w:r>
      <w:r>
        <w:rPr>
          <w:rFonts w:ascii="Calibri" w:hAnsi="Calibri" w:cs="Calibri"/>
          <w:lang w:val="pl-PL"/>
        </w:rPr>
        <w:t xml:space="preserve"> </w:t>
      </w:r>
      <w:r>
        <w:rPr>
          <w:rFonts w:ascii="Calibri" w:hAnsi="Calibri" w:cs="Calibri"/>
        </w:rPr>
        <w:t>użyciu</w:t>
      </w:r>
      <w:r>
        <w:rPr>
          <w:rFonts w:ascii="Calibri" w:hAnsi="Calibri" w:cs="Calibri"/>
          <w:lang w:val="pl-PL"/>
        </w:rPr>
        <w:t xml:space="preserve"> </w:t>
      </w:r>
      <w:r>
        <w:rPr>
          <w:rFonts w:ascii="Calibri" w:hAnsi="Calibri" w:cs="Calibri"/>
        </w:rPr>
        <w:t>wyrazów,</w:t>
      </w:r>
      <w:r>
        <w:rPr>
          <w:rFonts w:ascii="Calibri" w:hAnsi="Calibri" w:cs="Calibri"/>
          <w:lang w:val="pl-PL"/>
        </w:rPr>
        <w:t xml:space="preserve"> </w:t>
      </w:r>
      <w:r>
        <w:rPr>
          <w:rFonts w:ascii="Calibri" w:hAnsi="Calibri" w:cs="Calibri"/>
        </w:rPr>
        <w:t>cyfr</w:t>
      </w:r>
      <w:r>
        <w:rPr>
          <w:rFonts w:ascii="Calibri" w:hAnsi="Calibri" w:cs="Calibri"/>
          <w:lang w:val="pl-PL"/>
        </w:rPr>
        <w:t xml:space="preserve"> </w:t>
      </w:r>
      <w:r>
        <w:rPr>
          <w:rFonts w:ascii="Calibri" w:hAnsi="Calibri" w:cs="Calibri"/>
        </w:rPr>
        <w:t>lub</w:t>
      </w:r>
      <w:r>
        <w:rPr>
          <w:rFonts w:ascii="Calibri" w:hAnsi="Calibri" w:cs="Calibri"/>
          <w:lang w:val="pl-PL"/>
        </w:rPr>
        <w:t xml:space="preserve"> </w:t>
      </w:r>
      <w:r>
        <w:rPr>
          <w:rFonts w:ascii="Calibri" w:hAnsi="Calibri" w:cs="Calibri"/>
        </w:rPr>
        <w:t>innych</w:t>
      </w:r>
      <w:r>
        <w:rPr>
          <w:rFonts w:ascii="Calibri" w:hAnsi="Calibri" w:cs="Calibri"/>
          <w:lang w:val="pl-PL"/>
        </w:rPr>
        <w:t xml:space="preserve"> </w:t>
      </w:r>
      <w:r>
        <w:rPr>
          <w:rFonts w:ascii="Calibri" w:hAnsi="Calibri" w:cs="Calibri"/>
        </w:rPr>
        <w:t>znaków</w:t>
      </w:r>
      <w:r>
        <w:rPr>
          <w:rFonts w:ascii="Calibri" w:hAnsi="Calibri" w:cs="Calibri"/>
          <w:lang w:val="pl-PL"/>
        </w:rPr>
        <w:t xml:space="preserve"> </w:t>
      </w:r>
      <w:r>
        <w:rPr>
          <w:rFonts w:ascii="Calibri" w:hAnsi="Calibri" w:cs="Calibri"/>
        </w:rPr>
        <w:t>pisarskich</w:t>
      </w:r>
      <w:r>
        <w:rPr>
          <w:rFonts w:ascii="Calibri" w:hAnsi="Calibri" w:cs="Calibri"/>
          <w:lang w:val="pl-PL"/>
        </w:rPr>
        <w:t xml:space="preserve">, </w:t>
      </w:r>
      <w:r>
        <w:rPr>
          <w:rFonts w:ascii="Calibri" w:hAnsi="Calibri" w:cs="Calibri"/>
        </w:rPr>
        <w:t>które</w:t>
      </w:r>
      <w:r>
        <w:rPr>
          <w:rFonts w:ascii="Calibri" w:hAnsi="Calibri" w:cs="Calibri"/>
          <w:lang w:val="pl-PL"/>
        </w:rPr>
        <w:t xml:space="preserve"> </w:t>
      </w:r>
      <w:r>
        <w:rPr>
          <w:rFonts w:ascii="Calibri" w:hAnsi="Calibri" w:cs="Calibri"/>
        </w:rPr>
        <w:t>można</w:t>
      </w:r>
      <w:r>
        <w:rPr>
          <w:rFonts w:ascii="Calibri" w:hAnsi="Calibri" w:cs="Calibri"/>
          <w:lang w:val="pl-PL"/>
        </w:rPr>
        <w:t xml:space="preserve"> </w:t>
      </w:r>
      <w:r>
        <w:rPr>
          <w:rFonts w:ascii="Calibri" w:hAnsi="Calibri" w:cs="Calibri"/>
        </w:rPr>
        <w:t>odczytać i</w:t>
      </w:r>
      <w:r>
        <w:rPr>
          <w:rFonts w:ascii="Calibri" w:hAnsi="Calibri" w:cs="Calibri"/>
          <w:lang w:val="pl-PL"/>
        </w:rPr>
        <w:t xml:space="preserve"> </w:t>
      </w:r>
      <w:r>
        <w:rPr>
          <w:rFonts w:ascii="Calibri" w:hAnsi="Calibri" w:cs="Calibri"/>
        </w:rPr>
        <w:t>powieli</w:t>
      </w:r>
      <w:r>
        <w:rPr>
          <w:rFonts w:ascii="Calibri" w:hAnsi="Calibri" w:cs="Calibri"/>
          <w:lang w:val="pl-PL"/>
        </w:rPr>
        <w:t>ć.</w:t>
      </w:r>
      <w:r>
        <w:rPr>
          <w:rFonts w:ascii="Calibri" w:hAnsi="Calibri" w:cs="Calibri"/>
        </w:rPr>
        <w:t xml:space="preserve">  </w:t>
      </w:r>
    </w:p>
  </w:footnote>
  <w:footnote w:id="2">
    <w:p w:rsidR="009C5C33" w:rsidRPr="00B510B2" w:rsidRDefault="009C5C33" w:rsidP="00DD3285">
      <w:pPr>
        <w:keepNext/>
        <w:keepLines/>
        <w:spacing w:after="0" w:line="240" w:lineRule="auto"/>
        <w:jc w:val="both"/>
        <w:rPr>
          <w:rFonts w:cs="Calibri"/>
        </w:rPr>
      </w:pPr>
      <w:r>
        <w:rPr>
          <w:rStyle w:val="Odwoanieprzypisudolnego"/>
          <w:rFonts w:cs="Calibri"/>
          <w:sz w:val="20"/>
          <w:szCs w:val="20"/>
        </w:rPr>
        <w:t>2</w:t>
      </w:r>
      <w:r>
        <w:rPr>
          <w:rFonts w:cs="Calibri"/>
          <w:sz w:val="20"/>
          <w:szCs w:val="20"/>
        </w:rPr>
        <w:t xml:space="preserve"> </w:t>
      </w:r>
      <w:r w:rsidRPr="00B510B2">
        <w:rPr>
          <w:rFonts w:cs="Calibri"/>
        </w:rPr>
        <w:t xml:space="preserve">Skorzystanie z prawa do sprostowania nie może skutkować zmianą wyniku postępowania o udzielenie zamówienia publicznego ani zmianą postanowień umowy w zakresie niezgodnym z ustawą </w:t>
      </w:r>
      <w:proofErr w:type="spellStart"/>
      <w:r w:rsidRPr="00B510B2">
        <w:rPr>
          <w:rFonts w:cs="Calibri"/>
        </w:rPr>
        <w:t>Pzp</w:t>
      </w:r>
      <w:proofErr w:type="spellEnd"/>
      <w:r w:rsidRPr="00B510B2">
        <w:rPr>
          <w:rFonts w:cs="Calibri"/>
        </w:rPr>
        <w:t xml:space="preserve"> oraz nie może naruszać integralności protokołu oraz jego załączników.</w:t>
      </w:r>
    </w:p>
  </w:footnote>
  <w:footnote w:id="3">
    <w:p w:rsidR="009C5C33" w:rsidRPr="00B510B2" w:rsidRDefault="009C5C33" w:rsidP="00DD3285">
      <w:pPr>
        <w:pStyle w:val="Tekstprzypisudolnego"/>
        <w:jc w:val="both"/>
      </w:pPr>
      <w:r w:rsidRPr="00B510B2">
        <w:rPr>
          <w:rStyle w:val="Odwoanieprzypisudolnego"/>
          <w:rFonts w:ascii="Calibri" w:hAnsi="Calibri" w:cs="Calibri"/>
        </w:rPr>
        <w:t>3</w:t>
      </w:r>
      <w:r w:rsidRPr="00B510B2">
        <w:rPr>
          <w:rFonts w:ascii="Calibri" w:hAnsi="Calibri" w:cs="Calibri"/>
        </w:rPr>
        <w:t xml:space="preserve"> P</w:t>
      </w:r>
      <w:r w:rsidRPr="00B510B2">
        <w:rPr>
          <w:rFonts w:ascii="Calibri" w:hAnsi="Calibri" w:cs="Calibri"/>
          <w:lang w:eastAsia="pl-PL"/>
        </w:rPr>
        <w:t>rawo do ograniczenia przetwarzania nie ma zastosowania w odniesieniu do przechowywania, w celu zapewnienia korzystania ze środków ochrony prawnej lub w celu ochrony praw innej osoby fizycznej lub prawnej,</w:t>
      </w:r>
      <w:r w:rsidRPr="00B510B2">
        <w:rPr>
          <w:rFonts w:ascii="Calibri" w:hAnsi="Calibri" w:cs="Calibri"/>
          <w:lang w:val="pl-PL" w:eastAsia="pl-PL"/>
        </w:rPr>
        <w:t xml:space="preserve"> </w:t>
      </w:r>
      <w:r w:rsidRPr="00B510B2">
        <w:rPr>
          <w:rFonts w:ascii="Calibri" w:hAnsi="Calibri" w:cs="Calibri"/>
          <w:lang w:eastAsia="pl-PL"/>
        </w:rPr>
        <w:t>lub z uwagi na ważne względy interesu publicznego Unii Europejskiej lub państwa członkowskiego.</w:t>
      </w:r>
    </w:p>
  </w:footnote>
  <w:footnote w:id="4">
    <w:p w:rsidR="009C5C33" w:rsidRPr="00B510B2" w:rsidRDefault="009C5C33" w:rsidP="00DD3285">
      <w:pPr>
        <w:pStyle w:val="Tekstprzypisudolnego"/>
        <w:jc w:val="both"/>
        <w:rPr>
          <w:rFonts w:asciiTheme="minorHAnsi" w:hAnsiTheme="minorHAnsi" w:cs="Tahoma"/>
          <w:lang w:val="pl-PL"/>
        </w:rPr>
      </w:pPr>
      <w:r w:rsidRPr="00B510B2">
        <w:rPr>
          <w:rStyle w:val="Odwoanieprzypisudolnego"/>
          <w:rFonts w:asciiTheme="minorHAnsi" w:hAnsiTheme="minorHAnsi" w:cs="Calibri"/>
        </w:rPr>
        <w:footnoteRef/>
      </w:r>
      <w:r w:rsidRPr="00B510B2">
        <w:rPr>
          <w:rFonts w:asciiTheme="minorHAnsi" w:hAnsiTheme="minorHAnsi" w:cs="Calibri"/>
        </w:rPr>
        <w:t xml:space="preserve"> </w:t>
      </w:r>
      <w:r w:rsidRPr="00B510B2">
        <w:rPr>
          <w:rFonts w:asciiTheme="minorHAnsi" w:hAnsiTheme="minorHAnsi" w:cs="Calibri"/>
          <w:lang w:val="pl-PL"/>
        </w:rPr>
        <w:t>W przypadku konsorcjum wymaganą informację należy podać w odniesieniu do lidera konsorcjum.</w:t>
      </w:r>
    </w:p>
  </w:footnote>
  <w:footnote w:id="5">
    <w:p w:rsidR="009C5C33" w:rsidRPr="00B510B2" w:rsidRDefault="009C5C33" w:rsidP="00DD3285">
      <w:pPr>
        <w:pStyle w:val="Tekstprzypisudolnego"/>
        <w:jc w:val="both"/>
        <w:rPr>
          <w:rFonts w:asciiTheme="minorHAnsi" w:hAnsiTheme="minorHAnsi" w:cs="Tahoma"/>
          <w:lang w:val="pl-PL"/>
        </w:rPr>
      </w:pPr>
      <w:r w:rsidRPr="00B510B2">
        <w:rPr>
          <w:rStyle w:val="Odwoanieprzypisudolnego"/>
          <w:rFonts w:asciiTheme="minorHAnsi" w:hAnsiTheme="minorHAnsi" w:cs="Tahoma"/>
        </w:rPr>
        <w:footnoteRef/>
      </w:r>
      <w:r w:rsidRPr="00B510B2">
        <w:rPr>
          <w:rFonts w:asciiTheme="minorHAnsi" w:hAnsiTheme="minorHAnsi" w:cs="Tahoma"/>
        </w:rPr>
        <w:t xml:space="preserve"> </w:t>
      </w:r>
      <w:r w:rsidRPr="00B510B2">
        <w:rPr>
          <w:rFonts w:asciiTheme="minorHAnsi" w:hAnsiTheme="minorHAnsi" w:cs="Tahoma"/>
          <w:lang w:val="pl-PL"/>
        </w:rPr>
        <w:t>R</w:t>
      </w:r>
      <w:proofErr w:type="spellStart"/>
      <w:r w:rsidRPr="00B510B2">
        <w:rPr>
          <w:rFonts w:asciiTheme="minorHAnsi" w:hAnsiTheme="minorHAnsi" w:cs="Tahoma"/>
        </w:rPr>
        <w:t>ozporządzenie</w:t>
      </w:r>
      <w:proofErr w:type="spellEnd"/>
      <w:r w:rsidRPr="00B510B2">
        <w:rPr>
          <w:rFonts w:asciiTheme="minorHAnsi" w:hAnsiTheme="minorHAnsi" w:cs="Tahoma"/>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6">
    <w:p w:rsidR="009C5C33" w:rsidRPr="00B510B2" w:rsidRDefault="009C5C33" w:rsidP="00DD3285">
      <w:pPr>
        <w:pStyle w:val="Tekstprzypisudolnego"/>
        <w:keepNext/>
        <w:keepLines/>
        <w:rPr>
          <w:rFonts w:asciiTheme="minorHAnsi" w:hAnsiTheme="minorHAnsi"/>
          <w:lang w:val="pl-PL"/>
        </w:rPr>
      </w:pPr>
      <w:r>
        <w:rPr>
          <w:rStyle w:val="Odwoanieprzypisudolnego"/>
          <w:rFonts w:ascii="Tahoma" w:hAnsi="Tahoma" w:cs="Tahoma"/>
        </w:rPr>
        <w:footnoteRef/>
      </w:r>
      <w:r>
        <w:rPr>
          <w:rFonts w:ascii="Tahoma" w:hAnsi="Tahoma" w:cs="Tahoma"/>
        </w:rPr>
        <w:t xml:space="preserve"> </w:t>
      </w:r>
      <w:r w:rsidRPr="00B510B2">
        <w:rPr>
          <w:rFonts w:asciiTheme="minorHAnsi" w:eastAsia="Calibri" w:hAnsiTheme="minorHAnsi" w:cs="Tahoma"/>
          <w:color w:val="000000"/>
        </w:rPr>
        <w:t xml:space="preserve">W przypadku gdy wykonawca </w:t>
      </w:r>
      <w:r w:rsidRPr="00B510B2">
        <w:rPr>
          <w:rFonts w:asciiTheme="minorHAnsi" w:eastAsia="Calibri" w:hAnsiTheme="minorHAnsi" w:cs="Tahom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rsidR="009C5C33" w:rsidRDefault="009C5C33" w:rsidP="00DD3285">
      <w:pPr>
        <w:pStyle w:val="Tekstprzypisudolnego"/>
        <w:rPr>
          <w:lang w:val="pl-PL"/>
        </w:rPr>
      </w:pPr>
      <w:r>
        <w:rPr>
          <w:rStyle w:val="Odwoanieprzypisudolnego"/>
        </w:rPr>
        <w:footnoteRef/>
      </w:r>
      <w:r>
        <w:t xml:space="preserve"> </w:t>
      </w:r>
      <w:r>
        <w:rPr>
          <w:rFonts w:ascii="Tahoma" w:hAnsi="Tahoma" w:cs="Tahoma"/>
          <w:sz w:val="18"/>
          <w:szCs w:val="18"/>
          <w:lang w:val="pl-PL"/>
        </w:rPr>
        <w:t xml:space="preserve">Należy </w:t>
      </w:r>
      <w:r>
        <w:rPr>
          <w:rFonts w:ascii="Tahoma" w:hAnsi="Tahoma" w:cs="Tahoma"/>
          <w:sz w:val="18"/>
          <w:szCs w:val="18"/>
        </w:rPr>
        <w:t>podać mającą zastosowanie podstawę wykluczenia spośród wymienionych w 108 ust. 1 pkt 1, 2, 5</w:t>
      </w:r>
      <w:r>
        <w:rPr>
          <w:rFonts w:ascii="Tahoma" w:hAnsi="Tahoma" w:cs="Tahoma"/>
          <w:sz w:val="18"/>
          <w:szCs w:val="18"/>
          <w:lang w:val="pl-PL"/>
        </w:rPr>
        <w:t xml:space="preserve"> i 6</w:t>
      </w:r>
      <w:r>
        <w:rPr>
          <w:rFonts w:ascii="Tahoma" w:hAnsi="Tahoma" w:cs="Tahoma"/>
          <w:sz w:val="18"/>
          <w:szCs w:val="18"/>
        </w:rPr>
        <w:t xml:space="preserve"> lub art. 109 ust. 1 pkt </w:t>
      </w:r>
      <w:r>
        <w:rPr>
          <w:rFonts w:ascii="Tahoma" w:hAnsi="Tahoma" w:cs="Tahoma"/>
          <w:sz w:val="18"/>
          <w:szCs w:val="18"/>
          <w:lang w:val="pl-PL"/>
        </w:rPr>
        <w:t xml:space="preserve">4 </w:t>
      </w:r>
      <w:r>
        <w:rPr>
          <w:rFonts w:ascii="Tahoma" w:hAnsi="Tahoma" w:cs="Tahoma"/>
          <w:sz w:val="18"/>
          <w:szCs w:val="18"/>
        </w:rPr>
        <w:t xml:space="preserve">ustawy </w:t>
      </w:r>
      <w:proofErr w:type="spellStart"/>
      <w:r>
        <w:rPr>
          <w:rFonts w:ascii="Tahoma" w:hAnsi="Tahoma" w:cs="Tahoma"/>
          <w:sz w:val="18"/>
          <w:szCs w:val="18"/>
        </w:rPr>
        <w:t>Pzp</w:t>
      </w:r>
      <w:proofErr w:type="spellEnd"/>
      <w:r>
        <w:rPr>
          <w:rFonts w:ascii="Tahoma" w:hAnsi="Tahoma" w:cs="Tahoma"/>
          <w:sz w:val="18"/>
          <w:szCs w:val="18"/>
          <w:lang w:val="pl-PL"/>
        </w:rPr>
        <w:t>.</w:t>
      </w:r>
    </w:p>
  </w:footnote>
  <w:footnote w:id="8">
    <w:p w:rsidR="009C5C33" w:rsidRDefault="009C5C33" w:rsidP="00DD3285">
      <w:pPr>
        <w:pStyle w:val="Tekstprzypisudolnego"/>
        <w:rPr>
          <w:rFonts w:ascii="Tahoma" w:hAnsi="Tahoma" w:cs="Tahoma"/>
          <w:sz w:val="18"/>
          <w:szCs w:val="18"/>
          <w:lang w:val="pl-PL"/>
        </w:rPr>
      </w:pPr>
      <w:r>
        <w:rPr>
          <w:rStyle w:val="Odwoanieprzypisudolnego"/>
          <w:rFonts w:ascii="Tahoma" w:hAnsi="Tahoma" w:cs="Tahoma"/>
          <w:sz w:val="18"/>
          <w:szCs w:val="18"/>
        </w:rPr>
        <w:footnoteRef/>
      </w:r>
      <w:r>
        <w:rPr>
          <w:rFonts w:ascii="Tahoma" w:hAnsi="Tahoma" w:cs="Tahoma"/>
          <w:sz w:val="18"/>
          <w:szCs w:val="18"/>
        </w:rPr>
        <w:t xml:space="preserve"> </w:t>
      </w:r>
      <w:r>
        <w:rPr>
          <w:rFonts w:ascii="Tahoma" w:hAnsi="Tahoma" w:cs="Tahoma"/>
          <w:sz w:val="18"/>
          <w:szCs w:val="18"/>
          <w:lang w:val="pl-PL"/>
        </w:rPr>
        <w:t>W przypadku gdy nie dotyczy, należy daną treść oświadczenia wykreślić.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punktowana2"/>
      <w:lvlText w:val="*"/>
      <w:lvlJc w:val="left"/>
      <w:pPr>
        <w:ind w:left="0" w:firstLine="0"/>
      </w:pPr>
    </w:lvl>
  </w:abstractNum>
  <w:abstractNum w:abstractNumId="1" w15:restartNumberingAfterBreak="0">
    <w:nsid w:val="044509D7"/>
    <w:multiLevelType w:val="hybridMultilevel"/>
    <w:tmpl w:val="ECE6B60E"/>
    <w:lvl w:ilvl="0" w:tplc="B7420D0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452299"/>
    <w:multiLevelType w:val="multilevel"/>
    <w:tmpl w:val="B1A6DFE4"/>
    <w:lvl w:ilvl="0">
      <w:start w:val="10"/>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3" w15:restartNumberingAfterBreak="0">
    <w:nsid w:val="065F1D77"/>
    <w:multiLevelType w:val="hybridMultilevel"/>
    <w:tmpl w:val="17C07FF6"/>
    <w:lvl w:ilvl="0" w:tplc="34CAAFCE">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4A1F65"/>
    <w:multiLevelType w:val="singleLevel"/>
    <w:tmpl w:val="84FEA154"/>
    <w:lvl w:ilvl="0">
      <w:start w:val="1"/>
      <w:numFmt w:val="decimal"/>
      <w:lvlText w:val="%1."/>
      <w:lvlJc w:val="left"/>
      <w:pPr>
        <w:tabs>
          <w:tab w:val="num" w:pos="360"/>
        </w:tabs>
        <w:ind w:left="360" w:hanging="360"/>
      </w:pPr>
      <w:rPr>
        <w:rFonts w:ascii="Tahoma" w:eastAsia="Times New Roman" w:hAnsi="Tahoma" w:cs="Tahoma"/>
        <w:b w:val="0"/>
        <w:i w:val="0"/>
        <w:sz w:val="20"/>
      </w:rPr>
    </w:lvl>
  </w:abstractNum>
  <w:abstractNum w:abstractNumId="5" w15:restartNumberingAfterBreak="0">
    <w:nsid w:val="0A744430"/>
    <w:multiLevelType w:val="hybridMultilevel"/>
    <w:tmpl w:val="6608ABD2"/>
    <w:lvl w:ilvl="0" w:tplc="08E0E68E">
      <w:start w:val="1"/>
      <w:numFmt w:val="decimal"/>
      <w:lvlText w:val="%1)"/>
      <w:lvlJc w:val="left"/>
      <w:pPr>
        <w:tabs>
          <w:tab w:val="num" w:pos="927"/>
        </w:tabs>
        <w:ind w:left="927"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6" w15:restartNumberingAfterBreak="0">
    <w:nsid w:val="0BB0000F"/>
    <w:multiLevelType w:val="hybridMultilevel"/>
    <w:tmpl w:val="476C88B0"/>
    <w:lvl w:ilvl="0" w:tplc="89DE81A4">
      <w:start w:val="2"/>
      <w:numFmt w:val="decimal"/>
      <w:lvlText w:val="%1."/>
      <w:lvlJc w:val="left"/>
      <w:pPr>
        <w:ind w:left="360" w:hanging="360"/>
      </w:pPr>
    </w:lvl>
    <w:lvl w:ilvl="1" w:tplc="4AAE7D82">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E631BDD"/>
    <w:multiLevelType w:val="hybridMultilevel"/>
    <w:tmpl w:val="22B61EB8"/>
    <w:lvl w:ilvl="0" w:tplc="8670D5DA">
      <w:start w:val="1"/>
      <w:numFmt w:val="bullet"/>
      <w:lvlText w:val=""/>
      <w:lvlJc w:val="left"/>
      <w:pPr>
        <w:tabs>
          <w:tab w:val="num" w:pos="0"/>
        </w:tabs>
        <w:ind w:left="0" w:hanging="360"/>
      </w:pPr>
      <w:rPr>
        <w:rFonts w:ascii="Wingdings" w:hAnsi="Wingdings" w:hint="default"/>
        <w:sz w:val="20"/>
        <w:szCs w:val="20"/>
      </w:rPr>
    </w:lvl>
    <w:lvl w:ilvl="1" w:tplc="04150003">
      <w:start w:val="1"/>
      <w:numFmt w:val="bullet"/>
      <w:lvlText w:val="o"/>
      <w:lvlJc w:val="left"/>
      <w:pPr>
        <w:tabs>
          <w:tab w:val="num" w:pos="720"/>
        </w:tabs>
        <w:ind w:left="720" w:hanging="360"/>
      </w:pPr>
      <w:rPr>
        <w:rFonts w:ascii="Courier New" w:hAnsi="Courier New" w:cs="Courier New"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2160"/>
        </w:tabs>
        <w:ind w:left="2160" w:hanging="360"/>
      </w:pPr>
      <w:rPr>
        <w:rFonts w:ascii="Symbol" w:hAnsi="Symbol" w:hint="default"/>
      </w:rPr>
    </w:lvl>
    <w:lvl w:ilvl="4" w:tplc="04150003">
      <w:start w:val="1"/>
      <w:numFmt w:val="bullet"/>
      <w:lvlText w:val="o"/>
      <w:lvlJc w:val="left"/>
      <w:pPr>
        <w:tabs>
          <w:tab w:val="num" w:pos="2880"/>
        </w:tabs>
        <w:ind w:left="2880" w:hanging="360"/>
      </w:pPr>
      <w:rPr>
        <w:rFonts w:ascii="Courier New" w:hAnsi="Courier New" w:cs="Courier New" w:hint="default"/>
      </w:rPr>
    </w:lvl>
    <w:lvl w:ilvl="5" w:tplc="04150005">
      <w:start w:val="1"/>
      <w:numFmt w:val="bullet"/>
      <w:lvlText w:val=""/>
      <w:lvlJc w:val="left"/>
      <w:pPr>
        <w:tabs>
          <w:tab w:val="num" w:pos="3600"/>
        </w:tabs>
        <w:ind w:left="3600" w:hanging="360"/>
      </w:pPr>
      <w:rPr>
        <w:rFonts w:ascii="Wingdings" w:hAnsi="Wingdings" w:hint="default"/>
      </w:rPr>
    </w:lvl>
    <w:lvl w:ilvl="6" w:tplc="04150001">
      <w:start w:val="1"/>
      <w:numFmt w:val="bullet"/>
      <w:lvlText w:val=""/>
      <w:lvlJc w:val="left"/>
      <w:pPr>
        <w:tabs>
          <w:tab w:val="num" w:pos="4320"/>
        </w:tabs>
        <w:ind w:left="4320" w:hanging="360"/>
      </w:pPr>
      <w:rPr>
        <w:rFonts w:ascii="Symbol" w:hAnsi="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0E726EE9"/>
    <w:multiLevelType w:val="hybridMultilevel"/>
    <w:tmpl w:val="E3EA2EEC"/>
    <w:lvl w:ilvl="0" w:tplc="1D1C24DC">
      <w:start w:val="1"/>
      <w:numFmt w:val="decimal"/>
      <w:lvlText w:val="%1."/>
      <w:lvlJc w:val="left"/>
      <w:pPr>
        <w:ind w:left="785"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9D4456"/>
    <w:multiLevelType w:val="hybridMultilevel"/>
    <w:tmpl w:val="D02A8B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1272E3F"/>
    <w:multiLevelType w:val="hybridMultilevel"/>
    <w:tmpl w:val="9ED83314"/>
    <w:lvl w:ilvl="0" w:tplc="510EF7E4">
      <w:start w:val="3"/>
      <w:numFmt w:val="upperRoman"/>
      <w:pStyle w:val="Nagwek1"/>
      <w:lvlText w:val="%1."/>
      <w:lvlJc w:val="right"/>
      <w:pPr>
        <w:ind w:left="720" w:hanging="360"/>
      </w:pPr>
      <w:rPr>
        <w:rFonts w:hint="default"/>
        <w:sz w:val="24"/>
        <w:szCs w:val="24"/>
      </w:rPr>
    </w:lvl>
    <w:lvl w:ilvl="1" w:tplc="06322148">
      <w:numFmt w:val="bullet"/>
      <w:lvlText w:val=""/>
      <w:lvlJc w:val="left"/>
      <w:pPr>
        <w:ind w:left="1440" w:hanging="360"/>
      </w:pPr>
      <w:rPr>
        <w:rFonts w:ascii="Symbol" w:eastAsia="Calibri" w:hAnsi="Symbol" w:cs="Times New Roman" w:hint="default"/>
      </w:rPr>
    </w:lvl>
    <w:lvl w:ilvl="2" w:tplc="0415001B">
      <w:start w:val="1"/>
      <w:numFmt w:val="lowerRoman"/>
      <w:lvlText w:val="%3."/>
      <w:lvlJc w:val="right"/>
      <w:pPr>
        <w:ind w:left="2160" w:hanging="180"/>
      </w:pPr>
    </w:lvl>
    <w:lvl w:ilvl="3" w:tplc="41B08D6E">
      <w:start w:val="1"/>
      <w:numFmt w:val="decimal"/>
      <w:lvlText w:val="%4."/>
      <w:lvlJc w:val="left"/>
      <w:pPr>
        <w:ind w:left="785"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1690EFC"/>
    <w:multiLevelType w:val="multilevel"/>
    <w:tmpl w:val="4B9E4C46"/>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12" w15:restartNumberingAfterBreak="0">
    <w:nsid w:val="12AF0A75"/>
    <w:multiLevelType w:val="multilevel"/>
    <w:tmpl w:val="55A89CE0"/>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15:restartNumberingAfterBreak="0">
    <w:nsid w:val="16C94BA5"/>
    <w:multiLevelType w:val="hybridMultilevel"/>
    <w:tmpl w:val="995862A6"/>
    <w:lvl w:ilvl="0" w:tplc="A53A4B7A">
      <w:start w:val="1"/>
      <w:numFmt w:val="decimal"/>
      <w:lvlText w:val="%1."/>
      <w:lvlJc w:val="left"/>
      <w:pPr>
        <w:ind w:left="72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9DC4B45"/>
    <w:multiLevelType w:val="multilevel"/>
    <w:tmpl w:val="BB84276A"/>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F1119F"/>
    <w:multiLevelType w:val="multilevel"/>
    <w:tmpl w:val="0415001F"/>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BFA6BF3"/>
    <w:multiLevelType w:val="hybridMultilevel"/>
    <w:tmpl w:val="51A6E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C0761E0"/>
    <w:multiLevelType w:val="multilevel"/>
    <w:tmpl w:val="E4D0BBF4"/>
    <w:lvl w:ilvl="0">
      <w:start w:val="1"/>
      <w:numFmt w:val="decimal"/>
      <w:lvlText w:val="%1."/>
      <w:lvlJc w:val="left"/>
      <w:pPr>
        <w:tabs>
          <w:tab w:val="num" w:pos="360"/>
        </w:tabs>
        <w:ind w:left="360" w:hanging="360"/>
      </w:pPr>
      <w:rPr>
        <w:rFonts w:ascii="Tahoma" w:hAnsi="Tahoma" w:cs="Tahoma" w:hint="default"/>
        <w:color w:val="auto"/>
        <w:sz w:val="20"/>
        <w:szCs w:val="20"/>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1EDC156B"/>
    <w:multiLevelType w:val="multilevel"/>
    <w:tmpl w:val="4B9E4C46"/>
    <w:lvl w:ilvl="0">
      <w:start w:val="1"/>
      <w:numFmt w:val="decimal"/>
      <w:lvlText w:val="%1."/>
      <w:lvlJc w:val="left"/>
      <w:pPr>
        <w:tabs>
          <w:tab w:val="num" w:pos="927"/>
        </w:tabs>
        <w:ind w:left="927"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20" w15:restartNumberingAfterBreak="0">
    <w:nsid w:val="20853C79"/>
    <w:multiLevelType w:val="hybridMultilevel"/>
    <w:tmpl w:val="7DF80026"/>
    <w:lvl w:ilvl="0" w:tplc="EC2E201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C81DA8"/>
    <w:multiLevelType w:val="hybridMultilevel"/>
    <w:tmpl w:val="ACB401A0"/>
    <w:lvl w:ilvl="0" w:tplc="D3142E4E">
      <w:start w:val="1"/>
      <w:numFmt w:val="decimal"/>
      <w:lvlText w:val="%1."/>
      <w:lvlJc w:val="left"/>
      <w:pPr>
        <w:ind w:left="72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54A3DC5"/>
    <w:multiLevelType w:val="multilevel"/>
    <w:tmpl w:val="D542F06E"/>
    <w:lvl w:ilvl="0">
      <w:start w:val="2"/>
      <w:numFmt w:val="decimal"/>
      <w:lvlText w:val="%1"/>
      <w:lvlJc w:val="left"/>
      <w:pPr>
        <w:ind w:left="480" w:hanging="480"/>
      </w:pPr>
      <w:rPr>
        <w:rFonts w:hint="default"/>
        <w:b w:val="0"/>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29E314B0"/>
    <w:multiLevelType w:val="hybridMultilevel"/>
    <w:tmpl w:val="760E95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F191E5D"/>
    <w:multiLevelType w:val="multilevel"/>
    <w:tmpl w:val="D2FEEF14"/>
    <w:lvl w:ilvl="0">
      <w:start w:val="13"/>
      <w:numFmt w:val="decimal"/>
      <w:lvlText w:val="%1."/>
      <w:lvlJc w:val="left"/>
      <w:pPr>
        <w:tabs>
          <w:tab w:val="num" w:pos="360"/>
        </w:tabs>
        <w:ind w:left="360" w:hanging="360"/>
      </w:pPr>
      <w:rPr>
        <w:b w:val="0"/>
      </w:rPr>
    </w:lvl>
    <w:lvl w:ilvl="1">
      <w:start w:val="1"/>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25" w15:restartNumberingAfterBreak="0">
    <w:nsid w:val="2F784A19"/>
    <w:multiLevelType w:val="multilevel"/>
    <w:tmpl w:val="136C560A"/>
    <w:lvl w:ilvl="0">
      <w:start w:val="3"/>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F4618C"/>
    <w:multiLevelType w:val="hybridMultilevel"/>
    <w:tmpl w:val="E10C1D62"/>
    <w:lvl w:ilvl="0" w:tplc="A320AE66">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A091ACD"/>
    <w:multiLevelType w:val="hybridMultilevel"/>
    <w:tmpl w:val="336CFC4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A65073B"/>
    <w:multiLevelType w:val="hybridMultilevel"/>
    <w:tmpl w:val="17A804C6"/>
    <w:lvl w:ilvl="0" w:tplc="04150011">
      <w:start w:val="1"/>
      <w:numFmt w:val="decimal"/>
      <w:lvlText w:val="%1)"/>
      <w:lvlJc w:val="left"/>
      <w:pPr>
        <w:tabs>
          <w:tab w:val="num" w:pos="720"/>
        </w:tabs>
        <w:ind w:left="720" w:hanging="360"/>
      </w:pPr>
    </w:lvl>
    <w:lvl w:ilvl="1" w:tplc="3B06D27C">
      <w:start w:val="1"/>
      <w:numFmt w:val="decimal"/>
      <w:lvlText w:val="%2."/>
      <w:lvlJc w:val="left"/>
      <w:pPr>
        <w:tabs>
          <w:tab w:val="num" w:pos="1440"/>
        </w:tabs>
        <w:ind w:left="1440" w:hanging="360"/>
      </w:pPr>
      <w:rPr>
        <w:b w:val="0"/>
      </w:rPr>
    </w:lvl>
    <w:lvl w:ilvl="2" w:tplc="9B78C924">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46548374">
      <w:start w:val="45"/>
      <w:numFmt w:val="decimal"/>
      <w:lvlText w:val="%5"/>
      <w:lvlJc w:val="left"/>
      <w:pPr>
        <w:ind w:left="3600" w:hanging="360"/>
      </w:pPr>
      <w:rPr>
        <w:b/>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3BA5599D"/>
    <w:multiLevelType w:val="multilevel"/>
    <w:tmpl w:val="AE081882"/>
    <w:lvl w:ilvl="0">
      <w:start w:val="1"/>
      <w:numFmt w:val="decimal"/>
      <w:lvlText w:val="%1."/>
      <w:lvlJc w:val="left"/>
      <w:pPr>
        <w:ind w:left="360" w:hanging="360"/>
      </w:pPr>
      <w:rPr>
        <w:b w:val="0"/>
      </w:rPr>
    </w:lvl>
    <w:lvl w:ilvl="1">
      <w:start w:val="1"/>
      <w:numFmt w:val="decimal"/>
      <w:lvlText w:val="%1.%2."/>
      <w:lvlJc w:val="left"/>
      <w:pPr>
        <w:ind w:left="792" w:hanging="432"/>
      </w:pPr>
      <w:rPr>
        <w:b w:val="0"/>
        <w:i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FF02BE4"/>
    <w:multiLevelType w:val="hybridMultilevel"/>
    <w:tmpl w:val="B75835A2"/>
    <w:lvl w:ilvl="0" w:tplc="5E74E57E">
      <w:start w:val="2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220C6E"/>
    <w:multiLevelType w:val="multilevel"/>
    <w:tmpl w:val="3E082E36"/>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4" w15:restartNumberingAfterBreak="0">
    <w:nsid w:val="43113515"/>
    <w:multiLevelType w:val="multilevel"/>
    <w:tmpl w:val="DF94AD6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44974BE"/>
    <w:multiLevelType w:val="multilevel"/>
    <w:tmpl w:val="0016BBC0"/>
    <w:lvl w:ilvl="0">
      <w:start w:val="1"/>
      <w:numFmt w:val="decimal"/>
      <w:lvlText w:val="%1."/>
      <w:lvlJc w:val="left"/>
      <w:pPr>
        <w:tabs>
          <w:tab w:val="num" w:pos="720"/>
        </w:tabs>
        <w:ind w:left="720" w:hanging="360"/>
      </w:pPr>
      <w:rPr>
        <w:b w:val="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6" w15:restartNumberingAfterBreak="0">
    <w:nsid w:val="44774105"/>
    <w:multiLevelType w:val="hybridMultilevel"/>
    <w:tmpl w:val="5AD2A262"/>
    <w:lvl w:ilvl="0" w:tplc="75EA3060">
      <w:start w:val="1"/>
      <w:numFmt w:val="decimal"/>
      <w:lvlText w:val="%1."/>
      <w:lvlJc w:val="left"/>
      <w:pPr>
        <w:tabs>
          <w:tab w:val="num" w:pos="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5AF0715"/>
    <w:multiLevelType w:val="hybridMultilevel"/>
    <w:tmpl w:val="A60227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73050FE"/>
    <w:multiLevelType w:val="hybridMultilevel"/>
    <w:tmpl w:val="BE1E24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9823991"/>
    <w:multiLevelType w:val="multilevel"/>
    <w:tmpl w:val="1904149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5A2661"/>
    <w:multiLevelType w:val="multilevel"/>
    <w:tmpl w:val="686C7E5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1" w15:restartNumberingAfterBreak="0">
    <w:nsid w:val="4C761A5B"/>
    <w:multiLevelType w:val="hybridMultilevel"/>
    <w:tmpl w:val="DF94AD66"/>
    <w:lvl w:ilvl="0" w:tplc="E3F6DE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14272A"/>
    <w:multiLevelType w:val="multilevel"/>
    <w:tmpl w:val="D1D210B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3" w15:restartNumberingAfterBreak="0">
    <w:nsid w:val="54A2241B"/>
    <w:multiLevelType w:val="multilevel"/>
    <w:tmpl w:val="CD34FB48"/>
    <w:lvl w:ilvl="0">
      <w:start w:val="1"/>
      <w:numFmt w:val="decimal"/>
      <w:lvlText w:val="%1."/>
      <w:lvlJc w:val="left"/>
      <w:pPr>
        <w:tabs>
          <w:tab w:val="num" w:pos="720"/>
        </w:tabs>
        <w:ind w:left="720" w:hanging="360"/>
      </w:pPr>
      <w:rPr>
        <w:b w:val="0"/>
        <w:color w:val="000000"/>
        <w:sz w:val="22"/>
        <w:szCs w:val="22"/>
      </w:rPr>
    </w:lvl>
    <w:lvl w:ilvl="1">
      <w:start w:val="1"/>
      <w:numFmt w:val="decimal"/>
      <w:isLgl/>
      <w:lvlText w:val="%1.%2"/>
      <w:lvlJc w:val="left"/>
      <w:pPr>
        <w:tabs>
          <w:tab w:val="num" w:pos="720"/>
        </w:tabs>
        <w:ind w:left="357" w:firstLine="3"/>
      </w:pPr>
      <w:rPr>
        <w:b w:val="0"/>
      </w:rPr>
    </w:lvl>
    <w:lvl w:ilvl="2">
      <w:start w:val="1"/>
      <w:numFmt w:val="lowerLetter"/>
      <w:lvlText w:val="%3)"/>
      <w:lvlJc w:val="left"/>
      <w:pPr>
        <w:tabs>
          <w:tab w:val="num" w:pos="1080"/>
        </w:tabs>
        <w:ind w:left="1080" w:hanging="720"/>
      </w:pPr>
      <w:rPr>
        <w:b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4" w15:restartNumberingAfterBreak="0">
    <w:nsid w:val="59D2067B"/>
    <w:multiLevelType w:val="hybridMultilevel"/>
    <w:tmpl w:val="83FE469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484591C"/>
    <w:multiLevelType w:val="hybridMultilevel"/>
    <w:tmpl w:val="BBAAD9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AD7040"/>
    <w:multiLevelType w:val="hybridMultilevel"/>
    <w:tmpl w:val="A52CF59C"/>
    <w:lvl w:ilvl="0" w:tplc="0415000F">
      <w:start w:val="1"/>
      <w:numFmt w:val="decimal"/>
      <w:lvlText w:val="%1."/>
      <w:lvlJc w:val="left"/>
      <w:pPr>
        <w:ind w:left="360" w:hanging="360"/>
      </w:pPr>
    </w:lvl>
    <w:lvl w:ilvl="1" w:tplc="39167562">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677E2BD0"/>
    <w:multiLevelType w:val="hybridMultilevel"/>
    <w:tmpl w:val="0F489A42"/>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48" w15:restartNumberingAfterBreak="0">
    <w:nsid w:val="6C3160E5"/>
    <w:multiLevelType w:val="singleLevel"/>
    <w:tmpl w:val="A244A432"/>
    <w:lvl w:ilvl="0">
      <w:start w:val="1"/>
      <w:numFmt w:val="decimal"/>
      <w:lvlText w:val="%1."/>
      <w:lvlJc w:val="left"/>
      <w:pPr>
        <w:tabs>
          <w:tab w:val="num" w:pos="360"/>
        </w:tabs>
        <w:ind w:left="360" w:hanging="360"/>
      </w:pPr>
      <w:rPr>
        <w:rFonts w:hint="default"/>
      </w:rPr>
    </w:lvl>
  </w:abstractNum>
  <w:abstractNum w:abstractNumId="49" w15:restartNumberingAfterBreak="0">
    <w:nsid w:val="6D941D7F"/>
    <w:multiLevelType w:val="multilevel"/>
    <w:tmpl w:val="31CE0996"/>
    <w:lvl w:ilvl="0">
      <w:start w:val="12"/>
      <w:numFmt w:val="decimal"/>
      <w:lvlText w:val="%1."/>
      <w:lvlJc w:val="left"/>
      <w:pPr>
        <w:tabs>
          <w:tab w:val="num" w:pos="360"/>
        </w:tabs>
        <w:ind w:left="360" w:hanging="360"/>
      </w:pPr>
      <w:rPr>
        <w:b w:val="0"/>
      </w:rPr>
    </w:lvl>
    <w:lvl w:ilvl="1">
      <w:start w:val="2"/>
      <w:numFmt w:val="decimal"/>
      <w:isLgl/>
      <w:lvlText w:val="%1.%2"/>
      <w:lvlJc w:val="left"/>
      <w:pPr>
        <w:ind w:left="648" w:hanging="435"/>
      </w:pPr>
    </w:lvl>
    <w:lvl w:ilvl="2">
      <w:start w:val="1"/>
      <w:numFmt w:val="lowerLetter"/>
      <w:lvlText w:val="%3)"/>
      <w:lvlJc w:val="left"/>
      <w:pPr>
        <w:ind w:left="1146" w:hanging="720"/>
      </w:pPr>
    </w:lvl>
    <w:lvl w:ilvl="3">
      <w:start w:val="1"/>
      <w:numFmt w:val="decimal"/>
      <w:isLgl/>
      <w:lvlText w:val="%1.%2.%3.%4"/>
      <w:lvlJc w:val="left"/>
      <w:pPr>
        <w:ind w:left="1719" w:hanging="1080"/>
      </w:pPr>
    </w:lvl>
    <w:lvl w:ilvl="4">
      <w:start w:val="1"/>
      <w:numFmt w:val="decimal"/>
      <w:isLgl/>
      <w:lvlText w:val="%1.%2.%3.%4.%5"/>
      <w:lvlJc w:val="left"/>
      <w:pPr>
        <w:ind w:left="1932" w:hanging="1080"/>
      </w:pPr>
    </w:lvl>
    <w:lvl w:ilvl="5">
      <w:start w:val="1"/>
      <w:numFmt w:val="decimal"/>
      <w:isLgl/>
      <w:lvlText w:val="%1.%2.%3.%4.%5.%6"/>
      <w:lvlJc w:val="left"/>
      <w:pPr>
        <w:ind w:left="2505" w:hanging="1440"/>
      </w:pPr>
    </w:lvl>
    <w:lvl w:ilvl="6">
      <w:start w:val="1"/>
      <w:numFmt w:val="decimal"/>
      <w:isLgl/>
      <w:lvlText w:val="%1.%2.%3.%4.%5.%6.%7"/>
      <w:lvlJc w:val="left"/>
      <w:pPr>
        <w:ind w:left="2718" w:hanging="1440"/>
      </w:pPr>
    </w:lvl>
    <w:lvl w:ilvl="7">
      <w:start w:val="1"/>
      <w:numFmt w:val="decimal"/>
      <w:isLgl/>
      <w:lvlText w:val="%1.%2.%3.%4.%5.%6.%7.%8"/>
      <w:lvlJc w:val="left"/>
      <w:pPr>
        <w:ind w:left="3291" w:hanging="1800"/>
      </w:pPr>
    </w:lvl>
    <w:lvl w:ilvl="8">
      <w:start w:val="1"/>
      <w:numFmt w:val="decimal"/>
      <w:isLgl/>
      <w:lvlText w:val="%1.%2.%3.%4.%5.%6.%7.%8.%9"/>
      <w:lvlJc w:val="left"/>
      <w:pPr>
        <w:ind w:left="3504" w:hanging="1800"/>
      </w:pPr>
    </w:lvl>
  </w:abstractNum>
  <w:abstractNum w:abstractNumId="50" w15:restartNumberingAfterBreak="0">
    <w:nsid w:val="6FDF1B53"/>
    <w:multiLevelType w:val="hybridMultilevel"/>
    <w:tmpl w:val="CAFA5B4E"/>
    <w:lvl w:ilvl="0" w:tplc="16DA0048">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2905ADF"/>
    <w:multiLevelType w:val="multilevel"/>
    <w:tmpl w:val="F6DE438C"/>
    <w:lvl w:ilvl="0">
      <w:start w:val="1"/>
      <w:numFmt w:val="decimal"/>
      <w:lvlText w:val="%1."/>
      <w:lvlJc w:val="left"/>
      <w:pPr>
        <w:ind w:left="360" w:hanging="360"/>
      </w:pPr>
      <w:rPr>
        <w:b w:val="0"/>
      </w:rPr>
    </w:lvl>
    <w:lvl w:ilvl="1">
      <w:start w:val="1"/>
      <w:numFmt w:val="decimal"/>
      <w:lvlText w:val="%1.%2."/>
      <w:lvlJc w:val="left"/>
      <w:pPr>
        <w:ind w:left="792" w:hanging="432"/>
      </w:pPr>
      <w:rPr>
        <w:b/>
        <w:strike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2DA5C98"/>
    <w:multiLevelType w:val="multilevel"/>
    <w:tmpl w:val="0A3AA44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b w:val="0"/>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2DB0B35"/>
    <w:multiLevelType w:val="hybridMultilevel"/>
    <w:tmpl w:val="E60E2F40"/>
    <w:lvl w:ilvl="0" w:tplc="C67C28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AD5261"/>
    <w:multiLevelType w:val="hybridMultilevel"/>
    <w:tmpl w:val="406CF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79E17B99"/>
    <w:multiLevelType w:val="multilevel"/>
    <w:tmpl w:val="820C95A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B3F6226"/>
    <w:multiLevelType w:val="multilevel"/>
    <w:tmpl w:val="386E3D92"/>
    <w:lvl w:ilvl="0">
      <w:start w:val="6"/>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8" w15:restartNumberingAfterBreak="0">
    <w:nsid w:val="7DBD2166"/>
    <w:multiLevelType w:val="multilevel"/>
    <w:tmpl w:val="C30418F4"/>
    <w:lvl w:ilvl="0">
      <w:start w:val="1"/>
      <w:numFmt w:val="decimal"/>
      <w:lvlText w:val="%1."/>
      <w:lvlJc w:val="left"/>
      <w:pPr>
        <w:ind w:left="360" w:hanging="360"/>
      </w:pPr>
      <w:rPr>
        <w:b w:val="0"/>
      </w:rPr>
    </w:lvl>
    <w:lvl w:ilvl="1">
      <w:start w:val="1"/>
      <w:numFmt w:val="decimal"/>
      <w:lvlText w:val="%2)"/>
      <w:lvlJc w:val="left"/>
      <w:pPr>
        <w:ind w:left="792" w:hanging="432"/>
      </w:pPr>
      <w:rPr>
        <w:b w:val="0"/>
        <w:i w:val="0"/>
        <w:sz w:val="22"/>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FE7152D"/>
    <w:multiLevelType w:val="hybridMultilevel"/>
    <w:tmpl w:val="A5146934"/>
    <w:lvl w:ilvl="0" w:tplc="146A7180">
      <w:start w:val="1"/>
      <w:numFmt w:val="decimal"/>
      <w:lvlText w:val="%1."/>
      <w:lvlJc w:val="left"/>
      <w:pPr>
        <w:ind w:left="720" w:hanging="360"/>
      </w:pPr>
      <w:rPr>
        <w:rFonts w:ascii="Tahoma" w:hAnsi="Tahoma" w:cs="Tahom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7F8DE9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num>
  <w:num w:numId="2">
    <w:abstractNumId w:val="0"/>
    <w:lvlOverride w:ilvl="0">
      <w:lvl w:ilvl="0">
        <w:numFmt w:val="bullet"/>
        <w:pStyle w:val="Listapunktowana2"/>
        <w:lvlText w:val=""/>
        <w:legacy w:legacy="1" w:legacySpace="0" w:legacyIndent="283"/>
        <w:lvlJc w:val="left"/>
        <w:pPr>
          <w:ind w:left="283" w:hanging="283"/>
        </w:pPr>
        <w:rPr>
          <w:rFonts w:ascii="Symbol" w:hAnsi="Symbol" w:hint="default"/>
        </w:rPr>
      </w:lvl>
    </w:lvlOverride>
  </w:num>
  <w:num w:numId="3">
    <w:abstractNumId w:val="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45"/>
    </w:lvlOverride>
    <w:lvlOverride w:ilvl="5">
      <w:startOverride w:val="1"/>
    </w:lvlOverride>
    <w:lvlOverride w:ilvl="6">
      <w:startOverride w:val="1"/>
    </w:lvlOverride>
    <w:lvlOverride w:ilvl="7">
      <w:startOverride w:val="1"/>
    </w:lvlOverride>
    <w:lvlOverride w:ilvl="8">
      <w:startOverride w:val="1"/>
    </w:lvlOverride>
  </w:num>
  <w:num w:numId="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55"/>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num>
  <w:num w:numId="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7"/>
  </w:num>
  <w:num w:numId="31">
    <w:abstractNumId w:val="7"/>
  </w:num>
  <w:num w:numId="3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25"/>
  </w:num>
  <w:num w:numId="38">
    <w:abstractNumId w:val="23"/>
  </w:num>
  <w:num w:numId="39">
    <w:abstractNumId w:val="11"/>
  </w:num>
  <w:num w:numId="40">
    <w:abstractNumId w:val="17"/>
  </w:num>
  <w:num w:numId="41">
    <w:abstractNumId w:val="57"/>
  </w:num>
  <w:num w:numId="42">
    <w:abstractNumId w:val="14"/>
  </w:num>
  <w:num w:numId="43">
    <w:abstractNumId w:val="48"/>
  </w:num>
  <w:num w:numId="44">
    <w:abstractNumId w:val="46"/>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20"/>
  </w:num>
  <w:num w:numId="56">
    <w:abstractNumId w:val="45"/>
  </w:num>
  <w:num w:numId="57">
    <w:abstractNumId w:val="53"/>
  </w:num>
  <w:num w:numId="58">
    <w:abstractNumId w:val="28"/>
  </w:num>
  <w:num w:numId="59">
    <w:abstractNumId w:val="22"/>
  </w:num>
  <w:num w:numId="60">
    <w:abstractNumId w:val="1"/>
  </w:num>
  <w:num w:numId="61">
    <w:abstractNumId w:val="9"/>
  </w:num>
  <w:num w:numId="62">
    <w:abstractNumId w:val="29"/>
  </w:num>
  <w:num w:numId="63">
    <w:abstractNumId w:val="41"/>
  </w:num>
  <w:num w:numId="64">
    <w:abstractNumId w:val="32"/>
  </w:num>
  <w:num w:numId="65">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85"/>
    <w:rsid w:val="00024158"/>
    <w:rsid w:val="000917D6"/>
    <w:rsid w:val="00093DFF"/>
    <w:rsid w:val="000948DD"/>
    <w:rsid w:val="00176D6F"/>
    <w:rsid w:val="00205E96"/>
    <w:rsid w:val="002215B0"/>
    <w:rsid w:val="00334FDA"/>
    <w:rsid w:val="003E4B1E"/>
    <w:rsid w:val="003F343D"/>
    <w:rsid w:val="004D647F"/>
    <w:rsid w:val="00597732"/>
    <w:rsid w:val="005B4A7F"/>
    <w:rsid w:val="006662D3"/>
    <w:rsid w:val="007D4AC6"/>
    <w:rsid w:val="007D7ACD"/>
    <w:rsid w:val="0081224B"/>
    <w:rsid w:val="00901CC4"/>
    <w:rsid w:val="00910127"/>
    <w:rsid w:val="009B0260"/>
    <w:rsid w:val="009C5C33"/>
    <w:rsid w:val="00A54796"/>
    <w:rsid w:val="00D57A0C"/>
    <w:rsid w:val="00DD3285"/>
    <w:rsid w:val="00EA415E"/>
    <w:rsid w:val="00F001A3"/>
    <w:rsid w:val="00F35B24"/>
    <w:rsid w:val="00F90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CE38"/>
  <w15:chartTrackingRefBased/>
  <w15:docId w15:val="{B72E1ED2-9BEE-4273-B279-A7822155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Nagłówek 1 Znak1,Nagłówek 1 Znak Znak"/>
    <w:basedOn w:val="Normalny"/>
    <w:next w:val="Normalny"/>
    <w:link w:val="Nagwek1Znak"/>
    <w:qFormat/>
    <w:rsid w:val="00DD3285"/>
    <w:pPr>
      <w:widowControl w:val="0"/>
      <w:numPr>
        <w:numId w:val="1"/>
      </w:numPr>
      <w:spacing w:before="240" w:after="240" w:line="360" w:lineRule="auto"/>
      <w:outlineLvl w:val="0"/>
    </w:pPr>
    <w:rPr>
      <w:rFonts w:ascii="Calibri" w:eastAsia="Calibri" w:hAnsi="Calibri" w:cs="Times New Roman"/>
      <w:b/>
      <w:caps/>
      <w:lang w:val="x-none"/>
    </w:rPr>
  </w:style>
  <w:style w:type="paragraph" w:styleId="Nagwek2">
    <w:name w:val="heading 2"/>
    <w:aliases w:val="ASAPHeading 2,Numbered - 2,h 3,ICL,Heading 2a,H2,PA Major Section,l2,Headline 2,h2,2,headi,heading2,h21,h22,21,kopregel 2,Titre m,Heading 10"/>
    <w:basedOn w:val="Normalny"/>
    <w:next w:val="Normalny"/>
    <w:link w:val="Nagwek2Znak"/>
    <w:semiHidden/>
    <w:unhideWhenUsed/>
    <w:qFormat/>
    <w:rsid w:val="00DD3285"/>
    <w:pPr>
      <w:keepNext/>
      <w:tabs>
        <w:tab w:val="right" w:pos="9552"/>
      </w:tabs>
      <w:spacing w:before="120" w:after="0" w:line="260" w:lineRule="atLeast"/>
      <w:outlineLvl w:val="1"/>
    </w:pPr>
    <w:rPr>
      <w:rFonts w:ascii="Tahoma" w:eastAsia="Times New Roman" w:hAnsi="Tahoma" w:cs="Times New Roman"/>
      <w:b/>
      <w:sz w:val="20"/>
      <w:szCs w:val="20"/>
      <w:lang w:val="x-none" w:eastAsia="pl-PL"/>
    </w:rPr>
  </w:style>
  <w:style w:type="paragraph" w:styleId="Nagwek3">
    <w:name w:val="heading 3"/>
    <w:basedOn w:val="Normalny"/>
    <w:next w:val="Normalny"/>
    <w:link w:val="Nagwek3Znak"/>
    <w:semiHidden/>
    <w:unhideWhenUsed/>
    <w:qFormat/>
    <w:rsid w:val="00DD3285"/>
    <w:pPr>
      <w:keepNext/>
      <w:spacing w:after="0" w:line="360" w:lineRule="auto"/>
      <w:ind w:left="5664" w:firstLine="708"/>
      <w:jc w:val="center"/>
      <w:outlineLvl w:val="2"/>
    </w:pPr>
    <w:rPr>
      <w:rFonts w:ascii="Times New Roman" w:eastAsia="Times New Roman" w:hAnsi="Times New Roman" w:cs="Times New Roman"/>
      <w:sz w:val="24"/>
      <w:szCs w:val="20"/>
      <w:lang w:val="x-none" w:eastAsia="pl-PL"/>
    </w:rPr>
  </w:style>
  <w:style w:type="paragraph" w:styleId="Nagwek4">
    <w:name w:val="heading 4"/>
    <w:basedOn w:val="Normalny"/>
    <w:next w:val="Normalny"/>
    <w:link w:val="Nagwek4Znak"/>
    <w:autoRedefine/>
    <w:semiHidden/>
    <w:unhideWhenUsed/>
    <w:qFormat/>
    <w:rsid w:val="00DD3285"/>
    <w:pPr>
      <w:keepNext/>
      <w:spacing w:after="0" w:line="240" w:lineRule="auto"/>
      <w:jc w:val="both"/>
      <w:outlineLvl w:val="3"/>
    </w:pPr>
    <w:rPr>
      <w:rFonts w:ascii="Tahoma" w:eastAsia="Times New Roman" w:hAnsi="Tahoma" w:cs="Times New Roman"/>
      <w:b/>
      <w:sz w:val="20"/>
      <w:szCs w:val="20"/>
      <w:lang w:val="x-none" w:eastAsia="pl-PL"/>
    </w:rPr>
  </w:style>
  <w:style w:type="paragraph" w:styleId="Nagwek5">
    <w:name w:val="heading 5"/>
    <w:basedOn w:val="Normalny"/>
    <w:next w:val="Normalny"/>
    <w:link w:val="Nagwek5Znak1"/>
    <w:semiHidden/>
    <w:unhideWhenUsed/>
    <w:qFormat/>
    <w:rsid w:val="00DD3285"/>
    <w:pPr>
      <w:keepNext/>
      <w:spacing w:after="0" w:line="360" w:lineRule="auto"/>
      <w:jc w:val="center"/>
      <w:outlineLvl w:val="4"/>
    </w:pPr>
    <w:rPr>
      <w:rFonts w:ascii="Times New Roman" w:eastAsia="Times New Roman" w:hAnsi="Times New Roman" w:cs="Times New Roman"/>
      <w:b/>
      <w:sz w:val="32"/>
      <w:szCs w:val="20"/>
      <w:lang w:val="x-none" w:eastAsia="pl-PL"/>
    </w:rPr>
  </w:style>
  <w:style w:type="paragraph" w:styleId="Nagwek6">
    <w:name w:val="heading 6"/>
    <w:basedOn w:val="Normalny"/>
    <w:next w:val="Normalny"/>
    <w:link w:val="Nagwek6Znak"/>
    <w:semiHidden/>
    <w:unhideWhenUsed/>
    <w:qFormat/>
    <w:rsid w:val="00DD3285"/>
    <w:pPr>
      <w:keepNext/>
      <w:spacing w:after="0" w:line="240" w:lineRule="auto"/>
      <w:jc w:val="center"/>
      <w:outlineLvl w:val="5"/>
    </w:pPr>
    <w:rPr>
      <w:rFonts w:ascii="Arial" w:eastAsia="Times New Roman" w:hAnsi="Arial" w:cs="Times New Roman"/>
      <w:b/>
      <w:sz w:val="20"/>
      <w:szCs w:val="20"/>
      <w:lang w:val="x-none" w:eastAsia="pl-PL"/>
    </w:rPr>
  </w:style>
  <w:style w:type="paragraph" w:styleId="Nagwek7">
    <w:name w:val="heading 7"/>
    <w:basedOn w:val="Normalny"/>
    <w:next w:val="Normalny"/>
    <w:link w:val="Nagwek7Znak"/>
    <w:uiPriority w:val="99"/>
    <w:semiHidden/>
    <w:unhideWhenUsed/>
    <w:qFormat/>
    <w:rsid w:val="00DD3285"/>
    <w:pPr>
      <w:keepNext/>
      <w:spacing w:after="0" w:line="240" w:lineRule="auto"/>
      <w:jc w:val="center"/>
      <w:outlineLvl w:val="6"/>
    </w:pPr>
    <w:rPr>
      <w:rFonts w:ascii="Times New Roman" w:eastAsia="Times New Roman" w:hAnsi="Times New Roman" w:cs="Times New Roman"/>
      <w:b/>
      <w:i/>
      <w:smallCaps/>
      <w:sz w:val="32"/>
      <w:szCs w:val="20"/>
      <w:lang w:val="x-none" w:eastAsia="pl-PL"/>
    </w:rPr>
  </w:style>
  <w:style w:type="paragraph" w:styleId="Nagwek9">
    <w:name w:val="heading 9"/>
    <w:basedOn w:val="Normalny"/>
    <w:next w:val="Normalny"/>
    <w:link w:val="Nagwek9Znak"/>
    <w:uiPriority w:val="99"/>
    <w:semiHidden/>
    <w:unhideWhenUsed/>
    <w:qFormat/>
    <w:rsid w:val="00DD3285"/>
    <w:pPr>
      <w:keepNext/>
      <w:spacing w:after="0" w:line="240" w:lineRule="auto"/>
      <w:jc w:val="center"/>
      <w:outlineLvl w:val="8"/>
    </w:pPr>
    <w:rPr>
      <w:rFonts w:ascii="Times New Roman" w:eastAsia="Times New Roman" w:hAnsi="Times New Roman" w:cs="Times New Roman"/>
      <w:b/>
      <w:smallCaps/>
      <w:sz w:val="32"/>
      <w:szCs w:val="20"/>
      <w:lang w:val="x-none"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1,Nagłówek 1 Znak Znak Znak1"/>
    <w:basedOn w:val="Domylnaczcionkaakapitu"/>
    <w:link w:val="Nagwek1"/>
    <w:rsid w:val="00DD3285"/>
    <w:rPr>
      <w:rFonts w:ascii="Calibri" w:eastAsia="Calibri" w:hAnsi="Calibri" w:cs="Times New Roman"/>
      <w:b/>
      <w:caps/>
      <w:lang w:val="x-none"/>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DD3285"/>
    <w:rPr>
      <w:rFonts w:ascii="Tahoma" w:eastAsia="Times New Roman" w:hAnsi="Tahoma" w:cs="Times New Roman"/>
      <w:b/>
      <w:sz w:val="20"/>
      <w:szCs w:val="20"/>
      <w:lang w:val="x-none" w:eastAsia="pl-PL"/>
    </w:rPr>
  </w:style>
  <w:style w:type="character" w:customStyle="1" w:styleId="Nagwek3Znak">
    <w:name w:val="Nagłówek 3 Znak"/>
    <w:basedOn w:val="Domylnaczcionkaakapitu"/>
    <w:link w:val="Nagwek3"/>
    <w:semiHidden/>
    <w:rsid w:val="00DD3285"/>
    <w:rPr>
      <w:rFonts w:ascii="Times New Roman" w:eastAsia="Times New Roman" w:hAnsi="Times New Roman" w:cs="Times New Roman"/>
      <w:sz w:val="24"/>
      <w:szCs w:val="20"/>
      <w:lang w:val="x-none" w:eastAsia="pl-PL"/>
    </w:rPr>
  </w:style>
  <w:style w:type="character" w:customStyle="1" w:styleId="Nagwek4Znak">
    <w:name w:val="Nagłówek 4 Znak"/>
    <w:basedOn w:val="Domylnaczcionkaakapitu"/>
    <w:link w:val="Nagwek4"/>
    <w:semiHidden/>
    <w:rsid w:val="00DD3285"/>
    <w:rPr>
      <w:rFonts w:ascii="Tahoma" w:eastAsia="Times New Roman" w:hAnsi="Tahoma" w:cs="Times New Roman"/>
      <w:b/>
      <w:sz w:val="20"/>
      <w:szCs w:val="20"/>
      <w:lang w:val="x-none" w:eastAsia="pl-PL"/>
    </w:rPr>
  </w:style>
  <w:style w:type="character" w:customStyle="1" w:styleId="Nagwek5Znak">
    <w:name w:val="Nagłówek 5 Znak"/>
    <w:basedOn w:val="Domylnaczcionkaakapitu"/>
    <w:semiHidden/>
    <w:rsid w:val="00DD3285"/>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semiHidden/>
    <w:rsid w:val="00DD3285"/>
    <w:rPr>
      <w:rFonts w:ascii="Arial" w:eastAsia="Times New Roman" w:hAnsi="Arial" w:cs="Times New Roman"/>
      <w:b/>
      <w:sz w:val="20"/>
      <w:szCs w:val="20"/>
      <w:lang w:val="x-none" w:eastAsia="pl-PL"/>
    </w:rPr>
  </w:style>
  <w:style w:type="character" w:customStyle="1" w:styleId="Nagwek7Znak">
    <w:name w:val="Nagłówek 7 Znak"/>
    <w:basedOn w:val="Domylnaczcionkaakapitu"/>
    <w:link w:val="Nagwek7"/>
    <w:uiPriority w:val="99"/>
    <w:semiHidden/>
    <w:rsid w:val="00DD3285"/>
    <w:rPr>
      <w:rFonts w:ascii="Times New Roman" w:eastAsia="Times New Roman" w:hAnsi="Times New Roman" w:cs="Times New Roman"/>
      <w:b/>
      <w:i/>
      <w:smallCaps/>
      <w:sz w:val="32"/>
      <w:szCs w:val="20"/>
      <w:lang w:val="x-none" w:eastAsia="pl-PL"/>
    </w:rPr>
  </w:style>
  <w:style w:type="character" w:customStyle="1" w:styleId="Nagwek9Znak">
    <w:name w:val="Nagłówek 9 Znak"/>
    <w:basedOn w:val="Domylnaczcionkaakapitu"/>
    <w:link w:val="Nagwek9"/>
    <w:uiPriority w:val="99"/>
    <w:semiHidden/>
    <w:rsid w:val="00DD3285"/>
    <w:rPr>
      <w:rFonts w:ascii="Times New Roman" w:eastAsia="Times New Roman" w:hAnsi="Times New Roman" w:cs="Times New Roman"/>
      <w:b/>
      <w:smallCaps/>
      <w:sz w:val="32"/>
      <w:szCs w:val="20"/>
      <w:lang w:val="x-none" w:eastAsia="pl-PL"/>
    </w:rPr>
  </w:style>
  <w:style w:type="numbering" w:customStyle="1" w:styleId="Bezlisty1">
    <w:name w:val="Bez listy1"/>
    <w:next w:val="Bezlisty"/>
    <w:uiPriority w:val="99"/>
    <w:semiHidden/>
    <w:unhideWhenUsed/>
    <w:rsid w:val="00DD3285"/>
  </w:style>
  <w:style w:type="character" w:styleId="Hipercze">
    <w:name w:val="Hyperlink"/>
    <w:uiPriority w:val="99"/>
    <w:unhideWhenUsed/>
    <w:rsid w:val="00DD3285"/>
    <w:rPr>
      <w:color w:val="0000FF"/>
      <w:u w:val="single"/>
    </w:rPr>
  </w:style>
  <w:style w:type="character" w:styleId="UyteHipercze">
    <w:name w:val="FollowedHyperlink"/>
    <w:semiHidden/>
    <w:unhideWhenUsed/>
    <w:rsid w:val="00DD3285"/>
    <w:rPr>
      <w:color w:val="800080"/>
      <w:u w:val="single"/>
    </w:rPr>
  </w:style>
  <w:style w:type="character" w:customStyle="1" w:styleId="Nagwek1Znak2">
    <w:name w:val="Nagłówek 1 Znak2"/>
    <w:aliases w:val="Nagłówek 1 Znak1 Znak,Nagłówek 1 Znak Znak Znak"/>
    <w:rsid w:val="00DD3285"/>
    <w:rPr>
      <w:rFonts w:ascii="Cambria" w:eastAsia="Times New Roman" w:hAnsi="Cambria" w:cs="Times New Roman" w:hint="default"/>
      <w:b/>
      <w:bCs/>
      <w:color w:val="365F91"/>
      <w:sz w:val="28"/>
      <w:szCs w:val="28"/>
      <w:lang w:eastAsia="en-US"/>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Heading 10 Znak"/>
    <w:semiHidden/>
    <w:rsid w:val="00DD3285"/>
    <w:rPr>
      <w:rFonts w:ascii="Cambria" w:eastAsia="Times New Roman" w:hAnsi="Cambria" w:cs="Times New Roman" w:hint="default"/>
      <w:b/>
      <w:bCs/>
      <w:color w:val="4F81BD"/>
      <w:sz w:val="26"/>
      <w:szCs w:val="26"/>
      <w:lang w:eastAsia="en-US"/>
    </w:rPr>
  </w:style>
  <w:style w:type="character" w:styleId="Pogrubienie">
    <w:name w:val="Strong"/>
    <w:uiPriority w:val="22"/>
    <w:qFormat/>
    <w:rsid w:val="00DD3285"/>
    <w:rPr>
      <w:b/>
      <w:bCs w:val="0"/>
    </w:rPr>
  </w:style>
  <w:style w:type="paragraph" w:customStyle="1" w:styleId="msonormal0">
    <w:name w:val="msonormal"/>
    <w:basedOn w:val="Normalny"/>
    <w:uiPriority w:val="99"/>
    <w:rsid w:val="00DD32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DD32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semiHidden/>
    <w:unhideWhenUsed/>
    <w:qFormat/>
    <w:rsid w:val="00DD3285"/>
    <w:pPr>
      <w:spacing w:after="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semiHidden/>
    <w:unhideWhenUsed/>
    <w:qFormat/>
    <w:rsid w:val="00DD3285"/>
    <w:pPr>
      <w:spacing w:after="0" w:line="240" w:lineRule="auto"/>
      <w:ind w:left="200"/>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semiHidden/>
    <w:unhideWhenUsed/>
    <w:rsid w:val="00DD3285"/>
    <w:pPr>
      <w:spacing w:after="0" w:line="240" w:lineRule="auto"/>
      <w:ind w:left="400"/>
    </w:pPr>
    <w:rPr>
      <w:rFonts w:ascii="Times New Roman" w:eastAsia="Times New Roman" w:hAnsi="Times New Roman" w:cs="Times New Roman"/>
      <w:sz w:val="20"/>
      <w:szCs w:val="20"/>
      <w:lang w:eastAsia="pl-PL"/>
    </w:rPr>
  </w:style>
  <w:style w:type="paragraph" w:styleId="Spistreci4">
    <w:name w:val="toc 4"/>
    <w:basedOn w:val="Normalny"/>
    <w:next w:val="Normalny"/>
    <w:autoRedefine/>
    <w:uiPriority w:val="39"/>
    <w:semiHidden/>
    <w:unhideWhenUsed/>
    <w:qFormat/>
    <w:rsid w:val="00DD3285"/>
    <w:pPr>
      <w:tabs>
        <w:tab w:val="right" w:leader="dot" w:pos="9072"/>
      </w:tabs>
      <w:spacing w:after="0" w:line="360" w:lineRule="auto"/>
      <w:ind w:left="902"/>
      <w:jc w:val="both"/>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semiHidden/>
    <w:unhideWhenUsed/>
    <w:rsid w:val="00DD3285"/>
    <w:pPr>
      <w:spacing w:after="0" w:line="240" w:lineRule="auto"/>
      <w:ind w:left="800"/>
    </w:pPr>
    <w:rPr>
      <w:rFonts w:ascii="Times New Roman" w:eastAsia="Times New Roman" w:hAnsi="Times New Roman" w:cs="Times New Roman"/>
      <w:sz w:val="20"/>
      <w:szCs w:val="20"/>
      <w:lang w:eastAsia="pl-PL"/>
    </w:rPr>
  </w:style>
  <w:style w:type="paragraph" w:styleId="Spistreci6">
    <w:name w:val="toc 6"/>
    <w:basedOn w:val="Normalny"/>
    <w:next w:val="Normalny"/>
    <w:autoRedefine/>
    <w:uiPriority w:val="39"/>
    <w:semiHidden/>
    <w:unhideWhenUsed/>
    <w:rsid w:val="00DD3285"/>
    <w:pPr>
      <w:spacing w:after="0" w:line="240" w:lineRule="auto"/>
      <w:ind w:left="1000"/>
    </w:pPr>
    <w:rPr>
      <w:rFonts w:ascii="Times New Roman" w:eastAsia="Times New Roman" w:hAnsi="Times New Roman" w:cs="Times New Roman"/>
      <w:sz w:val="20"/>
      <w:szCs w:val="20"/>
      <w:lang w:eastAsia="pl-PL"/>
    </w:rPr>
  </w:style>
  <w:style w:type="paragraph" w:styleId="Spistreci7">
    <w:name w:val="toc 7"/>
    <w:basedOn w:val="Normalny"/>
    <w:next w:val="Normalny"/>
    <w:autoRedefine/>
    <w:uiPriority w:val="39"/>
    <w:semiHidden/>
    <w:unhideWhenUsed/>
    <w:rsid w:val="00DD3285"/>
    <w:pPr>
      <w:spacing w:after="0" w:line="240" w:lineRule="auto"/>
      <w:ind w:left="1200"/>
    </w:pPr>
    <w:rPr>
      <w:rFonts w:ascii="Times New Roman" w:eastAsia="Times New Roman" w:hAnsi="Times New Roman" w:cs="Times New Roman"/>
      <w:sz w:val="20"/>
      <w:szCs w:val="20"/>
      <w:lang w:eastAsia="pl-PL"/>
    </w:rPr>
  </w:style>
  <w:style w:type="paragraph" w:styleId="Spistreci8">
    <w:name w:val="toc 8"/>
    <w:basedOn w:val="Normalny"/>
    <w:next w:val="Normalny"/>
    <w:autoRedefine/>
    <w:uiPriority w:val="39"/>
    <w:semiHidden/>
    <w:unhideWhenUsed/>
    <w:rsid w:val="00DD3285"/>
    <w:pPr>
      <w:spacing w:after="0" w:line="240" w:lineRule="auto"/>
      <w:ind w:left="1400"/>
    </w:pPr>
    <w:rPr>
      <w:rFonts w:ascii="Times New Roman" w:eastAsia="Times New Roman" w:hAnsi="Times New Roman" w:cs="Times New Roman"/>
      <w:sz w:val="20"/>
      <w:szCs w:val="20"/>
      <w:lang w:eastAsia="pl-PL"/>
    </w:rPr>
  </w:style>
  <w:style w:type="paragraph" w:styleId="Spistreci9">
    <w:name w:val="toc 9"/>
    <w:basedOn w:val="Normalny"/>
    <w:next w:val="Normalny"/>
    <w:autoRedefine/>
    <w:uiPriority w:val="39"/>
    <w:semiHidden/>
    <w:unhideWhenUsed/>
    <w:rsid w:val="00DD3285"/>
    <w:pPr>
      <w:spacing w:after="0" w:line="240" w:lineRule="auto"/>
      <w:ind w:left="1600"/>
    </w:pPr>
    <w:rPr>
      <w:rFonts w:ascii="Times New Roman" w:eastAsia="Times New Roman" w:hAnsi="Times New Roman" w:cs="Times New Roman"/>
      <w:sz w:val="20"/>
      <w:szCs w:val="20"/>
      <w:lang w:eastAsia="pl-PL"/>
    </w:rPr>
  </w:style>
  <w:style w:type="paragraph" w:styleId="Wcicienormalne">
    <w:name w:val="Normal Indent"/>
    <w:basedOn w:val="Normalny"/>
    <w:uiPriority w:val="99"/>
    <w:semiHidden/>
    <w:unhideWhenUsed/>
    <w:rsid w:val="00DD3285"/>
    <w:pPr>
      <w:spacing w:after="0" w:line="240" w:lineRule="auto"/>
      <w:ind w:left="708"/>
    </w:pPr>
    <w:rPr>
      <w:rFonts w:ascii="Arial" w:eastAsia="Times New Roman" w:hAnsi="Arial" w:cs="Times New Roman"/>
      <w:sz w:val="20"/>
      <w:szCs w:val="20"/>
      <w:lang w:val="en-GB" w:eastAsia="pl-PL"/>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link w:val="Tekstprzypisudolnego"/>
    <w:locked/>
    <w:rsid w:val="00DD3285"/>
    <w:rPr>
      <w:rFonts w:ascii="Times New Roman" w:eastAsia="Times New Roman" w:hAnsi="Times New Roman" w:cs="Times New Roman"/>
      <w:lang w:val="x-none"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1"/>
    <w:unhideWhenUsed/>
    <w:rsid w:val="00DD3285"/>
    <w:pPr>
      <w:suppressAutoHyphens/>
      <w:spacing w:after="0" w:line="240" w:lineRule="auto"/>
    </w:pPr>
    <w:rPr>
      <w:rFonts w:ascii="Times New Roman" w:eastAsia="Times New Roman" w:hAnsi="Times New Roman" w:cs="Times New Roman"/>
      <w:lang w:val="x-none" w:eastAsia="ar-SA"/>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rsid w:val="00DD3285"/>
    <w:rPr>
      <w:sz w:val="20"/>
      <w:szCs w:val="20"/>
    </w:rPr>
  </w:style>
  <w:style w:type="paragraph" w:styleId="Tekstkomentarza">
    <w:name w:val="annotation text"/>
    <w:basedOn w:val="Normalny"/>
    <w:link w:val="TekstkomentarzaZnak"/>
    <w:uiPriority w:val="99"/>
    <w:semiHidden/>
    <w:unhideWhenUsed/>
    <w:rsid w:val="00DD3285"/>
    <w:pPr>
      <w:spacing w:after="0" w:line="240" w:lineRule="auto"/>
    </w:pPr>
    <w:rPr>
      <w:rFonts w:ascii="Times New Roman" w:eastAsia="Times New Roman" w:hAnsi="Times New Roman" w:cs="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DD3285"/>
    <w:rPr>
      <w:rFonts w:ascii="Times New Roman" w:eastAsia="Times New Roman" w:hAnsi="Times New Roman" w:cs="Times New Roman"/>
      <w:sz w:val="20"/>
      <w:szCs w:val="20"/>
      <w:lang w:val="x-none" w:eastAsia="pl-PL"/>
    </w:rPr>
  </w:style>
  <w:style w:type="paragraph" w:styleId="Nagwek">
    <w:name w:val="header"/>
    <w:basedOn w:val="Normalny"/>
    <w:link w:val="NagwekZnak"/>
    <w:uiPriority w:val="99"/>
    <w:unhideWhenUsed/>
    <w:rsid w:val="00DD3285"/>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rsid w:val="00DD3285"/>
    <w:rPr>
      <w:rFonts w:ascii="Calibri" w:eastAsia="Calibri" w:hAnsi="Calibri" w:cs="Times New Roman"/>
    </w:rPr>
  </w:style>
  <w:style w:type="paragraph" w:styleId="Stopka">
    <w:name w:val="footer"/>
    <w:basedOn w:val="Normalny"/>
    <w:link w:val="StopkaZnak"/>
    <w:uiPriority w:val="99"/>
    <w:unhideWhenUsed/>
    <w:rsid w:val="00DD3285"/>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DD3285"/>
    <w:rPr>
      <w:rFonts w:ascii="Calibri" w:eastAsia="Calibri" w:hAnsi="Calibri" w:cs="Times New Roman"/>
    </w:rPr>
  </w:style>
  <w:style w:type="paragraph" w:styleId="Legenda">
    <w:name w:val="caption"/>
    <w:basedOn w:val="Normalny"/>
    <w:next w:val="Normalny"/>
    <w:uiPriority w:val="35"/>
    <w:semiHidden/>
    <w:unhideWhenUsed/>
    <w:qFormat/>
    <w:rsid w:val="00DD3285"/>
    <w:pPr>
      <w:spacing w:line="256" w:lineRule="auto"/>
    </w:pPr>
    <w:rPr>
      <w:rFonts w:ascii="Calibri" w:eastAsia="Calibri" w:hAnsi="Calibri" w:cs="Times New Roman"/>
      <w:b/>
      <w:bCs/>
      <w:sz w:val="20"/>
      <w:szCs w:val="20"/>
    </w:rPr>
  </w:style>
  <w:style w:type="paragraph" w:styleId="Tekstprzypisukocowego">
    <w:name w:val="endnote text"/>
    <w:basedOn w:val="Normalny"/>
    <w:link w:val="TekstprzypisukocowegoZnak"/>
    <w:unhideWhenUsed/>
    <w:rsid w:val="00DD3285"/>
    <w:pPr>
      <w:widowControl w:val="0"/>
      <w:autoSpaceDE w:val="0"/>
      <w:autoSpaceDN w:val="0"/>
      <w:adjustRightInd w:val="0"/>
      <w:spacing w:before="120" w:after="120" w:line="240" w:lineRule="auto"/>
    </w:pPr>
    <w:rPr>
      <w:rFonts w:ascii="Times New Roman" w:eastAsia="Times New Roman" w:hAnsi="Times New Roman" w:cs="Times New Roman"/>
      <w:sz w:val="20"/>
      <w:szCs w:val="20"/>
      <w:lang w:val="x-none" w:eastAsia="pl-PL"/>
    </w:rPr>
  </w:style>
  <w:style w:type="character" w:customStyle="1" w:styleId="TekstprzypisukocowegoZnak">
    <w:name w:val="Tekst przypisu końcowego Znak"/>
    <w:basedOn w:val="Domylnaczcionkaakapitu"/>
    <w:link w:val="Tekstprzypisukocowego"/>
    <w:rsid w:val="00DD3285"/>
    <w:rPr>
      <w:rFonts w:ascii="Times New Roman" w:eastAsia="Times New Roman" w:hAnsi="Times New Roman" w:cs="Times New Roman"/>
      <w:sz w:val="20"/>
      <w:szCs w:val="20"/>
      <w:lang w:val="x-none" w:eastAsia="pl-PL"/>
    </w:rPr>
  </w:style>
  <w:style w:type="paragraph" w:styleId="Listapunktowana2">
    <w:name w:val="List Bullet 2"/>
    <w:basedOn w:val="Normalny"/>
    <w:autoRedefine/>
    <w:uiPriority w:val="99"/>
    <w:semiHidden/>
    <w:unhideWhenUsed/>
    <w:rsid w:val="00DD3285"/>
    <w:pPr>
      <w:numPr>
        <w:numId w:val="2"/>
      </w:numPr>
      <w:spacing w:after="0" w:line="240" w:lineRule="auto"/>
    </w:pPr>
    <w:rPr>
      <w:rFonts w:ascii="Times New Roman" w:eastAsia="Times New Roman" w:hAnsi="Times New Roman" w:cs="Times New Roman"/>
      <w:sz w:val="24"/>
      <w:szCs w:val="24"/>
      <w:lang w:eastAsia="pl-PL"/>
    </w:rPr>
  </w:style>
  <w:style w:type="paragraph" w:styleId="Tytu">
    <w:name w:val="Title"/>
    <w:basedOn w:val="Nagwek9"/>
    <w:link w:val="TytuZnak"/>
    <w:uiPriority w:val="99"/>
    <w:qFormat/>
    <w:rsid w:val="00DD3285"/>
    <w:pPr>
      <w:keepNext w:val="0"/>
      <w:widowControl w:val="0"/>
      <w:spacing w:before="720" w:after="720" w:line="360" w:lineRule="auto"/>
    </w:pPr>
    <w:rPr>
      <w:rFonts w:ascii="Tahoma" w:hAnsi="Tahoma"/>
      <w:sz w:val="28"/>
      <w:szCs w:val="28"/>
      <w:lang w:eastAsia="x-none"/>
    </w:rPr>
  </w:style>
  <w:style w:type="character" w:customStyle="1" w:styleId="TytuZnak">
    <w:name w:val="Tytuł Znak"/>
    <w:basedOn w:val="Domylnaczcionkaakapitu"/>
    <w:link w:val="Tytu"/>
    <w:uiPriority w:val="99"/>
    <w:rsid w:val="00DD3285"/>
    <w:rPr>
      <w:rFonts w:ascii="Tahoma" w:eastAsia="Times New Roman" w:hAnsi="Tahoma" w:cs="Times New Roman"/>
      <w:b/>
      <w:smallCaps/>
      <w:sz w:val="28"/>
      <w:szCs w:val="28"/>
      <w:lang w:val="x-none" w:eastAsia="x-none"/>
    </w:rPr>
  </w:style>
  <w:style w:type="paragraph" w:styleId="Tekstpodstawowy">
    <w:name w:val="Body Text"/>
    <w:basedOn w:val="Normalny"/>
    <w:link w:val="TekstpodstawowyZnak"/>
    <w:uiPriority w:val="99"/>
    <w:semiHidden/>
    <w:unhideWhenUsed/>
    <w:rsid w:val="00DD3285"/>
    <w:pPr>
      <w:spacing w:after="0" w:line="240" w:lineRule="auto"/>
    </w:pPr>
    <w:rPr>
      <w:rFonts w:ascii="Arial" w:eastAsia="Times New Roman" w:hAnsi="Arial" w:cs="Times New Roman"/>
      <w:sz w:val="24"/>
      <w:szCs w:val="20"/>
      <w:lang w:val="x-none" w:eastAsia="pl-PL"/>
    </w:rPr>
  </w:style>
  <w:style w:type="character" w:customStyle="1" w:styleId="TekstpodstawowyZnak">
    <w:name w:val="Tekst podstawowy Znak"/>
    <w:basedOn w:val="Domylnaczcionkaakapitu"/>
    <w:link w:val="Tekstpodstawowy"/>
    <w:uiPriority w:val="99"/>
    <w:semiHidden/>
    <w:rsid w:val="00DD3285"/>
    <w:rPr>
      <w:rFonts w:ascii="Arial" w:eastAsia="Times New Roman" w:hAnsi="Arial" w:cs="Times New Roman"/>
      <w:sz w:val="24"/>
      <w:szCs w:val="20"/>
      <w:lang w:val="x-none" w:eastAsia="pl-PL"/>
    </w:rPr>
  </w:style>
  <w:style w:type="paragraph" w:styleId="Tekstpodstawowywcity">
    <w:name w:val="Body Text Indent"/>
    <w:basedOn w:val="Normalny"/>
    <w:link w:val="TekstpodstawowywcityZnak"/>
    <w:uiPriority w:val="99"/>
    <w:semiHidden/>
    <w:unhideWhenUsed/>
    <w:rsid w:val="00DD3285"/>
    <w:pPr>
      <w:spacing w:after="0" w:line="360" w:lineRule="auto"/>
      <w:jc w:val="center"/>
    </w:pPr>
    <w:rPr>
      <w:rFonts w:ascii="Arial" w:eastAsia="Times New Roman" w:hAnsi="Arial" w:cs="Times New Roman"/>
      <w:sz w:val="24"/>
      <w:szCs w:val="20"/>
      <w:lang w:val="x-none" w:eastAsia="pl-PL"/>
    </w:rPr>
  </w:style>
  <w:style w:type="character" w:customStyle="1" w:styleId="TekstpodstawowywcityZnak">
    <w:name w:val="Tekst podstawowy wcięty Znak"/>
    <w:basedOn w:val="Domylnaczcionkaakapitu"/>
    <w:link w:val="Tekstpodstawowywcity"/>
    <w:uiPriority w:val="99"/>
    <w:semiHidden/>
    <w:rsid w:val="00DD3285"/>
    <w:rPr>
      <w:rFonts w:ascii="Arial" w:eastAsia="Times New Roman" w:hAnsi="Arial" w:cs="Times New Roman"/>
      <w:sz w:val="24"/>
      <w:szCs w:val="20"/>
      <w:lang w:val="x-none" w:eastAsia="pl-PL"/>
    </w:rPr>
  </w:style>
  <w:style w:type="paragraph" w:styleId="Tekstpodstawowy2">
    <w:name w:val="Body Text 2"/>
    <w:basedOn w:val="Normalny"/>
    <w:link w:val="Tekstpodstawowy2Znak"/>
    <w:uiPriority w:val="99"/>
    <w:semiHidden/>
    <w:unhideWhenUsed/>
    <w:rsid w:val="00DD3285"/>
    <w:pPr>
      <w:spacing w:after="0" w:line="240" w:lineRule="auto"/>
      <w:jc w:val="both"/>
    </w:pPr>
    <w:rPr>
      <w:rFonts w:ascii="Arial" w:eastAsia="Times New Roman" w:hAnsi="Arial" w:cs="Times New Roman"/>
      <w:sz w:val="24"/>
      <w:szCs w:val="20"/>
      <w:lang w:val="x-none" w:eastAsia="pl-PL"/>
    </w:rPr>
  </w:style>
  <w:style w:type="character" w:customStyle="1" w:styleId="Tekstpodstawowy2Znak">
    <w:name w:val="Tekst podstawowy 2 Znak"/>
    <w:basedOn w:val="Domylnaczcionkaakapitu"/>
    <w:link w:val="Tekstpodstawowy2"/>
    <w:uiPriority w:val="99"/>
    <w:semiHidden/>
    <w:rsid w:val="00DD3285"/>
    <w:rPr>
      <w:rFonts w:ascii="Arial" w:eastAsia="Times New Roman" w:hAnsi="Arial" w:cs="Times New Roman"/>
      <w:sz w:val="24"/>
      <w:szCs w:val="20"/>
      <w:lang w:val="x-none" w:eastAsia="pl-PL"/>
    </w:rPr>
  </w:style>
  <w:style w:type="paragraph" w:styleId="Tekstpodstawowy3">
    <w:name w:val="Body Text 3"/>
    <w:basedOn w:val="Normalny"/>
    <w:link w:val="Tekstpodstawowy3Znak"/>
    <w:uiPriority w:val="99"/>
    <w:semiHidden/>
    <w:unhideWhenUsed/>
    <w:rsid w:val="00DD3285"/>
    <w:pPr>
      <w:spacing w:after="0" w:line="240" w:lineRule="auto"/>
    </w:pPr>
    <w:rPr>
      <w:rFonts w:ascii="Bookman Old Style" w:eastAsia="Times New Roman" w:hAnsi="Bookman Old Style" w:cs="Times New Roman"/>
      <w:b/>
      <w:sz w:val="24"/>
      <w:szCs w:val="20"/>
      <w:lang w:val="x-none" w:eastAsia="pl-PL"/>
    </w:rPr>
  </w:style>
  <w:style w:type="character" w:customStyle="1" w:styleId="Tekstpodstawowy3Znak">
    <w:name w:val="Tekst podstawowy 3 Znak"/>
    <w:basedOn w:val="Domylnaczcionkaakapitu"/>
    <w:link w:val="Tekstpodstawowy3"/>
    <w:uiPriority w:val="99"/>
    <w:semiHidden/>
    <w:rsid w:val="00DD3285"/>
    <w:rPr>
      <w:rFonts w:ascii="Bookman Old Style" w:eastAsia="Times New Roman" w:hAnsi="Bookman Old Style" w:cs="Times New Roman"/>
      <w:b/>
      <w:sz w:val="24"/>
      <w:szCs w:val="20"/>
      <w:lang w:val="x-none" w:eastAsia="pl-PL"/>
    </w:rPr>
  </w:style>
  <w:style w:type="paragraph" w:styleId="Tekstpodstawowywcity2">
    <w:name w:val="Body Text Indent 2"/>
    <w:basedOn w:val="Normalny"/>
    <w:link w:val="Tekstpodstawowywcity2Znak"/>
    <w:uiPriority w:val="99"/>
    <w:semiHidden/>
    <w:unhideWhenUsed/>
    <w:rsid w:val="00DD3285"/>
    <w:pPr>
      <w:spacing w:after="0" w:line="240" w:lineRule="auto"/>
      <w:ind w:left="284"/>
      <w:jc w:val="both"/>
    </w:pPr>
    <w:rPr>
      <w:rFonts w:ascii="Arial" w:eastAsia="Times New Roman" w:hAnsi="Arial" w:cs="Times New Roman"/>
      <w:i/>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DD3285"/>
    <w:rPr>
      <w:rFonts w:ascii="Arial" w:eastAsia="Times New Roman" w:hAnsi="Arial" w:cs="Times New Roman"/>
      <w:i/>
      <w:sz w:val="20"/>
      <w:szCs w:val="20"/>
      <w:lang w:val="x-none" w:eastAsia="pl-PL"/>
    </w:rPr>
  </w:style>
  <w:style w:type="paragraph" w:styleId="Tekstpodstawowywcity3">
    <w:name w:val="Body Text Indent 3"/>
    <w:basedOn w:val="Normalny"/>
    <w:link w:val="Tekstpodstawowywcity3Znak"/>
    <w:uiPriority w:val="99"/>
    <w:semiHidden/>
    <w:unhideWhenUsed/>
    <w:rsid w:val="00DD3285"/>
    <w:pPr>
      <w:spacing w:after="0" w:line="240" w:lineRule="auto"/>
      <w:ind w:left="284"/>
      <w:jc w:val="both"/>
    </w:pPr>
    <w:rPr>
      <w:rFonts w:ascii="Arial" w:eastAsia="Times New Roman" w:hAnsi="Arial" w:cs="Times New Roman"/>
      <w:sz w:val="20"/>
      <w:szCs w:val="20"/>
      <w:lang w:val="x-none" w:eastAsia="pl-PL"/>
    </w:rPr>
  </w:style>
  <w:style w:type="character" w:customStyle="1" w:styleId="Tekstpodstawowywcity3Znak">
    <w:name w:val="Tekst podstawowy wcięty 3 Znak"/>
    <w:basedOn w:val="Domylnaczcionkaakapitu"/>
    <w:link w:val="Tekstpodstawowywcity3"/>
    <w:uiPriority w:val="99"/>
    <w:semiHidden/>
    <w:rsid w:val="00DD3285"/>
    <w:rPr>
      <w:rFonts w:ascii="Arial" w:eastAsia="Times New Roman" w:hAnsi="Arial" w:cs="Times New Roman"/>
      <w:sz w:val="20"/>
      <w:szCs w:val="20"/>
      <w:lang w:val="x-none" w:eastAsia="pl-PL"/>
    </w:rPr>
  </w:style>
  <w:style w:type="paragraph" w:styleId="Mapadokumentu">
    <w:name w:val="Document Map"/>
    <w:basedOn w:val="Normalny"/>
    <w:link w:val="MapadokumentuZnak"/>
    <w:uiPriority w:val="99"/>
    <w:semiHidden/>
    <w:unhideWhenUsed/>
    <w:rsid w:val="00DD3285"/>
    <w:pPr>
      <w:spacing w:after="0" w:line="240" w:lineRule="auto"/>
    </w:pPr>
    <w:rPr>
      <w:rFonts w:ascii="Segoe UI" w:eastAsia="Calibri" w:hAnsi="Segoe UI" w:cs="Segoe UI"/>
      <w:sz w:val="16"/>
      <w:szCs w:val="16"/>
    </w:rPr>
  </w:style>
  <w:style w:type="character" w:customStyle="1" w:styleId="MapadokumentuZnak">
    <w:name w:val="Mapa dokumentu Znak"/>
    <w:basedOn w:val="Domylnaczcionkaakapitu"/>
    <w:link w:val="Mapadokumentu"/>
    <w:uiPriority w:val="99"/>
    <w:semiHidden/>
    <w:rsid w:val="00DD3285"/>
    <w:rPr>
      <w:rFonts w:ascii="Segoe UI" w:eastAsia="Calibri" w:hAnsi="Segoe UI" w:cs="Segoe UI"/>
      <w:sz w:val="16"/>
      <w:szCs w:val="16"/>
    </w:rPr>
  </w:style>
  <w:style w:type="paragraph" w:styleId="Tematkomentarza">
    <w:name w:val="annotation subject"/>
    <w:basedOn w:val="Tekstkomentarza"/>
    <w:next w:val="Tekstkomentarza"/>
    <w:link w:val="TematkomentarzaZnak1"/>
    <w:uiPriority w:val="99"/>
    <w:semiHidden/>
    <w:unhideWhenUsed/>
    <w:rsid w:val="00DD3285"/>
    <w:rPr>
      <w:b/>
      <w:bCs/>
      <w:lang w:eastAsia="x-none"/>
    </w:rPr>
  </w:style>
  <w:style w:type="character" w:customStyle="1" w:styleId="TematkomentarzaZnak">
    <w:name w:val="Temat komentarza Znak"/>
    <w:basedOn w:val="TekstkomentarzaZnak"/>
    <w:semiHidden/>
    <w:rsid w:val="00DD3285"/>
    <w:rPr>
      <w:rFonts w:ascii="Times New Roman" w:eastAsia="Times New Roman" w:hAnsi="Times New Roman" w:cs="Times New Roman"/>
      <w:b/>
      <w:bCs/>
      <w:sz w:val="20"/>
      <w:szCs w:val="20"/>
      <w:lang w:val="x-none" w:eastAsia="pl-PL"/>
    </w:rPr>
  </w:style>
  <w:style w:type="paragraph" w:styleId="Tekstdymka">
    <w:name w:val="Balloon Text"/>
    <w:basedOn w:val="Normalny"/>
    <w:link w:val="TekstdymkaZnak"/>
    <w:uiPriority w:val="99"/>
    <w:semiHidden/>
    <w:unhideWhenUsed/>
    <w:rsid w:val="00DD3285"/>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DD3285"/>
    <w:rPr>
      <w:rFonts w:ascii="Tahoma" w:eastAsia="Times New Roman" w:hAnsi="Tahoma" w:cs="Times New Roman"/>
      <w:sz w:val="16"/>
      <w:szCs w:val="16"/>
      <w:lang w:val="x-none" w:eastAsia="pl-PL"/>
    </w:rPr>
  </w:style>
  <w:style w:type="paragraph" w:styleId="Bezodstpw">
    <w:name w:val="No Spacing"/>
    <w:qFormat/>
    <w:rsid w:val="00DD3285"/>
    <w:pPr>
      <w:spacing w:after="0" w:line="240" w:lineRule="auto"/>
    </w:pPr>
    <w:rPr>
      <w:rFonts w:ascii="Calibri" w:eastAsia="Calibri" w:hAnsi="Calibri" w:cs="Times New Roma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DD3285"/>
    <w:rPr>
      <w:rFonts w:ascii="Times New Roman" w:eastAsia="Times New Roman" w:hAnsi="Times New Roman" w:cs="Times New Roman"/>
      <w:sz w:val="24"/>
      <w:szCs w:val="24"/>
      <w:lang w:val="x-none" w:eastAsia="x-none"/>
    </w:rPr>
  </w:style>
  <w:style w:type="paragraph" w:styleId="Akapitzlist">
    <w:name w:val="List Paragraph"/>
    <w:aliases w:val="L1,Numerowanie,2 heading,A_wyliczenie,K-P_odwolanie,Akapit z listą5,maz_wyliczenie,opis dzialania"/>
    <w:basedOn w:val="Normalny"/>
    <w:link w:val="AkapitzlistZnak"/>
    <w:uiPriority w:val="34"/>
    <w:qFormat/>
    <w:rsid w:val="00DD3285"/>
    <w:pPr>
      <w:spacing w:after="0" w:line="240" w:lineRule="auto"/>
      <w:ind w:left="708"/>
    </w:pPr>
    <w:rPr>
      <w:rFonts w:ascii="Times New Roman" w:eastAsia="Times New Roman" w:hAnsi="Times New Roman" w:cs="Times New Roman"/>
      <w:sz w:val="24"/>
      <w:szCs w:val="24"/>
      <w:lang w:val="x-none" w:eastAsia="x-none"/>
    </w:rPr>
  </w:style>
  <w:style w:type="paragraph" w:styleId="Nagwekspisutreci">
    <w:name w:val="TOC Heading"/>
    <w:basedOn w:val="Nagwek1"/>
    <w:next w:val="Normalny"/>
    <w:uiPriority w:val="39"/>
    <w:semiHidden/>
    <w:unhideWhenUsed/>
    <w:qFormat/>
    <w:rsid w:val="00DD3285"/>
    <w:pPr>
      <w:keepNext/>
      <w:keepLines/>
      <w:widowControl/>
      <w:numPr>
        <w:numId w:val="0"/>
      </w:numPr>
      <w:spacing w:before="480" w:after="0" w:line="276" w:lineRule="auto"/>
      <w:outlineLvl w:val="9"/>
    </w:pPr>
    <w:rPr>
      <w:rFonts w:ascii="Cambria" w:eastAsia="Times New Roman" w:hAnsi="Cambria"/>
      <w:bCs/>
      <w:caps w:val="0"/>
      <w:color w:val="365F91"/>
      <w:sz w:val="28"/>
      <w:szCs w:val="28"/>
    </w:rPr>
  </w:style>
  <w:style w:type="paragraph" w:customStyle="1" w:styleId="Tekstpodstawowy31">
    <w:name w:val="Tekst podstawowy 31"/>
    <w:basedOn w:val="Normalny"/>
    <w:uiPriority w:val="99"/>
    <w:rsid w:val="00DD3285"/>
    <w:pPr>
      <w:widowControl w:val="0"/>
      <w:suppressAutoHyphens/>
      <w:spacing w:after="0" w:line="240" w:lineRule="auto"/>
    </w:pPr>
    <w:rPr>
      <w:rFonts w:ascii="Times New Roman" w:eastAsia="Lucida Sans Unicode" w:hAnsi="Times New Roman" w:cs="Times New Roman"/>
      <w:kern w:val="2"/>
      <w:sz w:val="24"/>
      <w:szCs w:val="24"/>
      <w:lang w:eastAsia="pl-PL"/>
    </w:rPr>
  </w:style>
  <w:style w:type="paragraph" w:customStyle="1" w:styleId="ust">
    <w:name w:val="ust"/>
    <w:uiPriority w:val="99"/>
    <w:rsid w:val="00DD328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tandardowy1">
    <w:name w:val="Standardowy1"/>
    <w:uiPriority w:val="99"/>
    <w:rsid w:val="00DD3285"/>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Nagwekwykazurde">
    <w:name w:val="WW-Nagłówek wykazu źródeł"/>
    <w:basedOn w:val="Normalny"/>
    <w:next w:val="Normalny"/>
    <w:uiPriority w:val="99"/>
    <w:rsid w:val="00DD3285"/>
    <w:pPr>
      <w:tabs>
        <w:tab w:val="left" w:pos="9000"/>
        <w:tab w:val="right" w:pos="9360"/>
      </w:tabs>
      <w:suppressAutoHyphens/>
      <w:spacing w:after="0" w:line="240" w:lineRule="auto"/>
      <w:jc w:val="both"/>
    </w:pPr>
    <w:rPr>
      <w:rFonts w:ascii="Times New Roman" w:eastAsia="Times New Roman" w:hAnsi="Times New Roman" w:cs="Times New Roman"/>
      <w:sz w:val="24"/>
      <w:szCs w:val="20"/>
      <w:lang w:val="en-US" w:eastAsia="ar-SA"/>
    </w:rPr>
  </w:style>
  <w:style w:type="paragraph" w:customStyle="1" w:styleId="Document1">
    <w:name w:val="Document 1"/>
    <w:uiPriority w:val="99"/>
    <w:rsid w:val="00DD3285"/>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WW-Tekstpodstawowywcity3">
    <w:name w:val="WW-Tekst podstawowy wcięty 3"/>
    <w:basedOn w:val="Normalny"/>
    <w:uiPriority w:val="99"/>
    <w:rsid w:val="00DD3285"/>
    <w:pPr>
      <w:suppressAutoHyphens/>
      <w:spacing w:before="120" w:after="0" w:line="240" w:lineRule="auto"/>
      <w:ind w:left="708"/>
      <w:jc w:val="both"/>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uiPriority w:val="99"/>
    <w:rsid w:val="00DD3285"/>
    <w:pPr>
      <w:suppressAutoHyphens/>
      <w:spacing w:after="0" w:line="360" w:lineRule="auto"/>
      <w:jc w:val="both"/>
    </w:pPr>
    <w:rPr>
      <w:rFonts w:ascii="Times New Roman" w:eastAsia="Times New Roman" w:hAnsi="Times New Roman" w:cs="Times New Roman"/>
      <w:sz w:val="24"/>
      <w:szCs w:val="24"/>
      <w:lang w:eastAsia="ar-SA"/>
    </w:rPr>
  </w:style>
  <w:style w:type="paragraph" w:customStyle="1" w:styleId="Standardowy0">
    <w:name w:val="Standardowy.+"/>
    <w:uiPriority w:val="99"/>
    <w:rsid w:val="00DD3285"/>
    <w:pPr>
      <w:autoSpaceDE w:val="0"/>
      <w:autoSpaceDN w:val="0"/>
      <w:spacing w:after="0" w:line="240" w:lineRule="auto"/>
    </w:pPr>
    <w:rPr>
      <w:rFonts w:ascii="Arial" w:eastAsia="Times New Roman" w:hAnsi="Arial" w:cs="Arial"/>
      <w:sz w:val="20"/>
      <w:szCs w:val="24"/>
      <w:lang w:eastAsia="pl-PL"/>
    </w:rPr>
  </w:style>
  <w:style w:type="paragraph" w:customStyle="1" w:styleId="Tekstpodstawowywcity21">
    <w:name w:val="Tekst podstawowy wcięty 21"/>
    <w:basedOn w:val="Normalny"/>
    <w:uiPriority w:val="99"/>
    <w:rsid w:val="00DD3285"/>
    <w:pPr>
      <w:spacing w:after="0" w:line="360" w:lineRule="auto"/>
      <w:ind w:left="567"/>
    </w:pPr>
    <w:rPr>
      <w:rFonts w:ascii="Times New Roman" w:eastAsia="Times New Roman" w:hAnsi="Times New Roman" w:cs="Times New Roman"/>
      <w:sz w:val="24"/>
      <w:szCs w:val="20"/>
      <w:lang w:eastAsia="pl-PL"/>
    </w:rPr>
  </w:style>
  <w:style w:type="paragraph" w:customStyle="1" w:styleId="ZnakZnak1">
    <w:name w:val="Znak Znak1"/>
    <w:basedOn w:val="Normalny"/>
    <w:uiPriority w:val="99"/>
    <w:rsid w:val="00DD3285"/>
    <w:pPr>
      <w:spacing w:after="0" w:line="240" w:lineRule="auto"/>
    </w:pPr>
    <w:rPr>
      <w:rFonts w:ascii="Arial" w:eastAsia="Times New Roman" w:hAnsi="Arial" w:cs="Arial"/>
      <w:sz w:val="24"/>
      <w:szCs w:val="24"/>
      <w:lang w:eastAsia="pl-PL"/>
    </w:rPr>
  </w:style>
  <w:style w:type="paragraph" w:customStyle="1" w:styleId="Default">
    <w:name w:val="Default"/>
    <w:qFormat/>
    <w:rsid w:val="00DD328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ZnakZnakZnakZnak">
    <w:name w:val="Znak Znak Znak Znak Znak Znak"/>
    <w:basedOn w:val="Normalny"/>
    <w:uiPriority w:val="99"/>
    <w:rsid w:val="00DD3285"/>
    <w:pPr>
      <w:spacing w:after="0" w:line="240" w:lineRule="auto"/>
    </w:pPr>
    <w:rPr>
      <w:rFonts w:ascii="Times New Roman" w:eastAsia="Times New Roman" w:hAnsi="Times New Roman" w:cs="Times New Roman"/>
      <w:sz w:val="24"/>
      <w:szCs w:val="24"/>
      <w:lang w:eastAsia="pl-PL"/>
    </w:rPr>
  </w:style>
  <w:style w:type="paragraph" w:customStyle="1" w:styleId="Style4">
    <w:name w:val="Style4"/>
    <w:basedOn w:val="Normalny"/>
    <w:uiPriority w:val="99"/>
    <w:rsid w:val="00DD328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2">
    <w:name w:val="Style22"/>
    <w:basedOn w:val="Normalny"/>
    <w:uiPriority w:val="99"/>
    <w:rsid w:val="00DD328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3">
    <w:name w:val="Style23"/>
    <w:basedOn w:val="Normalny"/>
    <w:uiPriority w:val="99"/>
    <w:rsid w:val="00DD328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5">
    <w:name w:val="Style25"/>
    <w:basedOn w:val="Normalny"/>
    <w:uiPriority w:val="99"/>
    <w:rsid w:val="00DD3285"/>
    <w:pPr>
      <w:widowControl w:val="0"/>
      <w:autoSpaceDE w:val="0"/>
      <w:autoSpaceDN w:val="0"/>
      <w:adjustRightInd w:val="0"/>
      <w:spacing w:after="0" w:line="277" w:lineRule="exact"/>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DD3285"/>
    <w:pPr>
      <w:widowControl w:val="0"/>
      <w:autoSpaceDE w:val="0"/>
      <w:autoSpaceDN w:val="0"/>
      <w:adjustRightInd w:val="0"/>
      <w:spacing w:after="0" w:line="540" w:lineRule="exact"/>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DD32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DD3285"/>
    <w:pPr>
      <w:widowControl w:val="0"/>
      <w:autoSpaceDE w:val="0"/>
      <w:autoSpaceDN w:val="0"/>
      <w:adjustRightInd w:val="0"/>
      <w:spacing w:after="0" w:line="318" w:lineRule="exact"/>
      <w:ind w:firstLine="720"/>
      <w:jc w:val="both"/>
    </w:pPr>
    <w:rPr>
      <w:rFonts w:ascii="Times New Roman" w:eastAsia="Times New Roman" w:hAnsi="Times New Roman" w:cs="Times New Roman"/>
      <w:sz w:val="24"/>
      <w:szCs w:val="24"/>
      <w:lang w:eastAsia="pl-PL"/>
    </w:rPr>
  </w:style>
  <w:style w:type="paragraph" w:customStyle="1" w:styleId="BodyTextIndent21">
    <w:name w:val="Body Text Indent 21"/>
    <w:basedOn w:val="Normalny"/>
    <w:uiPriority w:val="99"/>
    <w:rsid w:val="00DD3285"/>
    <w:pPr>
      <w:spacing w:after="0" w:line="360" w:lineRule="auto"/>
      <w:ind w:left="567"/>
    </w:pPr>
    <w:rPr>
      <w:rFonts w:ascii="Times New Roman" w:eastAsia="Times New Roman" w:hAnsi="Times New Roman" w:cs="Times New Roman"/>
      <w:sz w:val="24"/>
      <w:szCs w:val="24"/>
      <w:lang w:eastAsia="pl-PL"/>
    </w:rPr>
  </w:style>
  <w:style w:type="paragraph" w:customStyle="1" w:styleId="BodyText21">
    <w:name w:val="Body Text 21"/>
    <w:basedOn w:val="Normalny"/>
    <w:rsid w:val="00DD3285"/>
    <w:pPr>
      <w:overflowPunct w:val="0"/>
      <w:autoSpaceDE w:val="0"/>
      <w:autoSpaceDN w:val="0"/>
      <w:adjustRightInd w:val="0"/>
      <w:spacing w:after="0" w:line="240" w:lineRule="auto"/>
      <w:ind w:left="1080"/>
      <w:jc w:val="both"/>
    </w:pPr>
    <w:rPr>
      <w:rFonts w:ascii="Times New Roman" w:eastAsia="Times New Roman" w:hAnsi="Times New Roman" w:cs="Times New Roman"/>
      <w:szCs w:val="20"/>
      <w:lang w:eastAsia="pl-PL"/>
    </w:rPr>
  </w:style>
  <w:style w:type="paragraph" w:customStyle="1" w:styleId="BodyText31">
    <w:name w:val="Body Text 31"/>
    <w:basedOn w:val="Normalny"/>
    <w:uiPriority w:val="99"/>
    <w:rsid w:val="00DD3285"/>
    <w:pPr>
      <w:overflowPunct w:val="0"/>
      <w:autoSpaceDE w:val="0"/>
      <w:autoSpaceDN w:val="0"/>
      <w:adjustRightInd w:val="0"/>
      <w:spacing w:after="0" w:line="240" w:lineRule="auto"/>
      <w:jc w:val="both"/>
    </w:pPr>
    <w:rPr>
      <w:rFonts w:ascii="Times New Roman" w:eastAsia="Times New Roman" w:hAnsi="Times New Roman" w:cs="Times New Roman"/>
      <w:color w:val="000000"/>
      <w:szCs w:val="20"/>
      <w:lang w:eastAsia="pl-PL"/>
    </w:rPr>
  </w:style>
  <w:style w:type="paragraph" w:customStyle="1" w:styleId="Standard">
    <w:name w:val="Standard"/>
    <w:rsid w:val="00DD328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Zwyky">
    <w:name w:val="Zwykły"/>
    <w:basedOn w:val="Normalny"/>
    <w:uiPriority w:val="99"/>
    <w:rsid w:val="00DD3285"/>
    <w:pPr>
      <w:spacing w:after="0" w:line="320" w:lineRule="atLeast"/>
    </w:pPr>
    <w:rPr>
      <w:rFonts w:ascii="Times New Roman" w:eastAsia="Times New Roman" w:hAnsi="Times New Roman" w:cs="Times New Roman"/>
      <w:sz w:val="24"/>
      <w:szCs w:val="24"/>
      <w:lang w:eastAsia="pl-PL"/>
    </w:rPr>
  </w:style>
  <w:style w:type="paragraph" w:customStyle="1" w:styleId="A">
    <w:name w:val="A"/>
    <w:uiPriority w:val="99"/>
    <w:rsid w:val="00DD3285"/>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uiPriority w:val="99"/>
    <w:rsid w:val="00DD3285"/>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oddl-nadpis">
    <w:name w:val="oddíl-nadpis"/>
    <w:basedOn w:val="Normalny"/>
    <w:uiPriority w:val="99"/>
    <w:rsid w:val="00DD3285"/>
    <w:pPr>
      <w:keepNext/>
      <w:widowControl w:val="0"/>
      <w:tabs>
        <w:tab w:val="left" w:pos="567"/>
      </w:tabs>
      <w:spacing w:before="240" w:after="0" w:line="240" w:lineRule="exact"/>
    </w:pPr>
    <w:rPr>
      <w:rFonts w:ascii="Arial" w:eastAsia="Times New Roman" w:hAnsi="Arial" w:cs="Times New Roman"/>
      <w:b/>
      <w:sz w:val="24"/>
      <w:szCs w:val="24"/>
      <w:lang w:val="cs-CZ" w:eastAsia="pl-PL"/>
    </w:rPr>
  </w:style>
  <w:style w:type="paragraph" w:customStyle="1" w:styleId="Blockquote">
    <w:name w:val="Blockquote"/>
    <w:basedOn w:val="Normalny"/>
    <w:uiPriority w:val="99"/>
    <w:rsid w:val="00DD3285"/>
    <w:pPr>
      <w:widowControl w:val="0"/>
      <w:snapToGrid w:val="0"/>
      <w:spacing w:before="100" w:after="100" w:line="240" w:lineRule="auto"/>
      <w:ind w:left="360" w:right="360"/>
    </w:pPr>
    <w:rPr>
      <w:rFonts w:ascii="Times New Roman" w:eastAsia="Times New Roman" w:hAnsi="Times New Roman" w:cs="Times New Roman"/>
      <w:sz w:val="24"/>
      <w:szCs w:val="24"/>
      <w:lang w:val="en-US" w:eastAsia="pl-PL"/>
    </w:rPr>
  </w:style>
  <w:style w:type="paragraph" w:customStyle="1" w:styleId="tabulka">
    <w:name w:val="tabulka"/>
    <w:basedOn w:val="Normalny"/>
    <w:uiPriority w:val="99"/>
    <w:rsid w:val="00DD3285"/>
    <w:pPr>
      <w:widowControl w:val="0"/>
      <w:spacing w:before="120" w:after="0" w:line="240" w:lineRule="exact"/>
      <w:jc w:val="center"/>
    </w:pPr>
    <w:rPr>
      <w:rFonts w:ascii="Arial" w:eastAsia="Times New Roman" w:hAnsi="Arial" w:cs="Times New Roman"/>
      <w:sz w:val="20"/>
      <w:szCs w:val="20"/>
      <w:lang w:val="cs-CZ" w:eastAsia="pl-PL"/>
    </w:rPr>
  </w:style>
  <w:style w:type="paragraph" w:customStyle="1" w:styleId="normaltableau">
    <w:name w:val="normal_tableau"/>
    <w:basedOn w:val="Normalny"/>
    <w:uiPriority w:val="99"/>
    <w:rsid w:val="00DD3285"/>
    <w:pPr>
      <w:spacing w:before="120" w:after="120" w:line="240" w:lineRule="auto"/>
      <w:jc w:val="both"/>
    </w:pPr>
    <w:rPr>
      <w:rFonts w:ascii="Optima" w:eastAsia="Times New Roman" w:hAnsi="Optima" w:cs="Times New Roman"/>
      <w:szCs w:val="20"/>
      <w:lang w:val="en-GB" w:eastAsia="pl-PL"/>
    </w:rPr>
  </w:style>
  <w:style w:type="paragraph" w:customStyle="1" w:styleId="pntext">
    <w:name w:val="pntext"/>
    <w:basedOn w:val="Normalny"/>
    <w:uiPriority w:val="99"/>
    <w:rsid w:val="00DD32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owy2">
    <w:name w:val="Standardowy 2"/>
    <w:basedOn w:val="Normalny"/>
    <w:autoRedefine/>
    <w:uiPriority w:val="99"/>
    <w:rsid w:val="00DD3285"/>
    <w:pPr>
      <w:tabs>
        <w:tab w:val="left" w:pos="1620"/>
        <w:tab w:val="left" w:pos="2160"/>
      </w:tabs>
      <w:spacing w:before="120" w:after="0" w:line="240" w:lineRule="auto"/>
      <w:ind w:left="1620" w:right="32" w:hanging="1080"/>
      <w:jc w:val="both"/>
    </w:pPr>
    <w:rPr>
      <w:rFonts w:ascii="Arial" w:eastAsia="Times New Roman" w:hAnsi="Arial" w:cs="Times New Roman"/>
      <w:color w:val="000000"/>
      <w:szCs w:val="20"/>
      <w:lang w:eastAsia="pl-PL"/>
    </w:rPr>
  </w:style>
  <w:style w:type="paragraph" w:customStyle="1" w:styleId="BodyText22">
    <w:name w:val="Body Text 22"/>
    <w:basedOn w:val="Normalny"/>
    <w:uiPriority w:val="99"/>
    <w:rsid w:val="00DD3285"/>
    <w:pPr>
      <w:spacing w:before="120" w:after="120" w:line="240" w:lineRule="auto"/>
      <w:ind w:left="1440"/>
      <w:jc w:val="both"/>
    </w:pPr>
    <w:rPr>
      <w:rFonts w:ascii="Arial" w:eastAsia="Times New Roman" w:hAnsi="Arial" w:cs="Arial"/>
      <w:szCs w:val="24"/>
    </w:rPr>
  </w:style>
  <w:style w:type="paragraph" w:customStyle="1" w:styleId="Standardowy11">
    <w:name w:val="Standardowy11"/>
    <w:basedOn w:val="Normalny"/>
    <w:autoRedefine/>
    <w:uiPriority w:val="99"/>
    <w:rsid w:val="00DD3285"/>
    <w:pPr>
      <w:tabs>
        <w:tab w:val="left" w:pos="1800"/>
        <w:tab w:val="left" w:pos="2160"/>
      </w:tabs>
      <w:spacing w:before="120" w:after="0" w:line="240" w:lineRule="auto"/>
      <w:ind w:left="1622" w:right="34"/>
      <w:jc w:val="both"/>
    </w:pPr>
    <w:rPr>
      <w:rFonts w:ascii="Arial" w:eastAsia="Times New Roman" w:hAnsi="Arial" w:cs="Times New Roman"/>
      <w:color w:val="000000"/>
      <w:szCs w:val="20"/>
      <w:lang w:eastAsia="pl-PL"/>
    </w:rPr>
  </w:style>
  <w:style w:type="paragraph" w:customStyle="1" w:styleId="standardpodnag2">
    <w:name w:val="standard_pod_nag2"/>
    <w:basedOn w:val="Normalny"/>
    <w:autoRedefine/>
    <w:uiPriority w:val="99"/>
    <w:rsid w:val="00DD3285"/>
    <w:pPr>
      <w:tabs>
        <w:tab w:val="left" w:pos="1304"/>
        <w:tab w:val="left" w:pos="1701"/>
      </w:tabs>
      <w:spacing w:after="100" w:afterAutospacing="1" w:line="240" w:lineRule="auto"/>
      <w:ind w:left="737" w:right="23"/>
      <w:jc w:val="both"/>
    </w:pPr>
    <w:rPr>
      <w:rFonts w:ascii="Arial" w:eastAsia="Times New Roman" w:hAnsi="Arial" w:cs="Arial"/>
      <w:sz w:val="24"/>
      <w:szCs w:val="24"/>
      <w:lang w:eastAsia="pl-PL"/>
    </w:rPr>
  </w:style>
  <w:style w:type="paragraph" w:customStyle="1" w:styleId="Angebot">
    <w:name w:val="Angebot"/>
    <w:basedOn w:val="Normalny"/>
    <w:uiPriority w:val="99"/>
    <w:rsid w:val="00DD3285"/>
    <w:pPr>
      <w:tabs>
        <w:tab w:val="left" w:pos="1134"/>
        <w:tab w:val="left" w:pos="3402"/>
        <w:tab w:val="left" w:pos="6804"/>
        <w:tab w:val="decimal" w:pos="8505"/>
      </w:tabs>
      <w:spacing w:after="0" w:line="240" w:lineRule="auto"/>
    </w:pPr>
    <w:rPr>
      <w:rFonts w:ascii="Arial" w:eastAsia="Times New Roman" w:hAnsi="Arial" w:cs="Times New Roman"/>
      <w:szCs w:val="20"/>
      <w:lang w:val="de-DE" w:eastAsia="de-DE"/>
    </w:rPr>
  </w:style>
  <w:style w:type="paragraph" w:customStyle="1" w:styleId="Akapitzlist1">
    <w:name w:val="Akapit z listą1"/>
    <w:basedOn w:val="Normalny"/>
    <w:uiPriority w:val="99"/>
    <w:rsid w:val="00DD3285"/>
    <w:pPr>
      <w:spacing w:before="120" w:after="120" w:line="240" w:lineRule="auto"/>
      <w:ind w:left="720"/>
      <w:jc w:val="both"/>
    </w:pPr>
    <w:rPr>
      <w:rFonts w:ascii="Calibri" w:eastAsia="Times New Roman" w:hAnsi="Calibri" w:cs="Times New Roman"/>
    </w:rPr>
  </w:style>
  <w:style w:type="paragraph" w:customStyle="1" w:styleId="TableContents">
    <w:name w:val="Table Contents"/>
    <w:basedOn w:val="Normalny"/>
    <w:uiPriority w:val="99"/>
    <w:rsid w:val="00DD3285"/>
    <w:pPr>
      <w:widowControl w:val="0"/>
      <w:suppressLineNumbers/>
      <w:suppressAutoHyphens/>
      <w:overflowPunct w:val="0"/>
      <w:autoSpaceDE w:val="0"/>
      <w:autoSpaceDN w:val="0"/>
      <w:adjustRightInd w:val="0"/>
      <w:spacing w:before="120" w:after="120" w:line="240" w:lineRule="auto"/>
    </w:pPr>
    <w:rPr>
      <w:rFonts w:ascii="Times New Roman" w:eastAsia="Times New Roman" w:hAnsi="Times New Roman" w:cs="Times New Roman"/>
      <w:kern w:val="2"/>
      <w:sz w:val="24"/>
      <w:szCs w:val="20"/>
      <w:lang w:eastAsia="pl-PL"/>
    </w:rPr>
  </w:style>
  <w:style w:type="paragraph" w:customStyle="1" w:styleId="Tekstblokowy2">
    <w:name w:val="Tekst blokowy2"/>
    <w:basedOn w:val="Normalny"/>
    <w:uiPriority w:val="99"/>
    <w:rsid w:val="00DD3285"/>
    <w:pPr>
      <w:suppressAutoHyphens/>
      <w:spacing w:before="120" w:after="120" w:line="240" w:lineRule="auto"/>
      <w:ind w:left="1134" w:right="3401"/>
      <w:jc w:val="both"/>
    </w:pPr>
    <w:rPr>
      <w:rFonts w:ascii="Verdana" w:eastAsia="Times New Roman" w:hAnsi="Verdana" w:cs="Times New Roman"/>
      <w:b/>
      <w:szCs w:val="20"/>
      <w:lang w:eastAsia="ar-SA"/>
    </w:rPr>
  </w:style>
  <w:style w:type="paragraph" w:customStyle="1" w:styleId="Pa2">
    <w:name w:val="Pa2"/>
    <w:basedOn w:val="Default"/>
    <w:next w:val="Default"/>
    <w:uiPriority w:val="99"/>
    <w:rsid w:val="00DD3285"/>
    <w:pPr>
      <w:spacing w:line="181" w:lineRule="atLeast"/>
    </w:pPr>
    <w:rPr>
      <w:rFonts w:ascii="Linotype Univers 420 Condensed" w:hAnsi="Linotype Univers 420 Condensed"/>
      <w:color w:val="auto"/>
    </w:rPr>
  </w:style>
  <w:style w:type="paragraph" w:customStyle="1" w:styleId="Pa3">
    <w:name w:val="Pa3"/>
    <w:basedOn w:val="Default"/>
    <w:next w:val="Default"/>
    <w:uiPriority w:val="99"/>
    <w:rsid w:val="00DD3285"/>
    <w:pPr>
      <w:spacing w:line="141" w:lineRule="atLeast"/>
    </w:pPr>
    <w:rPr>
      <w:rFonts w:ascii="Humnst777LtEU" w:hAnsi="Humnst777LtEU"/>
      <w:color w:val="auto"/>
    </w:rPr>
  </w:style>
  <w:style w:type="paragraph" w:customStyle="1" w:styleId="Pa5">
    <w:name w:val="Pa5"/>
    <w:basedOn w:val="Default"/>
    <w:next w:val="Default"/>
    <w:uiPriority w:val="99"/>
    <w:rsid w:val="00DD3285"/>
    <w:pPr>
      <w:spacing w:line="141" w:lineRule="atLeast"/>
    </w:pPr>
    <w:rPr>
      <w:rFonts w:ascii="CommercialPi" w:hAnsi="CommercialPi"/>
      <w:color w:val="auto"/>
    </w:rPr>
  </w:style>
  <w:style w:type="paragraph" w:customStyle="1" w:styleId="Pa1">
    <w:name w:val="Pa1"/>
    <w:basedOn w:val="Default"/>
    <w:next w:val="Default"/>
    <w:uiPriority w:val="99"/>
    <w:rsid w:val="00DD3285"/>
    <w:pPr>
      <w:spacing w:line="241" w:lineRule="atLeast"/>
    </w:pPr>
    <w:rPr>
      <w:rFonts w:ascii="Humnst777EU" w:hAnsi="Humnst777EU"/>
      <w:color w:val="auto"/>
    </w:rPr>
  </w:style>
  <w:style w:type="paragraph" w:customStyle="1" w:styleId="Pa6">
    <w:name w:val="Pa6"/>
    <w:basedOn w:val="Default"/>
    <w:next w:val="Default"/>
    <w:uiPriority w:val="99"/>
    <w:rsid w:val="00DD3285"/>
    <w:pPr>
      <w:spacing w:line="241" w:lineRule="atLeast"/>
    </w:pPr>
    <w:rPr>
      <w:rFonts w:ascii="Humnst777EU" w:hAnsi="Humnst777EU"/>
      <w:color w:val="auto"/>
    </w:rPr>
  </w:style>
  <w:style w:type="paragraph" w:customStyle="1" w:styleId="SIWZTektresc">
    <w:name w:val="SIWZ Tek tresc"/>
    <w:basedOn w:val="Normalny"/>
    <w:uiPriority w:val="99"/>
    <w:rsid w:val="00DD3285"/>
    <w:pPr>
      <w:spacing w:before="60" w:after="120" w:line="240" w:lineRule="auto"/>
      <w:jc w:val="both"/>
    </w:pPr>
    <w:rPr>
      <w:rFonts w:ascii="Arial" w:eastAsia="Times New Roman" w:hAnsi="Arial" w:cs="Times New Roman"/>
      <w:szCs w:val="20"/>
      <w:lang w:eastAsia="pl-PL"/>
    </w:rPr>
  </w:style>
  <w:style w:type="paragraph" w:customStyle="1" w:styleId="Nagwek20">
    <w:name w:val="Nagłówek2"/>
    <w:basedOn w:val="Normalny"/>
    <w:next w:val="Tekstpodstawowy"/>
    <w:uiPriority w:val="99"/>
    <w:rsid w:val="00DD3285"/>
    <w:pPr>
      <w:keepNext/>
      <w:suppressAutoHyphens/>
      <w:spacing w:before="240" w:after="120" w:line="240" w:lineRule="auto"/>
    </w:pPr>
    <w:rPr>
      <w:rFonts w:ascii="Arial" w:eastAsia="Lucida Sans Unicode" w:hAnsi="Arial" w:cs="Tahoma"/>
      <w:sz w:val="28"/>
      <w:szCs w:val="28"/>
      <w:lang w:eastAsia="ar-SA"/>
    </w:rPr>
  </w:style>
  <w:style w:type="paragraph" w:customStyle="1" w:styleId="Style24">
    <w:name w:val="Style24"/>
    <w:basedOn w:val="Normalny"/>
    <w:uiPriority w:val="99"/>
    <w:rsid w:val="00DD3285"/>
    <w:pPr>
      <w:spacing w:after="0" w:line="259" w:lineRule="exact"/>
      <w:ind w:hanging="274"/>
      <w:jc w:val="both"/>
    </w:pPr>
    <w:rPr>
      <w:rFonts w:ascii="Verdana" w:eastAsia="Verdana" w:hAnsi="Verdana" w:cs="Verdana"/>
      <w:sz w:val="20"/>
      <w:szCs w:val="20"/>
      <w:lang w:eastAsia="pl-PL"/>
    </w:rPr>
  </w:style>
  <w:style w:type="paragraph" w:customStyle="1" w:styleId="Style48">
    <w:name w:val="Style48"/>
    <w:basedOn w:val="Normalny"/>
    <w:uiPriority w:val="99"/>
    <w:rsid w:val="00DD3285"/>
    <w:pPr>
      <w:spacing w:after="0" w:line="241" w:lineRule="exact"/>
      <w:ind w:hanging="418"/>
      <w:jc w:val="both"/>
    </w:pPr>
    <w:rPr>
      <w:rFonts w:ascii="Verdana" w:eastAsia="Verdana" w:hAnsi="Verdana" w:cs="Verdana"/>
      <w:sz w:val="20"/>
      <w:szCs w:val="20"/>
      <w:lang w:eastAsia="pl-PL"/>
    </w:rPr>
  </w:style>
  <w:style w:type="paragraph" w:customStyle="1" w:styleId="text-justify">
    <w:name w:val="text-justify"/>
    <w:basedOn w:val="Normalny"/>
    <w:uiPriority w:val="99"/>
    <w:rsid w:val="00DD32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landokumentu1">
    <w:name w:val="Plan dokumentu1"/>
    <w:basedOn w:val="Normalny"/>
    <w:uiPriority w:val="99"/>
    <w:semiHidden/>
    <w:rsid w:val="00DD3285"/>
    <w:pPr>
      <w:shd w:val="clear" w:color="auto" w:fill="000080"/>
      <w:spacing w:after="0" w:line="240" w:lineRule="auto"/>
    </w:pPr>
    <w:rPr>
      <w:rFonts w:ascii="Tahoma" w:eastAsia="Times New Roman" w:hAnsi="Tahoma" w:cs="Times New Roman"/>
      <w:sz w:val="24"/>
      <w:szCs w:val="24"/>
      <w:lang w:val="x-none" w:eastAsia="x-none"/>
    </w:rPr>
  </w:style>
  <w:style w:type="character" w:customStyle="1" w:styleId="pktZnak">
    <w:name w:val="pkt Znak"/>
    <w:link w:val="pkt"/>
    <w:locked/>
    <w:rsid w:val="00DD3285"/>
    <w:rPr>
      <w:rFonts w:ascii="Times New Roman" w:eastAsia="Times New Roman" w:hAnsi="Times New Roman" w:cs="Times New Roman"/>
      <w:sz w:val="24"/>
      <w:lang w:val="x-none" w:eastAsia="x-none"/>
    </w:rPr>
  </w:style>
  <w:style w:type="paragraph" w:customStyle="1" w:styleId="pkt">
    <w:name w:val="pkt"/>
    <w:basedOn w:val="Normalny"/>
    <w:link w:val="pktZnak"/>
    <w:rsid w:val="00DD3285"/>
    <w:pPr>
      <w:spacing w:before="60" w:after="60" w:line="240" w:lineRule="auto"/>
      <w:ind w:left="851" w:hanging="295"/>
      <w:jc w:val="both"/>
    </w:pPr>
    <w:rPr>
      <w:rFonts w:ascii="Times New Roman" w:eastAsia="Times New Roman" w:hAnsi="Times New Roman" w:cs="Times New Roman"/>
      <w:sz w:val="24"/>
      <w:lang w:val="x-none" w:eastAsia="x-none"/>
    </w:rPr>
  </w:style>
  <w:style w:type="character" w:styleId="Odwoanieprzypisudolnego">
    <w:name w:val="footnote reference"/>
    <w:aliases w:val="Odwołanie przypisu"/>
    <w:unhideWhenUsed/>
    <w:rsid w:val="00DD3285"/>
    <w:rPr>
      <w:vertAlign w:val="superscript"/>
    </w:rPr>
  </w:style>
  <w:style w:type="character" w:styleId="Odwoaniedokomentarza">
    <w:name w:val="annotation reference"/>
    <w:uiPriority w:val="99"/>
    <w:semiHidden/>
    <w:unhideWhenUsed/>
    <w:rsid w:val="00DD3285"/>
    <w:rPr>
      <w:sz w:val="16"/>
      <w:szCs w:val="16"/>
    </w:rPr>
  </w:style>
  <w:style w:type="character" w:styleId="Odwoanieprzypisukocowego">
    <w:name w:val="endnote reference"/>
    <w:uiPriority w:val="99"/>
    <w:semiHidden/>
    <w:unhideWhenUsed/>
    <w:rsid w:val="00DD3285"/>
    <w:rPr>
      <w:vertAlign w:val="superscript"/>
    </w:rPr>
  </w:style>
  <w:style w:type="character" w:customStyle="1" w:styleId="Nagwek5Znak1">
    <w:name w:val="Nagłówek 5 Znak1"/>
    <w:link w:val="Nagwek5"/>
    <w:semiHidden/>
    <w:locked/>
    <w:rsid w:val="00DD3285"/>
    <w:rPr>
      <w:rFonts w:ascii="Times New Roman" w:eastAsia="Times New Roman" w:hAnsi="Times New Roman" w:cs="Times New Roman"/>
      <w:b/>
      <w:sz w:val="32"/>
      <w:szCs w:val="20"/>
      <w:lang w:val="x-none" w:eastAsia="pl-PL"/>
    </w:rPr>
  </w:style>
  <w:style w:type="character" w:customStyle="1" w:styleId="FontStyle44">
    <w:name w:val="Font Style44"/>
    <w:rsid w:val="00DD3285"/>
    <w:rPr>
      <w:rFonts w:ascii="Times New Roman" w:hAnsi="Times New Roman" w:cs="Times New Roman" w:hint="default"/>
      <w:b/>
      <w:bCs/>
      <w:sz w:val="30"/>
      <w:szCs w:val="30"/>
    </w:rPr>
  </w:style>
  <w:style w:type="character" w:customStyle="1" w:styleId="FontStyle48">
    <w:name w:val="Font Style48"/>
    <w:rsid w:val="00DD3285"/>
    <w:rPr>
      <w:rFonts w:ascii="Times New Roman" w:hAnsi="Times New Roman" w:cs="Times New Roman" w:hint="default"/>
      <w:sz w:val="22"/>
      <w:szCs w:val="22"/>
    </w:rPr>
  </w:style>
  <w:style w:type="character" w:customStyle="1" w:styleId="FontStyle50">
    <w:name w:val="Font Style50"/>
    <w:rsid w:val="00DD3285"/>
    <w:rPr>
      <w:rFonts w:ascii="Times New Roman" w:hAnsi="Times New Roman" w:cs="Times New Roman" w:hint="default"/>
      <w:b/>
      <w:bCs/>
      <w:sz w:val="22"/>
      <w:szCs w:val="22"/>
    </w:rPr>
  </w:style>
  <w:style w:type="character" w:customStyle="1" w:styleId="PlandokumentuZnak1">
    <w:name w:val="Plan dokumentu Znak1"/>
    <w:semiHidden/>
    <w:locked/>
    <w:rsid w:val="00DD3285"/>
    <w:rPr>
      <w:rFonts w:ascii="Tahoma" w:eastAsia="Times New Roman" w:hAnsi="Tahoma" w:cs="Times New Roman" w:hint="default"/>
      <w:sz w:val="24"/>
      <w:szCs w:val="24"/>
      <w:shd w:val="clear" w:color="auto" w:fill="000080"/>
      <w:lang w:val="x-none" w:eastAsia="x-none"/>
    </w:rPr>
  </w:style>
  <w:style w:type="character" w:customStyle="1" w:styleId="PlandokumentuZnak">
    <w:name w:val="Plan dokumentu Znak"/>
    <w:semiHidden/>
    <w:rsid w:val="00DD3285"/>
    <w:rPr>
      <w:rFonts w:ascii="Tahoma" w:hAnsi="Tahoma" w:cs="Tahoma" w:hint="default"/>
      <w:sz w:val="16"/>
      <w:szCs w:val="16"/>
    </w:rPr>
  </w:style>
  <w:style w:type="character" w:customStyle="1" w:styleId="TematkomentarzaZnak1">
    <w:name w:val="Temat komentarza Znak1"/>
    <w:link w:val="Tematkomentarza"/>
    <w:uiPriority w:val="99"/>
    <w:semiHidden/>
    <w:locked/>
    <w:rsid w:val="00DD3285"/>
    <w:rPr>
      <w:rFonts w:ascii="Times New Roman" w:eastAsia="Times New Roman" w:hAnsi="Times New Roman" w:cs="Times New Roman"/>
      <w:b/>
      <w:bCs/>
      <w:sz w:val="20"/>
      <w:szCs w:val="20"/>
      <w:lang w:val="x-none" w:eastAsia="x-none"/>
    </w:rPr>
  </w:style>
  <w:style w:type="character" w:customStyle="1" w:styleId="tabulatory">
    <w:name w:val="tabulatory"/>
    <w:basedOn w:val="Domylnaczcionkaakapitu"/>
    <w:rsid w:val="00DD3285"/>
  </w:style>
  <w:style w:type="character" w:customStyle="1" w:styleId="naglowekduzy1">
    <w:name w:val="naglowek_duzy1"/>
    <w:rsid w:val="00DD3285"/>
    <w:rPr>
      <w:rFonts w:ascii="Verdana" w:hAnsi="Verdana" w:hint="default"/>
      <w:b/>
      <w:bCs/>
      <w:caps/>
    </w:rPr>
  </w:style>
  <w:style w:type="character" w:customStyle="1" w:styleId="naglowekmaly1">
    <w:name w:val="naglowek_maly1"/>
    <w:rsid w:val="00DD3285"/>
    <w:rPr>
      <w:rFonts w:ascii="Verdana" w:hAnsi="Verdana" w:hint="default"/>
      <w:b/>
      <w:bCs/>
    </w:rPr>
  </w:style>
  <w:style w:type="character" w:customStyle="1" w:styleId="A5">
    <w:name w:val="A5"/>
    <w:uiPriority w:val="99"/>
    <w:rsid w:val="00DD3285"/>
    <w:rPr>
      <w:rFonts w:ascii="Humnst777LtEU" w:hAnsi="Humnst777LtEU" w:cs="Humnst777LtEU" w:hint="default"/>
      <w:color w:val="000000"/>
    </w:rPr>
  </w:style>
  <w:style w:type="character" w:customStyle="1" w:styleId="A4">
    <w:name w:val="A4"/>
    <w:uiPriority w:val="99"/>
    <w:rsid w:val="00DD3285"/>
    <w:rPr>
      <w:rFonts w:ascii="Humnst777EU" w:hAnsi="Humnst777EU" w:cs="Humnst777EU" w:hint="default"/>
      <w:b/>
      <w:bCs/>
      <w:color w:val="000000"/>
      <w:sz w:val="18"/>
      <w:szCs w:val="18"/>
    </w:rPr>
  </w:style>
  <w:style w:type="character" w:customStyle="1" w:styleId="A3">
    <w:name w:val="A3"/>
    <w:uiPriority w:val="99"/>
    <w:rsid w:val="00DD3285"/>
    <w:rPr>
      <w:rFonts w:ascii="Humnst777EU" w:hAnsi="Humnst777EU" w:cs="Humnst777EU" w:hint="default"/>
      <w:b/>
      <w:bCs/>
      <w:color w:val="000000"/>
      <w:sz w:val="14"/>
      <w:szCs w:val="14"/>
    </w:rPr>
  </w:style>
  <w:style w:type="character" w:customStyle="1" w:styleId="txt-new">
    <w:name w:val="txt-new"/>
    <w:basedOn w:val="Domylnaczcionkaakapitu"/>
    <w:rsid w:val="00DD3285"/>
  </w:style>
  <w:style w:type="character" w:customStyle="1" w:styleId="text2">
    <w:name w:val="text2"/>
    <w:basedOn w:val="Domylnaczcionkaakapitu"/>
    <w:rsid w:val="00DD3285"/>
  </w:style>
  <w:style w:type="character" w:customStyle="1" w:styleId="CharStyle23">
    <w:name w:val="CharStyle23"/>
    <w:rsid w:val="00DD3285"/>
    <w:rPr>
      <w:rFonts w:ascii="Verdana" w:eastAsia="Verdana" w:hAnsi="Verdana" w:cs="Verdana" w:hint="default"/>
      <w:b w:val="0"/>
      <w:bCs w:val="0"/>
      <w:i w:val="0"/>
      <w:iCs w:val="0"/>
      <w:smallCaps w:val="0"/>
      <w:sz w:val="18"/>
      <w:szCs w:val="18"/>
    </w:rPr>
  </w:style>
  <w:style w:type="character" w:customStyle="1" w:styleId="CharStyle28">
    <w:name w:val="CharStyle28"/>
    <w:rsid w:val="00DD3285"/>
    <w:rPr>
      <w:rFonts w:ascii="Verdana" w:eastAsia="Verdana" w:hAnsi="Verdana" w:cs="Verdana" w:hint="default"/>
      <w:b/>
      <w:bCs/>
      <w:i w:val="0"/>
      <w:iCs w:val="0"/>
      <w:smallCaps w:val="0"/>
      <w:sz w:val="18"/>
      <w:szCs w:val="18"/>
    </w:rPr>
  </w:style>
  <w:style w:type="character" w:customStyle="1" w:styleId="Znakiprzypiswdolnych">
    <w:name w:val="Znaki przypisów dolnych"/>
    <w:rsid w:val="00DD3285"/>
  </w:style>
  <w:style w:type="character" w:customStyle="1" w:styleId="CharStyle19">
    <w:name w:val="CharStyle19"/>
    <w:rsid w:val="00DD3285"/>
    <w:rPr>
      <w:rFonts w:ascii="Verdana" w:eastAsia="Verdana" w:hAnsi="Verdana" w:cs="Verdana" w:hint="default"/>
      <w:b/>
      <w:bCs/>
      <w:i w:val="0"/>
      <w:iCs w:val="0"/>
      <w:smallCaps w:val="0"/>
      <w:sz w:val="12"/>
      <w:szCs w:val="12"/>
    </w:rPr>
  </w:style>
  <w:style w:type="character" w:customStyle="1" w:styleId="alb">
    <w:name w:val="a_lb"/>
    <w:basedOn w:val="Domylnaczcionkaakapitu"/>
    <w:rsid w:val="00DD3285"/>
  </w:style>
  <w:style w:type="character" w:customStyle="1" w:styleId="fn-ref">
    <w:name w:val="fn-ref"/>
    <w:basedOn w:val="Domylnaczcionkaakapitu"/>
    <w:rsid w:val="00DD3285"/>
  </w:style>
  <w:style w:type="table" w:styleId="Tabela-Siatka">
    <w:name w:val="Table Grid"/>
    <w:basedOn w:val="Standardowy"/>
    <w:uiPriority w:val="59"/>
    <w:rsid w:val="00DD328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DD32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2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adamow@gmail.com" TargetMode="External"/><Relationship Id="rId13" Type="http://schemas.openxmlformats.org/officeDocument/2006/relationships/hyperlink" Target="https://sip.lex.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hyperlink" Target="https://platformazakupowa.pl/pn/konstantynow_lodzki" TargetMode="External"/><Relationship Id="rId3" Type="http://schemas.openxmlformats.org/officeDocument/2006/relationships/styles" Target="styles.xml"/><Relationship Id="rId21" Type="http://schemas.openxmlformats.org/officeDocument/2006/relationships/hyperlink" Target="https://platformazakupowa.pl/pn/konstantynow_lodzki"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mailto:przetargi@aleksandrow-lodzki.pl" TargetMode="External"/><Relationship Id="rId25" Type="http://schemas.openxmlformats.org/officeDocument/2006/relationships/hyperlink" Target="https://platformazakupowa.pl/pn/konstantynow_lodzki" TargetMode="External"/><Relationship Id="rId2" Type="http://schemas.openxmlformats.org/officeDocument/2006/relationships/numbering" Target="numbering.xml"/><Relationship Id="rId16" Type="http://schemas.openxmlformats.org/officeDocument/2006/relationships/hyperlink" Target="https://platformazakupowa.pl/pn/aleksandrow-lodzki"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aleksandrow-lodzki%20"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gmina@aleksandrow-lodzki.pl" TargetMode="External"/><Relationship Id="rId19" Type="http://schemas.openxmlformats.org/officeDocument/2006/relationships/hyperlink" Target="https://platformazakupowa.pl/pn/aleksandrow-lodzki" TargetMode="External"/><Relationship Id="rId4" Type="http://schemas.openxmlformats.org/officeDocument/2006/relationships/settings" Target="settings.xml"/><Relationship Id="rId9" Type="http://schemas.openxmlformats.org/officeDocument/2006/relationships/hyperlink" Target="https://platformazakupowa.pl/pn/konstantynow_lodzki" TargetMode="External"/><Relationship Id="rId14" Type="http://schemas.openxmlformats.org/officeDocument/2006/relationships/footer" Target="footer1.xml"/><Relationship Id="rId22" Type="http://schemas.openxmlformats.org/officeDocument/2006/relationships/hyperlink" Target="https://platformazakupowa.pl/pn/aleksandrow-lodzki" TargetMode="External"/><Relationship Id="rId27" Type="http://schemas.openxmlformats.org/officeDocument/2006/relationships/hyperlink" Target="https://platformazakupowa.pl/pn/aleksandrow-lodzki"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2E513-9A21-470E-827B-A1D921842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61</Pages>
  <Words>14939</Words>
  <Characters>89636</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Kozińska</dc:creator>
  <cp:keywords/>
  <dc:description/>
  <cp:lastModifiedBy>Iwona Kozińska</cp:lastModifiedBy>
  <cp:revision>22</cp:revision>
  <cp:lastPrinted>2021-06-14T12:56:00Z</cp:lastPrinted>
  <dcterms:created xsi:type="dcterms:W3CDTF">2021-06-14T09:01:00Z</dcterms:created>
  <dcterms:modified xsi:type="dcterms:W3CDTF">2021-06-15T10:51:00Z</dcterms:modified>
</cp:coreProperties>
</file>