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5B1DDCAE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882923">
        <w:rPr>
          <w:rFonts w:cs="Arial"/>
          <w:b/>
          <w:sz w:val="20"/>
          <w:szCs w:val="20"/>
        </w:rPr>
        <w:t>5</w:t>
      </w:r>
      <w:r w:rsidR="00F11ED6">
        <w:rPr>
          <w:rFonts w:cs="Arial"/>
          <w:b/>
          <w:sz w:val="20"/>
          <w:szCs w:val="20"/>
        </w:rPr>
        <w:t>.</w:t>
      </w:r>
      <w:r w:rsidRPr="00E47FCC">
        <w:rPr>
          <w:rFonts w:cs="Arial"/>
          <w:b/>
          <w:sz w:val="20"/>
          <w:szCs w:val="20"/>
        </w:rPr>
        <w:t>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AB72873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 xml:space="preserve">*Zamawiający nie wzywa do złożenia podmiotowych środków dowodowych, jeżeli może je uzyskać za pomocą bezpłatnych </w:t>
      </w:r>
      <w:r w:rsidR="00882923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 xml:space="preserve">i ogólnodostępnych baz danych, w szczególności rejestrów publicznych w rozumieniu ustawy z dnia 17 lutego 2005 r. </w:t>
      </w:r>
      <w:r w:rsidR="00882923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3F014DFC" w:rsidR="00EF3607" w:rsidRPr="00F11ED6" w:rsidRDefault="00EF3607" w:rsidP="00F11ED6">
      <w:pPr>
        <w:jc w:val="both"/>
        <w:rPr>
          <w:rFonts w:cstheme="minorHAnsi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C71191" w:rsidRPr="00F11ED6">
        <w:rPr>
          <w:rFonts w:cstheme="minorHAnsi"/>
          <w:b/>
          <w:sz w:val="20"/>
          <w:szCs w:val="20"/>
        </w:rPr>
        <w:t>„</w:t>
      </w:r>
      <w:r w:rsidR="00882923">
        <w:rPr>
          <w:rFonts w:cstheme="minorHAnsi"/>
          <w:b/>
          <w:sz w:val="20"/>
          <w:szCs w:val="20"/>
        </w:rPr>
        <w:t>Zagospodarowanie terenu przy kościele parafialnym w Nurze</w:t>
      </w:r>
      <w:r w:rsidR="00C71191" w:rsidRPr="00F11ED6">
        <w:rPr>
          <w:rFonts w:cstheme="minorHAnsi"/>
          <w:b/>
          <w:sz w:val="20"/>
          <w:szCs w:val="20"/>
        </w:rPr>
        <w:t>”</w:t>
      </w:r>
      <w:r w:rsidR="00F11ED6" w:rsidRPr="00F11E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F11ED6">
        <w:rPr>
          <w:rFonts w:cs="Arial"/>
          <w:sz w:val="20"/>
          <w:szCs w:val="20"/>
        </w:rPr>
        <w:t>prowadzonego przez Gminę Nur</w:t>
      </w:r>
      <w:r w:rsidRPr="00F11ED6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5F5735"/>
    <w:rsid w:val="00655F1A"/>
    <w:rsid w:val="00692C05"/>
    <w:rsid w:val="007C4E7C"/>
    <w:rsid w:val="00882923"/>
    <w:rsid w:val="00890BC1"/>
    <w:rsid w:val="008B0E5C"/>
    <w:rsid w:val="009529D0"/>
    <w:rsid w:val="009A682E"/>
    <w:rsid w:val="009C55DB"/>
    <w:rsid w:val="00AA4134"/>
    <w:rsid w:val="00B5242B"/>
    <w:rsid w:val="00C555CD"/>
    <w:rsid w:val="00C71191"/>
    <w:rsid w:val="00CC3973"/>
    <w:rsid w:val="00D63E4E"/>
    <w:rsid w:val="00DA580D"/>
    <w:rsid w:val="00E47FCC"/>
    <w:rsid w:val="00EF3607"/>
    <w:rsid w:val="00F11ED6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2023-04-19T12:08:00Z</dcterms:created>
  <dcterms:modified xsi:type="dcterms:W3CDTF">2023-04-19T12:08:00Z</dcterms:modified>
</cp:coreProperties>
</file>