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2ED4A9E4" w:rsidR="0052108D" w:rsidRPr="00C930D2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930D2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</w:t>
      </w:r>
      <w:r w:rsidR="003665C3">
        <w:rPr>
          <w:rFonts w:ascii="Arial" w:hAnsi="Arial" w:cs="Arial"/>
          <w:sz w:val="22"/>
          <w:szCs w:val="22"/>
        </w:rPr>
        <w:t>3</w:t>
      </w:r>
      <w:r w:rsidRPr="00C930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C930D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C930D2">
        <w:rPr>
          <w:rFonts w:ascii="Arial" w:hAnsi="Arial" w:cs="Arial"/>
          <w:sz w:val="22"/>
          <w:szCs w:val="22"/>
        </w:rPr>
        <w:t>r.</w:t>
      </w:r>
    </w:p>
    <w:p w14:paraId="48526485" w14:textId="77777777" w:rsidR="0052108D" w:rsidRPr="00FD72C4" w:rsidRDefault="0052108D" w:rsidP="0052108D">
      <w:pPr>
        <w:jc w:val="both"/>
        <w:rPr>
          <w:b/>
          <w:bCs/>
        </w:rPr>
      </w:pPr>
    </w:p>
    <w:p w14:paraId="1BE724ED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Wykonawcy ubiegający się o udzielenie</w:t>
      </w:r>
    </w:p>
    <w:p w14:paraId="0D804D13" w14:textId="77777777" w:rsidR="0052108D" w:rsidRPr="00951F2E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951F2E">
        <w:rPr>
          <w:b/>
          <w:bCs/>
        </w:rPr>
        <w:t>zamówienia</w:t>
      </w:r>
    </w:p>
    <w:p w14:paraId="0E19957E" w14:textId="77777777" w:rsidR="0052108D" w:rsidRDefault="0052108D" w:rsidP="0052108D">
      <w:pPr>
        <w:jc w:val="both"/>
      </w:pPr>
    </w:p>
    <w:p w14:paraId="0688B01C" w14:textId="18B55E8A" w:rsidR="0052108D" w:rsidRPr="00C930D2" w:rsidRDefault="0052108D" w:rsidP="0052108D">
      <w:pPr>
        <w:jc w:val="both"/>
      </w:pPr>
      <w:r w:rsidRPr="002A6870">
        <w:t xml:space="preserve">EA/PW/NI/ </w:t>
      </w:r>
      <w:r w:rsidR="00136CE2">
        <w:t>1530</w:t>
      </w:r>
      <w:r w:rsidRPr="002A6870">
        <w:t xml:space="preserve"> / </w:t>
      </w:r>
      <w:r w:rsidR="003665C3">
        <w:t>390</w:t>
      </w:r>
      <w:r w:rsidRPr="002A6870">
        <w:t xml:space="preserve"> /202</w:t>
      </w:r>
      <w:r w:rsidR="003C73F6" w:rsidRPr="002A6870">
        <w:t>1</w:t>
      </w:r>
      <w:r w:rsidRPr="002A6870">
        <w:t>/KSz</w:t>
      </w:r>
    </w:p>
    <w:p w14:paraId="44D8D187" w14:textId="77777777" w:rsidR="0052108D" w:rsidRDefault="0052108D" w:rsidP="0052108D">
      <w:pPr>
        <w:jc w:val="both"/>
      </w:pPr>
    </w:p>
    <w:p w14:paraId="4CEAFA17" w14:textId="77777777" w:rsidR="0052108D" w:rsidRPr="00C65A7D" w:rsidRDefault="0052108D" w:rsidP="0052108D">
      <w:pPr>
        <w:jc w:val="both"/>
      </w:pPr>
    </w:p>
    <w:p w14:paraId="6D891A39" w14:textId="58F0038A" w:rsidR="0052108D" w:rsidRPr="0052108D" w:rsidRDefault="0052108D" w:rsidP="0052108D">
      <w:pPr>
        <w:jc w:val="both"/>
        <w:rPr>
          <w:b/>
          <w:bCs/>
        </w:rPr>
      </w:pPr>
      <w:r w:rsidRPr="00C65A7D">
        <w:t xml:space="preserve">Dotyczy: </w:t>
      </w:r>
      <w:r w:rsidRPr="00C65A7D">
        <w:rPr>
          <w:color w:val="000000"/>
        </w:rPr>
        <w:t xml:space="preserve">postępowania prowadzonego </w:t>
      </w:r>
      <w:r w:rsidRPr="00C65A7D">
        <w:t xml:space="preserve">w trybie </w:t>
      </w:r>
      <w:r w:rsidRPr="0052108D">
        <w:t xml:space="preserve">przetargu nieograniczonego w oparciu o „Regulamin Wewnętrzny w sprawie zasad, form i trybu udzielania zamówień na wykonanie robót budowlanych, dostaw i usług” na udzielenie zamówienia </w:t>
      </w:r>
      <w:r w:rsidRPr="0052108D">
        <w:rPr>
          <w:color w:val="000000"/>
        </w:rPr>
        <w:t xml:space="preserve">pn.: </w:t>
      </w:r>
      <w:r w:rsidRPr="0052108D">
        <w:rPr>
          <w:b/>
          <w:bCs/>
        </w:rPr>
        <w:t>„</w:t>
      </w:r>
      <w:r w:rsidRPr="0052108D">
        <w:rPr>
          <w:b/>
          <w:bCs/>
          <w:color w:val="000000"/>
        </w:rPr>
        <w:t>Zakup wraz z d</w:t>
      </w:r>
      <w:r w:rsidRPr="0052108D">
        <w:rPr>
          <w:b/>
          <w:bCs/>
        </w:rPr>
        <w:t>ostawą fabrycznie nowej koparko-ładowarki”</w:t>
      </w:r>
    </w:p>
    <w:p w14:paraId="3FBFDCB1" w14:textId="75B3A27B" w:rsidR="0052108D" w:rsidRDefault="0052108D" w:rsidP="0052108D">
      <w:pPr>
        <w:jc w:val="center"/>
      </w:pPr>
    </w:p>
    <w:p w14:paraId="076D4358" w14:textId="77777777" w:rsidR="00175FFC" w:rsidRDefault="00175FFC" w:rsidP="0052108D">
      <w:pPr>
        <w:jc w:val="center"/>
      </w:pPr>
    </w:p>
    <w:p w14:paraId="10D20FCC" w14:textId="22EF523D" w:rsidR="00175FFC" w:rsidRPr="006B415B" w:rsidRDefault="00AE6C0B" w:rsidP="00AE6C0B">
      <w:pPr>
        <w:spacing w:line="240" w:lineRule="auto"/>
        <w:jc w:val="center"/>
        <w:rPr>
          <w:b/>
          <w:bCs/>
        </w:rPr>
      </w:pPr>
      <w:r>
        <w:rPr>
          <w:b/>
          <w:bCs/>
        </w:rPr>
        <w:t>MODYFIKACJA TREŚCI SPECYFIKACJI ISTOTNYCH WARUNKÓW ZAMÓWIENIA</w:t>
      </w:r>
    </w:p>
    <w:p w14:paraId="3E824000" w14:textId="34643009" w:rsidR="0052108D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1420C4" w14:textId="19F46843" w:rsidR="00AE6C0B" w:rsidRPr="0044521F" w:rsidRDefault="00AE6C0B" w:rsidP="00AE6C0B">
      <w:pPr>
        <w:jc w:val="both"/>
      </w:pPr>
      <w:r>
        <w:t>W</w:t>
      </w:r>
      <w:r w:rsidRPr="00B46C7D">
        <w:t xml:space="preserve"> związku z udzielonymi odpowiedziami na pytania Wykonawców</w:t>
      </w:r>
      <w:r>
        <w:t xml:space="preserve"> (pismo nr EA/PW/NI/1511/</w:t>
      </w:r>
      <w:r w:rsidRPr="002A6870">
        <w:t>202</w:t>
      </w:r>
      <w:r w:rsidR="002A6870">
        <w:t>0</w:t>
      </w:r>
      <w:r w:rsidRPr="002A6870">
        <w:t>/KSz</w:t>
      </w:r>
      <w:r>
        <w:t>)</w:t>
      </w:r>
      <w:r w:rsidR="00C731FE">
        <w:t xml:space="preserve"> oraz w ramach autokorekty,</w:t>
      </w:r>
      <w:r w:rsidRPr="00B46C7D">
        <w:t xml:space="preserve"> Zamawiający</w:t>
      </w:r>
      <w:r w:rsidRPr="0044521F">
        <w:t xml:space="preserve"> dokonuje modyfikacji specyfikacji istotnych warunków zamówienia poprzez:</w:t>
      </w:r>
    </w:p>
    <w:p w14:paraId="33CF569D" w14:textId="38EB7B39" w:rsidR="0052108D" w:rsidRDefault="0052108D" w:rsidP="00AC63CF">
      <w:pPr>
        <w:jc w:val="both"/>
      </w:pPr>
    </w:p>
    <w:p w14:paraId="53D80040" w14:textId="72326302" w:rsidR="00111F4E" w:rsidRPr="00111F4E" w:rsidRDefault="00111F4E" w:rsidP="00AE6C0B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>zmianę zapisu pkt. 5 siwz – termin realizacji przedmiotu zamówienia - w następujący sposób:</w:t>
      </w:r>
    </w:p>
    <w:p w14:paraId="344B34F9" w14:textId="443C0920" w:rsidR="00111F4E" w:rsidRDefault="00111F4E" w:rsidP="00111F4E">
      <w:pPr>
        <w:pStyle w:val="Akapitzlist"/>
        <w:ind w:left="360"/>
        <w:jc w:val="both"/>
      </w:pPr>
    </w:p>
    <w:p w14:paraId="4E36F434" w14:textId="1E5FD48B" w:rsidR="00111F4E" w:rsidRDefault="00111F4E" w:rsidP="00111F4E">
      <w:pPr>
        <w:jc w:val="both"/>
      </w:pPr>
      <w:r>
        <w:t>było:</w:t>
      </w:r>
    </w:p>
    <w:p w14:paraId="57846F4D" w14:textId="73BFE442" w:rsidR="00111F4E" w:rsidRDefault="00111F4E" w:rsidP="00111F4E">
      <w:pPr>
        <w:pStyle w:val="Tekstpodstawowy2"/>
        <w:jc w:val="both"/>
        <w:rPr>
          <w:b w:val="0"/>
        </w:rPr>
      </w:pPr>
      <w:r>
        <w:t>„</w:t>
      </w:r>
      <w:r w:rsidRPr="00440C5D">
        <w:rPr>
          <w:b w:val="0"/>
          <w:color w:val="000000"/>
          <w:szCs w:val="22"/>
        </w:rPr>
        <w:t xml:space="preserve">Zamawiający wymaga, aby Wykonawca dostarczył przedmiot umowy w terminie </w:t>
      </w:r>
      <w:r w:rsidRPr="00440C5D">
        <w:rPr>
          <w:b w:val="0"/>
        </w:rPr>
        <w:t xml:space="preserve"> do </w:t>
      </w:r>
      <w:r>
        <w:rPr>
          <w:b w:val="0"/>
        </w:rPr>
        <w:t>dnia 31.12.2021r.”</w:t>
      </w:r>
    </w:p>
    <w:p w14:paraId="23A4BC87" w14:textId="01E146F6" w:rsidR="00111F4E" w:rsidRDefault="00111F4E" w:rsidP="00111F4E">
      <w:pPr>
        <w:pStyle w:val="Tekstpodstawowy2"/>
        <w:jc w:val="both"/>
        <w:rPr>
          <w:b w:val="0"/>
        </w:rPr>
      </w:pPr>
    </w:p>
    <w:p w14:paraId="3A6BFC85" w14:textId="0BEF0213" w:rsidR="00111F4E" w:rsidRDefault="00111F4E" w:rsidP="00111F4E">
      <w:pPr>
        <w:pStyle w:val="Tekstpodstawowy2"/>
        <w:jc w:val="both"/>
        <w:rPr>
          <w:b w:val="0"/>
          <w:color w:val="FF0000"/>
        </w:rPr>
      </w:pPr>
      <w:r>
        <w:rPr>
          <w:b w:val="0"/>
          <w:color w:val="FF0000"/>
        </w:rPr>
        <w:t>jest:</w:t>
      </w:r>
    </w:p>
    <w:p w14:paraId="4F737A9D" w14:textId="5CB6D124" w:rsidR="00111F4E" w:rsidRPr="002A6BD8" w:rsidRDefault="00111F4E" w:rsidP="00111F4E">
      <w:pPr>
        <w:pStyle w:val="Tekstpodstawowy2"/>
        <w:jc w:val="both"/>
        <w:rPr>
          <w:b w:val="0"/>
          <w:color w:val="FF0000"/>
        </w:rPr>
      </w:pPr>
      <w:r>
        <w:rPr>
          <w:b w:val="0"/>
          <w:color w:val="FF0000"/>
        </w:rPr>
        <w:t>„</w:t>
      </w:r>
      <w:r w:rsidRPr="002A6BD8">
        <w:rPr>
          <w:b w:val="0"/>
          <w:color w:val="FF0000"/>
          <w:szCs w:val="22"/>
        </w:rPr>
        <w:t xml:space="preserve">Zamawiający wymaga, aby Wykonawca dostarczył przedmiot umowy w terminie </w:t>
      </w:r>
      <w:r w:rsidRPr="002A6BD8">
        <w:rPr>
          <w:b w:val="0"/>
          <w:color w:val="FF0000"/>
        </w:rPr>
        <w:t xml:space="preserve"> do</w:t>
      </w:r>
      <w:r w:rsidR="002A6BD8" w:rsidRPr="002A6BD8">
        <w:rPr>
          <w:b w:val="0"/>
          <w:color w:val="FF0000"/>
        </w:rPr>
        <w:t xml:space="preserve"> 90 dni kalendarzowych licząc od dnia podpisania umowy</w:t>
      </w:r>
      <w:r w:rsidR="002A6BD8">
        <w:rPr>
          <w:b w:val="0"/>
          <w:color w:val="FF0000"/>
        </w:rPr>
        <w:t>”.</w:t>
      </w:r>
      <w:r w:rsidRPr="002A6BD8">
        <w:rPr>
          <w:b w:val="0"/>
          <w:color w:val="FF0000"/>
        </w:rPr>
        <w:t xml:space="preserve"> </w:t>
      </w:r>
    </w:p>
    <w:p w14:paraId="6B2F5968" w14:textId="1C33BB0B" w:rsidR="00111F4E" w:rsidRPr="002A6BD8" w:rsidRDefault="00111F4E" w:rsidP="00111F4E">
      <w:pPr>
        <w:pStyle w:val="Tekstpodstawowy2"/>
        <w:jc w:val="both"/>
        <w:rPr>
          <w:b w:val="0"/>
          <w:color w:val="FF0000"/>
        </w:rPr>
      </w:pPr>
    </w:p>
    <w:p w14:paraId="5D698A8C" w14:textId="0EAEC0A1" w:rsidR="00111F4E" w:rsidRPr="00111F4E" w:rsidRDefault="00111F4E" w:rsidP="00111F4E">
      <w:pPr>
        <w:pStyle w:val="Akapitzlist"/>
        <w:ind w:left="360"/>
        <w:jc w:val="both"/>
      </w:pPr>
    </w:p>
    <w:p w14:paraId="3CE2FEDE" w14:textId="0B974519" w:rsidR="00AE6C0B" w:rsidRPr="00AE6C0B" w:rsidRDefault="00AE6C0B" w:rsidP="00AE6C0B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>
        <w:t>zmianę treści pkt. 15.1. siwz w następujący sposób:</w:t>
      </w:r>
    </w:p>
    <w:p w14:paraId="654E91D2" w14:textId="23B0964A" w:rsidR="00AE6C0B" w:rsidRDefault="00AE6C0B" w:rsidP="00AE6C0B">
      <w:pPr>
        <w:jc w:val="both"/>
        <w:rPr>
          <w:b/>
          <w:bCs/>
        </w:rPr>
      </w:pPr>
    </w:p>
    <w:p w14:paraId="4882673B" w14:textId="16058B41" w:rsidR="00AE6C0B" w:rsidRDefault="00AE6C0B" w:rsidP="00AE6C0B">
      <w:pPr>
        <w:jc w:val="both"/>
      </w:pPr>
      <w:r w:rsidRPr="00AE6C0B">
        <w:t>było:</w:t>
      </w:r>
    </w:p>
    <w:p w14:paraId="253CD7F0" w14:textId="61D3BF04" w:rsidR="00AE6C0B" w:rsidRDefault="00AE6C0B" w:rsidP="00AE6C0B">
      <w:pPr>
        <w:jc w:val="both"/>
        <w:rPr>
          <w:b/>
          <w:bCs/>
        </w:rPr>
      </w:pPr>
      <w:r>
        <w:t>„</w:t>
      </w:r>
      <w:r w:rsidRPr="00065E92">
        <w:t>1</w:t>
      </w:r>
      <w:r>
        <w:t>5</w:t>
      </w:r>
      <w:r w:rsidRPr="00065E92">
        <w:t xml:space="preserve">.1. Ofertę wraz z załącznikami należy złożyć za pośrednictwem platformy zakupowej Open Nexus pod adresem: </w:t>
      </w:r>
      <w:hyperlink r:id="rId7" w:history="1">
        <w:r w:rsidRPr="00065E92">
          <w:rPr>
            <w:rStyle w:val="Hipercze"/>
          </w:rPr>
          <w:t>https://platformazakupowa.pl/pn/zwik_swi</w:t>
        </w:r>
      </w:hyperlink>
      <w:r w:rsidRPr="006E0AB3">
        <w:rPr>
          <w:rStyle w:val="Hipercze"/>
        </w:rPr>
        <w:t xml:space="preserve"> </w:t>
      </w:r>
      <w:r w:rsidRPr="00775558">
        <w:rPr>
          <w:rStyle w:val="Hipercze"/>
          <w:color w:val="auto"/>
          <w:u w:val="none"/>
        </w:rPr>
        <w:t>w terminie</w:t>
      </w:r>
      <w:r w:rsidRPr="00775558">
        <w:rPr>
          <w:rStyle w:val="Hipercze"/>
          <w:color w:val="auto"/>
        </w:rPr>
        <w:t xml:space="preserve"> </w:t>
      </w:r>
      <w:r w:rsidRPr="00065E92">
        <w:rPr>
          <w:b/>
          <w:bCs/>
        </w:rPr>
        <w:t xml:space="preserve">do dnia </w:t>
      </w:r>
      <w:r>
        <w:rPr>
          <w:b/>
          <w:bCs/>
        </w:rPr>
        <w:t>03.12.2021r.</w:t>
      </w:r>
      <w:r w:rsidRPr="00065E92">
        <w:rPr>
          <w:b/>
          <w:bCs/>
        </w:rPr>
        <w:t xml:space="preserve"> do godziny </w:t>
      </w:r>
      <w:r>
        <w:rPr>
          <w:b/>
          <w:bCs/>
        </w:rPr>
        <w:t>12:30</w:t>
      </w:r>
      <w:r w:rsidR="009D2835">
        <w:rPr>
          <w:b/>
          <w:bCs/>
        </w:rPr>
        <w:t>.</w:t>
      </w:r>
      <w:r>
        <w:rPr>
          <w:b/>
          <w:bCs/>
        </w:rPr>
        <w:t>”</w:t>
      </w:r>
      <w:r w:rsidR="009D2835">
        <w:rPr>
          <w:b/>
          <w:bCs/>
        </w:rPr>
        <w:t>.</w:t>
      </w:r>
    </w:p>
    <w:p w14:paraId="29A54FF5" w14:textId="45F92220" w:rsidR="00AE6C0B" w:rsidRPr="00AE6C0B" w:rsidRDefault="00AE6C0B" w:rsidP="00AE6C0B">
      <w:pPr>
        <w:jc w:val="both"/>
      </w:pPr>
    </w:p>
    <w:p w14:paraId="019F0157" w14:textId="66AE624F" w:rsidR="00AE6C0B" w:rsidRDefault="00AE6C0B" w:rsidP="00AE6C0B">
      <w:pPr>
        <w:jc w:val="both"/>
        <w:rPr>
          <w:color w:val="FF0000"/>
        </w:rPr>
      </w:pPr>
      <w:r>
        <w:rPr>
          <w:color w:val="FF0000"/>
        </w:rPr>
        <w:t>j</w:t>
      </w:r>
      <w:r w:rsidRPr="00AE6C0B">
        <w:rPr>
          <w:color w:val="FF0000"/>
        </w:rPr>
        <w:t>est:</w:t>
      </w:r>
    </w:p>
    <w:p w14:paraId="70890A14" w14:textId="1353DFA9" w:rsidR="00AE6C0B" w:rsidRPr="00AE6C0B" w:rsidRDefault="00AE6C0B" w:rsidP="00AE6C0B">
      <w:pPr>
        <w:jc w:val="both"/>
        <w:rPr>
          <w:color w:val="FF0000"/>
        </w:rPr>
      </w:pPr>
      <w:r>
        <w:rPr>
          <w:color w:val="FF0000"/>
        </w:rPr>
        <w:t>„</w:t>
      </w:r>
      <w:r w:rsidRPr="00AE6C0B">
        <w:rPr>
          <w:color w:val="FF0000"/>
        </w:rPr>
        <w:t xml:space="preserve">15.1. Ofertę wraz z załącznikami należy złożyć za pośrednictwem platformy zakupowej Open Nexus pod adresem: </w:t>
      </w:r>
      <w:hyperlink r:id="rId8" w:history="1">
        <w:r w:rsidRPr="00AE6C0B">
          <w:rPr>
            <w:rStyle w:val="Hipercze"/>
            <w:color w:val="FF0000"/>
          </w:rPr>
          <w:t>https://platformazakupowa.pl/pn/zwik_swi</w:t>
        </w:r>
      </w:hyperlink>
      <w:r w:rsidRPr="00AE6C0B">
        <w:rPr>
          <w:rStyle w:val="Hipercze"/>
          <w:color w:val="FF0000"/>
        </w:rPr>
        <w:t xml:space="preserve"> </w:t>
      </w:r>
      <w:r w:rsidRPr="00775558">
        <w:rPr>
          <w:rStyle w:val="Hipercze"/>
          <w:color w:val="FF0000"/>
          <w:u w:val="none"/>
        </w:rPr>
        <w:t xml:space="preserve">w terminie </w:t>
      </w:r>
      <w:r w:rsidRPr="00AE6C0B">
        <w:rPr>
          <w:b/>
          <w:bCs/>
          <w:color w:val="FF0000"/>
        </w:rPr>
        <w:t>do dnia 07.12.2021r. do godziny 12:30</w:t>
      </w:r>
      <w:r w:rsidR="009D2835">
        <w:rPr>
          <w:b/>
          <w:bCs/>
          <w:color w:val="FF0000"/>
        </w:rPr>
        <w:t>.</w:t>
      </w:r>
      <w:r w:rsidRPr="00AE6C0B">
        <w:rPr>
          <w:b/>
          <w:bCs/>
          <w:color w:val="FF0000"/>
        </w:rPr>
        <w:t>”</w:t>
      </w:r>
      <w:r w:rsidR="009D2835">
        <w:rPr>
          <w:b/>
          <w:bCs/>
          <w:color w:val="FF0000"/>
        </w:rPr>
        <w:t>.</w:t>
      </w:r>
    </w:p>
    <w:p w14:paraId="4AFE63DD" w14:textId="5454A523" w:rsidR="00AE6C0B" w:rsidRPr="00AE6C0B" w:rsidRDefault="00AE6C0B" w:rsidP="00AE6C0B">
      <w:pPr>
        <w:jc w:val="both"/>
        <w:rPr>
          <w:color w:val="FF0000"/>
        </w:rPr>
      </w:pPr>
    </w:p>
    <w:p w14:paraId="6B8DF4E9" w14:textId="33CEB267" w:rsidR="00AE6C0B" w:rsidRPr="00AE6C0B" w:rsidRDefault="00AE6C0B" w:rsidP="00AE6C0B">
      <w:pPr>
        <w:pStyle w:val="Akapitzlist"/>
        <w:numPr>
          <w:ilvl w:val="0"/>
          <w:numId w:val="4"/>
        </w:numPr>
        <w:ind w:left="360"/>
        <w:jc w:val="both"/>
        <w:rPr>
          <w:b/>
          <w:bCs/>
        </w:rPr>
      </w:pPr>
      <w:r w:rsidRPr="002A6870">
        <w:t>zmianę treści pkt. 15.</w:t>
      </w:r>
      <w:r w:rsidR="003C73F6" w:rsidRPr="002A6870">
        <w:t>2</w:t>
      </w:r>
      <w:r w:rsidRPr="002A6870">
        <w:t>.</w:t>
      </w:r>
      <w:r>
        <w:t xml:space="preserve"> siwz w następujący sposób:</w:t>
      </w:r>
    </w:p>
    <w:p w14:paraId="6DBBFB1A" w14:textId="283C15E4" w:rsidR="00AE6C0B" w:rsidRDefault="00AE6C0B" w:rsidP="00AE6C0B">
      <w:pPr>
        <w:jc w:val="both"/>
        <w:rPr>
          <w:b/>
          <w:bCs/>
        </w:rPr>
      </w:pPr>
    </w:p>
    <w:p w14:paraId="24208A05" w14:textId="44CD43B5" w:rsidR="00AE6C0B" w:rsidRDefault="00AE6C0B" w:rsidP="00AE6C0B">
      <w:pPr>
        <w:jc w:val="both"/>
      </w:pPr>
      <w:r>
        <w:t>było:</w:t>
      </w:r>
    </w:p>
    <w:p w14:paraId="44C7C66E" w14:textId="13B81CC1" w:rsidR="00AE6C0B" w:rsidRDefault="00AE6C0B" w:rsidP="00AE6C0B">
      <w:pPr>
        <w:jc w:val="both"/>
        <w:rPr>
          <w:b/>
          <w:bCs/>
        </w:rPr>
      </w:pPr>
      <w:r>
        <w:t>„</w:t>
      </w:r>
      <w:r w:rsidRPr="00065E92">
        <w:t>1</w:t>
      </w:r>
      <w:r>
        <w:t>5</w:t>
      </w:r>
      <w:r w:rsidRPr="00065E92">
        <w:t>.2. Otwarcie ofert (elektroniczne na platformie zakupowej Open Nexus) nastąpi w siedzibie Zamawiającego w Świnoujściu przy ul. Kołłątaja 4, w pokoju nr 4, w dniu</w:t>
      </w:r>
      <w:r>
        <w:t xml:space="preserve"> </w:t>
      </w:r>
      <w:r w:rsidRPr="0062254E">
        <w:rPr>
          <w:b/>
          <w:bCs/>
        </w:rPr>
        <w:t>03.12.</w:t>
      </w:r>
      <w:r w:rsidRPr="00A06D02">
        <w:rPr>
          <w:b/>
          <w:bCs/>
        </w:rPr>
        <w:t>2021r.</w:t>
      </w:r>
      <w:r w:rsidRPr="00065E92">
        <w:t xml:space="preserve"> </w:t>
      </w:r>
      <w:r w:rsidRPr="00065E92">
        <w:rPr>
          <w:b/>
          <w:bCs/>
        </w:rPr>
        <w:t>o godzinie</w:t>
      </w:r>
      <w:r>
        <w:rPr>
          <w:b/>
          <w:bCs/>
        </w:rPr>
        <w:t xml:space="preserve"> 13:00.”</w:t>
      </w:r>
      <w:r w:rsidR="009D2835">
        <w:rPr>
          <w:b/>
          <w:bCs/>
        </w:rPr>
        <w:t>.</w:t>
      </w:r>
    </w:p>
    <w:p w14:paraId="0A3FE134" w14:textId="77777777" w:rsidR="00AE6C0B" w:rsidRDefault="00AE6C0B" w:rsidP="00AE6C0B">
      <w:pPr>
        <w:jc w:val="both"/>
        <w:rPr>
          <w:b/>
          <w:bCs/>
        </w:rPr>
      </w:pPr>
    </w:p>
    <w:p w14:paraId="235D4B3F" w14:textId="5667980D" w:rsidR="00AE6C0B" w:rsidRDefault="009D2835" w:rsidP="00AE6C0B">
      <w:pPr>
        <w:jc w:val="both"/>
      </w:pPr>
      <w:r>
        <w:rPr>
          <w:color w:val="FF0000"/>
        </w:rPr>
        <w:lastRenderedPageBreak/>
        <w:t>j</w:t>
      </w:r>
      <w:r w:rsidR="00AE6C0B">
        <w:rPr>
          <w:color w:val="FF0000"/>
        </w:rPr>
        <w:t>est:</w:t>
      </w:r>
      <w:r w:rsidR="00AE6C0B" w:rsidRPr="00065E92">
        <w:t xml:space="preserve"> </w:t>
      </w:r>
    </w:p>
    <w:p w14:paraId="558F9432" w14:textId="77777777" w:rsidR="0071225A" w:rsidRDefault="009D2835" w:rsidP="009D2835">
      <w:pPr>
        <w:jc w:val="both"/>
        <w:rPr>
          <w:b/>
          <w:bCs/>
          <w:color w:val="FF0000"/>
        </w:rPr>
      </w:pPr>
      <w:r w:rsidRPr="009D2835">
        <w:rPr>
          <w:color w:val="FF0000"/>
        </w:rPr>
        <w:t xml:space="preserve">„15.2. Otwarcie ofert (elektroniczne na platformie zakupowej Open Nexus) nastąpi w siedzibie Zamawiającego w Świnoujściu przy ul. Kołłątaja 4, w pokoju nr 4, w dniu </w:t>
      </w:r>
      <w:r w:rsidRPr="009D2835">
        <w:rPr>
          <w:b/>
          <w:bCs/>
          <w:color w:val="FF0000"/>
        </w:rPr>
        <w:t>0</w:t>
      </w:r>
      <w:r>
        <w:rPr>
          <w:b/>
          <w:bCs/>
          <w:color w:val="FF0000"/>
        </w:rPr>
        <w:t>7</w:t>
      </w:r>
      <w:r w:rsidRPr="009D2835">
        <w:rPr>
          <w:b/>
          <w:bCs/>
          <w:color w:val="FF0000"/>
        </w:rPr>
        <w:t>.12.2021r.</w:t>
      </w:r>
      <w:r w:rsidRPr="009D2835">
        <w:rPr>
          <w:color w:val="FF0000"/>
        </w:rPr>
        <w:t xml:space="preserve"> </w:t>
      </w:r>
      <w:r w:rsidRPr="009D2835">
        <w:rPr>
          <w:b/>
          <w:bCs/>
          <w:color w:val="FF0000"/>
        </w:rPr>
        <w:t>o godzinie 13:00.”</w:t>
      </w:r>
      <w:r>
        <w:rPr>
          <w:b/>
          <w:bCs/>
          <w:color w:val="FF0000"/>
        </w:rPr>
        <w:t>.</w:t>
      </w:r>
    </w:p>
    <w:p w14:paraId="0FD7FBA4" w14:textId="77777777" w:rsidR="0071225A" w:rsidRDefault="0071225A" w:rsidP="009D2835">
      <w:pPr>
        <w:jc w:val="both"/>
        <w:rPr>
          <w:b/>
          <w:bCs/>
          <w:color w:val="FF0000"/>
        </w:rPr>
      </w:pPr>
    </w:p>
    <w:p w14:paraId="1D30FD76" w14:textId="5DA710D2" w:rsidR="0071225A" w:rsidRPr="0071225A" w:rsidRDefault="002A6BD8" w:rsidP="0071225A">
      <w:pPr>
        <w:jc w:val="both"/>
      </w:pPr>
      <w:r>
        <w:rPr>
          <w:b/>
          <w:bCs/>
        </w:rPr>
        <w:t>4</w:t>
      </w:r>
      <w:r w:rsidR="0071225A" w:rsidRPr="0071225A">
        <w:rPr>
          <w:b/>
          <w:bCs/>
        </w:rPr>
        <w:t>)</w:t>
      </w:r>
      <w:r w:rsidR="009D2835" w:rsidRPr="0071225A">
        <w:rPr>
          <w:color w:val="FF0000"/>
        </w:rPr>
        <w:t xml:space="preserve"> </w:t>
      </w:r>
      <w:r w:rsidR="0071225A">
        <w:t xml:space="preserve">zmianę zapisu </w:t>
      </w:r>
      <w:r w:rsidR="0071225A" w:rsidRPr="0071225A">
        <w:t>pkt. I.1 Wymiary i masa - Załącznika nr 1 do siwz (załącznik nr 1 do umowy) Szczegółowy opis przedmiotu zamówienia, w następujący sposób:</w:t>
      </w:r>
    </w:p>
    <w:p w14:paraId="7B784EF0" w14:textId="0AB50F51" w:rsidR="0071225A" w:rsidRDefault="0071225A" w:rsidP="0071225A">
      <w:pPr>
        <w:jc w:val="both"/>
        <w:rPr>
          <w:color w:val="FF0000"/>
        </w:rPr>
      </w:pPr>
    </w:p>
    <w:p w14:paraId="5F194CE6" w14:textId="3120A584" w:rsidR="0071225A" w:rsidRDefault="0071225A" w:rsidP="0071225A">
      <w:pPr>
        <w:jc w:val="both"/>
      </w:pPr>
      <w:r>
        <w:t>było:</w:t>
      </w:r>
    </w:p>
    <w:p w14:paraId="77A4A379" w14:textId="77777777" w:rsidR="0071225A" w:rsidRPr="00ED131C" w:rsidRDefault="0071225A" w:rsidP="0071225A">
      <w:pPr>
        <w:rPr>
          <w:b/>
          <w:bCs/>
        </w:rPr>
      </w:pPr>
      <w:r>
        <w:t>„</w:t>
      </w:r>
      <w:r w:rsidRPr="00ED131C">
        <w:rPr>
          <w:b/>
          <w:bCs/>
        </w:rPr>
        <w:t>1. Wymiary i Masy</w:t>
      </w:r>
    </w:p>
    <w:p w14:paraId="02205664" w14:textId="77777777" w:rsidR="0071225A" w:rsidRPr="00ED131C" w:rsidRDefault="0071225A" w:rsidP="0071225A">
      <w:pPr>
        <w:pStyle w:val="Akapitzlist"/>
        <w:ind w:left="0"/>
        <w:rPr>
          <w:bCs/>
        </w:rPr>
      </w:pPr>
      <w:r w:rsidRPr="00ED131C">
        <w:rPr>
          <w:bCs/>
        </w:rPr>
        <w:t>1) długość całkowita – do 6,0 m,</w:t>
      </w:r>
    </w:p>
    <w:p w14:paraId="2D9EF081" w14:textId="77777777" w:rsidR="0071225A" w:rsidRPr="00ED131C" w:rsidRDefault="0071225A" w:rsidP="0071225A">
      <w:pPr>
        <w:pStyle w:val="Akapitzlist"/>
        <w:ind w:left="0"/>
        <w:rPr>
          <w:bCs/>
        </w:rPr>
      </w:pPr>
      <w:r w:rsidRPr="00ED131C">
        <w:rPr>
          <w:bCs/>
        </w:rPr>
        <w:t>2) szerokość – do 2,40 m,</w:t>
      </w:r>
    </w:p>
    <w:p w14:paraId="457D44DB" w14:textId="77777777" w:rsidR="0071225A" w:rsidRPr="00ED131C" w:rsidRDefault="0071225A" w:rsidP="0071225A">
      <w:pPr>
        <w:pStyle w:val="Akapitzlist"/>
        <w:ind w:left="0"/>
        <w:rPr>
          <w:bCs/>
        </w:rPr>
      </w:pPr>
      <w:r w:rsidRPr="00ED131C">
        <w:rPr>
          <w:bCs/>
        </w:rPr>
        <w:t>3) wysokość transportowa – do 4,0 m,</w:t>
      </w:r>
    </w:p>
    <w:p w14:paraId="71C754AE" w14:textId="727917D9" w:rsidR="0071225A" w:rsidRPr="00ED131C" w:rsidRDefault="0071225A" w:rsidP="0071225A">
      <w:pPr>
        <w:pStyle w:val="Akapitzlist"/>
        <w:ind w:left="0"/>
        <w:rPr>
          <w:bCs/>
        </w:rPr>
      </w:pPr>
      <w:r w:rsidRPr="00ED131C">
        <w:rPr>
          <w:bCs/>
        </w:rPr>
        <w:t>4) masa całkowita – do 10 000 kg.</w:t>
      </w:r>
      <w:r>
        <w:rPr>
          <w:bCs/>
        </w:rPr>
        <w:t>”.</w:t>
      </w:r>
    </w:p>
    <w:p w14:paraId="4C7A9424" w14:textId="07089039" w:rsidR="0071225A" w:rsidRDefault="0071225A" w:rsidP="0071225A">
      <w:pPr>
        <w:jc w:val="both"/>
      </w:pPr>
    </w:p>
    <w:p w14:paraId="1DDA1F4B" w14:textId="786C7CB0" w:rsidR="0071225A" w:rsidRPr="0071225A" w:rsidRDefault="0071225A" w:rsidP="0071225A">
      <w:pPr>
        <w:jc w:val="both"/>
        <w:rPr>
          <w:color w:val="FF0000"/>
        </w:rPr>
      </w:pPr>
      <w:r>
        <w:rPr>
          <w:color w:val="FF0000"/>
        </w:rPr>
        <w:t>jest:</w:t>
      </w:r>
    </w:p>
    <w:p w14:paraId="51793A6F" w14:textId="77777777" w:rsidR="0071225A" w:rsidRPr="00A240AE" w:rsidRDefault="0071225A" w:rsidP="0071225A">
      <w:pPr>
        <w:rPr>
          <w:b/>
          <w:bCs/>
          <w:color w:val="FF0000"/>
        </w:rPr>
      </w:pPr>
      <w:r w:rsidRPr="00A240AE">
        <w:rPr>
          <w:b/>
          <w:bCs/>
          <w:color w:val="FF0000"/>
        </w:rPr>
        <w:t>„1. Wymiary i Masa</w:t>
      </w:r>
    </w:p>
    <w:p w14:paraId="32C387DF" w14:textId="77777777" w:rsidR="0071225A" w:rsidRPr="00A240AE" w:rsidRDefault="0071225A" w:rsidP="0071225A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1) długość całkowita – 6,0 m ± 10%,</w:t>
      </w:r>
    </w:p>
    <w:p w14:paraId="12403DCC" w14:textId="77777777" w:rsidR="0071225A" w:rsidRPr="00A240AE" w:rsidRDefault="0071225A" w:rsidP="0071225A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2) szerokość – 2,40 m ± 10%,</w:t>
      </w:r>
    </w:p>
    <w:p w14:paraId="458F6F09" w14:textId="77777777" w:rsidR="0071225A" w:rsidRPr="00A240AE" w:rsidRDefault="0071225A" w:rsidP="0071225A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3) wysokość transportowa – 4,0 m ± 10%,</w:t>
      </w:r>
    </w:p>
    <w:p w14:paraId="2AA38164" w14:textId="77777777" w:rsidR="0071225A" w:rsidRPr="00A240AE" w:rsidRDefault="0071225A" w:rsidP="0071225A">
      <w:pPr>
        <w:pStyle w:val="Akapitzlist"/>
        <w:ind w:left="0"/>
        <w:rPr>
          <w:bCs/>
          <w:color w:val="FF0000"/>
        </w:rPr>
      </w:pPr>
      <w:r w:rsidRPr="00A240AE">
        <w:rPr>
          <w:bCs/>
          <w:color w:val="FF0000"/>
        </w:rPr>
        <w:t>4) masa całkowita – do 10 000 kg.”</w:t>
      </w:r>
    </w:p>
    <w:p w14:paraId="4E5FEB06" w14:textId="6AC00E90" w:rsidR="009D2835" w:rsidRDefault="009D2835" w:rsidP="0071225A">
      <w:pPr>
        <w:jc w:val="both"/>
        <w:rPr>
          <w:color w:val="FF0000"/>
        </w:rPr>
      </w:pPr>
    </w:p>
    <w:p w14:paraId="544C6B5C" w14:textId="51A5668E" w:rsidR="00136182" w:rsidRPr="002A6870" w:rsidRDefault="002A6870" w:rsidP="002A6870">
      <w:pPr>
        <w:jc w:val="both"/>
      </w:pPr>
      <w:r w:rsidRPr="002A6870">
        <w:rPr>
          <w:b/>
          <w:bCs/>
        </w:rPr>
        <w:t>5)</w:t>
      </w:r>
      <w:r w:rsidRPr="002A6870">
        <w:t xml:space="preserve"> </w:t>
      </w:r>
      <w:r w:rsidR="00136182" w:rsidRPr="002A6870">
        <w:t xml:space="preserve">w złączniku nr 2 do oferty – projekt umowy – w § 1 </w:t>
      </w:r>
      <w:r w:rsidR="00B01D4C" w:rsidRPr="002A6870">
        <w:t>dodaje się ust.</w:t>
      </w:r>
      <w:r w:rsidR="00136182" w:rsidRPr="002A6870">
        <w:t xml:space="preserve"> 7 o następującej treści:</w:t>
      </w:r>
    </w:p>
    <w:p w14:paraId="33C291A5" w14:textId="77777777" w:rsidR="00A83C08" w:rsidRPr="002A6870" w:rsidRDefault="00A83C08" w:rsidP="00A83C08">
      <w:pPr>
        <w:jc w:val="both"/>
      </w:pPr>
    </w:p>
    <w:p w14:paraId="20CF0F82" w14:textId="6F413607" w:rsidR="00136182" w:rsidRPr="002A6870" w:rsidRDefault="00136182" w:rsidP="00A83C08">
      <w:pPr>
        <w:jc w:val="both"/>
        <w:rPr>
          <w:color w:val="FF0000"/>
        </w:rPr>
      </w:pPr>
      <w:r w:rsidRPr="002A6870">
        <w:rPr>
          <w:color w:val="FF0000"/>
        </w:rPr>
        <w:t>„W przypadku opóźnienia w realizacji przedmiotu umowy, Wykonawca zobowiązany jest  dostarczyć Zamawiającemu koparko-ładowarkę o zbliżonych parametrach”.</w:t>
      </w:r>
    </w:p>
    <w:p w14:paraId="6E6A1391" w14:textId="373712DA" w:rsidR="00136182" w:rsidRPr="002A6870" w:rsidRDefault="00136182" w:rsidP="00136182">
      <w:pPr>
        <w:pStyle w:val="Akapitzlist"/>
        <w:ind w:left="360"/>
        <w:jc w:val="both"/>
      </w:pPr>
    </w:p>
    <w:p w14:paraId="182F4E2E" w14:textId="5BEEA83B" w:rsidR="00660AD2" w:rsidRDefault="00136182" w:rsidP="0071225A">
      <w:pPr>
        <w:jc w:val="both"/>
      </w:pPr>
      <w:r w:rsidRPr="002A6870">
        <w:rPr>
          <w:b/>
          <w:bCs/>
        </w:rPr>
        <w:t>6</w:t>
      </w:r>
      <w:r w:rsidR="002A6BD8" w:rsidRPr="002A6870">
        <w:rPr>
          <w:b/>
          <w:bCs/>
        </w:rPr>
        <w:t xml:space="preserve">) </w:t>
      </w:r>
      <w:r w:rsidR="002A6BD8" w:rsidRPr="002A6870">
        <w:t>zmianę zapisu załącznika nr 2 do oferty – projekt umowy – § 3</w:t>
      </w:r>
      <w:r w:rsidR="00660AD2" w:rsidRPr="002A6870">
        <w:t xml:space="preserve"> - </w:t>
      </w:r>
      <w:r w:rsidR="002A6BD8" w:rsidRPr="002A6870">
        <w:t>w następujący sposób</w:t>
      </w:r>
      <w:r w:rsidR="00660AD2" w:rsidRPr="002A6870">
        <w:t>:</w:t>
      </w:r>
    </w:p>
    <w:p w14:paraId="79D4E70F" w14:textId="77777777" w:rsidR="00660AD2" w:rsidRDefault="00660AD2" w:rsidP="0071225A">
      <w:pPr>
        <w:jc w:val="both"/>
      </w:pPr>
    </w:p>
    <w:p w14:paraId="64FB9FF3" w14:textId="3BB82AFF" w:rsidR="0071225A" w:rsidRDefault="00660AD2" w:rsidP="0071225A">
      <w:pPr>
        <w:jc w:val="both"/>
      </w:pPr>
      <w:r>
        <w:t>było:</w:t>
      </w:r>
      <w:r w:rsidR="002A6BD8">
        <w:t xml:space="preserve"> </w:t>
      </w:r>
    </w:p>
    <w:p w14:paraId="571EF748" w14:textId="77777777" w:rsidR="00660AD2" w:rsidRDefault="00660AD2" w:rsidP="00660AD2">
      <w:pPr>
        <w:jc w:val="both"/>
      </w:pPr>
      <w:r>
        <w:t>„</w:t>
      </w:r>
      <w:r w:rsidRPr="00803448">
        <w:t xml:space="preserve">Wykonawca  dostarczy przedmiot umowy w terminie </w:t>
      </w:r>
      <w:r>
        <w:t>do dnia 31.12.2021r.”.</w:t>
      </w:r>
    </w:p>
    <w:p w14:paraId="03949812" w14:textId="77777777" w:rsidR="00660AD2" w:rsidRDefault="00660AD2" w:rsidP="00660AD2">
      <w:pPr>
        <w:jc w:val="both"/>
      </w:pPr>
    </w:p>
    <w:p w14:paraId="3EE60E9E" w14:textId="34219B5C" w:rsidR="00660AD2" w:rsidRPr="00803448" w:rsidRDefault="00660AD2" w:rsidP="00660AD2">
      <w:pPr>
        <w:jc w:val="both"/>
      </w:pPr>
      <w:r>
        <w:rPr>
          <w:color w:val="FF0000"/>
        </w:rPr>
        <w:t>jest:</w:t>
      </w:r>
      <w:r w:rsidRPr="00803448">
        <w:t xml:space="preserve"> </w:t>
      </w:r>
    </w:p>
    <w:p w14:paraId="23563F4C" w14:textId="03044C7C" w:rsidR="00660AD2" w:rsidRPr="00660AD2" w:rsidRDefault="00660AD2" w:rsidP="0071225A">
      <w:pPr>
        <w:jc w:val="both"/>
        <w:rPr>
          <w:bCs/>
        </w:rPr>
      </w:pPr>
      <w:r w:rsidRPr="00660AD2">
        <w:rPr>
          <w:color w:val="FF0000"/>
        </w:rPr>
        <w:t>„</w:t>
      </w:r>
      <w:r w:rsidRPr="002A6BD8">
        <w:rPr>
          <w:color w:val="FF0000"/>
        </w:rPr>
        <w:t xml:space="preserve">Wykonawca dostarczy przedmiot umowy w terminie  </w:t>
      </w:r>
      <w:r w:rsidRPr="00660AD2">
        <w:rPr>
          <w:bCs/>
          <w:color w:val="FF0000"/>
        </w:rPr>
        <w:t>do 90 dni kalendarzowych licząc od dnia podpisania umowy</w:t>
      </w:r>
      <w:r>
        <w:rPr>
          <w:bCs/>
          <w:color w:val="FF0000"/>
        </w:rPr>
        <w:t>.</w:t>
      </w:r>
      <w:r w:rsidRPr="00660AD2">
        <w:rPr>
          <w:bCs/>
          <w:color w:val="FF0000"/>
        </w:rPr>
        <w:t>”.</w:t>
      </w:r>
    </w:p>
    <w:p w14:paraId="7EED3ED6" w14:textId="50C81D5F" w:rsidR="009D2835" w:rsidRPr="00065E92" w:rsidRDefault="009D2835" w:rsidP="00AE6C0B">
      <w:pPr>
        <w:jc w:val="both"/>
      </w:pPr>
    </w:p>
    <w:p w14:paraId="6919E8B5" w14:textId="4D00B5A6" w:rsidR="007A7BA8" w:rsidRDefault="00136182" w:rsidP="00AC63CF">
      <w:pPr>
        <w:jc w:val="both"/>
      </w:pPr>
      <w:r>
        <w:rPr>
          <w:b/>
          <w:bCs/>
        </w:rPr>
        <w:t>7</w:t>
      </w:r>
      <w:r w:rsidRPr="00136182">
        <w:rPr>
          <w:b/>
          <w:bCs/>
        </w:rPr>
        <w:t>)</w:t>
      </w:r>
      <w:r>
        <w:rPr>
          <w:b/>
          <w:bCs/>
        </w:rPr>
        <w:t xml:space="preserve"> </w:t>
      </w:r>
      <w:r w:rsidR="00B01D4C">
        <w:t>zmianę zapisu załącznika nr 2 do oferty – projekt umowy – § 7 ust. 1 lit. a) - w następujący sposób:</w:t>
      </w:r>
    </w:p>
    <w:p w14:paraId="33898046" w14:textId="77777777" w:rsidR="00B01D4C" w:rsidRDefault="00B01D4C" w:rsidP="00AC63CF">
      <w:pPr>
        <w:jc w:val="both"/>
      </w:pPr>
    </w:p>
    <w:p w14:paraId="2AF67DA3" w14:textId="6F88D6E9" w:rsidR="00B01D4C" w:rsidRDefault="00B01D4C" w:rsidP="00AC63CF">
      <w:pPr>
        <w:jc w:val="both"/>
      </w:pPr>
      <w:r>
        <w:t>b</w:t>
      </w:r>
      <w:r w:rsidRPr="00B01D4C">
        <w:t>yło:</w:t>
      </w:r>
    </w:p>
    <w:p w14:paraId="7522412B" w14:textId="50AFBE22" w:rsidR="00B01D4C" w:rsidRDefault="00B01D4C" w:rsidP="00B01D4C">
      <w:pPr>
        <w:spacing w:line="240" w:lineRule="auto"/>
        <w:jc w:val="both"/>
      </w:pPr>
      <w:r>
        <w:t xml:space="preserve">„a) </w:t>
      </w:r>
      <w:r w:rsidRPr="008F4F53">
        <w:t xml:space="preserve">za </w:t>
      </w:r>
      <w:r>
        <w:t>zwłokę w</w:t>
      </w:r>
      <w:r w:rsidRPr="008F4F53">
        <w:t xml:space="preserve"> realizacji przedmiotu umowy, w wysokości 0,5% ceny brutto wskazanej w  § 4 ust. 1  za każdy dzień </w:t>
      </w:r>
      <w:r>
        <w:t>zwłoki</w:t>
      </w:r>
      <w:r w:rsidRPr="008F4F53">
        <w:t>,</w:t>
      </w:r>
      <w:r>
        <w:t>”</w:t>
      </w:r>
    </w:p>
    <w:p w14:paraId="011DF2BA" w14:textId="74F56AE9" w:rsidR="00B01D4C" w:rsidRDefault="00B01D4C" w:rsidP="00B01D4C">
      <w:pPr>
        <w:spacing w:line="240" w:lineRule="auto"/>
        <w:jc w:val="both"/>
      </w:pPr>
    </w:p>
    <w:p w14:paraId="06136655" w14:textId="3E888CB7" w:rsidR="00B01D4C" w:rsidRDefault="00B01D4C" w:rsidP="00B01D4C">
      <w:pPr>
        <w:spacing w:line="240" w:lineRule="auto"/>
        <w:jc w:val="both"/>
        <w:rPr>
          <w:color w:val="FF0000"/>
        </w:rPr>
      </w:pPr>
      <w:r>
        <w:rPr>
          <w:color w:val="FF0000"/>
        </w:rPr>
        <w:t>jest:</w:t>
      </w:r>
    </w:p>
    <w:p w14:paraId="21B632A8" w14:textId="2D61C798" w:rsidR="00B01D4C" w:rsidRPr="00B01D4C" w:rsidRDefault="00B01D4C" w:rsidP="00B01D4C">
      <w:pPr>
        <w:spacing w:line="240" w:lineRule="auto"/>
        <w:jc w:val="both"/>
        <w:rPr>
          <w:color w:val="FF0000"/>
        </w:rPr>
      </w:pPr>
      <w:r>
        <w:rPr>
          <w:color w:val="FF0000"/>
        </w:rPr>
        <w:t>„</w:t>
      </w:r>
      <w:r w:rsidRPr="00B01D4C">
        <w:rPr>
          <w:color w:val="FF0000"/>
        </w:rPr>
        <w:t>a) za zwłokę w realizacji przedmiotu umowy, w wysokości 0,2% ceny brutto wskazanej w  § 4 ust. 1  za każdy dzień zwłoki,”</w:t>
      </w:r>
    </w:p>
    <w:p w14:paraId="178B1AC1" w14:textId="65C212E6" w:rsidR="00B01D4C" w:rsidRPr="00B01D4C" w:rsidRDefault="00B01D4C" w:rsidP="00B01D4C">
      <w:pPr>
        <w:spacing w:line="240" w:lineRule="auto"/>
        <w:jc w:val="both"/>
        <w:rPr>
          <w:color w:val="FF0000"/>
        </w:rPr>
      </w:pPr>
    </w:p>
    <w:p w14:paraId="082174F5" w14:textId="49BDF24B" w:rsidR="00B01D4C" w:rsidRDefault="00B01D4C" w:rsidP="00B01D4C">
      <w:pPr>
        <w:jc w:val="both"/>
      </w:pPr>
      <w:r>
        <w:rPr>
          <w:b/>
          <w:bCs/>
        </w:rPr>
        <w:t>7</w:t>
      </w:r>
      <w:r w:rsidRPr="00136182">
        <w:rPr>
          <w:b/>
          <w:bCs/>
        </w:rPr>
        <w:t>)</w:t>
      </w:r>
      <w:r>
        <w:rPr>
          <w:b/>
          <w:bCs/>
        </w:rPr>
        <w:t xml:space="preserve"> </w:t>
      </w:r>
      <w:r>
        <w:t>zmianę zapisu załącznika nr 2 do oferty – projekt umowy – § 7 ust. 1 lit. b) - w następujący sposób:</w:t>
      </w:r>
    </w:p>
    <w:p w14:paraId="170503C9" w14:textId="77777777" w:rsidR="00B01D4C" w:rsidRDefault="00B01D4C" w:rsidP="00B01D4C">
      <w:pPr>
        <w:jc w:val="both"/>
      </w:pPr>
    </w:p>
    <w:p w14:paraId="6FA99570" w14:textId="6A75212E" w:rsidR="00B01D4C" w:rsidRDefault="00B01D4C" w:rsidP="00AC63CF">
      <w:pPr>
        <w:jc w:val="both"/>
      </w:pPr>
      <w:r>
        <w:lastRenderedPageBreak/>
        <w:t>było:</w:t>
      </w:r>
    </w:p>
    <w:p w14:paraId="6AD04FF3" w14:textId="3018C8EB" w:rsidR="00B01D4C" w:rsidRDefault="00B01D4C" w:rsidP="00B01D4C">
      <w:pPr>
        <w:spacing w:line="240" w:lineRule="auto"/>
        <w:jc w:val="both"/>
      </w:pPr>
      <w:r>
        <w:t>„b) za zwłokę</w:t>
      </w:r>
      <w:r w:rsidRPr="008F4F53">
        <w:t xml:space="preserve"> w usunięciu wad stwierdzanych w okresie gwarancji w wysokości 0,1% Ceny brutto wskazanej w  § 4 ust. </w:t>
      </w:r>
      <w:r w:rsidRPr="00A96757">
        <w:t>1 za</w:t>
      </w:r>
      <w:r w:rsidRPr="008F4F53">
        <w:t xml:space="preserve"> każdy dzień opóźnienia w usunięciu wad.</w:t>
      </w:r>
      <w:r>
        <w:t>”.</w:t>
      </w:r>
    </w:p>
    <w:p w14:paraId="41E0B5EA" w14:textId="64AFA3FA" w:rsidR="00B01D4C" w:rsidRDefault="00B01D4C" w:rsidP="00B01D4C">
      <w:pPr>
        <w:spacing w:line="240" w:lineRule="auto"/>
        <w:jc w:val="both"/>
      </w:pPr>
    </w:p>
    <w:p w14:paraId="4132A315" w14:textId="647CED42" w:rsidR="00B01D4C" w:rsidRDefault="00B01D4C" w:rsidP="00B01D4C">
      <w:pPr>
        <w:spacing w:line="240" w:lineRule="auto"/>
        <w:jc w:val="both"/>
        <w:rPr>
          <w:color w:val="FF0000"/>
        </w:rPr>
      </w:pPr>
      <w:r>
        <w:rPr>
          <w:color w:val="FF0000"/>
        </w:rPr>
        <w:t>jest:</w:t>
      </w:r>
    </w:p>
    <w:p w14:paraId="7D3C8ABC" w14:textId="28A0C7D6" w:rsidR="00B01D4C" w:rsidRPr="00B01D4C" w:rsidRDefault="00B01D4C" w:rsidP="00B01D4C">
      <w:pPr>
        <w:spacing w:line="240" w:lineRule="auto"/>
        <w:jc w:val="both"/>
        <w:rPr>
          <w:color w:val="FF0000"/>
        </w:rPr>
      </w:pPr>
      <w:r>
        <w:rPr>
          <w:color w:val="FF0000"/>
        </w:rPr>
        <w:t xml:space="preserve">„b) </w:t>
      </w:r>
      <w:r w:rsidRPr="00B01D4C">
        <w:rPr>
          <w:color w:val="FF0000"/>
        </w:rPr>
        <w:t>za zwłokę w usunięciu wad stwierdzanych w okresie gwarancji w wysokości 0,1% Ceny brutto wskazanej w  § 4 ust. 1 za każdy dzień zwłoki w usunięciu wad.”.</w:t>
      </w:r>
    </w:p>
    <w:p w14:paraId="27A6F0E4" w14:textId="16A343F0" w:rsidR="00B01D4C" w:rsidRPr="00B01D4C" w:rsidRDefault="00B01D4C" w:rsidP="00B01D4C">
      <w:pPr>
        <w:spacing w:line="240" w:lineRule="auto"/>
        <w:jc w:val="both"/>
        <w:rPr>
          <w:color w:val="FF0000"/>
        </w:rPr>
      </w:pPr>
    </w:p>
    <w:p w14:paraId="4BE3C686" w14:textId="1B41FBCF" w:rsidR="00A83C08" w:rsidRPr="002A6870" w:rsidRDefault="00A83C08" w:rsidP="00A83C08">
      <w:pPr>
        <w:jc w:val="both"/>
      </w:pPr>
      <w:r w:rsidRPr="002A6870">
        <w:rPr>
          <w:b/>
          <w:bCs/>
        </w:rPr>
        <w:t xml:space="preserve">8) </w:t>
      </w:r>
      <w:r w:rsidRPr="002A6870">
        <w:t>w złączniku nr 2 do oferty – projekt umowy – w § 7 dodaje się ust. 3 o następującej treści:</w:t>
      </w:r>
    </w:p>
    <w:p w14:paraId="2A86DDB8" w14:textId="4D65E221" w:rsidR="00B01D4C" w:rsidRPr="002A6870" w:rsidRDefault="00B01D4C" w:rsidP="00AC63CF">
      <w:pPr>
        <w:jc w:val="both"/>
        <w:rPr>
          <w:color w:val="FF0000"/>
        </w:rPr>
      </w:pPr>
    </w:p>
    <w:p w14:paraId="58A0F317" w14:textId="7835E897" w:rsidR="00A83C08" w:rsidRPr="002A6870" w:rsidRDefault="00A83C08" w:rsidP="00AC63CF">
      <w:pPr>
        <w:jc w:val="both"/>
        <w:rPr>
          <w:b/>
          <w:bCs/>
        </w:rPr>
      </w:pPr>
      <w:r w:rsidRPr="002A6870">
        <w:rPr>
          <w:color w:val="FF0000"/>
        </w:rPr>
        <w:t xml:space="preserve">„Zamawiający nie będzie naliczał kar umownych z tytułu nieterminowej realizacji przedmiotu umowy przez okres </w:t>
      </w:r>
      <w:r w:rsidR="00C34850" w:rsidRPr="002A6870">
        <w:rPr>
          <w:color w:val="FF0000"/>
        </w:rPr>
        <w:t>6</w:t>
      </w:r>
      <w:r w:rsidRPr="002A6870">
        <w:rPr>
          <w:color w:val="FF0000"/>
        </w:rPr>
        <w:t>0 dni</w:t>
      </w:r>
      <w:r w:rsidR="002A6870" w:rsidRPr="002A6870">
        <w:rPr>
          <w:color w:val="FF0000"/>
        </w:rPr>
        <w:t xml:space="preserve"> kalendarzowych</w:t>
      </w:r>
      <w:r w:rsidRPr="002A6870">
        <w:rPr>
          <w:color w:val="FF0000"/>
        </w:rPr>
        <w:t>, pod warunkiem dostarczenia na ten okres Zamawiającemu koparko-ładowarki zgodnie z zapisami § 1 ust. 7 umowy”.</w:t>
      </w:r>
      <w:r w:rsidRPr="002A6870">
        <w:t xml:space="preserve">  </w:t>
      </w:r>
      <w:r w:rsidRPr="002A6870">
        <w:rPr>
          <w:b/>
          <w:bCs/>
        </w:rPr>
        <w:t xml:space="preserve"> </w:t>
      </w:r>
    </w:p>
    <w:p w14:paraId="758997D8" w14:textId="34E89C12" w:rsidR="007A7BA8" w:rsidRPr="002A6870" w:rsidRDefault="007A7BA8" w:rsidP="00AC63CF">
      <w:pPr>
        <w:jc w:val="both"/>
      </w:pPr>
    </w:p>
    <w:p w14:paraId="68CD8D9B" w14:textId="2E9E19F9" w:rsidR="006C1663" w:rsidRPr="002A6870" w:rsidRDefault="006C1663" w:rsidP="006C1663">
      <w:pPr>
        <w:jc w:val="both"/>
      </w:pPr>
      <w:r w:rsidRPr="002A6870">
        <w:rPr>
          <w:b/>
          <w:bCs/>
        </w:rPr>
        <w:t xml:space="preserve">9) </w:t>
      </w:r>
      <w:r w:rsidRPr="002A6870">
        <w:t>w złączniku nr 2 do oferty – projekt umowy – w § 7 dodaje się ust. 4 o następującej treści:</w:t>
      </w:r>
    </w:p>
    <w:p w14:paraId="5AB83B73" w14:textId="77777777" w:rsidR="006C1663" w:rsidRPr="002A6870" w:rsidRDefault="006C1663" w:rsidP="00AC63CF">
      <w:pPr>
        <w:jc w:val="both"/>
      </w:pPr>
    </w:p>
    <w:p w14:paraId="62627AE5" w14:textId="65A55C99" w:rsidR="00DA6A22" w:rsidRPr="00A240AE" w:rsidRDefault="006C1663" w:rsidP="00DA6A22">
      <w:pPr>
        <w:jc w:val="both"/>
        <w:rPr>
          <w:color w:val="FF0000"/>
        </w:rPr>
      </w:pPr>
      <w:r w:rsidRPr="002A6870">
        <w:rPr>
          <w:color w:val="FF0000"/>
        </w:rPr>
        <w:t>„</w:t>
      </w:r>
      <w:r w:rsidR="00DA6A22" w:rsidRPr="002A6870">
        <w:rPr>
          <w:color w:val="FF0000"/>
        </w:rPr>
        <w:t xml:space="preserve"> Zamawiający nie będzie naliczał kar umownych z tytułu nieterminowego  usunięcia wad i</w:t>
      </w:r>
      <w:r w:rsidRPr="002A6870">
        <w:rPr>
          <w:color w:val="FF0000"/>
        </w:rPr>
        <w:t> </w:t>
      </w:r>
      <w:r w:rsidR="00DA6A22" w:rsidRPr="002A6870">
        <w:rPr>
          <w:color w:val="FF0000"/>
        </w:rPr>
        <w:t>usterek</w:t>
      </w:r>
      <w:r w:rsidRPr="002A6870">
        <w:rPr>
          <w:color w:val="FF0000"/>
        </w:rPr>
        <w:t xml:space="preserve"> </w:t>
      </w:r>
      <w:r w:rsidR="00DA6A22" w:rsidRPr="002A6870">
        <w:rPr>
          <w:color w:val="FF0000"/>
        </w:rPr>
        <w:t xml:space="preserve">w </w:t>
      </w:r>
      <w:r w:rsidR="009D01DE" w:rsidRPr="002A6870">
        <w:rPr>
          <w:color w:val="FF0000"/>
        </w:rPr>
        <w:t xml:space="preserve">ramach </w:t>
      </w:r>
      <w:r w:rsidR="00DA6A22" w:rsidRPr="002A6870">
        <w:rPr>
          <w:color w:val="FF0000"/>
        </w:rPr>
        <w:t>gwarancji przez okres 30 dni kalendarzowych</w:t>
      </w:r>
      <w:r w:rsidRPr="002A6870">
        <w:rPr>
          <w:color w:val="FF0000"/>
        </w:rPr>
        <w:t>,</w:t>
      </w:r>
      <w:r w:rsidR="00DA6A22" w:rsidRPr="002A6870">
        <w:rPr>
          <w:color w:val="FF0000"/>
        </w:rPr>
        <w:t xml:space="preserve"> pod warunkiem dostarczenia przez Wykonawcę na cały w/w okres koparko-ładowarki o zbliżonych parametrach.</w:t>
      </w:r>
      <w:r w:rsidRPr="002A6870">
        <w:rPr>
          <w:color w:val="FF0000"/>
        </w:rPr>
        <w:t>”.</w:t>
      </w:r>
    </w:p>
    <w:p w14:paraId="4416F889" w14:textId="66D8EA43" w:rsidR="00DA6A22" w:rsidRDefault="00DA6A22" w:rsidP="00AC63CF">
      <w:pPr>
        <w:jc w:val="both"/>
      </w:pPr>
    </w:p>
    <w:p w14:paraId="2A9FF205" w14:textId="77777777" w:rsidR="00E66911" w:rsidRDefault="00E66911" w:rsidP="00AC63CF">
      <w:pPr>
        <w:jc w:val="both"/>
      </w:pPr>
    </w:p>
    <w:p w14:paraId="6B9539FB" w14:textId="77777777" w:rsidR="00333982" w:rsidRPr="00F704F5" w:rsidRDefault="00333982" w:rsidP="00333982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  <w:u w:val="single"/>
        </w:rPr>
      </w:pPr>
    </w:p>
    <w:p w14:paraId="7C16F894" w14:textId="77777777" w:rsidR="00333982" w:rsidRDefault="00333982" w:rsidP="00AC63CF">
      <w:pPr>
        <w:jc w:val="both"/>
      </w:pPr>
    </w:p>
    <w:sectPr w:rsidR="00333982" w:rsidSect="00E66911">
      <w:headerReference w:type="default" r:id="rId9"/>
      <w:footerReference w:type="default" r:id="rId10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AC0C" w14:textId="77777777" w:rsidR="000F0372" w:rsidRDefault="000F0372" w:rsidP="0052108D">
      <w:pPr>
        <w:spacing w:line="240" w:lineRule="auto"/>
      </w:pPr>
      <w:r>
        <w:separator/>
      </w:r>
    </w:p>
  </w:endnote>
  <w:endnote w:type="continuationSeparator" w:id="0">
    <w:p w14:paraId="2F49FCDC" w14:textId="77777777" w:rsidR="000F0372" w:rsidRDefault="000F0372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425527E4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>
      <w:rPr>
        <w:color w:val="808080"/>
        <w:sz w:val="16"/>
        <w:szCs w:val="16"/>
      </w:rPr>
      <w:t>59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21/KSz</w:t>
    </w:r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C53" w14:textId="77777777" w:rsidR="000F0372" w:rsidRDefault="000F0372" w:rsidP="0052108D">
      <w:pPr>
        <w:spacing w:line="240" w:lineRule="auto"/>
      </w:pPr>
      <w:r>
        <w:separator/>
      </w:r>
    </w:p>
  </w:footnote>
  <w:footnote w:type="continuationSeparator" w:id="0">
    <w:p w14:paraId="604F52BE" w14:textId="77777777" w:rsidR="000F0372" w:rsidRDefault="000F0372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68A"/>
    <w:multiLevelType w:val="hybridMultilevel"/>
    <w:tmpl w:val="7CD0AF94"/>
    <w:lvl w:ilvl="0" w:tplc="4A3C46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22A2F"/>
    <w:multiLevelType w:val="singleLevel"/>
    <w:tmpl w:val="EFAEAB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71F6B"/>
    <w:rsid w:val="00073450"/>
    <w:rsid w:val="00081169"/>
    <w:rsid w:val="000A22D7"/>
    <w:rsid w:val="000B7401"/>
    <w:rsid w:val="000F0372"/>
    <w:rsid w:val="00111F4E"/>
    <w:rsid w:val="00136182"/>
    <w:rsid w:val="00136CE2"/>
    <w:rsid w:val="00163A23"/>
    <w:rsid w:val="00175FFC"/>
    <w:rsid w:val="00194B7A"/>
    <w:rsid w:val="002A6870"/>
    <w:rsid w:val="002A6BD8"/>
    <w:rsid w:val="00333982"/>
    <w:rsid w:val="003665C3"/>
    <w:rsid w:val="003C73F6"/>
    <w:rsid w:val="0052108D"/>
    <w:rsid w:val="00660AD2"/>
    <w:rsid w:val="006B59FB"/>
    <w:rsid w:val="006C1663"/>
    <w:rsid w:val="0071225A"/>
    <w:rsid w:val="00775558"/>
    <w:rsid w:val="007A7BA8"/>
    <w:rsid w:val="00836789"/>
    <w:rsid w:val="008D2FDF"/>
    <w:rsid w:val="009D01DE"/>
    <w:rsid w:val="009D2835"/>
    <w:rsid w:val="00A240AE"/>
    <w:rsid w:val="00A73E11"/>
    <w:rsid w:val="00A83C08"/>
    <w:rsid w:val="00AC63CF"/>
    <w:rsid w:val="00AE6C0B"/>
    <w:rsid w:val="00B01D4C"/>
    <w:rsid w:val="00C34850"/>
    <w:rsid w:val="00C440FE"/>
    <w:rsid w:val="00C731FE"/>
    <w:rsid w:val="00DA6A22"/>
    <w:rsid w:val="00E66911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E6C0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11F4E"/>
    <w:pPr>
      <w:spacing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1F4E"/>
    <w:rPr>
      <w:rFonts w:eastAsia="Times New Roman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s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wik_sw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2021-12-01T08:42:00Z</cp:lastPrinted>
  <dcterms:created xsi:type="dcterms:W3CDTF">2021-12-06T06:07:00Z</dcterms:created>
  <dcterms:modified xsi:type="dcterms:W3CDTF">2021-12-06T06:13:00Z</dcterms:modified>
</cp:coreProperties>
</file>