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A6A" w14:textId="185238DB" w:rsidR="001167F9" w:rsidRDefault="001E4243" w:rsidP="001E4243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bookmarkStart w:id="0" w:name="__RefHeading__2408_1991502655"/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WYKONAWCA</w:t>
      </w:r>
    </w:p>
    <w:p w14:paraId="255BD89E" w14:textId="6F1A8323" w:rsidR="001E4243" w:rsidRDefault="001E4243" w:rsidP="001E4243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</w:t>
      </w:r>
    </w:p>
    <w:p w14:paraId="6725C14F" w14:textId="0851CB77" w:rsidR="001E4243" w:rsidRDefault="001E4243" w:rsidP="001E4243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</w:t>
      </w:r>
    </w:p>
    <w:p w14:paraId="29A15665" w14:textId="54AE9407" w:rsidR="001E4243" w:rsidRDefault="001E4243" w:rsidP="001E4243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</w:t>
      </w:r>
    </w:p>
    <w:p w14:paraId="3CABD00E" w14:textId="77777777" w:rsidR="001E4243" w:rsidRPr="001167F9" w:rsidRDefault="001E4243" w:rsidP="001167F9">
      <w:pPr>
        <w:widowControl w:val="0"/>
        <w:tabs>
          <w:tab w:val="left" w:pos="960"/>
        </w:tabs>
        <w:suppressAutoHyphens/>
        <w:spacing w:after="0" w:line="276" w:lineRule="auto"/>
        <w:jc w:val="right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6485F5D" w14:textId="77777777" w:rsidR="001167F9" w:rsidRPr="001167F9" w:rsidRDefault="001167F9" w:rsidP="001167F9">
      <w:pPr>
        <w:widowControl w:val="0"/>
        <w:shd w:val="clear" w:color="auto" w:fill="D9D9D9" w:themeFill="background1" w:themeFillShade="D9"/>
        <w:tabs>
          <w:tab w:val="left" w:pos="960"/>
        </w:tabs>
        <w:suppressAutoHyphens/>
        <w:spacing w:after="0" w:line="360" w:lineRule="auto"/>
        <w:jc w:val="center"/>
        <w:textAlignment w:val="baseline"/>
        <w:rPr>
          <w:rFonts w:ascii="Calibri" w:eastAsia="SimSun" w:hAnsi="Calibri" w:cs="Calibri"/>
          <w:bCs/>
          <w:strike/>
          <w:kern w:val="1"/>
          <w:sz w:val="24"/>
          <w:szCs w:val="24"/>
          <w:lang w:eastAsia="hi-IN" w:bidi="hi-IN"/>
        </w:rPr>
      </w:pPr>
      <w:r w:rsidRPr="001167F9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1167F9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br/>
        <w:t xml:space="preserve"> o aktualności informacji </w:t>
      </w:r>
    </w:p>
    <w:p w14:paraId="7631D980" w14:textId="58BBCA1B" w:rsidR="001E4243" w:rsidRDefault="001167F9" w:rsidP="001E4243">
      <w:pPr>
        <w:spacing w:before="159" w:line="364" w:lineRule="auto"/>
        <w:ind w:left="799" w:right="95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1167F9">
        <w:rPr>
          <w:rFonts w:ascii="Calibri" w:eastAsia="SimSun" w:hAnsi="Calibri" w:cs="Calibri"/>
          <w:kern w:val="1"/>
          <w:sz w:val="24"/>
          <w:szCs w:val="24"/>
          <w:lang w:eastAsia="ar-SA"/>
        </w:rPr>
        <w:t>Na potrzeby postępowania o udzielenie zamówienia publicznego prowadzonego w trybie podstawowym bez przeprowadzenia negocjacji pn</w:t>
      </w:r>
      <w:r w:rsidR="001E4243">
        <w:rPr>
          <w:rFonts w:ascii="Calibri" w:eastAsia="SimSun" w:hAnsi="Calibri" w:cs="Calibri"/>
          <w:kern w:val="1"/>
          <w:sz w:val="24"/>
          <w:szCs w:val="24"/>
          <w:lang w:eastAsia="ar-SA"/>
        </w:rPr>
        <w:t>.</w:t>
      </w:r>
    </w:p>
    <w:p w14:paraId="3A610227" w14:textId="77777777" w:rsidR="00092656" w:rsidRDefault="001E4243" w:rsidP="001E4243">
      <w:pPr>
        <w:spacing w:before="159" w:line="364" w:lineRule="auto"/>
        <w:ind w:right="95"/>
        <w:rPr>
          <w:rStyle w:val="FontStyle18"/>
          <w:rFonts w:ascii="Calibri" w:hAnsi="Calibri" w:cs="Calibri"/>
          <w:szCs w:val="24"/>
        </w:rPr>
      </w:pPr>
      <w:r w:rsidRPr="00673349">
        <w:rPr>
          <w:rFonts w:ascii="Book Antiqua" w:hAnsi="Book Antiqua" w:cs="Arial"/>
          <w:b/>
          <w:bCs/>
        </w:rPr>
        <w:t xml:space="preserve">Dostawa oleju napędowego dla potrzeb </w:t>
      </w:r>
      <w:r>
        <w:rPr>
          <w:b/>
          <w:sz w:val="24"/>
          <w:szCs w:val="24"/>
        </w:rPr>
        <w:t xml:space="preserve"> </w:t>
      </w:r>
      <w:r w:rsidRPr="003C1DF8">
        <w:rPr>
          <w:b/>
          <w:sz w:val="24"/>
          <w:szCs w:val="24"/>
        </w:rPr>
        <w:t>Komunalne</w:t>
      </w:r>
      <w:r>
        <w:rPr>
          <w:b/>
          <w:sz w:val="24"/>
          <w:szCs w:val="24"/>
        </w:rPr>
        <w:t>go</w:t>
      </w:r>
      <w:r w:rsidRPr="003C1DF8">
        <w:rPr>
          <w:b/>
          <w:sz w:val="24"/>
          <w:szCs w:val="24"/>
        </w:rPr>
        <w:t xml:space="preserve"> Przedsiębiorstw</w:t>
      </w:r>
      <w:r>
        <w:rPr>
          <w:b/>
          <w:sz w:val="24"/>
          <w:szCs w:val="24"/>
        </w:rPr>
        <w:t>a</w:t>
      </w:r>
      <w:r w:rsidRPr="003C1DF8">
        <w:rPr>
          <w:b/>
          <w:sz w:val="24"/>
          <w:szCs w:val="24"/>
        </w:rPr>
        <w:t xml:space="preserve"> Użyteczności Publicznej „</w:t>
      </w:r>
      <w:proofErr w:type="spellStart"/>
      <w:r w:rsidRPr="003C1DF8">
        <w:rPr>
          <w:b/>
          <w:sz w:val="24"/>
          <w:szCs w:val="24"/>
        </w:rPr>
        <w:t>Ekociech</w:t>
      </w:r>
      <w:proofErr w:type="spellEnd"/>
      <w:r w:rsidRPr="003C1DF8">
        <w:rPr>
          <w:b/>
          <w:sz w:val="24"/>
          <w:szCs w:val="24"/>
        </w:rPr>
        <w:t>” Sp.</w:t>
      </w:r>
      <w:r>
        <w:rPr>
          <w:b/>
          <w:sz w:val="24"/>
          <w:szCs w:val="24"/>
        </w:rPr>
        <w:t xml:space="preserve"> </w:t>
      </w:r>
      <w:r w:rsidRPr="003C1DF8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C1DF8">
        <w:rPr>
          <w:b/>
          <w:sz w:val="24"/>
          <w:szCs w:val="24"/>
        </w:rPr>
        <w:t xml:space="preserve">o.o. </w:t>
      </w:r>
      <w:r>
        <w:rPr>
          <w:b/>
        </w:rPr>
        <w:t xml:space="preserve">  </w:t>
      </w:r>
      <w:r w:rsidRPr="00E22FFE">
        <w:rPr>
          <w:b/>
        </w:rPr>
        <w:t>87-720 Ciechocinek ul. Wojska Polskiego 33</w:t>
      </w:r>
      <w:r w:rsidRPr="006D1677">
        <w:rPr>
          <w:rStyle w:val="FontStyle18"/>
          <w:rFonts w:ascii="Calibri" w:hAnsi="Calibri" w:cs="Calibri"/>
          <w:szCs w:val="24"/>
        </w:rPr>
        <w:t xml:space="preserve"> w okresie </w:t>
      </w:r>
    </w:p>
    <w:p w14:paraId="0B5649BB" w14:textId="260E66C2" w:rsidR="001E4243" w:rsidRDefault="001E4243" w:rsidP="001E4243">
      <w:pPr>
        <w:spacing w:before="159" w:line="364" w:lineRule="auto"/>
        <w:ind w:right="95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>
        <w:rPr>
          <w:rStyle w:val="FontStyle18"/>
          <w:rFonts w:ascii="Calibri" w:hAnsi="Calibri" w:cs="Calibri"/>
          <w:szCs w:val="24"/>
        </w:rPr>
        <w:t>20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</w:t>
      </w:r>
      <w:r w:rsidR="00092656">
        <w:rPr>
          <w:rStyle w:val="FontStyle18"/>
          <w:rFonts w:ascii="Calibri" w:hAnsi="Calibri" w:cs="Calibri"/>
          <w:szCs w:val="24"/>
        </w:rPr>
        <w:t xml:space="preserve">3 </w:t>
      </w:r>
      <w:r w:rsidRPr="006D1677">
        <w:rPr>
          <w:rStyle w:val="FontStyle18"/>
          <w:rFonts w:ascii="Calibri" w:hAnsi="Calibri" w:cs="Calibri"/>
          <w:szCs w:val="24"/>
        </w:rPr>
        <w:t xml:space="preserve">r. do </w:t>
      </w:r>
      <w:r>
        <w:rPr>
          <w:rStyle w:val="FontStyle18"/>
          <w:rFonts w:ascii="Calibri" w:hAnsi="Calibri" w:cs="Calibri"/>
          <w:szCs w:val="24"/>
        </w:rPr>
        <w:t>19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</w:t>
      </w:r>
      <w:r w:rsidR="00092656">
        <w:rPr>
          <w:rStyle w:val="FontStyle18"/>
          <w:rFonts w:ascii="Calibri" w:hAnsi="Calibri" w:cs="Calibri"/>
          <w:szCs w:val="24"/>
        </w:rPr>
        <w:t>4</w:t>
      </w:r>
      <w:r w:rsidRPr="006D1677">
        <w:rPr>
          <w:rStyle w:val="FontStyle18"/>
          <w:rFonts w:ascii="Calibri" w:hAnsi="Calibri" w:cs="Calibri"/>
          <w:szCs w:val="24"/>
        </w:rPr>
        <w:t>r</w:t>
      </w:r>
      <w:r w:rsidR="001167F9" w:rsidRPr="001167F9">
        <w:rPr>
          <w:rFonts w:ascii="Calibri" w:eastAsia="SimSun" w:hAnsi="Calibri" w:cs="Calibri"/>
          <w:kern w:val="1"/>
          <w:sz w:val="24"/>
          <w:szCs w:val="24"/>
          <w:lang w:eastAsia="ar-SA"/>
        </w:rPr>
        <w:t>, oświadczam (oświadczamy) co następuje:</w:t>
      </w:r>
    </w:p>
    <w:p w14:paraId="588F2B9E" w14:textId="4C76F9B4" w:rsidR="001167F9" w:rsidRPr="001167F9" w:rsidRDefault="001167F9" w:rsidP="001E4243">
      <w:pPr>
        <w:spacing w:before="159" w:line="364" w:lineRule="auto"/>
        <w:ind w:right="95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1167F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Informacje zawarte w oświadczeniu o którym mowa w art. 125 ust. 1 </w:t>
      </w:r>
      <w:proofErr w:type="spellStart"/>
      <w:r w:rsidRPr="001167F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Pzp</w:t>
      </w:r>
      <w:proofErr w:type="spellEnd"/>
      <w:r w:rsidRPr="001167F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*, w zakresie podstaw wykluczenia, o których mowa w:</w:t>
      </w:r>
    </w:p>
    <w:p w14:paraId="078942CA" w14:textId="77777777" w:rsidR="001167F9" w:rsidRPr="001167F9" w:rsidRDefault="001167F9" w:rsidP="001167F9">
      <w:pPr>
        <w:keepNext/>
        <w:keepLines/>
        <w:widowControl w:val="0"/>
        <w:numPr>
          <w:ilvl w:val="0"/>
          <w:numId w:val="1"/>
        </w:numPr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art. 108 ust. 1 pkt 1-6 </w:t>
      </w:r>
      <w:proofErr w:type="spellStart"/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,</w:t>
      </w:r>
    </w:p>
    <w:p w14:paraId="37D3F28F" w14:textId="77777777" w:rsidR="001167F9" w:rsidRPr="001167F9" w:rsidRDefault="001167F9" w:rsidP="001167F9">
      <w:pPr>
        <w:keepNext/>
        <w:keepLines/>
        <w:widowControl w:val="0"/>
        <w:numPr>
          <w:ilvl w:val="0"/>
          <w:numId w:val="1"/>
        </w:numPr>
        <w:suppressAutoHyphens/>
        <w:spacing w:after="0" w:line="276" w:lineRule="auto"/>
        <w:textAlignment w:val="baseline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art. 109 ust. 1 pkt 1 i 4 </w:t>
      </w:r>
      <w:proofErr w:type="spellStart"/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, odnośnie naruszenia obowiązków dotyczących płatności podatków i opłat lokalnych, o których mowa w ustawie z dnia 12 stycznia 1991 r. </w:t>
      </w:r>
      <w:r w:rsidRPr="001167F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o podatkach i opłatach lokalnych (Dz. U. z 2019 r. poz. 1170),</w:t>
      </w:r>
      <w:r w:rsidRPr="001167F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</w:t>
      </w:r>
    </w:p>
    <w:p w14:paraId="590D341C" w14:textId="77777777" w:rsidR="001167F9" w:rsidRPr="001167F9" w:rsidRDefault="001167F9" w:rsidP="001167F9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1167F9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są aktualne na dzień złożenia niniejszego oświadczenia</w:t>
      </w:r>
      <w:r w:rsidRPr="001167F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</w:t>
      </w:r>
    </w:p>
    <w:p w14:paraId="6A95000B" w14:textId="77777777" w:rsidR="001167F9" w:rsidRPr="001167F9" w:rsidRDefault="001167F9" w:rsidP="001167F9">
      <w:pPr>
        <w:widowControl w:val="0"/>
        <w:pBdr>
          <w:bottom w:val="single" w:sz="4" w:space="1" w:color="auto"/>
        </w:pBdr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bCs/>
          <w:kern w:val="1"/>
          <w:lang w:eastAsia="hi-IN" w:bidi="hi-IN"/>
        </w:rPr>
      </w:pPr>
    </w:p>
    <w:p w14:paraId="712F9915" w14:textId="77777777" w:rsidR="001167F9" w:rsidRPr="001167F9" w:rsidRDefault="001167F9" w:rsidP="001167F9">
      <w:pPr>
        <w:widowControl w:val="0"/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lang w:eastAsia="ar-SA" w:bidi="hi-IN"/>
        </w:rPr>
      </w:pPr>
    </w:p>
    <w:p w14:paraId="4A10BAD5" w14:textId="77777777" w:rsidR="001167F9" w:rsidRPr="001167F9" w:rsidRDefault="001167F9" w:rsidP="001167F9">
      <w:pPr>
        <w:widowControl w:val="0"/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ar-SA" w:bidi="hi-IN"/>
        </w:rPr>
      </w:pPr>
      <w:r w:rsidRPr="001167F9"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t xml:space="preserve">Informacje zawarte w oświadczeniu w zakresie podstaw wykluczenia, o których mowa </w:t>
      </w:r>
      <w:r w:rsidRPr="001167F9"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br/>
        <w:t xml:space="preserve">w art. 7 ust. 1 ustawy </w:t>
      </w:r>
      <w:r w:rsidRPr="001167F9">
        <w:rPr>
          <w:rFonts w:ascii="Calibri" w:eastAsia="SimSun" w:hAnsi="Calibri" w:cs="Calibri"/>
          <w:kern w:val="1"/>
          <w:sz w:val="24"/>
          <w:szCs w:val="24"/>
          <w:lang w:eastAsia="ar-SA"/>
        </w:rPr>
        <w:t>z dnia 13 kwietnia 2022 roku o szczególnych rozwiązaniach w zakresie przeciwdziałania wspieraniu agresji na Ukrainę oraz służących ochronie bezpieczeństwa narodowego (Dz. U. z 2022 r., poz. 835)</w:t>
      </w:r>
      <w:r w:rsidRPr="001167F9"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t xml:space="preserve"> </w:t>
      </w:r>
      <w:r w:rsidRPr="001167F9">
        <w:rPr>
          <w:rFonts w:ascii="Calibri" w:eastAsia="SimSun" w:hAnsi="Calibri" w:cs="Calibri"/>
          <w:b/>
          <w:kern w:val="1"/>
          <w:sz w:val="24"/>
          <w:szCs w:val="24"/>
          <w:lang w:eastAsia="ar-SA" w:bidi="hi-IN"/>
        </w:rPr>
        <w:t>są aktualne na dzień złożenia niniejszego oświadczenia</w:t>
      </w:r>
      <w:r w:rsidRPr="001167F9"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t xml:space="preserve">. </w:t>
      </w:r>
    </w:p>
    <w:p w14:paraId="424CB3CD" w14:textId="529407BA" w:rsidR="001167F9" w:rsidRPr="001167F9" w:rsidRDefault="00466D8B" w:rsidP="001167F9">
      <w:pPr>
        <w:widowControl w:val="0"/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ar-SA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t xml:space="preserve">         </w:t>
      </w:r>
      <w:r w:rsidR="001167F9" w:rsidRPr="001167F9"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t xml:space="preserve">Oświadczam/y, że wszystkie informacje podane w powyższym oświadczeniu są zgodne </w:t>
      </w:r>
      <w:r w:rsidR="001167F9" w:rsidRPr="001167F9">
        <w:rPr>
          <w:rFonts w:ascii="Calibri" w:eastAsia="SimSun" w:hAnsi="Calibri" w:cs="Calibri"/>
          <w:kern w:val="1"/>
          <w:sz w:val="24"/>
          <w:szCs w:val="24"/>
          <w:lang w:eastAsia="ar-SA" w:bidi="hi-IN"/>
        </w:rPr>
        <w:br/>
        <w:t>z prawdą oraz zostały przedstawione z pełną świadomością konsekwencji wprowadzenia Zamawiającego w błąd przy przedstawianiu informacji.</w:t>
      </w:r>
    </w:p>
    <w:p w14:paraId="139A998A" w14:textId="77777777" w:rsidR="001167F9" w:rsidRPr="001167F9" w:rsidRDefault="001167F9" w:rsidP="001167F9">
      <w:pPr>
        <w:widowControl w:val="0"/>
        <w:suppressAutoHyphens/>
        <w:spacing w:after="0" w:line="276" w:lineRule="auto"/>
        <w:textAlignment w:val="baseline"/>
        <w:rPr>
          <w:rFonts w:ascii="Calibri" w:eastAsia="SimSun" w:hAnsi="Calibri" w:cs="Calibri"/>
          <w:kern w:val="1"/>
          <w:lang w:eastAsia="ar-SA" w:bidi="hi-IN"/>
        </w:rPr>
      </w:pPr>
    </w:p>
    <w:p w14:paraId="2D010359" w14:textId="50B777A2" w:rsidR="001167F9" w:rsidRDefault="001167F9" w:rsidP="001167F9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bCs/>
          <w:i/>
          <w:kern w:val="1"/>
          <w:sz w:val="20"/>
          <w:szCs w:val="20"/>
          <w:lang w:eastAsia="hi-IN" w:bidi="hi-IN"/>
        </w:rPr>
      </w:pPr>
      <w:r w:rsidRPr="001167F9">
        <w:rPr>
          <w:rFonts w:ascii="Calibri" w:eastAsia="SimSun" w:hAnsi="Calibri" w:cs="Calibri"/>
          <w:bCs/>
          <w:kern w:val="1"/>
          <w:sz w:val="20"/>
          <w:szCs w:val="20"/>
          <w:lang w:eastAsia="hi-IN" w:bidi="hi-IN"/>
        </w:rPr>
        <w:t>*</w:t>
      </w:r>
      <w:r w:rsidRPr="001167F9">
        <w:rPr>
          <w:rFonts w:ascii="Calibri" w:eastAsia="SimSun" w:hAnsi="Calibri" w:cs="Calibri"/>
          <w:bCs/>
          <w:i/>
          <w:kern w:val="1"/>
          <w:sz w:val="20"/>
          <w:szCs w:val="20"/>
          <w:lang w:eastAsia="hi-IN" w:bidi="hi-IN"/>
        </w:rPr>
        <w:t xml:space="preserve"> oświadczenie składane na podstawie § 3 Rozporządzenia Ministra Rozwoju, Pracy i Technologii z dnia 23 grudnia 2020 r. w sprawie podmiotowych środków dowodowych oraz innych dokumentów lub oświadczeń, jakich może żądać zamawiający od wykonawcy (Dz. U. z 2020 r., poz. 2415)</w:t>
      </w:r>
    </w:p>
    <w:p w14:paraId="297558B2" w14:textId="15D86C26" w:rsidR="00B47E0F" w:rsidRDefault="00B47E0F" w:rsidP="001167F9">
      <w:pPr>
        <w:widowControl w:val="0"/>
        <w:tabs>
          <w:tab w:val="left" w:pos="960"/>
        </w:tabs>
        <w:suppressAutoHyphens/>
        <w:spacing w:after="0" w:line="276" w:lineRule="auto"/>
        <w:textAlignment w:val="baseline"/>
        <w:rPr>
          <w:rFonts w:ascii="Calibri" w:eastAsia="SimSun" w:hAnsi="Calibri" w:cs="Calibri"/>
          <w:bCs/>
          <w:i/>
          <w:kern w:val="1"/>
          <w:sz w:val="20"/>
          <w:szCs w:val="20"/>
          <w:lang w:eastAsia="hi-IN" w:bidi="hi-IN"/>
        </w:rPr>
      </w:pPr>
    </w:p>
    <w:p w14:paraId="1AEA3A5C" w14:textId="05BA03BD" w:rsidR="001167F9" w:rsidRPr="001167F9" w:rsidRDefault="00466D8B" w:rsidP="001167F9">
      <w:pPr>
        <w:widowControl w:val="0"/>
        <w:suppressAutoHyphens/>
        <w:spacing w:before="240" w:after="0" w:line="240" w:lineRule="auto"/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 xml:space="preserve">………………..    </w:t>
      </w:r>
      <w:r w:rsidR="001167F9" w:rsidRPr="001167F9">
        <w:rPr>
          <w:rFonts w:ascii="Calibri" w:eastAsia="SimSun" w:hAnsi="Calibri" w:cs="Calibri"/>
          <w:kern w:val="1"/>
          <w:lang w:eastAsia="hi-IN" w:bidi="hi-IN"/>
        </w:rPr>
        <w:t xml:space="preserve">, data </w:t>
      </w:r>
      <w:r>
        <w:rPr>
          <w:rFonts w:ascii="Calibri" w:eastAsia="SimSun" w:hAnsi="Calibri" w:cs="Calibri"/>
          <w:kern w:val="1"/>
          <w:lang w:eastAsia="hi-IN" w:bidi="hi-IN"/>
        </w:rPr>
        <w:t>……………………….</w:t>
      </w:r>
      <w:r w:rsidR="001167F9" w:rsidRPr="001167F9">
        <w:rPr>
          <w:rFonts w:ascii="Calibri" w:eastAsia="SimSun" w:hAnsi="Calibri" w:cs="Calibri"/>
          <w:kern w:val="1"/>
          <w:lang w:eastAsia="hi-IN" w:bidi="hi-IN"/>
        </w:rPr>
        <w:t xml:space="preserve">. </w:t>
      </w:r>
    </w:p>
    <w:p w14:paraId="26CDAAC6" w14:textId="77777777" w:rsidR="001167F9" w:rsidRPr="001167F9" w:rsidRDefault="001167F9" w:rsidP="001167F9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i/>
          <w:kern w:val="1"/>
          <w:lang w:eastAsia="hi-IN" w:bidi="hi-IN"/>
        </w:rPr>
      </w:pPr>
      <w:r w:rsidRPr="001167F9">
        <w:rPr>
          <w:rFonts w:ascii="Calibri" w:eastAsia="SimSun" w:hAnsi="Calibri" w:cs="Calibri"/>
          <w:i/>
          <w:kern w:val="1"/>
          <w:lang w:eastAsia="hi-IN" w:bidi="hi-IN"/>
        </w:rPr>
        <w:t>(miejscowość)</w:t>
      </w:r>
    </w:p>
    <w:p w14:paraId="3B1D2F1E" w14:textId="77777777" w:rsidR="001167F9" w:rsidRPr="001167F9" w:rsidRDefault="001167F9" w:rsidP="001167F9">
      <w:pPr>
        <w:widowControl w:val="0"/>
        <w:suppressAutoHyphens/>
        <w:spacing w:before="240" w:after="0" w:line="240" w:lineRule="auto"/>
        <w:ind w:left="5670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1167F9">
        <w:rPr>
          <w:rFonts w:ascii="Calibri" w:eastAsia="Times New Roman" w:hAnsi="Calibri" w:cs="Calibri"/>
          <w:kern w:val="1"/>
          <w:lang w:eastAsia="hi-IN" w:bidi="hi-IN"/>
        </w:rPr>
        <w:t>……………….……..………………</w:t>
      </w:r>
    </w:p>
    <w:p w14:paraId="69A56CC9" w14:textId="77777777" w:rsidR="00BA0CFC" w:rsidRDefault="001167F9" w:rsidP="001167F9">
      <w:pPr>
        <w:widowControl w:val="0"/>
        <w:suppressAutoHyphens/>
        <w:spacing w:after="0" w:line="240" w:lineRule="auto"/>
        <w:ind w:left="5670"/>
        <w:textAlignment w:val="baseline"/>
      </w:pPr>
      <w:r w:rsidRPr="001167F9">
        <w:rPr>
          <w:rFonts w:ascii="Calibri" w:eastAsia="SimSun" w:hAnsi="Calibri" w:cs="Calibri"/>
          <w:i/>
          <w:kern w:val="1"/>
          <w:lang w:eastAsia="hi-IN" w:bidi="hi-IN"/>
        </w:rPr>
        <w:t>(podpis/podpisy osoby/osób uprawnionej/uprawnionych)</w:t>
      </w:r>
      <w:bookmarkEnd w:id="0"/>
    </w:p>
    <w:sectPr w:rsidR="00BA0CFC" w:rsidSect="001E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3" w:right="1134" w:bottom="851" w:left="1418" w:header="17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7663" w14:textId="77777777" w:rsidR="000C4803" w:rsidRDefault="000C4803" w:rsidP="001167F9">
      <w:pPr>
        <w:spacing w:after="0" w:line="240" w:lineRule="auto"/>
      </w:pPr>
      <w:r>
        <w:separator/>
      </w:r>
    </w:p>
  </w:endnote>
  <w:endnote w:type="continuationSeparator" w:id="0">
    <w:p w14:paraId="580D5CA6" w14:textId="77777777" w:rsidR="000C4803" w:rsidRDefault="000C4803" w:rsidP="0011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293E" w14:textId="77777777" w:rsidR="00E04D21" w:rsidRDefault="00E04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96C3" w14:textId="77777777" w:rsidR="005415EA" w:rsidRDefault="00000000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3D00" w14:textId="77777777" w:rsidR="00E04D21" w:rsidRDefault="00E04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13EB" w14:textId="77777777" w:rsidR="000C4803" w:rsidRDefault="000C4803" w:rsidP="001167F9">
      <w:pPr>
        <w:spacing w:after="0" w:line="240" w:lineRule="auto"/>
      </w:pPr>
      <w:r>
        <w:separator/>
      </w:r>
    </w:p>
  </w:footnote>
  <w:footnote w:type="continuationSeparator" w:id="0">
    <w:p w14:paraId="118D0BB2" w14:textId="77777777" w:rsidR="000C4803" w:rsidRDefault="000C4803" w:rsidP="0011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210A" w14:textId="77777777" w:rsidR="00E04D21" w:rsidRDefault="00E04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2DFB" w14:textId="7EB1F781" w:rsidR="00E6441C" w:rsidRDefault="00000000" w:rsidP="00E6441C">
    <w:pPr>
      <w:suppressLineNumbers/>
      <w:spacing w:after="0" w:line="240" w:lineRule="auto"/>
      <w:jc w:val="right"/>
      <w:rPr>
        <w:rFonts w:ascii="Arial" w:hAnsi="Arial" w:cs="Arial"/>
        <w:szCs w:val="24"/>
        <w:lang w:eastAsia="hi-IN" w:bidi="hi-IN"/>
      </w:rPr>
    </w:pPr>
  </w:p>
  <w:p w14:paraId="0C710162" w14:textId="77777777" w:rsidR="001E4243" w:rsidRDefault="001E4243" w:rsidP="00E6441C">
    <w:pPr>
      <w:suppressLineNumbers/>
      <w:spacing w:after="0" w:line="240" w:lineRule="auto"/>
      <w:jc w:val="right"/>
      <w:rPr>
        <w:rFonts w:ascii="Arial" w:hAnsi="Arial" w:cs="Arial"/>
        <w:szCs w:val="24"/>
        <w:lang w:eastAsia="hi-IN" w:bidi="hi-IN"/>
      </w:rPr>
    </w:pPr>
  </w:p>
  <w:p w14:paraId="372E0359" w14:textId="77777777" w:rsidR="00E6441C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BCC6" w14:textId="77777777" w:rsidR="00E04D21" w:rsidRDefault="00E04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48F"/>
    <w:multiLevelType w:val="hybridMultilevel"/>
    <w:tmpl w:val="A7607D26"/>
    <w:lvl w:ilvl="0" w:tplc="C1DCC6C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90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F9"/>
    <w:rsid w:val="000123AB"/>
    <w:rsid w:val="00092656"/>
    <w:rsid w:val="000C4803"/>
    <w:rsid w:val="001167F9"/>
    <w:rsid w:val="001E4243"/>
    <w:rsid w:val="002756D0"/>
    <w:rsid w:val="002E3527"/>
    <w:rsid w:val="003A5063"/>
    <w:rsid w:val="00412C21"/>
    <w:rsid w:val="00466D8B"/>
    <w:rsid w:val="004C59C0"/>
    <w:rsid w:val="006875F6"/>
    <w:rsid w:val="007975B3"/>
    <w:rsid w:val="00992C13"/>
    <w:rsid w:val="00AD5D40"/>
    <w:rsid w:val="00B47E0F"/>
    <w:rsid w:val="00C85845"/>
    <w:rsid w:val="00E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5AD5"/>
  <w15:chartTrackingRefBased/>
  <w15:docId w15:val="{F0FE11FF-52CB-47E7-8B68-631E1D5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7F9"/>
  </w:style>
  <w:style w:type="paragraph" w:styleId="Nagwek">
    <w:name w:val="header"/>
    <w:basedOn w:val="Normalny"/>
    <w:link w:val="NagwekZnak"/>
    <w:uiPriority w:val="99"/>
    <w:unhideWhenUsed/>
    <w:rsid w:val="0011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7F9"/>
  </w:style>
  <w:style w:type="paragraph" w:customStyle="1" w:styleId="Standard">
    <w:name w:val="Standard"/>
    <w:link w:val="StandardZnak"/>
    <w:qFormat/>
    <w:rsid w:val="001167F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andardZnak">
    <w:name w:val="Standard Znak"/>
    <w:link w:val="Standard"/>
    <w:rsid w:val="001167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8">
    <w:name w:val="Font Style18"/>
    <w:uiPriority w:val="99"/>
    <w:rsid w:val="001E4243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 Alina</dc:creator>
  <cp:keywords/>
  <dc:description/>
  <cp:lastModifiedBy>Sławomir Okulicz</cp:lastModifiedBy>
  <cp:revision>2</cp:revision>
  <dcterms:created xsi:type="dcterms:W3CDTF">2023-05-23T10:55:00Z</dcterms:created>
  <dcterms:modified xsi:type="dcterms:W3CDTF">2023-05-23T10:55:00Z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MF\CTAL;Górniak Alina</vt:lpwstr>
  </property>
  <property fmtid="{D5CDD505-2E9C-101B-9397-08002B2CF9AE}" pid="4" name="MFClassificationDate">
    <vt:lpwstr>2022-05-19T13:59:46.7529700+02:00</vt:lpwstr>
  </property>
  <property fmtid="{D5CDD505-2E9C-101B-9397-08002B2CF9AE}" pid="5" name="MFClassifiedBySID">
    <vt:lpwstr>MF\S-1-5-21-1525952054-1005573771-2909822258-88089</vt:lpwstr>
  </property>
  <property fmtid="{D5CDD505-2E9C-101B-9397-08002B2CF9AE}" pid="6" name="MFGRNItemId">
    <vt:lpwstr>GRN-24907d3f-4833-4991-8c27-d628bafd067e</vt:lpwstr>
  </property>
  <property fmtid="{D5CDD505-2E9C-101B-9397-08002B2CF9AE}" pid="7" name="MFHash">
    <vt:lpwstr>MTFrMwNimMn0XEbltVXdRrmKsez2LgpVQhUF8WZ6BsA=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