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B02F64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</w:t>
      </w:r>
      <w:r w:rsidR="00DE5EEC">
        <w:rPr>
          <w:rFonts w:eastAsia="Times New Roman" w:cs="Arial"/>
          <w:lang w:eastAsia="ar-SA"/>
        </w:rPr>
        <w:t>6</w:t>
      </w:r>
      <w:bookmarkStart w:id="0" w:name="_GoBack"/>
      <w:bookmarkEnd w:id="0"/>
      <w:r>
        <w:rPr>
          <w:rFonts w:eastAsia="Times New Roman" w:cs="Arial"/>
          <w:lang w:eastAsia="ar-SA"/>
        </w:rPr>
        <w:t>. 09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B02F64">
        <w:rPr>
          <w:rFonts w:cs="Arial"/>
          <w:b/>
        </w:rPr>
        <w:t>nr: UKW/DZP-281-D-40</w:t>
      </w:r>
      <w:r w:rsidR="00E975BE">
        <w:rPr>
          <w:rFonts w:cs="Arial"/>
          <w:b/>
        </w:rPr>
        <w:t>/2022</w:t>
      </w:r>
    </w:p>
    <w:p w:rsidR="006403F2" w:rsidRPr="006403F2" w:rsidRDefault="00322EC2" w:rsidP="006403F2">
      <w:pPr>
        <w:ind w:left="57" w:hanging="57"/>
        <w:jc w:val="both"/>
        <w:rPr>
          <w:rFonts w:cs="Calibri Light"/>
          <w:b/>
          <w:i/>
          <w:lang w:eastAsia="ar-SA"/>
        </w:rPr>
      </w:pPr>
      <w:r w:rsidRPr="006403F2">
        <w:t xml:space="preserve">           Działając na podstawie art. 135 ust. 2 ustawy Prawo zamówień publicznych  </w:t>
      </w:r>
      <w:r w:rsidRPr="006403F2">
        <w:rPr>
          <w:bCs/>
          <w:shd w:val="clear" w:color="auto" w:fill="FFFFFF"/>
        </w:rPr>
        <w:t>z dnia 11 września 2019 r. (tj.</w:t>
      </w:r>
      <w:r w:rsidRPr="006403F2">
        <w:rPr>
          <w:rFonts w:eastAsia="Calibri" w:cs="Times New Roman"/>
          <w:bCs/>
          <w:shd w:val="clear" w:color="auto" w:fill="FFFFFF"/>
        </w:rPr>
        <w:t xml:space="preserve"> z dnia 18 maja 2021 r. Dz. U. z 2021 r</w:t>
      </w:r>
      <w:r w:rsidRPr="006403F2">
        <w:rPr>
          <w:rFonts w:eastAsia="Calibri" w:cs="Times New Roman"/>
          <w:b/>
          <w:bCs/>
          <w:shd w:val="clear" w:color="auto" w:fill="FFFFFF"/>
        </w:rPr>
        <w:t>.)</w:t>
      </w:r>
      <w:r w:rsidRPr="006403F2">
        <w:rPr>
          <w:rFonts w:eastAsia="Calibri" w:cs="Times New Roman"/>
          <w:b/>
          <w:bCs/>
          <w:u w:val="single"/>
          <w:shd w:val="clear" w:color="auto" w:fill="F0F0F0"/>
        </w:rPr>
        <w:t xml:space="preserve"> </w:t>
      </w:r>
      <w:r w:rsidRPr="006403F2">
        <w:t>Zamawia</w:t>
      </w:r>
      <w:r w:rsidR="00E975BE" w:rsidRPr="006403F2">
        <w:t>jący odpowiada na pytania</w:t>
      </w:r>
      <w:r w:rsidRPr="006403F2">
        <w:t xml:space="preserve"> zadane przez Wykonawców w postępowaniu o udzielenie zamówienia publicznego</w:t>
      </w:r>
      <w:r w:rsidR="00E975BE" w:rsidRPr="006403F2">
        <w:t xml:space="preserve"> na</w:t>
      </w:r>
      <w:r w:rsidR="006403F2" w:rsidRPr="006403F2">
        <w:t xml:space="preserve">: </w:t>
      </w:r>
      <w:r w:rsidR="006403F2" w:rsidRPr="006403F2">
        <w:rPr>
          <w:rFonts w:cs="Calibri Light"/>
          <w:b/>
          <w:i/>
          <w:lang w:eastAsia="ar-SA"/>
        </w:rPr>
        <w:t>Dostawę i montaż mebli do Centrum Pomocy Psychologicznej Uniwersytetu Kazimierza Wielkiego, przy ul. Staffa 1 w Bydgoszczy</w:t>
      </w:r>
    </w:p>
    <w:p w:rsidR="00E975BE" w:rsidRPr="006403F2" w:rsidRDefault="00E975BE" w:rsidP="006403F2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03F2" w:rsidRPr="006403F2" w:rsidRDefault="006403F2" w:rsidP="006C4AF7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DE5EEC" w:rsidRPr="00DE5EEC" w:rsidRDefault="00DE5EEC" w:rsidP="00457F40">
      <w:r w:rsidRPr="00DE5EEC">
        <w:rPr>
          <w:rFonts w:cs="Helvetica"/>
          <w:shd w:val="clear" w:color="auto" w:fill="FFFFFF"/>
        </w:rPr>
        <w:t>W OPZ - część 1 meble zwykłe, pkt. 12 Zamawiający zapisał: (...) Należy sugerować się (...)wymiarami podanymi w opisie. Jednocześnie Zamawiający nie przewidział tolerancji wymiarowej dla opisanych pozycji. Czy Zamawiający dla Krzesła stacjonarnego na 4 nogach z podłokietnikami (M-8) dopuści krzesło o wymiarach: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wysokość krzesła 815mm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głębokość krzesła 540mm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szerokość krzesła 585mm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głębokość siedziska 450mm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wysokość siedziska 465mm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szerokość siedziska 485mm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szerokość oparcia 450mm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wysokość oparcia 350mm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przy zachowaniu wszystkich opisanych funkcji, w tym również tej, że przednia część znacznie szersza od tylnej (różnica 30 mm) , a narożniki posiadają okrągłe kształty.</w:t>
      </w:r>
      <w:r w:rsidRPr="00DE5EEC">
        <w:rPr>
          <w:rFonts w:cs="Helvetica"/>
        </w:rPr>
        <w:br/>
      </w:r>
      <w:r w:rsidRPr="00DE5EEC">
        <w:rPr>
          <w:rFonts w:cs="Helvetica"/>
          <w:shd w:val="clear" w:color="auto" w:fill="FFFFFF"/>
        </w:rPr>
        <w:t>ATG sp. z o.o. w Bydgoszczy</w:t>
      </w:r>
    </w:p>
    <w:p w:rsidR="00457F40" w:rsidRDefault="00457F40" w:rsidP="00457F40">
      <w:pPr>
        <w:jc w:val="both"/>
        <w:rPr>
          <w:rFonts w:cs="Helvetica"/>
          <w:b/>
          <w:u w:val="single"/>
          <w:shd w:val="clear" w:color="auto" w:fill="FFFFFF"/>
        </w:rPr>
      </w:pPr>
      <w:r w:rsidRPr="006403F2">
        <w:rPr>
          <w:rFonts w:cs="Helvetica"/>
          <w:b/>
          <w:u w:val="single"/>
          <w:shd w:val="clear" w:color="auto" w:fill="FFFFFF"/>
        </w:rPr>
        <w:t>Odpowiedź:</w:t>
      </w:r>
    </w:p>
    <w:p w:rsidR="00DE5EEC" w:rsidRPr="00DE5EEC" w:rsidRDefault="00DE5EEC" w:rsidP="00DE5EEC">
      <w:pPr>
        <w:jc w:val="both"/>
        <w:rPr>
          <w:rFonts w:cs="Helvetica"/>
          <w:shd w:val="clear" w:color="auto" w:fill="FFFFFF"/>
        </w:rPr>
      </w:pPr>
      <w:r w:rsidRPr="00DE5EEC">
        <w:rPr>
          <w:sz w:val="24"/>
          <w:szCs w:val="24"/>
        </w:rPr>
        <w:t>Wymiary mebli i pozostałego przyjęte  w dokumentacji są wymiarami mebli dostępnych na rynku, przekopiowanych z ogólnodostępnych katalogów różnych producentów. Część wyposażenia zaprojektowano indywidualnie zgodnie z potrzebami określonymi przez Zamawiającego.</w:t>
      </w:r>
      <w:r w:rsidRPr="00DE5EEC">
        <w:rPr>
          <w:color w:val="00B050"/>
          <w:sz w:val="24"/>
          <w:szCs w:val="24"/>
        </w:rPr>
        <w:t xml:space="preserve"> </w:t>
      </w:r>
      <w:r w:rsidRPr="00DE5EEC">
        <w:rPr>
          <w:sz w:val="24"/>
          <w:szCs w:val="24"/>
        </w:rPr>
        <w:t>Dopuszczalne odstępstwa od podanych wymiarów +/- 3%.</w:t>
      </w:r>
    </w:p>
    <w:p w:rsidR="00457F40" w:rsidRPr="00DE5EEC" w:rsidRDefault="00457F40" w:rsidP="00DE5EEC">
      <w:pPr>
        <w:rPr>
          <w:sz w:val="24"/>
          <w:szCs w:val="24"/>
        </w:rPr>
      </w:pP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Kanclerz UKW</w:t>
      </w:r>
    </w:p>
    <w:p w:rsidR="006403F2" w:rsidRPr="006403F2" w:rsidRDefault="006403F2" w:rsidP="006403F2">
      <w:pPr>
        <w:jc w:val="right"/>
        <w:rPr>
          <w:rFonts w:cs="Tahoma"/>
          <w:b/>
          <w:i/>
          <w:sz w:val="20"/>
          <w:szCs w:val="20"/>
        </w:rPr>
      </w:pPr>
      <w:r w:rsidRPr="006403F2">
        <w:rPr>
          <w:rFonts w:cs="Tahoma"/>
          <w:b/>
          <w:i/>
          <w:sz w:val="20"/>
          <w:szCs w:val="20"/>
        </w:rPr>
        <w:t>mgr Renata Malak</w:t>
      </w:r>
    </w:p>
    <w:sectPr w:rsidR="006403F2" w:rsidRPr="00640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37" w:rsidRDefault="00600337" w:rsidP="00322EC2">
      <w:pPr>
        <w:spacing w:after="0" w:line="240" w:lineRule="auto"/>
      </w:pPr>
      <w:r>
        <w:separator/>
      </w:r>
    </w:p>
  </w:endnote>
  <w:endnote w:type="continuationSeparator" w:id="0">
    <w:p w:rsidR="00600337" w:rsidRDefault="0060033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37" w:rsidRDefault="00600337" w:rsidP="00322EC2">
      <w:pPr>
        <w:spacing w:after="0" w:line="240" w:lineRule="auto"/>
      </w:pPr>
      <w:r>
        <w:separator/>
      </w:r>
    </w:p>
  </w:footnote>
  <w:footnote w:type="continuationSeparator" w:id="0">
    <w:p w:rsidR="00600337" w:rsidRDefault="0060033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3936108F"/>
    <w:multiLevelType w:val="hybridMultilevel"/>
    <w:tmpl w:val="7A56C4B0"/>
    <w:lvl w:ilvl="0" w:tplc="41604E9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57F40"/>
    <w:rsid w:val="00463B12"/>
    <w:rsid w:val="004B6117"/>
    <w:rsid w:val="004D4D29"/>
    <w:rsid w:val="00534AB5"/>
    <w:rsid w:val="005F08DB"/>
    <w:rsid w:val="00600337"/>
    <w:rsid w:val="00605459"/>
    <w:rsid w:val="0061028F"/>
    <w:rsid w:val="006403F2"/>
    <w:rsid w:val="00671DC4"/>
    <w:rsid w:val="00674729"/>
    <w:rsid w:val="0068286C"/>
    <w:rsid w:val="006C4AF7"/>
    <w:rsid w:val="006D5435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55463"/>
    <w:rsid w:val="00970D1D"/>
    <w:rsid w:val="009D3EE3"/>
    <w:rsid w:val="00A16C5E"/>
    <w:rsid w:val="00A22307"/>
    <w:rsid w:val="00A22842"/>
    <w:rsid w:val="00A67965"/>
    <w:rsid w:val="00AA1986"/>
    <w:rsid w:val="00AB38C9"/>
    <w:rsid w:val="00AE5361"/>
    <w:rsid w:val="00B02F64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329F"/>
    <w:rsid w:val="00DE5EEC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5B03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2022-01-31T08:34:00Z</cp:lastPrinted>
  <dcterms:created xsi:type="dcterms:W3CDTF">2022-09-06T09:09:00Z</dcterms:created>
  <dcterms:modified xsi:type="dcterms:W3CDTF">2022-09-06T09:09:00Z</dcterms:modified>
</cp:coreProperties>
</file>