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9E10" w14:textId="77777777" w:rsidR="00E64168" w:rsidRDefault="00E64168" w:rsidP="00D24CFA">
      <w:pPr>
        <w:pStyle w:val="Normalny1"/>
        <w:spacing w:line="360" w:lineRule="auto"/>
        <w:rPr>
          <w:rFonts w:ascii="Tahoma" w:hAnsi="Tahoma" w:cs="Tahoma"/>
          <w:b/>
          <w:color w:val="000000"/>
          <w:sz w:val="16"/>
          <w:szCs w:val="16"/>
        </w:rPr>
      </w:pPr>
    </w:p>
    <w:p w14:paraId="546EC404" w14:textId="77777777" w:rsidR="00DC4FA5" w:rsidRDefault="00C06666" w:rsidP="00DC4FA5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80"/>
        <w:ind w:hanging="142"/>
        <w:jc w:val="right"/>
        <w:rPr>
          <w:rFonts w:ascii="Calibri" w:eastAsia="Calibri" w:hAnsi="Calibri" w:cs="Calibri"/>
          <w:b/>
          <w:bCs/>
          <w:color w:val="000000"/>
        </w:rPr>
      </w:pPr>
      <w:bookmarkStart w:id="0" w:name="_Hlk143579983"/>
      <w:proofErr w:type="spellStart"/>
      <w:r w:rsidRPr="001222AE">
        <w:rPr>
          <w:rFonts w:ascii="Calibri" w:eastAsia="Calibri" w:hAnsi="Calibri" w:cs="Calibri"/>
          <w:b/>
          <w:bCs/>
          <w:color w:val="000000"/>
        </w:rPr>
        <w:t>Załącznik</w:t>
      </w:r>
      <w:proofErr w:type="spellEnd"/>
      <w:r w:rsidRPr="001222AE">
        <w:rPr>
          <w:rFonts w:ascii="Calibri" w:eastAsia="Calibri" w:hAnsi="Calibri" w:cs="Calibri"/>
          <w:b/>
          <w:bCs/>
          <w:color w:val="000000"/>
        </w:rPr>
        <w:t xml:space="preserve"> nr 1 </w:t>
      </w:r>
      <w:r w:rsidR="00DC4FA5">
        <w:rPr>
          <w:rFonts w:ascii="Calibri" w:eastAsia="Calibri" w:hAnsi="Calibri" w:cs="Calibri"/>
          <w:b/>
          <w:bCs/>
          <w:color w:val="000000"/>
        </w:rPr>
        <w:t xml:space="preserve">do SWZ </w:t>
      </w:r>
    </w:p>
    <w:p w14:paraId="3862B1C8" w14:textId="77777777" w:rsidR="00C06666" w:rsidRDefault="00C06666" w:rsidP="00C0666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80"/>
        <w:ind w:hanging="142"/>
        <w:jc w:val="center"/>
        <w:rPr>
          <w:rFonts w:ascii="Calibri" w:eastAsia="Calibri" w:hAnsi="Calibri" w:cs="Calibri"/>
          <w:b/>
          <w:bCs/>
          <w:color w:val="000000"/>
        </w:rPr>
      </w:pPr>
      <w:proofErr w:type="spellStart"/>
      <w:r w:rsidRPr="001222AE">
        <w:rPr>
          <w:rFonts w:ascii="Calibri" w:eastAsia="Calibri" w:hAnsi="Calibri" w:cs="Calibri"/>
          <w:b/>
          <w:bCs/>
          <w:color w:val="000000"/>
        </w:rPr>
        <w:t>Opis</w:t>
      </w:r>
      <w:proofErr w:type="spellEnd"/>
      <w:r w:rsidRPr="001222AE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1222AE">
        <w:rPr>
          <w:rFonts w:ascii="Calibri" w:eastAsia="Calibri" w:hAnsi="Calibri" w:cs="Calibri"/>
          <w:b/>
          <w:bCs/>
          <w:color w:val="000000"/>
        </w:rPr>
        <w:t>przedmiotu</w:t>
      </w:r>
      <w:proofErr w:type="spellEnd"/>
      <w:r w:rsidRPr="001222AE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1222AE">
        <w:rPr>
          <w:rFonts w:ascii="Calibri" w:eastAsia="Calibri" w:hAnsi="Calibri" w:cs="Calibri"/>
          <w:b/>
          <w:bCs/>
          <w:color w:val="000000"/>
        </w:rPr>
        <w:t>zamówienia</w:t>
      </w:r>
      <w:proofErr w:type="spellEnd"/>
    </w:p>
    <w:p w14:paraId="3D4B27D0" w14:textId="77777777" w:rsidR="00C06666" w:rsidRPr="001222AE" w:rsidRDefault="00C06666" w:rsidP="00C0666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80"/>
        <w:ind w:hanging="142"/>
        <w:jc w:val="center"/>
        <w:rPr>
          <w:rFonts w:ascii="Calibri" w:hAnsi="Calibri" w:cs="Calibri"/>
          <w:b/>
        </w:rPr>
      </w:pPr>
      <w:proofErr w:type="spellStart"/>
      <w:r w:rsidRPr="001222AE">
        <w:rPr>
          <w:rFonts w:ascii="Calibri" w:hAnsi="Calibri" w:cs="Calibri"/>
          <w:b/>
          <w:bCs/>
        </w:rPr>
        <w:t>Dostawa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sprzętu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i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aparatury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medycznej</w:t>
      </w:r>
      <w:proofErr w:type="spellEnd"/>
      <w:r w:rsidRPr="001222AE">
        <w:rPr>
          <w:rFonts w:ascii="Calibri" w:hAnsi="Calibri" w:cs="Calibri"/>
          <w:b/>
          <w:bCs/>
        </w:rPr>
        <w:t xml:space="preserve"> do </w:t>
      </w:r>
      <w:proofErr w:type="spellStart"/>
      <w:r w:rsidRPr="001222AE">
        <w:rPr>
          <w:rFonts w:ascii="Calibri" w:hAnsi="Calibri" w:cs="Calibri"/>
          <w:b/>
          <w:bCs/>
        </w:rPr>
        <w:t>Działu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Sterylizacji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i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Pracowni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proofErr w:type="spellStart"/>
      <w:r w:rsidRPr="001222AE">
        <w:rPr>
          <w:rFonts w:ascii="Calibri" w:hAnsi="Calibri" w:cs="Calibri"/>
          <w:b/>
          <w:bCs/>
        </w:rPr>
        <w:t>Endoskopii</w:t>
      </w:r>
      <w:proofErr w:type="spellEnd"/>
      <w:r w:rsidRPr="001222A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</w:r>
      <w:r w:rsidRPr="001222AE">
        <w:rPr>
          <w:rFonts w:ascii="Calibri" w:hAnsi="Calibri" w:cs="Calibri"/>
          <w:b/>
        </w:rPr>
        <w:t xml:space="preserve">w SP ZOZ </w:t>
      </w:r>
      <w:proofErr w:type="spellStart"/>
      <w:r w:rsidRPr="001222AE">
        <w:rPr>
          <w:rFonts w:ascii="Calibri" w:hAnsi="Calibri" w:cs="Calibri"/>
          <w:b/>
        </w:rPr>
        <w:t>MSWiA</w:t>
      </w:r>
      <w:proofErr w:type="spellEnd"/>
      <w:r w:rsidRPr="001222AE">
        <w:rPr>
          <w:rFonts w:ascii="Calibri" w:hAnsi="Calibri" w:cs="Calibri"/>
          <w:b/>
        </w:rPr>
        <w:t xml:space="preserve"> </w:t>
      </w:r>
      <w:proofErr w:type="spellStart"/>
      <w:r w:rsidRPr="001222AE">
        <w:rPr>
          <w:rFonts w:ascii="Calibri" w:hAnsi="Calibri" w:cs="Calibri"/>
          <w:b/>
        </w:rPr>
        <w:t>im</w:t>
      </w:r>
      <w:proofErr w:type="spellEnd"/>
      <w:r w:rsidRPr="001222AE">
        <w:rPr>
          <w:rFonts w:ascii="Calibri" w:hAnsi="Calibri" w:cs="Calibri"/>
          <w:b/>
        </w:rPr>
        <w:t xml:space="preserve">. Mariana </w:t>
      </w:r>
      <w:proofErr w:type="spellStart"/>
      <w:r w:rsidRPr="001222AE">
        <w:rPr>
          <w:rFonts w:ascii="Calibri" w:hAnsi="Calibri" w:cs="Calibri"/>
          <w:b/>
        </w:rPr>
        <w:t>Zyndrama-Kościałkowskiego</w:t>
      </w:r>
      <w:proofErr w:type="spellEnd"/>
      <w:r w:rsidRPr="001222AE">
        <w:rPr>
          <w:rFonts w:ascii="Calibri" w:hAnsi="Calibri" w:cs="Calibri"/>
          <w:b/>
        </w:rPr>
        <w:t xml:space="preserve"> w </w:t>
      </w:r>
      <w:proofErr w:type="spellStart"/>
      <w:r w:rsidRPr="001222AE">
        <w:rPr>
          <w:rFonts w:ascii="Calibri" w:hAnsi="Calibri" w:cs="Calibri"/>
          <w:b/>
        </w:rPr>
        <w:t>Białymstoku</w:t>
      </w:r>
      <w:proofErr w:type="spellEnd"/>
    </w:p>
    <w:p w14:paraId="07432E75" w14:textId="77777777" w:rsidR="00C06666" w:rsidRDefault="00C06666" w:rsidP="00C06666">
      <w:pPr>
        <w:widowControl w:val="0"/>
        <w:ind w:left="342" w:hanging="342"/>
        <w:rPr>
          <w:b/>
          <w:bCs/>
          <w:color w:val="000000"/>
          <w:sz w:val="24"/>
          <w:szCs w:val="24"/>
        </w:rPr>
      </w:pPr>
      <w:r w:rsidRPr="001222AE">
        <w:rPr>
          <w:b/>
          <w:bCs/>
          <w:color w:val="000000"/>
          <w:sz w:val="24"/>
          <w:szCs w:val="24"/>
        </w:rPr>
        <w:t>Pakiet nr 1  - Myjnia dezynfektor z wyposażeniem – 1 szt</w:t>
      </w:r>
      <w:r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596"/>
        <w:gridCol w:w="1433"/>
        <w:gridCol w:w="1855"/>
        <w:gridCol w:w="1403"/>
        <w:gridCol w:w="26"/>
      </w:tblGrid>
      <w:tr w:rsidR="00C06666" w:rsidRPr="00905F8B" w14:paraId="321DEE4A" w14:textId="77777777" w:rsidTr="003E0A0A">
        <w:trPr>
          <w:gridAfter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F47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05F8B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3D79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05F8B">
              <w:rPr>
                <w:rFonts w:ascii="Calibri" w:eastAsia="Times New Roman" w:hAnsi="Calibri" w:cs="Calibri"/>
                <w:b/>
                <w:bCs/>
              </w:rPr>
              <w:t>PARAMETR/WARUNEK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805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05F8B">
              <w:rPr>
                <w:rFonts w:ascii="Calibri" w:eastAsia="Times New Roman" w:hAnsi="Calibri" w:cs="Calibri"/>
                <w:b/>
                <w:bCs/>
              </w:rPr>
              <w:t>WARTOŚĆ WYMAGANA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643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05F8B">
              <w:rPr>
                <w:rFonts w:ascii="Calibri" w:eastAsia="Times New Roman" w:hAnsi="Calibri" w:cs="Calibri"/>
                <w:b/>
                <w:bCs/>
              </w:rPr>
              <w:t>WARTOŚĆ OFEROWANEGO PARAMETRU, OPISAĆ (wypełnia Wykonawca)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9CC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05F8B">
              <w:rPr>
                <w:rFonts w:ascii="Calibri" w:eastAsia="Times New Roman" w:hAnsi="Calibri" w:cs="Calibri"/>
                <w:b/>
                <w:bCs/>
              </w:rPr>
              <w:t>OCENA  PUNKTOWA</w:t>
            </w:r>
          </w:p>
        </w:tc>
      </w:tr>
      <w:tr w:rsidR="00C06666" w:rsidRPr="00905F8B" w14:paraId="48667919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5ED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905F8B">
              <w:rPr>
                <w:rFonts w:ascii="Calibri" w:eastAsia="Times New Roman" w:hAnsi="Calibri" w:cs="Calibri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C67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905F8B">
              <w:rPr>
                <w:rFonts w:ascii="Calibri" w:eastAsia="Times New Roman" w:hAnsi="Calibri" w:cs="Calibri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5A9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905F8B">
              <w:rPr>
                <w:rFonts w:ascii="Calibri" w:eastAsia="Times New Roman" w:hAnsi="Calibri" w:cs="Calibri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DFE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905F8B">
              <w:rPr>
                <w:rFonts w:ascii="Calibri" w:eastAsia="Times New Roman" w:hAnsi="Calibri" w:cs="Calibri"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44F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905F8B">
              <w:rPr>
                <w:rFonts w:ascii="Calibri" w:eastAsia="Times New Roman" w:hAnsi="Calibri" w:cs="Calibri"/>
                <w:i/>
                <w:iCs/>
              </w:rPr>
              <w:t>5</w:t>
            </w:r>
          </w:p>
        </w:tc>
      </w:tr>
      <w:tr w:rsidR="00C06666" w:rsidRPr="00905F8B" w14:paraId="5B904448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9B9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05F8B">
              <w:rPr>
                <w:rFonts w:ascii="Calibri" w:hAnsi="Calibri" w:cs="Calibri"/>
                <w:b/>
                <w:bCs/>
              </w:rPr>
              <w:t>I.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00C5" w14:textId="77777777" w:rsidR="00C06666" w:rsidRPr="00905F8B" w:rsidRDefault="00C06666" w:rsidP="003E0A0A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ind w:left="113" w:right="-113" w:hanging="170"/>
              <w:rPr>
                <w:rFonts w:ascii="Calibri" w:hAnsi="Calibri" w:cs="Calibri"/>
                <w:b/>
                <w:bCs/>
              </w:rPr>
            </w:pPr>
            <w:r w:rsidRPr="00905F8B">
              <w:rPr>
                <w:rFonts w:ascii="Calibri" w:eastAsia="Calibri" w:hAnsi="Calibri" w:cs="Calibri"/>
                <w:b/>
                <w:bCs/>
                <w:color w:val="000000"/>
              </w:rPr>
              <w:t xml:space="preserve">PARAMETRY TECHNICZNE/FUNKCJE </w:t>
            </w:r>
          </w:p>
        </w:tc>
      </w:tr>
      <w:tr w:rsidR="00C06666" w:rsidRPr="00905F8B" w14:paraId="5021217D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594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811D" w14:textId="77777777" w:rsidR="00C06666" w:rsidRPr="00905F8B" w:rsidRDefault="00C06666" w:rsidP="003E0A0A">
            <w:pPr>
              <w:pStyle w:val="Standarduser"/>
              <w:widowControl w:val="0"/>
              <w:tabs>
                <w:tab w:val="left" w:pos="0"/>
                <w:tab w:val="left" w:pos="3119"/>
                <w:tab w:val="left" w:pos="7371"/>
              </w:tabs>
              <w:spacing w:after="0" w:line="240" w:lineRule="auto"/>
              <w:ind w:hanging="142"/>
              <w:rPr>
                <w:rFonts w:ascii="Calibri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 xml:space="preserve">   Produkt fabrycznie nowy, nieużywany do prezentacji, wyklucza się produkty demonstracyjne, </w:t>
            </w:r>
            <w:proofErr w:type="spellStart"/>
            <w:r w:rsidRPr="00905F8B">
              <w:rPr>
                <w:rFonts w:ascii="Calibri" w:eastAsia="Times New Roman" w:hAnsi="Calibri" w:cs="Calibri"/>
              </w:rPr>
              <w:t>rekondycjonowane</w:t>
            </w:r>
            <w:proofErr w:type="spellEnd"/>
            <w:r>
              <w:rPr>
                <w:rFonts w:ascii="Calibri" w:eastAsia="Times New Roman" w:hAnsi="Calibri" w:cs="Calibri"/>
              </w:rPr>
              <w:t>,</w:t>
            </w:r>
            <w:r w:rsidRPr="00905F8B">
              <w:rPr>
                <w:rFonts w:ascii="Calibri" w:eastAsia="Times New Roman" w:hAnsi="Calibri" w:cs="Calibri"/>
              </w:rPr>
              <w:t xml:space="preserve"> itd.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F3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7F0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A0C2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2EE4919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92C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9205" w14:textId="77777777" w:rsidR="00C06666" w:rsidRPr="004A05C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A05C5">
              <w:rPr>
                <w:rFonts w:ascii="Calibri" w:eastAsia="Times New Roman" w:hAnsi="Calibri" w:cs="Calibri"/>
              </w:rPr>
              <w:t>Oferowany model/nazwa handlowa,</w:t>
            </w:r>
          </w:p>
          <w:p w14:paraId="36EB865C" w14:textId="77777777" w:rsidR="00C06666" w:rsidRPr="004A05C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4A05C5">
              <w:rPr>
                <w:rFonts w:ascii="Calibri" w:eastAsia="Times New Roman" w:hAnsi="Calibri" w:cs="Calibri"/>
              </w:rPr>
              <w:t>Producent,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4A05C5">
              <w:rPr>
                <w:rFonts w:ascii="Calibri" w:eastAsia="Times New Roman" w:hAnsi="Calibri" w:cs="Calibri"/>
              </w:rPr>
              <w:t>Rok produkcji (nie starszy niż rok 2024).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484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588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2E9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3F4F157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A71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0742" w14:textId="77777777" w:rsidR="00C06666" w:rsidRPr="004A05C5" w:rsidRDefault="00C06666" w:rsidP="003E0A0A">
            <w:pPr>
              <w:pStyle w:val="Style5"/>
              <w:widowControl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A05C5">
              <w:rPr>
                <w:rFonts w:ascii="Calibri" w:hAnsi="Calibri" w:cs="Calibri"/>
                <w:sz w:val="22"/>
                <w:szCs w:val="22"/>
              </w:rPr>
              <w:t>Komora przelotowa, dwudrzwiowa. Konstrukcja ze stali nierdzewnej, rama nośna i elementy konstrukcyjne wykonane ze stali nierdzewnej.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554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762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AFD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AE3EF60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7F9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DBA3D0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6E2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Drzwi przesuwne (otwierane na dół), z napędem elektrycznym, górna krawędź drzwi zabezpieczona odbojnikiem z elastycznego tworzyw</w:t>
            </w:r>
            <w:r>
              <w:rPr>
                <w:rFonts w:ascii="Calibri" w:hAnsi="Calibri" w:cs="Calibri"/>
              </w:rPr>
              <w:t>a</w:t>
            </w:r>
            <w:r w:rsidRPr="00905F8B">
              <w:rPr>
                <w:rFonts w:ascii="Calibri" w:hAnsi="Calibri" w:cs="Calibri"/>
              </w:rPr>
              <w:t xml:space="preserve"> typu guma, silikon. Zabezpieczone mechanizmem </w:t>
            </w:r>
            <w:proofErr w:type="spellStart"/>
            <w:r w:rsidRPr="00905F8B">
              <w:rPr>
                <w:rFonts w:ascii="Calibri" w:hAnsi="Calibri" w:cs="Calibri"/>
              </w:rPr>
              <w:t>antyprzycieńciowym</w:t>
            </w:r>
            <w:proofErr w:type="spellEnd"/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30A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3A9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48E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10EF569A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179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839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Wymiary zewnętrzne maksymalnie: (szer. x głęb. x wys.): 100cm x 90cm x 190cm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6D1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677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19D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E19D81C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115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DD5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Drzwi otwierane i zamykane automatycznie – po wciśnięciu odpowiedniego pola na panelu dotykowym  z napędem elektrycznym. Możliwość manualnego otwarcia drzwi w trybie awaryjnym, funkcja awaryjnego otwarcia drzwi zabezpieczona przełącznikiem kluczykowym.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4F4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86F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F38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5ECA3BAE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A86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39FC" w14:textId="55666D8B" w:rsidR="00C06666" w:rsidRPr="0048578F" w:rsidRDefault="0048578F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 xml:space="preserve">Pojemność komory do 18 tac narzędziowych (3 tace na poziom) o wym. zgodnych ze standardem DIN 1/1. Pojemność komory 430-480 litrów. Komora wykonana ze stali </w:t>
            </w:r>
            <w:r w:rsidRPr="0048578F">
              <w:rPr>
                <w:rFonts w:ascii="Calibri" w:hAnsi="Calibri" w:cs="Calibri"/>
                <w:iCs/>
              </w:rPr>
              <w:lastRenderedPageBreak/>
              <w:t>nierdzewnej AISI 316L</w:t>
            </w:r>
            <w:r w:rsidRPr="0048578F">
              <w:rPr>
                <w:rFonts w:ascii="Calibri" w:hAnsi="Calibri" w:cs="Calibri"/>
                <w:iCs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50F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lastRenderedPageBreak/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D41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77B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A73ECFA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6A8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05D3" w14:textId="6B502B9D" w:rsidR="00C06666" w:rsidRPr="0048578F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>Zasilanie i ogrzewanie elektrycznie (400V),  maksymalna pobierana moc urządzenia w zakresie 18,6-</w:t>
            </w:r>
            <w:r w:rsidR="00BD7F28">
              <w:rPr>
                <w:rFonts w:ascii="Calibri" w:hAnsi="Calibri" w:cs="Calibri"/>
                <w:iCs/>
              </w:rPr>
              <w:t>20,0</w:t>
            </w:r>
            <w:r w:rsidRPr="0048578F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48578F">
              <w:rPr>
                <w:rFonts w:ascii="Calibri" w:hAnsi="Calibri" w:cs="Calibri"/>
                <w:iCs/>
              </w:rPr>
              <w:t>kW</w:t>
            </w:r>
            <w:r w:rsidR="0038004C">
              <w:rPr>
                <w:rFonts w:ascii="Calibri" w:hAnsi="Calibri" w:cs="Calibri"/>
                <w:iCs/>
              </w:rPr>
              <w:t>.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282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20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40F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0A95BA8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1F9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5061" w14:textId="77777777" w:rsidR="00C06666" w:rsidRPr="0048578F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>Przeznaczona do mycia i dezynfekcji narzędzi chirurgicznych, kontenerów  narzędzi laparoskopowych.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440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692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83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AEDA4B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FA4B" w14:textId="77777777" w:rsidR="00C06666" w:rsidRPr="0080092C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092C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0D47" w14:textId="77777777" w:rsidR="00C06666" w:rsidRPr="0048578F" w:rsidRDefault="00C06666" w:rsidP="003E0A0A">
            <w:pPr>
              <w:pStyle w:val="Standarduser"/>
              <w:widowControl w:val="0"/>
              <w:suppressAutoHyphens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>Urządzenie kompatybilne z płynami myjącymi, dezynfekcyjnymi, neutralizującymi różnych producentów również w okresie gwarancji urządzeń.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459" w14:textId="77777777" w:rsidR="00C06666" w:rsidRPr="0080092C" w:rsidRDefault="00C06666" w:rsidP="003E0A0A">
            <w:pPr>
              <w:pStyle w:val="Standard"/>
              <w:jc w:val="center"/>
              <w:rPr>
                <w:rFonts w:ascii="Calibri" w:eastAsia="Times New Roman" w:hAnsi="Calibri" w:cs="Calibri"/>
              </w:rPr>
            </w:pPr>
            <w:r w:rsidRPr="0080092C">
              <w:rPr>
                <w:rFonts w:ascii="Calibri" w:eastAsia="Times New Roman" w:hAnsi="Calibri" w:cs="Calibri"/>
              </w:rPr>
              <w:t xml:space="preserve">TAK, </w:t>
            </w:r>
            <w:proofErr w:type="spellStart"/>
            <w:r w:rsidRPr="0080092C">
              <w:rPr>
                <w:rFonts w:ascii="Calibri" w:eastAsia="Times New Roman" w:hAnsi="Calibri" w:cs="Calibri"/>
              </w:rPr>
              <w:t>podać</w:t>
            </w:r>
            <w:proofErr w:type="spellEnd"/>
            <w:r w:rsidRPr="0080092C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1495615" w14:textId="77777777" w:rsidR="00C06666" w:rsidRPr="0080092C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1EE5" w14:textId="77777777" w:rsidR="00C06666" w:rsidRPr="0080092C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2B08" w14:textId="77777777" w:rsidR="00C06666" w:rsidRPr="0080092C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80092C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30CC099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5C3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871D" w14:textId="77777777" w:rsidR="00C06666" w:rsidRPr="0048578F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 xml:space="preserve">Minimum 5 pomp detergentów zainstalowanych fabrycznie na stałe w urządzeniu (nie dopuszcza się zewnętrznych modułów dodatkowych) wraz z miernikami dozowanych środków chemicznych  i czujnikami powiadamiającymi o pustych zbiornikach detergentów. </w:t>
            </w:r>
          </w:p>
          <w:p w14:paraId="77665B44" w14:textId="77777777" w:rsidR="00C06666" w:rsidRPr="0048578F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>O minimalnym przepływie detergentu 250 ml/min.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4A1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677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230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F42DF5A" w14:textId="77777777" w:rsidTr="003E0A0A">
        <w:trPr>
          <w:gridAfter w:val="1"/>
          <w:trHeight w:val="168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8D7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E16F" w14:textId="77777777" w:rsidR="00C06666" w:rsidRPr="0048578F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>Komora myjni, elementy funkcjonalne (ramiona spryskujące, przewody rurowe, elementy grzejne), obudowa, rama nośna i elementy konstrukcyjne – wykonanie ze stali nierdzewnej/kwasoodpornej.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1DE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810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E0C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67F5C7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797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376C" w14:textId="77777777" w:rsidR="00C06666" w:rsidRPr="0048578F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48578F">
              <w:rPr>
                <w:rFonts w:ascii="Calibri" w:hAnsi="Calibri" w:cs="Calibri"/>
                <w:iCs/>
              </w:rPr>
              <w:t>Możliwość konfiguracji programów z zastosowaniem środków chemicznych dozowanych przez 5 różnych pomp detergentów dla każdego programu zawartego w sterowniku oddzielnie.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13D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C37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83B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AB77E7F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42F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483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Trzy przyłącza wody wyposażone w przepływomierze: woda zimna, ciepła i zdemineralizowana. Napełnianie komory niezależne od ciśnienia wody</w:t>
            </w:r>
            <w:r>
              <w:rPr>
                <w:rFonts w:ascii="Calibri" w:hAnsi="Calibri" w:cs="Calibri"/>
              </w:rPr>
              <w:t xml:space="preserve"> </w:t>
            </w:r>
            <w:r w:rsidRPr="00905F8B">
              <w:rPr>
                <w:rFonts w:ascii="Calibri" w:hAnsi="Calibri" w:cs="Calibri"/>
              </w:rPr>
              <w:t>- pomiar ilości każdej z wód przez niezależny miernik przepływu. Funkcja oszczędzania wody (możliwość zmniejszenia ilości wody dla małych wsadów)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2B5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A2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623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1C9E61C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8FB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D6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Końcowe płukanie wodą uzdatnioną.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FD9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51C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743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152F9FF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5D9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3FD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Spust wody z myjni po fazie procesu bez zastosowania pompy spustowej.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822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16B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50C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D1D2663" w14:textId="77777777" w:rsidTr="003E0A0A">
        <w:trPr>
          <w:gridAfter w:val="1"/>
          <w:trHeight w:val="3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651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A2DD" w14:textId="77777777" w:rsidR="00C06666" w:rsidRPr="00905F8B" w:rsidRDefault="00C06666" w:rsidP="003E0A0A">
            <w:r w:rsidRPr="00905F8B">
              <w:t xml:space="preserve">Konstrukcja i działanie myjni zgodne </w:t>
            </w:r>
            <w:r>
              <w:t xml:space="preserve">z </w:t>
            </w:r>
            <w:r w:rsidRPr="00905F8B">
              <w:t>Europejskim standardem EN1717 potwierdzone certyfikatem DVGW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C65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9B9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372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6D01646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A5E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F47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Odpływ z komory myjni wyposażony w potrójny system filtrowania o różnych gradacjach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4D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0E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9CC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9CA1C3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33B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43AD" w14:textId="47172D7A" w:rsidR="00C06666" w:rsidRPr="00905F8B" w:rsidRDefault="00C06666" w:rsidP="003E0A0A">
            <w:pPr>
              <w:pStyle w:val="Style5"/>
              <w:widowControl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Konstrukcja sterownika umożliwiająca podłączenie komputera klasy PC, minimum 2 porty w standardzie USB SLAWE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1E456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1E456C" w:rsidRPr="001C7551">
              <w:rPr>
                <w:rFonts w:ascii="Calibri" w:eastAsia="Calibri" w:hAnsi="Calibri" w:cs="Calibri"/>
                <w:iCs/>
              </w:rPr>
              <w:t>Zamawiający dopuszcza</w:t>
            </w:r>
            <w:r w:rsidR="001E456C">
              <w:rPr>
                <w:rFonts w:ascii="Calibri" w:eastAsia="Calibri" w:hAnsi="Calibri" w:cs="Calibri"/>
                <w:b/>
                <w:bCs/>
                <w:iCs/>
              </w:rPr>
              <w:t xml:space="preserve"> </w:t>
            </w:r>
            <w:r w:rsidR="001E456C" w:rsidRPr="00200060">
              <w:rPr>
                <w:rFonts w:ascii="Calibri" w:eastAsia="Calibri" w:hAnsi="Calibri" w:cs="Calibri"/>
                <w:sz w:val="22"/>
                <w:szCs w:val="22"/>
              </w:rPr>
              <w:t>urządzenie ze sterownikiem umożliwiającym podłączenie komputera klasy PC za pomocą portów RJ45</w:t>
            </w:r>
            <w:r w:rsidR="001E456C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222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32D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9D7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B994BA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D58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5F54" w14:textId="326F602F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 xml:space="preserve">Konstrukcja sterownika umożliwiająca podłączenie zewnętrznego systemu dokumentacji cykli, </w:t>
            </w:r>
            <w:r w:rsidRPr="00DC3C1C">
              <w:rPr>
                <w:rFonts w:ascii="Calibri" w:hAnsi="Calibri" w:cs="Calibri"/>
              </w:rPr>
              <w:t>minimum 2 porty w standardzie RS232</w:t>
            </w:r>
            <w:r w:rsidR="00DC3C1C" w:rsidRPr="00DC3C1C">
              <w:rPr>
                <w:rFonts w:ascii="Calibri" w:hAnsi="Calibri" w:cs="Calibri"/>
              </w:rPr>
              <w:t xml:space="preserve"> </w:t>
            </w:r>
            <w:r w:rsidR="00DC3C1C" w:rsidRPr="00DC3C1C">
              <w:rPr>
                <w:rFonts w:ascii="Calibri" w:hAnsi="Calibri" w:cs="Calibri"/>
              </w:rPr>
              <w:t>lub RJ45</w:t>
            </w:r>
            <w:r w:rsidRPr="00DC3C1C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F7B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743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CBF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9730375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A08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BB1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Konstrukcja sterownika umożliwiająca podłączenie zewnętrznego nośnika pamięci, minimum 2 porty w standardzie USB HOST</w:t>
            </w:r>
            <w:r>
              <w:rPr>
                <w:rFonts w:ascii="Calibri" w:hAnsi="Calibri" w:cs="Calibri"/>
              </w:rPr>
              <w:t>,</w:t>
            </w:r>
            <w:r w:rsidRPr="00905F8B">
              <w:rPr>
                <w:rFonts w:ascii="Calibri" w:hAnsi="Calibri" w:cs="Calibri"/>
              </w:rPr>
              <w:t xml:space="preserve">  w tym jeden umieszczony bezpośrednio na panelu czołowym urządzenia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C2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D57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678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2AA9348B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6FA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75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 xml:space="preserve">Sterowanie i kontrola pracy urządzenia za pomocą sterownika mikroprocesorowego, </w:t>
            </w:r>
            <w:r>
              <w:rPr>
                <w:rFonts w:ascii="Calibri" w:hAnsi="Calibri" w:cs="Calibri"/>
              </w:rPr>
              <w:t>k</w:t>
            </w:r>
            <w:r w:rsidRPr="00905F8B">
              <w:rPr>
                <w:rFonts w:ascii="Calibri" w:hAnsi="Calibri" w:cs="Calibri"/>
              </w:rPr>
              <w:t>ontrola temperatury za pomocą min. dwóch czujników PT 1000 umieszczonych w górnej części komory.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6F1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F02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40F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53A2B25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8DE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268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Optyczna informacja o błędach i awariach przez zmianę koloru podświetlania ekranu. Wbudowana inteligentna instrukcja obsługi w sterowniku wyświetlające przyczynę błędu i schemat postępowania, wraz z szczegółowym opisem czynności jakie powinny być wykonane przez operatora w celu usunięcia błędu i zakończenia procesu.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8D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CB5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BE2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27B31DFE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E99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BDDE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Rozbudowane oprogramowanie komputerowe do zarządzania myjnią, dające możliwość co najmniej:</w:t>
            </w:r>
          </w:p>
          <w:p w14:paraId="4793D054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- możliwość wyboru sposobu dezynfekcji A0 lub czas</w:t>
            </w:r>
          </w:p>
          <w:p w14:paraId="0CAC08D3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- możliwość zmiany maksymalnego czasu napełniania wodą zimną, ciepłą i demineralizowaną</w:t>
            </w:r>
          </w:p>
          <w:p w14:paraId="3EDB461E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- możliwość ustawienia twardości wody w stopniach francuskich</w:t>
            </w:r>
          </w:p>
          <w:p w14:paraId="7D1DC0F7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- możliwość kalibracji czujników temperatury komory oraz czujnika temperatury powietrza</w:t>
            </w:r>
          </w:p>
          <w:p w14:paraId="7980BC49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- możliwość określenia ilości dozowanych środków w ml/fazę</w:t>
            </w:r>
          </w:p>
          <w:p w14:paraId="5AC446C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 xml:space="preserve">Oferowane oprogramowanie oraz jego elementy, musi posiadać pełną funkcjonalność na standardowym koncie użytkownika systemu operacyjnego, lub pracować jako autoryzowana usługa serwisowa w systemie operacyjnym, w architekturze x64, w systemie minimum Windows 10 </w:t>
            </w:r>
            <w:proofErr w:type="spellStart"/>
            <w:r w:rsidRPr="00905F8B">
              <w:rPr>
                <w:rFonts w:ascii="Calibri" w:hAnsi="Calibri" w:cs="Calibri"/>
              </w:rPr>
              <w:t>Proffesional</w:t>
            </w:r>
            <w:proofErr w:type="spellEnd"/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5A0" w14:textId="77777777" w:rsidR="00C06666" w:rsidRPr="00905F8B" w:rsidRDefault="00C06666" w:rsidP="003E0A0A">
            <w:pPr>
              <w:pStyle w:val="Standard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</w:t>
            </w:r>
            <w:r>
              <w:rPr>
                <w:rFonts w:ascii="Calibri" w:eastAsia="Times New Roman" w:hAnsi="Calibri" w:cs="Calibri"/>
              </w:rPr>
              <w:t>/NIE,</w:t>
            </w:r>
            <w:r w:rsidRPr="00905F8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eastAsia="Times New Roman" w:hAnsi="Calibri" w:cs="Calibri"/>
              </w:rPr>
              <w:t>podać</w:t>
            </w:r>
            <w:proofErr w:type="spellEnd"/>
            <w:r w:rsidRPr="00905F8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EA21C5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584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5C61" w14:textId="77777777" w:rsidR="00C06666" w:rsidRPr="00905F8B" w:rsidRDefault="00C06666" w:rsidP="003E0A0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05F8B">
              <w:rPr>
                <w:rFonts w:ascii="Calibri" w:hAnsi="Calibri" w:cs="Calibri"/>
                <w:color w:val="000000"/>
              </w:rPr>
              <w:t>Tak</w:t>
            </w:r>
            <w:proofErr w:type="spellEnd"/>
            <w:r w:rsidRPr="00905F8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- 10</w:t>
            </w:r>
            <w:r w:rsidRPr="00905F8B">
              <w:rPr>
                <w:rFonts w:ascii="Calibri" w:hAnsi="Calibri" w:cs="Calibri"/>
                <w:color w:val="000000"/>
              </w:rPr>
              <w:t xml:space="preserve"> pkt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C85E51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- </w:t>
            </w:r>
            <w:r w:rsidRPr="00905F8B">
              <w:rPr>
                <w:rFonts w:ascii="Calibri" w:hAnsi="Calibri" w:cs="Calibri"/>
              </w:rPr>
              <w:t>0 pkt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C06666" w:rsidRPr="00905F8B" w14:paraId="38E6AD98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634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6C7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Inteligentny obieg wody w komorze realizowany przez 2 niezależne pomy obiegowe, możliwość konfiguracji pracy na jednej lub 2 pompach obiegowych w poszczególnych fazach procesu według potrzeb użytkownika.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0B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086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718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A8A079A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757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0B0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Procesy realizowane automatycznie bez potrzeby ingerencji ze strony użytkownika.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3A5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398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AC6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0C5141C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5A4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9D5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Sterownik po stronie załadowczej i wyładowczej wyposażony w kolorowy ekran dotykowy (wybór funkcji poprzez naciśnięcie odpowiedniego pola na ekranie lub panelu dotykowym)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6E4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FCE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CA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5718477B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504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D43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Style w:val="hps"/>
                <w:rFonts w:ascii="Calibri" w:hAnsi="Calibri" w:cs="Calibri"/>
              </w:rPr>
              <w:t>Wyświetlanie informacji o ewentualnych zakłóceniach w języku polskim wraz z szczegółowym opisem na wyświetlaczach – opis powinien zawierać powód wystąpienia błędu oraz proponowane czynności celem jego usunięcia.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DC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647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33A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C5C7236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290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C83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Komunikaty wyświetlane na monitorze w języku polskim w postaci tekstowej.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85B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376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9BF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31121C5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3CA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FE5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Zabezpieczenie możliwości zmiany parametrów w postaci kodu. Możliwość pełnej edycji programów, jak i tworzenia nowych programów przez użytkownika bezpośrednio z panelu sterowania.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BBA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A98C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479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B7DDB8C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873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29C1" w14:textId="77777777" w:rsidR="00C06666" w:rsidRPr="00905F8B" w:rsidRDefault="00C06666" w:rsidP="003E0A0A">
            <w:pPr>
              <w:pStyle w:val="Style5"/>
              <w:widowControl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Programy mycia i dezynfekcji termicznej i termiczno-chemicznej.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D1E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E111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01C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2F7E78F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578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07A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Liczba programów mycia–dezynfekcji minimum 20</w:t>
            </w:r>
            <w:r>
              <w:rPr>
                <w:rFonts w:ascii="Calibri" w:hAnsi="Calibri" w:cs="Calibri"/>
              </w:rPr>
              <w:t>,</w:t>
            </w:r>
            <w:r w:rsidRPr="00905F8B">
              <w:rPr>
                <w:rFonts w:ascii="Calibri" w:hAnsi="Calibri" w:cs="Calibri"/>
              </w:rPr>
              <w:t xml:space="preserve"> wybieranie potrzebnych programów z  ekranu dotykowego sterownika.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716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41D5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5D0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501ABC3C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786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48B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color w:val="auto"/>
              </w:rPr>
            </w:pPr>
            <w:r w:rsidRPr="00905F8B">
              <w:rPr>
                <w:rFonts w:ascii="Calibri" w:hAnsi="Calibri" w:cs="Calibri"/>
              </w:rPr>
              <w:t>Sterownik urządzenia wyposażony w drukarkę parametrów procesu, (drukarka po stronie rozładowczej). Podłączona za pomocą zdublowanego portu równoległego (min</w:t>
            </w:r>
            <w:r>
              <w:rPr>
                <w:rFonts w:ascii="Calibri" w:hAnsi="Calibri" w:cs="Calibri"/>
              </w:rPr>
              <w:t>.</w:t>
            </w:r>
            <w:r w:rsidRPr="00905F8B">
              <w:rPr>
                <w:rFonts w:ascii="Calibri" w:hAnsi="Calibri" w:cs="Calibri"/>
              </w:rPr>
              <w:t xml:space="preserve"> 2 porty pozwalające na pracę w przypadku uszkodzeni</w:t>
            </w:r>
            <w:r>
              <w:rPr>
                <w:rFonts w:ascii="Calibri" w:hAnsi="Calibri" w:cs="Calibri"/>
              </w:rPr>
              <w:t>a</w:t>
            </w:r>
            <w:r w:rsidRPr="00905F8B">
              <w:rPr>
                <w:rFonts w:ascii="Calibri" w:hAnsi="Calibri" w:cs="Calibri"/>
              </w:rPr>
              <w:t xml:space="preserve"> jednego z wyjść)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F9F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FA74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14C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5C540336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39D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CF9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Zintegrowana suszarka z możliwością nastawy temperatury i czasu indywidualnie dla każdego procesu</w:t>
            </w:r>
            <w:r>
              <w:rPr>
                <w:rFonts w:ascii="Calibri" w:hAnsi="Calibri" w:cs="Calibri"/>
              </w:rPr>
              <w:t xml:space="preserve">. </w:t>
            </w:r>
            <w:r w:rsidRPr="00905F8B">
              <w:rPr>
                <w:rFonts w:ascii="Calibri" w:hAnsi="Calibri" w:cs="Calibri"/>
              </w:rPr>
              <w:t>Urządzenie wyposażone w kondensator pary chłodzony wodą do usuwania pary i wilgotności w fazie dezynfekcji oraz dla poprawy efektywności suszenia. Urządzenie wyposażone w czujnik wilgotności gwarantujący odpowiedni stopień wysuszeni</w:t>
            </w:r>
            <w:r>
              <w:rPr>
                <w:rFonts w:ascii="Calibri" w:hAnsi="Calibri" w:cs="Calibri"/>
              </w:rPr>
              <w:t>a</w:t>
            </w:r>
            <w:r w:rsidRPr="00905F8B">
              <w:rPr>
                <w:rFonts w:ascii="Calibri" w:hAnsi="Calibri" w:cs="Calibri"/>
              </w:rPr>
              <w:t xml:space="preserve"> wsadu. Urządzenie wyposażone w pojedynczy wentylator suszarki.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4E7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01CD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0F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2B74E8E6" w14:textId="77777777" w:rsidTr="003E0A0A">
        <w:trPr>
          <w:gridAfter w:val="1"/>
          <w:trHeight w:val="83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20E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580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Suszarka wyposażona w filtr absolutny o przepustowości min</w:t>
            </w:r>
            <w:r>
              <w:rPr>
                <w:rFonts w:ascii="Calibri" w:hAnsi="Calibri" w:cs="Calibri"/>
              </w:rPr>
              <w:t xml:space="preserve">. </w:t>
            </w:r>
            <w:r w:rsidRPr="00905F8B">
              <w:rPr>
                <w:rFonts w:ascii="Calibri" w:hAnsi="Calibri" w:cs="Calibri"/>
              </w:rPr>
              <w:t>300m</w:t>
            </w:r>
            <w:r w:rsidRPr="00ED0ABC">
              <w:rPr>
                <w:rFonts w:ascii="Calibri" w:hAnsi="Calibri" w:cs="Calibri"/>
                <w:vertAlign w:val="superscript"/>
              </w:rPr>
              <w:t>3</w:t>
            </w:r>
            <w:r w:rsidRPr="00905F8B">
              <w:rPr>
                <w:rFonts w:ascii="Calibri" w:hAnsi="Calibri" w:cs="Calibri"/>
              </w:rPr>
              <w:t>/godzinę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6A1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FFC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8B8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B59B138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7DE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98D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Automatyczne monitorowanie różnicy ciśnień filtra jałowego – sygnalizacja stanu awaryjnego (np. zapchania filtra).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C04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2828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83B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56D4742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76C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7EE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Powierzchnia czołowa myjni wykonana w sposób higieniczny łatwy do utrzymania w czystości (dopuszczone materiały na panelach czołowych szkło i metal, nie dopuszcza się obudowy wykonanej z tworzyw plastikowych) i możliwa do dezynfekcji</w:t>
            </w:r>
            <w:r>
              <w:rPr>
                <w:rFonts w:ascii="Calibri" w:hAnsi="Calibri" w:cs="Calibri"/>
              </w:rPr>
              <w:t>.</w:t>
            </w:r>
            <w:r w:rsidRPr="00905F8B">
              <w:rPr>
                <w:rFonts w:ascii="Calibri" w:hAnsi="Calibri" w:cs="Calibri"/>
              </w:rPr>
              <w:t xml:space="preserve"> (Brak wystających śrub, klawiatur, za wyjątkiem włącznika głównego i przycisków bezpieczeństwa, niezbędne przyłącza zabezpieczone gumowymi osłonami). Przyciski bezpieczeństwa i włącznik odcięcia zasilania zarówno po stronie załadowczej, jak i wyładowczej.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05A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342F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B85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139ED98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A4D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9B3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System detekcji wózka wsadowego, zabezpieczenie przed uruchomieniem programu bez zainstalowanego wózka wsadowego. Możliwość przypisania konkretnego wózka do danego programu w celu zapobiegania stosowania niewłaściwych wózków wsadowych do zadanego programu.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F91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5B84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BC5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52C5937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EE6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6C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Ramiona spryskujące zapewniające natrysk każdej mytej tacy. Ramiona spryskujące wyposażone w zdejmowalne zakończenia, umożliwiające dokładne oczyszczenie wnętrza (usunięcie pozostałości nici chirurgicznych, elementów igieł, itp.)</w:t>
            </w:r>
            <w:r>
              <w:rPr>
                <w:rFonts w:ascii="Calibri" w:hAnsi="Calibri" w:cs="Calibri"/>
              </w:rPr>
              <w:t xml:space="preserve"> </w:t>
            </w:r>
            <w:r w:rsidRPr="00905F8B">
              <w:rPr>
                <w:rFonts w:ascii="Calibri" w:hAnsi="Calibri" w:cs="Calibri"/>
              </w:rPr>
              <w:t>poprzez możliwość przelotowego przepłukania każdego z ramion w celu zapewnienia eliminacji gromadzenia się zanieczyszczeń w zakończeniach ramion.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E04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F487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D3D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E1919C7" w14:textId="77777777" w:rsidTr="003E0A0A">
        <w:trPr>
          <w:gridAfter w:val="1"/>
          <w:trHeight w:val="112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78F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11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 xml:space="preserve">Energooszczędne </w:t>
            </w:r>
            <w:r>
              <w:rPr>
                <w:rFonts w:ascii="Calibri" w:hAnsi="Calibri" w:cs="Calibri"/>
              </w:rPr>
              <w:t>o</w:t>
            </w:r>
            <w:r w:rsidRPr="00905F8B">
              <w:rPr>
                <w:rFonts w:ascii="Calibri" w:hAnsi="Calibri" w:cs="Calibri"/>
              </w:rPr>
              <w:t>świetlenie elektryczne diodami LED wnętrza komory umożliwiające obserwację prawidłowości procesu mycia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E9E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670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3E2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E8C8126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E46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EA4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Komora bez elementów utrudniających utrzymanie czystości typu rolki kółka, wentylatory itp.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DCD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F48C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88A9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 xml:space="preserve">Bez </w:t>
            </w:r>
            <w:proofErr w:type="spellStart"/>
            <w:r w:rsidRPr="00905F8B">
              <w:rPr>
                <w:rFonts w:ascii="Calibri" w:eastAsia="Times New Roman" w:hAnsi="Calibri" w:cs="Calibri"/>
              </w:rPr>
              <w:t>punktacji</w:t>
            </w:r>
            <w:proofErr w:type="spellEnd"/>
          </w:p>
        </w:tc>
      </w:tr>
      <w:tr w:rsidR="00C06666" w:rsidRPr="00905F8B" w14:paraId="190FB43C" w14:textId="77777777" w:rsidTr="003E0A0A">
        <w:trPr>
          <w:gridAfter w:val="1"/>
          <w:trHeight w:val="146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932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2A6F" w14:textId="77777777" w:rsidR="00C06666" w:rsidRPr="00905F8B" w:rsidRDefault="00C06666" w:rsidP="003E0A0A">
            <w:pPr>
              <w:pStyle w:val="Style5"/>
              <w:widowControl/>
              <w:spacing w:line="240" w:lineRule="auto"/>
              <w:ind w:right="653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Przeszklone drzwi komory na całej powierzchni zewnętrznej ułatwiające utrzymanie czystości osadzone na ramie ze stali nierdzewnej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F2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A5B9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82C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D0D1A9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0E2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3</w:t>
            </w:r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DC6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Ilość pojemników na detergenty do umieszczenia wewnątrz urządzenia – minimum 4 pojemniki po 5 l każdy.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A33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92B4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EAD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17F79FD3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174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AAB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Konstrukcja urządzenia nie wymagająca stosowania specjalnych elementów montażowych lub konstrukcyjnych typu – cokół, fundament, wanna cokołowa.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A5F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F35B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E93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lang w:bidi="pl-PL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56D50F6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280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5</w:t>
            </w:r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C41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Producent myjni zapewnia możliwość doposażenia myjni w akcesoria i s</w:t>
            </w:r>
            <w:r w:rsidRPr="00905F8B">
              <w:rPr>
                <w:rFonts w:ascii="Calibri" w:hAnsi="Calibri" w:cs="Calibri"/>
              </w:rPr>
              <w:t xml:space="preserve">pecjalistyczny wózek </w:t>
            </w:r>
            <w:r>
              <w:rPr>
                <w:rFonts w:ascii="Calibri" w:hAnsi="Calibri" w:cs="Calibri"/>
              </w:rPr>
              <w:t xml:space="preserve">wsadowy </w:t>
            </w:r>
            <w:r w:rsidRPr="00905F8B">
              <w:rPr>
                <w:rFonts w:ascii="Calibri" w:hAnsi="Calibri" w:cs="Calibri"/>
              </w:rPr>
              <w:t>dedykowan</w:t>
            </w:r>
            <w:r>
              <w:rPr>
                <w:rFonts w:ascii="Calibri" w:hAnsi="Calibri" w:cs="Calibri"/>
              </w:rPr>
              <w:t>y</w:t>
            </w:r>
            <w:r w:rsidRPr="00905F8B">
              <w:rPr>
                <w:rFonts w:ascii="Calibri" w:hAnsi="Calibri" w:cs="Calibri"/>
              </w:rPr>
              <w:t xml:space="preserve"> do mycia narzędzi </w:t>
            </w:r>
            <w:proofErr w:type="spellStart"/>
            <w:r w:rsidRPr="00905F8B">
              <w:rPr>
                <w:rFonts w:ascii="Calibri" w:hAnsi="Calibri" w:cs="Calibri"/>
              </w:rPr>
              <w:t>robotycznych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DaVinci</w:t>
            </w:r>
            <w:proofErr w:type="spellEnd"/>
            <w:r>
              <w:rPr>
                <w:rFonts w:ascii="Calibri" w:hAnsi="Calibri" w:cs="Calibri"/>
              </w:rPr>
              <w:t>. W celu potwierdzenia spełnienia wymogu, załączyć</w:t>
            </w:r>
            <w:r w:rsidRPr="00905F8B">
              <w:rPr>
                <w:rFonts w:ascii="Calibri" w:eastAsia="Arial Unicode MS" w:hAnsi="Calibri" w:cs="Calibri"/>
              </w:rPr>
              <w:t xml:space="preserve"> do oferty </w:t>
            </w:r>
            <w:r>
              <w:rPr>
                <w:rFonts w:ascii="Calibri" w:eastAsia="Arial Unicode MS" w:hAnsi="Calibri" w:cs="Calibri"/>
              </w:rPr>
              <w:t xml:space="preserve">oświadczenie producenta o spełnieniu wymogów dotyczących </w:t>
            </w:r>
            <w:proofErr w:type="spellStart"/>
            <w:r>
              <w:rPr>
                <w:rFonts w:ascii="Calibri" w:eastAsia="Arial Unicode MS" w:hAnsi="Calibri" w:cs="Calibri"/>
              </w:rPr>
              <w:t>reprocesorowania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 narzędzi </w:t>
            </w:r>
            <w:proofErr w:type="spellStart"/>
            <w:r>
              <w:rPr>
                <w:rFonts w:ascii="Calibri" w:eastAsia="Arial Unicode MS" w:hAnsi="Calibri" w:cs="Calibri"/>
              </w:rPr>
              <w:t>robotycznych</w:t>
            </w:r>
            <w:proofErr w:type="spellEnd"/>
            <w:r>
              <w:rPr>
                <w:rFonts w:ascii="Calibri" w:eastAsia="Arial Unicode MS" w:hAnsi="Calibri" w:cs="Calibri"/>
              </w:rPr>
              <w:t xml:space="preserve"> zgodnie z wytycznymi producenta Robota da Vinci.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BD3B" w14:textId="77777777" w:rsidR="00C06666" w:rsidRPr="00905F8B" w:rsidRDefault="00C06666" w:rsidP="003E0A0A">
            <w:pPr>
              <w:pStyle w:val="Standard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</w:t>
            </w:r>
            <w:r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905F8B">
              <w:rPr>
                <w:rFonts w:ascii="Calibri" w:eastAsia="Times New Roman" w:hAnsi="Calibri" w:cs="Calibri"/>
              </w:rPr>
              <w:t>p</w:t>
            </w:r>
            <w:r>
              <w:rPr>
                <w:rFonts w:ascii="Calibri" w:eastAsia="Times New Roman" w:hAnsi="Calibri" w:cs="Calibri"/>
              </w:rPr>
              <w:t>odać</w:t>
            </w:r>
            <w:proofErr w:type="spellEnd"/>
            <w:r w:rsidRPr="00905F8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CA8605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D6A1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9CF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62FED0C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50B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905F8B">
              <w:rPr>
                <w:rFonts w:ascii="Calibri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1B3B" w14:textId="74FBA6A9" w:rsidR="0051368A" w:rsidRPr="0051368A" w:rsidRDefault="00C06666" w:rsidP="003E0A0A">
            <w:pPr>
              <w:pStyle w:val="Standarduser"/>
              <w:widowControl w:val="0"/>
              <w:tabs>
                <w:tab w:val="left" w:pos="1365"/>
              </w:tabs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Wykonawca zapewni dostawę wraz z urządzeniem s</w:t>
            </w:r>
            <w:r w:rsidRPr="00905F8B">
              <w:rPr>
                <w:rFonts w:ascii="Calibri" w:hAnsi="Calibri" w:cs="Calibri"/>
              </w:rPr>
              <w:t>ystem</w:t>
            </w:r>
            <w:r>
              <w:rPr>
                <w:rFonts w:ascii="Calibri" w:hAnsi="Calibri" w:cs="Calibri"/>
              </w:rPr>
              <w:t>u</w:t>
            </w:r>
            <w:r w:rsidRPr="00905F8B">
              <w:rPr>
                <w:rFonts w:ascii="Calibri" w:hAnsi="Calibri" w:cs="Calibri"/>
              </w:rPr>
              <w:t xml:space="preserve"> monitorowania</w:t>
            </w:r>
            <w:r>
              <w:rPr>
                <w:rFonts w:ascii="Calibri" w:hAnsi="Calibri" w:cs="Calibri"/>
              </w:rPr>
              <w:t xml:space="preserve"> </w:t>
            </w:r>
            <w:r w:rsidRPr="00905F8B">
              <w:rPr>
                <w:rFonts w:ascii="Calibri" w:hAnsi="Calibri" w:cs="Calibri"/>
              </w:rPr>
              <w:t>i rejestracji procesów oraz dokumentacji obiegu narzędzi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859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</w:t>
            </w:r>
            <w:r>
              <w:rPr>
                <w:rFonts w:ascii="Calibri" w:eastAsia="Times New Roman" w:hAnsi="Calibri" w:cs="Calibri"/>
              </w:rPr>
              <w:t>/NIE</w:t>
            </w:r>
            <w:r w:rsidRPr="00905F8B">
              <w:rPr>
                <w:rFonts w:ascii="Calibri" w:eastAsia="Times New Roman" w:hAnsi="Calibri" w:cs="Calibri"/>
              </w:rPr>
              <w:t>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5EB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5013" w14:textId="77777777" w:rsidR="00C06666" w:rsidRPr="00905F8B" w:rsidRDefault="00C06666" w:rsidP="003E0A0A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05F8B">
              <w:rPr>
                <w:rFonts w:ascii="Calibri" w:hAnsi="Calibri" w:cs="Calibri"/>
                <w:color w:val="000000"/>
              </w:rPr>
              <w:t>Tak</w:t>
            </w:r>
            <w:proofErr w:type="spellEnd"/>
            <w:r w:rsidRPr="00905F8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- 10</w:t>
            </w:r>
            <w:r w:rsidRPr="00905F8B">
              <w:rPr>
                <w:rFonts w:ascii="Calibri" w:hAnsi="Calibri" w:cs="Calibri"/>
                <w:color w:val="000000"/>
              </w:rPr>
              <w:t xml:space="preserve"> pkt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55F9AB5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hAnsi="Calibri" w:cs="Calibri"/>
              </w:rPr>
              <w:t xml:space="preserve">Nie </w:t>
            </w:r>
            <w:r>
              <w:rPr>
                <w:rFonts w:ascii="Calibri" w:hAnsi="Calibri" w:cs="Calibri"/>
              </w:rPr>
              <w:t xml:space="preserve">- </w:t>
            </w:r>
            <w:r w:rsidRPr="00905F8B">
              <w:rPr>
                <w:rFonts w:ascii="Calibri" w:hAnsi="Calibri" w:cs="Calibri"/>
              </w:rPr>
              <w:t>0 pkt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C06666" w:rsidRPr="00905F8B" w14:paraId="339F6A58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C32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905F8B">
              <w:rPr>
                <w:rFonts w:ascii="Calibri" w:eastAsia="Times New Roman" w:hAnsi="Calibri" w:cs="Calibri"/>
                <w:b/>
                <w:bCs/>
                <w:lang w:eastAsia="ar-SA"/>
              </w:rPr>
              <w:t>II.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325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WYPOSAŻENIE MYJNI</w:t>
            </w:r>
          </w:p>
        </w:tc>
        <w:tc>
          <w:tcPr>
            <w:tcW w:w="0" w:type="auto"/>
          </w:tcPr>
          <w:p w14:paraId="7FC13F1E" w14:textId="77777777" w:rsidR="00C06666" w:rsidRPr="00905F8B" w:rsidRDefault="00C06666" w:rsidP="003E0A0A"/>
        </w:tc>
      </w:tr>
      <w:tr w:rsidR="00C06666" w:rsidRPr="00905F8B" w14:paraId="590E69E5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82F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7628" w14:textId="44663954" w:rsidR="00C06666" w:rsidRPr="000A4A7D" w:rsidRDefault="000A4A7D" w:rsidP="003E0A0A">
            <w:pPr>
              <w:pStyle w:val="Standard"/>
              <w:widowControl w:val="0"/>
              <w:rPr>
                <w:rFonts w:ascii="Calibri" w:hAnsi="Calibri" w:cs="Calibri"/>
                <w:iCs/>
              </w:rPr>
            </w:pP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Wózek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wsadowy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do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mycia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i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dezynfekcji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narzędzi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układanych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tacach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narzędziowych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o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pojemności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15 tac DIN 1/1 (480x250x70mm).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Konstrukcja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wózka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zapewniająca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mycie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przedmiotów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o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wysokości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większej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niż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wysokość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pojedynczego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poziomu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mycia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–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demontaż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wybranych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poziomów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mycia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.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Natrysk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każdego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poziomu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z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góry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i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z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dołu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za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pomocą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obrotowych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ramion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natryskowych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.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Przestrzeń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użyteczna</w:t>
            </w:r>
            <w:proofErr w:type="spellEnd"/>
            <w:r w:rsidRPr="000A4A7D">
              <w:rPr>
                <w:rFonts w:ascii="Calibri" w:eastAsia="Calibri" w:hAnsi="Calibri" w:cs="Calibri"/>
                <w:iCs/>
              </w:rPr>
              <w:t xml:space="preserve"> </w:t>
            </w:r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-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robocza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umożliwiająca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załadunek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r w:rsidRPr="000A4A7D">
              <w:rPr>
                <w:rFonts w:ascii="Calibri" w:eastAsia="Calibri" w:hAnsi="Calibri" w:cs="Calibri"/>
                <w:iCs/>
              </w:rPr>
              <w:t xml:space="preserve">3 tac DIN 1/1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na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każdym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z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poziomów</w:t>
            </w:r>
            <w:proofErr w:type="spellEnd"/>
            <w:r w:rsidRPr="000A4A7D">
              <w:rPr>
                <w:rFonts w:ascii="Calibri" w:eastAsia="Calibri" w:hAnsi="Calibri" w:cs="Calibri"/>
                <w:iCs/>
              </w:rPr>
              <w:t>.</w:t>
            </w:r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Ilość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– 1 </w:t>
            </w:r>
            <w:proofErr w:type="spellStart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szt</w:t>
            </w:r>
            <w:proofErr w:type="spellEnd"/>
            <w:r w:rsidRPr="000A4A7D">
              <w:rPr>
                <w:rFonts w:ascii="Calibri" w:eastAsia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90B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643D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9C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78A7889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6EE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5F4B" w14:textId="77777777" w:rsidR="00C06666" w:rsidRPr="00905F8B" w:rsidRDefault="00C06666" w:rsidP="003E0A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05F8B">
              <w:rPr>
                <w:rFonts w:ascii="Calibri" w:hAnsi="Calibri" w:cs="Calibri"/>
                <w:sz w:val="22"/>
                <w:szCs w:val="22"/>
              </w:rPr>
              <w:t>Wózek do za/rozładunku komory wyposażony w zbiornik do gromadzenia ociekającej wody, system dokowania do myjni, system blokowania transportowanego wózka przed wypadnięciem w płaszczyźnie pionowej i poziomej, z kołami skrętnymi z możliwością blokowania</w:t>
            </w:r>
          </w:p>
          <w:p w14:paraId="473CB61C" w14:textId="77777777" w:rsidR="00C06666" w:rsidRPr="00905F8B" w:rsidRDefault="00C06666" w:rsidP="003E0A0A">
            <w:pPr>
              <w:pStyle w:val="Standard"/>
              <w:widowControl w:val="0"/>
              <w:rPr>
                <w:rFonts w:ascii="Calibri" w:hAnsi="Calibri" w:cs="Calibri"/>
              </w:rPr>
            </w:pPr>
            <w:proofErr w:type="spellStart"/>
            <w:r w:rsidRPr="00905F8B">
              <w:rPr>
                <w:rFonts w:ascii="Calibri" w:hAnsi="Calibri" w:cs="Calibri"/>
              </w:rPr>
              <w:t>Ilość</w:t>
            </w:r>
            <w:proofErr w:type="spellEnd"/>
            <w:r w:rsidRPr="00905F8B">
              <w:rPr>
                <w:rFonts w:ascii="Calibri" w:hAnsi="Calibri" w:cs="Calibri"/>
              </w:rPr>
              <w:t xml:space="preserve"> – 2 </w:t>
            </w:r>
            <w:proofErr w:type="spellStart"/>
            <w:r w:rsidRPr="00905F8B">
              <w:rPr>
                <w:rFonts w:ascii="Calibri" w:hAnsi="Calibri" w:cs="Calibri"/>
              </w:rPr>
              <w:t>szt</w:t>
            </w:r>
            <w:proofErr w:type="spellEnd"/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1F4B" w14:textId="77777777" w:rsidR="00C06666" w:rsidRPr="00905F8B" w:rsidRDefault="00C06666" w:rsidP="003E0A0A">
            <w:pPr>
              <w:pStyle w:val="Standard"/>
              <w:widowControl w:val="0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 xml:space="preserve">TAK, </w:t>
            </w:r>
            <w:proofErr w:type="spellStart"/>
            <w:r w:rsidRPr="00905F8B">
              <w:rPr>
                <w:rFonts w:ascii="Calibri" w:eastAsia="Times New Roman" w:hAnsi="Calibri" w:cs="Calibri"/>
              </w:rPr>
              <w:t>podać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7942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99F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6F6954BF" w14:textId="77777777" w:rsidTr="003E0A0A">
        <w:trPr>
          <w:gridAfter w:val="1"/>
          <w:trHeight w:val="311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F7C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AA73" w14:textId="77777777" w:rsidR="00C06666" w:rsidRPr="00905F8B" w:rsidRDefault="00C06666" w:rsidP="003E0A0A">
            <w:pPr>
              <w:pStyle w:val="Standard"/>
              <w:widowControl w:val="0"/>
              <w:rPr>
                <w:rFonts w:ascii="Calibri" w:hAnsi="Calibri" w:cs="Calibri"/>
              </w:rPr>
            </w:pPr>
            <w:proofErr w:type="spellStart"/>
            <w:r w:rsidRPr="00905F8B">
              <w:rPr>
                <w:rFonts w:ascii="Calibri" w:hAnsi="Calibri" w:cs="Calibri"/>
              </w:rPr>
              <w:t>Wózek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wsadowy</w:t>
            </w:r>
            <w:proofErr w:type="spellEnd"/>
            <w:r w:rsidRPr="00905F8B">
              <w:rPr>
                <w:rFonts w:ascii="Calibri" w:hAnsi="Calibri" w:cs="Calibri"/>
              </w:rPr>
              <w:t xml:space="preserve"> do </w:t>
            </w:r>
            <w:proofErr w:type="spellStart"/>
            <w:r w:rsidRPr="00905F8B">
              <w:rPr>
                <w:rFonts w:ascii="Calibri" w:hAnsi="Calibri" w:cs="Calibri"/>
              </w:rPr>
              <w:t>mycia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i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dezynfekcji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osprzętu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narzędzi</w:t>
            </w:r>
            <w:proofErr w:type="spellEnd"/>
            <w:r w:rsidRPr="00905F8B">
              <w:rPr>
                <w:rFonts w:ascii="Calibri" w:hAnsi="Calibri" w:cs="Calibri"/>
              </w:rPr>
              <w:t xml:space="preserve">  </w:t>
            </w:r>
            <w:proofErr w:type="spellStart"/>
            <w:r w:rsidRPr="00905F8B">
              <w:rPr>
                <w:rFonts w:ascii="Calibri" w:hAnsi="Calibri" w:cs="Calibri"/>
              </w:rPr>
              <w:t>laparoskopowych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wyposażony</w:t>
            </w:r>
            <w:proofErr w:type="spellEnd"/>
            <w:r w:rsidRPr="00905F8B">
              <w:rPr>
                <w:rFonts w:ascii="Calibri" w:hAnsi="Calibri" w:cs="Calibri"/>
              </w:rPr>
              <w:t xml:space="preserve"> w min. </w:t>
            </w:r>
            <w:r w:rsidRPr="00905F8B">
              <w:rPr>
                <w:rFonts w:ascii="Calibri" w:hAnsi="Calibri" w:cs="Calibri"/>
                <w:color w:val="000000"/>
              </w:rPr>
              <w:t>75</w:t>
            </w:r>
            <w:r w:rsidRPr="00905F8B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przyłączy</w:t>
            </w:r>
            <w:proofErr w:type="spellEnd"/>
            <w:r w:rsidRPr="00905F8B">
              <w:rPr>
                <w:rFonts w:ascii="Calibri" w:hAnsi="Calibri" w:cs="Calibri"/>
              </w:rPr>
              <w:t xml:space="preserve"> w </w:t>
            </w:r>
            <w:proofErr w:type="spellStart"/>
            <w:r w:rsidRPr="00905F8B">
              <w:rPr>
                <w:rFonts w:ascii="Calibri" w:hAnsi="Calibri" w:cs="Calibri"/>
              </w:rPr>
              <w:t>tym</w:t>
            </w:r>
            <w:proofErr w:type="spellEnd"/>
            <w:r w:rsidRPr="00905F8B">
              <w:rPr>
                <w:rFonts w:ascii="Calibri" w:hAnsi="Calibri" w:cs="Calibri"/>
              </w:rPr>
              <w:t xml:space="preserve"> min. </w:t>
            </w:r>
            <w:r w:rsidRPr="00905F8B">
              <w:rPr>
                <w:rFonts w:ascii="Calibri" w:hAnsi="Calibri" w:cs="Calibri"/>
                <w:color w:val="000000"/>
              </w:rPr>
              <w:t>25</w:t>
            </w:r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przyłączy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typu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luer</w:t>
            </w:r>
            <w:proofErr w:type="spellEnd"/>
            <w:r w:rsidRPr="00905F8B">
              <w:rPr>
                <w:rFonts w:ascii="Calibri" w:hAnsi="Calibri" w:cs="Calibri"/>
              </w:rPr>
              <w:t xml:space="preserve"> lock.</w:t>
            </w:r>
            <w:r w:rsidRPr="00905F8B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Wózek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wyposażony</w:t>
            </w:r>
            <w:proofErr w:type="spellEnd"/>
            <w:r w:rsidRPr="00905F8B">
              <w:rPr>
                <w:rFonts w:ascii="Calibri" w:hAnsi="Calibri" w:cs="Calibri"/>
              </w:rPr>
              <w:t xml:space="preserve"> w </w:t>
            </w:r>
            <w:proofErr w:type="spellStart"/>
            <w:r w:rsidRPr="00905F8B">
              <w:rPr>
                <w:rFonts w:ascii="Calibri" w:hAnsi="Calibri" w:cs="Calibri"/>
              </w:rPr>
              <w:t>kółka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ułatwiające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załadunek</w:t>
            </w:r>
            <w:proofErr w:type="spellEnd"/>
            <w:r w:rsidRPr="00905F8B">
              <w:rPr>
                <w:rFonts w:ascii="Calibri" w:hAnsi="Calibri" w:cs="Calibri"/>
              </w:rPr>
              <w:t xml:space="preserve"> do </w:t>
            </w:r>
            <w:proofErr w:type="spellStart"/>
            <w:r w:rsidRPr="00905F8B">
              <w:rPr>
                <w:rFonts w:ascii="Calibri" w:hAnsi="Calibri" w:cs="Calibri"/>
              </w:rPr>
              <w:t>myjni</w:t>
            </w:r>
            <w:proofErr w:type="spellEnd"/>
            <w:r w:rsidRPr="00905F8B">
              <w:rPr>
                <w:rFonts w:ascii="Calibri" w:hAnsi="Calibri" w:cs="Calibri"/>
              </w:rPr>
              <w:t xml:space="preserve">. </w:t>
            </w:r>
            <w:proofErr w:type="spellStart"/>
            <w:r w:rsidRPr="00905F8B">
              <w:rPr>
                <w:rFonts w:ascii="Calibri" w:hAnsi="Calibri" w:cs="Calibri"/>
              </w:rPr>
              <w:t>Wyposażony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dodatkowo</w:t>
            </w:r>
            <w:proofErr w:type="spellEnd"/>
            <w:r w:rsidRPr="00905F8B">
              <w:rPr>
                <w:rFonts w:ascii="Calibri" w:hAnsi="Calibri" w:cs="Calibri"/>
              </w:rPr>
              <w:t xml:space="preserve"> w </w:t>
            </w:r>
            <w:proofErr w:type="spellStart"/>
            <w:r w:rsidRPr="00905F8B">
              <w:rPr>
                <w:rFonts w:ascii="Calibri" w:hAnsi="Calibri" w:cs="Calibri"/>
              </w:rPr>
              <w:t>dwa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poziomy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mycia</w:t>
            </w:r>
            <w:proofErr w:type="spellEnd"/>
            <w:r w:rsidRPr="00905F8B">
              <w:rPr>
                <w:rFonts w:ascii="Calibri" w:hAnsi="Calibri" w:cs="Calibri"/>
              </w:rPr>
              <w:t xml:space="preserve"> o  </w:t>
            </w:r>
            <w:proofErr w:type="spellStart"/>
            <w:r w:rsidRPr="00905F8B">
              <w:rPr>
                <w:rFonts w:ascii="Calibri" w:hAnsi="Calibri" w:cs="Calibri"/>
              </w:rPr>
              <w:t>użytecznej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przestrzeni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roboczej</w:t>
            </w:r>
            <w:proofErr w:type="spellEnd"/>
            <w:r w:rsidRPr="00905F8B">
              <w:rPr>
                <w:rFonts w:ascii="Calibri" w:hAnsi="Calibri" w:cs="Calibri"/>
              </w:rPr>
              <w:t xml:space="preserve"> min 610x750x80mm.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Wyposażony</w:t>
            </w:r>
            <w:proofErr w:type="spellEnd"/>
            <w:r w:rsidRPr="00905F8B">
              <w:rPr>
                <w:rFonts w:ascii="Calibri" w:hAnsi="Calibri" w:cs="Calibri"/>
              </w:rPr>
              <w:t xml:space="preserve"> w system </w:t>
            </w:r>
            <w:proofErr w:type="spellStart"/>
            <w:r w:rsidRPr="00905F8B">
              <w:rPr>
                <w:rFonts w:ascii="Calibri" w:hAnsi="Calibri" w:cs="Calibri"/>
              </w:rPr>
              <w:t>automatycznej</w:t>
            </w:r>
            <w:proofErr w:type="spellEnd"/>
            <w:r w:rsidRPr="00905F8B"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identyfikacji</w:t>
            </w:r>
            <w:proofErr w:type="spellEnd"/>
            <w:r w:rsidRPr="00905F8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</w:rPr>
              <w:t>Ilość</w:t>
            </w:r>
            <w:proofErr w:type="spellEnd"/>
            <w:r w:rsidRPr="00905F8B">
              <w:rPr>
                <w:rFonts w:ascii="Calibri" w:hAnsi="Calibri" w:cs="Calibri"/>
              </w:rPr>
              <w:t xml:space="preserve"> – 1 </w:t>
            </w:r>
            <w:proofErr w:type="spellStart"/>
            <w:r w:rsidRPr="00905F8B">
              <w:rPr>
                <w:rFonts w:ascii="Calibri" w:hAnsi="Calibri" w:cs="Calibri"/>
              </w:rPr>
              <w:t>szt</w:t>
            </w:r>
            <w:proofErr w:type="spellEnd"/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C6F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76C7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AA3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6E3B80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04A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FF18" w14:textId="77777777" w:rsidR="00C06666" w:rsidRDefault="00C06666" w:rsidP="003E0A0A">
            <w:pPr>
              <w:pStyle w:val="Standard"/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Wózek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wsadowy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mycia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kontenerów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mieszczący</w:t>
            </w:r>
            <w:proofErr w:type="spellEnd"/>
            <w:r>
              <w:rPr>
                <w:rFonts w:ascii="Calibri" w:hAnsi="Calibri" w:cs="Calibri"/>
              </w:rPr>
              <w:t xml:space="preserve"> 6 </w:t>
            </w:r>
            <w:proofErr w:type="spellStart"/>
            <w:r>
              <w:rPr>
                <w:rFonts w:ascii="Calibri" w:hAnsi="Calibri" w:cs="Calibri"/>
              </w:rPr>
              <w:t>szt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kontenerów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wymiarach</w:t>
            </w:r>
            <w:proofErr w:type="spellEnd"/>
            <w:r>
              <w:rPr>
                <w:rFonts w:ascii="Calibri" w:hAnsi="Calibri" w:cs="Calibri"/>
              </w:rPr>
              <w:t xml:space="preserve"> 300x600x150mm </w:t>
            </w:r>
            <w:proofErr w:type="spellStart"/>
            <w:r>
              <w:rPr>
                <w:rFonts w:ascii="Calibri" w:hAnsi="Calibri" w:cs="Calibri"/>
              </w:rPr>
              <w:t>każdy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wraz</w:t>
            </w:r>
            <w:proofErr w:type="spellEnd"/>
            <w:r>
              <w:rPr>
                <w:rFonts w:ascii="Calibri" w:hAnsi="Calibri" w:cs="Calibri"/>
              </w:rPr>
              <w:t xml:space="preserve"> z </w:t>
            </w:r>
            <w:proofErr w:type="spellStart"/>
            <w:r>
              <w:rPr>
                <w:rFonts w:ascii="Calibri" w:hAnsi="Calibri" w:cs="Calibri"/>
              </w:rPr>
              <w:t>pokrywami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3419E455" w14:textId="77777777" w:rsidR="00C06666" w:rsidRPr="00905F8B" w:rsidRDefault="00C06666" w:rsidP="003E0A0A">
            <w:pPr>
              <w:pStyle w:val="Standard"/>
              <w:widowControl w:val="0"/>
              <w:rPr>
                <w:rFonts w:ascii="Calibri" w:hAnsi="Calibri" w:cs="Calibri"/>
              </w:rPr>
            </w:pPr>
            <w:proofErr w:type="spellStart"/>
            <w:r w:rsidRPr="00905F8B">
              <w:rPr>
                <w:rFonts w:ascii="Calibri" w:hAnsi="Calibri" w:cs="Calibri"/>
              </w:rPr>
              <w:t>Ilość</w:t>
            </w:r>
            <w:proofErr w:type="spellEnd"/>
            <w:r w:rsidRPr="00905F8B">
              <w:rPr>
                <w:rFonts w:ascii="Calibri" w:hAnsi="Calibri" w:cs="Calibri"/>
              </w:rPr>
              <w:t xml:space="preserve"> – 1 </w:t>
            </w:r>
            <w:proofErr w:type="spellStart"/>
            <w:r w:rsidRPr="00905F8B">
              <w:rPr>
                <w:rFonts w:ascii="Calibri" w:hAnsi="Calibri" w:cs="Calibri"/>
              </w:rPr>
              <w:t>szt</w:t>
            </w:r>
            <w:proofErr w:type="spellEnd"/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559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4AFC" w14:textId="77777777" w:rsidR="00C06666" w:rsidRPr="00905F8B" w:rsidRDefault="00C06666" w:rsidP="003E0A0A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8A2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80048A9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38D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905F8B">
              <w:rPr>
                <w:rFonts w:ascii="Calibri" w:eastAsia="Times New Roman" w:hAnsi="Calibri" w:cs="Calibri"/>
                <w:b/>
                <w:bCs/>
                <w:lang w:eastAsia="ar-SA"/>
              </w:rPr>
              <w:t>III.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2DB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905F8B">
              <w:rPr>
                <w:rFonts w:ascii="Calibri" w:eastAsia="Times New Roman" w:hAnsi="Calibri" w:cs="Calibri"/>
                <w:b/>
                <w:bCs/>
                <w:lang w:eastAsia="ar-SA"/>
              </w:rPr>
              <w:t>POZOSTAŁE WYMAGANIA</w:t>
            </w:r>
          </w:p>
        </w:tc>
      </w:tr>
      <w:tr w:rsidR="00C06666" w:rsidRPr="00905F8B" w14:paraId="7358027F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3A2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FF2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Gwarancja min. 24 miesi</w:t>
            </w:r>
            <w:r>
              <w:rPr>
                <w:rFonts w:ascii="Calibri" w:hAnsi="Calibri" w:cs="Calibri"/>
              </w:rPr>
              <w:t>ące</w:t>
            </w:r>
            <w:r w:rsidRPr="00905F8B">
              <w:rPr>
                <w:rFonts w:ascii="Calibri" w:hAnsi="Calibri" w:cs="Calibri"/>
              </w:rPr>
              <w:t>, od daty instalacji i przekazania urządzenia, potwierdzonej protokołem zdawczo-odbiorczym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728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  <w:p w14:paraId="784F8C7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BE5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E49C" w14:textId="77777777" w:rsidR="00C06666" w:rsidRPr="00905F8B" w:rsidRDefault="00C42115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min. </w:t>
            </w:r>
            <w:r w:rsidR="00C06666" w:rsidRPr="00905F8B">
              <w:rPr>
                <w:rFonts w:ascii="Calibri" w:hAnsi="Calibri" w:cs="Calibri"/>
              </w:rPr>
              <w:t>24 miesiące – 0 pkt.</w:t>
            </w:r>
          </w:p>
          <w:p w14:paraId="4C18DA96" w14:textId="77777777" w:rsidR="00C06666" w:rsidRPr="00905F8B" w:rsidRDefault="00C42115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min. </w:t>
            </w:r>
            <w:r w:rsidR="00C06666" w:rsidRPr="00905F8B">
              <w:rPr>
                <w:rFonts w:ascii="Calibri" w:hAnsi="Calibri" w:cs="Calibri"/>
              </w:rPr>
              <w:t>36 miesięcy – 20 pkt.</w:t>
            </w:r>
          </w:p>
          <w:p w14:paraId="708682E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06666" w:rsidRPr="00905F8B" w14:paraId="69BD3248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BFA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DA02" w14:textId="77777777" w:rsidR="00C06666" w:rsidRPr="00905F8B" w:rsidRDefault="00C06666" w:rsidP="003E0A0A">
            <w:pPr>
              <w:pStyle w:val="Standard"/>
              <w:widowControl w:val="0"/>
              <w:rPr>
                <w:rFonts w:ascii="Calibri" w:eastAsia="Calibri" w:hAnsi="Calibri" w:cs="Calibri"/>
                <w:color w:val="000000"/>
                <w:kern w:val="0"/>
              </w:rPr>
            </w:pP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Gwarancja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obejmująca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naprawy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konserwację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kalibracj</w:t>
            </w:r>
            <w:r>
              <w:rPr>
                <w:rFonts w:ascii="Calibri" w:hAnsi="Calibri" w:cs="Calibri"/>
                <w:lang w:eastAsia="ar-SA"/>
              </w:rPr>
              <w:t>ę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myjni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dezynfektorów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 pod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kątem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dostosowania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urządzeń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do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stosowanych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u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Zamawiającego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preparatów</w:t>
            </w:r>
            <w:proofErr w:type="spellEnd"/>
            <w:r w:rsidRPr="00905F8B">
              <w:rPr>
                <w:rFonts w:ascii="Calibri" w:hAnsi="Calibri" w:cs="Calibri"/>
                <w:lang w:eastAsia="ar-SA"/>
              </w:rPr>
              <w:t xml:space="preserve"> </w:t>
            </w:r>
            <w:proofErr w:type="spellStart"/>
            <w:r w:rsidRPr="00905F8B">
              <w:rPr>
                <w:rFonts w:ascii="Calibri" w:hAnsi="Calibri" w:cs="Calibri"/>
                <w:lang w:eastAsia="ar-SA"/>
              </w:rPr>
              <w:t>dezynfekcyjnych</w:t>
            </w:r>
            <w:proofErr w:type="spellEnd"/>
            <w:r>
              <w:rPr>
                <w:rFonts w:ascii="Calibri" w:hAnsi="Calibri" w:cs="Calibri"/>
                <w:lang w:eastAsia="ar-SA"/>
              </w:rPr>
              <w:t xml:space="preserve">,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przeglądy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wraz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z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materiałami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w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szczególności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częściami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zamiennymi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materiałami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eksploatacyjnymi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użytymi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do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napraw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przeglądów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stanu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technicznego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konserwacją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regulacją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oraz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praca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dojazd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zespołu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serwisowego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w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okresie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gwarancyjnym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obciążają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Wykonawcę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.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Częstotliwość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przeglądów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okresowych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zgodnie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z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zaleceniami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producenta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lecz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nie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rzadziej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niż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1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raz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w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roku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(min. co 12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miesięcy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).</w:t>
            </w:r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</w:rPr>
              <w:t>Podać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</w:rPr>
              <w:t>liczbę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przeglądów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okresowych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>,</w:t>
            </w:r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zgodnie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z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zaleceniami</w:t>
            </w:r>
            <w:proofErr w:type="spellEnd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905F8B">
              <w:rPr>
                <w:rFonts w:ascii="Calibri" w:eastAsia="Calibri" w:hAnsi="Calibri" w:cs="Calibri"/>
                <w:color w:val="000000"/>
                <w:kern w:val="0"/>
              </w:rPr>
              <w:t>producenta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, w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</w:rPr>
              <w:t>całym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</w:rPr>
              <w:t>oferowanym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</w:rPr>
              <w:t>okresie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kern w:val="0"/>
              </w:rPr>
              <w:t>gwarancji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59F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21E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FFA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8DDB86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F01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667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Arial Unicode MS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>Czas reakcji serwisu na zgłoszenie awarii w okresie gwarancji rozumiane jako stawienie się serwisanta w siedzibie Zamawiającego i przystąpienie do usunięcia wszelkich usterek – max. 2 dni robocze.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C15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05D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DDD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7CEBCE45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465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6C8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Czas oczekiwania na skuteczne usunięcie uszkodzenia (naprawa) wynosi:</w:t>
            </w:r>
          </w:p>
          <w:p w14:paraId="3FBDBF2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a) nie wymagającej importu części nie dłużej niż 5 dni roboczych, od dnia zgłoszenia awarii,</w:t>
            </w:r>
          </w:p>
          <w:p w14:paraId="6D5C016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b) wymagającej importu części nie dłużej niż 1</w:t>
            </w:r>
            <w:r>
              <w:rPr>
                <w:rFonts w:ascii="Calibri" w:hAnsi="Calibri" w:cs="Calibri"/>
              </w:rPr>
              <w:t>0</w:t>
            </w:r>
            <w:r w:rsidRPr="00905F8B">
              <w:rPr>
                <w:rFonts w:ascii="Calibri" w:hAnsi="Calibri" w:cs="Calibri"/>
              </w:rPr>
              <w:t xml:space="preserve"> dni roboczych, od dnia zgłoszenia awarii.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C75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8A9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845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1E4B7754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2BC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046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Arial Unicode MS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>Autoryzowany serwis gwarancyjny i pogwarancyjny na terenie Polski. Wpisać lub podać w formie załącznika ilość punktów serwisowych, nazwa serwisu, adres, nr telefonu, fax, adres e-mail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A32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0BA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EDB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1FC534A6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9B2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AFA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>Dostępność części zamiennych oraz wyposażenia eksploatacyjnego min. 10 lat od daty uruchomienia.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EDF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009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24C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23FC1F7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811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754A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Wykonawca zobowiązany jest do dostarczenia wraz z dostawą przedmiotu zamówienia wypełnionych paszportów technicznych z informacjami zawierającymi datę zainstalowania i termin następnego przeglądu.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8B8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6B6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B68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7F8E17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FCAB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011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  <w:iCs/>
              </w:rPr>
              <w:t>Instrukcja obs</w:t>
            </w:r>
            <w:r w:rsidRPr="00905F8B">
              <w:rPr>
                <w:rFonts w:ascii="Calibri" w:hAnsi="Calibri" w:cs="Calibri"/>
              </w:rPr>
              <w:t>ługi w języku polskim dostarczana ze sprzętem w formie papierowej oraz w formie elektronicznej.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A87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F63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0C1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37ABA236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7507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8A99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905F8B">
              <w:rPr>
                <w:rStyle w:val="FontStyle12"/>
                <w:rFonts w:ascii="Calibri" w:hAnsi="Calibri" w:cs="Calibri"/>
                <w:color w:val="auto"/>
              </w:rPr>
              <w:t>Dokumentacja techniczna „DTR" lub instalacyjna (wymagania instalacyjne) dostarczona wraz z urządzeniem.</w:t>
            </w:r>
            <w:r>
              <w:rPr>
                <w:rStyle w:val="FontStyle12"/>
                <w:rFonts w:ascii="Calibri" w:hAnsi="Calibri" w:cs="Calibri"/>
                <w:color w:val="auto"/>
              </w:rPr>
              <w:t xml:space="preserve"> </w:t>
            </w:r>
            <w:r w:rsidRPr="00905F8B">
              <w:rPr>
                <w:rFonts w:ascii="Calibri" w:hAnsi="Calibri" w:cs="Calibri"/>
              </w:rPr>
              <w:t>Wraz z urządzeniem dostarczenie kodów zapewniających pełny dostęp do konfiguracji programowej w pełnym zakresie, funkcji urządzenia i podłączeń dodatkowych modułów i systemów.  Zamawiający nie dopuszcza urządzeń, w których kody gwarantujące pełny dostęp do wszystkich funkcji urządzenia  łącznie z programowaniem, wygasają lub zmieniają się cyklicznie.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F7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7B6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0FD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5557383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D0E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EFBC" w14:textId="77777777" w:rsidR="00C06666" w:rsidRPr="00905F8B" w:rsidRDefault="00C06666" w:rsidP="003E0A0A">
            <w:pPr>
              <w:pStyle w:val="Standarduser"/>
              <w:widowControl w:val="0"/>
              <w:tabs>
                <w:tab w:val="left" w:pos="460"/>
              </w:tabs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Szkolenie personelu medycznego i technicznego wraz z montażem i uruchomieniem urządzenia w terminie uwzględniającym czas pracy personelu obejmujące min.</w:t>
            </w:r>
          </w:p>
          <w:p w14:paraId="23D2DEC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- zasady obsługi;</w:t>
            </w:r>
          </w:p>
          <w:p w14:paraId="6BB87BAF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- instrukcje dla użytkowników dotyczące sposobu korzystania ze sprzętu w celu zminimalizowania wpływu na środowisko w czasie instalacji, użytkowania, przeglądu i recyklingu/usunięcia, w tym instrukcje dotyczące sposobu ograniczenia do minimum zużycia energii, wody, zużywanych materiałów/elementów, emisji;</w:t>
            </w:r>
          </w:p>
          <w:p w14:paraId="1F6DE62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- zalecenia dotyczące odpowiedniej konserwacji produktu, w tym informacje dotyczące części zamiennych podlegających wymianie, porady dotyczące utrzymania produktu w czystości;</w:t>
            </w:r>
          </w:p>
          <w:p w14:paraId="5623507D" w14:textId="77777777" w:rsidR="00C06666" w:rsidRPr="00905F8B" w:rsidRDefault="00C06666" w:rsidP="003E0A0A">
            <w:pPr>
              <w:pStyle w:val="Standarduser"/>
              <w:widowControl w:val="0"/>
              <w:tabs>
                <w:tab w:val="left" w:pos="460"/>
              </w:tabs>
              <w:spacing w:after="0" w:line="240" w:lineRule="auto"/>
              <w:ind w:right="-108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- regulacji i dostrajania parametrów sprzętu związanych z wykorzystaniem energii elektrycznej (na przykład tryb czuwania) w celu zoptymalizowania zużycia energii.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C1F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86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F84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62AEF02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2E4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0A6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Arial Unicode MS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>Dokumenty dopuszczające do obrotu na terenie RP zgodnie z Ustawą z dnia 7 kwietnia 2022 r. o wyrobach medycznych. Wykonawca załączy do oferty deklarację zgodności UE, certyfikat jednostki notyfikowanej.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A6A8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3134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7E3E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0359BF27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FB7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DE1C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eastAsia="Arial Unicode MS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 xml:space="preserve">Wykonawca </w:t>
            </w:r>
            <w:r>
              <w:rPr>
                <w:rFonts w:ascii="Calibri" w:eastAsia="Arial Unicode MS" w:hAnsi="Calibri" w:cs="Calibri"/>
              </w:rPr>
              <w:t xml:space="preserve">po dokonaniu wizji lokalnej </w:t>
            </w:r>
            <w:r w:rsidRPr="00905F8B">
              <w:rPr>
                <w:rFonts w:ascii="Calibri" w:eastAsia="Arial Unicode MS" w:hAnsi="Calibri" w:cs="Calibri"/>
              </w:rPr>
              <w:t xml:space="preserve">załączy do oferty </w:t>
            </w:r>
            <w:r>
              <w:rPr>
                <w:rFonts w:ascii="Calibri" w:eastAsia="Arial Unicode MS" w:hAnsi="Calibri" w:cs="Calibri"/>
              </w:rPr>
              <w:t xml:space="preserve">oświadczenie, że </w:t>
            </w:r>
            <w:r w:rsidRPr="003963BF">
              <w:rPr>
                <w:rFonts w:ascii="Calibri" w:eastAsia="Arial Unicode MS" w:hAnsi="Calibri" w:cs="Calibri"/>
              </w:rPr>
              <w:t xml:space="preserve">zobowiązuje się do wykonania we własnym zakresie prac instalacyjnych/adaptacyjnych niezbędnych do montażu oraz instalacji przedmiotu zamówienia w pomieszczeniach wskazanych przez Zamawiającego, niezbędnych do </w:t>
            </w:r>
            <w:r>
              <w:rPr>
                <w:rFonts w:ascii="Calibri" w:eastAsia="Arial Unicode MS" w:hAnsi="Calibri" w:cs="Calibri"/>
              </w:rPr>
              <w:t xml:space="preserve">zapewnienia </w:t>
            </w:r>
            <w:r w:rsidRPr="003963BF">
              <w:rPr>
                <w:rFonts w:ascii="Calibri" w:eastAsia="Arial Unicode MS" w:hAnsi="Calibri" w:cs="Calibri"/>
              </w:rPr>
              <w:t>prawidłowe</w:t>
            </w:r>
            <w:r>
              <w:rPr>
                <w:rFonts w:ascii="Calibri" w:eastAsia="Arial Unicode MS" w:hAnsi="Calibri" w:cs="Calibri"/>
              </w:rPr>
              <w:t xml:space="preserve">go </w:t>
            </w:r>
            <w:r w:rsidRPr="003963BF">
              <w:rPr>
                <w:rFonts w:ascii="Calibri" w:eastAsia="Arial Unicode MS" w:hAnsi="Calibri" w:cs="Calibri"/>
              </w:rPr>
              <w:t>funkcjonowania przedmiotu zamówienia.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E411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905F8B">
              <w:rPr>
                <w:rFonts w:ascii="Calibri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1872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B71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  <w:tr w:rsidR="00C06666" w:rsidRPr="00905F8B" w14:paraId="4CE0DBB1" w14:textId="77777777" w:rsidTr="003E0A0A">
        <w:trPr>
          <w:gridAfter w:val="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E295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  <w:r w:rsidRPr="00905F8B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3670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>Termin realizacji zamówienia</w:t>
            </w:r>
            <w:r>
              <w:rPr>
                <w:rFonts w:ascii="Calibri" w:eastAsia="Arial Unicode MS" w:hAnsi="Calibri" w:cs="Calibri"/>
              </w:rPr>
              <w:t xml:space="preserve"> (dostawy, instalacji i uruchomienia) - </w:t>
            </w:r>
            <w:r w:rsidRPr="00905F8B">
              <w:rPr>
                <w:rFonts w:ascii="Calibri" w:eastAsia="Arial Unicode MS" w:hAnsi="Calibri" w:cs="Calibri"/>
              </w:rPr>
              <w:t xml:space="preserve">maksymalnie do 14 tygodni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2506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5F8B">
              <w:rPr>
                <w:rFonts w:ascii="Calibri" w:eastAsia="Arial Unicode MS" w:hAnsi="Calibri" w:cs="Calibr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5C2D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1413" w14:textId="77777777" w:rsidR="00C06666" w:rsidRPr="00905F8B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05F8B">
              <w:rPr>
                <w:rFonts w:ascii="Calibri" w:eastAsia="Times New Roman" w:hAnsi="Calibri" w:cs="Calibri"/>
              </w:rPr>
              <w:t>Bez punktacji</w:t>
            </w:r>
          </w:p>
        </w:tc>
      </w:tr>
    </w:tbl>
    <w:p w14:paraId="6958F761" w14:textId="77777777" w:rsidR="00C06666" w:rsidRDefault="00C06666" w:rsidP="00C06666">
      <w:pPr>
        <w:pStyle w:val="Standarduser"/>
        <w:spacing w:after="0" w:line="276" w:lineRule="auto"/>
        <w:jc w:val="both"/>
        <w:rPr>
          <w:rFonts w:ascii="Calibri" w:hAnsi="Calibri" w:cs="Calibri"/>
        </w:rPr>
      </w:pPr>
    </w:p>
    <w:p w14:paraId="15173B87" w14:textId="77777777" w:rsidR="00C06666" w:rsidRDefault="00C06666" w:rsidP="00C06666">
      <w:pPr>
        <w:pStyle w:val="Standarduser"/>
        <w:spacing w:after="0" w:line="276" w:lineRule="auto"/>
        <w:jc w:val="both"/>
        <w:rPr>
          <w:rFonts w:ascii="Calibri" w:hAnsi="Calibri" w:cs="Calibri"/>
        </w:rPr>
      </w:pPr>
      <w:r w:rsidRPr="00207147">
        <w:rPr>
          <w:rFonts w:ascii="Calibri" w:hAnsi="Calibri" w:cs="Calibri"/>
        </w:rPr>
        <w:t xml:space="preserve">Oświadczam, że oferowane powyżej wyspecyfikowane urządzenia są fabrycznie nowe, nieużywane, wolne od wad technicznych, materiałowych, fizycznych i prawnych, zgodne z właściwymi normami i przepisami prawa, w szczególności w zakresie dopuszczenia do obrotu i używania, </w:t>
      </w:r>
      <w:r>
        <w:rPr>
          <w:rFonts w:ascii="Calibri" w:hAnsi="Calibri" w:cs="Calibri"/>
        </w:rPr>
        <w:t xml:space="preserve">m.in. </w:t>
      </w:r>
      <w:r w:rsidRPr="00207147">
        <w:rPr>
          <w:rFonts w:ascii="Calibri" w:hAnsi="Calibri" w:cs="Calibri"/>
        </w:rPr>
        <w:t>zgodnie z ustawą z dnia 7 kwietnia 2022 r. o wyrobach medycznych (Dz. U. 2022, poz. 974) i sposobem klasyfikowania na podstawie Rozporządzenia Ministra Zdrowia z dnia 5 listopada 2010 r. w sprawie sposobu klasyfikowania wyrobów medycznych (Dz. U. 2010, Nr 215, poz. 1416 z późn. zm.)</w:t>
      </w:r>
      <w:r>
        <w:rPr>
          <w:rFonts w:ascii="Calibri" w:hAnsi="Calibri" w:cs="Calibri"/>
        </w:rPr>
        <w:t xml:space="preserve">. </w:t>
      </w:r>
    </w:p>
    <w:p w14:paraId="3753641D" w14:textId="77777777" w:rsidR="00C06666" w:rsidRPr="00207147" w:rsidRDefault="00C06666" w:rsidP="00C06666">
      <w:pPr>
        <w:pStyle w:val="Standarduser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oferowane, powyżej wyspecyfikowane urządzenia są </w:t>
      </w:r>
      <w:r w:rsidRPr="00207147">
        <w:rPr>
          <w:rFonts w:ascii="Calibri" w:hAnsi="Calibri" w:cs="Calibri"/>
        </w:rPr>
        <w:t>kompletne i po zainstalowaniu będą gotowe do podjęcia działalności leczniczej bez konieczności ponoszenia przez Zamawiającego żadnych dodatkowych nakładów finansowych, organizacyjnych i technicznych</w:t>
      </w:r>
      <w:r>
        <w:rPr>
          <w:rFonts w:ascii="Calibri" w:hAnsi="Calibri" w:cs="Calibri"/>
        </w:rPr>
        <w:t xml:space="preserve"> (poza materiałami eksploatacyjnymi).</w:t>
      </w:r>
    </w:p>
    <w:p w14:paraId="15347D9C" w14:textId="77777777" w:rsidR="00C06666" w:rsidRPr="00207147" w:rsidRDefault="00C06666" w:rsidP="00C06666">
      <w:pPr>
        <w:pStyle w:val="Standarduser"/>
        <w:spacing w:line="276" w:lineRule="auto"/>
        <w:rPr>
          <w:rFonts w:ascii="Calibri" w:hAnsi="Calibri" w:cs="Calibri"/>
        </w:rPr>
      </w:pPr>
    </w:p>
    <w:p w14:paraId="19C391AE" w14:textId="77777777" w:rsidR="00C06666" w:rsidRDefault="00C06666" w:rsidP="00C06666">
      <w:pPr>
        <w:pStyle w:val="Standarduser"/>
        <w:spacing w:line="276" w:lineRule="auto"/>
        <w:rPr>
          <w:rFonts w:ascii="Calibri" w:hAnsi="Calibri" w:cs="Calibri"/>
          <w:i/>
        </w:rPr>
      </w:pPr>
      <w:r w:rsidRPr="00207147">
        <w:rPr>
          <w:rFonts w:ascii="Calibri" w:hAnsi="Calibri" w:cs="Calibri"/>
          <w:i/>
        </w:rPr>
        <w:t>......................................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………………………………………………………………</w:t>
      </w:r>
    </w:p>
    <w:p w14:paraId="7EB8890A" w14:textId="77777777" w:rsidR="00C06666" w:rsidRDefault="00C06666" w:rsidP="00C06666">
      <w:pPr>
        <w:pStyle w:val="Standarduser"/>
        <w:spacing w:line="276" w:lineRule="auto"/>
        <w:ind w:left="5340" w:hanging="5340"/>
        <w:rPr>
          <w:rFonts w:ascii="Calibri" w:hAnsi="Calibri" w:cs="Calibri"/>
          <w:i/>
        </w:rPr>
      </w:pPr>
      <w:r w:rsidRPr="00207147">
        <w:rPr>
          <w:rFonts w:ascii="Calibri" w:hAnsi="Calibri" w:cs="Calibri"/>
          <w:i/>
        </w:rPr>
        <w:t xml:space="preserve">Miejscowość, data                                                       </w:t>
      </w:r>
      <w:r>
        <w:rPr>
          <w:rFonts w:ascii="Calibri" w:hAnsi="Calibri" w:cs="Calibri"/>
          <w:i/>
        </w:rPr>
        <w:tab/>
      </w:r>
      <w:r w:rsidRPr="00207147">
        <w:rPr>
          <w:rFonts w:ascii="Calibri" w:hAnsi="Calibri" w:cs="Calibri"/>
          <w:i/>
        </w:rPr>
        <w:t xml:space="preserve">      Podpis uprawnionego przedstawiciela</w:t>
      </w:r>
      <w:r>
        <w:rPr>
          <w:rFonts w:ascii="Calibri" w:hAnsi="Calibri" w:cs="Calibri"/>
          <w:i/>
        </w:rPr>
        <w:t xml:space="preserve"> </w:t>
      </w:r>
      <w:r w:rsidRPr="00207147">
        <w:rPr>
          <w:rFonts w:ascii="Calibri" w:hAnsi="Calibri" w:cs="Calibri"/>
          <w:i/>
        </w:rPr>
        <w:t>Wykonawcy</w:t>
      </w:r>
    </w:p>
    <w:p w14:paraId="086E33C1" w14:textId="77777777" w:rsidR="00C06666" w:rsidRPr="004859E7" w:rsidRDefault="00C06666" w:rsidP="00C06666">
      <w:pPr>
        <w:pStyle w:val="Standarduser"/>
        <w:spacing w:line="276" w:lineRule="auto"/>
        <w:rPr>
          <w:b/>
          <w:bCs/>
          <w:sz w:val="20"/>
          <w:szCs w:val="20"/>
        </w:rPr>
      </w:pPr>
    </w:p>
    <w:p w14:paraId="06C434FB" w14:textId="77777777" w:rsidR="00C06666" w:rsidRPr="00207147" w:rsidRDefault="00C06666" w:rsidP="00C06666">
      <w:pPr>
        <w:pStyle w:val="Standard"/>
        <w:rPr>
          <w:rFonts w:ascii="Calibri" w:hAnsi="Calibri" w:cs="Calibri"/>
        </w:rPr>
      </w:pPr>
    </w:p>
    <w:p w14:paraId="303127B3" w14:textId="77777777" w:rsidR="00C06666" w:rsidRDefault="00C06666" w:rsidP="00C06666">
      <w:pPr>
        <w:pStyle w:val="Standarduser"/>
        <w:spacing w:line="276" w:lineRule="auto"/>
        <w:rPr>
          <w:rFonts w:ascii="Calibri" w:hAnsi="Calibri" w:cs="Calibri"/>
          <w:i/>
        </w:rPr>
      </w:pPr>
    </w:p>
    <w:p w14:paraId="68CCBF70" w14:textId="77777777" w:rsidR="00C06666" w:rsidRDefault="00C06666" w:rsidP="00C06666">
      <w:pPr>
        <w:pStyle w:val="Standarduser"/>
        <w:spacing w:line="276" w:lineRule="auto"/>
        <w:rPr>
          <w:rFonts w:ascii="Calibri" w:hAnsi="Calibri" w:cs="Calibri"/>
          <w:i/>
        </w:rPr>
      </w:pPr>
    </w:p>
    <w:p w14:paraId="510017D2" w14:textId="77777777" w:rsidR="00C06666" w:rsidRDefault="00C06666" w:rsidP="00C06666">
      <w:pPr>
        <w:pStyle w:val="Standarduser"/>
        <w:spacing w:line="276" w:lineRule="auto"/>
        <w:rPr>
          <w:b/>
          <w:bCs/>
          <w:sz w:val="20"/>
          <w:szCs w:val="20"/>
        </w:rPr>
        <w:sectPr w:rsidR="00C06666" w:rsidSect="003E0A0A">
          <w:headerReference w:type="default" r:id="rId7"/>
          <w:pgSz w:w="11906" w:h="16838"/>
          <w:pgMar w:top="1440" w:right="1440" w:bottom="1440" w:left="1701" w:header="708" w:footer="708" w:gutter="0"/>
          <w:pgNumType w:start="1"/>
          <w:cols w:space="708"/>
          <w:formProt w:val="0"/>
          <w:titlePg/>
          <w:docGrid w:linePitch="100" w:charSpace="12288"/>
        </w:sectPr>
      </w:pPr>
    </w:p>
    <w:p w14:paraId="0B9EC0D6" w14:textId="77777777" w:rsidR="00C06666" w:rsidRDefault="00C06666" w:rsidP="00C06666">
      <w:pPr>
        <w:widowControl w:val="0"/>
        <w:ind w:left="342" w:hanging="342"/>
        <w:rPr>
          <w:b/>
          <w:bCs/>
          <w:color w:val="000000"/>
          <w:sz w:val="24"/>
          <w:szCs w:val="24"/>
        </w:rPr>
      </w:pPr>
      <w:r w:rsidRPr="001222AE">
        <w:rPr>
          <w:b/>
          <w:bCs/>
          <w:color w:val="000000"/>
          <w:sz w:val="24"/>
          <w:szCs w:val="24"/>
        </w:rPr>
        <w:t>Pakiet nr 2 - Myjnia dezynfektor do endoskopów giętkich z wyposażeniem – 1 szt.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617"/>
        <w:gridCol w:w="1433"/>
        <w:gridCol w:w="1858"/>
        <w:gridCol w:w="1405"/>
      </w:tblGrid>
      <w:tr w:rsidR="00C06666" w:rsidRPr="00C42115" w14:paraId="6B732917" w14:textId="77777777" w:rsidTr="003E0A0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9AA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1A20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</w:rPr>
              <w:t>PARAMETR/WARUNEK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CA9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</w:rPr>
              <w:t>WARTOŚĆ WYMAGANA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2FB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</w:rPr>
              <w:t>WARTOŚĆ OFEROWANEGO PARAMETRU, OPISAĆ (wypełnia Wykonawca)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34F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</w:rPr>
              <w:t>OCENA  PUNKTOWA</w:t>
            </w:r>
          </w:p>
        </w:tc>
      </w:tr>
      <w:tr w:rsidR="00C06666" w:rsidRPr="00C42115" w14:paraId="40EEEC8D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36E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931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C42115">
              <w:rPr>
                <w:rFonts w:asciiTheme="minorHAnsi" w:eastAsia="Times New Roman" w:hAnsiTheme="minorHAnsi" w:cstheme="minorHAnsi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66B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C42115">
              <w:rPr>
                <w:rFonts w:asciiTheme="minorHAnsi" w:eastAsia="Times New Roman" w:hAnsiTheme="minorHAnsi" w:cstheme="minorHAnsi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7AE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C42115">
              <w:rPr>
                <w:rFonts w:asciiTheme="minorHAnsi" w:eastAsia="Times New Roman" w:hAnsiTheme="minorHAnsi" w:cstheme="minorHAnsi"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D6C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C42115">
              <w:rPr>
                <w:rFonts w:asciiTheme="minorHAnsi" w:eastAsia="Times New Roman" w:hAnsiTheme="minorHAnsi" w:cstheme="minorHAnsi"/>
                <w:i/>
                <w:iCs/>
              </w:rPr>
              <w:t>5</w:t>
            </w:r>
          </w:p>
        </w:tc>
      </w:tr>
      <w:tr w:rsidR="00C06666" w:rsidRPr="00C42115" w14:paraId="0E74345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C4D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2115">
              <w:rPr>
                <w:rFonts w:asciiTheme="minorHAnsi" w:hAnsiTheme="minorHAnsi" w:cstheme="minorHAnsi"/>
                <w:b/>
                <w:bCs/>
              </w:rPr>
              <w:t>I.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9AAF" w14:textId="77777777" w:rsidR="00C06666" w:rsidRPr="00C42115" w:rsidRDefault="00C06666" w:rsidP="003E0A0A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ind w:left="113" w:right="-113" w:hanging="1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211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PARAMETRY TECHNICZNE/FUNKCJE </w:t>
            </w:r>
          </w:p>
        </w:tc>
      </w:tr>
      <w:tr w:rsidR="00C06666" w:rsidRPr="00C42115" w14:paraId="62C3D331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F44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DE87" w14:textId="77777777" w:rsidR="00C06666" w:rsidRPr="00C42115" w:rsidRDefault="00C06666" w:rsidP="003E0A0A">
            <w:pPr>
              <w:pStyle w:val="Standarduser"/>
              <w:widowControl w:val="0"/>
              <w:tabs>
                <w:tab w:val="left" w:pos="0"/>
                <w:tab w:val="left" w:pos="3119"/>
                <w:tab w:val="left" w:pos="7371"/>
              </w:tabs>
              <w:spacing w:after="0" w:line="240" w:lineRule="auto"/>
              <w:ind w:hanging="142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 xml:space="preserve"> Produkt fabrycznie nowy, nieużywany do prezentacji, wyklucza się produkty demonstracyjne, </w:t>
            </w:r>
            <w:proofErr w:type="spellStart"/>
            <w:r w:rsidRPr="00C42115">
              <w:rPr>
                <w:rFonts w:asciiTheme="minorHAnsi" w:eastAsia="Times New Roman" w:hAnsiTheme="minorHAnsi" w:cstheme="minorHAnsi"/>
              </w:rPr>
              <w:t>rekondycjonowane</w:t>
            </w:r>
            <w:proofErr w:type="spellEnd"/>
            <w:r w:rsidRPr="00C42115">
              <w:rPr>
                <w:rFonts w:asciiTheme="minorHAnsi" w:eastAsia="Times New Roman" w:hAnsiTheme="minorHAnsi" w:cstheme="minorHAnsi"/>
              </w:rPr>
              <w:t xml:space="preserve"> itd.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AF7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56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42F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3190B29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EF1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367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Oferowany model/nazwa handlowa,</w:t>
            </w:r>
          </w:p>
          <w:p w14:paraId="4CE0D0D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Producent,</w:t>
            </w:r>
          </w:p>
          <w:p w14:paraId="67B893B5" w14:textId="77777777" w:rsidR="00C06666" w:rsidRPr="00C42115" w:rsidRDefault="00C06666" w:rsidP="003E0A0A">
            <w:pPr>
              <w:pStyle w:val="Standarduser"/>
              <w:widowControl w:val="0"/>
              <w:tabs>
                <w:tab w:val="left" w:pos="0"/>
                <w:tab w:val="left" w:pos="3119"/>
                <w:tab w:val="left" w:pos="737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Rok produkcji (nie starszy niż rok 2024).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6B2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6A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EEC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D570ADF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F1E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BB66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Urządzenie spełniające wymagania wynikające z obowiązującej normy ISO 15883 cz. I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IV wraz z deklaracją zgodności CE. Spełnia wymogi europejskiej dyrektywy dotyczącej wyrobów medycznych 93/42/EEC.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36C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904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0CC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7A62A615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072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FA3F34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6A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Obudowa myjni wykonana ze stali malowanej proszkowo z elementami wykonanymi ze stali kwasoodpornej.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E92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74F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CBF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4711DA4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6E4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CDB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Dwie niezależne komory myjące wykonane z tworzywa sztucznego odpornego na działanie środków myjących i dezynfekcyjnych.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041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21A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A17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7A060B5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DF4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0C0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Pokrywa komory zawierająca uszczelnienie, wyposażona w natryskowe ramię obrotowe.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43D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03A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8C6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DDA02E8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C64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CF4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Myjnia składająca się z dwóch niezależnie działających sekcji: lewej i prawej, obsługiwanych przy pomocy wspólnego panelu sterowania.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E56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675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EE7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BFA985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302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53D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Otwieranie komory bez używania rąk, za pomocą przycisku nożnego.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289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Tak/Nie,</w:t>
            </w:r>
          </w:p>
          <w:p w14:paraId="411A100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BB3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0C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hAnsiTheme="minorHAnsi" w:cstheme="minorHAnsi"/>
              </w:rPr>
              <w:t>Tak - 5 pkt.,      Nie - 0 pkt.</w:t>
            </w:r>
          </w:p>
        </w:tc>
      </w:tr>
      <w:tr w:rsidR="00C06666" w:rsidRPr="00C42115" w14:paraId="71A5F16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33D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A5D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System zamykania komory eliminujący ryzyko ewentualnego przytrzaśnięcia ręki, przy użyciu dwóch odległych od siebie przycisków.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B75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723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B0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21CD90B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434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B177" w14:textId="77777777" w:rsidR="00C06666" w:rsidRPr="00C42115" w:rsidRDefault="00C06666" w:rsidP="003E0A0A">
            <w:pPr>
              <w:pStyle w:val="Standarduser"/>
              <w:widowControl w:val="0"/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Karbowane dno komory minimalizujące powierzchnię podparcia endoskopu.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D31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B6F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7ED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8BD0297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288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93D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Wewnątrz komory tuba do umieszczenia części inspekcyjnej endoskopu w sposób uniemożliwiający stykanie się jakiejkolwiek części endoskopu ze sobą.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B19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CBE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C21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A99FF9F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159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780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Załadunek endoskopów od góry.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AE0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4EE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CFE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9B93765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4D9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FAC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Komora zawiera minimum 7 przyłączy umożliwiających podłączenie każdego kanału endoskopu osobno, wraz z separatorem kanałów.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FC2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967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6BA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46A1F4A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E0F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B50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Różna kolorystyka każdego z przyłączy w celu ułatwienia jego identyfikacji.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CD9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Tak/Nie,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043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EE2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hAnsiTheme="minorHAnsi" w:cstheme="minorHAnsi"/>
              </w:rPr>
              <w:t>Tak - 5 pkt.,      Nie - 0 pkt.</w:t>
            </w:r>
          </w:p>
        </w:tc>
      </w:tr>
      <w:tr w:rsidR="00C06666" w:rsidRPr="00C42115" w14:paraId="6CBC242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0F4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B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Mycie i dezynfekcja dwóch endoskopów w niezależnych komorach.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B74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83B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FA4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CC0F12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26B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DF6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Możliwość uruchomienia procesu równocześnie w obu komorach lub asynchronicznie.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FAC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Tak/Nie,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047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820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hAnsiTheme="minorHAnsi" w:cstheme="minorHAnsi"/>
              </w:rPr>
              <w:t>Tak - 5 pkt.,      Nie - 0 pkt.</w:t>
            </w:r>
          </w:p>
        </w:tc>
      </w:tr>
      <w:tr w:rsidR="00C06666" w:rsidRPr="00C42115" w14:paraId="2E4FAD15" w14:textId="77777777" w:rsidTr="003E0A0A">
        <w:trPr>
          <w:trHeight w:val="39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790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971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Praca w szczelnym systemie zamkniętym z automatycznym procesem mycia </w:t>
            </w: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dezynfekcji. Blokada uniemożliwiająca otwarcie pokrywy w czasie trwania procesu.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AC5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4F0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C05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6388265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C74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02E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Mycie i dezynfekcja wszystkich rodzajów i modeli endoskopów elastycznych, pochodzących od różnych producentów.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622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778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A93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9BB33F7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327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9810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Automatyczna kontrola szczelności endoskopu w przebiegu całego procesu mycia i dezynfekcji.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6F9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A14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1DC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384A5E0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533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24B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Automatyczna kontrola przepływu oraz ciśnienia niezależnie w każdym kanale endoskopu przez cały proces mycia i dezynfekcji.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56E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936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FA4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30EA7DF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622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D36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Automatyczne rozpoznawanie i wykrywanie zablokowania kanału w trakcie całego procesu.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F0B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24F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45F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4C214437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C8E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931E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Wbudowany, całkowicie niezależny system monitorowania parametrów krytycznych, nadzorujący główny system sterujący (CPU) myjni. </w:t>
            </w:r>
          </w:p>
          <w:p w14:paraId="3E5DB9E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Rozwiązanie, które umożliwia podwójną kontrolę krytycznych parametrów procesu jak czas, temperatura i dozowanie preparatu dezynfekcyjnego.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516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5DC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327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FAA37E0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E04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C5A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Powtarzalny, dokładny pomiar temperatury procesu w tym przez niezależny system kontroli.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8AE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CE0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DEE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F2520DE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79F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FB9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Powtarzalny i dokładny pomiar, kontrolujący osobno ilość jednorazowo dozowanego środka dezynfekcyjnego.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7C2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31F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B61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4B8E4FE6" w14:textId="77777777" w:rsidTr="003E0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D68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499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Wszystkie zdarzenia procesowe związane z nieprawidłowościami można zidentyfikować na podstawie wskazania na wyświetlaczu dotykowym.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2CF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0D0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951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BBCD5CF" w14:textId="77777777" w:rsidTr="003E0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FB6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77E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Sygnalizacja dźwiękowa w przypadku wystąpienia nieprawidłowości podłączenia endoskopu.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EE4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A13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93E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DD3973C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537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0FC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Sygnalizacja dźwiękowa w przypadku wystąpienia blokady przepływu w kanale endoskopu.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587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502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EB5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08D0484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A89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BA3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Sygnalizacja dźwiękowa w przypadku spadku ciśnienia w jakimkolwiek kanale endoskopu poza ustalony zakres.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B88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159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FF5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98E3D8D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355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07F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Minimum 6 pomp roztworów roboczych na jedną komorę, niezależnie, osobno dla każdego kanału endoskopowego.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AC3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25E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F4C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8A12348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1A1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FCB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Komora myjni wyposażona w specjalne podparcie wspomagające rozładunek endoskopu, zapobiegające wtórnej kontaminacji oraz uszkodzeniu instrumentu.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A9F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D073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87F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A2A9F39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6F3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E2DB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Mycie i płukanie wodą uzdatnioną, płukanie końcowe wodą zdemineralizowaną lub wodą zmiękczoną.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BCC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41A99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469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44ECB9C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0B4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484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Urządzenia dostosowane do środków dezynfekcyjnych na bazie aldehydu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glutarowego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kwasu nadoctowego.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050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Tak/Nie,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44E5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C1F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hAnsiTheme="minorHAnsi" w:cstheme="minorHAnsi"/>
              </w:rPr>
              <w:t>Tak - 5 pkt.,      Nie - 0 pkt.</w:t>
            </w:r>
          </w:p>
        </w:tc>
      </w:tr>
      <w:tr w:rsidR="00C06666" w:rsidRPr="00C42115" w14:paraId="281760B6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14B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07D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Myjnia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zwalidowana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preparatami chemicznymi rekomendowanymi przez producenta. Wbudowany system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RFiD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zabezpieczający przed możliwością podłączenia niewłaściwych środków chemicznych.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4D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881E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C2D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4DAB800A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FF3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83F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Możliwość zaprogramowania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autodezynfekcji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termicznej i chemicznej.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BAA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7DCA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9D4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9FEC079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D1E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75B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Autodezynfekcja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termiczna myjni nie dłuższa niż 90 min.,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autodezynfekcja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chemiczna myjni nie dłuższa niż 30 min.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DAE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5E7D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913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746B9AB3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C58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01F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Program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autodezynfekcji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chemicznej dostosowany tylko do środka dezynfekcyjnego na bazie kwasu nadoctowego. Nie dopuszcza się urządzeń umożliwiających przeprowadzenie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autodezynfekcji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chemicznej z użyciem preparatu na bazie aldehydów.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61D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00F2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123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41D7FE73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B33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593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Możliwość opóźnionego startu procesu mycia i dezynfekcji endoskopu oraz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autodezynfekcji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urządzenia.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15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66FB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788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8488529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58D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32DC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Myjnia pracująca wyłącznie na automatycznie dozowanych koncentratach. </w:t>
            </w:r>
          </w:p>
          <w:p w14:paraId="7EC5D3F8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Nie dopuszcza się myjni pracującej na środkach gotowych do użycia, </w:t>
            </w:r>
          </w:p>
          <w:p w14:paraId="0661DE3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wielokrotnego stosowania.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8C1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029C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FF0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7E083A6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276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368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Miejsce na środki w oryginalnych kanistrach wewnątrz myjni, w specjalnej obejmie pozycjonującej kanistry w sposób zapobiegający rozlaniu środków.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6A4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1D2F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6EA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4C1AE012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BE8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534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Wewnętrzny wodny filtr bakteryjny 0,2 µm o polu powierzchni min. 2 300 cm</w:t>
            </w: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7A4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9597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B5E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39395DC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FB5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FD0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Automatyczne przedmuchiwanie kanałów endoskopu.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7C2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4A1F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72A2" w14:textId="77777777" w:rsidR="00C06666" w:rsidRPr="00C42115" w:rsidRDefault="00C06666" w:rsidP="003E0A0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Bez </w:t>
            </w:r>
            <w:proofErr w:type="spellStart"/>
            <w:r w:rsidRPr="00C42115">
              <w:rPr>
                <w:rFonts w:asciiTheme="minorHAnsi" w:eastAsia="Times New Roman" w:hAnsiTheme="minorHAnsi" w:cstheme="minorHAnsi"/>
                <w:sz w:val="22"/>
                <w:szCs w:val="22"/>
              </w:rPr>
              <w:t>punktacji</w:t>
            </w:r>
            <w:proofErr w:type="spellEnd"/>
          </w:p>
        </w:tc>
      </w:tr>
      <w:tr w:rsidR="00C06666" w:rsidRPr="00C42115" w14:paraId="22F43A8C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C6B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C08E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653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Kolorystyczna informacja o aktualnym statusie urządzenia widoczna na pasku wskaźnikowym LED umieszczonym na obudowie myjni lub oświetleniu LED otaczającym przyciski do zamykania komory.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E74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1A30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47E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5F0D5DF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D27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59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Możliwość podłączenia myjni-dezynfektora do zintegrowanego systemu komputerowego.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27F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FE6D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661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C81E65B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A63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CD3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Wymagana identyfikacja, oznakowanie endoskopów oraz użytkowników w oparciu o system kodów kreskowych.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C87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59DF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A08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74580A6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1B4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6EE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Wbudowany laserowy czytnik kodów kreskowych umożliwiający identyfikację co najmniej 100 użytkowników, 200 endoskopów oraz 50 specjalistów.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7F9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9E5F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662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597265F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320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FD1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Możliwość wprowadzania do systemu myjni danych identyfikacyjnych procesowanych endoskopów oraz użytkowników.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D8B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7ED0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B53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FFE1E81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DC1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F097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left="5" w:hanging="5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Minimum 2 programy mycia i dezynfekcji, maksymalny czas trwania procesu 29 minut.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C99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8B22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477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75DE77D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3FB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04E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Program w pełni automatycznego mycia z dezynfekcją z użyciem kwasu nadoctowego poniżej 24 min.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FF5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Tak/Nie,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9866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501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4830843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6B6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CCE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Program w pełni automatycznego mycia z dezynfekcją z użyciem aldehydu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glutarowego</w:t>
            </w:r>
            <w:proofErr w:type="spellEnd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poniżej 29 min.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818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Tak/Nie,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A47B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E25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lang w:bidi="pl-PL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099982A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E38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AA0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Kolorowy wyświetlacz komunikatów graficznych oraz tekstowych w języku polskim. Przekątna wyświetlacza nie mniejsza niż 7’’.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E0E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E7D6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DD5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4363B2A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430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06C3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Wbudowana drukarka parametrów procesu mycia i dezynfekcji. 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br/>
              <w:t>Na wydruku muszą znajdować się takie informacje jak:</w:t>
            </w:r>
          </w:p>
          <w:p w14:paraId="66EF288D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parametry procesu;</w:t>
            </w:r>
          </w:p>
          <w:p w14:paraId="7FF38E86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nr urządzenia;</w:t>
            </w:r>
          </w:p>
          <w:p w14:paraId="3DAF9AB3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nr procesu;</w:t>
            </w:r>
          </w:p>
          <w:p w14:paraId="14CE8DC9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wybrany program;</w:t>
            </w:r>
          </w:p>
          <w:p w14:paraId="532219CE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wybrana komora (lewa czy prawa);</w:t>
            </w:r>
          </w:p>
          <w:p w14:paraId="5E44E01B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data procesu;</w:t>
            </w:r>
          </w:p>
          <w:p w14:paraId="135657B5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data oraz godzina rozpoczęcia i zakończenia procesu;</w:t>
            </w:r>
          </w:p>
          <w:p w14:paraId="726F83CE" w14:textId="77777777" w:rsidR="00C06666" w:rsidRPr="00C42115" w:rsidRDefault="00C06666" w:rsidP="003E0A0A">
            <w:pPr>
              <w:pStyle w:val="Style5"/>
              <w:widowControl/>
              <w:spacing w:line="240" w:lineRule="auto"/>
              <w:ind w:right="12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czas trwania procesu;</w:t>
            </w:r>
          </w:p>
          <w:p w14:paraId="3B2079D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używane kanały.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C8D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74E3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27E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AF6475B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771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E6C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C42115">
              <w:rPr>
                <w:rFonts w:asciiTheme="minorHAnsi" w:eastAsia="Arial" w:hAnsiTheme="minorHAnsi" w:cstheme="minorHAnsi"/>
                <w:kern w:val="3"/>
                <w:lang w:eastAsia="zh-CN" w:bidi="hi-IN"/>
              </w:rPr>
              <w:t>s</w:t>
            </w: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ilanie elektryczne 220-240V, 50Hz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35D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699E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B24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463D82F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52E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A13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Maksymalna moc urządzenia nieprzekraczająca 3,5 </w:t>
            </w:r>
            <w:proofErr w:type="spellStart"/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kW.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9C6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60E6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36B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EAA8597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446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58F8" w14:textId="77777777" w:rsidR="00C06666" w:rsidRPr="00C42115" w:rsidRDefault="00C06666" w:rsidP="003E0A0A">
            <w:pPr>
              <w:pStyle w:val="Style5"/>
              <w:widowControl/>
              <w:spacing w:line="240" w:lineRule="auto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Wymiary myjni:</w:t>
            </w:r>
          </w:p>
          <w:p w14:paraId="67CC005A" w14:textId="77777777" w:rsidR="00C06666" w:rsidRPr="00C42115" w:rsidRDefault="00C06666" w:rsidP="003E0A0A">
            <w:pPr>
              <w:pStyle w:val="Style8"/>
              <w:widowControl/>
              <w:tabs>
                <w:tab w:val="left" w:pos="187"/>
              </w:tabs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ab/>
              <w:t>szerokość (od frontu) maks. 100 cm,</w:t>
            </w:r>
          </w:p>
          <w:p w14:paraId="183669DE" w14:textId="77777777" w:rsidR="00C06666" w:rsidRPr="00C42115" w:rsidRDefault="00C06666" w:rsidP="003E0A0A">
            <w:pPr>
              <w:pStyle w:val="Style8"/>
              <w:widowControl/>
              <w:tabs>
                <w:tab w:val="left" w:pos="187"/>
              </w:tabs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</w:t>
            </w: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ab/>
              <w:t>wysokość maks. 110 cm,</w:t>
            </w:r>
          </w:p>
          <w:p w14:paraId="7A883612" w14:textId="77777777" w:rsidR="00C06666" w:rsidRPr="00C42115" w:rsidRDefault="00C06666" w:rsidP="003E0A0A">
            <w:pPr>
              <w:pStyle w:val="Style8"/>
              <w:widowControl/>
              <w:tabs>
                <w:tab w:val="left" w:pos="18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2115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- głębokość maks. 80 cm.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5B3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C8AA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009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332057B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C3A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AB2C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przyłączy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endoskopów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3E1A356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EG-580RD x 1; </w:t>
            </w:r>
          </w:p>
          <w:p w14:paraId="0243C089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EG-600WR x 1; </w:t>
            </w:r>
          </w:p>
          <w:p w14:paraId="7C3DF446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EC-600WI x 1; </w:t>
            </w:r>
          </w:p>
          <w:p w14:paraId="6FD11D96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EG-760CT x 1; </w:t>
            </w:r>
          </w:p>
          <w:p w14:paraId="4468F383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EC-760R-V/L x 1; </w:t>
            </w:r>
          </w:p>
          <w:p w14:paraId="0952B159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EC-760R-V/I x 1; </w:t>
            </w:r>
          </w:p>
          <w:p w14:paraId="446A651E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EG-760R x 1; </w:t>
            </w:r>
          </w:p>
          <w:p w14:paraId="40B61C2C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EG-740N x 1; </w:t>
            </w:r>
          </w:p>
          <w:p w14:paraId="25638985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- EB-580T x 1; </w:t>
            </w:r>
          </w:p>
          <w:p w14:paraId="769F7C5E" w14:textId="77777777" w:rsidR="00C06666" w:rsidRPr="00C42115" w:rsidRDefault="00C06666" w:rsidP="003E0A0A">
            <w:pPr>
              <w:pStyle w:val="Standard"/>
              <w:widowControl w:val="0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- G-EYE 760R x 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262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41EB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CFB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572C46C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186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DD4A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zaprogramuje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myjnię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pracy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posiadanymi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endoskopami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0AB50BA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B85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304D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E63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641E049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C4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II.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F08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WYPOSAŻENIE DODATKOWE</w:t>
            </w:r>
          </w:p>
        </w:tc>
      </w:tr>
      <w:tr w:rsidR="00C06666" w:rsidRPr="00C42115" w14:paraId="77B122A8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178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5D8E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Zewnętrzny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zmiękczacz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wody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systemem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trójstopniowej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filtracji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E88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4C82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BE3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A448437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848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5F33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Zewnętrzny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bojler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regulacją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>mocy</w:t>
            </w:r>
            <w:proofErr w:type="spellEnd"/>
            <w:r w:rsidRPr="00C42115">
              <w:rPr>
                <w:rFonts w:asciiTheme="minorHAnsi" w:hAnsiTheme="minorHAnsi" w:cstheme="minorHAnsi"/>
                <w:sz w:val="22"/>
                <w:szCs w:val="22"/>
              </w:rPr>
              <w:t xml:space="preserve"> do 6kW.</w:t>
            </w:r>
          </w:p>
          <w:p w14:paraId="7F1902C9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E25C" w14:textId="77777777" w:rsidR="00C06666" w:rsidRPr="00C42115" w:rsidRDefault="00C06666" w:rsidP="003E0A0A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1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TAK, </w:t>
            </w:r>
            <w:proofErr w:type="spellStart"/>
            <w:r w:rsidRPr="00C42115">
              <w:rPr>
                <w:rFonts w:asciiTheme="minorHAnsi" w:eastAsia="Times New Roman" w:hAnsiTheme="minorHAnsi" w:cstheme="minorHAnsi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E1AE" w14:textId="77777777" w:rsidR="00C06666" w:rsidRPr="00C42115" w:rsidRDefault="00C06666" w:rsidP="003E0A0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863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C9A3BEF" w14:textId="77777777" w:rsidTr="003E0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F25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III.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F4E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C42115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POZOSTAŁE WYMAGANIA</w:t>
            </w:r>
          </w:p>
        </w:tc>
      </w:tr>
      <w:tr w:rsidR="00C06666" w:rsidRPr="00C42115" w14:paraId="5A2AC947" w14:textId="77777777" w:rsidTr="003E0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0D4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A5D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Gwarancja min. 24 miesiące, od daty instalacji i przekazania urządzenia, potwierdzonej protokołem zdawczo-odbiorczym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C07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  <w:p w14:paraId="6B66224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A1D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76A0" w14:textId="77777777" w:rsidR="00C42115" w:rsidRPr="00C42115" w:rsidRDefault="00C42115" w:rsidP="00C42115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Okres gwarancji min. 24 miesiące – 0 pkt.</w:t>
            </w:r>
          </w:p>
          <w:p w14:paraId="62D79BB5" w14:textId="77777777" w:rsidR="00C42115" w:rsidRPr="00C42115" w:rsidRDefault="00C42115" w:rsidP="00C42115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Okres gwarancji min. 36 miesięcy – 20 pkt.</w:t>
            </w:r>
          </w:p>
          <w:p w14:paraId="047D68D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06666" w:rsidRPr="00C42115" w14:paraId="19F27ED0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A13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1DC2" w14:textId="77777777" w:rsidR="00C06666" w:rsidRPr="00C42115" w:rsidRDefault="00C06666" w:rsidP="003E0A0A">
            <w:pPr>
              <w:pStyle w:val="Standard"/>
              <w:widowControl w:val="0"/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</w:pP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Gwarancja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obejmująca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naprawy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konserwację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przeglądy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wraz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z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materiałami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w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szczególności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częściami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zamiennymi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materiałami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eksploatacyjnymi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użytymi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do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napraw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przeglądów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stanu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technicznego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konserwacją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regulacją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oraz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praca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dojazd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zespołu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serwisowego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w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okresie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gwarancyjnym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obciążają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Wykonawcę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.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Częstotliwość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przeglądów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okresowych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zgodnie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z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zaleceniami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producenta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lecz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nie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rzadziej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niż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1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raz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w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roku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(min. co 12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miesięcy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).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Podać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liczbę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przeglądów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okresowych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zgodnie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z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zaleceniami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producenta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, w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całym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oferowanym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okresie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gwarancji</w:t>
            </w:r>
            <w:proofErr w:type="spellEnd"/>
            <w:r w:rsidRPr="00C42115"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7B7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2B7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618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AFDBA06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A93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3B0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Czas reakcji serwisu na zgłoszenie awarii w okresie gwarancji rozumiane jako stawienie się serwisanta w siedzibie Zamawiającego i przystąpienie do usunięcia wszelkich usterek – max. 2 dni robocze.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AD9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D02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2E8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DE16DE4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F0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60A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Czas oczekiwania na skuteczne usunięcie uszkodzenia (naprawa) wynosi:</w:t>
            </w:r>
          </w:p>
          <w:p w14:paraId="0A63182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a) nie wymagającej importu części nie dłużej niż 5 dni roboczych, od dnia zgłoszenia awarii,</w:t>
            </w:r>
          </w:p>
          <w:p w14:paraId="16A33597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b) wymagającej importu części nie dłużej niż 10 dni roboczych, od dnia zgłoszenia awarii.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A10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1B6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148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3B085158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A9A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661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Autoryzowany serwis gwarancyjny i pogwarancyjny na terenie Polski. Wpisać lub podać w formie załącznika ilość punktów serwisowych, nazwa serwisu, adres, nr telefonu, fax, adres e-mail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C5A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086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6F5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73070D4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76A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F52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Dostępność części zamiennych oraz wyposażenia eksploatacyjnego min. 10 lat od daty uruchomienia.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D49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A53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E7F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6514EA0A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522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738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Wykonawca zobowiązany jest do dostarczenia wraz z dostawą przedmiotu zamówienia wypełnionych paszportów technicznych z informacjami zawierającymi datę zainstalowania i termin następnego przeglądu.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592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668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A48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EFD6735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612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78C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  <w:iCs/>
              </w:rPr>
              <w:t>Instrukcja obs</w:t>
            </w:r>
            <w:r w:rsidRPr="00C42115">
              <w:rPr>
                <w:rFonts w:asciiTheme="minorHAnsi" w:hAnsiTheme="minorHAnsi" w:cstheme="minorHAnsi"/>
              </w:rPr>
              <w:t>ługi w języku polskim dostarczana ze sprzętem w formie papierowej oraz w formie elektronicznej.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23B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1C3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4F2F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FE719B3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51B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B8A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C42115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Dokumentacja techniczna „DTR" lub instalacyjna (wymagania instalacyjne) dostarczona wraz z urządzeniem.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F60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A4E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8F7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0663A1A7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C99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45FF" w14:textId="77777777" w:rsidR="00C06666" w:rsidRPr="00C42115" w:rsidRDefault="00C06666" w:rsidP="003E0A0A">
            <w:pPr>
              <w:pStyle w:val="Standarduser"/>
              <w:widowControl w:val="0"/>
              <w:tabs>
                <w:tab w:val="left" w:pos="4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Szkolenie personelu medycznego i technicznego wraz z montażem i uruchomieniem urządzenia w terminie uwzględniającym czas pracy personelu obejmujące min.</w:t>
            </w:r>
          </w:p>
          <w:p w14:paraId="269D44E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- zasady obsługi;</w:t>
            </w:r>
          </w:p>
          <w:p w14:paraId="7A69B9D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- instrukcje dla użytkowników dotyczące sposobu korzystania ze sprzętu w celu zminimalizowania wpływu na środowisko w czasie instalacji, użytkowania, przeglądu i recyklingu/usunięcia, w tym instrukcje dotyczące sposobu ograniczenia do minimum zużycia energii, wody, zużywanych materiałów/elementów, emisji;</w:t>
            </w:r>
          </w:p>
          <w:p w14:paraId="450A8DF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- zalecenia dotyczące odpowiedniej konserwacji produktu, w tym informacje dotyczące części zamiennych podlegających wymianie, porady dotyczące utrzymania produktu w czystości;</w:t>
            </w:r>
          </w:p>
          <w:p w14:paraId="40F4630B" w14:textId="77777777" w:rsidR="00C06666" w:rsidRPr="00C42115" w:rsidRDefault="00C06666" w:rsidP="003E0A0A">
            <w:pPr>
              <w:pStyle w:val="Standarduser"/>
              <w:widowControl w:val="0"/>
              <w:tabs>
                <w:tab w:val="left" w:pos="46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- regulacji i dostrajania parametrów sprzętu związanych z wykorzystaniem energii elektrycznej (na przykład tryb czuwania) w celu zoptymalizowania zużycia energii.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669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FD7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16B3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50C0C4ED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483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ind w:left="173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BAA1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Dokumenty dopuszczające do obrotu na terenie RP zgodnie z Ustawą z dnia 7 kwietnia 2022 r. o wyrobach medycznych. Wykonawca załączy do oferty deklarację zgodności UE, certyfikat jednostki notyfikowanej.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78FE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A58D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070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2CFCE1B5" w14:textId="77777777" w:rsidTr="003E0A0A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9E14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20E9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Wykonawca po dokonaniu wizji lokalnej załączy do oferty oświadczenie, że zobowiązuje się do wykonania we własnym zakresie prac instalacyjnych/adaptacyjnych niezbędnych do montażu oraz instalacji przedmiotu zamówienia w pomieszczeniach wskazanych przez Zamawiającego, niezbędnych do prawidłowego funkcjonowania przedmiotu zamówienia.</w:t>
            </w:r>
          </w:p>
          <w:p w14:paraId="2BAB549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5622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4D6A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708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  <w:tr w:rsidR="00C06666" w:rsidRPr="00C42115" w14:paraId="1C6A63B5" w14:textId="77777777" w:rsidTr="003E0A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A3B5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577B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Termin realizacji zamówienia (dostawy, instalacji i uruchomienia) - maksymalnie do 14 tygodni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E5EC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2115">
              <w:rPr>
                <w:rFonts w:asciiTheme="minorHAnsi" w:eastAsia="Arial Unicode MS" w:hAnsiTheme="minorHAnsi" w:cstheme="minorHAnsi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593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5B96" w14:textId="77777777" w:rsidR="00C06666" w:rsidRPr="00C42115" w:rsidRDefault="00C06666" w:rsidP="003E0A0A">
            <w:pPr>
              <w:pStyle w:val="Standarduser"/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42115">
              <w:rPr>
                <w:rFonts w:asciiTheme="minorHAnsi" w:eastAsia="Times New Roman" w:hAnsiTheme="minorHAnsi" w:cstheme="minorHAnsi"/>
              </w:rPr>
              <w:t>Bez punktacji</w:t>
            </w:r>
          </w:p>
        </w:tc>
      </w:tr>
    </w:tbl>
    <w:p w14:paraId="387FE4E8" w14:textId="77777777" w:rsidR="00C06666" w:rsidRDefault="00C06666" w:rsidP="00C06666">
      <w:pPr>
        <w:pStyle w:val="Standarduser"/>
        <w:spacing w:after="0" w:line="276" w:lineRule="auto"/>
        <w:jc w:val="both"/>
        <w:rPr>
          <w:rFonts w:ascii="Calibri" w:hAnsi="Calibri" w:cs="Calibri"/>
        </w:rPr>
      </w:pPr>
    </w:p>
    <w:p w14:paraId="1D7D5D11" w14:textId="77777777" w:rsidR="00C06666" w:rsidRDefault="00C06666" w:rsidP="00C06666">
      <w:pPr>
        <w:pStyle w:val="Standarduser"/>
        <w:spacing w:after="0" w:line="276" w:lineRule="auto"/>
        <w:jc w:val="both"/>
        <w:rPr>
          <w:rFonts w:ascii="Calibri" w:hAnsi="Calibri" w:cs="Calibri"/>
        </w:rPr>
      </w:pPr>
      <w:r w:rsidRPr="00207147">
        <w:rPr>
          <w:rFonts w:ascii="Calibri" w:hAnsi="Calibri" w:cs="Calibri"/>
        </w:rPr>
        <w:t xml:space="preserve">Oświadczam, że oferowane powyżej wyspecyfikowane urządzenia są fabrycznie nowe, nieużywane, wolne od wad technicznych, materiałowych, fizycznych i prawnych, zgodne </w:t>
      </w:r>
      <w:r w:rsidR="00481A50">
        <w:rPr>
          <w:rFonts w:ascii="Calibri" w:hAnsi="Calibri" w:cs="Calibri"/>
        </w:rPr>
        <w:t xml:space="preserve">                            </w:t>
      </w:r>
      <w:r w:rsidRPr="00207147">
        <w:rPr>
          <w:rFonts w:ascii="Calibri" w:hAnsi="Calibri" w:cs="Calibri"/>
        </w:rPr>
        <w:t>z właściwymi normami i przepisami prawa, w szczególności w zakresie dopuszczenia do obrotu</w:t>
      </w:r>
      <w:r w:rsidR="00481A50">
        <w:rPr>
          <w:rFonts w:ascii="Calibri" w:hAnsi="Calibri" w:cs="Calibri"/>
        </w:rPr>
        <w:t xml:space="preserve">                  </w:t>
      </w:r>
      <w:r w:rsidRPr="00207147">
        <w:rPr>
          <w:rFonts w:ascii="Calibri" w:hAnsi="Calibri" w:cs="Calibri"/>
        </w:rPr>
        <w:t xml:space="preserve"> i używania, </w:t>
      </w:r>
      <w:r>
        <w:rPr>
          <w:rFonts w:ascii="Calibri" w:hAnsi="Calibri" w:cs="Calibri"/>
        </w:rPr>
        <w:t xml:space="preserve">m.in. </w:t>
      </w:r>
      <w:r w:rsidRPr="00207147">
        <w:rPr>
          <w:rFonts w:ascii="Calibri" w:hAnsi="Calibri" w:cs="Calibri"/>
        </w:rPr>
        <w:t>zgodnie z ustawą z dnia 7 kwietnia 2022 r. o wyrobach medycznych (Dz. U. 2022, poz. 974) i sposobem klasyfikowania na podstawie Rozporządzenia Ministra Zdrowia z dnia 5 listopada 2010 r. w sprawie sposobu klasyfikowania wyrobów medycznych (Dz. U. 2010, Nr 215, poz. 1416 z późn. zm.)</w:t>
      </w:r>
      <w:r>
        <w:rPr>
          <w:rFonts w:ascii="Calibri" w:hAnsi="Calibri" w:cs="Calibri"/>
        </w:rPr>
        <w:t xml:space="preserve">. </w:t>
      </w:r>
    </w:p>
    <w:p w14:paraId="6D682546" w14:textId="77777777" w:rsidR="00C06666" w:rsidRPr="00207147" w:rsidRDefault="00C06666" w:rsidP="00C06666">
      <w:pPr>
        <w:pStyle w:val="Standarduser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oferowane, powyżej wyspecyfikowane urządzenia są </w:t>
      </w:r>
      <w:r w:rsidRPr="00207147">
        <w:rPr>
          <w:rFonts w:ascii="Calibri" w:hAnsi="Calibri" w:cs="Calibri"/>
        </w:rPr>
        <w:t>kompletne i po zainstalowaniu będą gotowe do podjęcia działalności leczniczej bez konieczności ponoszenia przez Zamawiającego żadnych dodatkowych nakładów finansowych, organizacyjnych i technicznych</w:t>
      </w:r>
      <w:r>
        <w:rPr>
          <w:rFonts w:ascii="Calibri" w:hAnsi="Calibri" w:cs="Calibri"/>
        </w:rPr>
        <w:t xml:space="preserve"> (poza materiałami eksploatacyjnymi).</w:t>
      </w:r>
    </w:p>
    <w:p w14:paraId="4F6ACEF0" w14:textId="77777777" w:rsidR="00C06666" w:rsidRPr="00207147" w:rsidRDefault="00C06666" w:rsidP="00C06666">
      <w:pPr>
        <w:pStyle w:val="Standarduser"/>
        <w:spacing w:line="276" w:lineRule="auto"/>
        <w:rPr>
          <w:rFonts w:ascii="Calibri" w:hAnsi="Calibri" w:cs="Calibri"/>
        </w:rPr>
      </w:pPr>
    </w:p>
    <w:p w14:paraId="4F91A53A" w14:textId="77777777" w:rsidR="00C06666" w:rsidRDefault="00C06666" w:rsidP="00C06666">
      <w:pPr>
        <w:pStyle w:val="Standarduser"/>
        <w:spacing w:line="276" w:lineRule="auto"/>
        <w:rPr>
          <w:rFonts w:ascii="Calibri" w:hAnsi="Calibri" w:cs="Calibri"/>
          <w:i/>
        </w:rPr>
      </w:pPr>
      <w:r w:rsidRPr="00207147">
        <w:rPr>
          <w:rFonts w:ascii="Calibri" w:hAnsi="Calibri" w:cs="Calibri"/>
          <w:i/>
        </w:rPr>
        <w:t>......................................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………………………………………………………………</w:t>
      </w:r>
    </w:p>
    <w:p w14:paraId="217C8C52" w14:textId="77777777" w:rsidR="00C06666" w:rsidRDefault="00C06666" w:rsidP="00C06666">
      <w:pPr>
        <w:pStyle w:val="Standarduser"/>
        <w:spacing w:line="276" w:lineRule="auto"/>
        <w:ind w:left="5340" w:hanging="5340"/>
        <w:rPr>
          <w:rFonts w:ascii="Calibri" w:hAnsi="Calibri" w:cs="Calibri"/>
          <w:i/>
        </w:rPr>
      </w:pPr>
      <w:r w:rsidRPr="00207147">
        <w:rPr>
          <w:rFonts w:ascii="Calibri" w:hAnsi="Calibri" w:cs="Calibri"/>
          <w:i/>
        </w:rPr>
        <w:t xml:space="preserve">Miejscowość, data                                                       </w:t>
      </w:r>
      <w:r>
        <w:rPr>
          <w:rFonts w:ascii="Calibri" w:hAnsi="Calibri" w:cs="Calibri"/>
          <w:i/>
        </w:rPr>
        <w:tab/>
      </w:r>
      <w:r w:rsidRPr="00207147">
        <w:rPr>
          <w:rFonts w:ascii="Calibri" w:hAnsi="Calibri" w:cs="Calibri"/>
          <w:i/>
        </w:rPr>
        <w:t xml:space="preserve">      Podpis uprawnionego przedstawiciela</w:t>
      </w:r>
      <w:r>
        <w:rPr>
          <w:rFonts w:ascii="Calibri" w:hAnsi="Calibri" w:cs="Calibri"/>
          <w:i/>
        </w:rPr>
        <w:t xml:space="preserve"> </w:t>
      </w:r>
      <w:r w:rsidRPr="00207147">
        <w:rPr>
          <w:rFonts w:ascii="Calibri" w:hAnsi="Calibri" w:cs="Calibri"/>
          <w:i/>
        </w:rPr>
        <w:t>Wykonawcy</w:t>
      </w:r>
    </w:p>
    <w:p w14:paraId="421FEEFF" w14:textId="77777777" w:rsidR="00C06666" w:rsidRDefault="00C06666" w:rsidP="004525E6">
      <w:pPr>
        <w:rPr>
          <w:rFonts w:ascii="Times New Roman" w:hAnsi="Times New Roman" w:cs="Times New Roman"/>
          <w:bCs/>
        </w:rPr>
      </w:pPr>
    </w:p>
    <w:p w14:paraId="5E2071DE" w14:textId="77777777" w:rsidR="00481A50" w:rsidRDefault="00481A50" w:rsidP="004525E6">
      <w:pPr>
        <w:rPr>
          <w:rFonts w:ascii="Times New Roman" w:hAnsi="Times New Roman" w:cs="Times New Roman"/>
          <w:bCs/>
        </w:rPr>
      </w:pPr>
    </w:p>
    <w:p w14:paraId="1DBD4B8F" w14:textId="77777777" w:rsidR="00481A50" w:rsidRDefault="00481A50" w:rsidP="004525E6">
      <w:pPr>
        <w:rPr>
          <w:rFonts w:ascii="Times New Roman" w:hAnsi="Times New Roman" w:cs="Times New Roman"/>
          <w:bCs/>
        </w:rPr>
      </w:pPr>
    </w:p>
    <w:p w14:paraId="020874BC" w14:textId="77777777" w:rsidR="00481A50" w:rsidRDefault="00481A50" w:rsidP="004525E6">
      <w:pPr>
        <w:rPr>
          <w:rFonts w:ascii="Times New Roman" w:hAnsi="Times New Roman" w:cs="Times New Roman"/>
          <w:bCs/>
        </w:rPr>
      </w:pPr>
    </w:p>
    <w:bookmarkEnd w:id="0"/>
    <w:p w14:paraId="7F4C43AE" w14:textId="0118187A" w:rsidR="004525E6" w:rsidRPr="00CC7E8F" w:rsidRDefault="004525E6" w:rsidP="004525E6">
      <w:pPr>
        <w:rPr>
          <w:rFonts w:ascii="Times New Roman" w:hAnsi="Times New Roman" w:cs="Times New Roman"/>
          <w:sz w:val="18"/>
        </w:rPr>
      </w:pPr>
    </w:p>
    <w:sectPr w:rsidR="004525E6" w:rsidRPr="00CC7E8F" w:rsidSect="00C417C6">
      <w:headerReference w:type="default" r:id="rId8"/>
      <w:footerReference w:type="default" r:id="rId9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4F5A" w14:textId="77777777" w:rsidR="00967B04" w:rsidRDefault="00967B04" w:rsidP="008E79F9">
      <w:r>
        <w:separator/>
      </w:r>
    </w:p>
  </w:endnote>
  <w:endnote w:type="continuationSeparator" w:id="0">
    <w:p w14:paraId="5CC69D68" w14:textId="77777777" w:rsidR="00967B04" w:rsidRDefault="00967B04" w:rsidP="008E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56D" w14:textId="77777777" w:rsidR="005C3328" w:rsidRDefault="005C3328">
    <w:pPr>
      <w:pStyle w:val="LO-norma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B712" w14:textId="77777777" w:rsidR="00967B04" w:rsidRDefault="00967B04" w:rsidP="008E79F9">
      <w:r>
        <w:separator/>
      </w:r>
    </w:p>
  </w:footnote>
  <w:footnote w:type="continuationSeparator" w:id="0">
    <w:p w14:paraId="3FE675F2" w14:textId="77777777" w:rsidR="00967B04" w:rsidRDefault="00967B04" w:rsidP="008E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856C" w14:textId="77777777" w:rsidR="005C3328" w:rsidRDefault="00967B04" w:rsidP="003E0A0A">
    <w:pPr>
      <w:pStyle w:val="Nagwek10"/>
      <w:jc w:val="center"/>
    </w:pPr>
    <w:r>
      <w:rPr>
        <w:noProof/>
      </w:rPr>
      <w:pict w14:anchorId="3C1BE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1026" type="#_x0000_t75" style="position:absolute;left:0;text-align:left;margin-left:123.4pt;margin-top:-39.3pt;width:459pt;height:55.5pt;z-index:-251658752;visibility:visible;mso-wrap-distance-left:0;mso-wrap-distance-right:0" o:allowincell="f"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5420" w14:textId="77777777" w:rsidR="005C3328" w:rsidRDefault="005C3328">
    <w:pPr>
      <w:pStyle w:val="Nagwek"/>
    </w:pPr>
  </w:p>
  <w:p w14:paraId="7DE344CF" w14:textId="77777777" w:rsidR="005C3328" w:rsidRDefault="005C3328">
    <w:pPr>
      <w:pStyle w:val="Tekstpodstawowy"/>
    </w:pPr>
  </w:p>
  <w:p w14:paraId="12D3BCB4" w14:textId="77777777" w:rsidR="005C3328" w:rsidRDefault="005C3328">
    <w:pPr>
      <w:pStyle w:val="Tekstpodstawowy"/>
    </w:pPr>
  </w:p>
  <w:p w14:paraId="5FFAF079" w14:textId="77777777" w:rsidR="005C3328" w:rsidRDefault="005C332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4554FA28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  <w:position w:val="0"/>
        <w:sz w:val="22"/>
        <w:vertAlign w:val="baseline"/>
      </w:rPr>
    </w:lvl>
  </w:abstractNum>
  <w:abstractNum w:abstractNumId="1" w15:restartNumberingAfterBreak="0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eastAsia="Arial" w:hAnsi="Calibri" w:cs="Calibri" w:hint="default"/>
        <w:b w:val="0"/>
        <w:i w:val="0"/>
        <w:sz w:val="22"/>
        <w:szCs w:val="22"/>
      </w:rPr>
    </w:lvl>
  </w:abstractNum>
  <w:abstractNum w:abstractNumId="4" w15:restartNumberingAfterBreak="0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5"/>
    <w:multiLevelType w:val="singleLevel"/>
    <w:tmpl w:val="00000035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</w:abstractNum>
  <w:abstractNum w:abstractNumId="6" w15:restartNumberingAfterBreak="0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526EB0"/>
    <w:multiLevelType w:val="multilevel"/>
    <w:tmpl w:val="6CC08E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1" w15:restartNumberingAfterBreak="0">
    <w:nsid w:val="0ABE539B"/>
    <w:multiLevelType w:val="multilevel"/>
    <w:tmpl w:val="76A07828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cs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 w15:restartNumberingAfterBreak="0">
    <w:nsid w:val="0BA43E7A"/>
    <w:multiLevelType w:val="multilevel"/>
    <w:tmpl w:val="AFF843F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3" w15:restartNumberingAfterBreak="0">
    <w:nsid w:val="108C7B5B"/>
    <w:multiLevelType w:val="multilevel"/>
    <w:tmpl w:val="819A97E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)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4" w15:restartNumberingAfterBreak="0">
    <w:nsid w:val="11192E63"/>
    <w:multiLevelType w:val="hybridMultilevel"/>
    <w:tmpl w:val="71DECB2A"/>
    <w:lvl w:ilvl="0" w:tplc="88A0DB3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D3FF9"/>
    <w:multiLevelType w:val="multilevel"/>
    <w:tmpl w:val="E4D2E2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1AF20C3"/>
    <w:multiLevelType w:val="multilevel"/>
    <w:tmpl w:val="2F44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22702CB"/>
    <w:multiLevelType w:val="multilevel"/>
    <w:tmpl w:val="BA3893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16697C1E"/>
    <w:multiLevelType w:val="multilevel"/>
    <w:tmpl w:val="0FBE45DA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20" w15:restartNumberingAfterBreak="0">
    <w:nsid w:val="18407E87"/>
    <w:multiLevelType w:val="multilevel"/>
    <w:tmpl w:val="AFD4FE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86520FF"/>
    <w:multiLevelType w:val="multilevel"/>
    <w:tmpl w:val="75D02284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2" w15:restartNumberingAfterBreak="0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784166"/>
    <w:multiLevelType w:val="multilevel"/>
    <w:tmpl w:val="16DC4DAE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24" w15:restartNumberingAfterBreak="0">
    <w:nsid w:val="1C465798"/>
    <w:multiLevelType w:val="multilevel"/>
    <w:tmpl w:val="5128BD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6" w15:restartNumberingAfterBreak="0">
    <w:nsid w:val="21A438F2"/>
    <w:multiLevelType w:val="multilevel"/>
    <w:tmpl w:val="C31A4B1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5252771"/>
    <w:multiLevelType w:val="hybridMultilevel"/>
    <w:tmpl w:val="1B141B50"/>
    <w:lvl w:ilvl="0" w:tplc="81E8288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25C22BDF"/>
    <w:multiLevelType w:val="multilevel"/>
    <w:tmpl w:val="0D54BD28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30" w15:restartNumberingAfterBreak="0">
    <w:nsid w:val="27B32E09"/>
    <w:multiLevelType w:val="multilevel"/>
    <w:tmpl w:val="5DAAC47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1" w15:restartNumberingAfterBreak="0">
    <w:nsid w:val="2852033E"/>
    <w:multiLevelType w:val="multilevel"/>
    <w:tmpl w:val="EB2EE788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32" w15:restartNumberingAfterBreak="0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4" w15:restartNumberingAfterBreak="0">
    <w:nsid w:val="2D111C00"/>
    <w:multiLevelType w:val="multilevel"/>
    <w:tmpl w:val="DD12BFA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5" w15:restartNumberingAfterBreak="0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31496DEE"/>
    <w:multiLevelType w:val="multilevel"/>
    <w:tmpl w:val="F87AF660"/>
    <w:lvl w:ilvl="0">
      <w:start w:val="1"/>
      <w:numFmt w:val="upperLetter"/>
      <w:lvlText w:val="%1)"/>
      <w:lvlJc w:val="left"/>
      <w:pPr>
        <w:ind w:left="502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7" w15:restartNumberingAfterBreak="0">
    <w:nsid w:val="3652370C"/>
    <w:multiLevelType w:val="multilevel"/>
    <w:tmpl w:val="09508CDA"/>
    <w:lvl w:ilvl="0">
      <w:start w:val="1"/>
      <w:numFmt w:val="decimal"/>
      <w:lvlText w:val="§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2946EE"/>
    <w:multiLevelType w:val="multilevel"/>
    <w:tmpl w:val="0BB68CD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39" w15:restartNumberingAfterBreak="0">
    <w:nsid w:val="3BD529D8"/>
    <w:multiLevelType w:val="multilevel"/>
    <w:tmpl w:val="59545A3C"/>
    <w:lvl w:ilvl="0">
      <w:start w:val="1"/>
      <w:numFmt w:val="decimal"/>
      <w:lvlText w:val="%1)"/>
      <w:lvlJc w:val="left"/>
      <w:pPr>
        <w:ind w:left="1009" w:hanging="452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 w15:restartNumberingAfterBreak="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 w15:restartNumberingAfterBreak="0">
    <w:nsid w:val="3EAA4FCE"/>
    <w:multiLevelType w:val="multilevel"/>
    <w:tmpl w:val="A0BE4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F421ACF"/>
    <w:multiLevelType w:val="multilevel"/>
    <w:tmpl w:val="563CC28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3" w15:restartNumberingAfterBreak="0">
    <w:nsid w:val="3F5E3D3D"/>
    <w:multiLevelType w:val="multilevel"/>
    <w:tmpl w:val="3530F8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3F93223E"/>
    <w:multiLevelType w:val="multilevel"/>
    <w:tmpl w:val="06205C3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5" w15:restartNumberingAfterBreak="0">
    <w:nsid w:val="3FBB1780"/>
    <w:multiLevelType w:val="multilevel"/>
    <w:tmpl w:val="6D105C1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6" w15:restartNumberingAfterBreak="0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7" w15:restartNumberingAfterBreak="0">
    <w:nsid w:val="49365B9F"/>
    <w:multiLevelType w:val="hybridMultilevel"/>
    <w:tmpl w:val="B162A554"/>
    <w:lvl w:ilvl="0" w:tplc="187C978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D775A7"/>
    <w:multiLevelType w:val="multilevel"/>
    <w:tmpl w:val="C45EC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9FA37E0"/>
    <w:multiLevelType w:val="multilevel"/>
    <w:tmpl w:val="383C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2" w15:restartNumberingAfterBreak="0">
    <w:nsid w:val="4DC71E80"/>
    <w:multiLevelType w:val="hybridMultilevel"/>
    <w:tmpl w:val="D7D0E86E"/>
    <w:name w:val="WW8Num15"/>
    <w:lvl w:ilvl="0" w:tplc="F8D8FE0C">
      <w:start w:val="1"/>
      <w:numFmt w:val="lowerLetter"/>
      <w:lvlText w:val="%1)"/>
      <w:lvlJc w:val="left"/>
      <w:pPr>
        <w:tabs>
          <w:tab w:val="num" w:pos="709"/>
        </w:tabs>
        <w:ind w:left="709" w:hanging="352"/>
      </w:pPr>
      <w:rPr>
        <w:rFonts w:cs="Times New Roman" w:hint="default"/>
      </w:rPr>
    </w:lvl>
    <w:lvl w:ilvl="1" w:tplc="04E0799A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4C4EBC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0977C6A"/>
    <w:multiLevelType w:val="multilevel"/>
    <w:tmpl w:val="77546F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4" w15:restartNumberingAfterBreak="0">
    <w:nsid w:val="509D6D17"/>
    <w:multiLevelType w:val="hybridMultilevel"/>
    <w:tmpl w:val="9736947E"/>
    <w:lvl w:ilvl="0" w:tplc="48F40B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6" w15:restartNumberingAfterBreak="0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7" w15:restartNumberingAfterBreak="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715150D"/>
    <w:multiLevelType w:val="multilevel"/>
    <w:tmpl w:val="CA14F558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 w15:restartNumberingAfterBreak="0">
    <w:nsid w:val="580D29CC"/>
    <w:multiLevelType w:val="multilevel"/>
    <w:tmpl w:val="8D1E1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2" w15:restartNumberingAfterBreak="0">
    <w:nsid w:val="58F90779"/>
    <w:multiLevelType w:val="multilevel"/>
    <w:tmpl w:val="7E62EA4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3" w15:restartNumberingAfterBreak="0">
    <w:nsid w:val="5A0F3ED0"/>
    <w:multiLevelType w:val="multilevel"/>
    <w:tmpl w:val="C56A20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A1355F2"/>
    <w:multiLevelType w:val="hybridMultilevel"/>
    <w:tmpl w:val="F33AC30C"/>
    <w:lvl w:ilvl="0" w:tplc="BBBA6A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CF7E61"/>
    <w:multiLevelType w:val="multilevel"/>
    <w:tmpl w:val="62B05D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5F242237"/>
    <w:multiLevelType w:val="multilevel"/>
    <w:tmpl w:val="3D9CF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0AB50B9"/>
    <w:multiLevelType w:val="multilevel"/>
    <w:tmpl w:val="09B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1943C51"/>
    <w:multiLevelType w:val="multilevel"/>
    <w:tmpl w:val="6974072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Times New Roman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71" w15:restartNumberingAfterBreak="0">
    <w:nsid w:val="61B22905"/>
    <w:multiLevelType w:val="multilevel"/>
    <w:tmpl w:val="D4D6B9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2CB4B03"/>
    <w:multiLevelType w:val="multilevel"/>
    <w:tmpl w:val="8B023C7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73" w15:restartNumberingAfterBreak="0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74" w15:restartNumberingAfterBreak="0">
    <w:nsid w:val="646E29EA"/>
    <w:multiLevelType w:val="multilevel"/>
    <w:tmpl w:val="60143CF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5" w15:restartNumberingAfterBreak="0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6" w15:restartNumberingAfterBreak="0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8" w15:restartNumberingAfterBreak="0">
    <w:nsid w:val="67E93558"/>
    <w:multiLevelType w:val="multilevel"/>
    <w:tmpl w:val="819A97E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)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79" w15:restartNumberingAfterBreak="0">
    <w:nsid w:val="689A3558"/>
    <w:multiLevelType w:val="multilevel"/>
    <w:tmpl w:val="53788ABA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80" w15:restartNumberingAfterBreak="0">
    <w:nsid w:val="6BCD571A"/>
    <w:multiLevelType w:val="multilevel"/>
    <w:tmpl w:val="AC024C5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D3D7C61"/>
    <w:multiLevelType w:val="multilevel"/>
    <w:tmpl w:val="B888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5" w15:restartNumberingAfterBreak="0">
    <w:nsid w:val="72EF0EC5"/>
    <w:multiLevelType w:val="multilevel"/>
    <w:tmpl w:val="8BCEE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76AF7808"/>
    <w:multiLevelType w:val="hybridMultilevel"/>
    <w:tmpl w:val="DC2401D2"/>
    <w:lvl w:ilvl="0" w:tplc="D2F0DF1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88" w15:restartNumberingAfterBreak="0">
    <w:nsid w:val="7D4810A8"/>
    <w:multiLevelType w:val="multilevel"/>
    <w:tmpl w:val="ACB88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 w16cid:durableId="1647515460">
    <w:abstractNumId w:val="39"/>
  </w:num>
  <w:num w:numId="2" w16cid:durableId="1206868782">
    <w:abstractNumId w:val="77"/>
  </w:num>
  <w:num w:numId="3" w16cid:durableId="1693411073">
    <w:abstractNumId w:val="12"/>
  </w:num>
  <w:num w:numId="4" w16cid:durableId="1085690993">
    <w:abstractNumId w:val="55"/>
  </w:num>
  <w:num w:numId="5" w16cid:durableId="449009043">
    <w:abstractNumId w:val="30"/>
  </w:num>
  <w:num w:numId="6" w16cid:durableId="1016613217">
    <w:abstractNumId w:val="88"/>
  </w:num>
  <w:num w:numId="7" w16cid:durableId="537472784">
    <w:abstractNumId w:val="21"/>
  </w:num>
  <w:num w:numId="8" w16cid:durableId="70978847">
    <w:abstractNumId w:val="29"/>
  </w:num>
  <w:num w:numId="9" w16cid:durableId="1846625444">
    <w:abstractNumId w:val="31"/>
  </w:num>
  <w:num w:numId="10" w16cid:durableId="2125540925">
    <w:abstractNumId w:val="23"/>
  </w:num>
  <w:num w:numId="11" w16cid:durableId="1597403226">
    <w:abstractNumId w:val="19"/>
  </w:num>
  <w:num w:numId="12" w16cid:durableId="1250117045">
    <w:abstractNumId w:val="35"/>
  </w:num>
  <w:num w:numId="13" w16cid:durableId="1735272477">
    <w:abstractNumId w:val="72"/>
  </w:num>
  <w:num w:numId="14" w16cid:durableId="751589442">
    <w:abstractNumId w:val="62"/>
  </w:num>
  <w:num w:numId="15" w16cid:durableId="1514952824">
    <w:abstractNumId w:val="53"/>
  </w:num>
  <w:num w:numId="16" w16cid:durableId="102963960">
    <w:abstractNumId w:val="70"/>
  </w:num>
  <w:num w:numId="17" w16cid:durableId="701828178">
    <w:abstractNumId w:val="9"/>
  </w:num>
  <w:num w:numId="18" w16cid:durableId="1447237837">
    <w:abstractNumId w:val="79"/>
  </w:num>
  <w:num w:numId="19" w16cid:durableId="957369174">
    <w:abstractNumId w:val="36"/>
  </w:num>
  <w:num w:numId="20" w16cid:durableId="1981575295">
    <w:abstractNumId w:val="18"/>
  </w:num>
  <w:num w:numId="21" w16cid:durableId="829097516">
    <w:abstractNumId w:val="45"/>
  </w:num>
  <w:num w:numId="22" w16cid:durableId="2044935513">
    <w:abstractNumId w:val="75"/>
  </w:num>
  <w:num w:numId="23" w16cid:durableId="1199200578">
    <w:abstractNumId w:val="34"/>
  </w:num>
  <w:num w:numId="24" w16cid:durableId="1745374643">
    <w:abstractNumId w:val="6"/>
  </w:num>
  <w:num w:numId="25" w16cid:durableId="325480992">
    <w:abstractNumId w:val="59"/>
  </w:num>
  <w:num w:numId="26" w16cid:durableId="11303204">
    <w:abstractNumId w:val="44"/>
  </w:num>
  <w:num w:numId="27" w16cid:durableId="573394878">
    <w:abstractNumId w:val="25"/>
  </w:num>
  <w:num w:numId="28" w16cid:durableId="1398016477">
    <w:abstractNumId w:val="22"/>
  </w:num>
  <w:num w:numId="29" w16cid:durableId="1844196901">
    <w:abstractNumId w:val="46"/>
  </w:num>
  <w:num w:numId="30" w16cid:durableId="4674236">
    <w:abstractNumId w:val="56"/>
  </w:num>
  <w:num w:numId="31" w16cid:durableId="1933853877">
    <w:abstractNumId w:val="69"/>
  </w:num>
  <w:num w:numId="32" w16cid:durableId="1397556124">
    <w:abstractNumId w:val="61"/>
  </w:num>
  <w:num w:numId="33" w16cid:durableId="24406604">
    <w:abstractNumId w:val="33"/>
  </w:num>
  <w:num w:numId="34" w16cid:durableId="1546941612">
    <w:abstractNumId w:val="73"/>
  </w:num>
  <w:num w:numId="35" w16cid:durableId="876045471">
    <w:abstractNumId w:val="40"/>
  </w:num>
  <w:num w:numId="36" w16cid:durableId="1537810931">
    <w:abstractNumId w:val="51"/>
  </w:num>
  <w:num w:numId="37" w16cid:durableId="1313288237">
    <w:abstractNumId w:val="57"/>
  </w:num>
  <w:num w:numId="38" w16cid:durableId="571551475">
    <w:abstractNumId w:val="68"/>
  </w:num>
  <w:num w:numId="39" w16cid:durableId="909075076">
    <w:abstractNumId w:val="84"/>
  </w:num>
  <w:num w:numId="40" w16cid:durableId="562251606">
    <w:abstractNumId w:val="87"/>
  </w:num>
  <w:num w:numId="41" w16cid:durableId="1224490507">
    <w:abstractNumId w:val="10"/>
  </w:num>
  <w:num w:numId="42" w16cid:durableId="7568136">
    <w:abstractNumId w:val="7"/>
  </w:num>
  <w:num w:numId="43" w16cid:durableId="983773708">
    <w:abstractNumId w:val="3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44" w16cid:durableId="289017843">
    <w:abstractNumId w:val="83"/>
  </w:num>
  <w:num w:numId="45" w16cid:durableId="1890528956">
    <w:abstractNumId w:val="81"/>
  </w:num>
  <w:num w:numId="46" w16cid:durableId="1133215133">
    <w:abstractNumId w:val="76"/>
  </w:num>
  <w:num w:numId="47" w16cid:durableId="664360078">
    <w:abstractNumId w:val="58"/>
  </w:num>
  <w:num w:numId="48" w16cid:durableId="1470974018">
    <w:abstractNumId w:val="0"/>
  </w:num>
  <w:num w:numId="49" w16cid:durableId="1339382849">
    <w:abstractNumId w:val="86"/>
  </w:num>
  <w:num w:numId="50" w16cid:durableId="1051540445">
    <w:abstractNumId w:val="37"/>
  </w:num>
  <w:num w:numId="51" w16cid:durableId="1019819325">
    <w:abstractNumId w:val="17"/>
  </w:num>
  <w:num w:numId="52" w16cid:durableId="1101946833">
    <w:abstractNumId w:val="49"/>
  </w:num>
  <w:num w:numId="53" w16cid:durableId="381367744">
    <w:abstractNumId w:val="67"/>
  </w:num>
  <w:num w:numId="54" w16cid:durableId="250889850">
    <w:abstractNumId w:val="66"/>
  </w:num>
  <w:num w:numId="55" w16cid:durableId="1329140182">
    <w:abstractNumId w:val="24"/>
  </w:num>
  <w:num w:numId="56" w16cid:durableId="2031292480">
    <w:abstractNumId w:val="48"/>
  </w:num>
  <w:num w:numId="57" w16cid:durableId="774515563">
    <w:abstractNumId w:val="16"/>
  </w:num>
  <w:num w:numId="58" w16cid:durableId="403800051">
    <w:abstractNumId w:val="60"/>
  </w:num>
  <w:num w:numId="59" w16cid:durableId="1742673025">
    <w:abstractNumId w:val="15"/>
  </w:num>
  <w:num w:numId="60" w16cid:durableId="391122547">
    <w:abstractNumId w:val="71"/>
  </w:num>
  <w:num w:numId="61" w16cid:durableId="509098784">
    <w:abstractNumId w:val="43"/>
  </w:num>
  <w:num w:numId="62" w16cid:durableId="136727326">
    <w:abstractNumId w:val="78"/>
  </w:num>
  <w:num w:numId="63" w16cid:durableId="1570117999">
    <w:abstractNumId w:val="14"/>
  </w:num>
  <w:num w:numId="64" w16cid:durableId="905333474">
    <w:abstractNumId w:val="47"/>
  </w:num>
  <w:num w:numId="65" w16cid:durableId="101850563">
    <w:abstractNumId w:val="38"/>
  </w:num>
  <w:num w:numId="66" w16cid:durableId="930314125">
    <w:abstractNumId w:val="64"/>
  </w:num>
  <w:num w:numId="67" w16cid:durableId="2114591388">
    <w:abstractNumId w:val="85"/>
  </w:num>
  <w:num w:numId="68" w16cid:durableId="2061590913">
    <w:abstractNumId w:val="20"/>
  </w:num>
  <w:num w:numId="69" w16cid:durableId="368922838">
    <w:abstractNumId w:val="11"/>
  </w:num>
  <w:num w:numId="70" w16cid:durableId="2053768301">
    <w:abstractNumId w:val="26"/>
  </w:num>
  <w:num w:numId="71" w16cid:durableId="2004888537">
    <w:abstractNumId w:val="42"/>
  </w:num>
  <w:num w:numId="72" w16cid:durableId="1971742364">
    <w:abstractNumId w:val="8"/>
  </w:num>
  <w:num w:numId="73" w16cid:durableId="807892553">
    <w:abstractNumId w:val="80"/>
  </w:num>
  <w:num w:numId="74" w16cid:durableId="379790705">
    <w:abstractNumId w:val="82"/>
  </w:num>
  <w:num w:numId="75" w16cid:durableId="1113089452">
    <w:abstractNumId w:val="63"/>
  </w:num>
  <w:num w:numId="76" w16cid:durableId="58332693">
    <w:abstractNumId w:val="74"/>
  </w:num>
  <w:num w:numId="77" w16cid:durableId="20987429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343071">
    <w:abstractNumId w:val="27"/>
  </w:num>
  <w:num w:numId="79" w16cid:durableId="1665663519">
    <w:abstractNumId w:val="65"/>
  </w:num>
  <w:num w:numId="80" w16cid:durableId="594095133">
    <w:abstractNumId w:val="28"/>
  </w:num>
  <w:num w:numId="81" w16cid:durableId="1681663556">
    <w:abstractNumId w:val="13"/>
  </w:num>
  <w:num w:numId="82" w16cid:durableId="1066030165">
    <w:abstractNumId w:val="54"/>
  </w:num>
  <w:num w:numId="83" w16cid:durableId="1357005856">
    <w:abstractNumId w:val="4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F9"/>
    <w:rsid w:val="00000CCA"/>
    <w:rsid w:val="00002570"/>
    <w:rsid w:val="000027E6"/>
    <w:rsid w:val="00002C8C"/>
    <w:rsid w:val="00003160"/>
    <w:rsid w:val="00004AE8"/>
    <w:rsid w:val="00006B76"/>
    <w:rsid w:val="00012492"/>
    <w:rsid w:val="0001289A"/>
    <w:rsid w:val="000131C5"/>
    <w:rsid w:val="000138B6"/>
    <w:rsid w:val="00014099"/>
    <w:rsid w:val="000141A6"/>
    <w:rsid w:val="00014DDE"/>
    <w:rsid w:val="00017F21"/>
    <w:rsid w:val="00021735"/>
    <w:rsid w:val="000226ED"/>
    <w:rsid w:val="00022E08"/>
    <w:rsid w:val="000261C6"/>
    <w:rsid w:val="000338B6"/>
    <w:rsid w:val="00033FE7"/>
    <w:rsid w:val="00043379"/>
    <w:rsid w:val="000435F7"/>
    <w:rsid w:val="00050043"/>
    <w:rsid w:val="0005416F"/>
    <w:rsid w:val="00055AB7"/>
    <w:rsid w:val="000570DE"/>
    <w:rsid w:val="00062A5F"/>
    <w:rsid w:val="000636D0"/>
    <w:rsid w:val="00067636"/>
    <w:rsid w:val="00071B45"/>
    <w:rsid w:val="00073574"/>
    <w:rsid w:val="000742E8"/>
    <w:rsid w:val="00074735"/>
    <w:rsid w:val="0007647B"/>
    <w:rsid w:val="00080063"/>
    <w:rsid w:val="00081B07"/>
    <w:rsid w:val="00082DF1"/>
    <w:rsid w:val="00092B8B"/>
    <w:rsid w:val="00092E93"/>
    <w:rsid w:val="0009396E"/>
    <w:rsid w:val="0009549D"/>
    <w:rsid w:val="0009633B"/>
    <w:rsid w:val="000A0437"/>
    <w:rsid w:val="000A3522"/>
    <w:rsid w:val="000A370F"/>
    <w:rsid w:val="000A4A7D"/>
    <w:rsid w:val="000A4C08"/>
    <w:rsid w:val="000B3706"/>
    <w:rsid w:val="000B3C95"/>
    <w:rsid w:val="000B561F"/>
    <w:rsid w:val="000B5690"/>
    <w:rsid w:val="000B6857"/>
    <w:rsid w:val="000B7FF1"/>
    <w:rsid w:val="000C2DFF"/>
    <w:rsid w:val="000C3445"/>
    <w:rsid w:val="000C5696"/>
    <w:rsid w:val="000C7491"/>
    <w:rsid w:val="000D132D"/>
    <w:rsid w:val="000D2505"/>
    <w:rsid w:val="000D35BB"/>
    <w:rsid w:val="000E5067"/>
    <w:rsid w:val="000E63B2"/>
    <w:rsid w:val="000F389E"/>
    <w:rsid w:val="000F4464"/>
    <w:rsid w:val="000F659D"/>
    <w:rsid w:val="00100611"/>
    <w:rsid w:val="0010459E"/>
    <w:rsid w:val="00112D32"/>
    <w:rsid w:val="00113112"/>
    <w:rsid w:val="0011434B"/>
    <w:rsid w:val="00115B70"/>
    <w:rsid w:val="0011642E"/>
    <w:rsid w:val="00116B1A"/>
    <w:rsid w:val="00116C55"/>
    <w:rsid w:val="00116E1E"/>
    <w:rsid w:val="00121270"/>
    <w:rsid w:val="001256E4"/>
    <w:rsid w:val="00127A5B"/>
    <w:rsid w:val="00131E44"/>
    <w:rsid w:val="0013357C"/>
    <w:rsid w:val="001379FE"/>
    <w:rsid w:val="00140650"/>
    <w:rsid w:val="00142677"/>
    <w:rsid w:val="0014498A"/>
    <w:rsid w:val="00146913"/>
    <w:rsid w:val="001515B5"/>
    <w:rsid w:val="00155FDF"/>
    <w:rsid w:val="00163435"/>
    <w:rsid w:val="001646B6"/>
    <w:rsid w:val="00166546"/>
    <w:rsid w:val="00166846"/>
    <w:rsid w:val="00167ADA"/>
    <w:rsid w:val="00173C50"/>
    <w:rsid w:val="00175ED0"/>
    <w:rsid w:val="00176EE2"/>
    <w:rsid w:val="0018285C"/>
    <w:rsid w:val="00185EB8"/>
    <w:rsid w:val="00187D00"/>
    <w:rsid w:val="00193B28"/>
    <w:rsid w:val="00196DFC"/>
    <w:rsid w:val="00196E67"/>
    <w:rsid w:val="001A1A0E"/>
    <w:rsid w:val="001A2689"/>
    <w:rsid w:val="001A2CB2"/>
    <w:rsid w:val="001A624B"/>
    <w:rsid w:val="001A78A1"/>
    <w:rsid w:val="001B23E4"/>
    <w:rsid w:val="001B5292"/>
    <w:rsid w:val="001B5A90"/>
    <w:rsid w:val="001C0E55"/>
    <w:rsid w:val="001C24CB"/>
    <w:rsid w:val="001C27E4"/>
    <w:rsid w:val="001C7541"/>
    <w:rsid w:val="001C7568"/>
    <w:rsid w:val="001D0AC5"/>
    <w:rsid w:val="001D2030"/>
    <w:rsid w:val="001D3216"/>
    <w:rsid w:val="001D5059"/>
    <w:rsid w:val="001D6067"/>
    <w:rsid w:val="001E09C1"/>
    <w:rsid w:val="001E3942"/>
    <w:rsid w:val="001E456C"/>
    <w:rsid w:val="001E489F"/>
    <w:rsid w:val="001F2154"/>
    <w:rsid w:val="001F2BCD"/>
    <w:rsid w:val="001F7FE6"/>
    <w:rsid w:val="00201F5E"/>
    <w:rsid w:val="00202DAB"/>
    <w:rsid w:val="00202EE9"/>
    <w:rsid w:val="0020428D"/>
    <w:rsid w:val="002045FB"/>
    <w:rsid w:val="00205A05"/>
    <w:rsid w:val="0020619F"/>
    <w:rsid w:val="00207A40"/>
    <w:rsid w:val="00207AB5"/>
    <w:rsid w:val="00210532"/>
    <w:rsid w:val="00210ADB"/>
    <w:rsid w:val="002133E5"/>
    <w:rsid w:val="0021384C"/>
    <w:rsid w:val="0021390C"/>
    <w:rsid w:val="00215966"/>
    <w:rsid w:val="00215AD0"/>
    <w:rsid w:val="00215E74"/>
    <w:rsid w:val="00220219"/>
    <w:rsid w:val="0022066B"/>
    <w:rsid w:val="002235F3"/>
    <w:rsid w:val="0022403B"/>
    <w:rsid w:val="00227C8C"/>
    <w:rsid w:val="0023088A"/>
    <w:rsid w:val="00235B3A"/>
    <w:rsid w:val="002423DA"/>
    <w:rsid w:val="0024285C"/>
    <w:rsid w:val="00246997"/>
    <w:rsid w:val="00250089"/>
    <w:rsid w:val="00263E19"/>
    <w:rsid w:val="0026610F"/>
    <w:rsid w:val="002704F7"/>
    <w:rsid w:val="00272DB0"/>
    <w:rsid w:val="0027361A"/>
    <w:rsid w:val="00274F65"/>
    <w:rsid w:val="00275930"/>
    <w:rsid w:val="00277140"/>
    <w:rsid w:val="002817B6"/>
    <w:rsid w:val="0028325E"/>
    <w:rsid w:val="002832F1"/>
    <w:rsid w:val="002876C3"/>
    <w:rsid w:val="00291D2E"/>
    <w:rsid w:val="002923AC"/>
    <w:rsid w:val="002945B8"/>
    <w:rsid w:val="00295F7D"/>
    <w:rsid w:val="00296D84"/>
    <w:rsid w:val="002976B4"/>
    <w:rsid w:val="002A0F31"/>
    <w:rsid w:val="002A2240"/>
    <w:rsid w:val="002A4727"/>
    <w:rsid w:val="002A55C6"/>
    <w:rsid w:val="002A61C3"/>
    <w:rsid w:val="002A67FB"/>
    <w:rsid w:val="002B19C0"/>
    <w:rsid w:val="002B30F9"/>
    <w:rsid w:val="002B6F71"/>
    <w:rsid w:val="002B74B8"/>
    <w:rsid w:val="002B7AFB"/>
    <w:rsid w:val="002C1B96"/>
    <w:rsid w:val="002C1CA0"/>
    <w:rsid w:val="002C3100"/>
    <w:rsid w:val="002C452A"/>
    <w:rsid w:val="002C4660"/>
    <w:rsid w:val="002D014C"/>
    <w:rsid w:val="002D0590"/>
    <w:rsid w:val="002D0B25"/>
    <w:rsid w:val="002D1FFE"/>
    <w:rsid w:val="002D493E"/>
    <w:rsid w:val="002D64E4"/>
    <w:rsid w:val="002D71BD"/>
    <w:rsid w:val="002E179E"/>
    <w:rsid w:val="002E1F75"/>
    <w:rsid w:val="002E7A33"/>
    <w:rsid w:val="002F24A4"/>
    <w:rsid w:val="002F29F4"/>
    <w:rsid w:val="002F3766"/>
    <w:rsid w:val="002F5B44"/>
    <w:rsid w:val="002F78D2"/>
    <w:rsid w:val="00302E21"/>
    <w:rsid w:val="00304D31"/>
    <w:rsid w:val="00304DD7"/>
    <w:rsid w:val="00307353"/>
    <w:rsid w:val="00314620"/>
    <w:rsid w:val="00322147"/>
    <w:rsid w:val="00323343"/>
    <w:rsid w:val="00327247"/>
    <w:rsid w:val="0033497A"/>
    <w:rsid w:val="00337A06"/>
    <w:rsid w:val="00337FF9"/>
    <w:rsid w:val="003400E1"/>
    <w:rsid w:val="003418B8"/>
    <w:rsid w:val="003428B0"/>
    <w:rsid w:val="003510AD"/>
    <w:rsid w:val="00351718"/>
    <w:rsid w:val="00351B1A"/>
    <w:rsid w:val="00356053"/>
    <w:rsid w:val="003566F3"/>
    <w:rsid w:val="00356E33"/>
    <w:rsid w:val="00360FF5"/>
    <w:rsid w:val="00362B46"/>
    <w:rsid w:val="003643FE"/>
    <w:rsid w:val="003645BB"/>
    <w:rsid w:val="00366304"/>
    <w:rsid w:val="00367F7D"/>
    <w:rsid w:val="00371C6F"/>
    <w:rsid w:val="003721FC"/>
    <w:rsid w:val="00372CEB"/>
    <w:rsid w:val="00374369"/>
    <w:rsid w:val="00374EE7"/>
    <w:rsid w:val="0038004C"/>
    <w:rsid w:val="00380B53"/>
    <w:rsid w:val="00380F82"/>
    <w:rsid w:val="00381123"/>
    <w:rsid w:val="00390599"/>
    <w:rsid w:val="00391C5D"/>
    <w:rsid w:val="003921B2"/>
    <w:rsid w:val="00396251"/>
    <w:rsid w:val="00397B56"/>
    <w:rsid w:val="003A1D1A"/>
    <w:rsid w:val="003A2179"/>
    <w:rsid w:val="003A4700"/>
    <w:rsid w:val="003A6533"/>
    <w:rsid w:val="003A7E72"/>
    <w:rsid w:val="003A7F2E"/>
    <w:rsid w:val="003B0BCB"/>
    <w:rsid w:val="003B6AA0"/>
    <w:rsid w:val="003C70F5"/>
    <w:rsid w:val="003D1E85"/>
    <w:rsid w:val="003D3FE2"/>
    <w:rsid w:val="003D49C1"/>
    <w:rsid w:val="003D5D22"/>
    <w:rsid w:val="003D5F36"/>
    <w:rsid w:val="003D7802"/>
    <w:rsid w:val="003D7FF5"/>
    <w:rsid w:val="003E0A0A"/>
    <w:rsid w:val="003E17BD"/>
    <w:rsid w:val="003E1D6F"/>
    <w:rsid w:val="003E200F"/>
    <w:rsid w:val="003E3185"/>
    <w:rsid w:val="003E4D86"/>
    <w:rsid w:val="003E54E3"/>
    <w:rsid w:val="003F0B7C"/>
    <w:rsid w:val="003F1A09"/>
    <w:rsid w:val="003F205B"/>
    <w:rsid w:val="00402D0D"/>
    <w:rsid w:val="00402D3E"/>
    <w:rsid w:val="00403BF1"/>
    <w:rsid w:val="00411F3E"/>
    <w:rsid w:val="00412863"/>
    <w:rsid w:val="00420E32"/>
    <w:rsid w:val="00421D37"/>
    <w:rsid w:val="00422D34"/>
    <w:rsid w:val="00426893"/>
    <w:rsid w:val="00426903"/>
    <w:rsid w:val="0043055F"/>
    <w:rsid w:val="00432A8C"/>
    <w:rsid w:val="00432C58"/>
    <w:rsid w:val="00433EDD"/>
    <w:rsid w:val="00434292"/>
    <w:rsid w:val="004362D7"/>
    <w:rsid w:val="0043703D"/>
    <w:rsid w:val="004370A1"/>
    <w:rsid w:val="00440358"/>
    <w:rsid w:val="00441E04"/>
    <w:rsid w:val="0044369F"/>
    <w:rsid w:val="00443843"/>
    <w:rsid w:val="00444007"/>
    <w:rsid w:val="00445AB8"/>
    <w:rsid w:val="00447FE4"/>
    <w:rsid w:val="00451E60"/>
    <w:rsid w:val="004525E6"/>
    <w:rsid w:val="00455FEF"/>
    <w:rsid w:val="00456ADE"/>
    <w:rsid w:val="0045738C"/>
    <w:rsid w:val="00463BFC"/>
    <w:rsid w:val="004642FE"/>
    <w:rsid w:val="004660D7"/>
    <w:rsid w:val="004667AC"/>
    <w:rsid w:val="00466976"/>
    <w:rsid w:val="00467F1F"/>
    <w:rsid w:val="00471FD7"/>
    <w:rsid w:val="0048150C"/>
    <w:rsid w:val="0048178B"/>
    <w:rsid w:val="00481A50"/>
    <w:rsid w:val="00481D26"/>
    <w:rsid w:val="004833B9"/>
    <w:rsid w:val="00484944"/>
    <w:rsid w:val="0048578F"/>
    <w:rsid w:val="00486B64"/>
    <w:rsid w:val="004919E2"/>
    <w:rsid w:val="00491D1C"/>
    <w:rsid w:val="00493460"/>
    <w:rsid w:val="004935FD"/>
    <w:rsid w:val="00494298"/>
    <w:rsid w:val="00494372"/>
    <w:rsid w:val="00494C9F"/>
    <w:rsid w:val="00495232"/>
    <w:rsid w:val="004A1E17"/>
    <w:rsid w:val="004B7528"/>
    <w:rsid w:val="004C252C"/>
    <w:rsid w:val="004C3D8A"/>
    <w:rsid w:val="004C3F06"/>
    <w:rsid w:val="004C5E27"/>
    <w:rsid w:val="004D3269"/>
    <w:rsid w:val="004D3A2D"/>
    <w:rsid w:val="004D6B64"/>
    <w:rsid w:val="004E16EB"/>
    <w:rsid w:val="004E4DC6"/>
    <w:rsid w:val="004E6ABC"/>
    <w:rsid w:val="004E6D5C"/>
    <w:rsid w:val="004F4B61"/>
    <w:rsid w:val="004F59CA"/>
    <w:rsid w:val="004F68D5"/>
    <w:rsid w:val="00501957"/>
    <w:rsid w:val="00502564"/>
    <w:rsid w:val="00503897"/>
    <w:rsid w:val="005078B1"/>
    <w:rsid w:val="00510127"/>
    <w:rsid w:val="005124F3"/>
    <w:rsid w:val="00512B3A"/>
    <w:rsid w:val="0051368A"/>
    <w:rsid w:val="00513801"/>
    <w:rsid w:val="00514E65"/>
    <w:rsid w:val="00515896"/>
    <w:rsid w:val="00517A1F"/>
    <w:rsid w:val="005266C7"/>
    <w:rsid w:val="0053143D"/>
    <w:rsid w:val="00532338"/>
    <w:rsid w:val="00532957"/>
    <w:rsid w:val="00532FEE"/>
    <w:rsid w:val="00534341"/>
    <w:rsid w:val="00535C18"/>
    <w:rsid w:val="00537056"/>
    <w:rsid w:val="00542674"/>
    <w:rsid w:val="005428B1"/>
    <w:rsid w:val="00542E26"/>
    <w:rsid w:val="0054560B"/>
    <w:rsid w:val="005468C7"/>
    <w:rsid w:val="00553E89"/>
    <w:rsid w:val="00553EFE"/>
    <w:rsid w:val="00554927"/>
    <w:rsid w:val="00554A4B"/>
    <w:rsid w:val="005557BD"/>
    <w:rsid w:val="0056273E"/>
    <w:rsid w:val="00562862"/>
    <w:rsid w:val="005631E1"/>
    <w:rsid w:val="00564149"/>
    <w:rsid w:val="00564553"/>
    <w:rsid w:val="005646F6"/>
    <w:rsid w:val="00565212"/>
    <w:rsid w:val="005658AA"/>
    <w:rsid w:val="00567122"/>
    <w:rsid w:val="00574634"/>
    <w:rsid w:val="00574FA5"/>
    <w:rsid w:val="0057612B"/>
    <w:rsid w:val="00576C86"/>
    <w:rsid w:val="00583BFC"/>
    <w:rsid w:val="00584E0F"/>
    <w:rsid w:val="00585CEC"/>
    <w:rsid w:val="005877B6"/>
    <w:rsid w:val="00591F2D"/>
    <w:rsid w:val="00593667"/>
    <w:rsid w:val="005953D1"/>
    <w:rsid w:val="005957D8"/>
    <w:rsid w:val="005A0960"/>
    <w:rsid w:val="005A0ACA"/>
    <w:rsid w:val="005A28FA"/>
    <w:rsid w:val="005A46D0"/>
    <w:rsid w:val="005A49C7"/>
    <w:rsid w:val="005A50FE"/>
    <w:rsid w:val="005A5525"/>
    <w:rsid w:val="005A7B78"/>
    <w:rsid w:val="005B5BF7"/>
    <w:rsid w:val="005C2A55"/>
    <w:rsid w:val="005C3328"/>
    <w:rsid w:val="005C6CBF"/>
    <w:rsid w:val="005D38E1"/>
    <w:rsid w:val="005D7B1D"/>
    <w:rsid w:val="005E3A1C"/>
    <w:rsid w:val="005E65F5"/>
    <w:rsid w:val="005E6EB0"/>
    <w:rsid w:val="005F0DDA"/>
    <w:rsid w:val="005F28CE"/>
    <w:rsid w:val="00600015"/>
    <w:rsid w:val="00600AE8"/>
    <w:rsid w:val="0060480C"/>
    <w:rsid w:val="0060547A"/>
    <w:rsid w:val="00606AB6"/>
    <w:rsid w:val="0060713A"/>
    <w:rsid w:val="0061138F"/>
    <w:rsid w:val="00611AF4"/>
    <w:rsid w:val="0062011B"/>
    <w:rsid w:val="0062037F"/>
    <w:rsid w:val="006320EE"/>
    <w:rsid w:val="00633A09"/>
    <w:rsid w:val="006344C3"/>
    <w:rsid w:val="00635152"/>
    <w:rsid w:val="006421FA"/>
    <w:rsid w:val="00643DC3"/>
    <w:rsid w:val="00644B6C"/>
    <w:rsid w:val="0065328A"/>
    <w:rsid w:val="0065340B"/>
    <w:rsid w:val="00653ADC"/>
    <w:rsid w:val="00656B81"/>
    <w:rsid w:val="00657A0A"/>
    <w:rsid w:val="00657CE0"/>
    <w:rsid w:val="00657E35"/>
    <w:rsid w:val="00660A41"/>
    <w:rsid w:val="0066173F"/>
    <w:rsid w:val="006618EF"/>
    <w:rsid w:val="00663E7C"/>
    <w:rsid w:val="00665AA4"/>
    <w:rsid w:val="00670886"/>
    <w:rsid w:val="0067143F"/>
    <w:rsid w:val="00672D0E"/>
    <w:rsid w:val="006764A0"/>
    <w:rsid w:val="0068198F"/>
    <w:rsid w:val="00682E3C"/>
    <w:rsid w:val="00683FA1"/>
    <w:rsid w:val="006858CF"/>
    <w:rsid w:val="0068639B"/>
    <w:rsid w:val="0069030D"/>
    <w:rsid w:val="00693AE8"/>
    <w:rsid w:val="0069540C"/>
    <w:rsid w:val="00695813"/>
    <w:rsid w:val="006A1E02"/>
    <w:rsid w:val="006A44D2"/>
    <w:rsid w:val="006B2929"/>
    <w:rsid w:val="006B49AF"/>
    <w:rsid w:val="006B7AE6"/>
    <w:rsid w:val="006C736B"/>
    <w:rsid w:val="006D1638"/>
    <w:rsid w:val="006D3202"/>
    <w:rsid w:val="006D3FCE"/>
    <w:rsid w:val="006D5898"/>
    <w:rsid w:val="006E2821"/>
    <w:rsid w:val="006E4FFB"/>
    <w:rsid w:val="006E6FB6"/>
    <w:rsid w:val="006E7FC0"/>
    <w:rsid w:val="006F456D"/>
    <w:rsid w:val="006F4B05"/>
    <w:rsid w:val="006F7C7F"/>
    <w:rsid w:val="00700E69"/>
    <w:rsid w:val="00701B41"/>
    <w:rsid w:val="00703208"/>
    <w:rsid w:val="00707DED"/>
    <w:rsid w:val="0071222A"/>
    <w:rsid w:val="0071278E"/>
    <w:rsid w:val="0072180E"/>
    <w:rsid w:val="00723466"/>
    <w:rsid w:val="007237A7"/>
    <w:rsid w:val="007248EE"/>
    <w:rsid w:val="00725252"/>
    <w:rsid w:val="00725B0A"/>
    <w:rsid w:val="00725D8F"/>
    <w:rsid w:val="007261C9"/>
    <w:rsid w:val="00734B11"/>
    <w:rsid w:val="00735A33"/>
    <w:rsid w:val="00735EF8"/>
    <w:rsid w:val="00741CC8"/>
    <w:rsid w:val="00741D71"/>
    <w:rsid w:val="007442CC"/>
    <w:rsid w:val="007469AD"/>
    <w:rsid w:val="007525C4"/>
    <w:rsid w:val="00752BC0"/>
    <w:rsid w:val="007534BF"/>
    <w:rsid w:val="0075440C"/>
    <w:rsid w:val="00754610"/>
    <w:rsid w:val="00754BDA"/>
    <w:rsid w:val="00755375"/>
    <w:rsid w:val="00756389"/>
    <w:rsid w:val="00757986"/>
    <w:rsid w:val="00760B71"/>
    <w:rsid w:val="00760FF6"/>
    <w:rsid w:val="00762D85"/>
    <w:rsid w:val="00764437"/>
    <w:rsid w:val="00765346"/>
    <w:rsid w:val="0076601C"/>
    <w:rsid w:val="00772859"/>
    <w:rsid w:val="00774D7C"/>
    <w:rsid w:val="00780007"/>
    <w:rsid w:val="0078093E"/>
    <w:rsid w:val="0078257B"/>
    <w:rsid w:val="00784B37"/>
    <w:rsid w:val="00786937"/>
    <w:rsid w:val="00786F3B"/>
    <w:rsid w:val="0079094B"/>
    <w:rsid w:val="007929A2"/>
    <w:rsid w:val="00795EC1"/>
    <w:rsid w:val="0079775A"/>
    <w:rsid w:val="007978E2"/>
    <w:rsid w:val="007A2ABC"/>
    <w:rsid w:val="007A48A5"/>
    <w:rsid w:val="007A48DA"/>
    <w:rsid w:val="007B1A14"/>
    <w:rsid w:val="007B1F6D"/>
    <w:rsid w:val="007B3A0E"/>
    <w:rsid w:val="007B7FD7"/>
    <w:rsid w:val="007C0F84"/>
    <w:rsid w:val="007C4627"/>
    <w:rsid w:val="007C6F2D"/>
    <w:rsid w:val="007D1C9E"/>
    <w:rsid w:val="007D4E6D"/>
    <w:rsid w:val="007D7714"/>
    <w:rsid w:val="007D7C78"/>
    <w:rsid w:val="007E0703"/>
    <w:rsid w:val="007E08C7"/>
    <w:rsid w:val="007E63DD"/>
    <w:rsid w:val="007E6781"/>
    <w:rsid w:val="007E7C6B"/>
    <w:rsid w:val="007E7F24"/>
    <w:rsid w:val="007F006C"/>
    <w:rsid w:val="007F3F55"/>
    <w:rsid w:val="008002C2"/>
    <w:rsid w:val="00805B95"/>
    <w:rsid w:val="00811022"/>
    <w:rsid w:val="00812723"/>
    <w:rsid w:val="00815015"/>
    <w:rsid w:val="0081635B"/>
    <w:rsid w:val="00817180"/>
    <w:rsid w:val="00824820"/>
    <w:rsid w:val="0082522D"/>
    <w:rsid w:val="00825F23"/>
    <w:rsid w:val="00833093"/>
    <w:rsid w:val="0083376B"/>
    <w:rsid w:val="00843A53"/>
    <w:rsid w:val="008441A7"/>
    <w:rsid w:val="00846630"/>
    <w:rsid w:val="008472B6"/>
    <w:rsid w:val="00847CFA"/>
    <w:rsid w:val="00847D02"/>
    <w:rsid w:val="00851185"/>
    <w:rsid w:val="0085342E"/>
    <w:rsid w:val="0085658D"/>
    <w:rsid w:val="00856940"/>
    <w:rsid w:val="00856F19"/>
    <w:rsid w:val="008578C9"/>
    <w:rsid w:val="00857EAB"/>
    <w:rsid w:val="00860292"/>
    <w:rsid w:val="00862DC4"/>
    <w:rsid w:val="008723EF"/>
    <w:rsid w:val="00873FD3"/>
    <w:rsid w:val="00875B3A"/>
    <w:rsid w:val="008775EA"/>
    <w:rsid w:val="0088052F"/>
    <w:rsid w:val="008807DB"/>
    <w:rsid w:val="00880F2C"/>
    <w:rsid w:val="00881689"/>
    <w:rsid w:val="00882EA2"/>
    <w:rsid w:val="00884896"/>
    <w:rsid w:val="00885C57"/>
    <w:rsid w:val="00886BFC"/>
    <w:rsid w:val="00891330"/>
    <w:rsid w:val="008917B1"/>
    <w:rsid w:val="00891DE9"/>
    <w:rsid w:val="00893D7C"/>
    <w:rsid w:val="00893F61"/>
    <w:rsid w:val="00895A57"/>
    <w:rsid w:val="00897DA0"/>
    <w:rsid w:val="008A25A5"/>
    <w:rsid w:val="008B36D1"/>
    <w:rsid w:val="008B6450"/>
    <w:rsid w:val="008B7468"/>
    <w:rsid w:val="008C05F2"/>
    <w:rsid w:val="008C20C3"/>
    <w:rsid w:val="008C2B67"/>
    <w:rsid w:val="008C3289"/>
    <w:rsid w:val="008C4303"/>
    <w:rsid w:val="008C4306"/>
    <w:rsid w:val="008D3FDE"/>
    <w:rsid w:val="008D51FF"/>
    <w:rsid w:val="008D6480"/>
    <w:rsid w:val="008E1DD2"/>
    <w:rsid w:val="008E3338"/>
    <w:rsid w:val="008E3E1A"/>
    <w:rsid w:val="008E40C4"/>
    <w:rsid w:val="008E79F9"/>
    <w:rsid w:val="008F038E"/>
    <w:rsid w:val="008F1C78"/>
    <w:rsid w:val="008F2A67"/>
    <w:rsid w:val="008F43A3"/>
    <w:rsid w:val="008F61EA"/>
    <w:rsid w:val="008F7E7A"/>
    <w:rsid w:val="00902295"/>
    <w:rsid w:val="00903C29"/>
    <w:rsid w:val="009041FF"/>
    <w:rsid w:val="00904508"/>
    <w:rsid w:val="009074C5"/>
    <w:rsid w:val="00911007"/>
    <w:rsid w:val="00913553"/>
    <w:rsid w:val="00913725"/>
    <w:rsid w:val="00917220"/>
    <w:rsid w:val="00920578"/>
    <w:rsid w:val="00924635"/>
    <w:rsid w:val="009321E6"/>
    <w:rsid w:val="00932497"/>
    <w:rsid w:val="009348A0"/>
    <w:rsid w:val="00934A13"/>
    <w:rsid w:val="009410B7"/>
    <w:rsid w:val="00941C4A"/>
    <w:rsid w:val="00943963"/>
    <w:rsid w:val="00943F6C"/>
    <w:rsid w:val="009441B6"/>
    <w:rsid w:val="009465CF"/>
    <w:rsid w:val="0094663D"/>
    <w:rsid w:val="00946A4E"/>
    <w:rsid w:val="009476C8"/>
    <w:rsid w:val="0095763B"/>
    <w:rsid w:val="00963095"/>
    <w:rsid w:val="00967B04"/>
    <w:rsid w:val="00967F8C"/>
    <w:rsid w:val="009750EE"/>
    <w:rsid w:val="00975CE9"/>
    <w:rsid w:val="00977166"/>
    <w:rsid w:val="00977B20"/>
    <w:rsid w:val="00982260"/>
    <w:rsid w:val="00983AF8"/>
    <w:rsid w:val="009853DA"/>
    <w:rsid w:val="0098549A"/>
    <w:rsid w:val="00985F61"/>
    <w:rsid w:val="009862CF"/>
    <w:rsid w:val="00991288"/>
    <w:rsid w:val="00992526"/>
    <w:rsid w:val="0099327C"/>
    <w:rsid w:val="00993AED"/>
    <w:rsid w:val="009941F2"/>
    <w:rsid w:val="0099473E"/>
    <w:rsid w:val="00996CAD"/>
    <w:rsid w:val="00997539"/>
    <w:rsid w:val="009A046C"/>
    <w:rsid w:val="009A1F98"/>
    <w:rsid w:val="009A48A2"/>
    <w:rsid w:val="009A55F1"/>
    <w:rsid w:val="009A5F8E"/>
    <w:rsid w:val="009B0928"/>
    <w:rsid w:val="009B0C3A"/>
    <w:rsid w:val="009B18D1"/>
    <w:rsid w:val="009B4716"/>
    <w:rsid w:val="009B5AE3"/>
    <w:rsid w:val="009B763E"/>
    <w:rsid w:val="009C484D"/>
    <w:rsid w:val="009C5FD2"/>
    <w:rsid w:val="009C70AD"/>
    <w:rsid w:val="009D2F11"/>
    <w:rsid w:val="009D70BB"/>
    <w:rsid w:val="009E095C"/>
    <w:rsid w:val="009E18D1"/>
    <w:rsid w:val="009E19B8"/>
    <w:rsid w:val="009E2B48"/>
    <w:rsid w:val="009E3D1C"/>
    <w:rsid w:val="009E5AB9"/>
    <w:rsid w:val="009F2A4E"/>
    <w:rsid w:val="009F30CE"/>
    <w:rsid w:val="009F3D3F"/>
    <w:rsid w:val="009F6D42"/>
    <w:rsid w:val="00A127D0"/>
    <w:rsid w:val="00A157B8"/>
    <w:rsid w:val="00A161EF"/>
    <w:rsid w:val="00A234F7"/>
    <w:rsid w:val="00A2384C"/>
    <w:rsid w:val="00A23E5D"/>
    <w:rsid w:val="00A2481B"/>
    <w:rsid w:val="00A250F8"/>
    <w:rsid w:val="00A35C4C"/>
    <w:rsid w:val="00A36648"/>
    <w:rsid w:val="00A3764A"/>
    <w:rsid w:val="00A37E9D"/>
    <w:rsid w:val="00A40A81"/>
    <w:rsid w:val="00A42A88"/>
    <w:rsid w:val="00A43DEB"/>
    <w:rsid w:val="00A51DEB"/>
    <w:rsid w:val="00A5204B"/>
    <w:rsid w:val="00A55E11"/>
    <w:rsid w:val="00A560BA"/>
    <w:rsid w:val="00A61D1C"/>
    <w:rsid w:val="00A61E3F"/>
    <w:rsid w:val="00A6537E"/>
    <w:rsid w:val="00A711DE"/>
    <w:rsid w:val="00A72B07"/>
    <w:rsid w:val="00A72DDD"/>
    <w:rsid w:val="00A761BC"/>
    <w:rsid w:val="00A76EED"/>
    <w:rsid w:val="00A771DD"/>
    <w:rsid w:val="00A80421"/>
    <w:rsid w:val="00A8378A"/>
    <w:rsid w:val="00A848DE"/>
    <w:rsid w:val="00A872D7"/>
    <w:rsid w:val="00A872FF"/>
    <w:rsid w:val="00A920E7"/>
    <w:rsid w:val="00A923EC"/>
    <w:rsid w:val="00A9414B"/>
    <w:rsid w:val="00A94768"/>
    <w:rsid w:val="00AA3109"/>
    <w:rsid w:val="00AA593D"/>
    <w:rsid w:val="00AB20A0"/>
    <w:rsid w:val="00AB4596"/>
    <w:rsid w:val="00AB6492"/>
    <w:rsid w:val="00AC441A"/>
    <w:rsid w:val="00AC7DE0"/>
    <w:rsid w:val="00AD0BE2"/>
    <w:rsid w:val="00AD14D0"/>
    <w:rsid w:val="00AD1D86"/>
    <w:rsid w:val="00AD30C6"/>
    <w:rsid w:val="00AD5519"/>
    <w:rsid w:val="00AD580E"/>
    <w:rsid w:val="00AD5986"/>
    <w:rsid w:val="00AD59F7"/>
    <w:rsid w:val="00AD6FD6"/>
    <w:rsid w:val="00AE403B"/>
    <w:rsid w:val="00AE5608"/>
    <w:rsid w:val="00AF0D2B"/>
    <w:rsid w:val="00AF44C2"/>
    <w:rsid w:val="00B00287"/>
    <w:rsid w:val="00B03B95"/>
    <w:rsid w:val="00B03F1D"/>
    <w:rsid w:val="00B0590D"/>
    <w:rsid w:val="00B06331"/>
    <w:rsid w:val="00B155DA"/>
    <w:rsid w:val="00B16C22"/>
    <w:rsid w:val="00B21B5F"/>
    <w:rsid w:val="00B23DF7"/>
    <w:rsid w:val="00B25204"/>
    <w:rsid w:val="00B259B8"/>
    <w:rsid w:val="00B26B0A"/>
    <w:rsid w:val="00B27983"/>
    <w:rsid w:val="00B30F81"/>
    <w:rsid w:val="00B321DA"/>
    <w:rsid w:val="00B35F65"/>
    <w:rsid w:val="00B3721B"/>
    <w:rsid w:val="00B4253B"/>
    <w:rsid w:val="00B430A9"/>
    <w:rsid w:val="00B431B3"/>
    <w:rsid w:val="00B432AA"/>
    <w:rsid w:val="00B44531"/>
    <w:rsid w:val="00B450AB"/>
    <w:rsid w:val="00B45FA1"/>
    <w:rsid w:val="00B4762D"/>
    <w:rsid w:val="00B50DED"/>
    <w:rsid w:val="00B52046"/>
    <w:rsid w:val="00B53951"/>
    <w:rsid w:val="00B546F1"/>
    <w:rsid w:val="00B55999"/>
    <w:rsid w:val="00B62DDA"/>
    <w:rsid w:val="00B63E96"/>
    <w:rsid w:val="00B650B7"/>
    <w:rsid w:val="00B656E1"/>
    <w:rsid w:val="00B66AB4"/>
    <w:rsid w:val="00B71247"/>
    <w:rsid w:val="00B7251D"/>
    <w:rsid w:val="00B7312F"/>
    <w:rsid w:val="00B77574"/>
    <w:rsid w:val="00B77922"/>
    <w:rsid w:val="00B77CE9"/>
    <w:rsid w:val="00B814CB"/>
    <w:rsid w:val="00B824C4"/>
    <w:rsid w:val="00B84BD6"/>
    <w:rsid w:val="00B87EF9"/>
    <w:rsid w:val="00B91819"/>
    <w:rsid w:val="00B94F9B"/>
    <w:rsid w:val="00B95303"/>
    <w:rsid w:val="00B96679"/>
    <w:rsid w:val="00BA145F"/>
    <w:rsid w:val="00BA36B8"/>
    <w:rsid w:val="00BA4755"/>
    <w:rsid w:val="00BA4829"/>
    <w:rsid w:val="00BA4D7B"/>
    <w:rsid w:val="00BA7CFA"/>
    <w:rsid w:val="00BB2C46"/>
    <w:rsid w:val="00BB405C"/>
    <w:rsid w:val="00BB75E0"/>
    <w:rsid w:val="00BC0551"/>
    <w:rsid w:val="00BC2DFE"/>
    <w:rsid w:val="00BC3BC6"/>
    <w:rsid w:val="00BD36E3"/>
    <w:rsid w:val="00BD3F1A"/>
    <w:rsid w:val="00BD4684"/>
    <w:rsid w:val="00BD4C99"/>
    <w:rsid w:val="00BD7F28"/>
    <w:rsid w:val="00BE016D"/>
    <w:rsid w:val="00BE39C8"/>
    <w:rsid w:val="00BE47D2"/>
    <w:rsid w:val="00BE53A0"/>
    <w:rsid w:val="00BE587F"/>
    <w:rsid w:val="00BF3F4B"/>
    <w:rsid w:val="00C05E07"/>
    <w:rsid w:val="00C0639F"/>
    <w:rsid w:val="00C06666"/>
    <w:rsid w:val="00C10CF3"/>
    <w:rsid w:val="00C10F0B"/>
    <w:rsid w:val="00C115A7"/>
    <w:rsid w:val="00C122B8"/>
    <w:rsid w:val="00C13078"/>
    <w:rsid w:val="00C1354F"/>
    <w:rsid w:val="00C14F6F"/>
    <w:rsid w:val="00C16D9E"/>
    <w:rsid w:val="00C2061F"/>
    <w:rsid w:val="00C23F8A"/>
    <w:rsid w:val="00C24660"/>
    <w:rsid w:val="00C2637B"/>
    <w:rsid w:val="00C264EE"/>
    <w:rsid w:val="00C27956"/>
    <w:rsid w:val="00C27BC7"/>
    <w:rsid w:val="00C27C9B"/>
    <w:rsid w:val="00C323E3"/>
    <w:rsid w:val="00C3500F"/>
    <w:rsid w:val="00C3692E"/>
    <w:rsid w:val="00C417C6"/>
    <w:rsid w:val="00C42115"/>
    <w:rsid w:val="00C44C1A"/>
    <w:rsid w:val="00C50ABD"/>
    <w:rsid w:val="00C5194C"/>
    <w:rsid w:val="00C51DFC"/>
    <w:rsid w:val="00C54092"/>
    <w:rsid w:val="00C5594E"/>
    <w:rsid w:val="00C62A1A"/>
    <w:rsid w:val="00C62B62"/>
    <w:rsid w:val="00C63B1C"/>
    <w:rsid w:val="00C6661C"/>
    <w:rsid w:val="00C719A8"/>
    <w:rsid w:val="00C74CF8"/>
    <w:rsid w:val="00C7660D"/>
    <w:rsid w:val="00C77BFD"/>
    <w:rsid w:val="00C8384F"/>
    <w:rsid w:val="00C9225B"/>
    <w:rsid w:val="00C938C5"/>
    <w:rsid w:val="00C93A94"/>
    <w:rsid w:val="00C94961"/>
    <w:rsid w:val="00C9515F"/>
    <w:rsid w:val="00CA20A5"/>
    <w:rsid w:val="00CA370A"/>
    <w:rsid w:val="00CA7061"/>
    <w:rsid w:val="00CB1DD0"/>
    <w:rsid w:val="00CB60E3"/>
    <w:rsid w:val="00CC1188"/>
    <w:rsid w:val="00CC3D68"/>
    <w:rsid w:val="00CC40C0"/>
    <w:rsid w:val="00CC7526"/>
    <w:rsid w:val="00CE0A13"/>
    <w:rsid w:val="00CE5D59"/>
    <w:rsid w:val="00CE7C64"/>
    <w:rsid w:val="00CF312D"/>
    <w:rsid w:val="00CF55D6"/>
    <w:rsid w:val="00D01A1D"/>
    <w:rsid w:val="00D04701"/>
    <w:rsid w:val="00D06691"/>
    <w:rsid w:val="00D120CF"/>
    <w:rsid w:val="00D17264"/>
    <w:rsid w:val="00D21C0E"/>
    <w:rsid w:val="00D2233E"/>
    <w:rsid w:val="00D22AFB"/>
    <w:rsid w:val="00D24CFA"/>
    <w:rsid w:val="00D2570E"/>
    <w:rsid w:val="00D30CF9"/>
    <w:rsid w:val="00D31233"/>
    <w:rsid w:val="00D33C90"/>
    <w:rsid w:val="00D34563"/>
    <w:rsid w:val="00D417DE"/>
    <w:rsid w:val="00D418D5"/>
    <w:rsid w:val="00D465A2"/>
    <w:rsid w:val="00D465D9"/>
    <w:rsid w:val="00D51C46"/>
    <w:rsid w:val="00D535A5"/>
    <w:rsid w:val="00D53B8E"/>
    <w:rsid w:val="00D57722"/>
    <w:rsid w:val="00D63857"/>
    <w:rsid w:val="00D65BB2"/>
    <w:rsid w:val="00D70CD6"/>
    <w:rsid w:val="00D70EEB"/>
    <w:rsid w:val="00D720AE"/>
    <w:rsid w:val="00D726DF"/>
    <w:rsid w:val="00D758F2"/>
    <w:rsid w:val="00D76291"/>
    <w:rsid w:val="00D77924"/>
    <w:rsid w:val="00D82B9E"/>
    <w:rsid w:val="00D83160"/>
    <w:rsid w:val="00D84557"/>
    <w:rsid w:val="00D92980"/>
    <w:rsid w:val="00D94343"/>
    <w:rsid w:val="00D94EE6"/>
    <w:rsid w:val="00D95265"/>
    <w:rsid w:val="00D9545A"/>
    <w:rsid w:val="00DA12FC"/>
    <w:rsid w:val="00DA2131"/>
    <w:rsid w:val="00DA3CFE"/>
    <w:rsid w:val="00DA628D"/>
    <w:rsid w:val="00DA7C99"/>
    <w:rsid w:val="00DB006C"/>
    <w:rsid w:val="00DB0C5F"/>
    <w:rsid w:val="00DB1475"/>
    <w:rsid w:val="00DB251C"/>
    <w:rsid w:val="00DB67D7"/>
    <w:rsid w:val="00DB7A74"/>
    <w:rsid w:val="00DC0CFB"/>
    <w:rsid w:val="00DC0FA4"/>
    <w:rsid w:val="00DC264A"/>
    <w:rsid w:val="00DC3076"/>
    <w:rsid w:val="00DC3C1C"/>
    <w:rsid w:val="00DC4FA5"/>
    <w:rsid w:val="00DC58A2"/>
    <w:rsid w:val="00DC610D"/>
    <w:rsid w:val="00DC7D7E"/>
    <w:rsid w:val="00DD0F2C"/>
    <w:rsid w:val="00DE0D57"/>
    <w:rsid w:val="00DE0DD0"/>
    <w:rsid w:val="00DE38F1"/>
    <w:rsid w:val="00DE40F3"/>
    <w:rsid w:val="00DE438B"/>
    <w:rsid w:val="00DE4B3C"/>
    <w:rsid w:val="00DE695F"/>
    <w:rsid w:val="00DE787E"/>
    <w:rsid w:val="00DF001E"/>
    <w:rsid w:val="00DF2B04"/>
    <w:rsid w:val="00DF373D"/>
    <w:rsid w:val="00DF48CC"/>
    <w:rsid w:val="00DF5221"/>
    <w:rsid w:val="00E02A6D"/>
    <w:rsid w:val="00E03267"/>
    <w:rsid w:val="00E06772"/>
    <w:rsid w:val="00E07BB6"/>
    <w:rsid w:val="00E07C31"/>
    <w:rsid w:val="00E07F91"/>
    <w:rsid w:val="00E10EF0"/>
    <w:rsid w:val="00E1260B"/>
    <w:rsid w:val="00E12A4B"/>
    <w:rsid w:val="00E12FC0"/>
    <w:rsid w:val="00E132BF"/>
    <w:rsid w:val="00E142E6"/>
    <w:rsid w:val="00E15E3E"/>
    <w:rsid w:val="00E202AA"/>
    <w:rsid w:val="00E250A0"/>
    <w:rsid w:val="00E32211"/>
    <w:rsid w:val="00E32BA3"/>
    <w:rsid w:val="00E34A71"/>
    <w:rsid w:val="00E35527"/>
    <w:rsid w:val="00E36659"/>
    <w:rsid w:val="00E37565"/>
    <w:rsid w:val="00E37886"/>
    <w:rsid w:val="00E40106"/>
    <w:rsid w:val="00E4061D"/>
    <w:rsid w:val="00E424E3"/>
    <w:rsid w:val="00E427C3"/>
    <w:rsid w:val="00E43DC4"/>
    <w:rsid w:val="00E44BED"/>
    <w:rsid w:val="00E450CD"/>
    <w:rsid w:val="00E50B46"/>
    <w:rsid w:val="00E52D0C"/>
    <w:rsid w:val="00E53BF1"/>
    <w:rsid w:val="00E54ADE"/>
    <w:rsid w:val="00E56C45"/>
    <w:rsid w:val="00E62EC7"/>
    <w:rsid w:val="00E6389B"/>
    <w:rsid w:val="00E64168"/>
    <w:rsid w:val="00E6569F"/>
    <w:rsid w:val="00E6625C"/>
    <w:rsid w:val="00E6721A"/>
    <w:rsid w:val="00E6754A"/>
    <w:rsid w:val="00E67676"/>
    <w:rsid w:val="00E723AA"/>
    <w:rsid w:val="00E7360F"/>
    <w:rsid w:val="00E81061"/>
    <w:rsid w:val="00E813F5"/>
    <w:rsid w:val="00E84636"/>
    <w:rsid w:val="00E857C5"/>
    <w:rsid w:val="00E90443"/>
    <w:rsid w:val="00E9540D"/>
    <w:rsid w:val="00E958EB"/>
    <w:rsid w:val="00EA0EE2"/>
    <w:rsid w:val="00EA22BD"/>
    <w:rsid w:val="00EA26E0"/>
    <w:rsid w:val="00EA3277"/>
    <w:rsid w:val="00EA3B11"/>
    <w:rsid w:val="00EA4290"/>
    <w:rsid w:val="00EA4A23"/>
    <w:rsid w:val="00EA5A14"/>
    <w:rsid w:val="00EA68CC"/>
    <w:rsid w:val="00EA68E0"/>
    <w:rsid w:val="00EB02B1"/>
    <w:rsid w:val="00EB0362"/>
    <w:rsid w:val="00EB1233"/>
    <w:rsid w:val="00EB137D"/>
    <w:rsid w:val="00EB2404"/>
    <w:rsid w:val="00EB397F"/>
    <w:rsid w:val="00EB6405"/>
    <w:rsid w:val="00EB6F19"/>
    <w:rsid w:val="00EB7053"/>
    <w:rsid w:val="00EC05FA"/>
    <w:rsid w:val="00EC0B44"/>
    <w:rsid w:val="00EC29CD"/>
    <w:rsid w:val="00EC2D5E"/>
    <w:rsid w:val="00EC7209"/>
    <w:rsid w:val="00ED0F7B"/>
    <w:rsid w:val="00ED156C"/>
    <w:rsid w:val="00ED230F"/>
    <w:rsid w:val="00EE51F5"/>
    <w:rsid w:val="00EF0E9F"/>
    <w:rsid w:val="00EF4138"/>
    <w:rsid w:val="00EF5B9E"/>
    <w:rsid w:val="00EF6B7A"/>
    <w:rsid w:val="00F0158E"/>
    <w:rsid w:val="00F050B9"/>
    <w:rsid w:val="00F0551E"/>
    <w:rsid w:val="00F058DA"/>
    <w:rsid w:val="00F0642C"/>
    <w:rsid w:val="00F112EA"/>
    <w:rsid w:val="00F143E6"/>
    <w:rsid w:val="00F1676A"/>
    <w:rsid w:val="00F21A20"/>
    <w:rsid w:val="00F21F90"/>
    <w:rsid w:val="00F236EB"/>
    <w:rsid w:val="00F23CE9"/>
    <w:rsid w:val="00F24687"/>
    <w:rsid w:val="00F24906"/>
    <w:rsid w:val="00F24CE1"/>
    <w:rsid w:val="00F3140F"/>
    <w:rsid w:val="00F315B9"/>
    <w:rsid w:val="00F31CFA"/>
    <w:rsid w:val="00F33C8A"/>
    <w:rsid w:val="00F33CD2"/>
    <w:rsid w:val="00F34350"/>
    <w:rsid w:val="00F37741"/>
    <w:rsid w:val="00F378B5"/>
    <w:rsid w:val="00F41CF5"/>
    <w:rsid w:val="00F431ED"/>
    <w:rsid w:val="00F4386A"/>
    <w:rsid w:val="00F43D0B"/>
    <w:rsid w:val="00F467BD"/>
    <w:rsid w:val="00F46AE2"/>
    <w:rsid w:val="00F511EB"/>
    <w:rsid w:val="00F51B42"/>
    <w:rsid w:val="00F54411"/>
    <w:rsid w:val="00F62666"/>
    <w:rsid w:val="00F64D90"/>
    <w:rsid w:val="00F65E16"/>
    <w:rsid w:val="00F66BA8"/>
    <w:rsid w:val="00F7026C"/>
    <w:rsid w:val="00F72609"/>
    <w:rsid w:val="00F737BE"/>
    <w:rsid w:val="00F752B8"/>
    <w:rsid w:val="00F827CB"/>
    <w:rsid w:val="00F914D1"/>
    <w:rsid w:val="00F93345"/>
    <w:rsid w:val="00F93B34"/>
    <w:rsid w:val="00F94342"/>
    <w:rsid w:val="00F964E0"/>
    <w:rsid w:val="00F971AB"/>
    <w:rsid w:val="00FA0688"/>
    <w:rsid w:val="00FA0FA2"/>
    <w:rsid w:val="00FA4226"/>
    <w:rsid w:val="00FA62DC"/>
    <w:rsid w:val="00FA681E"/>
    <w:rsid w:val="00FA776A"/>
    <w:rsid w:val="00FB302B"/>
    <w:rsid w:val="00FB3CFD"/>
    <w:rsid w:val="00FB483C"/>
    <w:rsid w:val="00FC0E47"/>
    <w:rsid w:val="00FC12E4"/>
    <w:rsid w:val="00FC3B2A"/>
    <w:rsid w:val="00FC5F12"/>
    <w:rsid w:val="00FC6112"/>
    <w:rsid w:val="00FC7B0A"/>
    <w:rsid w:val="00FC7D4F"/>
    <w:rsid w:val="00FD2600"/>
    <w:rsid w:val="00FD310E"/>
    <w:rsid w:val="00FD43C9"/>
    <w:rsid w:val="00FD526C"/>
    <w:rsid w:val="00FD622F"/>
    <w:rsid w:val="00FD6FCE"/>
    <w:rsid w:val="00FD7312"/>
    <w:rsid w:val="00FE08D3"/>
    <w:rsid w:val="00FE10F6"/>
    <w:rsid w:val="00FF253E"/>
    <w:rsid w:val="00FF551F"/>
    <w:rsid w:val="00FF702E"/>
    <w:rsid w:val="00FF71F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744E"/>
  <w15:docId w15:val="{8EA7DA20-30FD-4DC9-906D-26D7CDBF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B46"/>
    <w:rPr>
      <w:sz w:val="20"/>
      <w:szCs w:val="20"/>
    </w:rPr>
  </w:style>
  <w:style w:type="paragraph" w:styleId="Nagwek1">
    <w:name w:val="heading 1"/>
    <w:basedOn w:val="Normalny1"/>
    <w:next w:val="Normalny1"/>
    <w:link w:val="Nagwek1Znak"/>
    <w:qFormat/>
    <w:rsid w:val="008E79F9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1"/>
    <w:next w:val="Normalny1"/>
    <w:link w:val="Nagwek2Znak"/>
    <w:qFormat/>
    <w:rsid w:val="008E79F9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8E79F9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8E79F9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8E79F9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8E79F9"/>
    <w:pPr>
      <w:keepNext/>
      <w:keepLines/>
      <w:spacing w:before="200" w:after="4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3E54E3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qFormat/>
    <w:locked/>
    <w:rsid w:val="003E54E3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54E3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54E3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54E3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54E3"/>
    <w:rPr>
      <w:rFonts w:ascii="Calibri" w:hAnsi="Calibri" w:cs="Times New Roman"/>
      <w:b/>
    </w:rPr>
  </w:style>
  <w:style w:type="paragraph" w:customStyle="1" w:styleId="Normalny1">
    <w:name w:val="Normalny1"/>
    <w:uiPriority w:val="99"/>
    <w:qFormat/>
    <w:rsid w:val="008E79F9"/>
    <w:rPr>
      <w:sz w:val="20"/>
      <w:szCs w:val="20"/>
    </w:rPr>
  </w:style>
  <w:style w:type="table" w:customStyle="1" w:styleId="TableNormal1">
    <w:name w:val="Table Normal1"/>
    <w:uiPriority w:val="99"/>
    <w:rsid w:val="008E79F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8E79F9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54E3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8E79F9"/>
    <w:pPr>
      <w:keepNext/>
      <w:keepLines/>
      <w:spacing w:before="360" w:after="8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54E3"/>
    <w:rPr>
      <w:rFonts w:ascii="Cambria" w:hAnsi="Cambria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2235F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35F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35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3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35F3"/>
    <w:rPr>
      <w:rFonts w:cs="Times New Roman"/>
      <w:b/>
    </w:rPr>
  </w:style>
  <w:style w:type="paragraph" w:styleId="Tekstdymka">
    <w:name w:val="Balloon Text"/>
    <w:basedOn w:val="Normalny"/>
    <w:link w:val="TekstdymkaZnak"/>
    <w:qFormat/>
    <w:rsid w:val="002235F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locked/>
    <w:rsid w:val="002235F3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rsid w:val="00EA4290"/>
    <w:pPr>
      <w:widowControl w:val="0"/>
      <w:autoSpaceDE w:val="0"/>
      <w:autoSpaceDN w:val="0"/>
      <w:ind w:left="630" w:firstLine="511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EA4290"/>
    <w:rPr>
      <w:rFonts w:ascii="Times New Roman" w:hAnsi="Times New Roman" w:cs="Times New Roman"/>
      <w:sz w:val="24"/>
      <w:lang w:eastAsia="en-US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,lp1"/>
    <w:basedOn w:val="Normalny"/>
    <w:link w:val="AkapitzlistZnak"/>
    <w:uiPriority w:val="34"/>
    <w:qFormat/>
    <w:rsid w:val="00C62A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D6FD6"/>
    <w:rPr>
      <w:rFonts w:cs="Times New Roman"/>
      <w:i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481D26"/>
    <w:pPr>
      <w:tabs>
        <w:tab w:val="center" w:pos="4536"/>
        <w:tab w:val="right" w:pos="9072"/>
      </w:tabs>
      <w:suppressAutoHyphens/>
    </w:pPr>
    <w:rPr>
      <w:rFonts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E54E3"/>
    <w:rPr>
      <w:rFonts w:cs="Times New Roman"/>
      <w:sz w:val="20"/>
    </w:rPr>
  </w:style>
  <w:style w:type="paragraph" w:styleId="Stopka">
    <w:name w:val="footer"/>
    <w:basedOn w:val="Normalny"/>
    <w:link w:val="StopkaZnak"/>
    <w:rsid w:val="00E07BB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qFormat/>
    <w:locked/>
    <w:rsid w:val="00695813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B52046"/>
    <w:rPr>
      <w:rFonts w:cs="Times New Roman"/>
      <w:lang w:eastAsia="en-US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95813"/>
    <w:rPr>
      <w:rFonts w:cs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52046"/>
    <w:rPr>
      <w:rFonts w:ascii="Calibri" w:hAnsi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B52046"/>
    <w:rPr>
      <w:rFonts w:cs="Times New Roman"/>
      <w:vertAlign w:val="superscript"/>
    </w:rPr>
  </w:style>
  <w:style w:type="paragraph" w:customStyle="1" w:styleId="Standard">
    <w:name w:val="Standard"/>
    <w:qFormat/>
    <w:rsid w:val="00BD4684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markedcontent">
    <w:name w:val="markedcontent"/>
    <w:basedOn w:val="Domylnaczcionkaakapitu"/>
    <w:rsid w:val="00DF373D"/>
    <w:rPr>
      <w:rFonts w:cs="Times New Roman"/>
    </w:rPr>
  </w:style>
  <w:style w:type="table" w:styleId="Tabela-Siatka">
    <w:name w:val="Table Grid"/>
    <w:basedOn w:val="Standardowy"/>
    <w:locked/>
    <w:rsid w:val="001406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rsid w:val="000747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735"/>
    <w:rPr>
      <w:rFonts w:cs="Times New Roman"/>
      <w:sz w:val="20"/>
      <w:szCs w:val="20"/>
    </w:rPr>
  </w:style>
  <w:style w:type="paragraph" w:customStyle="1" w:styleId="TableContents">
    <w:name w:val="Table Contents"/>
    <w:basedOn w:val="Normalny"/>
    <w:uiPriority w:val="99"/>
    <w:rsid w:val="00272DB0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633A09"/>
    <w:rPr>
      <w:color w:val="0000FF" w:themeColor="hyperlink"/>
      <w:u w:val="single"/>
    </w:rPr>
  </w:style>
  <w:style w:type="character" w:styleId="Hipercze">
    <w:name w:val="Hyperlink"/>
    <w:basedOn w:val="Domylnaczcionkaakapitu"/>
    <w:unhideWhenUsed/>
    <w:rsid w:val="00227C8C"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rsid w:val="00E641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,lp1 Znak"/>
    <w:link w:val="Akapitzlist"/>
    <w:uiPriority w:val="99"/>
    <w:qFormat/>
    <w:locked/>
    <w:rsid w:val="00E64168"/>
    <w:rPr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E64168"/>
    <w:pPr>
      <w:ind w:left="720"/>
      <w:contextualSpacing/>
    </w:pPr>
    <w:rPr>
      <w:rFonts w:ascii="Times New Roman" w:eastAsia="Arial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64168"/>
    <w:pPr>
      <w:jc w:val="center"/>
    </w:pPr>
    <w:rPr>
      <w:rFonts w:ascii="Times New Roman" w:eastAsia="Times New Roman" w:hAnsi="Times New Roman" w:cs="Times New Roman"/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4168"/>
    <w:rPr>
      <w:rFonts w:ascii="Times New Roman" w:eastAsia="Times New Roman" w:hAnsi="Times New Roman" w:cs="Times New Roman"/>
      <w:sz w:val="40"/>
      <w:szCs w:val="20"/>
    </w:rPr>
  </w:style>
  <w:style w:type="character" w:customStyle="1" w:styleId="normaltextrun">
    <w:name w:val="normaltextrun"/>
    <w:uiPriority w:val="99"/>
    <w:rsid w:val="00E64168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E64168"/>
    <w:rPr>
      <w:rFonts w:cs="Times New Roman"/>
    </w:rPr>
  </w:style>
  <w:style w:type="paragraph" w:customStyle="1" w:styleId="paragraph">
    <w:name w:val="paragraph"/>
    <w:basedOn w:val="Normalny"/>
    <w:uiPriority w:val="99"/>
    <w:rsid w:val="00E64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E64168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E64168"/>
    <w:pPr>
      <w:suppressAutoHyphens/>
      <w:ind w:left="360" w:hanging="360"/>
      <w:jc w:val="both"/>
    </w:pPr>
    <w:rPr>
      <w:rFonts w:ascii="Times New Roman" w:eastAsia="Arial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E64168"/>
    <w:pPr>
      <w:ind w:left="283" w:hanging="283"/>
      <w:jc w:val="both"/>
    </w:pPr>
    <w:rPr>
      <w:rFonts w:ascii="Times New Roman" w:eastAsia="Arial" w:hAnsi="Times New Roman" w:cs="Times New Roman"/>
      <w:lang w:eastAsia="ar-SA"/>
    </w:rPr>
  </w:style>
  <w:style w:type="character" w:customStyle="1" w:styleId="ListParagraphChar">
    <w:name w:val="List Paragraph Char"/>
    <w:aliases w:val="CW_Lista Char"/>
    <w:link w:val="Akapitzlist1"/>
    <w:uiPriority w:val="99"/>
    <w:locked/>
    <w:rsid w:val="00E64168"/>
    <w:rPr>
      <w:rFonts w:ascii="Times New Roman" w:eastAsia="Arial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64168"/>
    <w:pPr>
      <w:spacing w:after="120" w:line="480" w:lineRule="auto"/>
      <w:ind w:left="283"/>
    </w:pPr>
    <w:rPr>
      <w:rFonts w:ascii="Arial" w:eastAsia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4168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rsid w:val="00E64168"/>
    <w:rPr>
      <w:rFonts w:ascii="Times New Roman" w:eastAsia="Arial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64168"/>
    <w:rPr>
      <w:rFonts w:eastAsia="Arial" w:cs="Times New Roman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64168"/>
    <w:rPr>
      <w:rFonts w:eastAsia="Arial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E6416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styleId="Pogrubienie">
    <w:name w:val="Strong"/>
    <w:uiPriority w:val="99"/>
    <w:qFormat/>
    <w:locked/>
    <w:rsid w:val="00E64168"/>
    <w:rPr>
      <w:rFonts w:cs="Times New Roman"/>
      <w:b/>
    </w:rPr>
  </w:style>
  <w:style w:type="paragraph" w:customStyle="1" w:styleId="Akapitzlist3">
    <w:name w:val="Akapit z listą3"/>
    <w:basedOn w:val="Normalny"/>
    <w:uiPriority w:val="99"/>
    <w:rsid w:val="00E64168"/>
    <w:pPr>
      <w:widowControl w:val="0"/>
      <w:suppressAutoHyphens/>
      <w:ind w:left="720"/>
      <w:contextualSpacing/>
    </w:pPr>
    <w:rPr>
      <w:rFonts w:ascii="Times New Roman" w:eastAsia="Arial" w:hAnsi="Times New Roman" w:cs="Times New Roman"/>
      <w:lang w:eastAsia="ar-SA"/>
    </w:rPr>
  </w:style>
  <w:style w:type="numbering" w:customStyle="1" w:styleId="WWNum15">
    <w:name w:val="WWNum15"/>
    <w:rsid w:val="00E64168"/>
    <w:pPr>
      <w:numPr>
        <w:numId w:val="41"/>
      </w:numPr>
    </w:pPr>
  </w:style>
  <w:style w:type="numbering" w:customStyle="1" w:styleId="WWNum2">
    <w:name w:val="WWNum2"/>
    <w:rsid w:val="00E64168"/>
    <w:pPr>
      <w:numPr>
        <w:numId w:val="28"/>
      </w:numPr>
    </w:pPr>
  </w:style>
  <w:style w:type="numbering" w:customStyle="1" w:styleId="WWNum1">
    <w:name w:val="WWNum1"/>
    <w:rsid w:val="00E64168"/>
    <w:pPr>
      <w:numPr>
        <w:numId w:val="27"/>
      </w:numPr>
    </w:pPr>
  </w:style>
  <w:style w:type="numbering" w:customStyle="1" w:styleId="WWNum7">
    <w:name w:val="WWNum7"/>
    <w:rsid w:val="00E64168"/>
    <w:pPr>
      <w:numPr>
        <w:numId w:val="33"/>
      </w:numPr>
    </w:pPr>
  </w:style>
  <w:style w:type="numbering" w:customStyle="1" w:styleId="WWNum9">
    <w:name w:val="WWNum9"/>
    <w:rsid w:val="00E64168"/>
    <w:pPr>
      <w:numPr>
        <w:numId w:val="35"/>
      </w:numPr>
    </w:pPr>
  </w:style>
  <w:style w:type="numbering" w:customStyle="1" w:styleId="WWNum3">
    <w:name w:val="WWNum3"/>
    <w:rsid w:val="00E64168"/>
    <w:pPr>
      <w:numPr>
        <w:numId w:val="29"/>
      </w:numPr>
    </w:pPr>
  </w:style>
  <w:style w:type="numbering" w:customStyle="1" w:styleId="WWNum10">
    <w:name w:val="WWNum10"/>
    <w:rsid w:val="00E64168"/>
    <w:pPr>
      <w:numPr>
        <w:numId w:val="36"/>
      </w:numPr>
    </w:pPr>
  </w:style>
  <w:style w:type="numbering" w:customStyle="1" w:styleId="WWNum4">
    <w:name w:val="WWNum4"/>
    <w:rsid w:val="00E64168"/>
    <w:pPr>
      <w:numPr>
        <w:numId w:val="30"/>
      </w:numPr>
    </w:pPr>
  </w:style>
  <w:style w:type="numbering" w:customStyle="1" w:styleId="WWNum11">
    <w:name w:val="WWNum11"/>
    <w:rsid w:val="00E64168"/>
    <w:pPr>
      <w:numPr>
        <w:numId w:val="37"/>
      </w:numPr>
    </w:pPr>
  </w:style>
  <w:style w:type="numbering" w:customStyle="1" w:styleId="WWNum6">
    <w:name w:val="WWNum6"/>
    <w:rsid w:val="00E64168"/>
    <w:pPr>
      <w:numPr>
        <w:numId w:val="32"/>
      </w:numPr>
    </w:pPr>
  </w:style>
  <w:style w:type="numbering" w:customStyle="1" w:styleId="WWNum12">
    <w:name w:val="WWNum12"/>
    <w:rsid w:val="00E64168"/>
    <w:pPr>
      <w:numPr>
        <w:numId w:val="38"/>
      </w:numPr>
    </w:pPr>
  </w:style>
  <w:style w:type="numbering" w:customStyle="1" w:styleId="WWNum5">
    <w:name w:val="WWNum5"/>
    <w:rsid w:val="00E64168"/>
    <w:pPr>
      <w:numPr>
        <w:numId w:val="31"/>
      </w:numPr>
    </w:pPr>
  </w:style>
  <w:style w:type="numbering" w:customStyle="1" w:styleId="WWNum8">
    <w:name w:val="WWNum8"/>
    <w:rsid w:val="00E64168"/>
    <w:pPr>
      <w:numPr>
        <w:numId w:val="34"/>
      </w:numPr>
    </w:pPr>
  </w:style>
  <w:style w:type="numbering" w:customStyle="1" w:styleId="WWNum13">
    <w:name w:val="WWNum13"/>
    <w:rsid w:val="00E64168"/>
    <w:pPr>
      <w:numPr>
        <w:numId w:val="39"/>
      </w:numPr>
    </w:pPr>
  </w:style>
  <w:style w:type="numbering" w:customStyle="1" w:styleId="WWNum14">
    <w:name w:val="WWNum14"/>
    <w:rsid w:val="00E64168"/>
    <w:pPr>
      <w:numPr>
        <w:numId w:val="40"/>
      </w:numPr>
    </w:pPr>
  </w:style>
  <w:style w:type="paragraph" w:customStyle="1" w:styleId="Normalny2">
    <w:name w:val="Normalny2"/>
    <w:rsid w:val="00E64168"/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1">
    <w:name w:val="Bez odstępów1"/>
    <w:link w:val="NoSpacingChar"/>
    <w:rsid w:val="00E64168"/>
    <w:rPr>
      <w:rFonts w:eastAsia="Times New Roman" w:cs="Times New Roman"/>
      <w:lang w:eastAsia="en-US"/>
    </w:rPr>
  </w:style>
  <w:style w:type="character" w:customStyle="1" w:styleId="NoSpacingChar">
    <w:name w:val="No Spacing Char"/>
    <w:link w:val="Bezodstpw1"/>
    <w:locked/>
    <w:rsid w:val="00E64168"/>
    <w:rPr>
      <w:rFonts w:eastAsia="Times New Roman" w:cs="Times New Roman"/>
      <w:lang w:eastAsia="en-US"/>
    </w:rPr>
  </w:style>
  <w:style w:type="character" w:customStyle="1" w:styleId="attribute-nameis-regular">
    <w:name w:val="attribute-name is-regular"/>
    <w:rsid w:val="00E64168"/>
    <w:rPr>
      <w:rFonts w:cs="Times New Roman"/>
    </w:rPr>
  </w:style>
  <w:style w:type="character" w:customStyle="1" w:styleId="attribute-valuesis-regular">
    <w:name w:val="attribute-values is-regular"/>
    <w:rsid w:val="00E64168"/>
    <w:rPr>
      <w:rFonts w:cs="Times New Roman"/>
    </w:rPr>
  </w:style>
  <w:style w:type="paragraph" w:customStyle="1" w:styleId="Akapitzlist4">
    <w:name w:val="Akapit z listą4"/>
    <w:basedOn w:val="Normalny"/>
    <w:rsid w:val="00E64168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FontStyle58">
    <w:name w:val="Font Style58"/>
    <w:qFormat/>
    <w:rsid w:val="00E64168"/>
    <w:rPr>
      <w:rFonts w:ascii="Times New Roman" w:hAnsi="Times New Roman"/>
      <w:sz w:val="16"/>
    </w:rPr>
  </w:style>
  <w:style w:type="numbering" w:customStyle="1" w:styleId="WW8Num17">
    <w:name w:val="WW8Num17"/>
    <w:basedOn w:val="Bezlisty"/>
    <w:rsid w:val="00E64168"/>
    <w:pPr>
      <w:numPr>
        <w:numId w:val="47"/>
      </w:numPr>
    </w:pPr>
  </w:style>
  <w:style w:type="paragraph" w:customStyle="1" w:styleId="LO-normal">
    <w:name w:val="LO-normal"/>
    <w:uiPriority w:val="99"/>
    <w:qFormat/>
    <w:rsid w:val="00E64168"/>
    <w:pPr>
      <w:suppressAutoHyphens/>
      <w:spacing w:line="276" w:lineRule="auto"/>
    </w:pPr>
    <w:rPr>
      <w:rFonts w:ascii="Arial" w:eastAsia="Arial" w:hAnsi="Arial" w:cs="Arial"/>
      <w:lang w:eastAsia="zh-CN"/>
    </w:rPr>
  </w:style>
  <w:style w:type="character" w:styleId="HTML-kod">
    <w:name w:val="HTML Code"/>
    <w:basedOn w:val="Domylnaczcionkaakapitu"/>
    <w:uiPriority w:val="99"/>
    <w:semiHidden/>
    <w:unhideWhenUsed/>
    <w:rsid w:val="00E81061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E8106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1188"/>
    <w:rPr>
      <w:color w:val="605E5C"/>
      <w:shd w:val="clear" w:color="auto" w:fill="E1DFDD"/>
    </w:rPr>
  </w:style>
  <w:style w:type="paragraph" w:customStyle="1" w:styleId="Styl">
    <w:name w:val="Styl"/>
    <w:qFormat/>
    <w:rsid w:val="004525E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tabeli2">
    <w:name w:val="Styl tabeli 2"/>
    <w:qFormat/>
    <w:rsid w:val="004525E6"/>
    <w:pPr>
      <w:suppressAutoHyphens/>
    </w:pPr>
    <w:rPr>
      <w:rFonts w:ascii="Helvetica" w:eastAsia="Arial Unicode MS" w:hAnsi="Helvetica" w:cs="Times New Roman"/>
      <w:color w:val="000000"/>
      <w:sz w:val="20"/>
      <w:szCs w:val="20"/>
      <w:lang w:val="en-US"/>
    </w:rPr>
  </w:style>
  <w:style w:type="paragraph" w:customStyle="1" w:styleId="Tekstpodstawowy32">
    <w:name w:val="Tekst podstawowy 32"/>
    <w:basedOn w:val="Normalny"/>
    <w:rsid w:val="0021390C"/>
    <w:pPr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ny3">
    <w:name w:val="Normalny3"/>
    <w:uiPriority w:val="99"/>
    <w:rsid w:val="00C06666"/>
    <w:pPr>
      <w:spacing w:line="276" w:lineRule="auto"/>
    </w:pPr>
    <w:rPr>
      <w:rFonts w:ascii="Arial" w:eastAsia="Arial" w:hAnsi="Arial" w:cs="Arial"/>
    </w:rPr>
  </w:style>
  <w:style w:type="paragraph" w:customStyle="1" w:styleId="NormalBold">
    <w:name w:val="NormalBold"/>
    <w:basedOn w:val="Normalny"/>
    <w:link w:val="NormalBoldChar"/>
    <w:rsid w:val="00C06666"/>
    <w:pPr>
      <w:widowControl w:val="0"/>
    </w:pPr>
    <w:rPr>
      <w:rFonts w:ascii="Times New Roman" w:eastAsia="Arial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06666"/>
    <w:rPr>
      <w:rFonts w:ascii="Times New Roman" w:eastAsia="Arial" w:hAnsi="Times New Roman" w:cs="Times New Roman"/>
      <w:b/>
      <w:sz w:val="20"/>
      <w:szCs w:val="20"/>
      <w:lang w:eastAsia="en-GB"/>
    </w:rPr>
  </w:style>
  <w:style w:type="character" w:customStyle="1" w:styleId="DeltaViewInsertion">
    <w:name w:val="DeltaView Insertion"/>
    <w:rsid w:val="00C06666"/>
    <w:rPr>
      <w:b/>
      <w:i/>
      <w:spacing w:val="0"/>
    </w:rPr>
  </w:style>
  <w:style w:type="paragraph" w:customStyle="1" w:styleId="Text1">
    <w:name w:val="Text 1"/>
    <w:basedOn w:val="Normalny"/>
    <w:rsid w:val="00C06666"/>
    <w:pPr>
      <w:spacing w:before="120" w:after="120"/>
      <w:ind w:left="85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C06666"/>
    <w:pPr>
      <w:spacing w:before="120" w:after="120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C06666"/>
    <w:pPr>
      <w:spacing w:before="120" w:after="12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C06666"/>
    <w:pPr>
      <w:spacing w:before="120" w:after="12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C06666"/>
    <w:pPr>
      <w:numPr>
        <w:numId w:val="78"/>
      </w:numPr>
      <w:spacing w:before="120" w:after="12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C06666"/>
    <w:pPr>
      <w:numPr>
        <w:ilvl w:val="1"/>
        <w:numId w:val="78"/>
      </w:numPr>
      <w:spacing w:before="120" w:after="12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C06666"/>
    <w:pPr>
      <w:numPr>
        <w:ilvl w:val="2"/>
        <w:numId w:val="78"/>
      </w:numPr>
      <w:spacing w:before="120" w:after="12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C06666"/>
    <w:pPr>
      <w:numPr>
        <w:ilvl w:val="3"/>
        <w:numId w:val="78"/>
      </w:numPr>
      <w:spacing w:before="120" w:after="120"/>
      <w:jc w:val="both"/>
    </w:pPr>
    <w:rPr>
      <w:rFonts w:ascii="Times New Roman" w:eastAsia="Arial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06666"/>
    <w:pPr>
      <w:keepNext/>
      <w:spacing w:before="120" w:after="360"/>
      <w:jc w:val="center"/>
    </w:pPr>
    <w:rPr>
      <w:rFonts w:ascii="Times New Roman" w:eastAsia="Arial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06666"/>
    <w:pPr>
      <w:keepNext/>
      <w:spacing w:before="120" w:after="360"/>
      <w:jc w:val="center"/>
    </w:pPr>
    <w:rPr>
      <w:rFonts w:ascii="Times New Roman" w:eastAsia="Arial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06666"/>
    <w:pPr>
      <w:spacing w:before="120" w:after="120"/>
      <w:jc w:val="center"/>
    </w:pPr>
    <w:rPr>
      <w:rFonts w:ascii="Times New Roman" w:eastAsia="Arial" w:hAnsi="Times New Roman" w:cs="Times New Roman"/>
      <w:b/>
      <w:sz w:val="24"/>
      <w:szCs w:val="22"/>
      <w:u w:val="single"/>
      <w:lang w:eastAsia="en-GB"/>
    </w:rPr>
  </w:style>
  <w:style w:type="character" w:customStyle="1" w:styleId="Wyrnienie">
    <w:name w:val="Wyróżnienie"/>
    <w:uiPriority w:val="20"/>
    <w:qFormat/>
    <w:rsid w:val="00C06666"/>
    <w:rPr>
      <w:i/>
      <w:iCs/>
    </w:rPr>
  </w:style>
  <w:style w:type="paragraph" w:styleId="Lista">
    <w:name w:val="List"/>
    <w:basedOn w:val="Tekstpodstawowy"/>
    <w:rsid w:val="00C06666"/>
    <w:pPr>
      <w:widowControl/>
      <w:suppressAutoHyphens/>
      <w:autoSpaceDE/>
      <w:autoSpaceDN/>
      <w:ind w:left="0" w:firstLine="0"/>
    </w:pPr>
    <w:rPr>
      <w:rFonts w:eastAsia="Times New Roman" w:cs="Lucida Sans"/>
      <w:sz w:val="20"/>
      <w:szCs w:val="20"/>
      <w:lang w:eastAsia="pl-PL"/>
    </w:rPr>
  </w:style>
  <w:style w:type="paragraph" w:customStyle="1" w:styleId="Legenda1">
    <w:name w:val="Legenda1"/>
    <w:basedOn w:val="Normalny"/>
    <w:qFormat/>
    <w:rsid w:val="00C06666"/>
    <w:pPr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C06666"/>
    <w:pPr>
      <w:suppressLineNumbers/>
      <w:suppressAutoHyphens/>
      <w:spacing w:after="160" w:line="259" w:lineRule="auto"/>
    </w:pPr>
    <w:rPr>
      <w:rFonts w:cs="Lucida Sans"/>
      <w:sz w:val="22"/>
      <w:szCs w:val="22"/>
      <w:lang w:eastAsia="en-US"/>
    </w:rPr>
  </w:style>
  <w:style w:type="paragraph" w:customStyle="1" w:styleId="Nagwek11">
    <w:name w:val="Nagłówek 11"/>
    <w:basedOn w:val="Normalny"/>
    <w:next w:val="Normalny"/>
    <w:qFormat/>
    <w:rsid w:val="00C06666"/>
    <w:pPr>
      <w:keepNext/>
      <w:suppressAutoHyphens/>
      <w:outlineLvl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Nagwek21">
    <w:name w:val="Nagłówek 21"/>
    <w:basedOn w:val="Normalny"/>
    <w:next w:val="Normalny"/>
    <w:qFormat/>
    <w:rsid w:val="00C06666"/>
    <w:pPr>
      <w:keepNext/>
      <w:suppressAutoHyphens/>
      <w:outlineLvl w:val="1"/>
    </w:pPr>
    <w:rPr>
      <w:rFonts w:ascii="Arial" w:eastAsia="Times New Roman" w:hAnsi="Arial" w:cs="Arial"/>
      <w:b/>
      <w:szCs w:val="24"/>
      <w:lang w:eastAsia="zh-CN"/>
    </w:rPr>
  </w:style>
  <w:style w:type="character" w:customStyle="1" w:styleId="FontStyle24">
    <w:name w:val="Font Style24"/>
    <w:qFormat/>
    <w:rsid w:val="00C06666"/>
    <w:rPr>
      <w:rFonts w:ascii="Bookman Old Style" w:hAnsi="Bookman Old Style" w:cs="Bookman Old Style"/>
      <w:sz w:val="16"/>
      <w:szCs w:val="16"/>
    </w:rPr>
  </w:style>
  <w:style w:type="character" w:customStyle="1" w:styleId="StopkaZnak1">
    <w:name w:val="Stopka Znak1"/>
    <w:link w:val="Stopka1"/>
    <w:qFormat/>
    <w:rsid w:val="00C06666"/>
    <w:rPr>
      <w:sz w:val="24"/>
      <w:szCs w:val="24"/>
    </w:rPr>
  </w:style>
  <w:style w:type="paragraph" w:customStyle="1" w:styleId="Gwkaistopka">
    <w:name w:val="Główka i stopka"/>
    <w:basedOn w:val="Normalny"/>
    <w:qFormat/>
    <w:rsid w:val="00C06666"/>
    <w:pPr>
      <w:suppressLineNumbers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Gwkaistopka"/>
    <w:next w:val="Tekstpodstawowy"/>
    <w:qFormat/>
    <w:rsid w:val="00C06666"/>
  </w:style>
  <w:style w:type="paragraph" w:customStyle="1" w:styleId="Zawartotabeli">
    <w:name w:val="Zawartość tabeli"/>
    <w:basedOn w:val="Normalny"/>
    <w:qFormat/>
    <w:rsid w:val="00C06666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qFormat/>
    <w:rsid w:val="00C06666"/>
    <w:pPr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locked/>
    <w:rsid w:val="00C06666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Stopka1">
    <w:name w:val="Stopka1"/>
    <w:basedOn w:val="Normalny"/>
    <w:link w:val="StopkaZnak1"/>
    <w:rsid w:val="00C06666"/>
    <w:pPr>
      <w:tabs>
        <w:tab w:val="center" w:pos="4536"/>
        <w:tab w:val="right" w:pos="9072"/>
      </w:tabs>
      <w:suppressAutoHyphens/>
    </w:pPr>
    <w:rPr>
      <w:sz w:val="24"/>
      <w:szCs w:val="24"/>
    </w:rPr>
  </w:style>
  <w:style w:type="character" w:customStyle="1" w:styleId="WW8Num3z0">
    <w:name w:val="WW8Num3z0"/>
    <w:qFormat/>
    <w:rsid w:val="00C06666"/>
    <w:rPr>
      <w:b w:val="0"/>
    </w:rPr>
  </w:style>
  <w:style w:type="character" w:customStyle="1" w:styleId="WW8Num3z1">
    <w:name w:val="WW8Num3z1"/>
    <w:qFormat/>
    <w:rsid w:val="00C06666"/>
  </w:style>
  <w:style w:type="character" w:customStyle="1" w:styleId="WW8Num3z2">
    <w:name w:val="WW8Num3z2"/>
    <w:qFormat/>
    <w:rsid w:val="00C06666"/>
  </w:style>
  <w:style w:type="character" w:customStyle="1" w:styleId="WW8Num3z3">
    <w:name w:val="WW8Num3z3"/>
    <w:qFormat/>
    <w:rsid w:val="00C06666"/>
    <w:rPr>
      <w:rFonts w:ascii="Calibri" w:hAnsi="Calibri" w:cs="Calibri"/>
      <w:b w:val="0"/>
      <w:sz w:val="22"/>
      <w:szCs w:val="22"/>
      <w:lang w:val="pl-PL"/>
    </w:rPr>
  </w:style>
  <w:style w:type="character" w:customStyle="1" w:styleId="WW8Num3z4">
    <w:name w:val="WW8Num3z4"/>
    <w:qFormat/>
    <w:rsid w:val="00C06666"/>
  </w:style>
  <w:style w:type="character" w:customStyle="1" w:styleId="WW8Num3z5">
    <w:name w:val="WW8Num3z5"/>
    <w:qFormat/>
    <w:rsid w:val="00C06666"/>
  </w:style>
  <w:style w:type="character" w:customStyle="1" w:styleId="WW8Num3z6">
    <w:name w:val="WW8Num3z6"/>
    <w:qFormat/>
    <w:rsid w:val="00C06666"/>
  </w:style>
  <w:style w:type="character" w:customStyle="1" w:styleId="WW8Num3z7">
    <w:name w:val="WW8Num3z7"/>
    <w:qFormat/>
    <w:rsid w:val="00C06666"/>
  </w:style>
  <w:style w:type="character" w:customStyle="1" w:styleId="WW8Num3z8">
    <w:name w:val="WW8Num3z8"/>
    <w:qFormat/>
    <w:rsid w:val="00C06666"/>
  </w:style>
  <w:style w:type="character" w:customStyle="1" w:styleId="WW8Num6z0">
    <w:name w:val="WW8Num6z0"/>
    <w:qFormat/>
    <w:rsid w:val="00C06666"/>
    <w:rPr>
      <w:b w:val="0"/>
    </w:rPr>
  </w:style>
  <w:style w:type="character" w:customStyle="1" w:styleId="WW8Num6z1">
    <w:name w:val="WW8Num6z1"/>
    <w:qFormat/>
    <w:rsid w:val="00C06666"/>
  </w:style>
  <w:style w:type="character" w:customStyle="1" w:styleId="WW8Num6z3">
    <w:name w:val="WW8Num6z3"/>
    <w:qFormat/>
    <w:rsid w:val="00C06666"/>
    <w:rPr>
      <w:rFonts w:ascii="Calibri" w:hAnsi="Calibri" w:cs="Calibri"/>
      <w:b w:val="0"/>
      <w:sz w:val="22"/>
      <w:szCs w:val="22"/>
      <w:lang w:val="pl-PL"/>
    </w:rPr>
  </w:style>
  <w:style w:type="character" w:customStyle="1" w:styleId="WW8Num2z0">
    <w:name w:val="WW8Num2z0"/>
    <w:qFormat/>
    <w:rsid w:val="00C06666"/>
  </w:style>
  <w:style w:type="character" w:customStyle="1" w:styleId="WW8Num28z0">
    <w:name w:val="WW8Num28z0"/>
    <w:qFormat/>
    <w:rsid w:val="00C06666"/>
    <w:rPr>
      <w:rFonts w:ascii="Times New Roman" w:hAnsi="Times New Roman" w:cs="Times New Roman"/>
    </w:rPr>
  </w:style>
  <w:style w:type="character" w:customStyle="1" w:styleId="WW8Num28z1">
    <w:name w:val="WW8Num28z1"/>
    <w:qFormat/>
    <w:rsid w:val="00C06666"/>
    <w:rPr>
      <w:rFonts w:ascii="Courier New" w:hAnsi="Courier New" w:cs="Courier New"/>
    </w:rPr>
  </w:style>
  <w:style w:type="character" w:customStyle="1" w:styleId="WW8Num28z2">
    <w:name w:val="WW8Num28z2"/>
    <w:qFormat/>
    <w:rsid w:val="00C06666"/>
    <w:rPr>
      <w:rFonts w:ascii="Wingdings" w:hAnsi="Wingdings" w:cs="Wingdings"/>
    </w:rPr>
  </w:style>
  <w:style w:type="character" w:customStyle="1" w:styleId="WW8Num28z3">
    <w:name w:val="WW8Num28z3"/>
    <w:qFormat/>
    <w:rsid w:val="00C06666"/>
    <w:rPr>
      <w:rFonts w:ascii="Symbol" w:hAnsi="Symbol" w:cs="Symbol"/>
    </w:rPr>
  </w:style>
  <w:style w:type="character" w:customStyle="1" w:styleId="WW8Num1z0">
    <w:name w:val="WW8Num1z0"/>
    <w:qFormat/>
    <w:rsid w:val="00C06666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qFormat/>
    <w:rsid w:val="00C06666"/>
    <w:rPr>
      <w:rFonts w:ascii="Courier New" w:hAnsi="Courier New" w:cs="Courier New"/>
    </w:rPr>
  </w:style>
  <w:style w:type="character" w:customStyle="1" w:styleId="WW8Num1z2">
    <w:name w:val="WW8Num1z2"/>
    <w:qFormat/>
    <w:rsid w:val="00C06666"/>
    <w:rPr>
      <w:rFonts w:ascii="Wingdings" w:hAnsi="Wingdings" w:cs="Wingdings"/>
    </w:rPr>
  </w:style>
  <w:style w:type="character" w:customStyle="1" w:styleId="WW8Num1z3">
    <w:name w:val="WW8Num1z3"/>
    <w:qFormat/>
    <w:rsid w:val="00C06666"/>
    <w:rPr>
      <w:rFonts w:ascii="Symbol" w:hAnsi="Symbol" w:cs="Symbol"/>
    </w:rPr>
  </w:style>
  <w:style w:type="character" w:customStyle="1" w:styleId="Znakiwypunktowania">
    <w:name w:val="Znaki wypunktowania"/>
    <w:qFormat/>
    <w:rsid w:val="00C06666"/>
    <w:rPr>
      <w:rFonts w:ascii="OpenSymbol" w:eastAsia="OpenSymbol" w:hAnsi="OpenSymbol" w:cs="OpenSymbol"/>
    </w:rPr>
  </w:style>
  <w:style w:type="paragraph" w:customStyle="1" w:styleId="Textbody">
    <w:name w:val="Text body"/>
    <w:basedOn w:val="Standard"/>
    <w:qFormat/>
    <w:rsid w:val="00C06666"/>
    <w:pPr>
      <w:suppressAutoHyphens/>
      <w:autoSpaceDN/>
      <w:spacing w:after="140" w:line="276" w:lineRule="auto"/>
    </w:pPr>
    <w:rPr>
      <w:rFonts w:eastAsia="NSimSun" w:cs="Lucida Sans"/>
      <w:kern w:val="2"/>
      <w:lang w:val="pl-PL"/>
    </w:rPr>
  </w:style>
  <w:style w:type="paragraph" w:customStyle="1" w:styleId="Tekstwstpniesformatowany">
    <w:name w:val="Tekst wstępnie sformatowany"/>
    <w:basedOn w:val="Standard"/>
    <w:qFormat/>
    <w:rsid w:val="00C06666"/>
    <w:pPr>
      <w:suppressAutoHyphens/>
      <w:autoSpaceDN/>
    </w:pPr>
    <w:rPr>
      <w:rFonts w:ascii="Liberation Mono" w:eastAsia="NSimSun" w:hAnsi="Liberation Mono" w:cs="Liberation Mono"/>
      <w:kern w:val="2"/>
      <w:sz w:val="20"/>
      <w:szCs w:val="20"/>
      <w:lang w:val="pl-PL"/>
    </w:rPr>
  </w:style>
  <w:style w:type="paragraph" w:customStyle="1" w:styleId="TableParagraph">
    <w:name w:val="Table Paragraph"/>
    <w:basedOn w:val="Standard"/>
    <w:qFormat/>
    <w:rsid w:val="00C06666"/>
    <w:pPr>
      <w:widowControl w:val="0"/>
      <w:suppressAutoHyphens/>
      <w:autoSpaceDN/>
    </w:pPr>
    <w:rPr>
      <w:rFonts w:eastAsia="NSimSun" w:cs="Lucida Sans"/>
      <w:kern w:val="2"/>
      <w:sz w:val="22"/>
      <w:szCs w:val="22"/>
    </w:rPr>
  </w:style>
  <w:style w:type="paragraph" w:customStyle="1" w:styleId="Style10">
    <w:name w:val="Style10"/>
    <w:basedOn w:val="Standard"/>
    <w:qFormat/>
    <w:rsid w:val="00C06666"/>
    <w:pPr>
      <w:widowControl w:val="0"/>
      <w:suppressAutoHyphens/>
      <w:autoSpaceDN/>
      <w:jc w:val="center"/>
    </w:pPr>
    <w:rPr>
      <w:rFonts w:ascii="Trebuchet MS" w:eastAsia="Times New Roman" w:hAnsi="Trebuchet MS" w:cs="Times New Roman"/>
      <w:kern w:val="2"/>
      <w:lang w:val="pl-PL"/>
    </w:rPr>
  </w:style>
  <w:style w:type="paragraph" w:customStyle="1" w:styleId="Standarduser">
    <w:name w:val="Standard (user)"/>
    <w:rsid w:val="00C06666"/>
    <w:pPr>
      <w:suppressAutoHyphens/>
      <w:autoSpaceDN w:val="0"/>
      <w:spacing w:after="200" w:line="244" w:lineRule="auto"/>
    </w:pPr>
    <w:rPr>
      <w:rFonts w:ascii="Times New Roman" w:hAnsi="Times New Roman" w:cs="Times New Roman"/>
      <w:color w:val="000000"/>
    </w:rPr>
  </w:style>
  <w:style w:type="paragraph" w:customStyle="1" w:styleId="Style5">
    <w:name w:val="Style5"/>
    <w:basedOn w:val="Normalny"/>
    <w:uiPriority w:val="99"/>
    <w:rsid w:val="00C06666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C0666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C066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C0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511">
      <w:marLeft w:val="0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1518">
      <w:marLeft w:val="0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4366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 ……/2022</vt:lpstr>
    </vt:vector>
  </TitlesOfParts>
  <Company>HP</Company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 ……/2022</dc:title>
  <dc:creator>User</dc:creator>
  <cp:lastModifiedBy>User2</cp:lastModifiedBy>
  <cp:revision>22</cp:revision>
  <cp:lastPrinted>2024-04-16T10:51:00Z</cp:lastPrinted>
  <dcterms:created xsi:type="dcterms:W3CDTF">2024-04-23T10:43:00Z</dcterms:created>
  <dcterms:modified xsi:type="dcterms:W3CDTF">2024-04-23T10:57:00Z</dcterms:modified>
</cp:coreProperties>
</file>