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77777777" w:rsidR="000B473C" w:rsidRPr="00A06338" w:rsidRDefault="000B473C" w:rsidP="000B473C">
      <w:pPr>
        <w:pStyle w:val="Nagwek30"/>
        <w:spacing w:before="0" w:after="0"/>
        <w:rPr>
          <w:rFonts w:ascii="Georgia" w:hAnsi="Georgia" w:cs="Georgia"/>
          <w:sz w:val="22"/>
          <w:szCs w:val="22"/>
        </w:rPr>
      </w:pPr>
    </w:p>
    <w:p w14:paraId="4A5685EA" w14:textId="77777777" w:rsidR="000B473C" w:rsidRPr="00E60300" w:rsidRDefault="000B473C" w:rsidP="000B473C">
      <w:pPr>
        <w:pStyle w:val="Legenda1"/>
        <w:spacing w:after="0" w:line="360" w:lineRule="auto"/>
      </w:pPr>
    </w:p>
    <w:p w14:paraId="745C419D" w14:textId="77777777" w:rsidR="000B473C" w:rsidRPr="00E60300" w:rsidRDefault="000B473C" w:rsidP="000B473C">
      <w:pPr>
        <w:pStyle w:val="Nagwek30"/>
        <w:spacing w:line="360" w:lineRule="auto"/>
        <w:rPr>
          <w:rFonts w:ascii="Georgia" w:hAnsi="Georgia" w:cs="Georgia"/>
        </w:rPr>
      </w:pPr>
      <w:r>
        <w:rPr>
          <w:rFonts w:ascii="Georgia" w:hAnsi="Georgia"/>
          <w:noProof/>
        </w:rPr>
        <w:drawing>
          <wp:anchor distT="0" distB="0" distL="114300" distR="114300" simplePos="0" relativeHeight="251659776" behindDoc="0" locked="0" layoutInCell="1" allowOverlap="1" wp14:anchorId="3A2EF03D" wp14:editId="0428A46E">
            <wp:simplePos x="0" y="0"/>
            <wp:positionH relativeFrom="column">
              <wp:align>left</wp:align>
            </wp:positionH>
            <wp:positionV relativeFrom="paragraph">
              <wp:posOffset>0</wp:posOffset>
            </wp:positionV>
            <wp:extent cx="952500" cy="952500"/>
            <wp:effectExtent l="19050" t="0" r="0" b="0"/>
            <wp:wrapSquare wrapText="right"/>
            <wp:docPr id="3"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7"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AD4F77"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67.6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303C83" w:rsidRDefault="00303C83" w:rsidP="000B473C">
                  <w:pPr>
                    <w:autoSpaceDE w:val="0"/>
                    <w:spacing w:line="480" w:lineRule="auto"/>
                    <w:jc w:val="center"/>
                    <w:rPr>
                      <w:rFonts w:ascii="Georgia" w:hAnsi="Georgia" w:cs="Georgia"/>
                      <w:i/>
                      <w:iCs/>
                    </w:rPr>
                  </w:pPr>
                </w:p>
                <w:p w14:paraId="0DDE8220" w14:textId="77777777" w:rsidR="00303C83" w:rsidRPr="00103CC0" w:rsidRDefault="00303C8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 w trybie </w:t>
                  </w:r>
                  <w:r>
                    <w:rPr>
                      <w:rFonts w:ascii="Georgia" w:hAnsi="Georgia" w:cs="Georgia"/>
                      <w:i/>
                      <w:iCs/>
                    </w:rPr>
                    <w:t xml:space="preserve">podstawowym pod nazwą </w:t>
                  </w:r>
                </w:p>
                <w:p w14:paraId="59131A16" w14:textId="3CEF7F62" w:rsidR="00517B0C" w:rsidRDefault="00517B0C" w:rsidP="00517B0C">
                  <w:pPr>
                    <w:pStyle w:val="Standard"/>
                    <w:autoSpaceDE w:val="0"/>
                    <w:spacing w:after="0" w:line="360" w:lineRule="auto"/>
                    <w:jc w:val="center"/>
                    <w:rPr>
                      <w:sz w:val="24"/>
                      <w:szCs w:val="24"/>
                    </w:rPr>
                  </w:pPr>
                  <w:r w:rsidRPr="00123693">
                    <w:rPr>
                      <w:bCs w:val="0"/>
                      <w:sz w:val="24"/>
                      <w:szCs w:val="24"/>
                    </w:rPr>
                    <w:t xml:space="preserve">na </w:t>
                  </w:r>
                  <w:r w:rsidRPr="001470BD">
                    <w:rPr>
                      <w:sz w:val="24"/>
                      <w:szCs w:val="24"/>
                    </w:rPr>
                    <w:t>dostawę odczynników</w:t>
                  </w:r>
                  <w:r>
                    <w:rPr>
                      <w:sz w:val="24"/>
                      <w:szCs w:val="24"/>
                    </w:rPr>
                    <w:t xml:space="preserve"> </w:t>
                  </w:r>
                  <w:r w:rsidR="00AC11FF">
                    <w:rPr>
                      <w:sz w:val="24"/>
                      <w:szCs w:val="24"/>
                    </w:rPr>
                    <w:t xml:space="preserve">do badań boreliozy met </w:t>
                  </w:r>
                  <w:proofErr w:type="spellStart"/>
                  <w:r w:rsidR="00AC11FF">
                    <w:rPr>
                      <w:sz w:val="24"/>
                      <w:szCs w:val="24"/>
                    </w:rPr>
                    <w:t>Elisa</w:t>
                  </w:r>
                  <w:proofErr w:type="spellEnd"/>
                  <w:r w:rsidR="00AC11FF">
                    <w:rPr>
                      <w:sz w:val="24"/>
                      <w:szCs w:val="24"/>
                    </w:rPr>
                    <w:t xml:space="preserve"> i Western </w:t>
                  </w:r>
                  <w:proofErr w:type="spellStart"/>
                  <w:r w:rsidR="00AC11FF">
                    <w:rPr>
                      <w:sz w:val="24"/>
                      <w:szCs w:val="24"/>
                    </w:rPr>
                    <w:t>Blot</w:t>
                  </w:r>
                  <w:proofErr w:type="spellEnd"/>
                  <w:r w:rsidR="00AC11FF">
                    <w:rPr>
                      <w:sz w:val="24"/>
                      <w:szCs w:val="24"/>
                    </w:rPr>
                    <w:t xml:space="preserve"> wraz z najmem</w:t>
                  </w:r>
                  <w:r>
                    <w:rPr>
                      <w:sz w:val="24"/>
                      <w:szCs w:val="24"/>
                    </w:rPr>
                    <w:t xml:space="preserve"> </w:t>
                  </w:r>
                  <w:r w:rsidR="00AC11FF">
                    <w:rPr>
                      <w:sz w:val="24"/>
                      <w:szCs w:val="24"/>
                    </w:rPr>
                    <w:t>sprzętu do ich wykonywania</w:t>
                  </w:r>
                  <w:r>
                    <w:rPr>
                      <w:sz w:val="24"/>
                      <w:szCs w:val="24"/>
                    </w:rPr>
                    <w:t xml:space="preserve"> dla ZZOZ </w:t>
                  </w:r>
                  <w:r w:rsidRPr="00401FC3">
                    <w:rPr>
                      <w:sz w:val="24"/>
                      <w:szCs w:val="24"/>
                      <w:lang w:eastAsia="ar-SA"/>
                    </w:rPr>
                    <w:t>w Wadowicach</w:t>
                  </w:r>
                  <w:r>
                    <w:rPr>
                      <w:sz w:val="24"/>
                      <w:szCs w:val="24"/>
                      <w:lang w:eastAsia="ar-SA"/>
                    </w:rPr>
                    <w:t xml:space="preserve"> </w:t>
                  </w:r>
                </w:p>
                <w:p w14:paraId="2C32BDD3" w14:textId="7CF4DEC5" w:rsidR="00303C83" w:rsidRPr="0076601C" w:rsidRDefault="00303C83" w:rsidP="00517B0C">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8"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9"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0E1BC5" w:rsidRDefault="000B473C" w:rsidP="000E1BC5">
      <w:pPr>
        <w:autoSpaceDE w:val="0"/>
        <w:spacing w:line="360" w:lineRule="auto"/>
        <w:rPr>
          <w:rFonts w:ascii="Georgia" w:hAnsi="Georgia" w:cs="Georgia"/>
          <w:sz w:val="20"/>
          <w:szCs w:val="20"/>
          <w:lang w:val="en-US"/>
        </w:rPr>
      </w:pPr>
      <w:r w:rsidRPr="00C90530">
        <w:rPr>
          <w:rFonts w:ascii="Georgia" w:hAnsi="Georgia"/>
          <w:lang w:val="en-US"/>
        </w:rPr>
        <w:br w:type="page"/>
      </w:r>
      <w:r w:rsidRPr="000E1BC5">
        <w:rPr>
          <w:rFonts w:ascii="Georgia" w:hAnsi="Georgia"/>
          <w:color w:val="000000"/>
          <w:sz w:val="20"/>
          <w:szCs w:val="20"/>
          <w:lang w:val="en-US"/>
        </w:rPr>
        <w:lastRenderedPageBreak/>
        <w:t>SPIS TREŚCI</w:t>
      </w:r>
    </w:p>
    <w:p w14:paraId="6D43EDAB" w14:textId="2E8D0FF4" w:rsidR="002A2DDB" w:rsidRPr="002A2DDB" w:rsidRDefault="00D97577"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caps/>
          <w:color w:val="000000"/>
          <w:kern w:val="20"/>
          <w:sz w:val="20"/>
          <w:szCs w:val="20"/>
          <w:highlight w:val="yellow"/>
        </w:rPr>
        <w:fldChar w:fldCharType="begin"/>
      </w:r>
      <w:r w:rsidR="000B473C" w:rsidRPr="002A2DDB">
        <w:rPr>
          <w:caps/>
          <w:color w:val="000000"/>
          <w:kern w:val="20"/>
          <w:sz w:val="20"/>
          <w:szCs w:val="20"/>
          <w:highlight w:val="yellow"/>
        </w:rPr>
        <w:instrText xml:space="preserve"> TOC </w:instrText>
      </w:r>
      <w:r w:rsidRPr="002A2DDB">
        <w:rPr>
          <w:caps/>
          <w:color w:val="000000"/>
          <w:kern w:val="20"/>
          <w:sz w:val="20"/>
          <w:szCs w:val="20"/>
          <w:highlight w:val="yellow"/>
        </w:rPr>
        <w:fldChar w:fldCharType="separate"/>
      </w:r>
      <w:r w:rsidR="002A2DDB" w:rsidRPr="002A2DDB">
        <w:rPr>
          <w:noProof/>
          <w:sz w:val="20"/>
          <w:szCs w:val="20"/>
        </w:rPr>
        <w:t>I. Nazwa oraz adres Zamawiającego:</w:t>
      </w:r>
      <w:r w:rsidR="002A2DDB" w:rsidRPr="002A2DDB">
        <w:rPr>
          <w:noProof/>
          <w:sz w:val="20"/>
          <w:szCs w:val="20"/>
        </w:rPr>
        <w:tab/>
      </w:r>
      <w:r w:rsidR="002A2DDB" w:rsidRPr="002A2DDB">
        <w:rPr>
          <w:noProof/>
          <w:sz w:val="20"/>
          <w:szCs w:val="20"/>
        </w:rPr>
        <w:fldChar w:fldCharType="begin"/>
      </w:r>
      <w:r w:rsidR="002A2DDB" w:rsidRPr="002A2DDB">
        <w:rPr>
          <w:noProof/>
          <w:sz w:val="20"/>
          <w:szCs w:val="20"/>
        </w:rPr>
        <w:instrText xml:space="preserve"> PAGEREF _Toc88558235 \h </w:instrText>
      </w:r>
      <w:r w:rsidR="002A2DDB" w:rsidRPr="002A2DDB">
        <w:rPr>
          <w:noProof/>
          <w:sz w:val="20"/>
          <w:szCs w:val="20"/>
        </w:rPr>
      </w:r>
      <w:r w:rsidR="002A2DDB" w:rsidRPr="002A2DDB">
        <w:rPr>
          <w:noProof/>
          <w:sz w:val="20"/>
          <w:szCs w:val="20"/>
        </w:rPr>
        <w:fldChar w:fldCharType="separate"/>
      </w:r>
      <w:r w:rsidR="00741578">
        <w:rPr>
          <w:noProof/>
          <w:sz w:val="20"/>
          <w:szCs w:val="20"/>
        </w:rPr>
        <w:t>3</w:t>
      </w:r>
      <w:r w:rsidR="002A2DDB" w:rsidRPr="002A2DDB">
        <w:rPr>
          <w:noProof/>
          <w:sz w:val="20"/>
          <w:szCs w:val="20"/>
        </w:rPr>
        <w:fldChar w:fldCharType="end"/>
      </w:r>
    </w:p>
    <w:p w14:paraId="6201B966" w14:textId="332CAEA9"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II. Tryb udzielenia zamówienia: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_Toc88558236 \h </w:instrText>
      </w:r>
      <w:r w:rsidRPr="002A2DDB">
        <w:rPr>
          <w:noProof/>
          <w:sz w:val="20"/>
          <w:szCs w:val="20"/>
        </w:rPr>
      </w:r>
      <w:r w:rsidRPr="002A2DDB">
        <w:rPr>
          <w:noProof/>
          <w:sz w:val="20"/>
          <w:szCs w:val="20"/>
        </w:rPr>
        <w:fldChar w:fldCharType="separate"/>
      </w:r>
      <w:r w:rsidR="00741578">
        <w:rPr>
          <w:noProof/>
          <w:sz w:val="20"/>
          <w:szCs w:val="20"/>
        </w:rPr>
        <w:t>3</w:t>
      </w:r>
      <w:r w:rsidRPr="002A2DDB">
        <w:rPr>
          <w:noProof/>
          <w:sz w:val="20"/>
          <w:szCs w:val="20"/>
        </w:rPr>
        <w:fldChar w:fldCharType="end"/>
      </w:r>
    </w:p>
    <w:p w14:paraId="773256B1" w14:textId="1BB1AE90"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III. Opis przedmiotu zamówienia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_Toc88558237 \h </w:instrText>
      </w:r>
      <w:r w:rsidRPr="002A2DDB">
        <w:rPr>
          <w:noProof/>
          <w:sz w:val="20"/>
          <w:szCs w:val="20"/>
        </w:rPr>
      </w:r>
      <w:r w:rsidRPr="002A2DDB">
        <w:rPr>
          <w:noProof/>
          <w:sz w:val="20"/>
          <w:szCs w:val="20"/>
        </w:rPr>
        <w:fldChar w:fldCharType="separate"/>
      </w:r>
      <w:r w:rsidR="00741578">
        <w:rPr>
          <w:noProof/>
          <w:sz w:val="20"/>
          <w:szCs w:val="20"/>
        </w:rPr>
        <w:t>3</w:t>
      </w:r>
      <w:r w:rsidRPr="002A2DDB">
        <w:rPr>
          <w:noProof/>
          <w:sz w:val="20"/>
          <w:szCs w:val="20"/>
        </w:rPr>
        <w:fldChar w:fldCharType="end"/>
      </w:r>
    </w:p>
    <w:p w14:paraId="6134BFEE" w14:textId="4CC9ECEA"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IV. Termin realizacji zamówienia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_Toc88558238 \h </w:instrText>
      </w:r>
      <w:r w:rsidRPr="002A2DDB">
        <w:rPr>
          <w:noProof/>
          <w:sz w:val="20"/>
          <w:szCs w:val="20"/>
        </w:rPr>
      </w:r>
      <w:r w:rsidRPr="002A2DDB">
        <w:rPr>
          <w:noProof/>
          <w:sz w:val="20"/>
          <w:szCs w:val="20"/>
        </w:rPr>
        <w:fldChar w:fldCharType="separate"/>
      </w:r>
      <w:r w:rsidR="00741578">
        <w:rPr>
          <w:noProof/>
          <w:sz w:val="20"/>
          <w:szCs w:val="20"/>
        </w:rPr>
        <w:t>4</w:t>
      </w:r>
      <w:r w:rsidRPr="002A2DDB">
        <w:rPr>
          <w:noProof/>
          <w:sz w:val="20"/>
          <w:szCs w:val="20"/>
        </w:rPr>
        <w:fldChar w:fldCharType="end"/>
      </w:r>
    </w:p>
    <w:p w14:paraId="3FB40293" w14:textId="0A9BDE8F"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V. W</w:t>
      </w:r>
      <w:r w:rsidRPr="002A2DDB">
        <w:rPr>
          <w:noProof/>
          <w:sz w:val="20"/>
          <w:szCs w:val="20"/>
        </w:rPr>
        <w:t>arunki udziału w postępowaniu</w:t>
      </w:r>
      <w:r w:rsidRPr="002A2DDB">
        <w:rPr>
          <w:noProof/>
          <w:sz w:val="20"/>
          <w:szCs w:val="20"/>
        </w:rPr>
        <w:tab/>
      </w:r>
      <w:r w:rsidRPr="002A2DDB">
        <w:rPr>
          <w:noProof/>
          <w:sz w:val="20"/>
          <w:szCs w:val="20"/>
        </w:rPr>
        <w:fldChar w:fldCharType="begin"/>
      </w:r>
      <w:r w:rsidRPr="002A2DDB">
        <w:rPr>
          <w:noProof/>
          <w:sz w:val="20"/>
          <w:szCs w:val="20"/>
        </w:rPr>
        <w:instrText xml:space="preserve"> PAGEREF _Toc88558239 \h </w:instrText>
      </w:r>
      <w:r w:rsidRPr="002A2DDB">
        <w:rPr>
          <w:noProof/>
          <w:sz w:val="20"/>
          <w:szCs w:val="20"/>
        </w:rPr>
      </w:r>
      <w:r w:rsidRPr="002A2DDB">
        <w:rPr>
          <w:noProof/>
          <w:sz w:val="20"/>
          <w:szCs w:val="20"/>
        </w:rPr>
        <w:fldChar w:fldCharType="separate"/>
      </w:r>
      <w:r w:rsidR="00741578">
        <w:rPr>
          <w:noProof/>
          <w:sz w:val="20"/>
          <w:szCs w:val="20"/>
        </w:rPr>
        <w:t>4</w:t>
      </w:r>
      <w:r w:rsidRPr="002A2DDB">
        <w:rPr>
          <w:noProof/>
          <w:sz w:val="20"/>
          <w:szCs w:val="20"/>
        </w:rPr>
        <w:fldChar w:fldCharType="end"/>
      </w:r>
    </w:p>
    <w:p w14:paraId="77D39791" w14:textId="10F56F2B"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VI. Podstawy wykluczenia z postępowania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_Toc88558240 \h </w:instrText>
      </w:r>
      <w:r w:rsidRPr="002A2DDB">
        <w:rPr>
          <w:noProof/>
          <w:sz w:val="20"/>
          <w:szCs w:val="20"/>
        </w:rPr>
      </w:r>
      <w:r w:rsidRPr="002A2DDB">
        <w:rPr>
          <w:noProof/>
          <w:sz w:val="20"/>
          <w:szCs w:val="20"/>
        </w:rPr>
        <w:fldChar w:fldCharType="separate"/>
      </w:r>
      <w:r w:rsidR="00741578">
        <w:rPr>
          <w:noProof/>
          <w:sz w:val="20"/>
          <w:szCs w:val="20"/>
        </w:rPr>
        <w:t>5</w:t>
      </w:r>
      <w:r w:rsidRPr="002A2DDB">
        <w:rPr>
          <w:noProof/>
          <w:sz w:val="20"/>
          <w:szCs w:val="20"/>
        </w:rPr>
        <w:fldChar w:fldCharType="end"/>
      </w:r>
    </w:p>
    <w:p w14:paraId="0B6A9189" w14:textId="1F85CD99"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VII. Wykaz oświadczeń i dokumentów, potwierdzających spełnienie warunków udziału w postępowaniu oraz braku podstaw wykluczenia. (Podmiotowe środki dowodowe).</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_Toc88558241 \h </w:instrText>
      </w:r>
      <w:r w:rsidRPr="002A2DDB">
        <w:rPr>
          <w:noProof/>
          <w:sz w:val="20"/>
          <w:szCs w:val="20"/>
        </w:rPr>
      </w:r>
      <w:r w:rsidRPr="002A2DDB">
        <w:rPr>
          <w:noProof/>
          <w:sz w:val="20"/>
          <w:szCs w:val="20"/>
        </w:rPr>
        <w:fldChar w:fldCharType="separate"/>
      </w:r>
      <w:r w:rsidR="00741578">
        <w:rPr>
          <w:noProof/>
          <w:sz w:val="20"/>
          <w:szCs w:val="20"/>
        </w:rPr>
        <w:t>5</w:t>
      </w:r>
      <w:r w:rsidRPr="002A2DDB">
        <w:rPr>
          <w:noProof/>
          <w:sz w:val="20"/>
          <w:szCs w:val="20"/>
        </w:rPr>
        <w:fldChar w:fldCharType="end"/>
      </w:r>
    </w:p>
    <w:p w14:paraId="125DF1FD" w14:textId="3EC5E6AB"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VIII. Przedmiotowe środki dowodowe</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_Toc88558242 \h </w:instrText>
      </w:r>
      <w:r w:rsidRPr="002A2DDB">
        <w:rPr>
          <w:noProof/>
          <w:sz w:val="20"/>
          <w:szCs w:val="20"/>
        </w:rPr>
      </w:r>
      <w:r w:rsidRPr="002A2DDB">
        <w:rPr>
          <w:noProof/>
          <w:sz w:val="20"/>
          <w:szCs w:val="20"/>
        </w:rPr>
        <w:fldChar w:fldCharType="separate"/>
      </w:r>
      <w:r w:rsidR="00741578">
        <w:rPr>
          <w:noProof/>
          <w:sz w:val="20"/>
          <w:szCs w:val="20"/>
        </w:rPr>
        <w:t>6</w:t>
      </w:r>
      <w:r w:rsidRPr="002A2DDB">
        <w:rPr>
          <w:noProof/>
          <w:sz w:val="20"/>
          <w:szCs w:val="20"/>
        </w:rPr>
        <w:fldChar w:fldCharType="end"/>
      </w:r>
    </w:p>
    <w:p w14:paraId="391939BF" w14:textId="2E62223F"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IX. Poleganie na zasobach innych podmiotów</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_Toc88558243 \h </w:instrText>
      </w:r>
      <w:r w:rsidRPr="002A2DDB">
        <w:rPr>
          <w:noProof/>
          <w:sz w:val="20"/>
          <w:szCs w:val="20"/>
        </w:rPr>
      </w:r>
      <w:r w:rsidRPr="002A2DDB">
        <w:rPr>
          <w:noProof/>
          <w:sz w:val="20"/>
          <w:szCs w:val="20"/>
        </w:rPr>
        <w:fldChar w:fldCharType="separate"/>
      </w:r>
      <w:r w:rsidR="00741578">
        <w:rPr>
          <w:noProof/>
          <w:sz w:val="20"/>
          <w:szCs w:val="20"/>
        </w:rPr>
        <w:t>6</w:t>
      </w:r>
      <w:r w:rsidRPr="002A2DDB">
        <w:rPr>
          <w:noProof/>
          <w:sz w:val="20"/>
          <w:szCs w:val="20"/>
        </w:rPr>
        <w:fldChar w:fldCharType="end"/>
      </w:r>
    </w:p>
    <w:p w14:paraId="17C92F21" w14:textId="78EC38B6"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 Informacja dla Wykonawców wspólnie ubiegających się o udzielenia zamówienia (spółki cywilne/konsorcja)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_Toc88558244 \h </w:instrText>
      </w:r>
      <w:r w:rsidRPr="002A2DDB">
        <w:rPr>
          <w:noProof/>
          <w:sz w:val="20"/>
          <w:szCs w:val="20"/>
        </w:rPr>
      </w:r>
      <w:r w:rsidRPr="002A2DDB">
        <w:rPr>
          <w:noProof/>
          <w:sz w:val="20"/>
          <w:szCs w:val="20"/>
        </w:rPr>
        <w:fldChar w:fldCharType="separate"/>
      </w:r>
      <w:r w:rsidR="00741578">
        <w:rPr>
          <w:noProof/>
          <w:sz w:val="20"/>
          <w:szCs w:val="20"/>
        </w:rPr>
        <w:t>8</w:t>
      </w:r>
      <w:r w:rsidRPr="002A2DDB">
        <w:rPr>
          <w:noProof/>
          <w:sz w:val="20"/>
          <w:szCs w:val="20"/>
        </w:rPr>
        <w:fldChar w:fldCharType="end"/>
      </w:r>
    </w:p>
    <w:p w14:paraId="1C21B731" w14:textId="1073129C"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 Informacja o sposobie porozumiewania się Zamawiającego z wykonawcami oraz przekazywania oświadczeń i dokumentów, a także wskazanie osób uprawnionych do porozumiewania się z Wykonawcami</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_Toc88558245 \h </w:instrText>
      </w:r>
      <w:r w:rsidRPr="002A2DDB">
        <w:rPr>
          <w:noProof/>
          <w:sz w:val="20"/>
          <w:szCs w:val="20"/>
        </w:rPr>
      </w:r>
      <w:r w:rsidRPr="002A2DDB">
        <w:rPr>
          <w:noProof/>
          <w:sz w:val="20"/>
          <w:szCs w:val="20"/>
        </w:rPr>
        <w:fldChar w:fldCharType="separate"/>
      </w:r>
      <w:r w:rsidR="00741578">
        <w:rPr>
          <w:noProof/>
          <w:sz w:val="20"/>
          <w:szCs w:val="20"/>
        </w:rPr>
        <w:t>8</w:t>
      </w:r>
      <w:r w:rsidRPr="002A2DDB">
        <w:rPr>
          <w:noProof/>
          <w:sz w:val="20"/>
          <w:szCs w:val="20"/>
        </w:rPr>
        <w:fldChar w:fldCharType="end"/>
      </w:r>
    </w:p>
    <w:p w14:paraId="547DA11A" w14:textId="20CB7254"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XII. Wymagania dotyczące wadium</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_Toc88558246 \h </w:instrText>
      </w:r>
      <w:r w:rsidRPr="002A2DDB">
        <w:rPr>
          <w:noProof/>
          <w:sz w:val="20"/>
          <w:szCs w:val="20"/>
        </w:rPr>
      </w:r>
      <w:r w:rsidRPr="002A2DDB">
        <w:rPr>
          <w:noProof/>
          <w:sz w:val="20"/>
          <w:szCs w:val="20"/>
        </w:rPr>
        <w:fldChar w:fldCharType="separate"/>
      </w:r>
      <w:r w:rsidR="00741578">
        <w:rPr>
          <w:noProof/>
          <w:sz w:val="20"/>
          <w:szCs w:val="20"/>
        </w:rPr>
        <w:t>10</w:t>
      </w:r>
      <w:r w:rsidRPr="002A2DDB">
        <w:rPr>
          <w:noProof/>
          <w:sz w:val="20"/>
          <w:szCs w:val="20"/>
        </w:rPr>
        <w:fldChar w:fldCharType="end"/>
      </w:r>
    </w:p>
    <w:p w14:paraId="729A352A" w14:textId="397D16A3"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XIII. Termin związania ofertą</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_Toc88558247 \h </w:instrText>
      </w:r>
      <w:r w:rsidRPr="002A2DDB">
        <w:rPr>
          <w:noProof/>
          <w:sz w:val="20"/>
          <w:szCs w:val="20"/>
        </w:rPr>
      </w:r>
      <w:r w:rsidRPr="002A2DDB">
        <w:rPr>
          <w:noProof/>
          <w:sz w:val="20"/>
          <w:szCs w:val="20"/>
        </w:rPr>
        <w:fldChar w:fldCharType="separate"/>
      </w:r>
      <w:r w:rsidR="00741578">
        <w:rPr>
          <w:noProof/>
          <w:sz w:val="20"/>
          <w:szCs w:val="20"/>
        </w:rPr>
        <w:t>10</w:t>
      </w:r>
      <w:r w:rsidRPr="002A2DDB">
        <w:rPr>
          <w:noProof/>
          <w:sz w:val="20"/>
          <w:szCs w:val="20"/>
        </w:rPr>
        <w:fldChar w:fldCharType="end"/>
      </w:r>
    </w:p>
    <w:p w14:paraId="20F67A7B" w14:textId="67C00E6F"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XIV. Opis sposobu przygotowania ofert</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_Toc88558248 \h </w:instrText>
      </w:r>
      <w:r w:rsidRPr="002A2DDB">
        <w:rPr>
          <w:noProof/>
          <w:sz w:val="20"/>
          <w:szCs w:val="20"/>
        </w:rPr>
      </w:r>
      <w:r w:rsidRPr="002A2DDB">
        <w:rPr>
          <w:noProof/>
          <w:sz w:val="20"/>
          <w:szCs w:val="20"/>
        </w:rPr>
        <w:fldChar w:fldCharType="separate"/>
      </w:r>
      <w:r w:rsidR="00741578">
        <w:rPr>
          <w:noProof/>
          <w:sz w:val="20"/>
          <w:szCs w:val="20"/>
        </w:rPr>
        <w:t>11</w:t>
      </w:r>
      <w:r w:rsidRPr="002A2DDB">
        <w:rPr>
          <w:noProof/>
          <w:sz w:val="20"/>
          <w:szCs w:val="20"/>
        </w:rPr>
        <w:fldChar w:fldCharType="end"/>
      </w:r>
    </w:p>
    <w:p w14:paraId="2AC57BA7" w14:textId="0CA1C9C3"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XV. Miejsce oraz termin składania i otwarcia ofert</w:t>
      </w:r>
      <w:r w:rsidRPr="002A2DDB">
        <w:rPr>
          <w:noProof/>
          <w:sz w:val="20"/>
          <w:szCs w:val="20"/>
        </w:rPr>
        <w:tab/>
      </w:r>
      <w:r w:rsidRPr="002A2DDB">
        <w:rPr>
          <w:noProof/>
          <w:sz w:val="20"/>
          <w:szCs w:val="20"/>
        </w:rPr>
        <w:fldChar w:fldCharType="begin"/>
      </w:r>
      <w:r w:rsidRPr="002A2DDB">
        <w:rPr>
          <w:noProof/>
          <w:sz w:val="20"/>
          <w:szCs w:val="20"/>
        </w:rPr>
        <w:instrText xml:space="preserve"> PAGEREF _Toc88558249 \h </w:instrText>
      </w:r>
      <w:r w:rsidRPr="002A2DDB">
        <w:rPr>
          <w:noProof/>
          <w:sz w:val="20"/>
          <w:szCs w:val="20"/>
        </w:rPr>
      </w:r>
      <w:r w:rsidRPr="002A2DDB">
        <w:rPr>
          <w:noProof/>
          <w:sz w:val="20"/>
          <w:szCs w:val="20"/>
        </w:rPr>
        <w:fldChar w:fldCharType="separate"/>
      </w:r>
      <w:r w:rsidR="00741578">
        <w:rPr>
          <w:noProof/>
          <w:sz w:val="20"/>
          <w:szCs w:val="20"/>
        </w:rPr>
        <w:t>13</w:t>
      </w:r>
      <w:r w:rsidRPr="002A2DDB">
        <w:rPr>
          <w:noProof/>
          <w:sz w:val="20"/>
          <w:szCs w:val="20"/>
        </w:rPr>
        <w:fldChar w:fldCharType="end"/>
      </w:r>
    </w:p>
    <w:p w14:paraId="75258DA2" w14:textId="06CD1655"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XVI. Opis sposobu obliczenia ceny</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_Toc88558250 \h </w:instrText>
      </w:r>
      <w:r w:rsidRPr="002A2DDB">
        <w:rPr>
          <w:noProof/>
          <w:sz w:val="20"/>
          <w:szCs w:val="20"/>
        </w:rPr>
      </w:r>
      <w:r w:rsidRPr="002A2DDB">
        <w:rPr>
          <w:noProof/>
          <w:sz w:val="20"/>
          <w:szCs w:val="20"/>
        </w:rPr>
        <w:fldChar w:fldCharType="separate"/>
      </w:r>
      <w:r w:rsidR="00741578">
        <w:rPr>
          <w:noProof/>
          <w:sz w:val="20"/>
          <w:szCs w:val="20"/>
        </w:rPr>
        <w:t>14</w:t>
      </w:r>
      <w:r w:rsidRPr="002A2DDB">
        <w:rPr>
          <w:noProof/>
          <w:sz w:val="20"/>
          <w:szCs w:val="20"/>
        </w:rPr>
        <w:fldChar w:fldCharType="end"/>
      </w:r>
    </w:p>
    <w:p w14:paraId="3CB76322" w14:textId="6575BCA2"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XVII. Opis kryteriów, którymi Zamawiający będzie się kierował przy wyborze oferty, wraz z podaniem znaczenia tych kryteriów i sposobu oceny ofert</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_Toc88558251 \h </w:instrText>
      </w:r>
      <w:r w:rsidRPr="002A2DDB">
        <w:rPr>
          <w:noProof/>
          <w:sz w:val="20"/>
          <w:szCs w:val="20"/>
        </w:rPr>
      </w:r>
      <w:r w:rsidRPr="002A2DDB">
        <w:rPr>
          <w:noProof/>
          <w:sz w:val="20"/>
          <w:szCs w:val="20"/>
        </w:rPr>
        <w:fldChar w:fldCharType="separate"/>
      </w:r>
      <w:r w:rsidR="00741578">
        <w:rPr>
          <w:noProof/>
          <w:sz w:val="20"/>
          <w:szCs w:val="20"/>
        </w:rPr>
        <w:t>14</w:t>
      </w:r>
      <w:r w:rsidRPr="002A2DDB">
        <w:rPr>
          <w:noProof/>
          <w:sz w:val="20"/>
          <w:szCs w:val="20"/>
        </w:rPr>
        <w:fldChar w:fldCharType="end"/>
      </w:r>
    </w:p>
    <w:p w14:paraId="6262DCC0" w14:textId="553BA17A"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XVIII. Informacje o formalnościach, jakie powinny zostać dopełnione po wyborze oferty w celu zawarcia umowy w sprawie zamówienia publicznego.</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_Toc88558252 \h </w:instrText>
      </w:r>
      <w:r w:rsidRPr="002A2DDB">
        <w:rPr>
          <w:noProof/>
          <w:sz w:val="20"/>
          <w:szCs w:val="20"/>
        </w:rPr>
      </w:r>
      <w:r w:rsidRPr="002A2DDB">
        <w:rPr>
          <w:noProof/>
          <w:sz w:val="20"/>
          <w:szCs w:val="20"/>
        </w:rPr>
        <w:fldChar w:fldCharType="separate"/>
      </w:r>
      <w:r w:rsidR="00741578">
        <w:rPr>
          <w:noProof/>
          <w:sz w:val="20"/>
          <w:szCs w:val="20"/>
        </w:rPr>
        <w:t>15</w:t>
      </w:r>
      <w:r w:rsidRPr="002A2DDB">
        <w:rPr>
          <w:noProof/>
          <w:sz w:val="20"/>
          <w:szCs w:val="20"/>
        </w:rPr>
        <w:fldChar w:fldCharType="end"/>
      </w:r>
    </w:p>
    <w:p w14:paraId="05BBA3F2" w14:textId="28BA4FED"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XIX. Wymagania dotyczące zabezpieczenia należytego wykonania umowy.</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_Toc88558253 \h </w:instrText>
      </w:r>
      <w:r w:rsidRPr="002A2DDB">
        <w:rPr>
          <w:noProof/>
          <w:sz w:val="20"/>
          <w:szCs w:val="20"/>
        </w:rPr>
      </w:r>
      <w:r w:rsidRPr="002A2DDB">
        <w:rPr>
          <w:noProof/>
          <w:sz w:val="20"/>
          <w:szCs w:val="20"/>
        </w:rPr>
        <w:fldChar w:fldCharType="separate"/>
      </w:r>
      <w:r w:rsidR="00741578">
        <w:rPr>
          <w:noProof/>
          <w:sz w:val="20"/>
          <w:szCs w:val="20"/>
        </w:rPr>
        <w:t>15</w:t>
      </w:r>
      <w:r w:rsidRPr="002A2DDB">
        <w:rPr>
          <w:noProof/>
          <w:sz w:val="20"/>
          <w:szCs w:val="20"/>
        </w:rPr>
        <w:fldChar w:fldCharType="end"/>
      </w:r>
    </w:p>
    <w:p w14:paraId="0A8D2780" w14:textId="1DB640B2"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XX. Pouczenie o środkach ochrony prawnej przysługujących Wykonawcy w toku postępowania o udzielenie zamówienia.</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_Toc88558254 \h </w:instrText>
      </w:r>
      <w:r w:rsidRPr="002A2DDB">
        <w:rPr>
          <w:noProof/>
          <w:sz w:val="20"/>
          <w:szCs w:val="20"/>
        </w:rPr>
      </w:r>
      <w:r w:rsidRPr="002A2DDB">
        <w:rPr>
          <w:noProof/>
          <w:sz w:val="20"/>
          <w:szCs w:val="20"/>
        </w:rPr>
        <w:fldChar w:fldCharType="separate"/>
      </w:r>
      <w:r w:rsidR="00741578">
        <w:rPr>
          <w:noProof/>
          <w:sz w:val="20"/>
          <w:szCs w:val="20"/>
        </w:rPr>
        <w:t>15</w:t>
      </w:r>
      <w:r w:rsidRPr="002A2DDB">
        <w:rPr>
          <w:noProof/>
          <w:sz w:val="20"/>
          <w:szCs w:val="20"/>
        </w:rPr>
        <w:fldChar w:fldCharType="end"/>
      </w:r>
    </w:p>
    <w:p w14:paraId="64310FE5" w14:textId="726591D5"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 xml:space="preserve">XXI. </w:t>
      </w:r>
      <w:r w:rsidRPr="002A2DDB">
        <w:rPr>
          <w:rFonts w:cs="Arial"/>
          <w:noProof/>
          <w:sz w:val="20"/>
          <w:szCs w:val="20"/>
          <w:u w:val="single"/>
        </w:rPr>
        <w:t>Ochrona danych osobowych</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_Toc88558255 \h </w:instrText>
      </w:r>
      <w:r w:rsidRPr="002A2DDB">
        <w:rPr>
          <w:noProof/>
          <w:sz w:val="20"/>
          <w:szCs w:val="20"/>
        </w:rPr>
      </w:r>
      <w:r w:rsidRPr="002A2DDB">
        <w:rPr>
          <w:noProof/>
          <w:sz w:val="20"/>
          <w:szCs w:val="20"/>
        </w:rPr>
        <w:fldChar w:fldCharType="separate"/>
      </w:r>
      <w:r w:rsidR="00741578">
        <w:rPr>
          <w:noProof/>
          <w:sz w:val="20"/>
          <w:szCs w:val="20"/>
        </w:rPr>
        <w:t>16</w:t>
      </w:r>
      <w:r w:rsidRPr="002A2DDB">
        <w:rPr>
          <w:noProof/>
          <w:sz w:val="20"/>
          <w:szCs w:val="20"/>
        </w:rPr>
        <w:fldChar w:fldCharType="end"/>
      </w:r>
    </w:p>
    <w:p w14:paraId="493BBF73" w14:textId="21986416"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XXII. Załączniki:</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_Toc88558256 \h </w:instrText>
      </w:r>
      <w:r w:rsidRPr="002A2DDB">
        <w:rPr>
          <w:noProof/>
          <w:sz w:val="20"/>
          <w:szCs w:val="20"/>
        </w:rPr>
      </w:r>
      <w:r w:rsidRPr="002A2DDB">
        <w:rPr>
          <w:noProof/>
          <w:sz w:val="20"/>
          <w:szCs w:val="20"/>
        </w:rPr>
        <w:fldChar w:fldCharType="separate"/>
      </w:r>
      <w:r w:rsidR="00741578">
        <w:rPr>
          <w:noProof/>
          <w:sz w:val="20"/>
          <w:szCs w:val="20"/>
        </w:rPr>
        <w:t>17</w:t>
      </w:r>
      <w:r w:rsidRPr="002A2DDB">
        <w:rPr>
          <w:noProof/>
          <w:sz w:val="20"/>
          <w:szCs w:val="20"/>
        </w:rPr>
        <w:fldChar w:fldCharType="end"/>
      </w:r>
    </w:p>
    <w:p w14:paraId="142C70E7" w14:textId="5022FEAB"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1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_Toc88558257 \h </w:instrText>
      </w:r>
      <w:r w:rsidRPr="002A2DDB">
        <w:rPr>
          <w:noProof/>
          <w:sz w:val="20"/>
          <w:szCs w:val="20"/>
        </w:rPr>
      </w:r>
      <w:r w:rsidRPr="002A2DDB">
        <w:rPr>
          <w:noProof/>
          <w:sz w:val="20"/>
          <w:szCs w:val="20"/>
        </w:rPr>
        <w:fldChar w:fldCharType="separate"/>
      </w:r>
      <w:r w:rsidR="00741578">
        <w:rPr>
          <w:noProof/>
          <w:sz w:val="20"/>
          <w:szCs w:val="20"/>
        </w:rPr>
        <w:t>19</w:t>
      </w:r>
      <w:r w:rsidRPr="002A2DDB">
        <w:rPr>
          <w:noProof/>
          <w:sz w:val="20"/>
          <w:szCs w:val="20"/>
        </w:rPr>
        <w:fldChar w:fldCharType="end"/>
      </w:r>
    </w:p>
    <w:p w14:paraId="07F40465" w14:textId="716BCEAD"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2 do SW</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_Toc88558258 \h </w:instrText>
      </w:r>
      <w:r w:rsidRPr="002A2DDB">
        <w:rPr>
          <w:noProof/>
          <w:sz w:val="20"/>
          <w:szCs w:val="20"/>
        </w:rPr>
      </w:r>
      <w:r w:rsidRPr="002A2DDB">
        <w:rPr>
          <w:noProof/>
          <w:sz w:val="20"/>
          <w:szCs w:val="20"/>
        </w:rPr>
        <w:fldChar w:fldCharType="separate"/>
      </w:r>
      <w:r w:rsidR="00741578">
        <w:rPr>
          <w:noProof/>
          <w:sz w:val="20"/>
          <w:szCs w:val="20"/>
        </w:rPr>
        <w:t>22</w:t>
      </w:r>
      <w:r w:rsidRPr="002A2DDB">
        <w:rPr>
          <w:noProof/>
          <w:sz w:val="20"/>
          <w:szCs w:val="20"/>
        </w:rPr>
        <w:fldChar w:fldCharType="end"/>
      </w:r>
    </w:p>
    <w:p w14:paraId="37594C31" w14:textId="117B50C1"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2a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_Toc88558259 \h </w:instrText>
      </w:r>
      <w:r w:rsidRPr="002A2DDB">
        <w:rPr>
          <w:noProof/>
          <w:sz w:val="20"/>
          <w:szCs w:val="20"/>
        </w:rPr>
      </w:r>
      <w:r w:rsidRPr="002A2DDB">
        <w:rPr>
          <w:noProof/>
          <w:sz w:val="20"/>
          <w:szCs w:val="20"/>
        </w:rPr>
        <w:fldChar w:fldCharType="separate"/>
      </w:r>
      <w:r w:rsidR="00741578">
        <w:rPr>
          <w:noProof/>
          <w:sz w:val="20"/>
          <w:szCs w:val="20"/>
        </w:rPr>
        <w:t>23</w:t>
      </w:r>
      <w:r w:rsidRPr="002A2DDB">
        <w:rPr>
          <w:noProof/>
          <w:sz w:val="20"/>
          <w:szCs w:val="20"/>
        </w:rPr>
        <w:fldChar w:fldCharType="end"/>
      </w:r>
    </w:p>
    <w:p w14:paraId="77CCC1CC" w14:textId="1D338935"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2b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_Toc88558260 \h </w:instrText>
      </w:r>
      <w:r w:rsidRPr="002A2DDB">
        <w:rPr>
          <w:noProof/>
          <w:sz w:val="20"/>
          <w:szCs w:val="20"/>
        </w:rPr>
      </w:r>
      <w:r w:rsidRPr="002A2DDB">
        <w:rPr>
          <w:noProof/>
          <w:sz w:val="20"/>
          <w:szCs w:val="20"/>
        </w:rPr>
        <w:fldChar w:fldCharType="separate"/>
      </w:r>
      <w:r w:rsidR="00741578">
        <w:rPr>
          <w:noProof/>
          <w:sz w:val="20"/>
          <w:szCs w:val="20"/>
        </w:rPr>
        <w:t>24</w:t>
      </w:r>
      <w:r w:rsidRPr="002A2DDB">
        <w:rPr>
          <w:noProof/>
          <w:sz w:val="20"/>
          <w:szCs w:val="20"/>
        </w:rPr>
        <w:fldChar w:fldCharType="end"/>
      </w:r>
    </w:p>
    <w:p w14:paraId="0533B2B0" w14:textId="35453DF5"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2c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_Toc88558261 \h </w:instrText>
      </w:r>
      <w:r w:rsidRPr="002A2DDB">
        <w:rPr>
          <w:noProof/>
          <w:sz w:val="20"/>
          <w:szCs w:val="20"/>
        </w:rPr>
      </w:r>
      <w:r w:rsidRPr="002A2DDB">
        <w:rPr>
          <w:noProof/>
          <w:sz w:val="20"/>
          <w:szCs w:val="20"/>
        </w:rPr>
        <w:fldChar w:fldCharType="separate"/>
      </w:r>
      <w:r w:rsidR="00741578">
        <w:rPr>
          <w:noProof/>
          <w:sz w:val="20"/>
          <w:szCs w:val="20"/>
        </w:rPr>
        <w:t>25</w:t>
      </w:r>
      <w:r w:rsidRPr="002A2DDB">
        <w:rPr>
          <w:noProof/>
          <w:sz w:val="20"/>
          <w:szCs w:val="20"/>
        </w:rPr>
        <w:fldChar w:fldCharType="end"/>
      </w:r>
    </w:p>
    <w:p w14:paraId="2B5ABBEB" w14:textId="493FA44F"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Załącznik nr 3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_Toc88558262 \h </w:instrText>
      </w:r>
      <w:r w:rsidRPr="002A2DDB">
        <w:rPr>
          <w:noProof/>
          <w:sz w:val="20"/>
          <w:szCs w:val="20"/>
        </w:rPr>
      </w:r>
      <w:r w:rsidRPr="002A2DDB">
        <w:rPr>
          <w:noProof/>
          <w:sz w:val="20"/>
          <w:szCs w:val="20"/>
        </w:rPr>
        <w:fldChar w:fldCharType="separate"/>
      </w:r>
      <w:r w:rsidR="00741578">
        <w:rPr>
          <w:noProof/>
          <w:sz w:val="20"/>
          <w:szCs w:val="20"/>
        </w:rPr>
        <w:t>26</w:t>
      </w:r>
      <w:r w:rsidRPr="002A2DDB">
        <w:rPr>
          <w:noProof/>
          <w:sz w:val="20"/>
          <w:szCs w:val="20"/>
        </w:rPr>
        <w:fldChar w:fldCharType="end"/>
      </w:r>
    </w:p>
    <w:p w14:paraId="52E7DFC4" w14:textId="77901BF3"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color w:val="000000"/>
          <w:sz w:val="20"/>
          <w:szCs w:val="20"/>
        </w:rPr>
        <w:t>Załącznik nr 4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_Toc88558263 \h </w:instrText>
      </w:r>
      <w:r w:rsidRPr="002A2DDB">
        <w:rPr>
          <w:noProof/>
          <w:sz w:val="20"/>
          <w:szCs w:val="20"/>
        </w:rPr>
      </w:r>
      <w:r w:rsidRPr="002A2DDB">
        <w:rPr>
          <w:noProof/>
          <w:sz w:val="20"/>
          <w:szCs w:val="20"/>
        </w:rPr>
        <w:fldChar w:fldCharType="separate"/>
      </w:r>
      <w:r w:rsidR="00741578">
        <w:rPr>
          <w:noProof/>
          <w:sz w:val="20"/>
          <w:szCs w:val="20"/>
        </w:rPr>
        <w:t>27</w:t>
      </w:r>
      <w:r w:rsidRPr="002A2DDB">
        <w:rPr>
          <w:noProof/>
          <w:sz w:val="20"/>
          <w:szCs w:val="20"/>
        </w:rPr>
        <w:fldChar w:fldCharType="end"/>
      </w:r>
    </w:p>
    <w:p w14:paraId="2480414A" w14:textId="397BA5AC" w:rsidR="002A2DDB" w:rsidRPr="002A2DDB" w:rsidRDefault="002A2DDB" w:rsidP="002A2DDB">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2A2DDB">
        <w:rPr>
          <w:noProof/>
          <w:sz w:val="20"/>
          <w:szCs w:val="20"/>
        </w:rPr>
        <w:t>Załącznik nr 5 do SWZ</w:t>
      </w:r>
      <w:r w:rsidRPr="002A2DDB">
        <w:rPr>
          <w:noProof/>
          <w:sz w:val="20"/>
          <w:szCs w:val="20"/>
        </w:rPr>
        <w:tab/>
      </w:r>
      <w:r w:rsidRPr="002A2DDB">
        <w:rPr>
          <w:noProof/>
          <w:sz w:val="20"/>
          <w:szCs w:val="20"/>
        </w:rPr>
        <w:fldChar w:fldCharType="begin"/>
      </w:r>
      <w:r w:rsidRPr="002A2DDB">
        <w:rPr>
          <w:noProof/>
          <w:sz w:val="20"/>
          <w:szCs w:val="20"/>
        </w:rPr>
        <w:instrText xml:space="preserve"> PAGEREF _Toc88558264 \h </w:instrText>
      </w:r>
      <w:r w:rsidRPr="002A2DDB">
        <w:rPr>
          <w:noProof/>
          <w:sz w:val="20"/>
          <w:szCs w:val="20"/>
        </w:rPr>
      </w:r>
      <w:r w:rsidRPr="002A2DDB">
        <w:rPr>
          <w:noProof/>
          <w:sz w:val="20"/>
          <w:szCs w:val="20"/>
        </w:rPr>
        <w:fldChar w:fldCharType="separate"/>
      </w:r>
      <w:r w:rsidR="00741578">
        <w:rPr>
          <w:noProof/>
          <w:sz w:val="20"/>
          <w:szCs w:val="20"/>
        </w:rPr>
        <w:t>30</w:t>
      </w:r>
      <w:r w:rsidRPr="002A2DDB">
        <w:rPr>
          <w:noProof/>
          <w:sz w:val="20"/>
          <w:szCs w:val="20"/>
        </w:rPr>
        <w:fldChar w:fldCharType="end"/>
      </w:r>
    </w:p>
    <w:p w14:paraId="26639236" w14:textId="554DC4DB" w:rsidR="000B473C" w:rsidRPr="000B4DC7" w:rsidRDefault="00D97577" w:rsidP="002A2DDB">
      <w:pPr>
        <w:pStyle w:val="Spistreci8"/>
        <w:tabs>
          <w:tab w:val="right" w:leader="dot" w:pos="10194"/>
        </w:tabs>
        <w:spacing w:line="360" w:lineRule="auto"/>
        <w:rPr>
          <w:rFonts w:ascii="Georgia" w:hAnsi="Georgia" w:cs="Georgia"/>
          <w:sz w:val="20"/>
          <w:szCs w:val="20"/>
        </w:rPr>
      </w:pPr>
      <w:r w:rsidRPr="002A2DDB">
        <w:rPr>
          <w:rFonts w:ascii="Georgia" w:hAnsi="Georgia"/>
          <w:caps/>
          <w:color w:val="000000"/>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88558235"/>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0"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1"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88558236"/>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45782F69"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(Dz. U. z 20</w:t>
      </w:r>
      <w:r w:rsidR="00517B0C">
        <w:t>21</w:t>
      </w:r>
      <w:r w:rsidRPr="003D62A2">
        <w:t xml:space="preserve"> r. poz. </w:t>
      </w:r>
      <w:r w:rsidR="00517B0C">
        <w:t>1129</w:t>
      </w:r>
      <w:r w:rsidR="00B148BC">
        <w:t xml:space="preserve"> ze zm.</w:t>
      </w:r>
      <w:r w:rsidRPr="003D62A2">
        <w:t xml:space="preserve">), zwanej dalej ustawą </w:t>
      </w:r>
      <w:proofErr w:type="spellStart"/>
      <w:r w:rsidRPr="003D62A2">
        <w:t>Pzp</w:t>
      </w:r>
      <w:proofErr w:type="spellEnd"/>
      <w:r w:rsidRPr="003D62A2">
        <w:t>. Właściwą procedurą przeprowadzenia niniejszego postępowania są przepisy dla zamówień nie przekraczających kwot</w:t>
      </w:r>
      <w:r>
        <w:t>y</w:t>
      </w:r>
      <w:r w:rsidRPr="003D62A2">
        <w:t xml:space="preserve"> 214 000,00 €.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7DA46AE3" w14:textId="458EFC61" w:rsidR="00C14DE7" w:rsidRPr="00787C7E" w:rsidRDefault="001B0D7F" w:rsidP="00787C7E">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rsidR="00447CDE">
        <w:t xml:space="preserve"> </w:t>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88558237"/>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7559ADF6" w14:textId="77777777" w:rsidR="000B473C" w:rsidRPr="00987EE1" w:rsidRDefault="000B473C" w:rsidP="000B473C">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156A5365" w14:textId="77777777" w:rsidR="00393B8E" w:rsidRPr="00DB4747" w:rsidRDefault="00393B8E" w:rsidP="00393B8E">
      <w:pPr>
        <w:tabs>
          <w:tab w:val="left" w:pos="0"/>
        </w:tabs>
        <w:spacing w:line="360" w:lineRule="auto"/>
        <w:jc w:val="both"/>
        <w:rPr>
          <w:rFonts w:ascii="Georgia" w:eastAsia="Lucida Sans Unicode" w:hAnsi="Georgia" w:cs="Tahoma"/>
          <w:sz w:val="20"/>
          <w:szCs w:val="20"/>
        </w:rPr>
      </w:pPr>
      <w:r w:rsidRPr="00DB4747">
        <w:rPr>
          <w:rFonts w:ascii="Georgia" w:eastAsia="Lucida Sans Unicode" w:hAnsi="Georgia" w:cs="Tahoma"/>
          <w:sz w:val="20"/>
          <w:szCs w:val="20"/>
        </w:rPr>
        <w:t>33.12.41.31-2 – Paski odczynnikowe,</w:t>
      </w:r>
    </w:p>
    <w:p w14:paraId="2B0E184B" w14:textId="77777777" w:rsidR="00393B8E" w:rsidRPr="00DB4747" w:rsidRDefault="00393B8E" w:rsidP="00393B8E">
      <w:pPr>
        <w:tabs>
          <w:tab w:val="left" w:pos="426"/>
          <w:tab w:val="left" w:pos="3358"/>
        </w:tabs>
        <w:spacing w:line="360" w:lineRule="auto"/>
        <w:jc w:val="both"/>
        <w:rPr>
          <w:rFonts w:ascii="Georgia" w:hAnsi="Georgia" w:cs="Georgia"/>
          <w:sz w:val="20"/>
          <w:szCs w:val="20"/>
        </w:rPr>
      </w:pPr>
      <w:r w:rsidRPr="00DB4747">
        <w:rPr>
          <w:rFonts w:ascii="Georgia" w:eastAsia="Lucida Sans Unicode" w:hAnsi="Georgia" w:cs="Tahoma"/>
          <w:sz w:val="20"/>
          <w:szCs w:val="20"/>
        </w:rPr>
        <w:t>33.69.65.00-0 - Odczynniki laboratoryjne.</w:t>
      </w:r>
    </w:p>
    <w:p w14:paraId="17F63EB4" w14:textId="77777777" w:rsidR="000B473C" w:rsidRPr="00987EE1" w:rsidRDefault="000B473C" w:rsidP="000B473C">
      <w:pPr>
        <w:suppressAutoHyphens w:val="0"/>
        <w:spacing w:line="360" w:lineRule="auto"/>
        <w:rPr>
          <w:rFonts w:ascii="Georgia" w:hAnsi="Georgia" w:cs="Arial"/>
          <w:sz w:val="20"/>
          <w:szCs w:val="20"/>
        </w:rPr>
      </w:pPr>
    </w:p>
    <w:p w14:paraId="1CB16163" w14:textId="77777777" w:rsidR="00664774" w:rsidRPr="00664774" w:rsidRDefault="0095579E" w:rsidP="0066477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000B473C" w:rsidRPr="00D613C1">
        <w:rPr>
          <w:b w:val="0"/>
          <w:i w:val="0"/>
          <w:sz w:val="20"/>
          <w:szCs w:val="20"/>
        </w:rPr>
        <w:t xml:space="preserve">pis wymagań Zamawiającego określają załącznik </w:t>
      </w:r>
      <w:r w:rsidR="000B473C" w:rsidRPr="0097346E">
        <w:rPr>
          <w:b w:val="0"/>
          <w:i w:val="0"/>
          <w:sz w:val="20"/>
          <w:szCs w:val="20"/>
        </w:rPr>
        <w:t>nr 1 do SWZ</w:t>
      </w:r>
      <w:r w:rsidR="000B473C" w:rsidRPr="00D613C1">
        <w:rPr>
          <w:b w:val="0"/>
          <w:i w:val="0"/>
          <w:sz w:val="20"/>
          <w:szCs w:val="20"/>
        </w:rPr>
        <w:t xml:space="preserve"> </w:t>
      </w:r>
    </w:p>
    <w:p w14:paraId="5D77EF12" w14:textId="77777777" w:rsidR="00664774" w:rsidRPr="00664774" w:rsidRDefault="00664774" w:rsidP="00664774">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664774">
        <w:rPr>
          <w:b w:val="0"/>
          <w:bCs w:val="0"/>
          <w:i w:val="0"/>
          <w:iCs w:val="0"/>
          <w:sz w:val="20"/>
          <w:szCs w:val="20"/>
        </w:rPr>
        <w:t>Zamawiający nie dopuszcza składania ofert częściowych na poszczególne pozycje.</w:t>
      </w:r>
    </w:p>
    <w:p w14:paraId="1081DFEF" w14:textId="77777777" w:rsidR="00447CDE" w:rsidRDefault="00664774" w:rsidP="00447CDE">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664774">
        <w:rPr>
          <w:rFonts w:cs="Arial"/>
          <w:b w:val="0"/>
          <w:bCs w:val="0"/>
          <w:i w:val="0"/>
          <w:iCs w:val="0"/>
          <w:sz w:val="20"/>
          <w:szCs w:val="20"/>
        </w:rPr>
        <w:t>Zamawiający nie dopuszcza możliwości składania ofert częściowych. Brak możliwości funkcjonalnego podzielenia zamówienia na części. Ze względów technologicznych i wykonawczych oraz racjonalnego wydatkowania środków publicznych nie ma możliwości podzielenia go na części. Groziłoby to ograniczeniem konkurencji albo nadmiernymi trudnościami technicznymi i kosztami wykonania zamówienia a także potrzebą skoordynowania działań różnych Wykonawców realizujących poszczególne części zamówienia. Ponadto istniałoby ryzyko niewykonania poszczególnych części zamówienia.</w:t>
      </w:r>
    </w:p>
    <w:p w14:paraId="56AFAA4E" w14:textId="0BD314AC" w:rsidR="00447CDE" w:rsidRPr="00447CDE" w:rsidRDefault="00447CDE" w:rsidP="00447CDE">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447CDE">
        <w:rPr>
          <w:rStyle w:val="Odwoaniedokomentarza"/>
          <w:rFonts w:cs="Times New Roman"/>
          <w:b w:val="0"/>
          <w:i w:val="0"/>
          <w:iCs w:val="0"/>
          <w:sz w:val="20"/>
          <w:szCs w:val="20"/>
          <w:lang w:eastAsia="ar-SA"/>
        </w:rPr>
        <w:t>W</w:t>
      </w:r>
      <w:r w:rsidRPr="00447CDE">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766BDAE9" w14:textId="77777777" w:rsidR="000B473C" w:rsidRPr="00C0035C"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22BA1A3A" w14:textId="0B87234D" w:rsidR="000B473C" w:rsidRPr="003E1CD1"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sidR="008F2556">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0B4D3EED" w14:textId="0BE803E2" w:rsidR="00AB5F6A" w:rsidRPr="003E1CD1" w:rsidRDefault="000B473C" w:rsidP="00AB5F6A">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3679DEEE" w14:textId="77777777" w:rsidR="00AB5F6A" w:rsidRPr="003E1CD1" w:rsidRDefault="00AB5F6A" w:rsidP="00AB5F6A">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88558238"/>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039F4FCA" w14:textId="2341C0BD" w:rsidR="00517B0C" w:rsidRPr="008356B4" w:rsidRDefault="00517B0C" w:rsidP="00E41C72">
      <w:pPr>
        <w:pStyle w:val="Akapitzlist"/>
        <w:numPr>
          <w:ilvl w:val="0"/>
          <w:numId w:val="38"/>
        </w:numPr>
        <w:tabs>
          <w:tab w:val="left" w:pos="0"/>
          <w:tab w:val="left" w:pos="426"/>
        </w:tabs>
        <w:spacing w:line="360" w:lineRule="auto"/>
        <w:jc w:val="both"/>
        <w:textAlignment w:val="auto"/>
        <w:rPr>
          <w:rFonts w:ascii="Georgia" w:hAnsi="Georgia"/>
          <w:b/>
          <w:bCs/>
          <w:color w:val="000000"/>
          <w:sz w:val="20"/>
          <w:szCs w:val="20"/>
        </w:rPr>
      </w:pPr>
      <w:r w:rsidRPr="008356B4">
        <w:rPr>
          <w:rFonts w:ascii="Georgia" w:hAnsi="Georgia"/>
          <w:bCs/>
          <w:color w:val="000000"/>
          <w:sz w:val="20"/>
          <w:szCs w:val="20"/>
        </w:rPr>
        <w:t>Termin realizacji zamówienia</w:t>
      </w:r>
      <w:r w:rsidRPr="008356B4">
        <w:rPr>
          <w:rFonts w:ascii="Georgia" w:hAnsi="Georgia"/>
          <w:color w:val="000000"/>
          <w:sz w:val="20"/>
          <w:szCs w:val="20"/>
        </w:rPr>
        <w:t>:</w:t>
      </w:r>
      <w:r w:rsidRPr="008356B4">
        <w:rPr>
          <w:rFonts w:ascii="Georgia" w:hAnsi="Georgia"/>
          <w:b/>
          <w:bCs/>
          <w:color w:val="000000"/>
          <w:sz w:val="20"/>
          <w:szCs w:val="20"/>
        </w:rPr>
        <w:t xml:space="preserve"> </w:t>
      </w:r>
      <w:r w:rsidR="008356B4" w:rsidRPr="008356B4">
        <w:rPr>
          <w:rFonts w:ascii="Georgia" w:hAnsi="Georgia"/>
          <w:b/>
          <w:bCs/>
          <w:color w:val="000000"/>
          <w:sz w:val="20"/>
          <w:szCs w:val="20"/>
        </w:rPr>
        <w:t>48</w:t>
      </w:r>
      <w:r w:rsidRPr="008356B4">
        <w:rPr>
          <w:rFonts w:ascii="Georgia" w:hAnsi="Georgia"/>
          <w:b/>
          <w:bCs/>
          <w:color w:val="000000"/>
          <w:sz w:val="20"/>
          <w:szCs w:val="20"/>
        </w:rPr>
        <w:t xml:space="preserve"> miesięcy</w:t>
      </w:r>
    </w:p>
    <w:p w14:paraId="74062633" w14:textId="456385DE" w:rsidR="008356B4" w:rsidRDefault="008356B4" w:rsidP="008356B4">
      <w:pPr>
        <w:pStyle w:val="Standard"/>
        <w:numPr>
          <w:ilvl w:val="0"/>
          <w:numId w:val="38"/>
        </w:numPr>
        <w:spacing w:after="0" w:line="360" w:lineRule="auto"/>
        <w:ind w:left="357" w:hanging="357"/>
        <w:jc w:val="both"/>
        <w:rPr>
          <w:b w:val="0"/>
          <w:bCs w:val="0"/>
          <w:i w:val="0"/>
          <w:iCs w:val="0"/>
          <w:color w:val="000000"/>
          <w:sz w:val="20"/>
          <w:szCs w:val="20"/>
        </w:rPr>
      </w:pPr>
      <w:r w:rsidRPr="008356B4">
        <w:rPr>
          <w:b w:val="0"/>
          <w:bCs w:val="0"/>
          <w:i w:val="0"/>
          <w:iCs w:val="0"/>
          <w:color w:val="000000"/>
          <w:sz w:val="20"/>
          <w:szCs w:val="20"/>
        </w:rPr>
        <w:t>Termin dostawy odczynników, kalibratorów, materiałów kontrolnych i materiałów zużywalnych w terminie max. 3 dni roboczych od dnia złożenia zamówienia, na „na cito</w:t>
      </w:r>
      <w:r>
        <w:rPr>
          <w:b w:val="0"/>
          <w:bCs w:val="0"/>
          <w:i w:val="0"/>
          <w:iCs w:val="0"/>
          <w:color w:val="000000"/>
          <w:sz w:val="20"/>
          <w:szCs w:val="20"/>
        </w:rPr>
        <w:t>”</w:t>
      </w:r>
      <w:r w:rsidRPr="008356B4">
        <w:rPr>
          <w:b w:val="0"/>
          <w:bCs w:val="0"/>
          <w:i w:val="0"/>
          <w:iCs w:val="0"/>
          <w:color w:val="000000"/>
          <w:sz w:val="20"/>
          <w:szCs w:val="20"/>
        </w:rPr>
        <w:t xml:space="preserve"> max 24 godz. od momentu złożenia zamówienia, w  godzinach od 7:00 do14:00</w:t>
      </w:r>
    </w:p>
    <w:p w14:paraId="16136CF1" w14:textId="6C2B6CCD" w:rsidR="00C04AC5" w:rsidRPr="00C04AC5" w:rsidRDefault="00C04AC5" w:rsidP="00C04AC5">
      <w:pPr>
        <w:numPr>
          <w:ilvl w:val="0"/>
          <w:numId w:val="38"/>
        </w:numPr>
        <w:tabs>
          <w:tab w:val="left" w:pos="600"/>
        </w:tabs>
        <w:suppressAutoHyphens w:val="0"/>
        <w:spacing w:line="356" w:lineRule="auto"/>
        <w:ind w:right="20"/>
        <w:jc w:val="both"/>
        <w:textAlignment w:val="auto"/>
        <w:rPr>
          <w:rFonts w:ascii="Georgia" w:eastAsia="Georgia" w:hAnsi="Georgia"/>
          <w:sz w:val="20"/>
          <w:szCs w:val="20"/>
        </w:rPr>
      </w:pPr>
      <w:r w:rsidRPr="00C85E57">
        <w:rPr>
          <w:rFonts w:ascii="Georgia" w:eastAsia="Georgia" w:hAnsi="Georgia"/>
          <w:sz w:val="20"/>
          <w:szCs w:val="20"/>
        </w:rPr>
        <w:t>Dostawa sprzętu</w:t>
      </w:r>
      <w:r>
        <w:rPr>
          <w:rFonts w:ascii="Georgia" w:eastAsia="Georgia" w:hAnsi="Georgia"/>
          <w:sz w:val="20"/>
          <w:szCs w:val="20"/>
        </w:rPr>
        <w:t xml:space="preserve"> </w:t>
      </w:r>
      <w:r w:rsidRPr="00C85E57">
        <w:rPr>
          <w:rFonts w:ascii="Georgia" w:eastAsia="Georgia" w:hAnsi="Georgia"/>
          <w:sz w:val="20"/>
          <w:szCs w:val="20"/>
        </w:rPr>
        <w:t>do siedziby Zamawiającego w terminie</w:t>
      </w:r>
      <w:r>
        <w:rPr>
          <w:rFonts w:ascii="Georgia" w:eastAsia="Georgia" w:hAnsi="Georgia"/>
          <w:sz w:val="20"/>
          <w:szCs w:val="20"/>
        </w:rPr>
        <w:t xml:space="preserve"> max 7 dni od dnia zawarcia umowy.</w:t>
      </w:r>
    </w:p>
    <w:p w14:paraId="5C56E408" w14:textId="77777777" w:rsidR="000B473C" w:rsidRPr="00123693" w:rsidRDefault="000B473C" w:rsidP="000B473C">
      <w:pPr>
        <w:tabs>
          <w:tab w:val="left" w:pos="0"/>
          <w:tab w:val="left" w:pos="360"/>
        </w:tabs>
        <w:spacing w:line="360" w:lineRule="auto"/>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88558239"/>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473155B7"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4AB221C6"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 z odrębnych przepisów:</w:t>
      </w:r>
    </w:p>
    <w:p w14:paraId="46E6E132"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0D27B8E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77777777"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88558240"/>
      <w:r w:rsidRPr="00CE322B">
        <w:rPr>
          <w:rFonts w:ascii="Georgia" w:hAnsi="Georgia" w:cs="Georgia"/>
          <w:b/>
          <w:bCs w:val="0"/>
          <w:color w:val="000000"/>
          <w:sz w:val="20"/>
          <w:szCs w:val="20"/>
        </w:rPr>
        <w:t>VI. Podstawy wykluczenia z postępowania</w:t>
      </w:r>
      <w:bookmarkEnd w:id="10"/>
    </w:p>
    <w:p w14:paraId="3E48AA55" w14:textId="7EDD8536" w:rsidR="00B07737" w:rsidRPr="0060088F" w:rsidRDefault="000B473C" w:rsidP="0060088F">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 xml:space="preserve">w art. 108 ust. 1 </w:t>
      </w:r>
      <w:r w:rsidRPr="00B07737">
        <w:rPr>
          <w:rFonts w:ascii="Georgia" w:hAnsi="Georgia"/>
          <w:sz w:val="20"/>
        </w:rPr>
        <w:t xml:space="preserve">oraz </w:t>
      </w:r>
      <w:r w:rsidR="00B07737" w:rsidRPr="00B07737">
        <w:rPr>
          <w:rFonts w:ascii="Georgia" w:hAnsi="Georgia" w:cs="Verdana"/>
          <w:sz w:val="20"/>
        </w:rPr>
        <w:t xml:space="preserve">art. 109 ust. 1 pkt 1, 2 lit. a, 3 w zakresie odnoszącym się do pkt 2 lit. a, 4–10 ustawy </w:t>
      </w:r>
      <w:proofErr w:type="spellStart"/>
      <w:r w:rsidR="00B07737" w:rsidRPr="00B07737">
        <w:rPr>
          <w:rFonts w:ascii="Georgia" w:hAnsi="Georgia" w:cs="Verdana"/>
          <w:sz w:val="20"/>
        </w:rPr>
        <w:t>Pzp</w:t>
      </w:r>
      <w:proofErr w:type="spellEnd"/>
      <w:r w:rsidR="00B07737" w:rsidRPr="00B07737">
        <w:rPr>
          <w:rFonts w:ascii="Georgia" w:hAnsi="Georgia" w:cs="Verdana"/>
          <w:sz w:val="20"/>
        </w:rPr>
        <w:t>.</w:t>
      </w:r>
    </w:p>
    <w:p w14:paraId="05F2F9E8" w14:textId="77777777" w:rsidR="00B07737" w:rsidRDefault="000B473C" w:rsidP="00B07737">
      <w:pPr>
        <w:pStyle w:val="pkt"/>
        <w:numPr>
          <w:ilvl w:val="3"/>
          <w:numId w:val="16"/>
        </w:numPr>
        <w:spacing w:before="0" w:after="0" w:line="360" w:lineRule="auto"/>
        <w:ind w:left="0" w:firstLine="0"/>
        <w:rPr>
          <w:rFonts w:ascii="Georgia" w:hAnsi="Georgia"/>
          <w:sz w:val="20"/>
        </w:rPr>
      </w:pPr>
      <w:r w:rsidRPr="007B24CB">
        <w:rPr>
          <w:rFonts w:ascii="Georgia" w:hAnsi="Georgia"/>
          <w:sz w:val="20"/>
        </w:rPr>
        <w:t xml:space="preserve">Wykluczenie Wykonawcy następuje zgodnie z art. 111 Ustawy Pzp. </w:t>
      </w:r>
    </w:p>
    <w:p w14:paraId="7443198A" w14:textId="32B93354" w:rsidR="00B07737" w:rsidRPr="00B07737" w:rsidRDefault="000B473C" w:rsidP="00B07737">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00B07737" w:rsidRPr="0060088F">
        <w:rPr>
          <w:rFonts w:ascii="Georgia" w:hAnsi="Georgia" w:cs="Verdana"/>
          <w:sz w:val="20"/>
        </w:rPr>
        <w:t xml:space="preserve"> art. 108 ust. 1 pkt 1, 2 i 5 lub art. 109 ust. 1 pkt 2-5 i 7-10</w:t>
      </w:r>
      <w:r w:rsidR="00B07737" w:rsidRPr="0060088F">
        <w:rPr>
          <w:rFonts w:ascii="Georgia" w:hAnsi="Georgia" w:cs="Verdana"/>
          <w:i/>
          <w:sz w:val="20"/>
        </w:rPr>
        <w:t xml:space="preserve"> </w:t>
      </w:r>
      <w:r w:rsidR="00B07737" w:rsidRPr="0060088F">
        <w:rPr>
          <w:rFonts w:ascii="Georgia" w:hAnsi="Georgia" w:cs="Verdana"/>
          <w:sz w:val="20"/>
        </w:rPr>
        <w:t xml:space="preserve">ustawy </w:t>
      </w:r>
      <w:proofErr w:type="spellStart"/>
      <w:r w:rsidR="00B07737" w:rsidRPr="0060088F">
        <w:rPr>
          <w:rFonts w:ascii="Georgia" w:hAnsi="Georgia" w:cs="Verdana"/>
          <w:sz w:val="20"/>
        </w:rPr>
        <w:t>Pzp</w:t>
      </w:r>
      <w:proofErr w:type="spellEnd"/>
      <w:r w:rsidR="00B07737" w:rsidRPr="0060088F">
        <w:rPr>
          <w:rFonts w:ascii="Georgia" w:hAnsi="Georgia" w:cs="Verdana"/>
          <w:sz w:val="20"/>
        </w:rPr>
        <w:t>, jeżeli udowodni zamawiającemu, że spełnił łącznie następujące przesłanki:</w:t>
      </w:r>
    </w:p>
    <w:p w14:paraId="327E6454" w14:textId="4D37C8BB" w:rsidR="000B473C" w:rsidRPr="00B07737" w:rsidRDefault="000B473C" w:rsidP="0060088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5DBC541"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B2B272E"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518ADE03"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5773EBCF"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152A526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13A8B422"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A1326F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5BCB78F2"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7EBCF3B"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Zamawiający może wykluczyć Wykonawcę na każdym etapie postępowania o udzielenie zamówienia</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88558241"/>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p>
    <w:p w14:paraId="35F8EDE5" w14:textId="77777777" w:rsidR="00FD5DFE" w:rsidRPr="00FD5DFE" w:rsidRDefault="006204C6" w:rsidP="000D4B0D">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0C8C46F4" w14:textId="77777777" w:rsidR="00FD5DFE" w:rsidRDefault="006204C6" w:rsidP="000D4B0D">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w:t>
      </w:r>
      <w:proofErr w:type="spellStart"/>
      <w:r w:rsidRPr="00FD5DFE">
        <w:rPr>
          <w:rFonts w:ascii="Georgia" w:hAnsi="Georgia" w:cs="Verdana"/>
          <w:sz w:val="20"/>
          <w:szCs w:val="20"/>
        </w:rPr>
        <w:t>Pzp</w:t>
      </w:r>
      <w:proofErr w:type="spellEnd"/>
      <w:r w:rsidRPr="00FD5DFE">
        <w:rPr>
          <w:rFonts w:ascii="Georgia" w:hAnsi="Georgia" w:cs="Verdana"/>
          <w:sz w:val="20"/>
          <w:szCs w:val="20"/>
        </w:rPr>
        <w:t xml:space="preserve"> nie jest podmiotowym środkiem dowodowym i stanowi dowód potwierdzający brak podstaw wykluczenia i spełnianie warunków udziału w postępowaniu na dzień składania ofert tymczasowo zastępujący wymagane przez Zamawiającego podmiotowe środki dowodowe.</w:t>
      </w:r>
    </w:p>
    <w:p w14:paraId="7B13DCD9" w14:textId="0B5F4225" w:rsidR="00FD5DFE" w:rsidRDefault="006204C6" w:rsidP="000D4B0D">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pkt 2 Wykonawca zobowiązany jest złożyć, zgodnie ze wzorem, który stanowi </w:t>
      </w:r>
      <w:r w:rsidRPr="00664774">
        <w:rPr>
          <w:rFonts w:ascii="Georgia" w:hAnsi="Georgia" w:cs="Verdana"/>
          <w:sz w:val="20"/>
          <w:szCs w:val="20"/>
        </w:rPr>
        <w:t>Formularz</w:t>
      </w:r>
      <w:r w:rsidR="00664774" w:rsidRPr="00664774">
        <w:rPr>
          <w:rFonts w:ascii="Georgia" w:hAnsi="Georgia"/>
          <w:sz w:val="20"/>
          <w:szCs w:val="20"/>
          <w:lang w:eastAsia="pl-PL"/>
        </w:rPr>
        <w:t xml:space="preserve"> ofertowy</w:t>
      </w:r>
      <w:r w:rsidR="00664774">
        <w:rPr>
          <w:rFonts w:ascii="Georgia" w:hAnsi="Georgia"/>
          <w:sz w:val="20"/>
          <w:szCs w:val="20"/>
          <w:lang w:eastAsia="pl-PL"/>
        </w:rPr>
        <w:t xml:space="preserve">- </w:t>
      </w:r>
      <w:r w:rsidR="00664774" w:rsidRPr="0041565A">
        <w:rPr>
          <w:rFonts w:ascii="Georgia" w:hAnsi="Georgia"/>
          <w:sz w:val="20"/>
          <w:szCs w:val="20"/>
          <w:lang w:eastAsia="pl-PL"/>
        </w:rPr>
        <w:t xml:space="preserve">wzór stanowi </w:t>
      </w:r>
      <w:r w:rsidR="00664774" w:rsidRPr="008F2556">
        <w:rPr>
          <w:rFonts w:ascii="Georgia" w:hAnsi="Georgia"/>
          <w:b/>
          <w:color w:val="000000"/>
          <w:sz w:val="20"/>
          <w:szCs w:val="20"/>
          <w:lang w:eastAsia="pl-PL"/>
        </w:rPr>
        <w:t xml:space="preserve">załącznik nr </w:t>
      </w:r>
      <w:r w:rsidR="003E1CD1" w:rsidRPr="008F2556">
        <w:rPr>
          <w:rFonts w:ascii="Georgia" w:hAnsi="Georgia"/>
          <w:b/>
          <w:color w:val="000000"/>
          <w:sz w:val="20"/>
          <w:szCs w:val="20"/>
          <w:lang w:eastAsia="pl-PL"/>
        </w:rPr>
        <w:t>2</w:t>
      </w:r>
      <w:r w:rsidR="00664774" w:rsidRPr="008F2556">
        <w:rPr>
          <w:rFonts w:ascii="Georgia" w:hAnsi="Georgia"/>
          <w:b/>
          <w:color w:val="000000"/>
          <w:sz w:val="20"/>
          <w:szCs w:val="20"/>
          <w:lang w:eastAsia="pl-PL"/>
        </w:rPr>
        <w:t xml:space="preserve"> do SWZ</w:t>
      </w:r>
      <w:r w:rsidRPr="008F2556">
        <w:rPr>
          <w:rFonts w:ascii="Georgia" w:hAnsi="Georgia" w:cs="Verdana"/>
          <w:sz w:val="20"/>
          <w:szCs w:val="20"/>
        </w:rPr>
        <w:t xml:space="preserve">. </w:t>
      </w:r>
    </w:p>
    <w:p w14:paraId="7829F7CB" w14:textId="77777777" w:rsidR="00FD5DFE" w:rsidRPr="00D043A3" w:rsidRDefault="006204C6" w:rsidP="000D4B0D">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5BCDB3" w14:textId="77777777" w:rsidR="00FD5DFE" w:rsidRPr="00D043A3" w:rsidRDefault="006204C6" w:rsidP="000D4B0D">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58F801" w14:textId="77777777" w:rsidR="00D043A3" w:rsidRPr="00D043A3" w:rsidRDefault="006204C6" w:rsidP="000D4B0D">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08560079" w14:textId="29608013" w:rsidR="00D043A3" w:rsidRPr="00D043A3" w:rsidRDefault="00D043A3" w:rsidP="000D4B0D">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z dnia 17 lutego 2005 r. o informatyzacji działalności podmiotów realizujących zadania publiczne (Dz. U. z 2020 r. poz. 346 ze zm.) lub podmiotowych środkiem dowodowym jest oświadczenie, którego treść odpowiada zakresowi oświadczenia, o którym mowa w art. 125 ust. 1 ustawy </w:t>
      </w:r>
      <w:proofErr w:type="spellStart"/>
      <w:r w:rsidRPr="00D043A3">
        <w:rPr>
          <w:rFonts w:ascii="Georgia" w:eastAsia="Arial" w:hAnsi="Georgia" w:cs="Arial"/>
          <w:color w:val="000000"/>
          <w:sz w:val="20"/>
          <w:szCs w:val="20"/>
        </w:rPr>
        <w:t>Pzp</w:t>
      </w:r>
      <w:proofErr w:type="spellEnd"/>
      <w:r w:rsidRPr="00D043A3">
        <w:rPr>
          <w:rFonts w:ascii="Georgia" w:eastAsia="Arial" w:hAnsi="Georgia" w:cs="Arial"/>
          <w:color w:val="000000"/>
          <w:sz w:val="20"/>
          <w:szCs w:val="20"/>
        </w:rPr>
        <w:t>.</w:t>
      </w:r>
    </w:p>
    <w:p w14:paraId="3789818C" w14:textId="6B3947A7" w:rsidR="00994DD0" w:rsidRPr="006A3BFF" w:rsidRDefault="00994DD0" w:rsidP="000D4B0D">
      <w:pPr>
        <w:pStyle w:val="Tekstpodstawowy2"/>
        <w:numPr>
          <w:ilvl w:val="0"/>
          <w:numId w:val="53"/>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W zakresie nie uregulowanym SWZ, zastosowanie mają przepisy Rozporządzenia Ministra Rozwoju, Pracy i Technologii z dnia 23 grudnia 2020 r. w sprawie podmiotowych środków dowodowych oraz innych dokumentów lub oświadczeń, jakich może żądać zamawiający od wykonawcy.</w:t>
      </w:r>
    </w:p>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2" w:name="_Toc88558242"/>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2"/>
    </w:p>
    <w:p w14:paraId="78AA8BE5" w14:textId="1642CD21" w:rsidR="0041565A" w:rsidRPr="00721BC5" w:rsidRDefault="00257311" w:rsidP="00721BC5">
      <w:pPr>
        <w:pStyle w:val="Akapitzlist13"/>
        <w:widowControl w:val="0"/>
        <w:numPr>
          <w:ilvl w:val="3"/>
          <w:numId w:val="2"/>
        </w:numPr>
        <w:tabs>
          <w:tab w:val="left" w:pos="-240"/>
          <w:tab w:val="left" w:pos="720"/>
        </w:tabs>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 </w:t>
      </w:r>
      <w:r w:rsidR="00BA2FCE" w:rsidRPr="00721BC5">
        <w:rPr>
          <w:rFonts w:ascii="Georgia" w:hAnsi="Georgia"/>
          <w:sz w:val="20"/>
          <w:szCs w:val="20"/>
          <w:lang w:eastAsia="pl-PL"/>
        </w:rPr>
        <w:t>Oświadczenie o spełnianiu przez oferowany przedmiot zamówienia wymagań przewidzianych przez ustawę</w:t>
      </w:r>
      <w:r w:rsidR="00BA2FCE" w:rsidRPr="00721BC5">
        <w:rPr>
          <w:rFonts w:ascii="Georgia" w:hAnsi="Georgia"/>
          <w:sz w:val="20"/>
          <w:szCs w:val="20"/>
          <w:lang w:eastAsia="pl-PL"/>
        </w:rPr>
        <w:br/>
        <w:t>z dnia 20 maja 2010r o wyrobach medycznych (</w:t>
      </w:r>
      <w:r w:rsidR="00BA2FCE" w:rsidRPr="00721BC5">
        <w:rPr>
          <w:rFonts w:ascii="Georgia" w:hAnsi="Georgia" w:cs="Georgia"/>
          <w:sz w:val="20"/>
          <w:szCs w:val="20"/>
        </w:rPr>
        <w:t>Dz. U. z 2020r. poz. 186</w:t>
      </w:r>
      <w:r w:rsidR="00BA2FCE" w:rsidRPr="00721BC5">
        <w:rPr>
          <w:rFonts w:ascii="Georgia" w:hAnsi="Georgia"/>
          <w:sz w:val="20"/>
          <w:szCs w:val="20"/>
          <w:lang w:eastAsia="pl-PL"/>
        </w:rPr>
        <w:t>), potwierdzające dopuszczenie tych wyrobów do obrotu i używania, oraz przez Rozporządzenie Ministra Zdrowia z dnia 17 lutego 2016r</w:t>
      </w:r>
      <w:r w:rsidR="007B5CD1" w:rsidRPr="00721BC5">
        <w:rPr>
          <w:rFonts w:ascii="Georgia" w:hAnsi="Georgia"/>
          <w:sz w:val="20"/>
          <w:szCs w:val="20"/>
          <w:lang w:eastAsia="pl-PL"/>
        </w:rPr>
        <w:t>r.</w:t>
      </w:r>
      <w:r w:rsidR="00824742" w:rsidRPr="00721BC5">
        <w:rPr>
          <w:rFonts w:ascii="Georgia" w:hAnsi="Georgia"/>
          <w:sz w:val="20"/>
          <w:szCs w:val="20"/>
          <w:lang w:eastAsia="pl-PL"/>
        </w:rPr>
        <w:t xml:space="preserve"> </w:t>
      </w:r>
      <w:r w:rsidR="00BA2FCE" w:rsidRPr="00721BC5">
        <w:rPr>
          <w:rFonts w:ascii="Georgia" w:hAnsi="Georgia"/>
          <w:sz w:val="20"/>
          <w:szCs w:val="20"/>
          <w:lang w:eastAsia="pl-PL"/>
        </w:rPr>
        <w:t xml:space="preserve">w sprawie wymagań zasadniczych oraz procedur oceny zgodności wyrobów medycznych (Dz. U. z 2016r, poz. 211 ze zm.), wzór stanowi </w:t>
      </w:r>
      <w:r w:rsidR="00E063B2" w:rsidRPr="00721BC5">
        <w:rPr>
          <w:rFonts w:ascii="Georgia" w:hAnsi="Georgia"/>
          <w:b/>
          <w:color w:val="000000"/>
          <w:sz w:val="20"/>
          <w:szCs w:val="20"/>
          <w:lang w:eastAsia="pl-PL"/>
        </w:rPr>
        <w:t xml:space="preserve">załącznik nr </w:t>
      </w:r>
      <w:r w:rsidR="003E1CD1" w:rsidRPr="00721BC5">
        <w:rPr>
          <w:rFonts w:ascii="Georgia" w:hAnsi="Georgia"/>
          <w:b/>
          <w:color w:val="000000"/>
          <w:sz w:val="20"/>
          <w:szCs w:val="20"/>
          <w:lang w:eastAsia="pl-PL"/>
        </w:rPr>
        <w:t>3</w:t>
      </w:r>
      <w:r w:rsidR="00BA2FCE" w:rsidRPr="00721BC5">
        <w:rPr>
          <w:rFonts w:ascii="Georgia" w:hAnsi="Georgia"/>
          <w:b/>
          <w:color w:val="000000"/>
          <w:sz w:val="20"/>
          <w:szCs w:val="20"/>
          <w:lang w:eastAsia="pl-PL"/>
        </w:rPr>
        <w:t xml:space="preserve"> do SWZ</w:t>
      </w:r>
      <w:r w:rsidR="008F2556" w:rsidRPr="00721BC5">
        <w:rPr>
          <w:rFonts w:ascii="Georgia" w:hAnsi="Georgia"/>
          <w:b/>
          <w:color w:val="000000"/>
          <w:sz w:val="20"/>
          <w:szCs w:val="20"/>
          <w:lang w:eastAsia="pl-PL"/>
        </w:rPr>
        <w:t>.</w:t>
      </w:r>
    </w:p>
    <w:p w14:paraId="6639AEE4" w14:textId="77777777" w:rsidR="00257311" w:rsidRPr="00257311" w:rsidRDefault="000B473C" w:rsidP="00721BC5">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bookmarkStart w:id="13" w:name="_Hlk64973594"/>
      <w:r w:rsidRPr="00257311">
        <w:rPr>
          <w:rFonts w:ascii="Georgia" w:hAnsi="Georgia" w:cs="Arial"/>
          <w:color w:val="000000" w:themeColor="text1"/>
          <w:sz w:val="20"/>
          <w:szCs w:val="20"/>
        </w:rPr>
        <w:t>Zamawiający</w:t>
      </w:r>
      <w:bookmarkEnd w:id="13"/>
      <w:r w:rsidR="00257311" w:rsidRPr="00257311">
        <w:rPr>
          <w:rFonts w:ascii="Georgia" w:hAnsi="Georgia" w:cs="Arial"/>
          <w:color w:val="000000" w:themeColor="text1"/>
          <w:sz w:val="20"/>
          <w:szCs w:val="20"/>
        </w:rPr>
        <w:t xml:space="preserve"> </w:t>
      </w:r>
      <w:r w:rsidRPr="00257311">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77777777" w:rsidR="000B473C" w:rsidRPr="00257311" w:rsidRDefault="000B473C" w:rsidP="00721BC5">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7311">
        <w:rPr>
          <w:rFonts w:ascii="Arial" w:eastAsiaTheme="minorHAnsi" w:hAnsi="Arial" w:cs="Arial"/>
          <w:color w:val="000000"/>
          <w:kern w:val="0"/>
          <w:sz w:val="18"/>
          <w:szCs w:val="18"/>
          <w:lang w:eastAsia="en-US"/>
        </w:rPr>
        <w:t xml:space="preserve"> </w:t>
      </w:r>
    </w:p>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88558243"/>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4"/>
    </w:p>
    <w:p w14:paraId="288B6CD5" w14:textId="27D32E5D" w:rsidR="000B473C" w:rsidRPr="000A6EE2"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7DAE9B2" w14:textId="77777777" w:rsidR="000B473C" w:rsidRPr="000A6EE2" w:rsidRDefault="000B473C" w:rsidP="000B473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3DAE00D2" w14:textId="77777777" w:rsidR="00EB488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443FB9F" w14:textId="3C1646FC" w:rsidR="000B473C" w:rsidRPr="003E1CD1"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D76FDB5" w14:textId="379FEC01" w:rsidR="00EB4884" w:rsidRDefault="000B473C" w:rsidP="000D4B0D">
      <w:pPr>
        <w:pStyle w:val="Standarduser"/>
        <w:numPr>
          <w:ilvl w:val="1"/>
          <w:numId w:val="58"/>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5311E45D" w14:textId="77777777" w:rsidR="00EB4884" w:rsidRDefault="000B473C" w:rsidP="000D4B0D">
      <w:pPr>
        <w:pStyle w:val="Standarduser"/>
        <w:numPr>
          <w:ilvl w:val="1"/>
          <w:numId w:val="58"/>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24EC6EFD" w14:textId="194E2B48" w:rsidR="000B473C" w:rsidRPr="006E015E"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oraz </w:t>
      </w:r>
      <w:r w:rsidR="006E015E" w:rsidRPr="006E015E">
        <w:rPr>
          <w:rFonts w:cs="Verdana"/>
          <w:b w:val="0"/>
          <w:sz w:val="20"/>
          <w:szCs w:val="20"/>
        </w:rPr>
        <w:t xml:space="preserve">art. 109 ust. 1 pkt 1, 2 lit. a, 3 w zakresie odnoszącym się do pkt 2 lit. a, 4–10 ustawy </w:t>
      </w:r>
      <w:proofErr w:type="spellStart"/>
      <w:r w:rsidR="006E015E" w:rsidRPr="006E015E">
        <w:rPr>
          <w:rFonts w:cs="Verdana"/>
          <w:b w:val="0"/>
          <w:sz w:val="20"/>
          <w:szCs w:val="20"/>
        </w:rPr>
        <w:t>Pzp</w:t>
      </w:r>
      <w:proofErr w:type="spellEnd"/>
      <w:r w:rsidR="006E015E" w:rsidRPr="006E015E">
        <w:rPr>
          <w:rFonts w:cs="Verdana"/>
          <w:b w:val="0"/>
          <w:sz w:val="20"/>
          <w:szCs w:val="20"/>
        </w:rPr>
        <w:t>.</w:t>
      </w:r>
      <w:r w:rsidRPr="006E015E">
        <w:rPr>
          <w:b w:val="0"/>
          <w:sz w:val="20"/>
        </w:rPr>
        <w:t>)</w:t>
      </w:r>
    </w:p>
    <w:p w14:paraId="189C618D" w14:textId="028B76D4" w:rsidR="006E015E" w:rsidRPr="00BF3274" w:rsidRDefault="006E015E"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D6AB050" w14:textId="54A7C367"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00BF3274" w:rsidRPr="00BF3274">
        <w:rPr>
          <w:rFonts w:cs="Arial"/>
          <w:b w:val="0"/>
          <w:i w:val="0"/>
          <w:sz w:val="20"/>
          <w:szCs w:val="20"/>
        </w:rPr>
        <w:t>,</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0FA9CB8" w14:textId="77777777"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95B0666" w14:textId="2FC3112C" w:rsidR="000B473C" w:rsidRPr="00BF3274" w:rsidRDefault="000B473C" w:rsidP="000B473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w:t>
      </w:r>
      <w:r w:rsidR="00BF3274" w:rsidRPr="00BF3274">
        <w:rPr>
          <w:rFonts w:cs="Arial"/>
          <w:b w:val="0"/>
          <w:i w:val="0"/>
          <w:sz w:val="20"/>
          <w:szCs w:val="20"/>
        </w:rPr>
        <w:t xml:space="preserve"> </w:t>
      </w:r>
      <w:r w:rsidRPr="00BF3274">
        <w:rPr>
          <w:rFonts w:cs="Arial"/>
          <w:b w:val="0"/>
          <w:i w:val="0"/>
          <w:sz w:val="20"/>
          <w:szCs w:val="20"/>
        </w:rPr>
        <w:t xml:space="preserve">oświadczeniem, o którym mowa w Rozdziale VII </w:t>
      </w:r>
      <w:r w:rsidR="00BF3274" w:rsidRPr="00BF3274">
        <w:rPr>
          <w:rFonts w:cs="Arial"/>
          <w:b w:val="0"/>
          <w:i w:val="0"/>
          <w:sz w:val="20"/>
          <w:szCs w:val="20"/>
        </w:rPr>
        <w:t xml:space="preserve">pkt 2 </w:t>
      </w:r>
      <w:r w:rsidRPr="00BF3274">
        <w:rPr>
          <w:rFonts w:cs="Arial"/>
          <w:b w:val="0"/>
          <w:i w:val="0"/>
          <w:sz w:val="20"/>
          <w:szCs w:val="20"/>
        </w:rPr>
        <w:t xml:space="preserve">SWZ podmiotu udostępniającego zasoby, potwierdzające brak podstaw wykluczenia tego podmiotu oraz odpowiednio spełnianie warunków udziału w postępowaniu, w zakresie, w jakim wykonawca powołuje się na jego zasoby, </w:t>
      </w:r>
      <w:r w:rsidR="00BF3274" w:rsidRPr="00BF3274">
        <w:rPr>
          <w:i w:val="0"/>
          <w:iCs w:val="0"/>
          <w:sz w:val="20"/>
          <w:szCs w:val="20"/>
        </w:rPr>
        <w:t xml:space="preserve">wzór stanowi </w:t>
      </w:r>
      <w:r w:rsidR="00BF3274" w:rsidRPr="00BF3274">
        <w:rPr>
          <w:i w:val="0"/>
          <w:iCs w:val="0"/>
          <w:color w:val="000000"/>
          <w:sz w:val="20"/>
          <w:szCs w:val="20"/>
        </w:rPr>
        <w:t xml:space="preserve">załącznik nr </w:t>
      </w:r>
      <w:r w:rsidR="00BF3274" w:rsidRPr="00BF3274">
        <w:rPr>
          <w:bCs w:val="0"/>
          <w:i w:val="0"/>
          <w:iCs w:val="0"/>
          <w:color w:val="000000"/>
          <w:sz w:val="20"/>
          <w:szCs w:val="20"/>
        </w:rPr>
        <w:t>2a</w:t>
      </w:r>
      <w:r w:rsidR="00BF3274" w:rsidRPr="00BF3274">
        <w:rPr>
          <w:i w:val="0"/>
          <w:iCs w:val="0"/>
          <w:color w:val="000000"/>
          <w:sz w:val="20"/>
          <w:szCs w:val="20"/>
        </w:rPr>
        <w:t xml:space="preserve"> do SWZ</w:t>
      </w:r>
      <w:r w:rsidR="00BF3274">
        <w:rPr>
          <w:i w:val="0"/>
          <w:iCs w:val="0"/>
          <w:color w:val="000000"/>
          <w:sz w:val="20"/>
          <w:szCs w:val="20"/>
        </w:rPr>
        <w:t>.</w:t>
      </w:r>
    </w:p>
    <w:p w14:paraId="32F1D2BA" w14:textId="4DDC0842" w:rsidR="00197CA4" w:rsidRPr="00BF3274" w:rsidRDefault="00197CA4" w:rsidP="00BF327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w:t>
      </w:r>
      <w:proofErr w:type="spellStart"/>
      <w:r w:rsidRPr="00BF3274">
        <w:rPr>
          <w:b w:val="0"/>
          <w:bCs w:val="0"/>
          <w:i w:val="0"/>
          <w:iCs w:val="0"/>
          <w:sz w:val="20"/>
          <w:szCs w:val="20"/>
        </w:rPr>
        <w:t>Pzp</w:t>
      </w:r>
      <w:proofErr w:type="spellEnd"/>
      <w:r w:rsidRPr="00BF3274">
        <w:rPr>
          <w:b w:val="0"/>
          <w:bCs w:val="0"/>
          <w:i w:val="0"/>
          <w:iCs w:val="0"/>
          <w:sz w:val="20"/>
          <w:szCs w:val="20"/>
        </w:rPr>
        <w:t xml:space="preserve">. Należy je przesłać zgodnie z zasadami określonymi w </w:t>
      </w:r>
      <w:r w:rsidR="00BF3274">
        <w:rPr>
          <w:b w:val="0"/>
          <w:bCs w:val="0"/>
          <w:i w:val="0"/>
          <w:iCs w:val="0"/>
          <w:sz w:val="20"/>
          <w:szCs w:val="20"/>
        </w:rPr>
        <w:t>Rozdziale X</w:t>
      </w:r>
      <w:r w:rsidR="00135B44">
        <w:rPr>
          <w:b w:val="0"/>
          <w:bCs w:val="0"/>
          <w:i w:val="0"/>
          <w:iCs w:val="0"/>
          <w:sz w:val="20"/>
          <w:szCs w:val="20"/>
        </w:rPr>
        <w:t>I</w:t>
      </w:r>
      <w:r w:rsidR="00BF3274">
        <w:rPr>
          <w:b w:val="0"/>
          <w:bCs w:val="0"/>
          <w:i w:val="0"/>
          <w:iCs w:val="0"/>
          <w:sz w:val="20"/>
          <w:szCs w:val="20"/>
        </w:rPr>
        <w:t xml:space="preserve"> SWZ</w:t>
      </w:r>
      <w:r w:rsidRPr="00BF3274">
        <w:rPr>
          <w:b w:val="0"/>
          <w:bCs w:val="0"/>
          <w:i w:val="0"/>
          <w:iCs w:val="0"/>
          <w:sz w:val="20"/>
          <w:szCs w:val="20"/>
        </w:rPr>
        <w:t>.</w:t>
      </w:r>
    </w:p>
    <w:p w14:paraId="2C82408C" w14:textId="08D9FA72" w:rsidR="00197CA4" w:rsidRPr="00135B44" w:rsidRDefault="00197CA4" w:rsidP="004C50A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00793740" w:rsidRPr="00135B44">
        <w:rPr>
          <w:rFonts w:ascii="Georgia" w:hAnsi="Georgia" w:cs="Arial"/>
          <w:sz w:val="20"/>
          <w:szCs w:val="20"/>
        </w:rPr>
        <w:t>Rozdziale VII pkt 2 SWZ</w:t>
      </w:r>
      <w:r w:rsidRPr="00135B44">
        <w:rPr>
          <w:rFonts w:ascii="Georgia" w:hAnsi="Georgia"/>
          <w:sz w:val="20"/>
          <w:szCs w:val="20"/>
        </w:rPr>
        <w:t>.</w:t>
      </w:r>
    </w:p>
    <w:p w14:paraId="520B9438" w14:textId="77777777" w:rsidR="00197CA4" w:rsidRPr="00123693" w:rsidRDefault="00197CA4"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88558244"/>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5"/>
    </w:p>
    <w:p w14:paraId="57BDFD8B" w14:textId="77777777" w:rsidR="000B473C" w:rsidRPr="003D7E13"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614C8DD8" w14:textId="5F71C83D" w:rsidR="000B473C" w:rsidRPr="001D4280"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4480">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D75F64">
        <w:rPr>
          <w:rFonts w:ascii="Georgia" w:eastAsiaTheme="minorHAnsi" w:hAnsi="Georgia" w:cs="Arial"/>
          <w:color w:val="000000"/>
          <w:kern w:val="0"/>
          <w:sz w:val="20"/>
          <w:szCs w:val="20"/>
          <w:lang w:eastAsia="en-US"/>
        </w:rPr>
        <w:t xml:space="preserve">art. 108 ust. 1 oraz </w:t>
      </w:r>
      <w:r w:rsidR="001D4280" w:rsidRPr="006E015E">
        <w:rPr>
          <w:sz w:val="20"/>
        </w:rPr>
        <w:t xml:space="preserve"> </w:t>
      </w:r>
      <w:r w:rsidR="001D4280" w:rsidRPr="006E015E">
        <w:rPr>
          <w:rFonts w:ascii="Georgia" w:hAnsi="Georgia" w:cs="Verdana"/>
          <w:sz w:val="20"/>
          <w:szCs w:val="20"/>
        </w:rPr>
        <w:t xml:space="preserve">art. 109 ust. 1 pkt 1, 2 lit. a, 3 w zakresie odnoszącym się do pkt 2 lit. a, 4–10 ustawy </w:t>
      </w:r>
      <w:proofErr w:type="spellStart"/>
      <w:r w:rsidR="001D4280" w:rsidRPr="006E015E">
        <w:rPr>
          <w:rFonts w:ascii="Georgia" w:hAnsi="Georgia" w:cs="Verdana"/>
          <w:sz w:val="20"/>
          <w:szCs w:val="20"/>
        </w:rPr>
        <w:t>Pzp</w:t>
      </w:r>
      <w:proofErr w:type="spellEnd"/>
      <w:r w:rsidR="001D4280">
        <w:rPr>
          <w:rFonts w:ascii="Georgia" w:eastAsiaTheme="minorHAnsi" w:hAnsi="Georgia" w:cs="Arial"/>
          <w:color w:val="000000"/>
          <w:kern w:val="0"/>
          <w:sz w:val="20"/>
          <w:szCs w:val="20"/>
          <w:lang w:eastAsia="en-US"/>
        </w:rPr>
        <w:t>.</w:t>
      </w:r>
    </w:p>
    <w:p w14:paraId="5EEFDD58" w14:textId="29865456" w:rsidR="001D4280" w:rsidRPr="00274480" w:rsidRDefault="001D4280" w:rsidP="001D4280">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sidR="00DB3288">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sidR="00DB3288">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A9F5A63" w14:textId="0C1431A2" w:rsidR="001D4280" w:rsidRPr="00DB3288" w:rsidRDefault="001D4280" w:rsidP="00DB3288">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0E5B5F69" w14:textId="47886E37" w:rsidR="001D4280" w:rsidRPr="00DB3288" w:rsidRDefault="00DB3288" w:rsidP="00DB3288">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001D4280" w:rsidRPr="00DB3288">
        <w:rPr>
          <w:rFonts w:ascii="Georgia" w:hAnsi="Georgia" w:cs="Verdana"/>
          <w:sz w:val="20"/>
          <w:szCs w:val="20"/>
        </w:rPr>
        <w:t xml:space="preserve">w </w:t>
      </w:r>
      <w:r>
        <w:rPr>
          <w:rFonts w:ascii="Georgia" w:hAnsi="Georgia" w:cs="Verdana"/>
          <w:sz w:val="20"/>
          <w:szCs w:val="20"/>
        </w:rPr>
        <w:t>Rozdziale V pkt 1.4 SWZ</w:t>
      </w:r>
      <w:r w:rsidR="001D4280" w:rsidRPr="00DB3288">
        <w:rPr>
          <w:rFonts w:ascii="Georgia" w:hAnsi="Georgia" w:cs="Verdana"/>
          <w:sz w:val="20"/>
          <w:szCs w:val="20"/>
        </w:rPr>
        <w:t xml:space="preserve"> wykazuje co najmniej jeden z wykonawców wspólnie ubiegających się o udzielenie zamówienia</w:t>
      </w:r>
    </w:p>
    <w:p w14:paraId="6267F1A5" w14:textId="57F8FCCF" w:rsidR="001D4280" w:rsidRPr="00DB3288" w:rsidRDefault="00DB3288" w:rsidP="00DB3288">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001D4280"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t>
      </w:r>
      <w:r w:rsidR="001D4280" w:rsidRPr="00DB3288">
        <w:rPr>
          <w:rFonts w:ascii="Georgia" w:hAnsi="Georgia" w:cs="Verdana"/>
          <w:sz w:val="20"/>
          <w:szCs w:val="20"/>
        </w:rPr>
        <w:t>wykonawcy wykazują poprzez poleganie na zdolnościach tych z wykonawców, którzy wykonają roboty budowlane lub usługi, do realizacji których te zdolności są wymagane.</w:t>
      </w:r>
    </w:p>
    <w:p w14:paraId="1B2B740A" w14:textId="01139EB2" w:rsidR="001D4280" w:rsidRPr="00DB3288" w:rsidRDefault="001D4280" w:rsidP="000D4B0D">
      <w:pPr>
        <w:pStyle w:val="Tekstpodstawowy2"/>
        <w:numPr>
          <w:ilvl w:val="0"/>
          <w:numId w:val="57"/>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6" w:name="_Toc88558245"/>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7"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6"/>
      <w:bookmarkEnd w:id="17"/>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77777777" w:rsidR="000B473C" w:rsidRPr="00FF3320" w:rsidRDefault="00D806DF"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18" w:name="_Hlk532981701"/>
    </w:p>
    <w:p w14:paraId="0B74B00D" w14:textId="41CF8911" w:rsidR="000B473C" w:rsidRPr="00D91220" w:rsidRDefault="008356B4"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Joanna Korzeniowska</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18"/>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240FC2">
      <w:pPr>
        <w:pStyle w:val="Normalny3"/>
        <w:numPr>
          <w:ilvl w:val="0"/>
          <w:numId w:val="19"/>
        </w:numPr>
        <w:tabs>
          <w:tab w:val="left" w:pos="426"/>
        </w:tabs>
        <w:spacing w:line="36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3"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19">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0">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1">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77777777"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2">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77777777"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3">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4">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5">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19" w:name="_wp2umuqo1p7z" w:colFirst="0" w:colLast="0"/>
      <w:bookmarkEnd w:id="19"/>
      <w:r w:rsidRPr="00B36FE1">
        <w:rPr>
          <w:rFonts w:ascii="Georgia" w:eastAsia="Calibri" w:hAnsi="Georgia"/>
          <w:sz w:val="20"/>
          <w:szCs w:val="20"/>
        </w:rPr>
        <w:t xml:space="preserve">Zalecenia: </w:t>
      </w:r>
    </w:p>
    <w:p w14:paraId="1402ADDD" w14:textId="77777777"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0" w:name="_Toc88558246"/>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1" w:name="_Toc266275247"/>
      <w:r w:rsidRPr="00123693">
        <w:rPr>
          <w:rFonts w:ascii="Georgia" w:hAnsi="Georgia" w:cs="Georgia"/>
          <w:b/>
          <w:bCs w:val="0"/>
          <w:color w:val="000000"/>
          <w:sz w:val="20"/>
          <w:szCs w:val="20"/>
        </w:rPr>
        <w:t>Wymagania dotyczące wadium</w:t>
      </w:r>
      <w:bookmarkEnd w:id="20"/>
      <w:bookmarkEnd w:id="21"/>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2" w:name="_Toc88558247"/>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3" w:name="_Toc266275248"/>
      <w:r w:rsidRPr="0007351C">
        <w:rPr>
          <w:rFonts w:ascii="Georgia" w:hAnsi="Georgia" w:cs="Georgia"/>
          <w:b/>
          <w:bCs w:val="0"/>
          <w:color w:val="000000"/>
          <w:sz w:val="20"/>
          <w:szCs w:val="20"/>
        </w:rPr>
        <w:t>Termin związania ofertą</w:t>
      </w:r>
      <w:bookmarkEnd w:id="22"/>
      <w:bookmarkEnd w:id="23"/>
    </w:p>
    <w:p w14:paraId="142E7509" w14:textId="707AD74D"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4" w:name="_Hlk64974178"/>
      <w:r w:rsidRPr="0007351C">
        <w:rPr>
          <w:rFonts w:ascii="Georgia" w:hAnsi="Georgia" w:cs="Arial"/>
          <w:sz w:val="20"/>
          <w:szCs w:val="20"/>
        </w:rPr>
        <w:t xml:space="preserve">Wykonawca będzie związany ofertą przez </w:t>
      </w:r>
      <w:r w:rsidRPr="00921935">
        <w:rPr>
          <w:rFonts w:ascii="Georgia" w:hAnsi="Georgia" w:cs="Arial"/>
          <w:sz w:val="20"/>
          <w:szCs w:val="20"/>
        </w:rPr>
        <w:t xml:space="preserve">okres </w:t>
      </w:r>
      <w:r w:rsidRPr="00921935">
        <w:rPr>
          <w:rFonts w:ascii="Georgia" w:hAnsi="Georgia" w:cs="Arial"/>
          <w:b/>
          <w:sz w:val="20"/>
          <w:szCs w:val="20"/>
        </w:rPr>
        <w:t>30 dni</w:t>
      </w:r>
      <w:r w:rsidRPr="00921935">
        <w:rPr>
          <w:rFonts w:ascii="Georgia" w:hAnsi="Georgia" w:cs="Arial"/>
          <w:sz w:val="20"/>
          <w:szCs w:val="20"/>
        </w:rPr>
        <w:t xml:space="preserve">, tj. do dnia </w:t>
      </w:r>
      <w:r w:rsidR="00B148BC" w:rsidRPr="00B148BC">
        <w:rPr>
          <w:rFonts w:ascii="Georgia" w:hAnsi="Georgia" w:cs="Arial"/>
          <w:i/>
          <w:iCs/>
          <w:caps/>
          <w:sz w:val="20"/>
          <w:szCs w:val="20"/>
          <w:u w:val="single"/>
        </w:rPr>
        <w:t>05</w:t>
      </w:r>
      <w:r w:rsidR="008D5226" w:rsidRPr="00B148BC">
        <w:rPr>
          <w:rFonts w:ascii="Georgia" w:hAnsi="Georgia" w:cs="Arial"/>
          <w:i/>
          <w:iCs/>
          <w:caps/>
          <w:sz w:val="20"/>
          <w:szCs w:val="20"/>
          <w:u w:val="single"/>
        </w:rPr>
        <w:t>.</w:t>
      </w:r>
      <w:r w:rsidR="00B148BC" w:rsidRPr="00B148BC">
        <w:rPr>
          <w:rFonts w:ascii="Georgia" w:hAnsi="Georgia" w:cs="Arial"/>
          <w:i/>
          <w:iCs/>
          <w:caps/>
          <w:sz w:val="20"/>
          <w:szCs w:val="20"/>
          <w:u w:val="single"/>
        </w:rPr>
        <w:t>03</w:t>
      </w:r>
      <w:r w:rsidRPr="00B148BC">
        <w:rPr>
          <w:rFonts w:ascii="Georgia" w:hAnsi="Georgia" w:cs="Arial"/>
          <w:i/>
          <w:iCs/>
          <w:caps/>
          <w:sz w:val="20"/>
          <w:szCs w:val="20"/>
          <w:u w:val="single"/>
        </w:rPr>
        <w:t>.202</w:t>
      </w:r>
      <w:r w:rsidR="008356B4" w:rsidRPr="00B148BC">
        <w:rPr>
          <w:rFonts w:ascii="Georgia" w:hAnsi="Georgia" w:cs="Arial"/>
          <w:i/>
          <w:iCs/>
          <w:caps/>
          <w:sz w:val="20"/>
          <w:szCs w:val="20"/>
          <w:u w:val="single"/>
        </w:rPr>
        <w:t>2</w:t>
      </w:r>
      <w:r w:rsidRPr="00B148BC">
        <w:rPr>
          <w:rFonts w:ascii="Georgia" w:hAnsi="Georgia" w:cs="Arial"/>
          <w:i/>
          <w:iCs/>
          <w:caps/>
          <w:sz w:val="20"/>
          <w:szCs w:val="20"/>
          <w:u w:val="single"/>
        </w:rPr>
        <w:t xml:space="preserve"> </w:t>
      </w:r>
      <w:r w:rsidRPr="00B148BC">
        <w:rPr>
          <w:rFonts w:ascii="Georgia" w:hAnsi="Georgia" w:cs="Arial"/>
          <w:i/>
          <w:iCs/>
          <w:sz w:val="20"/>
          <w:szCs w:val="20"/>
          <w:u w:val="single"/>
        </w:rPr>
        <w:t>r.</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24"/>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5" w:name="_Toc88558248"/>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6" w:name="_Toc266275249"/>
      <w:r w:rsidRPr="00123693">
        <w:rPr>
          <w:rFonts w:ascii="Georgia" w:hAnsi="Georgia" w:cs="Georgia"/>
          <w:b/>
          <w:bCs w:val="0"/>
          <w:color w:val="000000"/>
          <w:sz w:val="20"/>
          <w:szCs w:val="20"/>
        </w:rPr>
        <w:t>Opis sposobu przygotowania ofert</w:t>
      </w:r>
      <w:bookmarkEnd w:id="25"/>
      <w:bookmarkEnd w:id="26"/>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6">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7">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AD4F77" w:rsidP="000B473C">
      <w:pPr>
        <w:pStyle w:val="Normalny1"/>
        <w:spacing w:line="360" w:lineRule="auto"/>
        <w:jc w:val="both"/>
        <w:rPr>
          <w:rFonts w:eastAsia="Calibri" w:cs="Calibri"/>
          <w:sz w:val="20"/>
          <w:szCs w:val="20"/>
        </w:rPr>
      </w:pPr>
      <w:hyperlink r:id="rId29">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D91220"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02BD1F2E" w14:textId="77777777" w:rsidR="000B473C" w:rsidRPr="00240FC2" w:rsidRDefault="000B473C" w:rsidP="000B473C">
      <w:pPr>
        <w:pStyle w:val="Normalny3"/>
        <w:numPr>
          <w:ilvl w:val="0"/>
          <w:numId w:val="8"/>
        </w:numPr>
        <w:spacing w:line="360" w:lineRule="auto"/>
        <w:ind w:left="0" w:firstLine="0"/>
        <w:jc w:val="both"/>
        <w:rPr>
          <w:rFonts w:ascii="Georgia" w:eastAsia="Calibri" w:hAnsi="Georgia" w:cs="Calibri"/>
          <w:b/>
          <w:sz w:val="20"/>
          <w:szCs w:val="20"/>
          <w:highlight w:val="yellow"/>
        </w:rPr>
      </w:pPr>
      <w:r w:rsidRPr="00240FC2">
        <w:rPr>
          <w:rFonts w:ascii="Georgia" w:hAnsi="Georgia"/>
          <w:b/>
          <w:color w:val="000000"/>
          <w:sz w:val="20"/>
          <w:szCs w:val="20"/>
          <w:highlight w:val="yellow"/>
          <w:u w:val="single"/>
        </w:rPr>
        <w:t>Dokumenty składające się na ofertę:</w:t>
      </w:r>
    </w:p>
    <w:p w14:paraId="41964092" w14:textId="77777777"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r w:rsidRPr="002A3957">
        <w:rPr>
          <w:rFonts w:ascii="Georgia" w:hAnsi="Georgia" w:cs="Verdana"/>
          <w:color w:val="000000" w:themeColor="text1"/>
          <w:sz w:val="20"/>
          <w:szCs w:val="20"/>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t>
      </w:r>
      <w:r w:rsidRPr="002A3957">
        <w:rPr>
          <w:rStyle w:val="Wyrnieniedelikatne"/>
          <w:rFonts w:ascii="Georgia" w:hAnsi="Georgia"/>
          <w:i w:val="0"/>
          <w:iCs w:val="0"/>
          <w:color w:val="000000" w:themeColor="text1"/>
          <w:sz w:val="20"/>
          <w:szCs w:val="20"/>
        </w:rPr>
        <w:t>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6AF923B4" w14:textId="77777777"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4CBC9F2F" w14:textId="77777777"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3F1BF11B" w14:textId="77777777" w:rsidR="00A434B6" w:rsidRPr="00A434B6" w:rsidRDefault="002A3957"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sidR="00A434B6">
        <w:rPr>
          <w:rFonts w:ascii="Georgia" w:hAnsi="Georgia"/>
          <w:sz w:val="20"/>
          <w:szCs w:val="20"/>
        </w:rPr>
        <w:t>Rozdziału IX pkt 4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z dokumentów, o których mowa w </w:t>
      </w:r>
      <w:r w:rsidR="00A434B6"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64E7CE7F" w14:textId="77777777" w:rsidR="007863BC" w:rsidRPr="007863BC"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xml:space="preserve">. 4 ustawy </w:t>
      </w:r>
      <w:proofErr w:type="spellStart"/>
      <w:r w:rsidRPr="00A434B6">
        <w:rPr>
          <w:rFonts w:ascii="Georgia" w:hAnsi="Georgia" w:cs="Verdana"/>
          <w:sz w:val="20"/>
          <w:szCs w:val="20"/>
        </w:rPr>
        <w:t>Pzp</w:t>
      </w:r>
      <w:proofErr w:type="spellEnd"/>
      <w:r w:rsidRPr="00A434B6">
        <w:rPr>
          <w:rFonts w:ascii="Georgia" w:hAnsi="Georgia" w:cs="Verdana"/>
          <w:sz w:val="20"/>
          <w:szCs w:val="20"/>
        </w:rPr>
        <w:t>;</w:t>
      </w:r>
      <w:r w:rsidRPr="00A434B6">
        <w:rPr>
          <w:rFonts w:ascii="Georgia" w:hAnsi="Georgia"/>
          <w:sz w:val="20"/>
          <w:szCs w:val="20"/>
        </w:rPr>
        <w:t xml:space="preserve"> </w:t>
      </w:r>
    </w:p>
    <w:p w14:paraId="55741B23" w14:textId="2BE9BAE6" w:rsidR="00A434B6" w:rsidRPr="007863BC" w:rsidRDefault="007863BC"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Pr>
          <w:rFonts w:ascii="Georgia" w:hAnsi="Georgia"/>
          <w:sz w:val="20"/>
          <w:szCs w:val="20"/>
        </w:rPr>
        <w:t>f</w:t>
      </w:r>
      <w:r w:rsidR="00A434B6" w:rsidRPr="007863BC">
        <w:rPr>
          <w:rFonts w:ascii="Georgia" w:eastAsia="Arial" w:hAnsi="Georgia" w:cs="Arial"/>
          <w:bCs/>
          <w:color w:val="000000"/>
          <w:sz w:val="20"/>
          <w:szCs w:val="20"/>
        </w:rPr>
        <w:t xml:space="preserve">ormularz ofertowy, według wzoru określonego w </w:t>
      </w:r>
      <w:r w:rsidR="00A434B6" w:rsidRPr="007863BC">
        <w:rPr>
          <w:rFonts w:ascii="Georgia" w:eastAsia="Arial" w:hAnsi="Georgia" w:cs="Arial"/>
          <w:b/>
          <w:color w:val="000000"/>
          <w:sz w:val="20"/>
          <w:szCs w:val="20"/>
        </w:rPr>
        <w:t>Załączniku nr 4 do SWZ,</w:t>
      </w:r>
    </w:p>
    <w:p w14:paraId="7C0135A6" w14:textId="0C11BABF" w:rsidR="00A434B6" w:rsidRPr="00A434B6" w:rsidRDefault="00A434B6"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p>
    <w:p w14:paraId="3B72EDF1" w14:textId="4C83F8C0" w:rsidR="00A05A81" w:rsidRPr="007863BC"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cs="Verdana"/>
          <w:sz w:val="20"/>
          <w:szCs w:val="20"/>
        </w:rPr>
        <w:t xml:space="preserve">oświadczenie wymagane postanowieniami </w:t>
      </w:r>
      <w:r w:rsidR="00A434B6">
        <w:rPr>
          <w:rFonts w:ascii="Georgia" w:hAnsi="Georgia" w:cs="Verdana"/>
          <w:sz w:val="20"/>
          <w:szCs w:val="20"/>
        </w:rPr>
        <w:t xml:space="preserve">Rozdziału VII </w:t>
      </w:r>
      <w:r w:rsidR="007863BC">
        <w:rPr>
          <w:rFonts w:ascii="Georgia" w:hAnsi="Georgia" w:cs="Verdana"/>
          <w:sz w:val="20"/>
          <w:szCs w:val="20"/>
        </w:rPr>
        <w:t>pkt 2, Rozdziału IX pkt 9 Rozdziału X pkt 4 SWZ.</w:t>
      </w:r>
    </w:p>
    <w:p w14:paraId="7DB276F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77777777" w:rsidR="000B473C" w:rsidRPr="00C8190D"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63BD12A3"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780DD91" w14:textId="77777777" w:rsidR="000B473C" w:rsidRPr="00E96216" w:rsidRDefault="000B473C" w:rsidP="000B47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7" w:name="_Toc88558249"/>
      <w:r w:rsidRPr="00123693">
        <w:rPr>
          <w:rFonts w:ascii="Georgia" w:hAnsi="Georgia" w:cs="Georgia"/>
          <w:b/>
          <w:bCs w:val="0"/>
          <w:color w:val="000000"/>
          <w:sz w:val="20"/>
          <w:szCs w:val="20"/>
        </w:rPr>
        <w:t xml:space="preserve">XV. </w:t>
      </w:r>
      <w:bookmarkStart w:id="28" w:name="_Toc266275250"/>
      <w:r w:rsidRPr="00123693">
        <w:rPr>
          <w:rFonts w:ascii="Georgia" w:hAnsi="Georgia" w:cs="Georgia"/>
          <w:b/>
          <w:bCs w:val="0"/>
          <w:color w:val="000000"/>
          <w:sz w:val="20"/>
          <w:szCs w:val="20"/>
        </w:rPr>
        <w:t>Miejsce oraz termin składania i otwarcia ofert</w:t>
      </w:r>
      <w:bookmarkEnd w:id="27"/>
      <w:bookmarkEnd w:id="28"/>
    </w:p>
    <w:p w14:paraId="1C5692BD" w14:textId="17F3A774"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0">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393817">
        <w:rPr>
          <w:rFonts w:ascii="Georgia" w:eastAsia="Calibri" w:hAnsi="Georgia" w:cs="Calibri"/>
          <w:b/>
          <w:bCs/>
          <w:sz w:val="20"/>
          <w:szCs w:val="20"/>
        </w:rPr>
        <w:t>do dnia</w:t>
      </w:r>
      <w:r>
        <w:rPr>
          <w:rFonts w:ascii="Georgia" w:eastAsia="Calibri" w:hAnsi="Georgia" w:cs="Calibri"/>
          <w:b/>
          <w:bCs/>
          <w:sz w:val="20"/>
          <w:szCs w:val="20"/>
        </w:rPr>
        <w:t xml:space="preserve"> </w:t>
      </w:r>
      <w:r w:rsidR="00F97D8A" w:rsidRPr="00F97D8A">
        <w:rPr>
          <w:rFonts w:ascii="Georgia" w:eastAsia="Calibri" w:hAnsi="Georgia" w:cs="Calibri"/>
          <w:b/>
          <w:bCs/>
          <w:sz w:val="20"/>
          <w:szCs w:val="20"/>
        </w:rPr>
        <w:t>0</w:t>
      </w:r>
      <w:r w:rsidR="008356B4">
        <w:rPr>
          <w:rFonts w:ascii="Georgia" w:eastAsia="Calibri" w:hAnsi="Georgia" w:cs="Calibri"/>
          <w:b/>
          <w:bCs/>
          <w:sz w:val="20"/>
          <w:szCs w:val="20"/>
        </w:rPr>
        <w:t>4</w:t>
      </w:r>
      <w:r w:rsidRPr="00F97D8A">
        <w:rPr>
          <w:rFonts w:ascii="Georgia" w:eastAsia="Calibri" w:hAnsi="Georgia" w:cs="Calibri"/>
          <w:b/>
          <w:bCs/>
          <w:sz w:val="20"/>
          <w:szCs w:val="20"/>
        </w:rPr>
        <w:t>.</w:t>
      </w:r>
      <w:r w:rsidR="008356B4">
        <w:rPr>
          <w:rFonts w:ascii="Georgia" w:eastAsia="Calibri" w:hAnsi="Georgia" w:cs="Calibri"/>
          <w:b/>
          <w:bCs/>
          <w:sz w:val="20"/>
          <w:szCs w:val="20"/>
        </w:rPr>
        <w:t>0</w:t>
      </w:r>
      <w:r w:rsidR="00F97D8A" w:rsidRPr="00F97D8A">
        <w:rPr>
          <w:rFonts w:ascii="Georgia" w:eastAsia="Calibri" w:hAnsi="Georgia" w:cs="Calibri"/>
          <w:b/>
          <w:bCs/>
          <w:sz w:val="20"/>
          <w:szCs w:val="20"/>
        </w:rPr>
        <w:t>2</w:t>
      </w:r>
      <w:r w:rsidRPr="00F97D8A">
        <w:rPr>
          <w:rFonts w:ascii="Georgia" w:eastAsia="Calibri" w:hAnsi="Georgia" w:cs="Calibri"/>
          <w:b/>
          <w:bCs/>
          <w:sz w:val="20"/>
          <w:szCs w:val="20"/>
        </w:rPr>
        <w:t>.202</w:t>
      </w:r>
      <w:r w:rsidR="008356B4">
        <w:rPr>
          <w:rFonts w:ascii="Georgia" w:eastAsia="Calibri" w:hAnsi="Georgia" w:cs="Calibri"/>
          <w:b/>
          <w:bCs/>
          <w:sz w:val="20"/>
          <w:szCs w:val="20"/>
        </w:rPr>
        <w:t>2</w:t>
      </w:r>
      <w:r w:rsidRPr="00F97D8A">
        <w:rPr>
          <w:rFonts w:ascii="Georgia" w:eastAsia="Calibri" w:hAnsi="Georgia" w:cs="Calibri"/>
          <w:b/>
          <w:bCs/>
          <w:sz w:val="20"/>
          <w:szCs w:val="20"/>
        </w:rPr>
        <w:t xml:space="preserve"> </w:t>
      </w:r>
      <w:proofErr w:type="spellStart"/>
      <w:r w:rsidRPr="00F97D8A">
        <w:rPr>
          <w:rFonts w:ascii="Georgia" w:eastAsia="Calibri" w:hAnsi="Georgia" w:cs="Calibri"/>
          <w:b/>
          <w:bCs/>
          <w:sz w:val="20"/>
          <w:szCs w:val="20"/>
        </w:rPr>
        <w:t>godz</w:t>
      </w:r>
      <w:proofErr w:type="spellEnd"/>
      <w:r w:rsidRPr="00F97D8A">
        <w:rPr>
          <w:rFonts w:ascii="Georgia" w:eastAsia="Calibri" w:hAnsi="Georgia" w:cs="Calibri"/>
          <w:b/>
          <w:bCs/>
          <w:sz w:val="20"/>
          <w:szCs w:val="20"/>
        </w:rPr>
        <w:t xml:space="preserve"> 10:00</w:t>
      </w:r>
    </w:p>
    <w:p w14:paraId="40481BC0"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3">
        <w:r w:rsidRPr="001A1E71">
          <w:rPr>
            <w:rFonts w:ascii="Georgia" w:eastAsia="Calibri" w:hAnsi="Georgia" w:cs="Calibri"/>
            <w:color w:val="1155CC"/>
            <w:sz w:val="20"/>
            <w:szCs w:val="20"/>
            <w:u w:val="single"/>
          </w:rPr>
          <w:t>https://platformazakupowa.pl/strona/45-instrukcje</w:t>
        </w:r>
      </w:hyperlink>
    </w:p>
    <w:p w14:paraId="7AE9F677" w14:textId="6D3CF2C6"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8D5226">
        <w:rPr>
          <w:rFonts w:ascii="Georgia" w:eastAsia="Calibri" w:hAnsi="Georgia" w:cs="Calibri"/>
          <w:b/>
          <w:sz w:val="20"/>
          <w:szCs w:val="20"/>
        </w:rPr>
        <w:t xml:space="preserve"> </w:t>
      </w:r>
      <w:r w:rsidR="00F97D8A">
        <w:rPr>
          <w:rFonts w:ascii="Georgia" w:eastAsia="Calibri" w:hAnsi="Georgia" w:cs="Calibri"/>
          <w:b/>
          <w:sz w:val="20"/>
          <w:szCs w:val="20"/>
        </w:rPr>
        <w:t>0</w:t>
      </w:r>
      <w:r w:rsidR="008356B4">
        <w:rPr>
          <w:rFonts w:ascii="Georgia" w:eastAsia="Calibri" w:hAnsi="Georgia" w:cs="Calibri"/>
          <w:b/>
          <w:sz w:val="20"/>
          <w:szCs w:val="20"/>
        </w:rPr>
        <w:t>4</w:t>
      </w:r>
      <w:r w:rsidR="00C8409D">
        <w:rPr>
          <w:rFonts w:ascii="Georgia" w:eastAsia="Calibri" w:hAnsi="Georgia" w:cs="Calibri"/>
          <w:b/>
          <w:sz w:val="20"/>
          <w:szCs w:val="20"/>
        </w:rPr>
        <w:t>.</w:t>
      </w:r>
      <w:r w:rsidR="008356B4">
        <w:rPr>
          <w:rFonts w:ascii="Georgia" w:eastAsia="Calibri" w:hAnsi="Georgia" w:cs="Calibri"/>
          <w:b/>
          <w:sz w:val="20"/>
          <w:szCs w:val="20"/>
        </w:rPr>
        <w:t>0</w:t>
      </w:r>
      <w:r w:rsidR="00F97D8A" w:rsidRPr="00F97D8A">
        <w:rPr>
          <w:rFonts w:ascii="Georgia" w:eastAsia="Calibri" w:hAnsi="Georgia" w:cs="Calibri"/>
          <w:b/>
          <w:sz w:val="20"/>
          <w:szCs w:val="20"/>
        </w:rPr>
        <w:t>2</w:t>
      </w:r>
      <w:r w:rsidRPr="00F97D8A">
        <w:rPr>
          <w:rFonts w:ascii="Georgia" w:eastAsia="Calibri" w:hAnsi="Georgia" w:cs="Calibri"/>
          <w:b/>
          <w:sz w:val="20"/>
          <w:szCs w:val="20"/>
        </w:rPr>
        <w:t>.202</w:t>
      </w:r>
      <w:r w:rsidR="008356B4">
        <w:rPr>
          <w:rFonts w:ascii="Georgia" w:eastAsia="Calibri" w:hAnsi="Georgia" w:cs="Calibri"/>
          <w:b/>
          <w:sz w:val="20"/>
          <w:szCs w:val="20"/>
        </w:rPr>
        <w:t>2</w:t>
      </w:r>
      <w:r w:rsidRPr="00F97D8A">
        <w:rPr>
          <w:rFonts w:ascii="Georgia" w:eastAsia="Calibri" w:hAnsi="Georgia" w:cs="Calibri"/>
          <w:b/>
          <w:sz w:val="20"/>
          <w:szCs w:val="20"/>
        </w:rPr>
        <w:t xml:space="preserve"> </w:t>
      </w:r>
      <w:proofErr w:type="spellStart"/>
      <w:r w:rsidRPr="00F97D8A">
        <w:rPr>
          <w:rFonts w:ascii="Georgia" w:eastAsia="Calibri" w:hAnsi="Georgia" w:cs="Calibri"/>
          <w:b/>
          <w:sz w:val="20"/>
          <w:szCs w:val="20"/>
        </w:rPr>
        <w:t>godz</w:t>
      </w:r>
      <w:proofErr w:type="spellEnd"/>
      <w:r w:rsidRPr="00F97D8A">
        <w:rPr>
          <w:rFonts w:ascii="Georgia" w:eastAsia="Calibri" w:hAnsi="Georgia" w:cs="Calibri"/>
          <w:b/>
          <w:sz w:val="20"/>
          <w:szCs w:val="20"/>
        </w:rPr>
        <w:t xml:space="preserve">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rsidP="00E41C72">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4">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rsidP="00E41C72">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29" w:name="_Toc88558250"/>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0" w:name="_Toc266275251"/>
      <w:r w:rsidRPr="00123693">
        <w:rPr>
          <w:rFonts w:ascii="Georgia" w:hAnsi="Georgia" w:cs="Georgia"/>
          <w:b/>
          <w:bCs w:val="0"/>
          <w:color w:val="000000"/>
          <w:sz w:val="20"/>
          <w:szCs w:val="20"/>
        </w:rPr>
        <w:t>Opis sposobu obliczenia ceny</w:t>
      </w:r>
      <w:bookmarkEnd w:id="29"/>
      <w:bookmarkEnd w:id="30"/>
    </w:p>
    <w:p w14:paraId="6A86DE07" w14:textId="77777777" w:rsidR="000B473C" w:rsidRPr="005B6D97" w:rsidRDefault="000B473C" w:rsidP="00E41C72">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stanowiącym </w:t>
      </w:r>
      <w:r w:rsidR="00E063B2">
        <w:rPr>
          <w:rFonts w:ascii="Georgia" w:hAnsi="Georgia" w:cs="Arial"/>
          <w:b/>
          <w:sz w:val="20"/>
          <w:szCs w:val="20"/>
        </w:rPr>
        <w:t xml:space="preserve">Załącznik </w:t>
      </w:r>
      <w:r w:rsidR="00E063B2" w:rsidRPr="00722BE0">
        <w:rPr>
          <w:rFonts w:ascii="Georgia" w:hAnsi="Georgia" w:cs="Arial"/>
          <w:b/>
          <w:sz w:val="20"/>
          <w:szCs w:val="20"/>
        </w:rPr>
        <w:t>nr 4</w:t>
      </w:r>
      <w:r w:rsidRPr="00722BE0">
        <w:rPr>
          <w:rFonts w:ascii="Georgia" w:hAnsi="Georgia" w:cs="Arial"/>
          <w:b/>
          <w:sz w:val="20"/>
          <w:szCs w:val="20"/>
        </w:rPr>
        <w:t xml:space="preserve"> do SWZ</w:t>
      </w:r>
      <w:r w:rsidRPr="00722BE0">
        <w:rPr>
          <w:rFonts w:ascii="Georgia" w:hAnsi="Georgia" w:cs="Arial"/>
          <w:sz w:val="20"/>
          <w:szCs w:val="20"/>
        </w:rPr>
        <w:t>.</w:t>
      </w:r>
    </w:p>
    <w:p w14:paraId="53009E5D"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Załączniku nr 5</w:t>
      </w:r>
      <w:r w:rsidRPr="005B6D97">
        <w:rPr>
          <w:rFonts w:ascii="Georgia" w:hAnsi="Georgia" w:cs="Arial"/>
          <w:b/>
          <w:sz w:val="20"/>
          <w:szCs w:val="20"/>
        </w:rPr>
        <w:t xml:space="preserve"> do SWZ – Projekt Umowy.</w:t>
      </w:r>
    </w:p>
    <w:p w14:paraId="404C4144"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1" w:name="_Toc88558251"/>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1"/>
      <w:bookmarkEnd w:id="32"/>
    </w:p>
    <w:p w14:paraId="234E82E3" w14:textId="77777777"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16000CFE" w14:textId="77777777" w:rsidR="000B473C" w:rsidRPr="004B0B56" w:rsidRDefault="000B473C" w:rsidP="000B473C">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1AFF2D8A" w14:textId="77777777" w:rsidR="000B473C" w:rsidRDefault="000B473C" w:rsidP="000B473C">
      <w:pPr>
        <w:spacing w:line="360" w:lineRule="auto"/>
        <w:rPr>
          <w:rFonts w:ascii="Georgia" w:hAnsi="Georgia" w:cs="Georgia"/>
          <w:b/>
          <w:sz w:val="20"/>
          <w:szCs w:val="20"/>
        </w:rPr>
      </w:pPr>
    </w:p>
    <w:p w14:paraId="4A82C2A0" w14:textId="204F7362" w:rsidR="000B473C" w:rsidRPr="00BA5BB0" w:rsidRDefault="00042E2C" w:rsidP="00BA5BB0">
      <w:pPr>
        <w:pStyle w:val="Akapitzlist"/>
        <w:numPr>
          <w:ilvl w:val="6"/>
          <w:numId w:val="10"/>
        </w:numPr>
        <w:spacing w:line="360" w:lineRule="auto"/>
        <w:ind w:left="0" w:firstLine="0"/>
        <w:rPr>
          <w:rFonts w:ascii="Georgia" w:hAnsi="Georgia" w:cs="Georgia"/>
          <w:b/>
          <w:sz w:val="20"/>
          <w:szCs w:val="20"/>
        </w:rPr>
      </w:pPr>
      <w:r w:rsidRPr="00042E2C">
        <w:rPr>
          <w:rFonts w:ascii="Georgia" w:hAnsi="Georgia" w:cs="Georgia"/>
          <w:bCs/>
          <w:sz w:val="20"/>
          <w:szCs w:val="20"/>
        </w:rPr>
        <w:t xml:space="preserve">Kryterium </w:t>
      </w:r>
      <w:r>
        <w:rPr>
          <w:rFonts w:ascii="Georgia" w:hAnsi="Georgia" w:cs="Georgia"/>
          <w:b/>
          <w:sz w:val="20"/>
          <w:szCs w:val="20"/>
        </w:rPr>
        <w:t>c</w:t>
      </w:r>
      <w:r w:rsidR="000B473C" w:rsidRPr="00BA5BB0">
        <w:rPr>
          <w:rFonts w:ascii="Georgia" w:hAnsi="Georgia" w:cs="Georgia"/>
          <w:b/>
          <w:sz w:val="20"/>
          <w:szCs w:val="20"/>
        </w:rPr>
        <w:t xml:space="preserve">ena </w:t>
      </w:r>
      <w:r w:rsidR="00BA5BB0" w:rsidRPr="00BA5BB0">
        <w:rPr>
          <w:rFonts w:ascii="Georgia" w:hAnsi="Georgia" w:cs="Georgia"/>
          <w:b/>
          <w:sz w:val="20"/>
          <w:szCs w:val="20"/>
        </w:rPr>
        <w:t>6</w:t>
      </w:r>
      <w:r w:rsidR="000B473C" w:rsidRPr="00BA5BB0">
        <w:rPr>
          <w:rFonts w:ascii="Georgia" w:hAnsi="Georgia" w:cs="Georgia"/>
          <w:b/>
          <w:sz w:val="20"/>
          <w:szCs w:val="20"/>
        </w:rPr>
        <w:t>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0B473C" w:rsidRPr="005B6D97" w14:paraId="14DD708B" w14:textId="77777777" w:rsidTr="000B473C">
        <w:trPr>
          <w:cantSplit/>
          <w:trHeight w:hRule="exact" w:val="274"/>
        </w:trPr>
        <w:tc>
          <w:tcPr>
            <w:tcW w:w="1800" w:type="dxa"/>
            <w:vMerge w:val="restart"/>
            <w:vAlign w:val="center"/>
          </w:tcPr>
          <w:p w14:paraId="15715682" w14:textId="77777777" w:rsidR="000B473C" w:rsidRPr="005B6D97" w:rsidRDefault="000B473C" w:rsidP="000B473C">
            <w:pPr>
              <w:snapToGrid w:val="0"/>
              <w:rPr>
                <w:rFonts w:ascii="Georgia" w:hAnsi="Georgia" w:cs="Georgia"/>
                <w:sz w:val="20"/>
                <w:szCs w:val="20"/>
              </w:rPr>
            </w:pPr>
            <w:r w:rsidRPr="005B6D97">
              <w:rPr>
                <w:rFonts w:ascii="Georgia" w:hAnsi="Georgia" w:cs="Georgia"/>
                <w:sz w:val="20"/>
                <w:szCs w:val="20"/>
              </w:rPr>
              <w:t>Liczba punktów =</w:t>
            </w:r>
          </w:p>
        </w:tc>
        <w:tc>
          <w:tcPr>
            <w:tcW w:w="4210" w:type="dxa"/>
            <w:tcBorders>
              <w:bottom w:val="single" w:sz="4" w:space="0" w:color="auto"/>
            </w:tcBorders>
          </w:tcPr>
          <w:p w14:paraId="38107FA9" w14:textId="77777777" w:rsidR="000B473C" w:rsidRPr="005B6D97" w:rsidRDefault="000B473C" w:rsidP="000B473C">
            <w:pPr>
              <w:snapToGrid w:val="0"/>
              <w:jc w:val="center"/>
              <w:rPr>
                <w:rFonts w:ascii="Georgia" w:hAnsi="Georgia" w:cs="Georgia"/>
                <w:sz w:val="20"/>
                <w:szCs w:val="20"/>
              </w:rPr>
            </w:pPr>
            <w:r w:rsidRPr="005B6D97">
              <w:rPr>
                <w:rFonts w:ascii="Georgia" w:hAnsi="Georgia" w:cs="Georgia"/>
                <w:sz w:val="20"/>
                <w:szCs w:val="20"/>
              </w:rPr>
              <w:t>Cena najniższa spośród wszystkich ofert</w:t>
            </w:r>
          </w:p>
        </w:tc>
        <w:tc>
          <w:tcPr>
            <w:tcW w:w="3890" w:type="dxa"/>
            <w:vMerge w:val="restart"/>
            <w:vAlign w:val="center"/>
          </w:tcPr>
          <w:p w14:paraId="6BFE4657" w14:textId="77777777" w:rsidR="000B473C" w:rsidRPr="005B6D97" w:rsidRDefault="000B473C" w:rsidP="000B473C">
            <w:pPr>
              <w:snapToGrid w:val="0"/>
              <w:rPr>
                <w:rFonts w:ascii="Georgia" w:hAnsi="Georgia" w:cs="Georgia"/>
                <w:sz w:val="20"/>
                <w:szCs w:val="20"/>
              </w:rPr>
            </w:pPr>
            <w:r w:rsidRPr="005B6D97">
              <w:rPr>
                <w:rFonts w:ascii="Georgia" w:hAnsi="Georgia" w:cs="Georgia"/>
                <w:sz w:val="20"/>
                <w:szCs w:val="20"/>
              </w:rPr>
              <w:t xml:space="preserve">x 100 x </w:t>
            </w:r>
            <w:r w:rsidR="00BA5BB0">
              <w:rPr>
                <w:rFonts w:ascii="Georgia" w:hAnsi="Georgia" w:cs="Georgia"/>
                <w:sz w:val="20"/>
                <w:szCs w:val="20"/>
              </w:rPr>
              <w:t>6</w:t>
            </w:r>
            <w:r w:rsidRPr="005B6D97">
              <w:rPr>
                <w:rFonts w:ascii="Georgia" w:hAnsi="Georgia" w:cs="Georgia"/>
                <w:sz w:val="20"/>
                <w:szCs w:val="20"/>
              </w:rPr>
              <w:t>0 %</w:t>
            </w:r>
          </w:p>
        </w:tc>
      </w:tr>
      <w:tr w:rsidR="000B473C" w:rsidRPr="005B6D97" w14:paraId="115E6D4F" w14:textId="77777777" w:rsidTr="000B473C">
        <w:trPr>
          <w:cantSplit/>
          <w:trHeight w:hRule="exact" w:val="275"/>
        </w:trPr>
        <w:tc>
          <w:tcPr>
            <w:tcW w:w="1800" w:type="dxa"/>
            <w:vMerge/>
            <w:vAlign w:val="center"/>
          </w:tcPr>
          <w:p w14:paraId="0E333E92" w14:textId="77777777" w:rsidR="000B473C" w:rsidRPr="005B6D97" w:rsidRDefault="000B473C" w:rsidP="000B473C">
            <w:pPr>
              <w:snapToGrid w:val="0"/>
              <w:spacing w:line="360" w:lineRule="auto"/>
              <w:rPr>
                <w:rFonts w:ascii="Georgia" w:hAnsi="Georgia"/>
                <w:color w:val="000000"/>
                <w:sz w:val="20"/>
              </w:rPr>
            </w:pPr>
          </w:p>
        </w:tc>
        <w:tc>
          <w:tcPr>
            <w:tcW w:w="4210" w:type="dxa"/>
            <w:tcBorders>
              <w:top w:val="single" w:sz="4" w:space="0" w:color="auto"/>
            </w:tcBorders>
          </w:tcPr>
          <w:p w14:paraId="5EF411BF" w14:textId="77777777" w:rsidR="000B473C" w:rsidRPr="005B6D97" w:rsidRDefault="000B473C" w:rsidP="000B473C">
            <w:pPr>
              <w:snapToGrid w:val="0"/>
              <w:jc w:val="center"/>
              <w:rPr>
                <w:rFonts w:ascii="Georgia" w:hAnsi="Georgia" w:cs="Georgia"/>
                <w:sz w:val="20"/>
                <w:szCs w:val="20"/>
              </w:rPr>
            </w:pPr>
            <w:r w:rsidRPr="005B6D97">
              <w:rPr>
                <w:rFonts w:ascii="Georgia" w:hAnsi="Georgia" w:cs="Georgia"/>
                <w:sz w:val="20"/>
                <w:szCs w:val="20"/>
              </w:rPr>
              <w:t>Cena oferowana</w:t>
            </w:r>
          </w:p>
        </w:tc>
        <w:tc>
          <w:tcPr>
            <w:tcW w:w="3890" w:type="dxa"/>
            <w:vMerge/>
            <w:vAlign w:val="center"/>
          </w:tcPr>
          <w:p w14:paraId="5459BAC1" w14:textId="77777777" w:rsidR="000B473C" w:rsidRPr="005B6D97" w:rsidRDefault="000B473C" w:rsidP="000B473C">
            <w:pPr>
              <w:snapToGrid w:val="0"/>
              <w:spacing w:line="360" w:lineRule="auto"/>
              <w:rPr>
                <w:rFonts w:ascii="Georgia" w:hAnsi="Georgia"/>
                <w:color w:val="000000"/>
                <w:sz w:val="20"/>
              </w:rPr>
            </w:pPr>
          </w:p>
        </w:tc>
      </w:tr>
    </w:tbl>
    <w:p w14:paraId="6C1695F8" w14:textId="4F584EE9" w:rsidR="00E066E1" w:rsidRPr="00526663" w:rsidRDefault="00E066E1" w:rsidP="000B473C">
      <w:pPr>
        <w:spacing w:line="360" w:lineRule="auto"/>
        <w:rPr>
          <w:rFonts w:ascii="Georgia" w:hAnsi="Georgia"/>
          <w:b/>
          <w:i/>
          <w:iCs/>
          <w:sz w:val="20"/>
          <w:szCs w:val="22"/>
        </w:rPr>
      </w:pPr>
    </w:p>
    <w:p w14:paraId="7BD550BB" w14:textId="77777777" w:rsidR="00A05A81" w:rsidRPr="00526663" w:rsidRDefault="00A05A81" w:rsidP="00A05A81">
      <w:pPr>
        <w:numPr>
          <w:ilvl w:val="1"/>
          <w:numId w:val="1"/>
        </w:numPr>
        <w:spacing w:line="360" w:lineRule="auto"/>
        <w:rPr>
          <w:rFonts w:ascii="Georgia" w:hAnsi="Georgia" w:cs="Georgia"/>
          <w:b/>
          <w:sz w:val="20"/>
          <w:szCs w:val="20"/>
          <w:highlight w:val="yellow"/>
        </w:rPr>
      </w:pPr>
      <w:r w:rsidRPr="00526663">
        <w:rPr>
          <w:rFonts w:ascii="Georgia" w:hAnsi="Georgia" w:cs="Georgia"/>
          <w:b/>
          <w:sz w:val="20"/>
          <w:szCs w:val="20"/>
        </w:rPr>
        <w:t xml:space="preserve">2. </w:t>
      </w:r>
      <w:r w:rsidRPr="00526663">
        <w:rPr>
          <w:rFonts w:ascii="Georgia" w:hAnsi="Georgia"/>
          <w:b/>
          <w:sz w:val="20"/>
          <w:szCs w:val="20"/>
        </w:rPr>
        <w:t>Parametry oceniane 40%</w:t>
      </w:r>
    </w:p>
    <w:p w14:paraId="41870FB1" w14:textId="77777777" w:rsidR="00A05A81" w:rsidRPr="00526663" w:rsidRDefault="00A05A81" w:rsidP="00A05A81">
      <w:pPr>
        <w:spacing w:line="360" w:lineRule="auto"/>
        <w:ind w:left="284"/>
        <w:rPr>
          <w:rFonts w:ascii="Georgia" w:hAnsi="Georgia" w:cs="Georgia"/>
          <w:b/>
          <w:sz w:val="20"/>
          <w:szCs w:val="20"/>
          <w:highlight w:val="yellow"/>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A05A81" w:rsidRPr="00526663" w14:paraId="60A96CBD" w14:textId="77777777" w:rsidTr="00914B0B">
        <w:trPr>
          <w:cantSplit/>
          <w:trHeight w:hRule="exact" w:val="274"/>
        </w:trPr>
        <w:tc>
          <w:tcPr>
            <w:tcW w:w="1168" w:type="dxa"/>
            <w:vMerge w:val="restart"/>
            <w:tcBorders>
              <w:top w:val="nil"/>
              <w:left w:val="nil"/>
              <w:bottom w:val="nil"/>
              <w:right w:val="nil"/>
            </w:tcBorders>
            <w:vAlign w:val="center"/>
          </w:tcPr>
          <w:p w14:paraId="7571D995" w14:textId="77777777" w:rsidR="00A05A81" w:rsidRPr="00526663" w:rsidRDefault="00A05A81" w:rsidP="00914B0B">
            <w:pPr>
              <w:pStyle w:val="Tekstpodstawowy"/>
              <w:snapToGrid w:val="0"/>
              <w:spacing w:line="360" w:lineRule="auto"/>
              <w:jc w:val="both"/>
              <w:rPr>
                <w:rFonts w:ascii="Georgia" w:hAnsi="Georgia" w:cs="Georgia"/>
                <w:b w:val="0"/>
                <w:i w:val="0"/>
                <w:iCs w:val="0"/>
                <w:sz w:val="20"/>
                <w:szCs w:val="20"/>
                <w:lang w:val="pl-PL"/>
              </w:rPr>
            </w:pPr>
            <w:r w:rsidRPr="00526663">
              <w:rPr>
                <w:rFonts w:ascii="Georgia" w:hAnsi="Georgia" w:cs="Georgia"/>
                <w:b w:val="0"/>
                <w:i w:val="0"/>
                <w:iCs w:val="0"/>
                <w:sz w:val="20"/>
                <w:szCs w:val="20"/>
                <w:lang w:val="pl-PL"/>
              </w:rPr>
              <w:t>Parametry oceniane =</w:t>
            </w:r>
          </w:p>
        </w:tc>
        <w:tc>
          <w:tcPr>
            <w:tcW w:w="4592" w:type="dxa"/>
            <w:tcBorders>
              <w:top w:val="nil"/>
              <w:left w:val="nil"/>
              <w:bottom w:val="nil"/>
              <w:right w:val="nil"/>
            </w:tcBorders>
          </w:tcPr>
          <w:p w14:paraId="2BB512A1" w14:textId="77777777" w:rsidR="00A05A81" w:rsidRPr="00526663" w:rsidRDefault="00A05A81" w:rsidP="00914B0B">
            <w:pPr>
              <w:pStyle w:val="Tekstpodstawowy"/>
              <w:snapToGrid w:val="0"/>
              <w:spacing w:line="360" w:lineRule="auto"/>
              <w:jc w:val="center"/>
              <w:rPr>
                <w:rFonts w:ascii="Georgia" w:hAnsi="Georgia" w:cs="Georgia"/>
                <w:b w:val="0"/>
                <w:i w:val="0"/>
                <w:iCs w:val="0"/>
                <w:sz w:val="20"/>
                <w:szCs w:val="20"/>
                <w:lang w:val="pl-PL"/>
              </w:rPr>
            </w:pPr>
            <w:r w:rsidRPr="00526663">
              <w:rPr>
                <w:rFonts w:ascii="Georgia" w:hAnsi="Georgia" w:cs="Georgia"/>
                <w:b w:val="0"/>
                <w:i w:val="0"/>
                <w:iCs w:val="0"/>
                <w:sz w:val="20"/>
                <w:szCs w:val="20"/>
                <w:lang w:val="pl-PL"/>
              </w:rPr>
              <w:t>Liczba pkt uzyskanych</w:t>
            </w:r>
          </w:p>
        </w:tc>
        <w:tc>
          <w:tcPr>
            <w:tcW w:w="2577" w:type="dxa"/>
            <w:vMerge w:val="restart"/>
            <w:tcBorders>
              <w:top w:val="nil"/>
              <w:left w:val="nil"/>
              <w:bottom w:val="nil"/>
              <w:right w:val="nil"/>
            </w:tcBorders>
            <w:vAlign w:val="center"/>
          </w:tcPr>
          <w:p w14:paraId="5C987ABC" w14:textId="77777777" w:rsidR="00A05A81" w:rsidRPr="00526663" w:rsidRDefault="00A05A81" w:rsidP="00914B0B">
            <w:pPr>
              <w:pStyle w:val="Tekstpodstawowy"/>
              <w:snapToGrid w:val="0"/>
              <w:spacing w:line="360" w:lineRule="auto"/>
              <w:jc w:val="both"/>
              <w:rPr>
                <w:rFonts w:ascii="Georgia" w:hAnsi="Georgia" w:cs="Georgia"/>
                <w:b w:val="0"/>
                <w:i w:val="0"/>
                <w:iCs w:val="0"/>
                <w:sz w:val="20"/>
                <w:szCs w:val="20"/>
                <w:lang w:val="pl-PL"/>
              </w:rPr>
            </w:pPr>
            <w:r w:rsidRPr="00526663">
              <w:rPr>
                <w:rFonts w:ascii="Georgia" w:hAnsi="Georgia" w:cs="Georgia"/>
                <w:b w:val="0"/>
                <w:i w:val="0"/>
                <w:iCs w:val="0"/>
                <w:sz w:val="20"/>
                <w:szCs w:val="20"/>
                <w:lang w:val="pl-PL"/>
              </w:rPr>
              <w:t>x 100 x 40 %</w:t>
            </w:r>
          </w:p>
        </w:tc>
      </w:tr>
      <w:tr w:rsidR="00A05A81" w:rsidRPr="00526663" w14:paraId="29B2B2BF" w14:textId="77777777" w:rsidTr="00914B0B">
        <w:trPr>
          <w:cantSplit/>
          <w:trHeight w:hRule="exact" w:val="279"/>
        </w:trPr>
        <w:tc>
          <w:tcPr>
            <w:tcW w:w="1168" w:type="dxa"/>
            <w:vMerge/>
            <w:tcBorders>
              <w:top w:val="nil"/>
              <w:left w:val="nil"/>
              <w:bottom w:val="nil"/>
              <w:right w:val="nil"/>
            </w:tcBorders>
            <w:vAlign w:val="center"/>
          </w:tcPr>
          <w:p w14:paraId="5EBD84D2" w14:textId="77777777" w:rsidR="00A05A81" w:rsidRPr="00526663" w:rsidRDefault="00A05A81" w:rsidP="00914B0B">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279D574A" w14:textId="77777777" w:rsidR="00A05A81" w:rsidRPr="00526663" w:rsidRDefault="00A05A81" w:rsidP="00914B0B">
            <w:pPr>
              <w:pStyle w:val="Tekstpodstawowy"/>
              <w:snapToGrid w:val="0"/>
              <w:spacing w:line="360" w:lineRule="auto"/>
              <w:jc w:val="both"/>
              <w:rPr>
                <w:rFonts w:ascii="Georgia" w:hAnsi="Georgia" w:cs="Georgia"/>
                <w:b w:val="0"/>
                <w:i w:val="0"/>
                <w:iCs w:val="0"/>
                <w:sz w:val="20"/>
                <w:szCs w:val="20"/>
                <w:lang w:val="pl-PL"/>
              </w:rPr>
            </w:pPr>
            <w:r w:rsidRPr="00526663">
              <w:rPr>
                <w:rFonts w:ascii="Georgia" w:hAnsi="Georgia" w:cs="Georgia"/>
                <w:b w:val="0"/>
                <w:i w:val="0"/>
                <w:iCs w:val="0"/>
                <w:sz w:val="20"/>
                <w:szCs w:val="20"/>
                <w:lang w:val="pl-PL"/>
              </w:rPr>
              <w:t>Maksymalna ilość pkt osiągnięta dla kryterium</w:t>
            </w:r>
          </w:p>
        </w:tc>
        <w:tc>
          <w:tcPr>
            <w:tcW w:w="2577" w:type="dxa"/>
            <w:vMerge/>
            <w:tcBorders>
              <w:top w:val="nil"/>
              <w:left w:val="nil"/>
              <w:bottom w:val="nil"/>
              <w:right w:val="nil"/>
            </w:tcBorders>
            <w:vAlign w:val="center"/>
          </w:tcPr>
          <w:p w14:paraId="5A2A740B" w14:textId="77777777" w:rsidR="00A05A81" w:rsidRPr="00526663" w:rsidRDefault="00A05A81" w:rsidP="00914B0B">
            <w:pPr>
              <w:snapToGrid w:val="0"/>
              <w:spacing w:line="360" w:lineRule="auto"/>
              <w:rPr>
                <w:rFonts w:ascii="Georgia" w:hAnsi="Georgia"/>
                <w:bCs/>
                <w:color w:val="000000"/>
                <w:sz w:val="20"/>
                <w:szCs w:val="20"/>
              </w:rPr>
            </w:pPr>
          </w:p>
        </w:tc>
      </w:tr>
    </w:tbl>
    <w:p w14:paraId="0C5A1541" w14:textId="76EE038D" w:rsidR="00722BE0" w:rsidRPr="00526663" w:rsidRDefault="00722BE0" w:rsidP="00A05A81">
      <w:pPr>
        <w:pStyle w:val="Domylnie"/>
        <w:tabs>
          <w:tab w:val="left" w:pos="567"/>
        </w:tabs>
        <w:spacing w:line="360" w:lineRule="auto"/>
        <w:jc w:val="both"/>
        <w:rPr>
          <w:rFonts w:ascii="Georgia" w:hAnsi="Georgia"/>
          <w:sz w:val="20"/>
          <w:szCs w:val="20"/>
          <w:lang w:val="pl-PL"/>
        </w:rPr>
      </w:pPr>
    </w:p>
    <w:p w14:paraId="5AE87D24" w14:textId="37EB7205" w:rsidR="00722BE0" w:rsidRPr="00526663" w:rsidRDefault="00722BE0" w:rsidP="00722BE0">
      <w:pPr>
        <w:pStyle w:val="Tekstpodstawowy"/>
        <w:spacing w:after="0" w:line="360" w:lineRule="auto"/>
        <w:jc w:val="both"/>
        <w:rPr>
          <w:rFonts w:ascii="Georgia" w:hAnsi="Georgia"/>
          <w:b w:val="0"/>
          <w:bCs w:val="0"/>
          <w:i w:val="0"/>
          <w:iCs w:val="0"/>
          <w:sz w:val="20"/>
          <w:szCs w:val="20"/>
          <w:lang w:val="pl-PL"/>
        </w:rPr>
      </w:pPr>
      <w:r w:rsidRPr="00526663">
        <w:rPr>
          <w:rFonts w:ascii="Georgia" w:hAnsi="Georgia"/>
          <w:b w:val="0"/>
          <w:bCs w:val="0"/>
          <w:i w:val="0"/>
          <w:iCs w:val="0"/>
          <w:sz w:val="20"/>
          <w:szCs w:val="20"/>
          <w:lang w:val="pl-PL"/>
        </w:rPr>
        <w:t xml:space="preserve">Powyższe kryterium zostanie obliczone na podstawie informacji zawartej w Załączniku nr 4 do SWZ </w:t>
      </w:r>
    </w:p>
    <w:p w14:paraId="2415C6B7" w14:textId="7482F5C7" w:rsidR="00722BE0" w:rsidRPr="00526663" w:rsidRDefault="00722BE0" w:rsidP="00722BE0">
      <w:pPr>
        <w:spacing w:line="360" w:lineRule="auto"/>
        <w:jc w:val="both"/>
        <w:rPr>
          <w:rFonts w:ascii="Georgia" w:hAnsi="Georgia"/>
          <w:sz w:val="20"/>
          <w:szCs w:val="20"/>
        </w:rPr>
      </w:pPr>
      <w:r w:rsidRPr="00526663">
        <w:rPr>
          <w:rFonts w:ascii="Georgia" w:hAnsi="Georgia"/>
          <w:sz w:val="20"/>
          <w:szCs w:val="20"/>
        </w:rPr>
        <w:t>W zakresie kryterium</w:t>
      </w:r>
      <w:r w:rsidRPr="00526663">
        <w:rPr>
          <w:rFonts w:ascii="Georgia" w:hAnsi="Georgia" w:cs="Georgia"/>
          <w:sz w:val="20"/>
          <w:szCs w:val="20"/>
        </w:rPr>
        <w:t xml:space="preserve"> p</w:t>
      </w:r>
      <w:r w:rsidRPr="00526663">
        <w:rPr>
          <w:rFonts w:ascii="Georgia" w:hAnsi="Georgia"/>
          <w:sz w:val="20"/>
          <w:szCs w:val="20"/>
        </w:rPr>
        <w:t xml:space="preserve">arametry dodatkowe przedmiotu zamówienia oferta może uzyskać maksymalnie </w:t>
      </w:r>
      <w:r w:rsidR="007B6C17" w:rsidRPr="00526663">
        <w:rPr>
          <w:rFonts w:ascii="Georgia" w:hAnsi="Georgia"/>
          <w:sz w:val="20"/>
          <w:szCs w:val="20"/>
        </w:rPr>
        <w:t>4</w:t>
      </w:r>
      <w:r w:rsidRPr="00526663">
        <w:rPr>
          <w:rFonts w:ascii="Georgia" w:hAnsi="Georgia"/>
          <w:sz w:val="20"/>
          <w:szCs w:val="20"/>
        </w:rPr>
        <w:t xml:space="preserve">0 punktów. </w:t>
      </w:r>
    </w:p>
    <w:p w14:paraId="72751EE3" w14:textId="77777777" w:rsidR="00722BE0" w:rsidRPr="00526663" w:rsidRDefault="00722BE0" w:rsidP="00722BE0">
      <w:pPr>
        <w:pStyle w:val="Tekstpodstawowy"/>
        <w:spacing w:after="0" w:line="360" w:lineRule="auto"/>
        <w:jc w:val="both"/>
        <w:rPr>
          <w:rFonts w:ascii="Georgia" w:hAnsi="Georgia"/>
          <w:b w:val="0"/>
          <w:bCs w:val="0"/>
          <w:i w:val="0"/>
          <w:iCs w:val="0"/>
          <w:sz w:val="20"/>
          <w:szCs w:val="20"/>
          <w:lang w:val="pl-PL"/>
        </w:rPr>
      </w:pPr>
      <w:r w:rsidRPr="00526663">
        <w:rPr>
          <w:rFonts w:ascii="Georgia" w:hAnsi="Georgia"/>
          <w:b w:val="0"/>
          <w:bCs w:val="0"/>
          <w:i w:val="0"/>
          <w:iCs w:val="0"/>
          <w:sz w:val="20"/>
          <w:szCs w:val="20"/>
          <w:lang w:val="pl-PL"/>
        </w:rPr>
        <w:t>Zamawiający będzie przyznawał punkty Wykonawcy wg kryterium „parametry oferowanego sprzętu” w sposób następujący:</w:t>
      </w:r>
    </w:p>
    <w:p w14:paraId="240B271E" w14:textId="77777777" w:rsidR="00722BE0" w:rsidRPr="00255FE1" w:rsidRDefault="00722BE0" w:rsidP="00A05A81">
      <w:pPr>
        <w:pStyle w:val="Domylnie"/>
        <w:tabs>
          <w:tab w:val="left" w:pos="567"/>
        </w:tabs>
        <w:spacing w:line="360" w:lineRule="auto"/>
        <w:jc w:val="both"/>
        <w:rPr>
          <w:rFonts w:ascii="Georgia" w:hAnsi="Georgia"/>
          <w:sz w:val="20"/>
          <w:szCs w:val="20"/>
        </w:rPr>
      </w:pPr>
    </w:p>
    <w:p w14:paraId="585DF721" w14:textId="77777777" w:rsidR="00A05A81" w:rsidRPr="00526663" w:rsidRDefault="00A05A81" w:rsidP="006D372A">
      <w:pPr>
        <w:pStyle w:val="Tekstpodstawowy"/>
        <w:spacing w:after="0" w:line="240" w:lineRule="auto"/>
        <w:jc w:val="both"/>
        <w:rPr>
          <w:rFonts w:ascii="Georgia" w:hAnsi="Georgia" w:cs="Georgia"/>
          <w:b w:val="0"/>
          <w:i w:val="0"/>
          <w:iCs w:val="0"/>
          <w:sz w:val="20"/>
          <w:szCs w:val="20"/>
          <w:lang w:val="pl-PL"/>
        </w:rPr>
      </w:pPr>
      <w:r w:rsidRPr="00526663">
        <w:rPr>
          <w:rFonts w:ascii="Georgia" w:hAnsi="Georgia" w:cs="Georgia"/>
          <w:b w:val="0"/>
          <w:i w:val="0"/>
          <w:iCs w:val="0"/>
          <w:sz w:val="20"/>
          <w:szCs w:val="20"/>
          <w:lang w:val="pl-PL"/>
        </w:rPr>
        <w:t>Opis kryteriów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75"/>
        <w:gridCol w:w="4245"/>
      </w:tblGrid>
      <w:tr w:rsidR="00A05A81" w:rsidRPr="00526663" w14:paraId="705613A8" w14:textId="77777777" w:rsidTr="00914B0B">
        <w:tc>
          <w:tcPr>
            <w:tcW w:w="674" w:type="dxa"/>
            <w:shd w:val="clear" w:color="auto" w:fill="auto"/>
          </w:tcPr>
          <w:p w14:paraId="27DE94D7" w14:textId="77777777" w:rsidR="00A05A81" w:rsidRPr="00526663" w:rsidRDefault="00A05A81" w:rsidP="006D372A">
            <w:pPr>
              <w:pStyle w:val="Tekstpodstawowy"/>
              <w:spacing w:after="0" w:line="240" w:lineRule="auto"/>
              <w:jc w:val="both"/>
              <w:rPr>
                <w:rFonts w:ascii="Georgia" w:eastAsia="Calibri" w:hAnsi="Georgia" w:cs="Georgia"/>
                <w:bCs w:val="0"/>
                <w:i w:val="0"/>
                <w:iCs w:val="0"/>
                <w:sz w:val="20"/>
                <w:szCs w:val="20"/>
                <w:lang w:val="pl-PL"/>
              </w:rPr>
            </w:pPr>
            <w:r w:rsidRPr="00526663">
              <w:rPr>
                <w:rFonts w:ascii="Georgia" w:eastAsia="Calibri" w:hAnsi="Georgia" w:cs="Georgia"/>
                <w:bCs w:val="0"/>
                <w:i w:val="0"/>
                <w:iCs w:val="0"/>
                <w:sz w:val="20"/>
                <w:szCs w:val="20"/>
                <w:lang w:val="pl-PL"/>
              </w:rPr>
              <w:t>L.p.</w:t>
            </w:r>
          </w:p>
        </w:tc>
        <w:tc>
          <w:tcPr>
            <w:tcW w:w="5275" w:type="dxa"/>
            <w:shd w:val="clear" w:color="auto" w:fill="auto"/>
          </w:tcPr>
          <w:p w14:paraId="2100CC81" w14:textId="77777777" w:rsidR="00A05A81" w:rsidRPr="00526663" w:rsidRDefault="00A05A81" w:rsidP="006D372A">
            <w:pPr>
              <w:pStyle w:val="Tekstpodstawowy"/>
              <w:spacing w:after="0" w:line="240" w:lineRule="auto"/>
              <w:jc w:val="both"/>
              <w:rPr>
                <w:rFonts w:ascii="Georgia" w:eastAsia="Calibri" w:hAnsi="Georgia" w:cs="Georgia"/>
                <w:bCs w:val="0"/>
                <w:i w:val="0"/>
                <w:iCs w:val="0"/>
                <w:sz w:val="20"/>
                <w:szCs w:val="20"/>
                <w:lang w:val="pl-PL"/>
              </w:rPr>
            </w:pPr>
            <w:r w:rsidRPr="00526663">
              <w:rPr>
                <w:rFonts w:ascii="Georgia" w:eastAsia="Calibri" w:hAnsi="Georgia" w:cs="Georgia"/>
                <w:bCs w:val="0"/>
                <w:i w:val="0"/>
                <w:iCs w:val="0"/>
                <w:sz w:val="20"/>
                <w:szCs w:val="20"/>
                <w:lang w:val="pl-PL"/>
              </w:rPr>
              <w:t>Parametry oceniane</w:t>
            </w:r>
          </w:p>
        </w:tc>
        <w:tc>
          <w:tcPr>
            <w:tcW w:w="4245" w:type="dxa"/>
            <w:shd w:val="clear" w:color="auto" w:fill="auto"/>
          </w:tcPr>
          <w:p w14:paraId="36B246E2" w14:textId="77777777" w:rsidR="00A05A81" w:rsidRPr="00526663" w:rsidRDefault="00A05A81" w:rsidP="006D372A">
            <w:pPr>
              <w:pStyle w:val="Tekstpodstawowy"/>
              <w:spacing w:after="0" w:line="240" w:lineRule="auto"/>
              <w:jc w:val="both"/>
              <w:rPr>
                <w:rFonts w:ascii="Georgia" w:eastAsia="Calibri" w:hAnsi="Georgia" w:cs="Georgia"/>
                <w:bCs w:val="0"/>
                <w:i w:val="0"/>
                <w:iCs w:val="0"/>
                <w:sz w:val="20"/>
                <w:szCs w:val="20"/>
                <w:lang w:val="pl-PL"/>
              </w:rPr>
            </w:pPr>
            <w:r w:rsidRPr="00526663">
              <w:rPr>
                <w:rFonts w:ascii="Georgia" w:eastAsia="Calibri" w:hAnsi="Georgia" w:cs="Georgia"/>
                <w:bCs w:val="0"/>
                <w:i w:val="0"/>
                <w:iCs w:val="0"/>
                <w:sz w:val="20"/>
                <w:szCs w:val="20"/>
                <w:lang w:val="pl-PL"/>
              </w:rPr>
              <w:t>Punktacja</w:t>
            </w:r>
          </w:p>
        </w:tc>
      </w:tr>
      <w:tr w:rsidR="00722BE0" w:rsidRPr="00526663" w14:paraId="20E8EC5B" w14:textId="77777777" w:rsidTr="00914B0B">
        <w:tc>
          <w:tcPr>
            <w:tcW w:w="674" w:type="dxa"/>
            <w:shd w:val="clear" w:color="auto" w:fill="auto"/>
          </w:tcPr>
          <w:p w14:paraId="313CFFC8" w14:textId="77777777" w:rsidR="00722BE0" w:rsidRPr="00526663" w:rsidRDefault="00722BE0" w:rsidP="006D372A">
            <w:pPr>
              <w:pStyle w:val="Tekstpodstawowy"/>
              <w:spacing w:after="0" w:line="240" w:lineRule="auto"/>
              <w:jc w:val="both"/>
              <w:rPr>
                <w:rFonts w:ascii="Georgia" w:eastAsia="Calibri" w:hAnsi="Georgia" w:cs="Georgia"/>
                <w:b w:val="0"/>
                <w:i w:val="0"/>
                <w:iCs w:val="0"/>
                <w:sz w:val="18"/>
                <w:szCs w:val="18"/>
                <w:lang w:val="pl-PL"/>
              </w:rPr>
            </w:pPr>
            <w:r w:rsidRPr="00526663">
              <w:rPr>
                <w:rFonts w:ascii="Georgia" w:eastAsia="Calibri" w:hAnsi="Georgia" w:cs="Georgia"/>
                <w:b w:val="0"/>
                <w:i w:val="0"/>
                <w:iCs w:val="0"/>
                <w:sz w:val="18"/>
                <w:szCs w:val="18"/>
                <w:lang w:val="pl-PL"/>
              </w:rPr>
              <w:t>1.</w:t>
            </w:r>
          </w:p>
        </w:tc>
        <w:tc>
          <w:tcPr>
            <w:tcW w:w="5275" w:type="dxa"/>
            <w:shd w:val="clear" w:color="auto" w:fill="auto"/>
          </w:tcPr>
          <w:p w14:paraId="0C2D56EE" w14:textId="4A5750A1" w:rsidR="00722BE0" w:rsidRPr="00526663" w:rsidRDefault="00B148BC" w:rsidP="006D372A">
            <w:pPr>
              <w:suppressAutoHyphens w:val="0"/>
              <w:autoSpaceDE w:val="0"/>
              <w:autoSpaceDN w:val="0"/>
              <w:adjustRightInd w:val="0"/>
              <w:spacing w:line="240" w:lineRule="auto"/>
              <w:textAlignment w:val="auto"/>
              <w:rPr>
                <w:rFonts w:ascii="Georgia" w:eastAsiaTheme="minorHAnsi" w:hAnsi="Georgia" w:cs="Georgia"/>
                <w:bCs/>
                <w:kern w:val="0"/>
                <w:sz w:val="18"/>
                <w:szCs w:val="18"/>
                <w:lang w:eastAsia="en-US"/>
              </w:rPr>
            </w:pPr>
            <w:r w:rsidRPr="00526663">
              <w:rPr>
                <w:rFonts w:ascii="Georgia" w:hAnsi="Georgia"/>
                <w:bCs/>
                <w:sz w:val="18"/>
                <w:szCs w:val="18"/>
              </w:rPr>
              <w:t xml:space="preserve">Termin ważności płytek </w:t>
            </w:r>
            <w:proofErr w:type="spellStart"/>
            <w:r w:rsidRPr="00526663">
              <w:rPr>
                <w:rFonts w:ascii="Georgia" w:hAnsi="Georgia"/>
                <w:bCs/>
                <w:sz w:val="18"/>
                <w:szCs w:val="18"/>
              </w:rPr>
              <w:t>mikr</w:t>
            </w:r>
            <w:r w:rsidR="006D372A" w:rsidRPr="00526663">
              <w:rPr>
                <w:rFonts w:ascii="Georgia" w:hAnsi="Georgia"/>
                <w:bCs/>
                <w:sz w:val="18"/>
                <w:szCs w:val="18"/>
              </w:rPr>
              <w:t>ofiltracyjnych</w:t>
            </w:r>
            <w:proofErr w:type="spellEnd"/>
            <w:r w:rsidR="006D372A" w:rsidRPr="00526663">
              <w:rPr>
                <w:rFonts w:ascii="Georgia" w:hAnsi="Georgia"/>
                <w:bCs/>
                <w:sz w:val="18"/>
                <w:szCs w:val="18"/>
              </w:rPr>
              <w:t xml:space="preserve"> po otwarciu 4 miesiące lub więcej </w:t>
            </w:r>
          </w:p>
        </w:tc>
        <w:tc>
          <w:tcPr>
            <w:tcW w:w="4245" w:type="dxa"/>
            <w:shd w:val="clear" w:color="auto" w:fill="auto"/>
          </w:tcPr>
          <w:p w14:paraId="18825008" w14:textId="3ACB5B6A" w:rsidR="00722BE0" w:rsidRPr="00526663" w:rsidRDefault="00722BE0" w:rsidP="006D372A">
            <w:pPr>
              <w:pStyle w:val="TableContents"/>
              <w:spacing w:after="0" w:line="240" w:lineRule="auto"/>
              <w:jc w:val="center"/>
              <w:rPr>
                <w:b w:val="0"/>
                <w:bCs/>
                <w:i w:val="0"/>
                <w:sz w:val="18"/>
                <w:szCs w:val="18"/>
              </w:rPr>
            </w:pPr>
            <w:r w:rsidRPr="00526663">
              <w:rPr>
                <w:b w:val="0"/>
                <w:bCs/>
                <w:i w:val="0"/>
                <w:sz w:val="18"/>
                <w:szCs w:val="18"/>
              </w:rPr>
              <w:t xml:space="preserve">Tak – </w:t>
            </w:r>
            <w:r w:rsidR="006D372A" w:rsidRPr="00526663">
              <w:rPr>
                <w:b w:val="0"/>
                <w:bCs/>
                <w:i w:val="0"/>
                <w:sz w:val="18"/>
                <w:szCs w:val="18"/>
              </w:rPr>
              <w:t>10</w:t>
            </w:r>
            <w:r w:rsidRPr="00526663">
              <w:rPr>
                <w:b w:val="0"/>
                <w:bCs/>
                <w:i w:val="0"/>
                <w:sz w:val="18"/>
                <w:szCs w:val="18"/>
              </w:rPr>
              <w:t xml:space="preserve"> pkt</w:t>
            </w:r>
          </w:p>
          <w:p w14:paraId="59CCCD32" w14:textId="5A44F63B" w:rsidR="00722BE0" w:rsidRPr="00526663" w:rsidRDefault="00722BE0" w:rsidP="006D372A">
            <w:pPr>
              <w:suppressAutoHyphens w:val="0"/>
              <w:autoSpaceDE w:val="0"/>
              <w:autoSpaceDN w:val="0"/>
              <w:adjustRightInd w:val="0"/>
              <w:spacing w:line="240" w:lineRule="auto"/>
              <w:jc w:val="center"/>
              <w:textAlignment w:val="auto"/>
              <w:rPr>
                <w:rFonts w:ascii="Georgia" w:eastAsiaTheme="minorHAnsi" w:hAnsi="Georgia" w:cs="Georgia"/>
                <w:bCs/>
                <w:kern w:val="0"/>
                <w:sz w:val="18"/>
                <w:szCs w:val="18"/>
                <w:lang w:eastAsia="en-US"/>
              </w:rPr>
            </w:pPr>
            <w:r w:rsidRPr="00526663">
              <w:rPr>
                <w:rFonts w:ascii="Georgia" w:hAnsi="Georgia"/>
                <w:bCs/>
                <w:sz w:val="18"/>
                <w:szCs w:val="18"/>
              </w:rPr>
              <w:t>Nie –  0 pkt</w:t>
            </w:r>
          </w:p>
        </w:tc>
      </w:tr>
      <w:tr w:rsidR="00722BE0" w:rsidRPr="00526663" w14:paraId="57DD93C8" w14:textId="77777777" w:rsidTr="00914B0B">
        <w:tc>
          <w:tcPr>
            <w:tcW w:w="674" w:type="dxa"/>
            <w:shd w:val="clear" w:color="auto" w:fill="auto"/>
          </w:tcPr>
          <w:p w14:paraId="22C015D5" w14:textId="77777777" w:rsidR="00722BE0" w:rsidRPr="00526663" w:rsidRDefault="00722BE0" w:rsidP="006D372A">
            <w:pPr>
              <w:pStyle w:val="Tekstpodstawowy"/>
              <w:spacing w:after="0" w:line="240" w:lineRule="auto"/>
              <w:jc w:val="both"/>
              <w:rPr>
                <w:rFonts w:ascii="Georgia" w:eastAsia="Calibri" w:hAnsi="Georgia" w:cs="Georgia"/>
                <w:b w:val="0"/>
                <w:i w:val="0"/>
                <w:iCs w:val="0"/>
                <w:sz w:val="18"/>
                <w:szCs w:val="18"/>
                <w:lang w:val="pl-PL"/>
              </w:rPr>
            </w:pPr>
            <w:r w:rsidRPr="00526663">
              <w:rPr>
                <w:rFonts w:ascii="Georgia" w:eastAsia="Calibri" w:hAnsi="Georgia" w:cs="Georgia"/>
                <w:b w:val="0"/>
                <w:i w:val="0"/>
                <w:iCs w:val="0"/>
                <w:sz w:val="18"/>
                <w:szCs w:val="18"/>
                <w:lang w:val="pl-PL"/>
              </w:rPr>
              <w:t>2.</w:t>
            </w:r>
          </w:p>
        </w:tc>
        <w:tc>
          <w:tcPr>
            <w:tcW w:w="5275" w:type="dxa"/>
            <w:shd w:val="clear" w:color="auto" w:fill="auto"/>
          </w:tcPr>
          <w:p w14:paraId="3E125DC0" w14:textId="6AE76740" w:rsidR="00722BE0" w:rsidRPr="00526663" w:rsidRDefault="006D372A" w:rsidP="006D372A">
            <w:pPr>
              <w:pStyle w:val="Tekstpodstawowy"/>
              <w:spacing w:after="0" w:line="240" w:lineRule="auto"/>
              <w:rPr>
                <w:rFonts w:ascii="Georgia" w:eastAsia="Calibri" w:hAnsi="Georgia" w:cs="Arial"/>
                <w:b w:val="0"/>
                <w:i w:val="0"/>
                <w:iCs w:val="0"/>
                <w:sz w:val="18"/>
                <w:szCs w:val="18"/>
                <w:lang w:val="pl-PL"/>
              </w:rPr>
            </w:pPr>
            <w:r w:rsidRPr="00526663">
              <w:rPr>
                <w:rFonts w:ascii="Georgia" w:hAnsi="Georgia"/>
                <w:b w:val="0"/>
                <w:i w:val="0"/>
                <w:iCs w:val="0"/>
                <w:sz w:val="18"/>
                <w:szCs w:val="18"/>
                <w:lang w:val="pl-PL"/>
              </w:rPr>
              <w:t xml:space="preserve">Paski testowe typu BLOT kl. </w:t>
            </w:r>
            <w:proofErr w:type="spellStart"/>
            <w:r w:rsidRPr="00526663">
              <w:rPr>
                <w:rFonts w:ascii="Georgia" w:hAnsi="Georgia"/>
                <w:b w:val="0"/>
                <w:i w:val="0"/>
                <w:iCs w:val="0"/>
                <w:sz w:val="18"/>
                <w:szCs w:val="18"/>
                <w:lang w:val="pl-PL"/>
              </w:rPr>
              <w:t>IgG</w:t>
            </w:r>
            <w:proofErr w:type="spellEnd"/>
            <w:r w:rsidRPr="00526663">
              <w:rPr>
                <w:rFonts w:ascii="Georgia" w:hAnsi="Georgia"/>
                <w:b w:val="0"/>
                <w:i w:val="0"/>
                <w:iCs w:val="0"/>
                <w:sz w:val="18"/>
                <w:szCs w:val="18"/>
                <w:lang w:val="pl-PL"/>
              </w:rPr>
              <w:t xml:space="preserve"> </w:t>
            </w:r>
            <w:r w:rsidR="00526663" w:rsidRPr="00526663">
              <w:rPr>
                <w:rFonts w:ascii="Georgia" w:hAnsi="Georgia"/>
                <w:b w:val="0"/>
                <w:i w:val="0"/>
                <w:iCs w:val="0"/>
                <w:sz w:val="18"/>
                <w:szCs w:val="18"/>
                <w:lang w:val="pl-PL"/>
              </w:rPr>
              <w:t>zawierające</w:t>
            </w:r>
            <w:r w:rsidRPr="00526663">
              <w:rPr>
                <w:rFonts w:ascii="Georgia" w:hAnsi="Georgia"/>
                <w:b w:val="0"/>
                <w:i w:val="0"/>
                <w:iCs w:val="0"/>
                <w:sz w:val="18"/>
                <w:szCs w:val="18"/>
                <w:lang w:val="pl-PL"/>
              </w:rPr>
              <w:t xml:space="preserve"> frakcje </w:t>
            </w:r>
            <w:r w:rsidR="00526663" w:rsidRPr="00526663">
              <w:rPr>
                <w:rFonts w:ascii="Georgia" w:hAnsi="Georgia"/>
                <w:b w:val="0"/>
                <w:i w:val="0"/>
                <w:iCs w:val="0"/>
                <w:sz w:val="18"/>
                <w:szCs w:val="18"/>
                <w:lang w:val="pl-PL"/>
              </w:rPr>
              <w:t xml:space="preserve">lipidowe B. </w:t>
            </w:r>
            <w:proofErr w:type="spellStart"/>
            <w:r w:rsidR="00526663" w:rsidRPr="00526663">
              <w:rPr>
                <w:rFonts w:ascii="Georgia" w:hAnsi="Georgia"/>
                <w:b w:val="0"/>
                <w:i w:val="0"/>
                <w:iCs w:val="0"/>
                <w:sz w:val="18"/>
                <w:szCs w:val="18"/>
                <w:lang w:val="pl-PL"/>
              </w:rPr>
              <w:t>burgdorferi</w:t>
            </w:r>
            <w:proofErr w:type="spellEnd"/>
            <w:r w:rsidR="00526663" w:rsidRPr="00526663">
              <w:rPr>
                <w:rFonts w:ascii="Georgia" w:hAnsi="Georgia"/>
                <w:b w:val="0"/>
                <w:i w:val="0"/>
                <w:iCs w:val="0"/>
                <w:sz w:val="18"/>
                <w:szCs w:val="18"/>
                <w:lang w:val="pl-PL"/>
              </w:rPr>
              <w:t xml:space="preserve"> oraz B. </w:t>
            </w:r>
            <w:proofErr w:type="spellStart"/>
            <w:r w:rsidR="00526663" w:rsidRPr="00526663">
              <w:rPr>
                <w:rFonts w:ascii="Georgia" w:hAnsi="Georgia"/>
                <w:b w:val="0"/>
                <w:i w:val="0"/>
                <w:iCs w:val="0"/>
                <w:sz w:val="18"/>
                <w:szCs w:val="18"/>
                <w:lang w:val="pl-PL"/>
              </w:rPr>
              <w:t>afzelli</w:t>
            </w:r>
            <w:proofErr w:type="spellEnd"/>
          </w:p>
        </w:tc>
        <w:tc>
          <w:tcPr>
            <w:tcW w:w="4245" w:type="dxa"/>
            <w:shd w:val="clear" w:color="auto" w:fill="auto"/>
          </w:tcPr>
          <w:p w14:paraId="1E2FFB1C" w14:textId="532F010E" w:rsidR="00722BE0" w:rsidRPr="00526663" w:rsidRDefault="00722BE0" w:rsidP="006D372A">
            <w:pPr>
              <w:pStyle w:val="TableContents"/>
              <w:spacing w:after="0" w:line="240" w:lineRule="auto"/>
              <w:jc w:val="center"/>
              <w:rPr>
                <w:b w:val="0"/>
                <w:bCs/>
                <w:i w:val="0"/>
                <w:sz w:val="18"/>
                <w:szCs w:val="18"/>
              </w:rPr>
            </w:pPr>
            <w:r w:rsidRPr="00526663">
              <w:rPr>
                <w:b w:val="0"/>
                <w:bCs/>
                <w:i w:val="0"/>
                <w:sz w:val="18"/>
                <w:szCs w:val="18"/>
              </w:rPr>
              <w:t xml:space="preserve">Tak – </w:t>
            </w:r>
            <w:r w:rsidR="006D372A" w:rsidRPr="00526663">
              <w:rPr>
                <w:b w:val="0"/>
                <w:bCs/>
                <w:i w:val="0"/>
                <w:sz w:val="18"/>
                <w:szCs w:val="18"/>
              </w:rPr>
              <w:t>10</w:t>
            </w:r>
            <w:r w:rsidRPr="00526663">
              <w:rPr>
                <w:b w:val="0"/>
                <w:bCs/>
                <w:i w:val="0"/>
                <w:sz w:val="18"/>
                <w:szCs w:val="18"/>
              </w:rPr>
              <w:t xml:space="preserve"> pkt</w:t>
            </w:r>
          </w:p>
          <w:p w14:paraId="56716932" w14:textId="31C133F8" w:rsidR="00722BE0" w:rsidRPr="00526663" w:rsidRDefault="00722BE0" w:rsidP="006D372A">
            <w:pPr>
              <w:pStyle w:val="Tekstpodstawowy"/>
              <w:spacing w:after="0" w:line="240" w:lineRule="auto"/>
              <w:jc w:val="center"/>
              <w:rPr>
                <w:rFonts w:ascii="Georgia" w:eastAsia="Calibri" w:hAnsi="Georgia" w:cs="Georgia"/>
                <w:b w:val="0"/>
                <w:i w:val="0"/>
                <w:iCs w:val="0"/>
                <w:sz w:val="18"/>
                <w:szCs w:val="18"/>
                <w:lang w:val="pl-PL"/>
              </w:rPr>
            </w:pPr>
            <w:r w:rsidRPr="00526663">
              <w:rPr>
                <w:rFonts w:ascii="Georgia" w:hAnsi="Georgia"/>
                <w:b w:val="0"/>
                <w:i w:val="0"/>
                <w:iCs w:val="0"/>
                <w:sz w:val="18"/>
                <w:szCs w:val="18"/>
                <w:lang w:val="pl-PL"/>
              </w:rPr>
              <w:t>Nie –  0 pkt</w:t>
            </w:r>
          </w:p>
        </w:tc>
      </w:tr>
      <w:tr w:rsidR="00722BE0" w:rsidRPr="00526663" w14:paraId="0E52DE7E" w14:textId="77777777" w:rsidTr="00914B0B">
        <w:tc>
          <w:tcPr>
            <w:tcW w:w="674" w:type="dxa"/>
            <w:shd w:val="clear" w:color="auto" w:fill="auto"/>
          </w:tcPr>
          <w:p w14:paraId="6A7B39B8" w14:textId="77777777" w:rsidR="00722BE0" w:rsidRPr="00526663" w:rsidRDefault="00722BE0" w:rsidP="00722BE0">
            <w:pPr>
              <w:pStyle w:val="Tekstpodstawowy"/>
              <w:spacing w:after="0" w:line="240" w:lineRule="auto"/>
              <w:jc w:val="both"/>
              <w:rPr>
                <w:rFonts w:ascii="Georgia" w:eastAsia="Calibri" w:hAnsi="Georgia" w:cs="Georgia"/>
                <w:b w:val="0"/>
                <w:i w:val="0"/>
                <w:iCs w:val="0"/>
                <w:sz w:val="18"/>
                <w:szCs w:val="18"/>
                <w:lang w:val="pl-PL"/>
              </w:rPr>
            </w:pPr>
            <w:r w:rsidRPr="00526663">
              <w:rPr>
                <w:rFonts w:ascii="Georgia" w:eastAsia="Calibri" w:hAnsi="Georgia" w:cs="Georgia"/>
                <w:b w:val="0"/>
                <w:i w:val="0"/>
                <w:iCs w:val="0"/>
                <w:sz w:val="18"/>
                <w:szCs w:val="18"/>
                <w:lang w:val="pl-PL"/>
              </w:rPr>
              <w:t>3.</w:t>
            </w:r>
          </w:p>
        </w:tc>
        <w:tc>
          <w:tcPr>
            <w:tcW w:w="5275" w:type="dxa"/>
            <w:shd w:val="clear" w:color="auto" w:fill="auto"/>
          </w:tcPr>
          <w:p w14:paraId="14622E6C" w14:textId="3A8071DC" w:rsidR="00722BE0" w:rsidRPr="00526663" w:rsidRDefault="00526663" w:rsidP="00722BE0">
            <w:pPr>
              <w:pStyle w:val="Tekstpodstawowy"/>
              <w:spacing w:after="0" w:line="240" w:lineRule="auto"/>
              <w:rPr>
                <w:rFonts w:ascii="Georgia" w:eastAsia="Calibri" w:hAnsi="Georgia" w:cs="Arial"/>
                <w:b w:val="0"/>
                <w:i w:val="0"/>
                <w:iCs w:val="0"/>
                <w:sz w:val="18"/>
                <w:szCs w:val="18"/>
                <w:lang w:val="pl-PL"/>
              </w:rPr>
            </w:pPr>
            <w:r w:rsidRPr="00526663">
              <w:rPr>
                <w:rFonts w:ascii="Georgia" w:eastAsia="Calibri" w:hAnsi="Georgia" w:cs="Arial"/>
                <w:b w:val="0"/>
                <w:i w:val="0"/>
                <w:iCs w:val="0"/>
                <w:sz w:val="18"/>
                <w:szCs w:val="18"/>
                <w:lang w:val="pl-PL"/>
              </w:rPr>
              <w:t xml:space="preserve">Paki testowe typu BLOT kl. </w:t>
            </w:r>
            <w:proofErr w:type="spellStart"/>
            <w:r w:rsidRPr="00526663">
              <w:rPr>
                <w:rFonts w:ascii="Georgia" w:eastAsia="Calibri" w:hAnsi="Georgia" w:cs="Arial"/>
                <w:b w:val="0"/>
                <w:i w:val="0"/>
                <w:iCs w:val="0"/>
                <w:sz w:val="18"/>
                <w:szCs w:val="18"/>
                <w:lang w:val="pl-PL"/>
              </w:rPr>
              <w:t>IgG</w:t>
            </w:r>
            <w:proofErr w:type="spellEnd"/>
            <w:r w:rsidRPr="00526663">
              <w:rPr>
                <w:rFonts w:ascii="Georgia" w:eastAsia="Calibri" w:hAnsi="Georgia" w:cs="Arial"/>
                <w:b w:val="0"/>
                <w:i w:val="0"/>
                <w:iCs w:val="0"/>
                <w:sz w:val="18"/>
                <w:szCs w:val="18"/>
                <w:lang w:val="pl-PL"/>
              </w:rPr>
              <w:t xml:space="preserve"> zawierające </w:t>
            </w:r>
            <w:r>
              <w:rPr>
                <w:rFonts w:ascii="Georgia" w:eastAsia="Calibri" w:hAnsi="Georgia" w:cs="Arial"/>
                <w:b w:val="0"/>
                <w:i w:val="0"/>
                <w:iCs w:val="0"/>
                <w:sz w:val="18"/>
                <w:szCs w:val="18"/>
                <w:lang w:val="pl-PL"/>
              </w:rPr>
              <w:t>re</w:t>
            </w:r>
            <w:r w:rsidRPr="00526663">
              <w:rPr>
                <w:rFonts w:ascii="Georgia" w:eastAsia="Calibri" w:hAnsi="Georgia" w:cs="Arial"/>
                <w:b w:val="0"/>
                <w:i w:val="0"/>
                <w:iCs w:val="0"/>
                <w:sz w:val="18"/>
                <w:szCs w:val="18"/>
                <w:lang w:val="pl-PL"/>
              </w:rPr>
              <w:t xml:space="preserve">kombinowane białko </w:t>
            </w:r>
            <w:proofErr w:type="spellStart"/>
            <w:r w:rsidRPr="00526663">
              <w:rPr>
                <w:rFonts w:ascii="Georgia" w:eastAsia="Calibri" w:hAnsi="Georgia" w:cs="Arial"/>
                <w:b w:val="0"/>
                <w:i w:val="0"/>
                <w:iCs w:val="0"/>
                <w:sz w:val="18"/>
                <w:szCs w:val="18"/>
                <w:lang w:val="pl-PL"/>
              </w:rPr>
              <w:t>OspC</w:t>
            </w:r>
            <w:proofErr w:type="spellEnd"/>
            <w:r w:rsidRPr="00526663">
              <w:rPr>
                <w:rFonts w:ascii="Georgia" w:eastAsia="Calibri" w:hAnsi="Georgia" w:cs="Arial"/>
                <w:b w:val="0"/>
                <w:i w:val="0"/>
                <w:iCs w:val="0"/>
                <w:sz w:val="18"/>
                <w:szCs w:val="18"/>
                <w:lang w:val="pl-PL"/>
              </w:rPr>
              <w:t xml:space="preserve"> w formie </w:t>
            </w:r>
            <w:proofErr w:type="spellStart"/>
            <w:r w:rsidRPr="00526663">
              <w:rPr>
                <w:rFonts w:ascii="Georgia" w:eastAsia="Calibri" w:hAnsi="Georgia" w:cs="Arial"/>
                <w:b w:val="0"/>
                <w:i w:val="0"/>
                <w:iCs w:val="0"/>
                <w:sz w:val="18"/>
                <w:szCs w:val="18"/>
                <w:lang w:val="pl-PL"/>
              </w:rPr>
              <w:t>dimerycznej</w:t>
            </w:r>
            <w:proofErr w:type="spellEnd"/>
          </w:p>
        </w:tc>
        <w:tc>
          <w:tcPr>
            <w:tcW w:w="4245" w:type="dxa"/>
            <w:shd w:val="clear" w:color="auto" w:fill="auto"/>
          </w:tcPr>
          <w:p w14:paraId="75B9C5DA" w14:textId="310BD736" w:rsidR="00722BE0" w:rsidRPr="00526663" w:rsidRDefault="00722BE0" w:rsidP="00722BE0">
            <w:pPr>
              <w:pStyle w:val="TableContents"/>
              <w:spacing w:after="0" w:line="240" w:lineRule="auto"/>
              <w:jc w:val="center"/>
              <w:rPr>
                <w:b w:val="0"/>
                <w:bCs/>
                <w:i w:val="0"/>
                <w:sz w:val="18"/>
                <w:szCs w:val="18"/>
              </w:rPr>
            </w:pPr>
            <w:r w:rsidRPr="00526663">
              <w:rPr>
                <w:b w:val="0"/>
                <w:bCs/>
                <w:i w:val="0"/>
                <w:sz w:val="18"/>
                <w:szCs w:val="18"/>
              </w:rPr>
              <w:t xml:space="preserve">Tak – </w:t>
            </w:r>
            <w:r w:rsidR="006D372A" w:rsidRPr="00526663">
              <w:rPr>
                <w:b w:val="0"/>
                <w:bCs/>
                <w:i w:val="0"/>
                <w:sz w:val="18"/>
                <w:szCs w:val="18"/>
              </w:rPr>
              <w:t>10</w:t>
            </w:r>
            <w:r w:rsidRPr="00526663">
              <w:rPr>
                <w:b w:val="0"/>
                <w:bCs/>
                <w:i w:val="0"/>
                <w:sz w:val="18"/>
                <w:szCs w:val="18"/>
              </w:rPr>
              <w:t xml:space="preserve"> pkt</w:t>
            </w:r>
          </w:p>
          <w:p w14:paraId="111283B1" w14:textId="72E82385" w:rsidR="00722BE0" w:rsidRPr="00526663" w:rsidRDefault="00722BE0" w:rsidP="00722BE0">
            <w:pPr>
              <w:pStyle w:val="Tekstpodstawowy"/>
              <w:spacing w:after="0" w:line="240" w:lineRule="auto"/>
              <w:jc w:val="center"/>
              <w:rPr>
                <w:rFonts w:ascii="Georgia" w:eastAsia="Calibri" w:hAnsi="Georgia" w:cs="Georgia"/>
                <w:b w:val="0"/>
                <w:i w:val="0"/>
                <w:iCs w:val="0"/>
                <w:sz w:val="18"/>
                <w:szCs w:val="18"/>
                <w:lang w:val="pl-PL"/>
              </w:rPr>
            </w:pPr>
            <w:r w:rsidRPr="00526663">
              <w:rPr>
                <w:rFonts w:ascii="Georgia" w:hAnsi="Georgia"/>
                <w:b w:val="0"/>
                <w:i w:val="0"/>
                <w:iCs w:val="0"/>
                <w:sz w:val="18"/>
                <w:szCs w:val="18"/>
                <w:lang w:val="pl-PL"/>
              </w:rPr>
              <w:t>Nie –  0 pkt</w:t>
            </w:r>
          </w:p>
        </w:tc>
      </w:tr>
      <w:tr w:rsidR="00722BE0" w:rsidRPr="00526663" w14:paraId="577098FE" w14:textId="77777777" w:rsidTr="00914B0B">
        <w:tc>
          <w:tcPr>
            <w:tcW w:w="674" w:type="dxa"/>
            <w:shd w:val="clear" w:color="auto" w:fill="auto"/>
          </w:tcPr>
          <w:p w14:paraId="1C2E3C4D" w14:textId="77777777" w:rsidR="00722BE0" w:rsidRPr="00526663" w:rsidRDefault="00722BE0" w:rsidP="00722BE0">
            <w:pPr>
              <w:pStyle w:val="Tekstpodstawowy"/>
              <w:spacing w:after="0" w:line="240" w:lineRule="auto"/>
              <w:jc w:val="both"/>
              <w:rPr>
                <w:rFonts w:ascii="Georgia" w:eastAsia="Calibri" w:hAnsi="Georgia" w:cs="Georgia"/>
                <w:b w:val="0"/>
                <w:i w:val="0"/>
                <w:iCs w:val="0"/>
                <w:sz w:val="18"/>
                <w:szCs w:val="18"/>
                <w:lang w:val="pl-PL"/>
              </w:rPr>
            </w:pPr>
            <w:r w:rsidRPr="00526663">
              <w:rPr>
                <w:rFonts w:ascii="Georgia" w:eastAsia="Calibri" w:hAnsi="Georgia" w:cs="Georgia"/>
                <w:b w:val="0"/>
                <w:i w:val="0"/>
                <w:iCs w:val="0"/>
                <w:sz w:val="18"/>
                <w:szCs w:val="18"/>
                <w:lang w:val="pl-PL"/>
              </w:rPr>
              <w:t>4.</w:t>
            </w:r>
          </w:p>
        </w:tc>
        <w:tc>
          <w:tcPr>
            <w:tcW w:w="5275" w:type="dxa"/>
            <w:shd w:val="clear" w:color="auto" w:fill="auto"/>
          </w:tcPr>
          <w:p w14:paraId="62C377F1" w14:textId="42F30A4F" w:rsidR="00722BE0" w:rsidRPr="00526663" w:rsidRDefault="00526663" w:rsidP="00722BE0">
            <w:pPr>
              <w:pStyle w:val="Tekstpodstawowy"/>
              <w:spacing w:after="0" w:line="240" w:lineRule="auto"/>
              <w:rPr>
                <w:rFonts w:ascii="Georgia" w:hAnsi="Georgia"/>
                <w:b w:val="0"/>
                <w:i w:val="0"/>
                <w:iCs w:val="0"/>
                <w:sz w:val="18"/>
                <w:szCs w:val="18"/>
                <w:lang w:val="pl-PL"/>
              </w:rPr>
            </w:pPr>
            <w:proofErr w:type="spellStart"/>
            <w:r>
              <w:rPr>
                <w:rFonts w:ascii="Georgia" w:hAnsi="Georgia"/>
                <w:b w:val="0"/>
                <w:i w:val="0"/>
                <w:iCs w:val="0"/>
                <w:sz w:val="18"/>
                <w:szCs w:val="18"/>
                <w:lang w:val="pl-PL"/>
              </w:rPr>
              <w:t>Cla</w:t>
            </w:r>
            <w:proofErr w:type="spellEnd"/>
            <w:r>
              <w:rPr>
                <w:rFonts w:ascii="Georgia" w:hAnsi="Georgia"/>
                <w:b w:val="0"/>
                <w:i w:val="0"/>
                <w:iCs w:val="0"/>
                <w:sz w:val="18"/>
                <w:szCs w:val="18"/>
                <w:lang w:val="pl-PL"/>
              </w:rPr>
              <w:t xml:space="preserve"> testów ELISA krzywa kalibracyjna 3-punktowa</w:t>
            </w:r>
          </w:p>
        </w:tc>
        <w:tc>
          <w:tcPr>
            <w:tcW w:w="4245" w:type="dxa"/>
            <w:shd w:val="clear" w:color="auto" w:fill="auto"/>
          </w:tcPr>
          <w:p w14:paraId="3B496009" w14:textId="2BE20BD6" w:rsidR="00722BE0" w:rsidRPr="00526663" w:rsidRDefault="00722BE0" w:rsidP="00722BE0">
            <w:pPr>
              <w:pStyle w:val="TableContents"/>
              <w:spacing w:after="0" w:line="240" w:lineRule="auto"/>
              <w:jc w:val="center"/>
              <w:rPr>
                <w:b w:val="0"/>
                <w:bCs/>
                <w:i w:val="0"/>
                <w:sz w:val="18"/>
                <w:szCs w:val="18"/>
              </w:rPr>
            </w:pPr>
            <w:r w:rsidRPr="00526663">
              <w:rPr>
                <w:b w:val="0"/>
                <w:bCs/>
                <w:i w:val="0"/>
                <w:sz w:val="18"/>
                <w:szCs w:val="18"/>
              </w:rPr>
              <w:t xml:space="preserve">Tak – </w:t>
            </w:r>
            <w:r w:rsidR="006D372A" w:rsidRPr="00526663">
              <w:rPr>
                <w:b w:val="0"/>
                <w:bCs/>
                <w:i w:val="0"/>
                <w:sz w:val="18"/>
                <w:szCs w:val="18"/>
              </w:rPr>
              <w:t>10</w:t>
            </w:r>
            <w:r w:rsidRPr="00526663">
              <w:rPr>
                <w:b w:val="0"/>
                <w:bCs/>
                <w:i w:val="0"/>
                <w:sz w:val="18"/>
                <w:szCs w:val="18"/>
              </w:rPr>
              <w:t xml:space="preserve"> pkt</w:t>
            </w:r>
          </w:p>
          <w:p w14:paraId="68DF3E94" w14:textId="08F61390" w:rsidR="00722BE0" w:rsidRPr="00526663" w:rsidRDefault="00722BE0" w:rsidP="00722BE0">
            <w:pPr>
              <w:spacing w:line="240" w:lineRule="auto"/>
              <w:ind w:left="-57"/>
              <w:jc w:val="center"/>
              <w:rPr>
                <w:rFonts w:ascii="Georgia" w:hAnsi="Georgia"/>
                <w:bCs/>
                <w:color w:val="000000"/>
                <w:sz w:val="18"/>
                <w:szCs w:val="18"/>
              </w:rPr>
            </w:pPr>
            <w:r w:rsidRPr="00526663">
              <w:rPr>
                <w:rFonts w:ascii="Georgia" w:hAnsi="Georgia"/>
                <w:bCs/>
                <w:sz w:val="18"/>
                <w:szCs w:val="18"/>
              </w:rPr>
              <w:t>Nie –  0 pkt</w:t>
            </w:r>
          </w:p>
        </w:tc>
      </w:tr>
    </w:tbl>
    <w:p w14:paraId="15AA3153" w14:textId="77777777" w:rsidR="00A05A81" w:rsidRPr="00722BE0" w:rsidRDefault="00A05A81" w:rsidP="00A05A81">
      <w:pPr>
        <w:pStyle w:val="Tekstpodstawowy"/>
        <w:tabs>
          <w:tab w:val="left" w:pos="285"/>
        </w:tabs>
        <w:spacing w:after="0" w:line="360" w:lineRule="auto"/>
        <w:jc w:val="both"/>
        <w:rPr>
          <w:rFonts w:ascii="Georgia" w:hAnsi="Georgia"/>
          <w:b w:val="0"/>
          <w:bCs w:val="0"/>
          <w:i w:val="0"/>
          <w:iCs w:val="0"/>
          <w:kern w:val="2"/>
          <w:sz w:val="20"/>
          <w:lang w:val="pl-PL"/>
        </w:rPr>
      </w:pPr>
      <w:r w:rsidRPr="00722BE0">
        <w:rPr>
          <w:rFonts w:ascii="Georgia" w:hAnsi="Georgia"/>
          <w:b w:val="0"/>
          <w:bCs w:val="0"/>
          <w:i w:val="0"/>
          <w:iCs w:val="0"/>
          <w:kern w:val="2"/>
          <w:sz w:val="20"/>
          <w:lang w:val="pl-PL"/>
        </w:rPr>
        <w:t>Brak ocenianego parametru nie dyskwalifikuje oferty –powoduje jedynie brak dodatkowych punktów.</w:t>
      </w:r>
    </w:p>
    <w:p w14:paraId="3D3309F4" w14:textId="77777777" w:rsidR="00A05A81" w:rsidRPr="00A05A81" w:rsidRDefault="00A05A81" w:rsidP="00A05A81">
      <w:pPr>
        <w:suppressAutoHyphens w:val="0"/>
        <w:autoSpaceDE w:val="0"/>
        <w:autoSpaceDN w:val="0"/>
        <w:adjustRightInd w:val="0"/>
        <w:spacing w:line="360" w:lineRule="auto"/>
        <w:textAlignment w:val="auto"/>
        <w:rPr>
          <w:rFonts w:ascii="Georgia" w:eastAsiaTheme="minorHAnsi" w:hAnsi="Georgia" w:cs="Georgia"/>
          <w:kern w:val="0"/>
          <w:sz w:val="20"/>
          <w:szCs w:val="20"/>
          <w:highlight w:val="yellow"/>
          <w:lang w:eastAsia="en-US"/>
        </w:rPr>
      </w:pPr>
    </w:p>
    <w:p w14:paraId="066D7417" w14:textId="77777777" w:rsidR="00722BE0" w:rsidRPr="00526663" w:rsidRDefault="00722BE0" w:rsidP="00722BE0">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r w:rsidRPr="00526663">
        <w:rPr>
          <w:rFonts w:ascii="Georgia" w:eastAsiaTheme="minorHAnsi" w:hAnsi="Georgia" w:cs="Georgia"/>
          <w:kern w:val="0"/>
          <w:sz w:val="20"/>
          <w:szCs w:val="20"/>
          <w:lang w:eastAsia="en-US"/>
        </w:rPr>
        <w:t>Jeżeli nie można wybrać oferty najkorzystniejszej z uwagi na to, że dwie lub więcej ofert przedstawia taki sam bilans</w:t>
      </w:r>
    </w:p>
    <w:p w14:paraId="300B4663" w14:textId="77777777" w:rsidR="00722BE0" w:rsidRPr="00526663" w:rsidRDefault="00722BE0" w:rsidP="00722BE0">
      <w:pPr>
        <w:pStyle w:val="Tekstpodstawowy"/>
        <w:spacing w:after="0" w:line="360" w:lineRule="auto"/>
        <w:jc w:val="both"/>
        <w:rPr>
          <w:rFonts w:ascii="Georgia" w:eastAsiaTheme="minorHAnsi" w:hAnsi="Georgia" w:cs="Georgia-Bold"/>
          <w:b w:val="0"/>
          <w:bCs w:val="0"/>
          <w:i w:val="0"/>
          <w:iCs w:val="0"/>
          <w:kern w:val="0"/>
          <w:sz w:val="20"/>
          <w:szCs w:val="20"/>
          <w:lang w:val="pl-PL" w:eastAsia="en-US"/>
        </w:rPr>
      </w:pPr>
      <w:r w:rsidRPr="00526663">
        <w:rPr>
          <w:rFonts w:ascii="Georgia" w:eastAsiaTheme="minorHAnsi" w:hAnsi="Georgia" w:cs="Georgia"/>
          <w:b w:val="0"/>
          <w:bCs w:val="0"/>
          <w:i w:val="0"/>
          <w:iCs w:val="0"/>
          <w:kern w:val="0"/>
          <w:sz w:val="20"/>
          <w:szCs w:val="20"/>
          <w:lang w:val="pl-PL" w:eastAsia="en-US"/>
        </w:rPr>
        <w:t>ceny i innych kryteriów oceny ofert, Zamawiający spośród tych ofert wybiera ofertę z najniższą ceną.</w:t>
      </w:r>
    </w:p>
    <w:p w14:paraId="3B980800" w14:textId="5D348C1E" w:rsidR="00722BE0" w:rsidRPr="00044CAA" w:rsidRDefault="00722BE0" w:rsidP="00044CAA">
      <w:pPr>
        <w:pStyle w:val="Default"/>
        <w:spacing w:line="360" w:lineRule="auto"/>
        <w:jc w:val="both"/>
        <w:rPr>
          <w:rFonts w:ascii="Georgia" w:hAnsi="Georgia"/>
          <w:sz w:val="20"/>
          <w:szCs w:val="20"/>
        </w:rPr>
      </w:pPr>
      <w:r w:rsidRPr="0052666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00044CAA" w:rsidRPr="00044CAA">
        <w:rPr>
          <w:rFonts w:ascii="Georgia" w:hAnsi="Georgia"/>
          <w:sz w:val="20"/>
          <w:szCs w:val="20"/>
        </w:rPr>
        <w:t xml:space="preserve"> </w:t>
      </w:r>
      <w:r w:rsidR="00044CAA" w:rsidRPr="00722BE0">
        <w:rPr>
          <w:rFonts w:ascii="Georgia" w:hAnsi="Georgia"/>
          <w:sz w:val="20"/>
          <w:szCs w:val="20"/>
        </w:rPr>
        <w:t xml:space="preserve">Pozostałym Wykonawcom, spełniającym wymagania kryterialne, przypisana zostanie odpowiednio mniejsza (proporcjonalnie mniejsza) ilość punktów. </w:t>
      </w:r>
    </w:p>
    <w:p w14:paraId="5277BF24" w14:textId="77777777" w:rsidR="00722BE0" w:rsidRPr="00526663" w:rsidRDefault="00722BE0" w:rsidP="00722BE0">
      <w:pPr>
        <w:tabs>
          <w:tab w:val="left" w:pos="708"/>
        </w:tabs>
        <w:spacing w:line="360" w:lineRule="auto"/>
        <w:jc w:val="both"/>
        <w:rPr>
          <w:rFonts w:ascii="Georgia" w:hAnsi="Georgia"/>
          <w:color w:val="000000"/>
          <w:sz w:val="20"/>
          <w:szCs w:val="20"/>
        </w:rPr>
      </w:pPr>
      <w:r w:rsidRPr="00526663">
        <w:rPr>
          <w:rFonts w:ascii="Georgia" w:hAnsi="Georgia"/>
          <w:sz w:val="20"/>
          <w:szCs w:val="20"/>
        </w:rPr>
        <w:t xml:space="preserve">Obliczenia dokonane będą z dokładnością do dwóch miejsc po przecinku. </w:t>
      </w:r>
    </w:p>
    <w:p w14:paraId="31EF6700" w14:textId="77777777" w:rsidR="000B473C" w:rsidRPr="00292C65"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3" w:name="_Toc88558252"/>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4"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4"/>
      <w:r>
        <w:rPr>
          <w:rFonts w:ascii="Georgia" w:hAnsi="Georgia" w:cs="Georgia"/>
          <w:b/>
          <w:bCs w:val="0"/>
          <w:sz w:val="20"/>
          <w:szCs w:val="20"/>
        </w:rPr>
        <w:t>.</w:t>
      </w:r>
      <w:bookmarkEnd w:id="33"/>
    </w:p>
    <w:p w14:paraId="22C62CA7" w14:textId="77777777"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5"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77777777"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6395DAA9"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w:t>
      </w:r>
      <w:proofErr w:type="spellStart"/>
      <w:r w:rsidRPr="0061470C">
        <w:rPr>
          <w:rFonts w:ascii="Georgia" w:eastAsiaTheme="minorHAnsi" w:hAnsi="Georgia" w:cs="Arial"/>
          <w:color w:val="000000"/>
          <w:kern w:val="0"/>
          <w:sz w:val="20"/>
          <w:szCs w:val="20"/>
          <w:lang w:eastAsia="en-US"/>
        </w:rPr>
        <w:t>Pzp</w:t>
      </w:r>
      <w:proofErr w:type="spellEnd"/>
      <w:r w:rsidRPr="0061470C">
        <w:rPr>
          <w:rFonts w:ascii="Georgia" w:eastAsiaTheme="minorHAnsi" w:hAnsi="Georgia" w:cs="Arial"/>
          <w:color w:val="000000"/>
          <w:kern w:val="0"/>
          <w:sz w:val="20"/>
          <w:szCs w:val="20"/>
          <w:lang w:eastAsia="en-US"/>
        </w:rPr>
        <w:t>,</w:t>
      </w:r>
      <w:r w:rsidR="00B855ED">
        <w:rPr>
          <w:rFonts w:ascii="Georgia" w:eastAsiaTheme="minorHAnsi" w:hAnsi="Georgia" w:cs="Arial"/>
          <w:color w:val="000000"/>
          <w:kern w:val="0"/>
          <w:sz w:val="20"/>
          <w:szCs w:val="20"/>
          <w:lang w:eastAsia="en-US"/>
        </w:rPr>
        <w:t xml:space="preserve"> </w:t>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1D169D22"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o udzielenie zamówienia są zobowiązani przedstawić Zamawiającemu umowę regulującą podstawy</w:t>
      </w:r>
      <w:r w:rsidR="00B855ED">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i zasady wspólnego ubiegania się o udzielenie zamówienia. </w:t>
      </w:r>
    </w:p>
    <w:p w14:paraId="607E85CE" w14:textId="77777777" w:rsidR="000B473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77777777"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61247DE2" w14:textId="77777777"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5" w:name="_Toc88558253"/>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5"/>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6" w:name="_Toc88558254"/>
      <w:r w:rsidRPr="00694220">
        <w:rPr>
          <w:rFonts w:ascii="Georgia" w:hAnsi="Georgia" w:cs="Georgia"/>
          <w:b/>
          <w:bCs w:val="0"/>
          <w:color w:val="000000"/>
          <w:sz w:val="20"/>
          <w:szCs w:val="20"/>
        </w:rPr>
        <w:t xml:space="preserve">XX. </w:t>
      </w:r>
      <w:bookmarkStart w:id="37"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6"/>
      <w:bookmarkEnd w:id="37"/>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7777777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38" w:name="_Toc10012918"/>
      <w:bookmarkStart w:id="39" w:name="_Toc88558255"/>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38"/>
      <w:r w:rsidRPr="008861BB">
        <w:rPr>
          <w:rFonts w:ascii="Georgia" w:hAnsi="Georgia" w:cs="Arial"/>
          <w:b/>
          <w:sz w:val="20"/>
          <w:szCs w:val="20"/>
          <w:u w:val="single"/>
        </w:rPr>
        <w:t>Ochrona danych osobowych</w:t>
      </w:r>
      <w:bookmarkEnd w:id="39"/>
    </w:p>
    <w:p w14:paraId="61F95DCE"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4C1F8AF9"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0" w:name="_Toc88558256"/>
      <w:r w:rsidRPr="00691D20">
        <w:rPr>
          <w:rFonts w:ascii="Georgia" w:hAnsi="Georgia" w:cs="Georgia"/>
          <w:b/>
          <w:bCs w:val="0"/>
          <w:color w:val="000000"/>
          <w:sz w:val="20"/>
          <w:szCs w:val="20"/>
        </w:rPr>
        <w:t>XXII.</w:t>
      </w:r>
      <w:bookmarkStart w:id="41" w:name="_Toc266275257"/>
      <w:r w:rsidRPr="00691D20">
        <w:rPr>
          <w:rFonts w:ascii="Georgia" w:hAnsi="Georgia" w:cs="Georgia"/>
          <w:b/>
          <w:bCs w:val="0"/>
          <w:color w:val="000000"/>
          <w:sz w:val="20"/>
          <w:szCs w:val="20"/>
        </w:rPr>
        <w:t xml:space="preserve"> Załączniki:</w:t>
      </w:r>
      <w:bookmarkEnd w:id="40"/>
      <w:bookmarkEnd w:id="41"/>
    </w:p>
    <w:p w14:paraId="3663BDDF" w14:textId="412F37FA" w:rsidR="000B473C" w:rsidRPr="00691D20" w:rsidRDefault="000B473C" w:rsidP="000B473C">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sidR="00345347">
        <w:rPr>
          <w:rFonts w:ascii="Georgia" w:hAnsi="Georgia" w:cs="Georgia"/>
          <w:color w:val="000000"/>
          <w:sz w:val="20"/>
          <w:szCs w:val="20"/>
        </w:rPr>
        <w:t>O</w:t>
      </w:r>
      <w:r w:rsidRPr="00691D20">
        <w:rPr>
          <w:rFonts w:ascii="Georgia" w:hAnsi="Georgia" w:cs="Georgia"/>
          <w:color w:val="000000"/>
          <w:sz w:val="20"/>
          <w:szCs w:val="20"/>
        </w:rPr>
        <w:t>pis przedmiotu zamówienia</w:t>
      </w:r>
    </w:p>
    <w:p w14:paraId="2B77F1C0" w14:textId="6D154DA1"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2, </w:t>
      </w:r>
      <w:r w:rsidR="00B855ED">
        <w:rPr>
          <w:rFonts w:ascii="Georgia" w:hAnsi="Georgia" w:cs="Georgia"/>
          <w:color w:val="000000"/>
          <w:sz w:val="20"/>
          <w:szCs w:val="20"/>
        </w:rPr>
        <w:t>2a,</w:t>
      </w:r>
      <w:r w:rsidR="008D72FD">
        <w:rPr>
          <w:rFonts w:ascii="Georgia" w:hAnsi="Georgia" w:cs="Georgia"/>
          <w:color w:val="000000"/>
          <w:sz w:val="20"/>
          <w:szCs w:val="20"/>
        </w:rPr>
        <w:t xml:space="preserve"> 2b, 2c,</w:t>
      </w:r>
      <w:r w:rsidR="00B855ED">
        <w:rPr>
          <w:rFonts w:ascii="Georgia" w:hAnsi="Georgia" w:cs="Georgia"/>
          <w:color w:val="000000"/>
          <w:sz w:val="20"/>
          <w:szCs w:val="20"/>
        </w:rPr>
        <w:t xml:space="preserve"> </w:t>
      </w:r>
      <w:r>
        <w:rPr>
          <w:rFonts w:ascii="Georgia" w:hAnsi="Georgia" w:cs="Georgia"/>
          <w:color w:val="000000"/>
          <w:sz w:val="20"/>
          <w:szCs w:val="20"/>
        </w:rPr>
        <w:t>3,</w:t>
      </w:r>
      <w:r w:rsidR="000B473C" w:rsidRPr="00691D20">
        <w:rPr>
          <w:rFonts w:ascii="Georgia" w:hAnsi="Georgia" w:cs="Georgia"/>
          <w:color w:val="000000"/>
          <w:sz w:val="20"/>
          <w:szCs w:val="20"/>
        </w:rPr>
        <w:tab/>
        <w:t>Wzór oświadczenia</w:t>
      </w:r>
    </w:p>
    <w:p w14:paraId="33820F25" w14:textId="77777777"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t>Formularz ofertowy</w:t>
      </w:r>
    </w:p>
    <w:p w14:paraId="1F8BC15B" w14:textId="317C6ECF" w:rsidR="000B473C" w:rsidRDefault="00E063B2" w:rsidP="000B473C">
      <w:pPr>
        <w:pStyle w:val="Standard"/>
        <w:spacing w:after="0" w:line="360" w:lineRule="auto"/>
        <w:jc w:val="both"/>
        <w:rPr>
          <w:b w:val="0"/>
          <w:i w:val="0"/>
          <w:color w:val="000000"/>
          <w:sz w:val="20"/>
          <w:szCs w:val="20"/>
        </w:rPr>
      </w:pPr>
      <w:r>
        <w:rPr>
          <w:b w:val="0"/>
          <w:i w:val="0"/>
          <w:color w:val="000000"/>
          <w:sz w:val="20"/>
          <w:szCs w:val="20"/>
        </w:rPr>
        <w:t>Załącznik nr  5</w:t>
      </w:r>
      <w:r w:rsidR="000B473C" w:rsidRPr="00691D20">
        <w:rPr>
          <w:b w:val="0"/>
          <w:i w:val="0"/>
          <w:color w:val="000000"/>
          <w:sz w:val="20"/>
          <w:szCs w:val="20"/>
        </w:rPr>
        <w:tab/>
      </w:r>
      <w:r w:rsidR="000B473C" w:rsidRPr="00691D20">
        <w:rPr>
          <w:b w:val="0"/>
          <w:i w:val="0"/>
          <w:color w:val="000000"/>
          <w:sz w:val="20"/>
          <w:szCs w:val="20"/>
        </w:rPr>
        <w:tab/>
      </w:r>
      <w:r w:rsidR="000B473C" w:rsidRPr="00691D20">
        <w:rPr>
          <w:b w:val="0"/>
          <w:i w:val="0"/>
          <w:color w:val="000000"/>
          <w:sz w:val="20"/>
          <w:szCs w:val="20"/>
        </w:rPr>
        <w:tab/>
        <w:t xml:space="preserve">Projekty umów </w:t>
      </w:r>
    </w:p>
    <w:p w14:paraId="5D4E70B4" w14:textId="18D1102D" w:rsidR="001947C3" w:rsidRDefault="001947C3" w:rsidP="001947C3">
      <w:pPr>
        <w:pStyle w:val="Standard"/>
        <w:spacing w:after="0" w:line="360" w:lineRule="auto"/>
        <w:jc w:val="both"/>
        <w:rPr>
          <w:b w:val="0"/>
          <w:i w:val="0"/>
          <w:color w:val="000000"/>
          <w:sz w:val="20"/>
          <w:szCs w:val="20"/>
        </w:rPr>
      </w:pPr>
    </w:p>
    <w:p w14:paraId="0DB3C7B4" w14:textId="77777777" w:rsidR="001947C3" w:rsidRPr="00691D20" w:rsidRDefault="001947C3" w:rsidP="000B473C">
      <w:pPr>
        <w:pStyle w:val="Standard"/>
        <w:spacing w:after="0" w:line="360" w:lineRule="auto"/>
        <w:jc w:val="both"/>
        <w:rPr>
          <w:b w:val="0"/>
          <w:i w:val="0"/>
          <w:color w:val="000000"/>
          <w:sz w:val="20"/>
          <w:szCs w:val="20"/>
        </w:rPr>
      </w:pPr>
    </w:p>
    <w:p w14:paraId="4F857B67" w14:textId="77777777" w:rsidR="000B473C" w:rsidRPr="00691D20" w:rsidRDefault="000B473C" w:rsidP="000B473C">
      <w:pPr>
        <w:tabs>
          <w:tab w:val="left" w:pos="360"/>
        </w:tabs>
        <w:suppressAutoHyphens w:val="0"/>
        <w:rPr>
          <w:rFonts w:ascii="Georgia" w:hAnsi="Georgia" w:cs="Georgia"/>
          <w:color w:val="000000"/>
          <w:sz w:val="20"/>
          <w:szCs w:val="20"/>
        </w:rPr>
      </w:pPr>
    </w:p>
    <w:p w14:paraId="4EDBF2DD" w14:textId="77777777" w:rsidR="00526B03" w:rsidRDefault="00526B03" w:rsidP="008C059D">
      <w:pPr>
        <w:spacing w:line="240" w:lineRule="auto"/>
        <w:jc w:val="both"/>
        <w:rPr>
          <w:rFonts w:ascii="Georgia" w:hAnsi="Georgia" w:cs="Georgia"/>
          <w:i/>
          <w:iCs/>
          <w:sz w:val="18"/>
          <w:szCs w:val="18"/>
        </w:rPr>
      </w:pPr>
    </w:p>
    <w:p w14:paraId="6700D6F5" w14:textId="5D75E574" w:rsidR="000B473C" w:rsidRDefault="000B473C" w:rsidP="000B473C">
      <w:pPr>
        <w:spacing w:line="240" w:lineRule="auto"/>
        <w:jc w:val="both"/>
        <w:rPr>
          <w:rFonts w:ascii="Georgia" w:hAnsi="Georgia" w:cs="Georgia"/>
          <w:i/>
          <w:iCs/>
          <w:sz w:val="18"/>
          <w:szCs w:val="18"/>
        </w:rPr>
      </w:pPr>
    </w:p>
    <w:p w14:paraId="0EF07201" w14:textId="260C15CD" w:rsidR="006E4714" w:rsidRDefault="006E4714" w:rsidP="000B473C">
      <w:pPr>
        <w:spacing w:line="240" w:lineRule="auto"/>
        <w:jc w:val="both"/>
        <w:rPr>
          <w:rFonts w:ascii="Georgia" w:hAnsi="Georgia" w:cs="Georgia"/>
          <w:i/>
          <w:iCs/>
          <w:sz w:val="18"/>
          <w:szCs w:val="18"/>
        </w:rPr>
      </w:pPr>
    </w:p>
    <w:p w14:paraId="38AD1D5C" w14:textId="0FCDBE64" w:rsidR="00292C65" w:rsidRDefault="00292C65" w:rsidP="000B473C">
      <w:pPr>
        <w:spacing w:line="240" w:lineRule="auto"/>
        <w:jc w:val="both"/>
        <w:rPr>
          <w:rFonts w:ascii="Georgia" w:hAnsi="Georgia" w:cs="Georgia"/>
          <w:i/>
          <w:iCs/>
          <w:sz w:val="18"/>
          <w:szCs w:val="18"/>
        </w:rPr>
      </w:pPr>
    </w:p>
    <w:p w14:paraId="630DB008" w14:textId="77777777" w:rsidR="00CF5CBC" w:rsidRDefault="00CF5CBC" w:rsidP="000B473C">
      <w:pPr>
        <w:spacing w:line="240" w:lineRule="auto"/>
        <w:jc w:val="both"/>
        <w:rPr>
          <w:rFonts w:ascii="Georgia" w:hAnsi="Georgia" w:cs="Georgia"/>
          <w:i/>
          <w:iCs/>
          <w:sz w:val="18"/>
          <w:szCs w:val="18"/>
        </w:rPr>
      </w:pPr>
    </w:p>
    <w:p w14:paraId="1149E3E6" w14:textId="77777777" w:rsidR="00292C65" w:rsidRDefault="00292C65" w:rsidP="000B473C">
      <w:pPr>
        <w:spacing w:line="240" w:lineRule="auto"/>
        <w:jc w:val="both"/>
        <w:rPr>
          <w:rFonts w:ascii="Georgia" w:hAnsi="Georgia" w:cs="Georgia"/>
          <w:i/>
          <w:iCs/>
          <w:sz w:val="18"/>
          <w:szCs w:val="18"/>
        </w:rPr>
      </w:pPr>
    </w:p>
    <w:p w14:paraId="23C223A0" w14:textId="77777777" w:rsidR="006E4714" w:rsidRDefault="006E4714" w:rsidP="000B473C">
      <w:pPr>
        <w:spacing w:line="240" w:lineRule="auto"/>
        <w:jc w:val="both"/>
        <w:rPr>
          <w:rFonts w:ascii="Georgia" w:hAnsi="Georgia" w:cs="Georgia"/>
          <w:i/>
          <w:iCs/>
          <w:sz w:val="18"/>
          <w:szCs w:val="18"/>
        </w:rPr>
      </w:pPr>
    </w:p>
    <w:p w14:paraId="26436A91" w14:textId="77777777" w:rsidR="004E6AE2" w:rsidRDefault="004E6AE2" w:rsidP="000B473C">
      <w:pPr>
        <w:spacing w:line="240" w:lineRule="auto"/>
        <w:jc w:val="both"/>
        <w:rPr>
          <w:rFonts w:ascii="Georgia" w:hAnsi="Georgia" w:cs="Georgia"/>
          <w:i/>
          <w:iCs/>
          <w:sz w:val="18"/>
          <w:szCs w:val="18"/>
        </w:rPr>
      </w:pPr>
    </w:p>
    <w:p w14:paraId="035C164B" w14:textId="77777777" w:rsidR="004E6AE2" w:rsidRDefault="004E6AE2" w:rsidP="000B473C">
      <w:pPr>
        <w:spacing w:line="240" w:lineRule="auto"/>
        <w:jc w:val="both"/>
        <w:rPr>
          <w:rFonts w:ascii="Georgia" w:hAnsi="Georgia" w:cs="Georgia"/>
          <w:i/>
          <w:iCs/>
          <w:sz w:val="18"/>
          <w:szCs w:val="18"/>
        </w:rPr>
      </w:pPr>
    </w:p>
    <w:p w14:paraId="52AEE72E" w14:textId="77777777" w:rsidR="006E4714" w:rsidRDefault="006E4714" w:rsidP="000B473C">
      <w:pPr>
        <w:spacing w:line="240" w:lineRule="auto"/>
        <w:jc w:val="both"/>
        <w:rPr>
          <w:rFonts w:ascii="Georgia" w:hAnsi="Georgia" w:cs="Georgia"/>
          <w:i/>
          <w:iCs/>
          <w:sz w:val="18"/>
          <w:szCs w:val="18"/>
        </w:rPr>
      </w:pPr>
    </w:p>
    <w:p w14:paraId="558E21DC" w14:textId="77777777" w:rsidR="004E6AE2" w:rsidRPr="00691D20" w:rsidRDefault="004E6AE2" w:rsidP="000B473C">
      <w:pPr>
        <w:spacing w:line="240" w:lineRule="auto"/>
        <w:jc w:val="both"/>
        <w:rPr>
          <w:rFonts w:ascii="Georgia" w:hAnsi="Georgia" w:cs="Georgia"/>
          <w:i/>
          <w:iCs/>
          <w:sz w:val="20"/>
          <w:szCs w:val="20"/>
        </w:rPr>
      </w:pPr>
    </w:p>
    <w:p w14:paraId="48B5CE03" w14:textId="06614A8E" w:rsidR="000B473C" w:rsidRPr="00123693" w:rsidRDefault="000B473C" w:rsidP="000B473C">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dnia </w:t>
      </w:r>
      <w:r w:rsidR="00A05A81">
        <w:rPr>
          <w:rStyle w:val="Domylnaczcionkaakapitu2"/>
          <w:rFonts w:ascii="Georgia" w:hAnsi="Georgia"/>
          <w:color w:val="000000"/>
          <w:sz w:val="20"/>
          <w:szCs w:val="20"/>
        </w:rPr>
        <w:t>2</w:t>
      </w:r>
      <w:r w:rsidR="006E4714">
        <w:rPr>
          <w:rStyle w:val="Domylnaczcionkaakapitu2"/>
          <w:rFonts w:ascii="Georgia" w:hAnsi="Georgia"/>
          <w:color w:val="000000"/>
          <w:sz w:val="20"/>
          <w:szCs w:val="20"/>
        </w:rPr>
        <w:t>7</w:t>
      </w:r>
      <w:r w:rsidR="001B0D7F">
        <w:rPr>
          <w:rStyle w:val="Domylnaczcionkaakapitu2"/>
          <w:rFonts w:ascii="Georgia" w:hAnsi="Georgia"/>
          <w:color w:val="000000"/>
          <w:sz w:val="20"/>
          <w:szCs w:val="20"/>
        </w:rPr>
        <w:t>.</w:t>
      </w:r>
      <w:r w:rsidR="006E4714">
        <w:rPr>
          <w:rStyle w:val="Domylnaczcionkaakapitu2"/>
          <w:rFonts w:ascii="Georgia" w:hAnsi="Georgia"/>
          <w:color w:val="000000"/>
          <w:sz w:val="20"/>
          <w:szCs w:val="20"/>
        </w:rPr>
        <w:t>0</w:t>
      </w:r>
      <w:r w:rsidR="00A05A81">
        <w:rPr>
          <w:rStyle w:val="Domylnaczcionkaakapitu2"/>
          <w:rFonts w:ascii="Georgia" w:hAnsi="Georgia"/>
          <w:color w:val="000000"/>
          <w:sz w:val="20"/>
          <w:szCs w:val="20"/>
        </w:rPr>
        <w:t>1</w:t>
      </w:r>
      <w:r w:rsidRPr="00691D20">
        <w:rPr>
          <w:rStyle w:val="Domylnaczcionkaakapitu2"/>
          <w:rFonts w:ascii="Georgia" w:hAnsi="Georgia"/>
          <w:color w:val="000000"/>
          <w:sz w:val="20"/>
          <w:szCs w:val="20"/>
        </w:rPr>
        <w:t>.202</w:t>
      </w:r>
      <w:r w:rsidR="006E4714">
        <w:rPr>
          <w:rStyle w:val="Domylnaczcionkaakapitu2"/>
          <w:rFonts w:ascii="Georgia" w:hAnsi="Georgia"/>
          <w:color w:val="000000"/>
          <w:sz w:val="20"/>
          <w:szCs w:val="20"/>
        </w:rPr>
        <w:t>2</w:t>
      </w:r>
      <w:r w:rsidRPr="00691D20">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B855ED">
      <w:pPr>
        <w:pStyle w:val="Tekstpodstawowywcity2"/>
        <w:ind w:left="5954"/>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42"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43" w:name="_Toc88558257"/>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3"/>
    </w:p>
    <w:p w14:paraId="6C816EC3" w14:textId="77777777" w:rsidR="000B473C" w:rsidRPr="00A932A2" w:rsidRDefault="000B473C" w:rsidP="000B473C"/>
    <w:p w14:paraId="3C83242E"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44" w:name="_Toc448470018"/>
      <w:bookmarkStart w:id="45" w:name="_Toc286135481"/>
      <w:bookmarkEnd w:id="42"/>
      <w:bookmarkEnd w:id="44"/>
      <w:r>
        <w:rPr>
          <w:rFonts w:ascii="Georgia" w:hAnsi="Georgia" w:cs="Georgia"/>
          <w:b/>
          <w:bCs/>
          <w:i/>
          <w:iCs/>
          <w:sz w:val="22"/>
          <w:szCs w:val="22"/>
        </w:rPr>
        <w:t>O</w:t>
      </w:r>
      <w:r w:rsidRPr="009A1762">
        <w:rPr>
          <w:rFonts w:ascii="Georgia" w:hAnsi="Georgia" w:cs="Georgia"/>
          <w:b/>
          <w:bCs/>
          <w:i/>
          <w:iCs/>
          <w:sz w:val="22"/>
          <w:szCs w:val="22"/>
        </w:rPr>
        <w:t>pis przedmiotu zamówienia</w:t>
      </w:r>
    </w:p>
    <w:p w14:paraId="1BCF503D" w14:textId="77777777" w:rsidR="00AC11FF" w:rsidRDefault="00AC11FF" w:rsidP="00BE1EC5">
      <w:pPr>
        <w:pStyle w:val="Standard"/>
        <w:spacing w:after="0" w:line="360" w:lineRule="auto"/>
        <w:jc w:val="both"/>
      </w:pPr>
      <w:r w:rsidRPr="00BE1EC5">
        <w:rPr>
          <w:b w:val="0"/>
          <w:bCs w:val="0"/>
          <w:i w:val="0"/>
          <w:iCs w:val="0"/>
          <w:color w:val="000000"/>
          <w:sz w:val="20"/>
          <w:szCs w:val="20"/>
          <w:lang w:eastAsia="ar-SA"/>
        </w:rPr>
        <w:t>Przedmiotem zamówienia jest:</w:t>
      </w:r>
      <w:r>
        <w:rPr>
          <w:b w:val="0"/>
          <w:bCs w:val="0"/>
          <w:i w:val="0"/>
          <w:iCs w:val="0"/>
          <w:color w:val="000000"/>
          <w:sz w:val="20"/>
          <w:szCs w:val="20"/>
          <w:lang w:eastAsia="ar-SA"/>
        </w:rPr>
        <w:t xml:space="preserve"> dostawa  odczynników do badań boreliozy met </w:t>
      </w:r>
      <w:proofErr w:type="spellStart"/>
      <w:r>
        <w:rPr>
          <w:b w:val="0"/>
          <w:bCs w:val="0"/>
          <w:i w:val="0"/>
          <w:iCs w:val="0"/>
          <w:color w:val="000000"/>
          <w:sz w:val="20"/>
          <w:szCs w:val="20"/>
          <w:lang w:eastAsia="ar-SA"/>
        </w:rPr>
        <w:t>Elisa</w:t>
      </w:r>
      <w:proofErr w:type="spellEnd"/>
      <w:r>
        <w:rPr>
          <w:b w:val="0"/>
          <w:bCs w:val="0"/>
          <w:i w:val="0"/>
          <w:iCs w:val="0"/>
          <w:color w:val="000000"/>
          <w:sz w:val="20"/>
          <w:szCs w:val="20"/>
          <w:lang w:eastAsia="ar-SA"/>
        </w:rPr>
        <w:t xml:space="preserve"> i Western </w:t>
      </w:r>
      <w:proofErr w:type="spellStart"/>
      <w:r>
        <w:rPr>
          <w:b w:val="0"/>
          <w:bCs w:val="0"/>
          <w:i w:val="0"/>
          <w:iCs w:val="0"/>
          <w:color w:val="000000"/>
          <w:sz w:val="20"/>
          <w:szCs w:val="20"/>
          <w:lang w:eastAsia="ar-SA"/>
        </w:rPr>
        <w:t>Blot</w:t>
      </w:r>
      <w:proofErr w:type="spellEnd"/>
      <w:r>
        <w:rPr>
          <w:b w:val="0"/>
          <w:bCs w:val="0"/>
          <w:i w:val="0"/>
          <w:iCs w:val="0"/>
          <w:color w:val="000000"/>
          <w:sz w:val="20"/>
          <w:szCs w:val="20"/>
          <w:lang w:eastAsia="ar-SA"/>
        </w:rPr>
        <w:t xml:space="preserve"> wraz z najmem niezbędnego sprzętu do ich wykonania na okres 48 miesięcy</w:t>
      </w:r>
      <w:r>
        <w:rPr>
          <w:rFonts w:eastAsia="Georgia"/>
          <w:b w:val="0"/>
          <w:bCs w:val="0"/>
          <w:i w:val="0"/>
          <w:iCs w:val="0"/>
          <w:color w:val="000000"/>
          <w:sz w:val="20"/>
          <w:szCs w:val="20"/>
          <w:lang w:eastAsia="ar-SA"/>
        </w:rPr>
        <w:t>.</w:t>
      </w:r>
    </w:p>
    <w:p w14:paraId="7B45E22A" w14:textId="77777777" w:rsidR="00AC11FF" w:rsidRDefault="00AC11FF" w:rsidP="00BE1EC5">
      <w:pPr>
        <w:pStyle w:val="Standard"/>
        <w:spacing w:after="0" w:line="360" w:lineRule="auto"/>
        <w:rPr>
          <w:sz w:val="20"/>
          <w:szCs w:val="20"/>
        </w:rPr>
      </w:pPr>
    </w:p>
    <w:p w14:paraId="43025354" w14:textId="77777777" w:rsidR="00AC11FF" w:rsidRDefault="00AC11FF" w:rsidP="00BE1EC5">
      <w:pPr>
        <w:pStyle w:val="Standard"/>
        <w:spacing w:after="0" w:line="240" w:lineRule="auto"/>
        <w:rPr>
          <w:b w:val="0"/>
          <w:bCs w:val="0"/>
          <w:sz w:val="20"/>
          <w:szCs w:val="20"/>
        </w:rPr>
      </w:pPr>
      <w:r>
        <w:rPr>
          <w:sz w:val="20"/>
          <w:szCs w:val="20"/>
        </w:rPr>
        <w:t>A. Wykaz badań i ilość na okres 48 miesięcy</w:t>
      </w:r>
    </w:p>
    <w:tbl>
      <w:tblPr>
        <w:tblW w:w="9182" w:type="dxa"/>
        <w:tblLayout w:type="fixed"/>
        <w:tblCellMar>
          <w:left w:w="10" w:type="dxa"/>
          <w:right w:w="10" w:type="dxa"/>
        </w:tblCellMar>
        <w:tblLook w:val="0000" w:firstRow="0" w:lastRow="0" w:firstColumn="0" w:lastColumn="0" w:noHBand="0" w:noVBand="0"/>
      </w:tblPr>
      <w:tblGrid>
        <w:gridCol w:w="571"/>
        <w:gridCol w:w="4304"/>
        <w:gridCol w:w="4307"/>
      </w:tblGrid>
      <w:tr w:rsidR="00AC11FF" w14:paraId="051C5705" w14:textId="77777777" w:rsidTr="00445D93">
        <w:tc>
          <w:tcPr>
            <w:tcW w:w="571" w:type="dxa"/>
            <w:tcBorders>
              <w:top w:val="single" w:sz="4" w:space="0" w:color="000000"/>
              <w:left w:val="single" w:sz="4" w:space="0" w:color="000000"/>
              <w:bottom w:val="single" w:sz="4" w:space="0" w:color="000000"/>
            </w:tcBorders>
            <w:tcMar>
              <w:top w:w="55" w:type="dxa"/>
              <w:left w:w="55" w:type="dxa"/>
              <w:bottom w:w="55" w:type="dxa"/>
              <w:right w:w="55" w:type="dxa"/>
            </w:tcMar>
          </w:tcPr>
          <w:p w14:paraId="4B4390E9" w14:textId="77777777" w:rsidR="00AC11FF" w:rsidRDefault="00AC11FF" w:rsidP="00BE1EC5">
            <w:pPr>
              <w:pStyle w:val="TableContents"/>
              <w:spacing w:after="0" w:line="240" w:lineRule="auto"/>
              <w:rPr>
                <w:rFonts w:cs="Liberation Serif"/>
                <w:color w:val="000000"/>
                <w:sz w:val="20"/>
                <w:szCs w:val="20"/>
              </w:rPr>
            </w:pPr>
            <w:proofErr w:type="spellStart"/>
            <w:r>
              <w:rPr>
                <w:rFonts w:cs="Liberation Serif"/>
                <w:b w:val="0"/>
                <w:i w:val="0"/>
                <w:color w:val="000000"/>
                <w:sz w:val="20"/>
                <w:szCs w:val="20"/>
              </w:rPr>
              <w:t>L.p</w:t>
            </w:r>
            <w:proofErr w:type="spellEnd"/>
          </w:p>
        </w:tc>
        <w:tc>
          <w:tcPr>
            <w:tcW w:w="4304" w:type="dxa"/>
            <w:tcBorders>
              <w:top w:val="single" w:sz="4" w:space="0" w:color="000000"/>
              <w:left w:val="single" w:sz="4" w:space="0" w:color="000000"/>
              <w:bottom w:val="single" w:sz="4" w:space="0" w:color="000000"/>
            </w:tcBorders>
            <w:tcMar>
              <w:top w:w="55" w:type="dxa"/>
              <w:left w:w="55" w:type="dxa"/>
              <w:bottom w:w="55" w:type="dxa"/>
              <w:right w:w="55" w:type="dxa"/>
            </w:tcMar>
          </w:tcPr>
          <w:p w14:paraId="7A1B1AD9" w14:textId="77777777" w:rsidR="00AC11FF" w:rsidRDefault="00AC11FF" w:rsidP="00BE1EC5">
            <w:pPr>
              <w:pStyle w:val="TableContents"/>
              <w:spacing w:after="0" w:line="240" w:lineRule="auto"/>
              <w:rPr>
                <w:rFonts w:cs="Liberation Serif"/>
                <w:color w:val="000000"/>
                <w:sz w:val="20"/>
                <w:szCs w:val="20"/>
              </w:rPr>
            </w:pPr>
            <w:r>
              <w:rPr>
                <w:rFonts w:cs="Liberation Serif"/>
                <w:b w:val="0"/>
                <w:i w:val="0"/>
                <w:color w:val="000000"/>
                <w:sz w:val="20"/>
                <w:szCs w:val="20"/>
              </w:rPr>
              <w:br/>
              <w:t>Nazwa badania</w:t>
            </w:r>
          </w:p>
        </w:tc>
        <w:tc>
          <w:tcPr>
            <w:tcW w:w="430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CE1FFB9" w14:textId="77777777" w:rsidR="00AC11FF" w:rsidRDefault="00AC11FF" w:rsidP="00BE1EC5">
            <w:pPr>
              <w:pStyle w:val="TableContents"/>
              <w:spacing w:after="0" w:line="240" w:lineRule="auto"/>
              <w:rPr>
                <w:rFonts w:cs="Liberation Serif"/>
                <w:color w:val="000000"/>
                <w:sz w:val="20"/>
                <w:szCs w:val="20"/>
              </w:rPr>
            </w:pPr>
            <w:r>
              <w:rPr>
                <w:rFonts w:cs="Liberation Serif"/>
                <w:b w:val="0"/>
                <w:i w:val="0"/>
                <w:color w:val="000000"/>
                <w:sz w:val="20"/>
                <w:szCs w:val="20"/>
              </w:rPr>
              <w:t>Zapotrzebowanie na okres 48 miesięcy</w:t>
            </w:r>
          </w:p>
        </w:tc>
      </w:tr>
      <w:tr w:rsidR="00AC11FF" w14:paraId="7559BD0D" w14:textId="77777777" w:rsidTr="00BE1EC5">
        <w:trPr>
          <w:trHeight w:val="15"/>
        </w:trPr>
        <w:tc>
          <w:tcPr>
            <w:tcW w:w="571" w:type="dxa"/>
            <w:tcBorders>
              <w:left w:val="single" w:sz="4" w:space="0" w:color="000000"/>
              <w:bottom w:val="single" w:sz="4" w:space="0" w:color="000000"/>
            </w:tcBorders>
            <w:tcMar>
              <w:top w:w="55" w:type="dxa"/>
              <w:left w:w="55" w:type="dxa"/>
              <w:bottom w:w="55" w:type="dxa"/>
              <w:right w:w="55" w:type="dxa"/>
            </w:tcMar>
          </w:tcPr>
          <w:p w14:paraId="2B430334" w14:textId="77777777" w:rsidR="00AC11FF" w:rsidRDefault="00AC11FF" w:rsidP="00BE1EC5">
            <w:pPr>
              <w:pStyle w:val="TableContents"/>
              <w:spacing w:after="0" w:line="240" w:lineRule="auto"/>
              <w:rPr>
                <w:rFonts w:cs="Liberation Serif"/>
                <w:color w:val="000000"/>
                <w:sz w:val="20"/>
                <w:szCs w:val="20"/>
              </w:rPr>
            </w:pPr>
            <w:r>
              <w:rPr>
                <w:rFonts w:cs="Liberation Serif"/>
                <w:b w:val="0"/>
                <w:i w:val="0"/>
                <w:color w:val="000000"/>
                <w:sz w:val="20"/>
                <w:szCs w:val="20"/>
              </w:rPr>
              <w:t>1</w:t>
            </w:r>
          </w:p>
        </w:tc>
        <w:tc>
          <w:tcPr>
            <w:tcW w:w="4304" w:type="dxa"/>
            <w:tcBorders>
              <w:left w:val="single" w:sz="4" w:space="0" w:color="000000"/>
              <w:bottom w:val="single" w:sz="4" w:space="0" w:color="000000"/>
            </w:tcBorders>
            <w:tcMar>
              <w:top w:w="55" w:type="dxa"/>
              <w:left w:w="55" w:type="dxa"/>
              <w:bottom w:w="55" w:type="dxa"/>
              <w:right w:w="55" w:type="dxa"/>
            </w:tcMar>
          </w:tcPr>
          <w:p w14:paraId="44DEB80F" w14:textId="77777777" w:rsidR="00AC11FF" w:rsidRDefault="00AC11FF" w:rsidP="00BE1EC5">
            <w:pPr>
              <w:pStyle w:val="Standard"/>
              <w:spacing w:after="0" w:line="240" w:lineRule="auto"/>
              <w:rPr>
                <w:rFonts w:cs="Times New Roman"/>
                <w:iCs w:val="0"/>
                <w:color w:val="000000"/>
                <w:sz w:val="20"/>
                <w:szCs w:val="20"/>
              </w:rPr>
            </w:pPr>
            <w:proofErr w:type="spellStart"/>
            <w:r>
              <w:rPr>
                <w:rFonts w:cs="Times New Roman"/>
                <w:b w:val="0"/>
                <w:bCs w:val="0"/>
                <w:i w:val="0"/>
                <w:color w:val="000000"/>
                <w:sz w:val="20"/>
                <w:szCs w:val="20"/>
              </w:rPr>
              <w:t>Borrelia</w:t>
            </w:r>
            <w:proofErr w:type="spellEnd"/>
            <w:r>
              <w:rPr>
                <w:rFonts w:cs="Times New Roman"/>
                <w:b w:val="0"/>
                <w:bCs w:val="0"/>
                <w:i w:val="0"/>
                <w:color w:val="000000"/>
                <w:sz w:val="20"/>
                <w:szCs w:val="20"/>
              </w:rPr>
              <w:t xml:space="preserve"> </w:t>
            </w:r>
            <w:proofErr w:type="spellStart"/>
            <w:r>
              <w:rPr>
                <w:rFonts w:cs="Times New Roman"/>
                <w:b w:val="0"/>
                <w:bCs w:val="0"/>
                <w:i w:val="0"/>
                <w:color w:val="000000"/>
                <w:sz w:val="20"/>
                <w:szCs w:val="20"/>
              </w:rPr>
              <w:t>IgG</w:t>
            </w:r>
            <w:proofErr w:type="spellEnd"/>
            <w:r>
              <w:rPr>
                <w:rFonts w:cs="Times New Roman"/>
                <w:b w:val="0"/>
                <w:bCs w:val="0"/>
                <w:i w:val="0"/>
                <w:color w:val="000000"/>
                <w:sz w:val="20"/>
                <w:szCs w:val="20"/>
              </w:rPr>
              <w:t xml:space="preserve"> ELISA</w:t>
            </w:r>
          </w:p>
        </w:tc>
        <w:tc>
          <w:tcPr>
            <w:tcW w:w="4307" w:type="dxa"/>
            <w:tcBorders>
              <w:left w:val="single" w:sz="4" w:space="0" w:color="000000"/>
              <w:bottom w:val="single" w:sz="4" w:space="0" w:color="000000"/>
              <w:right w:val="single" w:sz="4" w:space="0" w:color="000000"/>
            </w:tcBorders>
            <w:tcMar>
              <w:top w:w="55" w:type="dxa"/>
              <w:left w:w="55" w:type="dxa"/>
              <w:bottom w:w="55" w:type="dxa"/>
              <w:right w:w="55" w:type="dxa"/>
            </w:tcMar>
          </w:tcPr>
          <w:p w14:paraId="2F47ECF2" w14:textId="77777777" w:rsidR="00AC11FF" w:rsidRDefault="00AC11FF" w:rsidP="00BE1EC5">
            <w:pPr>
              <w:pStyle w:val="TableContents"/>
              <w:spacing w:after="0" w:line="240" w:lineRule="auto"/>
              <w:rPr>
                <w:rFonts w:cs="Liberation Serif"/>
                <w:color w:val="000000"/>
                <w:sz w:val="20"/>
                <w:szCs w:val="20"/>
              </w:rPr>
            </w:pPr>
            <w:r>
              <w:rPr>
                <w:rFonts w:cs="Liberation Serif"/>
                <w:b w:val="0"/>
                <w:i w:val="0"/>
                <w:color w:val="000000"/>
                <w:sz w:val="20"/>
                <w:szCs w:val="20"/>
              </w:rPr>
              <w:t>2000</w:t>
            </w:r>
          </w:p>
        </w:tc>
      </w:tr>
      <w:tr w:rsidR="00AC11FF" w14:paraId="498FEFD4" w14:textId="77777777" w:rsidTr="00445D93">
        <w:tc>
          <w:tcPr>
            <w:tcW w:w="571" w:type="dxa"/>
            <w:tcBorders>
              <w:left w:val="single" w:sz="4" w:space="0" w:color="000000"/>
              <w:bottom w:val="single" w:sz="4" w:space="0" w:color="000000"/>
            </w:tcBorders>
            <w:tcMar>
              <w:top w:w="55" w:type="dxa"/>
              <w:left w:w="55" w:type="dxa"/>
              <w:bottom w:w="55" w:type="dxa"/>
              <w:right w:w="55" w:type="dxa"/>
            </w:tcMar>
          </w:tcPr>
          <w:p w14:paraId="0EB6A452" w14:textId="77777777" w:rsidR="00AC11FF" w:rsidRDefault="00AC11FF" w:rsidP="00BE1EC5">
            <w:pPr>
              <w:pStyle w:val="TableContents"/>
              <w:spacing w:after="0" w:line="240" w:lineRule="auto"/>
              <w:rPr>
                <w:rFonts w:cs="Liberation Serif"/>
                <w:color w:val="000000"/>
                <w:sz w:val="20"/>
                <w:szCs w:val="20"/>
              </w:rPr>
            </w:pPr>
            <w:r>
              <w:rPr>
                <w:rFonts w:cs="Liberation Serif"/>
                <w:b w:val="0"/>
                <w:i w:val="0"/>
                <w:color w:val="000000"/>
                <w:sz w:val="20"/>
                <w:szCs w:val="20"/>
              </w:rPr>
              <w:t>2</w:t>
            </w:r>
          </w:p>
        </w:tc>
        <w:tc>
          <w:tcPr>
            <w:tcW w:w="4304" w:type="dxa"/>
            <w:tcBorders>
              <w:left w:val="single" w:sz="4" w:space="0" w:color="000000"/>
              <w:bottom w:val="single" w:sz="4" w:space="0" w:color="000000"/>
            </w:tcBorders>
            <w:tcMar>
              <w:top w:w="55" w:type="dxa"/>
              <w:left w:w="55" w:type="dxa"/>
              <w:bottom w:w="55" w:type="dxa"/>
              <w:right w:w="55" w:type="dxa"/>
            </w:tcMar>
          </w:tcPr>
          <w:p w14:paraId="0FCA965D" w14:textId="77777777" w:rsidR="00AC11FF" w:rsidRDefault="00AC11FF" w:rsidP="00BE1EC5">
            <w:pPr>
              <w:pStyle w:val="Standard"/>
              <w:spacing w:after="0" w:line="240" w:lineRule="auto"/>
              <w:rPr>
                <w:rFonts w:cs="Times New Roman"/>
                <w:i w:val="0"/>
                <w:iCs w:val="0"/>
                <w:color w:val="000000"/>
                <w:sz w:val="20"/>
                <w:szCs w:val="20"/>
              </w:rPr>
            </w:pPr>
            <w:proofErr w:type="spellStart"/>
            <w:r>
              <w:rPr>
                <w:rFonts w:cs="Times New Roman"/>
                <w:b w:val="0"/>
                <w:bCs w:val="0"/>
                <w:i w:val="0"/>
                <w:color w:val="000000"/>
                <w:sz w:val="20"/>
                <w:szCs w:val="20"/>
              </w:rPr>
              <w:t>Borrelia</w:t>
            </w:r>
            <w:proofErr w:type="spellEnd"/>
            <w:r>
              <w:rPr>
                <w:rFonts w:cs="Times New Roman"/>
                <w:b w:val="0"/>
                <w:bCs w:val="0"/>
                <w:i w:val="0"/>
                <w:color w:val="000000"/>
                <w:sz w:val="20"/>
                <w:szCs w:val="20"/>
              </w:rPr>
              <w:t xml:space="preserve"> </w:t>
            </w:r>
            <w:proofErr w:type="spellStart"/>
            <w:r>
              <w:rPr>
                <w:rFonts w:cs="Times New Roman"/>
                <w:b w:val="0"/>
                <w:bCs w:val="0"/>
                <w:i w:val="0"/>
                <w:color w:val="000000"/>
                <w:sz w:val="20"/>
                <w:szCs w:val="20"/>
              </w:rPr>
              <w:t>IgM</w:t>
            </w:r>
            <w:proofErr w:type="spellEnd"/>
            <w:r>
              <w:rPr>
                <w:rFonts w:cs="Times New Roman"/>
                <w:b w:val="0"/>
                <w:bCs w:val="0"/>
                <w:i w:val="0"/>
                <w:color w:val="000000"/>
                <w:sz w:val="20"/>
                <w:szCs w:val="20"/>
              </w:rPr>
              <w:t xml:space="preserve"> ELISA</w:t>
            </w:r>
          </w:p>
        </w:tc>
        <w:tc>
          <w:tcPr>
            <w:tcW w:w="4307" w:type="dxa"/>
            <w:tcBorders>
              <w:left w:val="single" w:sz="4" w:space="0" w:color="000000"/>
              <w:bottom w:val="single" w:sz="4" w:space="0" w:color="000000"/>
              <w:right w:val="single" w:sz="4" w:space="0" w:color="000000"/>
            </w:tcBorders>
            <w:tcMar>
              <w:top w:w="55" w:type="dxa"/>
              <w:left w:w="55" w:type="dxa"/>
              <w:bottom w:w="55" w:type="dxa"/>
              <w:right w:w="55" w:type="dxa"/>
            </w:tcMar>
          </w:tcPr>
          <w:p w14:paraId="69F72694" w14:textId="77777777" w:rsidR="00AC11FF" w:rsidRDefault="00AC11FF" w:rsidP="00BE1EC5">
            <w:pPr>
              <w:pStyle w:val="TableContents"/>
              <w:spacing w:after="0" w:line="240" w:lineRule="auto"/>
              <w:rPr>
                <w:rFonts w:cs="Liberation Serif"/>
                <w:color w:val="000000"/>
                <w:sz w:val="20"/>
                <w:szCs w:val="20"/>
              </w:rPr>
            </w:pPr>
            <w:r>
              <w:rPr>
                <w:rFonts w:cs="Liberation Serif"/>
                <w:b w:val="0"/>
                <w:i w:val="0"/>
                <w:color w:val="000000"/>
                <w:sz w:val="20"/>
                <w:szCs w:val="20"/>
              </w:rPr>
              <w:t>2000</w:t>
            </w:r>
          </w:p>
        </w:tc>
      </w:tr>
      <w:tr w:rsidR="00AC11FF" w14:paraId="2679828B" w14:textId="77777777" w:rsidTr="00445D93">
        <w:tc>
          <w:tcPr>
            <w:tcW w:w="571" w:type="dxa"/>
            <w:tcBorders>
              <w:left w:val="single" w:sz="4" w:space="0" w:color="000000"/>
              <w:bottom w:val="single" w:sz="4" w:space="0" w:color="000000"/>
            </w:tcBorders>
            <w:tcMar>
              <w:top w:w="55" w:type="dxa"/>
              <w:left w:w="55" w:type="dxa"/>
              <w:bottom w:w="55" w:type="dxa"/>
              <w:right w:w="55" w:type="dxa"/>
            </w:tcMar>
          </w:tcPr>
          <w:p w14:paraId="31F07FB8" w14:textId="77777777" w:rsidR="00AC11FF" w:rsidRDefault="00AC11FF" w:rsidP="00BE1EC5">
            <w:pPr>
              <w:pStyle w:val="TableContents"/>
              <w:spacing w:after="0" w:line="240" w:lineRule="auto"/>
              <w:rPr>
                <w:rFonts w:cs="Liberation Serif"/>
                <w:color w:val="000000"/>
                <w:sz w:val="20"/>
                <w:szCs w:val="20"/>
              </w:rPr>
            </w:pPr>
            <w:r>
              <w:rPr>
                <w:rFonts w:cs="Liberation Serif"/>
                <w:b w:val="0"/>
                <w:i w:val="0"/>
                <w:color w:val="000000"/>
                <w:sz w:val="20"/>
                <w:szCs w:val="20"/>
              </w:rPr>
              <w:t>3</w:t>
            </w:r>
          </w:p>
        </w:tc>
        <w:tc>
          <w:tcPr>
            <w:tcW w:w="4304" w:type="dxa"/>
            <w:tcBorders>
              <w:left w:val="single" w:sz="4" w:space="0" w:color="000000"/>
              <w:bottom w:val="single" w:sz="4" w:space="0" w:color="000000"/>
            </w:tcBorders>
            <w:tcMar>
              <w:top w:w="55" w:type="dxa"/>
              <w:left w:w="55" w:type="dxa"/>
              <w:bottom w:w="55" w:type="dxa"/>
              <w:right w:w="55" w:type="dxa"/>
            </w:tcMar>
          </w:tcPr>
          <w:p w14:paraId="7260784D" w14:textId="77777777" w:rsidR="00AC11FF" w:rsidRDefault="00AC11FF" w:rsidP="00BE1EC5">
            <w:pPr>
              <w:pStyle w:val="Standard"/>
              <w:spacing w:after="0" w:line="240" w:lineRule="auto"/>
              <w:rPr>
                <w:rFonts w:cs="Times New Roman"/>
                <w:color w:val="000000"/>
                <w:sz w:val="20"/>
                <w:szCs w:val="20"/>
              </w:rPr>
            </w:pPr>
            <w:r>
              <w:rPr>
                <w:rFonts w:cs="Times New Roman"/>
                <w:b w:val="0"/>
                <w:bCs w:val="0"/>
                <w:i w:val="0"/>
                <w:iCs w:val="0"/>
                <w:color w:val="000000"/>
                <w:sz w:val="20"/>
                <w:szCs w:val="20"/>
              </w:rPr>
              <w:t xml:space="preserve">Borelioza met. Western </w:t>
            </w:r>
            <w:proofErr w:type="spellStart"/>
            <w:r>
              <w:rPr>
                <w:rFonts w:cs="Times New Roman"/>
                <w:b w:val="0"/>
                <w:bCs w:val="0"/>
                <w:i w:val="0"/>
                <w:iCs w:val="0"/>
                <w:color w:val="000000"/>
                <w:sz w:val="20"/>
                <w:szCs w:val="20"/>
              </w:rPr>
              <w:t>Blot</w:t>
            </w:r>
            <w:proofErr w:type="spellEnd"/>
            <w:r>
              <w:rPr>
                <w:rFonts w:cs="Times New Roman"/>
                <w:b w:val="0"/>
                <w:bCs w:val="0"/>
                <w:i w:val="0"/>
                <w:iCs w:val="0"/>
                <w:color w:val="000000"/>
                <w:sz w:val="20"/>
                <w:szCs w:val="20"/>
              </w:rPr>
              <w:t xml:space="preserve"> w klasie </w:t>
            </w:r>
            <w:proofErr w:type="spellStart"/>
            <w:r>
              <w:rPr>
                <w:rFonts w:cs="Times New Roman"/>
                <w:b w:val="0"/>
                <w:bCs w:val="0"/>
                <w:i w:val="0"/>
                <w:iCs w:val="0"/>
                <w:color w:val="000000"/>
                <w:sz w:val="20"/>
                <w:szCs w:val="20"/>
              </w:rPr>
              <w:t>IgG</w:t>
            </w:r>
            <w:proofErr w:type="spellEnd"/>
          </w:p>
        </w:tc>
        <w:tc>
          <w:tcPr>
            <w:tcW w:w="4307" w:type="dxa"/>
            <w:tcBorders>
              <w:left w:val="single" w:sz="4" w:space="0" w:color="000000"/>
              <w:bottom w:val="single" w:sz="4" w:space="0" w:color="000000"/>
              <w:right w:val="single" w:sz="4" w:space="0" w:color="000000"/>
            </w:tcBorders>
            <w:tcMar>
              <w:top w:w="55" w:type="dxa"/>
              <w:left w:w="55" w:type="dxa"/>
              <w:bottom w:w="55" w:type="dxa"/>
              <w:right w:w="55" w:type="dxa"/>
            </w:tcMar>
          </w:tcPr>
          <w:p w14:paraId="79F42698" w14:textId="77777777" w:rsidR="00AC11FF" w:rsidRDefault="00AC11FF" w:rsidP="00BE1EC5">
            <w:pPr>
              <w:pStyle w:val="TableContents"/>
              <w:spacing w:after="0" w:line="240" w:lineRule="auto"/>
              <w:rPr>
                <w:rFonts w:cs="Liberation Serif"/>
                <w:color w:val="000000"/>
                <w:sz w:val="20"/>
                <w:szCs w:val="20"/>
              </w:rPr>
            </w:pPr>
            <w:r>
              <w:rPr>
                <w:rFonts w:cs="Liberation Serif"/>
                <w:b w:val="0"/>
                <w:i w:val="0"/>
                <w:color w:val="000000"/>
                <w:sz w:val="20"/>
                <w:szCs w:val="20"/>
              </w:rPr>
              <w:t>1200</w:t>
            </w:r>
          </w:p>
        </w:tc>
      </w:tr>
      <w:tr w:rsidR="00AC11FF" w14:paraId="752E0F15" w14:textId="77777777" w:rsidTr="00445D93">
        <w:tc>
          <w:tcPr>
            <w:tcW w:w="571" w:type="dxa"/>
            <w:tcBorders>
              <w:left w:val="single" w:sz="4" w:space="0" w:color="000000"/>
              <w:bottom w:val="single" w:sz="4" w:space="0" w:color="000000"/>
            </w:tcBorders>
            <w:tcMar>
              <w:top w:w="55" w:type="dxa"/>
              <w:left w:w="55" w:type="dxa"/>
              <w:bottom w:w="55" w:type="dxa"/>
              <w:right w:w="55" w:type="dxa"/>
            </w:tcMar>
          </w:tcPr>
          <w:p w14:paraId="1E91C293" w14:textId="77777777" w:rsidR="00AC11FF" w:rsidRDefault="00AC11FF" w:rsidP="00BE1EC5">
            <w:pPr>
              <w:pStyle w:val="TableContents"/>
              <w:spacing w:after="0" w:line="240" w:lineRule="auto"/>
              <w:rPr>
                <w:rFonts w:cs="Liberation Serif"/>
                <w:color w:val="000000"/>
                <w:sz w:val="20"/>
                <w:szCs w:val="20"/>
              </w:rPr>
            </w:pPr>
            <w:r>
              <w:rPr>
                <w:rFonts w:cs="Liberation Serif"/>
                <w:b w:val="0"/>
                <w:i w:val="0"/>
                <w:color w:val="000000"/>
                <w:sz w:val="20"/>
                <w:szCs w:val="20"/>
              </w:rPr>
              <w:t>4</w:t>
            </w:r>
          </w:p>
        </w:tc>
        <w:tc>
          <w:tcPr>
            <w:tcW w:w="4304" w:type="dxa"/>
            <w:tcBorders>
              <w:left w:val="single" w:sz="4" w:space="0" w:color="000000"/>
              <w:bottom w:val="single" w:sz="4" w:space="0" w:color="000000"/>
            </w:tcBorders>
            <w:tcMar>
              <w:top w:w="55" w:type="dxa"/>
              <w:left w:w="55" w:type="dxa"/>
              <w:bottom w:w="55" w:type="dxa"/>
              <w:right w:w="55" w:type="dxa"/>
            </w:tcMar>
          </w:tcPr>
          <w:p w14:paraId="58E23E18" w14:textId="77777777" w:rsidR="00AC11FF" w:rsidRDefault="00AC11FF" w:rsidP="00BE1EC5">
            <w:pPr>
              <w:pStyle w:val="Standard"/>
              <w:spacing w:after="0" w:line="240" w:lineRule="auto"/>
              <w:rPr>
                <w:rFonts w:cs="Times New Roman"/>
                <w:color w:val="000000"/>
                <w:sz w:val="20"/>
                <w:szCs w:val="20"/>
              </w:rPr>
            </w:pPr>
            <w:r>
              <w:rPr>
                <w:rFonts w:cs="Times New Roman"/>
                <w:b w:val="0"/>
                <w:bCs w:val="0"/>
                <w:i w:val="0"/>
                <w:iCs w:val="0"/>
                <w:color w:val="000000"/>
                <w:sz w:val="20"/>
                <w:szCs w:val="20"/>
              </w:rPr>
              <w:t xml:space="preserve">Borelioza met. Western </w:t>
            </w:r>
            <w:proofErr w:type="spellStart"/>
            <w:r>
              <w:rPr>
                <w:rFonts w:cs="Times New Roman"/>
                <w:b w:val="0"/>
                <w:bCs w:val="0"/>
                <w:i w:val="0"/>
                <w:iCs w:val="0"/>
                <w:color w:val="000000"/>
                <w:sz w:val="20"/>
                <w:szCs w:val="20"/>
              </w:rPr>
              <w:t>Blot</w:t>
            </w:r>
            <w:proofErr w:type="spellEnd"/>
            <w:r>
              <w:rPr>
                <w:rFonts w:cs="Times New Roman"/>
                <w:b w:val="0"/>
                <w:bCs w:val="0"/>
                <w:i w:val="0"/>
                <w:iCs w:val="0"/>
                <w:color w:val="000000"/>
                <w:sz w:val="20"/>
                <w:szCs w:val="20"/>
              </w:rPr>
              <w:t xml:space="preserve"> w klasie </w:t>
            </w:r>
            <w:proofErr w:type="spellStart"/>
            <w:r>
              <w:rPr>
                <w:rFonts w:cs="Times New Roman"/>
                <w:b w:val="0"/>
                <w:bCs w:val="0"/>
                <w:i w:val="0"/>
                <w:iCs w:val="0"/>
                <w:color w:val="000000"/>
                <w:sz w:val="20"/>
                <w:szCs w:val="20"/>
              </w:rPr>
              <w:t>IgM</w:t>
            </w:r>
            <w:proofErr w:type="spellEnd"/>
          </w:p>
        </w:tc>
        <w:tc>
          <w:tcPr>
            <w:tcW w:w="4307" w:type="dxa"/>
            <w:tcBorders>
              <w:left w:val="single" w:sz="4" w:space="0" w:color="000000"/>
              <w:bottom w:val="single" w:sz="4" w:space="0" w:color="000000"/>
              <w:right w:val="single" w:sz="4" w:space="0" w:color="000000"/>
            </w:tcBorders>
            <w:tcMar>
              <w:top w:w="55" w:type="dxa"/>
              <w:left w:w="55" w:type="dxa"/>
              <w:bottom w:w="55" w:type="dxa"/>
              <w:right w:w="55" w:type="dxa"/>
            </w:tcMar>
          </w:tcPr>
          <w:p w14:paraId="7A74FD80" w14:textId="77777777" w:rsidR="00AC11FF" w:rsidRDefault="00AC11FF" w:rsidP="00BE1EC5">
            <w:pPr>
              <w:pStyle w:val="TableContents"/>
              <w:spacing w:after="0" w:line="240" w:lineRule="auto"/>
              <w:rPr>
                <w:rFonts w:cs="Liberation Serif"/>
                <w:color w:val="000000"/>
                <w:sz w:val="20"/>
                <w:szCs w:val="20"/>
              </w:rPr>
            </w:pPr>
            <w:r>
              <w:rPr>
                <w:rFonts w:cs="Liberation Serif"/>
                <w:b w:val="0"/>
                <w:i w:val="0"/>
                <w:color w:val="000000"/>
                <w:sz w:val="20"/>
                <w:szCs w:val="20"/>
              </w:rPr>
              <w:t>1200</w:t>
            </w:r>
          </w:p>
        </w:tc>
      </w:tr>
      <w:tr w:rsidR="00AC11FF" w14:paraId="7B04D619" w14:textId="77777777" w:rsidTr="00445D93">
        <w:tc>
          <w:tcPr>
            <w:tcW w:w="571" w:type="dxa"/>
            <w:tcBorders>
              <w:left w:val="single" w:sz="4" w:space="0" w:color="000000"/>
              <w:bottom w:val="single" w:sz="4" w:space="0" w:color="000000"/>
            </w:tcBorders>
            <w:tcMar>
              <w:top w:w="55" w:type="dxa"/>
              <w:left w:w="55" w:type="dxa"/>
              <w:bottom w:w="55" w:type="dxa"/>
              <w:right w:w="55" w:type="dxa"/>
            </w:tcMar>
          </w:tcPr>
          <w:p w14:paraId="030594F0" w14:textId="77777777" w:rsidR="00AC11FF" w:rsidRDefault="00AC11FF" w:rsidP="00BE1EC5">
            <w:pPr>
              <w:pStyle w:val="TableContents"/>
              <w:spacing w:after="0" w:line="240" w:lineRule="auto"/>
              <w:rPr>
                <w:rFonts w:cs="Liberation Serif"/>
                <w:color w:val="000000"/>
                <w:sz w:val="20"/>
                <w:szCs w:val="20"/>
              </w:rPr>
            </w:pPr>
            <w:r>
              <w:rPr>
                <w:rFonts w:cs="Liberation Serif"/>
                <w:b w:val="0"/>
                <w:i w:val="0"/>
                <w:color w:val="000000"/>
                <w:sz w:val="20"/>
                <w:szCs w:val="20"/>
              </w:rPr>
              <w:t>5</w:t>
            </w:r>
          </w:p>
        </w:tc>
        <w:tc>
          <w:tcPr>
            <w:tcW w:w="4304" w:type="dxa"/>
            <w:tcBorders>
              <w:left w:val="single" w:sz="4" w:space="0" w:color="000000"/>
              <w:bottom w:val="single" w:sz="4" w:space="0" w:color="000000"/>
            </w:tcBorders>
            <w:tcMar>
              <w:top w:w="55" w:type="dxa"/>
              <w:left w:w="55" w:type="dxa"/>
              <w:bottom w:w="55" w:type="dxa"/>
              <w:right w:w="55" w:type="dxa"/>
            </w:tcMar>
          </w:tcPr>
          <w:p w14:paraId="082F7BDB" w14:textId="77777777" w:rsidR="00AC11FF" w:rsidRDefault="00AC11FF" w:rsidP="00BE1EC5">
            <w:pPr>
              <w:pStyle w:val="Standard"/>
              <w:widowControl w:val="0"/>
              <w:snapToGrid w:val="0"/>
              <w:spacing w:after="0" w:line="240" w:lineRule="auto"/>
              <w:rPr>
                <w:rFonts w:cs="Times New Roman"/>
                <w:color w:val="000000"/>
                <w:sz w:val="20"/>
                <w:szCs w:val="20"/>
                <w:lang w:val="en-US"/>
              </w:rPr>
            </w:pPr>
            <w:r>
              <w:rPr>
                <w:rFonts w:cs="Times New Roman"/>
                <w:b w:val="0"/>
                <w:bCs w:val="0"/>
                <w:i w:val="0"/>
                <w:iCs w:val="0"/>
                <w:color w:val="000000"/>
                <w:sz w:val="20"/>
                <w:szCs w:val="20"/>
                <w:lang w:val="en-US"/>
              </w:rPr>
              <w:t xml:space="preserve">Test </w:t>
            </w:r>
            <w:proofErr w:type="spellStart"/>
            <w:r>
              <w:rPr>
                <w:rFonts w:cs="Times New Roman"/>
                <w:b w:val="0"/>
                <w:bCs w:val="0"/>
                <w:i w:val="0"/>
                <w:iCs w:val="0"/>
                <w:color w:val="000000"/>
                <w:sz w:val="20"/>
                <w:szCs w:val="20"/>
                <w:lang w:val="en-US"/>
              </w:rPr>
              <w:t>na</w:t>
            </w:r>
            <w:proofErr w:type="spellEnd"/>
            <w:r>
              <w:rPr>
                <w:rFonts w:cs="Times New Roman"/>
                <w:b w:val="0"/>
                <w:bCs w:val="0"/>
                <w:i w:val="0"/>
                <w:iCs w:val="0"/>
                <w:color w:val="000000"/>
                <w:sz w:val="20"/>
                <w:szCs w:val="20"/>
                <w:lang w:val="en-US"/>
              </w:rPr>
              <w:t xml:space="preserve"> </w:t>
            </w:r>
            <w:proofErr w:type="spellStart"/>
            <w:r>
              <w:rPr>
                <w:rFonts w:cs="Times New Roman"/>
                <w:b w:val="0"/>
                <w:bCs w:val="0"/>
                <w:i w:val="0"/>
                <w:iCs w:val="0"/>
                <w:color w:val="000000"/>
                <w:sz w:val="20"/>
                <w:szCs w:val="20"/>
                <w:lang w:val="en-US"/>
              </w:rPr>
              <w:t>aktywność</w:t>
            </w:r>
            <w:proofErr w:type="spellEnd"/>
            <w:r>
              <w:rPr>
                <w:rFonts w:cs="Times New Roman"/>
                <w:b w:val="0"/>
                <w:bCs w:val="0"/>
                <w:i w:val="0"/>
                <w:iCs w:val="0"/>
                <w:color w:val="000000"/>
                <w:sz w:val="20"/>
                <w:szCs w:val="20"/>
                <w:lang w:val="en-US"/>
              </w:rPr>
              <w:t xml:space="preserve"> </w:t>
            </w:r>
            <w:proofErr w:type="spellStart"/>
            <w:r>
              <w:rPr>
                <w:rFonts w:cs="Times New Roman"/>
                <w:b w:val="0"/>
                <w:bCs w:val="0"/>
                <w:i w:val="0"/>
                <w:iCs w:val="0"/>
                <w:color w:val="000000"/>
                <w:sz w:val="20"/>
                <w:szCs w:val="20"/>
                <w:lang w:val="en-US"/>
              </w:rPr>
              <w:t>boreliozy</w:t>
            </w:r>
            <w:proofErr w:type="spellEnd"/>
            <w:r>
              <w:rPr>
                <w:rFonts w:cs="Times New Roman"/>
                <w:b w:val="0"/>
                <w:bCs w:val="0"/>
                <w:i w:val="0"/>
                <w:iCs w:val="0"/>
                <w:color w:val="000000"/>
                <w:sz w:val="20"/>
                <w:szCs w:val="20"/>
                <w:lang w:val="en-US"/>
              </w:rPr>
              <w:t xml:space="preserve"> w </w:t>
            </w:r>
            <w:proofErr w:type="spellStart"/>
            <w:r>
              <w:rPr>
                <w:rFonts w:cs="Times New Roman"/>
                <w:b w:val="0"/>
                <w:bCs w:val="0"/>
                <w:i w:val="0"/>
                <w:iCs w:val="0"/>
                <w:color w:val="000000"/>
                <w:sz w:val="20"/>
                <w:szCs w:val="20"/>
                <w:lang w:val="en-US"/>
              </w:rPr>
              <w:t>klasie</w:t>
            </w:r>
            <w:proofErr w:type="spellEnd"/>
            <w:r>
              <w:rPr>
                <w:rFonts w:cs="Times New Roman"/>
                <w:b w:val="0"/>
                <w:bCs w:val="0"/>
                <w:i w:val="0"/>
                <w:iCs w:val="0"/>
                <w:color w:val="000000"/>
                <w:sz w:val="20"/>
                <w:szCs w:val="20"/>
                <w:lang w:val="en-US"/>
              </w:rPr>
              <w:t xml:space="preserve"> IgG</w:t>
            </w:r>
          </w:p>
        </w:tc>
        <w:tc>
          <w:tcPr>
            <w:tcW w:w="4307" w:type="dxa"/>
            <w:tcBorders>
              <w:left w:val="single" w:sz="4" w:space="0" w:color="000000"/>
              <w:bottom w:val="single" w:sz="4" w:space="0" w:color="000000"/>
              <w:right w:val="single" w:sz="4" w:space="0" w:color="000000"/>
            </w:tcBorders>
            <w:tcMar>
              <w:top w:w="55" w:type="dxa"/>
              <w:left w:w="55" w:type="dxa"/>
              <w:bottom w:w="55" w:type="dxa"/>
              <w:right w:w="55" w:type="dxa"/>
            </w:tcMar>
          </w:tcPr>
          <w:p w14:paraId="20AF2AAC" w14:textId="77777777" w:rsidR="00AC11FF" w:rsidRDefault="00AC11FF" w:rsidP="00BE1EC5">
            <w:pPr>
              <w:pStyle w:val="Standard"/>
              <w:widowControl w:val="0"/>
              <w:snapToGrid w:val="0"/>
              <w:spacing w:after="0" w:line="240" w:lineRule="auto"/>
              <w:rPr>
                <w:rFonts w:cs="Times New Roman"/>
                <w:color w:val="000000"/>
                <w:sz w:val="20"/>
                <w:szCs w:val="20"/>
                <w:lang w:val="en-US"/>
              </w:rPr>
            </w:pPr>
            <w:r>
              <w:rPr>
                <w:rFonts w:cs="Times New Roman"/>
                <w:b w:val="0"/>
                <w:bCs w:val="0"/>
                <w:i w:val="0"/>
                <w:iCs w:val="0"/>
                <w:color w:val="000000"/>
                <w:sz w:val="20"/>
                <w:szCs w:val="20"/>
                <w:lang w:val="en-US"/>
              </w:rPr>
              <w:t>300</w:t>
            </w:r>
          </w:p>
        </w:tc>
      </w:tr>
    </w:tbl>
    <w:p w14:paraId="039674EF" w14:textId="77777777" w:rsidR="00AC11FF" w:rsidRPr="00BE1EC5" w:rsidRDefault="00AC11FF" w:rsidP="00BE1EC5">
      <w:pPr>
        <w:pStyle w:val="Standard"/>
        <w:spacing w:after="0" w:line="360" w:lineRule="auto"/>
        <w:rPr>
          <w:b w:val="0"/>
          <w:bCs w:val="0"/>
          <w:i w:val="0"/>
          <w:iCs w:val="0"/>
          <w:color w:val="000000"/>
          <w:sz w:val="20"/>
          <w:szCs w:val="20"/>
          <w:lang w:eastAsia="ar-SA"/>
        </w:rPr>
      </w:pPr>
    </w:p>
    <w:p w14:paraId="3E10A9A6" w14:textId="77777777" w:rsidR="00AC11FF" w:rsidRPr="00443E1B" w:rsidRDefault="00AC11FF" w:rsidP="00BE1EC5">
      <w:pPr>
        <w:pStyle w:val="Standard"/>
        <w:spacing w:after="0" w:line="360" w:lineRule="auto"/>
        <w:rPr>
          <w:i w:val="0"/>
          <w:iCs w:val="0"/>
          <w:sz w:val="20"/>
          <w:szCs w:val="20"/>
        </w:rPr>
      </w:pPr>
      <w:r w:rsidRPr="00443E1B">
        <w:rPr>
          <w:i w:val="0"/>
          <w:iCs w:val="0"/>
          <w:color w:val="000000"/>
          <w:sz w:val="20"/>
          <w:szCs w:val="20"/>
          <w:lang w:eastAsia="ar-SA"/>
        </w:rPr>
        <w:t xml:space="preserve">B. Wymagania dla Western </w:t>
      </w:r>
      <w:proofErr w:type="spellStart"/>
      <w:r w:rsidRPr="00443E1B">
        <w:rPr>
          <w:i w:val="0"/>
          <w:iCs w:val="0"/>
          <w:color w:val="000000"/>
          <w:sz w:val="20"/>
          <w:szCs w:val="20"/>
          <w:lang w:eastAsia="ar-SA"/>
        </w:rPr>
        <w:t>Blot</w:t>
      </w:r>
      <w:proofErr w:type="spellEnd"/>
      <w:r w:rsidRPr="00443E1B">
        <w:rPr>
          <w:i w:val="0"/>
          <w:iCs w:val="0"/>
          <w:color w:val="000000"/>
          <w:sz w:val="20"/>
          <w:szCs w:val="20"/>
          <w:lang w:eastAsia="ar-SA"/>
        </w:rPr>
        <w:t xml:space="preserve"> </w:t>
      </w:r>
      <w:r w:rsidRPr="00443E1B">
        <w:rPr>
          <w:i w:val="0"/>
          <w:iCs w:val="0"/>
          <w:color w:val="000000"/>
          <w:sz w:val="20"/>
          <w:szCs w:val="20"/>
          <w:lang w:val="en-US" w:eastAsia="ar-SA"/>
        </w:rPr>
        <w:t xml:space="preserve">do </w:t>
      </w:r>
      <w:proofErr w:type="spellStart"/>
      <w:r w:rsidRPr="00443E1B">
        <w:rPr>
          <w:i w:val="0"/>
          <w:iCs w:val="0"/>
          <w:color w:val="000000"/>
          <w:sz w:val="20"/>
          <w:szCs w:val="20"/>
          <w:lang w:val="en-US" w:eastAsia="ar-SA"/>
        </w:rPr>
        <w:t>oznaczania</w:t>
      </w:r>
      <w:proofErr w:type="spellEnd"/>
      <w:r w:rsidRPr="00443E1B">
        <w:rPr>
          <w:i w:val="0"/>
          <w:iCs w:val="0"/>
          <w:color w:val="000000"/>
          <w:sz w:val="20"/>
          <w:szCs w:val="20"/>
          <w:lang w:val="en-US" w:eastAsia="ar-SA"/>
        </w:rPr>
        <w:t xml:space="preserve"> </w:t>
      </w:r>
      <w:proofErr w:type="spellStart"/>
      <w:r w:rsidRPr="00443E1B">
        <w:rPr>
          <w:i w:val="0"/>
          <w:iCs w:val="0"/>
          <w:color w:val="000000"/>
          <w:sz w:val="20"/>
          <w:szCs w:val="20"/>
          <w:lang w:val="en-US" w:eastAsia="ar-SA"/>
        </w:rPr>
        <w:t>przeciwcia</w:t>
      </w:r>
      <w:proofErr w:type="spellEnd"/>
      <w:r w:rsidRPr="00443E1B">
        <w:rPr>
          <w:i w:val="0"/>
          <w:iCs w:val="0"/>
          <w:color w:val="000000"/>
          <w:sz w:val="20"/>
          <w:szCs w:val="20"/>
          <w:lang w:eastAsia="ar-SA"/>
        </w:rPr>
        <w:t xml:space="preserve">ł przeciwko </w:t>
      </w:r>
      <w:proofErr w:type="spellStart"/>
      <w:r w:rsidRPr="00443E1B">
        <w:rPr>
          <w:i w:val="0"/>
          <w:iCs w:val="0"/>
          <w:color w:val="000000"/>
          <w:sz w:val="20"/>
          <w:szCs w:val="20"/>
          <w:lang w:eastAsia="ar-SA"/>
        </w:rPr>
        <w:t>Borrelia</w:t>
      </w:r>
      <w:proofErr w:type="spellEnd"/>
      <w:r w:rsidRPr="00443E1B">
        <w:rPr>
          <w:i w:val="0"/>
          <w:iCs w:val="0"/>
          <w:color w:val="000000"/>
          <w:sz w:val="20"/>
          <w:szCs w:val="20"/>
          <w:lang w:eastAsia="ar-SA"/>
        </w:rPr>
        <w:t xml:space="preserve"> w klasie </w:t>
      </w:r>
      <w:proofErr w:type="spellStart"/>
      <w:r w:rsidRPr="00443E1B">
        <w:rPr>
          <w:i w:val="0"/>
          <w:iCs w:val="0"/>
          <w:color w:val="000000"/>
          <w:sz w:val="20"/>
          <w:szCs w:val="20"/>
          <w:lang w:eastAsia="ar-SA"/>
        </w:rPr>
        <w:t>IgM</w:t>
      </w:r>
      <w:proofErr w:type="spellEnd"/>
      <w:r w:rsidRPr="00443E1B">
        <w:rPr>
          <w:i w:val="0"/>
          <w:iCs w:val="0"/>
          <w:color w:val="000000"/>
          <w:sz w:val="20"/>
          <w:szCs w:val="20"/>
          <w:lang w:eastAsia="ar-SA"/>
        </w:rPr>
        <w:t xml:space="preserve"> – test potwierdzenia</w:t>
      </w:r>
    </w:p>
    <w:p w14:paraId="20492152" w14:textId="77777777" w:rsidR="00AC11FF" w:rsidRPr="00BE1EC5" w:rsidRDefault="00AC11FF" w:rsidP="000D4B0D">
      <w:pPr>
        <w:pStyle w:val="Standard"/>
        <w:numPr>
          <w:ilvl w:val="0"/>
          <w:numId w:val="74"/>
        </w:numPr>
        <w:spacing w:after="0" w:line="360" w:lineRule="auto"/>
        <w:jc w:val="both"/>
        <w:rPr>
          <w:b w:val="0"/>
          <w:bCs w:val="0"/>
          <w:i w:val="0"/>
          <w:iCs w:val="0"/>
          <w:sz w:val="20"/>
          <w:szCs w:val="20"/>
          <w:lang w:val="en-US"/>
        </w:rPr>
      </w:pPr>
      <w:proofErr w:type="spellStart"/>
      <w:r w:rsidRPr="00BE1EC5">
        <w:rPr>
          <w:b w:val="0"/>
          <w:bCs w:val="0"/>
          <w:i w:val="0"/>
          <w:iCs w:val="0"/>
          <w:sz w:val="20"/>
          <w:szCs w:val="20"/>
          <w:lang w:val="en-US"/>
        </w:rPr>
        <w:t>Jeden</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pasek</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testowy</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przeznaczony</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dla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jednego</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pacjenta</w:t>
      </w:r>
      <w:proofErr w:type="spellEnd"/>
      <w:r w:rsidRPr="00BE1EC5">
        <w:rPr>
          <w:b w:val="0"/>
          <w:bCs w:val="0"/>
          <w:i w:val="0"/>
          <w:iCs w:val="0"/>
          <w:sz w:val="20"/>
          <w:szCs w:val="20"/>
          <w:lang w:val="en-US"/>
        </w:rPr>
        <w:t>.</w:t>
      </w:r>
    </w:p>
    <w:p w14:paraId="308FFC5D" w14:textId="77777777" w:rsidR="00AC11FF" w:rsidRPr="00BE1EC5" w:rsidRDefault="00AC11FF" w:rsidP="000D4B0D">
      <w:pPr>
        <w:pStyle w:val="Standard"/>
        <w:numPr>
          <w:ilvl w:val="0"/>
          <w:numId w:val="74"/>
        </w:numPr>
        <w:spacing w:after="0" w:line="360" w:lineRule="auto"/>
        <w:jc w:val="both"/>
        <w:rPr>
          <w:b w:val="0"/>
          <w:bCs w:val="0"/>
          <w:i w:val="0"/>
          <w:iCs w:val="0"/>
          <w:sz w:val="20"/>
          <w:szCs w:val="20"/>
        </w:rPr>
      </w:pPr>
      <w:r w:rsidRPr="00BE1EC5">
        <w:rPr>
          <w:b w:val="0"/>
          <w:bCs w:val="0"/>
          <w:i w:val="0"/>
          <w:iCs w:val="0"/>
          <w:sz w:val="20"/>
          <w:szCs w:val="20"/>
          <w:lang w:val="en-US"/>
        </w:rPr>
        <w:t>Na ka</w:t>
      </w:r>
      <w:proofErr w:type="spellStart"/>
      <w:r w:rsidRPr="00BE1EC5">
        <w:rPr>
          <w:b w:val="0"/>
          <w:bCs w:val="0"/>
          <w:i w:val="0"/>
          <w:iCs w:val="0"/>
          <w:sz w:val="20"/>
          <w:szCs w:val="20"/>
        </w:rPr>
        <w:t>żdym</w:t>
      </w:r>
      <w:proofErr w:type="spellEnd"/>
      <w:r w:rsidRPr="00BE1EC5">
        <w:rPr>
          <w:b w:val="0"/>
          <w:bCs w:val="0"/>
          <w:i w:val="0"/>
          <w:iCs w:val="0"/>
          <w:sz w:val="20"/>
          <w:szCs w:val="20"/>
        </w:rPr>
        <w:t xml:space="preserve"> pasku testowym linia kontrolna wskazująca na prawidłowe wykonanie analizy.</w:t>
      </w:r>
    </w:p>
    <w:p w14:paraId="1ED150C2" w14:textId="77777777" w:rsidR="00AC11FF" w:rsidRPr="00BE1EC5" w:rsidRDefault="00AC11FF" w:rsidP="000D4B0D">
      <w:pPr>
        <w:pStyle w:val="Standard"/>
        <w:numPr>
          <w:ilvl w:val="0"/>
          <w:numId w:val="74"/>
        </w:numPr>
        <w:spacing w:after="0" w:line="360" w:lineRule="auto"/>
        <w:jc w:val="both"/>
        <w:rPr>
          <w:b w:val="0"/>
          <w:bCs w:val="0"/>
          <w:i w:val="0"/>
          <w:iCs w:val="0"/>
          <w:sz w:val="20"/>
          <w:szCs w:val="20"/>
          <w:lang w:val="en-US"/>
        </w:rPr>
      </w:pPr>
      <w:proofErr w:type="spellStart"/>
      <w:r w:rsidRPr="00BE1EC5">
        <w:rPr>
          <w:b w:val="0"/>
          <w:bCs w:val="0"/>
          <w:i w:val="0"/>
          <w:iCs w:val="0"/>
          <w:sz w:val="20"/>
          <w:szCs w:val="20"/>
          <w:lang w:val="en-US"/>
        </w:rPr>
        <w:t>Pasek</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testowy</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zawiera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osobno</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naniesione</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antygeny</w:t>
      </w:r>
      <w:proofErr w:type="spellEnd"/>
      <w:r w:rsidRPr="00BE1EC5">
        <w:rPr>
          <w:b w:val="0"/>
          <w:bCs w:val="0"/>
          <w:i w:val="0"/>
          <w:iCs w:val="0"/>
          <w:sz w:val="20"/>
          <w:szCs w:val="20"/>
          <w:lang w:val="en-US"/>
        </w:rPr>
        <w:t xml:space="preserve"> w </w:t>
      </w:r>
      <w:proofErr w:type="spellStart"/>
      <w:r w:rsidRPr="00BE1EC5">
        <w:rPr>
          <w:b w:val="0"/>
          <w:bCs w:val="0"/>
          <w:i w:val="0"/>
          <w:iCs w:val="0"/>
          <w:sz w:val="20"/>
          <w:szCs w:val="20"/>
          <w:lang w:val="en-US"/>
        </w:rPr>
        <w:t>postaci</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linii</w:t>
      </w:r>
      <w:proofErr w:type="spellEnd"/>
      <w:r w:rsidRPr="00BE1EC5">
        <w:rPr>
          <w:b w:val="0"/>
          <w:bCs w:val="0"/>
          <w:i w:val="0"/>
          <w:iCs w:val="0"/>
          <w:sz w:val="20"/>
          <w:szCs w:val="20"/>
          <w:lang w:val="en-US"/>
        </w:rPr>
        <w:t>.</w:t>
      </w:r>
    </w:p>
    <w:p w14:paraId="5F13D534" w14:textId="77777777" w:rsidR="00AC11FF" w:rsidRPr="00BE1EC5" w:rsidRDefault="00AC11FF" w:rsidP="000D4B0D">
      <w:pPr>
        <w:pStyle w:val="Standard"/>
        <w:numPr>
          <w:ilvl w:val="0"/>
          <w:numId w:val="74"/>
        </w:numPr>
        <w:spacing w:after="0" w:line="360" w:lineRule="auto"/>
        <w:jc w:val="both"/>
        <w:rPr>
          <w:b w:val="0"/>
          <w:bCs w:val="0"/>
          <w:i w:val="0"/>
          <w:iCs w:val="0"/>
          <w:sz w:val="20"/>
          <w:szCs w:val="20"/>
          <w:lang w:val="en-US"/>
        </w:rPr>
      </w:pPr>
      <w:proofErr w:type="spellStart"/>
      <w:r w:rsidRPr="00BE1EC5">
        <w:rPr>
          <w:b w:val="0"/>
          <w:bCs w:val="0"/>
          <w:i w:val="0"/>
          <w:iCs w:val="0"/>
          <w:sz w:val="20"/>
          <w:szCs w:val="20"/>
          <w:lang w:val="en-US"/>
        </w:rPr>
        <w:t>Antygeny</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VlsE</w:t>
      </w:r>
      <w:proofErr w:type="spellEnd"/>
      <w:r w:rsidRPr="00BE1EC5">
        <w:rPr>
          <w:b w:val="0"/>
          <w:bCs w:val="0"/>
          <w:i w:val="0"/>
          <w:iCs w:val="0"/>
          <w:sz w:val="20"/>
          <w:szCs w:val="20"/>
          <w:lang w:val="en-US"/>
        </w:rPr>
        <w:t xml:space="preserve"> Borrelia burgdorferi, </w:t>
      </w:r>
      <w:proofErr w:type="spellStart"/>
      <w:r w:rsidRPr="00BE1EC5">
        <w:rPr>
          <w:b w:val="0"/>
          <w:bCs w:val="0"/>
          <w:i w:val="0"/>
          <w:iCs w:val="0"/>
          <w:sz w:val="20"/>
          <w:szCs w:val="20"/>
          <w:lang w:val="en-US"/>
        </w:rPr>
        <w:t>wysoko</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oczyszczona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rekombinowana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flagelina</w:t>
      </w:r>
      <w:proofErr w:type="spellEnd"/>
      <w:r w:rsidRPr="00BE1EC5">
        <w:rPr>
          <w:b w:val="0"/>
          <w:bCs w:val="0"/>
          <w:i w:val="0"/>
          <w:iCs w:val="0"/>
          <w:sz w:val="20"/>
          <w:szCs w:val="20"/>
          <w:lang w:val="en-US"/>
        </w:rPr>
        <w:t xml:space="preserve"> (p41) </w:t>
      </w:r>
      <w:proofErr w:type="spellStart"/>
      <w:r w:rsidRPr="00BE1EC5">
        <w:rPr>
          <w:b w:val="0"/>
          <w:bCs w:val="0"/>
          <w:i w:val="0"/>
          <w:iCs w:val="0"/>
          <w:sz w:val="20"/>
          <w:szCs w:val="20"/>
          <w:lang w:val="en-US"/>
        </w:rPr>
        <w:t>i</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BmpA</w:t>
      </w:r>
      <w:proofErr w:type="spellEnd"/>
      <w:r w:rsidRPr="00BE1EC5">
        <w:rPr>
          <w:b w:val="0"/>
          <w:bCs w:val="0"/>
          <w:i w:val="0"/>
          <w:iCs w:val="0"/>
          <w:sz w:val="20"/>
          <w:szCs w:val="20"/>
          <w:lang w:val="en-US"/>
        </w:rPr>
        <w:t xml:space="preserve"> (p39) </w:t>
      </w:r>
      <w:proofErr w:type="spellStart"/>
      <w:r w:rsidRPr="00BE1EC5">
        <w:rPr>
          <w:b w:val="0"/>
          <w:bCs w:val="0"/>
          <w:i w:val="0"/>
          <w:iCs w:val="0"/>
          <w:sz w:val="20"/>
          <w:szCs w:val="20"/>
          <w:lang w:val="en-US"/>
        </w:rPr>
        <w:t>oraz</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wysoko</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oczyszczone</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rekombinowane</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wysokospecyficzne</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antygeny</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OspC</w:t>
      </w:r>
      <w:proofErr w:type="spellEnd"/>
      <w:r w:rsidRPr="00BE1EC5">
        <w:rPr>
          <w:b w:val="0"/>
          <w:bCs w:val="0"/>
          <w:i w:val="0"/>
          <w:iCs w:val="0"/>
          <w:sz w:val="20"/>
          <w:szCs w:val="20"/>
          <w:lang w:val="en-US"/>
        </w:rPr>
        <w:t xml:space="preserve"> (p25) z Borrelia </w:t>
      </w:r>
      <w:proofErr w:type="spellStart"/>
      <w:r w:rsidRPr="00BE1EC5">
        <w:rPr>
          <w:b w:val="0"/>
          <w:bCs w:val="0"/>
          <w:i w:val="0"/>
          <w:iCs w:val="0"/>
          <w:sz w:val="20"/>
          <w:szCs w:val="20"/>
          <w:lang w:val="en-US"/>
        </w:rPr>
        <w:t>afzelii</w:t>
      </w:r>
      <w:proofErr w:type="spellEnd"/>
      <w:r w:rsidRPr="00BE1EC5">
        <w:rPr>
          <w:b w:val="0"/>
          <w:bCs w:val="0"/>
          <w:i w:val="0"/>
          <w:iCs w:val="0"/>
          <w:sz w:val="20"/>
          <w:szCs w:val="20"/>
          <w:lang w:val="en-US"/>
        </w:rPr>
        <w:t xml:space="preserve">, Borrelia burgdorferi, Borrelia </w:t>
      </w:r>
      <w:proofErr w:type="spellStart"/>
      <w:r w:rsidRPr="00BE1EC5">
        <w:rPr>
          <w:b w:val="0"/>
          <w:bCs w:val="0"/>
          <w:i w:val="0"/>
          <w:iCs w:val="0"/>
          <w:sz w:val="20"/>
          <w:szCs w:val="20"/>
          <w:lang w:val="en-US"/>
        </w:rPr>
        <w:t>garinii</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i</w:t>
      </w:r>
      <w:proofErr w:type="spellEnd"/>
      <w:r w:rsidRPr="00BE1EC5">
        <w:rPr>
          <w:b w:val="0"/>
          <w:bCs w:val="0"/>
          <w:i w:val="0"/>
          <w:iCs w:val="0"/>
          <w:sz w:val="20"/>
          <w:szCs w:val="20"/>
          <w:lang w:val="en-US"/>
        </w:rPr>
        <w:t xml:space="preserve"> Borrelia </w:t>
      </w:r>
      <w:proofErr w:type="spellStart"/>
      <w:r w:rsidRPr="00BE1EC5">
        <w:rPr>
          <w:b w:val="0"/>
          <w:bCs w:val="0"/>
          <w:i w:val="0"/>
          <w:iCs w:val="0"/>
          <w:sz w:val="20"/>
          <w:szCs w:val="20"/>
          <w:lang w:val="en-US"/>
        </w:rPr>
        <w:t>spielmanii</w:t>
      </w:r>
      <w:proofErr w:type="spellEnd"/>
      <w:r w:rsidRPr="00BE1EC5">
        <w:rPr>
          <w:b w:val="0"/>
          <w:bCs w:val="0"/>
          <w:i w:val="0"/>
          <w:iCs w:val="0"/>
          <w:sz w:val="20"/>
          <w:szCs w:val="20"/>
          <w:lang w:val="en-US"/>
        </w:rPr>
        <w:t>.</w:t>
      </w:r>
    </w:p>
    <w:p w14:paraId="16E7049C" w14:textId="77777777" w:rsidR="00AC11FF" w:rsidRPr="00BE1EC5" w:rsidRDefault="00AC11FF" w:rsidP="000D4B0D">
      <w:pPr>
        <w:pStyle w:val="Standard"/>
        <w:numPr>
          <w:ilvl w:val="0"/>
          <w:numId w:val="74"/>
        </w:numPr>
        <w:spacing w:after="0" w:line="360" w:lineRule="auto"/>
        <w:jc w:val="both"/>
        <w:rPr>
          <w:b w:val="0"/>
          <w:bCs w:val="0"/>
          <w:i w:val="0"/>
          <w:iCs w:val="0"/>
          <w:sz w:val="20"/>
          <w:szCs w:val="20"/>
        </w:rPr>
      </w:pPr>
      <w:r w:rsidRPr="00BE1EC5">
        <w:rPr>
          <w:b w:val="0"/>
          <w:bCs w:val="0"/>
          <w:i w:val="0"/>
          <w:iCs w:val="0"/>
          <w:sz w:val="20"/>
          <w:szCs w:val="20"/>
          <w:lang w:val="en-US"/>
        </w:rPr>
        <w:t>Ka</w:t>
      </w:r>
      <w:proofErr w:type="spellStart"/>
      <w:r w:rsidRPr="00BE1EC5">
        <w:rPr>
          <w:b w:val="0"/>
          <w:bCs w:val="0"/>
          <w:i w:val="0"/>
          <w:iCs w:val="0"/>
          <w:sz w:val="20"/>
          <w:szCs w:val="20"/>
        </w:rPr>
        <w:t>żdy</w:t>
      </w:r>
      <w:proofErr w:type="spellEnd"/>
      <w:r w:rsidRPr="00BE1EC5">
        <w:rPr>
          <w:b w:val="0"/>
          <w:bCs w:val="0"/>
          <w:i w:val="0"/>
          <w:iCs w:val="0"/>
          <w:sz w:val="20"/>
          <w:szCs w:val="20"/>
        </w:rPr>
        <w:t xml:space="preserve"> pasek dodatkowo zawiera dwie osobne linie kontrolne dla </w:t>
      </w:r>
      <w:proofErr w:type="spellStart"/>
      <w:r w:rsidRPr="00BE1EC5">
        <w:rPr>
          <w:b w:val="0"/>
          <w:bCs w:val="0"/>
          <w:i w:val="0"/>
          <w:iCs w:val="0"/>
          <w:sz w:val="20"/>
          <w:szCs w:val="20"/>
        </w:rPr>
        <w:t>koniugatów</w:t>
      </w:r>
      <w:proofErr w:type="spellEnd"/>
      <w:r w:rsidRPr="00BE1EC5">
        <w:rPr>
          <w:b w:val="0"/>
          <w:bCs w:val="0"/>
          <w:i w:val="0"/>
          <w:iCs w:val="0"/>
          <w:sz w:val="20"/>
          <w:szCs w:val="20"/>
        </w:rPr>
        <w:t xml:space="preserve"> </w:t>
      </w:r>
      <w:proofErr w:type="spellStart"/>
      <w:r w:rsidRPr="00BE1EC5">
        <w:rPr>
          <w:b w:val="0"/>
          <w:bCs w:val="0"/>
          <w:i w:val="0"/>
          <w:iCs w:val="0"/>
          <w:sz w:val="20"/>
          <w:szCs w:val="20"/>
        </w:rPr>
        <w:t>IgG</w:t>
      </w:r>
      <w:proofErr w:type="spellEnd"/>
      <w:r w:rsidRPr="00BE1EC5">
        <w:rPr>
          <w:b w:val="0"/>
          <w:bCs w:val="0"/>
          <w:i w:val="0"/>
          <w:iCs w:val="0"/>
          <w:sz w:val="20"/>
          <w:szCs w:val="20"/>
        </w:rPr>
        <w:t xml:space="preserve"> oraz </w:t>
      </w:r>
      <w:proofErr w:type="spellStart"/>
      <w:r w:rsidRPr="00BE1EC5">
        <w:rPr>
          <w:b w:val="0"/>
          <w:bCs w:val="0"/>
          <w:i w:val="0"/>
          <w:iCs w:val="0"/>
          <w:sz w:val="20"/>
          <w:szCs w:val="20"/>
        </w:rPr>
        <w:t>IgM</w:t>
      </w:r>
      <w:proofErr w:type="spellEnd"/>
    </w:p>
    <w:p w14:paraId="37A88A8C" w14:textId="77777777" w:rsidR="00AC11FF" w:rsidRPr="00BE1EC5" w:rsidRDefault="00AC11FF" w:rsidP="000D4B0D">
      <w:pPr>
        <w:pStyle w:val="Standard"/>
        <w:numPr>
          <w:ilvl w:val="0"/>
          <w:numId w:val="74"/>
        </w:numPr>
        <w:spacing w:after="0" w:line="360" w:lineRule="auto"/>
        <w:jc w:val="both"/>
        <w:rPr>
          <w:b w:val="0"/>
          <w:bCs w:val="0"/>
          <w:i w:val="0"/>
          <w:iCs w:val="0"/>
          <w:sz w:val="20"/>
          <w:szCs w:val="20"/>
        </w:rPr>
      </w:pPr>
      <w:proofErr w:type="spellStart"/>
      <w:r w:rsidRPr="00BE1EC5">
        <w:rPr>
          <w:b w:val="0"/>
          <w:bCs w:val="0"/>
          <w:i w:val="0"/>
          <w:iCs w:val="0"/>
          <w:sz w:val="20"/>
          <w:szCs w:val="20"/>
          <w:lang w:val="en-US"/>
        </w:rPr>
        <w:t>Wszystkie</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odczynniki</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niezb</w:t>
      </w:r>
      <w:r w:rsidRPr="00BE1EC5">
        <w:rPr>
          <w:b w:val="0"/>
          <w:bCs w:val="0"/>
          <w:i w:val="0"/>
          <w:iCs w:val="0"/>
          <w:sz w:val="20"/>
          <w:szCs w:val="20"/>
        </w:rPr>
        <w:t>ędne</w:t>
      </w:r>
      <w:proofErr w:type="spellEnd"/>
      <w:r w:rsidRPr="00BE1EC5">
        <w:rPr>
          <w:b w:val="0"/>
          <w:bCs w:val="0"/>
          <w:i w:val="0"/>
          <w:iCs w:val="0"/>
          <w:sz w:val="20"/>
          <w:szCs w:val="20"/>
        </w:rPr>
        <w:t xml:space="preserve"> do inkubacji zawarte w zestawie testowym.</w:t>
      </w:r>
    </w:p>
    <w:p w14:paraId="57D7E756" w14:textId="77777777" w:rsidR="00AC11FF" w:rsidRPr="00BE1EC5" w:rsidRDefault="00AC11FF" w:rsidP="000D4B0D">
      <w:pPr>
        <w:pStyle w:val="Standard"/>
        <w:numPr>
          <w:ilvl w:val="0"/>
          <w:numId w:val="74"/>
        </w:numPr>
        <w:spacing w:after="0" w:line="360" w:lineRule="auto"/>
        <w:jc w:val="both"/>
        <w:rPr>
          <w:b w:val="0"/>
          <w:bCs w:val="0"/>
          <w:i w:val="0"/>
          <w:iCs w:val="0"/>
          <w:sz w:val="20"/>
          <w:szCs w:val="20"/>
        </w:rPr>
      </w:pPr>
      <w:proofErr w:type="spellStart"/>
      <w:r w:rsidRPr="00BE1EC5">
        <w:rPr>
          <w:b w:val="0"/>
          <w:bCs w:val="0"/>
          <w:i w:val="0"/>
          <w:iCs w:val="0"/>
          <w:sz w:val="20"/>
          <w:szCs w:val="20"/>
          <w:lang w:val="en-US"/>
        </w:rPr>
        <w:t>Brak</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konieczno</w:t>
      </w:r>
      <w:r w:rsidRPr="00BE1EC5">
        <w:rPr>
          <w:b w:val="0"/>
          <w:bCs w:val="0"/>
          <w:i w:val="0"/>
          <w:iCs w:val="0"/>
          <w:sz w:val="20"/>
          <w:szCs w:val="20"/>
        </w:rPr>
        <w:t>ści</w:t>
      </w:r>
      <w:proofErr w:type="spellEnd"/>
      <w:r w:rsidRPr="00BE1EC5">
        <w:rPr>
          <w:b w:val="0"/>
          <w:bCs w:val="0"/>
          <w:i w:val="0"/>
          <w:iCs w:val="0"/>
          <w:sz w:val="20"/>
          <w:szCs w:val="20"/>
        </w:rPr>
        <w:t xml:space="preserve"> zużywania pasków testowych na tzw. </w:t>
      </w:r>
      <w:proofErr w:type="spellStart"/>
      <w:r w:rsidRPr="00BE1EC5">
        <w:rPr>
          <w:b w:val="0"/>
          <w:bCs w:val="0"/>
          <w:i w:val="0"/>
          <w:iCs w:val="0"/>
          <w:sz w:val="20"/>
          <w:szCs w:val="20"/>
        </w:rPr>
        <w:t>cut</w:t>
      </w:r>
      <w:proofErr w:type="spellEnd"/>
      <w:r w:rsidRPr="00BE1EC5">
        <w:rPr>
          <w:b w:val="0"/>
          <w:bCs w:val="0"/>
          <w:i w:val="0"/>
          <w:iCs w:val="0"/>
          <w:sz w:val="20"/>
          <w:szCs w:val="20"/>
        </w:rPr>
        <w:t xml:space="preserve"> off lub kalibrację.</w:t>
      </w:r>
    </w:p>
    <w:p w14:paraId="10D2BD37" w14:textId="77777777" w:rsidR="00AC11FF" w:rsidRPr="00BE1EC5" w:rsidRDefault="00AC11FF" w:rsidP="000D4B0D">
      <w:pPr>
        <w:pStyle w:val="Standard"/>
        <w:numPr>
          <w:ilvl w:val="0"/>
          <w:numId w:val="74"/>
        </w:numPr>
        <w:spacing w:after="0" w:line="360" w:lineRule="auto"/>
        <w:jc w:val="both"/>
        <w:rPr>
          <w:b w:val="0"/>
          <w:bCs w:val="0"/>
          <w:i w:val="0"/>
          <w:iCs w:val="0"/>
          <w:sz w:val="20"/>
          <w:szCs w:val="20"/>
        </w:rPr>
      </w:pPr>
      <w:proofErr w:type="spellStart"/>
      <w:r w:rsidRPr="00BE1EC5">
        <w:rPr>
          <w:b w:val="0"/>
          <w:bCs w:val="0"/>
          <w:i w:val="0"/>
          <w:iCs w:val="0"/>
          <w:sz w:val="20"/>
          <w:szCs w:val="20"/>
          <w:lang w:val="en-US"/>
        </w:rPr>
        <w:t>Elektroniczna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ocena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wyników</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wynik</w:t>
      </w:r>
      <w:proofErr w:type="spellEnd"/>
      <w:r w:rsidRPr="00BE1EC5">
        <w:rPr>
          <w:b w:val="0"/>
          <w:bCs w:val="0"/>
          <w:i w:val="0"/>
          <w:iCs w:val="0"/>
          <w:sz w:val="20"/>
          <w:szCs w:val="20"/>
          <w:lang w:val="en-US"/>
        </w:rPr>
        <w:t xml:space="preserve"> w j</w:t>
      </w:r>
      <w:proofErr w:type="spellStart"/>
      <w:r w:rsidRPr="00BE1EC5">
        <w:rPr>
          <w:b w:val="0"/>
          <w:bCs w:val="0"/>
          <w:i w:val="0"/>
          <w:iCs w:val="0"/>
          <w:sz w:val="20"/>
          <w:szCs w:val="20"/>
        </w:rPr>
        <w:t>ęzyku</w:t>
      </w:r>
      <w:proofErr w:type="spellEnd"/>
      <w:r w:rsidRPr="00BE1EC5">
        <w:rPr>
          <w:b w:val="0"/>
          <w:bCs w:val="0"/>
          <w:i w:val="0"/>
          <w:iCs w:val="0"/>
          <w:sz w:val="20"/>
          <w:szCs w:val="20"/>
        </w:rPr>
        <w:t xml:space="preserve"> polskim</w:t>
      </w:r>
    </w:p>
    <w:p w14:paraId="7FB19AD4" w14:textId="77777777" w:rsidR="00AC11FF" w:rsidRPr="00BE1EC5" w:rsidRDefault="00AC11FF" w:rsidP="000D4B0D">
      <w:pPr>
        <w:pStyle w:val="Standard"/>
        <w:numPr>
          <w:ilvl w:val="0"/>
          <w:numId w:val="74"/>
        </w:numPr>
        <w:spacing w:after="0" w:line="360" w:lineRule="auto"/>
        <w:jc w:val="both"/>
        <w:rPr>
          <w:b w:val="0"/>
          <w:bCs w:val="0"/>
          <w:i w:val="0"/>
          <w:iCs w:val="0"/>
          <w:sz w:val="20"/>
          <w:szCs w:val="20"/>
        </w:rPr>
      </w:pPr>
      <w:r w:rsidRPr="00BE1EC5">
        <w:rPr>
          <w:b w:val="0"/>
          <w:bCs w:val="0"/>
          <w:i w:val="0"/>
          <w:iCs w:val="0"/>
          <w:sz w:val="20"/>
          <w:szCs w:val="20"/>
        </w:rPr>
        <w:t>Zestaw zawierający min. 32 paski testowe</w:t>
      </w:r>
    </w:p>
    <w:p w14:paraId="5B8DAB87" w14:textId="77777777" w:rsidR="00AC11FF" w:rsidRPr="00BE1EC5" w:rsidRDefault="00AC11FF" w:rsidP="000D4B0D">
      <w:pPr>
        <w:pStyle w:val="Standard"/>
        <w:numPr>
          <w:ilvl w:val="0"/>
          <w:numId w:val="74"/>
        </w:numPr>
        <w:spacing w:after="0" w:line="360" w:lineRule="auto"/>
        <w:jc w:val="both"/>
        <w:rPr>
          <w:b w:val="0"/>
          <w:bCs w:val="0"/>
          <w:i w:val="0"/>
          <w:iCs w:val="0"/>
          <w:sz w:val="20"/>
          <w:szCs w:val="20"/>
        </w:rPr>
      </w:pPr>
      <w:r w:rsidRPr="00BE1EC5">
        <w:rPr>
          <w:b w:val="0"/>
          <w:bCs w:val="0"/>
          <w:i w:val="0"/>
          <w:iCs w:val="0"/>
          <w:sz w:val="20"/>
          <w:szCs w:val="20"/>
        </w:rPr>
        <w:t>Okres ważności zestawów min. 12 miesięcy, trwałość po otwarciu min. 4 miesiące</w:t>
      </w:r>
    </w:p>
    <w:p w14:paraId="704018C4" w14:textId="77777777" w:rsidR="00AC11FF" w:rsidRPr="00BE1EC5" w:rsidRDefault="00AC11FF" w:rsidP="00443E1B">
      <w:pPr>
        <w:pStyle w:val="Standard"/>
        <w:spacing w:after="0" w:line="360" w:lineRule="auto"/>
        <w:jc w:val="both"/>
        <w:rPr>
          <w:b w:val="0"/>
          <w:bCs w:val="0"/>
          <w:i w:val="0"/>
          <w:iCs w:val="0"/>
          <w:sz w:val="20"/>
          <w:szCs w:val="20"/>
        </w:rPr>
      </w:pPr>
    </w:p>
    <w:p w14:paraId="20077E22" w14:textId="21191835" w:rsidR="00AC11FF" w:rsidRPr="00443E1B" w:rsidRDefault="00AC11FF" w:rsidP="00443E1B">
      <w:pPr>
        <w:pStyle w:val="Standard"/>
        <w:spacing w:after="0" w:line="360" w:lineRule="auto"/>
        <w:jc w:val="both"/>
        <w:rPr>
          <w:i w:val="0"/>
          <w:iCs w:val="0"/>
          <w:sz w:val="20"/>
          <w:szCs w:val="20"/>
        </w:rPr>
      </w:pPr>
      <w:r w:rsidRPr="00443E1B">
        <w:rPr>
          <w:i w:val="0"/>
          <w:iCs w:val="0"/>
          <w:color w:val="000000"/>
          <w:sz w:val="20"/>
          <w:szCs w:val="20"/>
          <w:lang w:eastAsia="ar-SA"/>
        </w:rPr>
        <w:t xml:space="preserve">C. Wymagania dla testów Western </w:t>
      </w:r>
      <w:proofErr w:type="spellStart"/>
      <w:r w:rsidRPr="00443E1B">
        <w:rPr>
          <w:i w:val="0"/>
          <w:iCs w:val="0"/>
          <w:color w:val="000000"/>
          <w:sz w:val="20"/>
          <w:szCs w:val="20"/>
          <w:lang w:eastAsia="ar-SA"/>
        </w:rPr>
        <w:t>Blot</w:t>
      </w:r>
      <w:proofErr w:type="spellEnd"/>
      <w:r w:rsidRPr="00443E1B">
        <w:rPr>
          <w:i w:val="0"/>
          <w:iCs w:val="0"/>
          <w:color w:val="000000"/>
          <w:sz w:val="20"/>
          <w:szCs w:val="20"/>
          <w:lang w:eastAsia="ar-SA"/>
        </w:rPr>
        <w:t xml:space="preserve"> </w:t>
      </w:r>
      <w:r w:rsidRPr="00443E1B">
        <w:rPr>
          <w:i w:val="0"/>
          <w:iCs w:val="0"/>
          <w:color w:val="000000"/>
          <w:sz w:val="20"/>
          <w:szCs w:val="20"/>
          <w:lang w:val="en-US" w:eastAsia="ar-SA"/>
        </w:rPr>
        <w:t xml:space="preserve">do </w:t>
      </w:r>
      <w:proofErr w:type="spellStart"/>
      <w:r w:rsidRPr="00443E1B">
        <w:rPr>
          <w:i w:val="0"/>
          <w:iCs w:val="0"/>
          <w:color w:val="000000"/>
          <w:sz w:val="20"/>
          <w:szCs w:val="20"/>
          <w:lang w:val="en-US" w:eastAsia="ar-SA"/>
        </w:rPr>
        <w:t>oznaczania</w:t>
      </w:r>
      <w:proofErr w:type="spellEnd"/>
      <w:r w:rsidRPr="00443E1B">
        <w:rPr>
          <w:i w:val="0"/>
          <w:iCs w:val="0"/>
          <w:color w:val="000000"/>
          <w:sz w:val="20"/>
          <w:szCs w:val="20"/>
          <w:lang w:val="en-US" w:eastAsia="ar-SA"/>
        </w:rPr>
        <w:t xml:space="preserve"> </w:t>
      </w:r>
      <w:proofErr w:type="spellStart"/>
      <w:r w:rsidRPr="00443E1B">
        <w:rPr>
          <w:i w:val="0"/>
          <w:iCs w:val="0"/>
          <w:color w:val="000000"/>
          <w:sz w:val="20"/>
          <w:szCs w:val="20"/>
          <w:lang w:val="en-US" w:eastAsia="ar-SA"/>
        </w:rPr>
        <w:t>przeciwcia</w:t>
      </w:r>
      <w:proofErr w:type="spellEnd"/>
      <w:r w:rsidRPr="00443E1B">
        <w:rPr>
          <w:i w:val="0"/>
          <w:iCs w:val="0"/>
          <w:color w:val="000000"/>
          <w:sz w:val="20"/>
          <w:szCs w:val="20"/>
          <w:lang w:eastAsia="ar-SA"/>
        </w:rPr>
        <w:t xml:space="preserve">ł przeciwko </w:t>
      </w:r>
      <w:proofErr w:type="spellStart"/>
      <w:r w:rsidRPr="00443E1B">
        <w:rPr>
          <w:i w:val="0"/>
          <w:iCs w:val="0"/>
          <w:color w:val="000000"/>
          <w:sz w:val="20"/>
          <w:szCs w:val="20"/>
          <w:lang w:eastAsia="ar-SA"/>
        </w:rPr>
        <w:t>Borrelia</w:t>
      </w:r>
      <w:proofErr w:type="spellEnd"/>
      <w:r w:rsidRPr="00443E1B">
        <w:rPr>
          <w:i w:val="0"/>
          <w:iCs w:val="0"/>
          <w:color w:val="000000"/>
          <w:sz w:val="20"/>
          <w:szCs w:val="20"/>
          <w:lang w:eastAsia="ar-SA"/>
        </w:rPr>
        <w:t xml:space="preserve"> w klasie </w:t>
      </w:r>
      <w:proofErr w:type="spellStart"/>
      <w:r w:rsidRPr="00443E1B">
        <w:rPr>
          <w:i w:val="0"/>
          <w:iCs w:val="0"/>
          <w:color w:val="000000"/>
          <w:sz w:val="20"/>
          <w:szCs w:val="20"/>
          <w:lang w:eastAsia="ar-SA"/>
        </w:rPr>
        <w:t>IgG</w:t>
      </w:r>
      <w:proofErr w:type="spellEnd"/>
      <w:r w:rsidRPr="00443E1B">
        <w:rPr>
          <w:i w:val="0"/>
          <w:iCs w:val="0"/>
          <w:color w:val="000000"/>
          <w:sz w:val="20"/>
          <w:szCs w:val="20"/>
          <w:lang w:eastAsia="ar-SA"/>
        </w:rPr>
        <w:t xml:space="preserve">- test potwierdzenia  </w:t>
      </w:r>
    </w:p>
    <w:p w14:paraId="5A7EA5AF" w14:textId="77777777" w:rsidR="00AC11FF" w:rsidRPr="00BE1EC5" w:rsidRDefault="00AC11FF" w:rsidP="000D4B0D">
      <w:pPr>
        <w:pStyle w:val="Standard"/>
        <w:numPr>
          <w:ilvl w:val="0"/>
          <w:numId w:val="75"/>
        </w:numPr>
        <w:spacing w:after="0" w:line="360" w:lineRule="auto"/>
        <w:jc w:val="both"/>
        <w:rPr>
          <w:b w:val="0"/>
          <w:bCs w:val="0"/>
          <w:i w:val="0"/>
          <w:iCs w:val="0"/>
          <w:sz w:val="20"/>
          <w:szCs w:val="20"/>
          <w:lang w:val="en-US"/>
        </w:rPr>
      </w:pPr>
      <w:proofErr w:type="spellStart"/>
      <w:r w:rsidRPr="00BE1EC5">
        <w:rPr>
          <w:b w:val="0"/>
          <w:bCs w:val="0"/>
          <w:i w:val="0"/>
          <w:iCs w:val="0"/>
          <w:sz w:val="20"/>
          <w:szCs w:val="20"/>
          <w:lang w:val="en-US"/>
        </w:rPr>
        <w:t>Jeden</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pasek</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testowy</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przeznaczony</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dla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jednego</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pacjenta</w:t>
      </w:r>
      <w:proofErr w:type="spellEnd"/>
      <w:r w:rsidRPr="00BE1EC5">
        <w:rPr>
          <w:b w:val="0"/>
          <w:bCs w:val="0"/>
          <w:i w:val="0"/>
          <w:iCs w:val="0"/>
          <w:sz w:val="20"/>
          <w:szCs w:val="20"/>
          <w:lang w:val="en-US"/>
        </w:rPr>
        <w:t>.</w:t>
      </w:r>
    </w:p>
    <w:p w14:paraId="47A7016A" w14:textId="77777777" w:rsidR="00AC11FF" w:rsidRPr="00BE1EC5" w:rsidRDefault="00AC11FF" w:rsidP="000D4B0D">
      <w:pPr>
        <w:pStyle w:val="Standard"/>
        <w:numPr>
          <w:ilvl w:val="0"/>
          <w:numId w:val="75"/>
        </w:numPr>
        <w:spacing w:after="0" w:line="360" w:lineRule="auto"/>
        <w:jc w:val="both"/>
        <w:rPr>
          <w:b w:val="0"/>
          <w:bCs w:val="0"/>
          <w:i w:val="0"/>
          <w:iCs w:val="0"/>
          <w:sz w:val="20"/>
          <w:szCs w:val="20"/>
        </w:rPr>
      </w:pPr>
      <w:r w:rsidRPr="00BE1EC5">
        <w:rPr>
          <w:b w:val="0"/>
          <w:bCs w:val="0"/>
          <w:i w:val="0"/>
          <w:iCs w:val="0"/>
          <w:sz w:val="20"/>
          <w:szCs w:val="20"/>
          <w:lang w:val="en-US"/>
        </w:rPr>
        <w:t>Na ka</w:t>
      </w:r>
      <w:proofErr w:type="spellStart"/>
      <w:r w:rsidRPr="00BE1EC5">
        <w:rPr>
          <w:b w:val="0"/>
          <w:bCs w:val="0"/>
          <w:i w:val="0"/>
          <w:iCs w:val="0"/>
          <w:sz w:val="20"/>
          <w:szCs w:val="20"/>
        </w:rPr>
        <w:t>żdym</w:t>
      </w:r>
      <w:proofErr w:type="spellEnd"/>
      <w:r w:rsidRPr="00BE1EC5">
        <w:rPr>
          <w:b w:val="0"/>
          <w:bCs w:val="0"/>
          <w:i w:val="0"/>
          <w:iCs w:val="0"/>
          <w:sz w:val="20"/>
          <w:szCs w:val="20"/>
        </w:rPr>
        <w:t xml:space="preserve"> pasku testowym linia kontrolna wskazująca na prawidłowe wykonanie analizy.</w:t>
      </w:r>
    </w:p>
    <w:p w14:paraId="6CEE2D5A" w14:textId="77777777" w:rsidR="00AC11FF" w:rsidRPr="00BE1EC5" w:rsidRDefault="00AC11FF" w:rsidP="000D4B0D">
      <w:pPr>
        <w:pStyle w:val="Standard"/>
        <w:numPr>
          <w:ilvl w:val="0"/>
          <w:numId w:val="75"/>
        </w:numPr>
        <w:spacing w:after="0" w:line="360" w:lineRule="auto"/>
        <w:jc w:val="both"/>
        <w:rPr>
          <w:b w:val="0"/>
          <w:bCs w:val="0"/>
          <w:i w:val="0"/>
          <w:iCs w:val="0"/>
          <w:sz w:val="20"/>
          <w:szCs w:val="20"/>
          <w:lang w:val="en-US"/>
        </w:rPr>
      </w:pPr>
      <w:proofErr w:type="spellStart"/>
      <w:r w:rsidRPr="00BE1EC5">
        <w:rPr>
          <w:b w:val="0"/>
          <w:bCs w:val="0"/>
          <w:i w:val="0"/>
          <w:iCs w:val="0"/>
          <w:sz w:val="20"/>
          <w:szCs w:val="20"/>
          <w:lang w:val="en-US"/>
        </w:rPr>
        <w:t>Pasek</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testowy</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zawiera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osobno</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naniesione</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antygeny</w:t>
      </w:r>
      <w:proofErr w:type="spellEnd"/>
      <w:r w:rsidRPr="00BE1EC5">
        <w:rPr>
          <w:b w:val="0"/>
          <w:bCs w:val="0"/>
          <w:i w:val="0"/>
          <w:iCs w:val="0"/>
          <w:sz w:val="20"/>
          <w:szCs w:val="20"/>
          <w:lang w:val="en-US"/>
        </w:rPr>
        <w:t xml:space="preserve"> w </w:t>
      </w:r>
      <w:proofErr w:type="spellStart"/>
      <w:r w:rsidRPr="00BE1EC5">
        <w:rPr>
          <w:b w:val="0"/>
          <w:bCs w:val="0"/>
          <w:i w:val="0"/>
          <w:iCs w:val="0"/>
          <w:sz w:val="20"/>
          <w:szCs w:val="20"/>
          <w:lang w:val="en-US"/>
        </w:rPr>
        <w:t>postaci</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linii</w:t>
      </w:r>
      <w:proofErr w:type="spellEnd"/>
      <w:r w:rsidRPr="00BE1EC5">
        <w:rPr>
          <w:b w:val="0"/>
          <w:bCs w:val="0"/>
          <w:i w:val="0"/>
          <w:iCs w:val="0"/>
          <w:sz w:val="20"/>
          <w:szCs w:val="20"/>
          <w:lang w:val="en-US"/>
        </w:rPr>
        <w:t>.</w:t>
      </w:r>
    </w:p>
    <w:p w14:paraId="084EBA7A" w14:textId="77777777" w:rsidR="00AC11FF" w:rsidRPr="00BE1EC5" w:rsidRDefault="00AC11FF" w:rsidP="000D4B0D">
      <w:pPr>
        <w:pStyle w:val="Standard"/>
        <w:numPr>
          <w:ilvl w:val="0"/>
          <w:numId w:val="75"/>
        </w:numPr>
        <w:spacing w:after="0" w:line="360" w:lineRule="auto"/>
        <w:jc w:val="both"/>
        <w:rPr>
          <w:b w:val="0"/>
          <w:bCs w:val="0"/>
          <w:i w:val="0"/>
          <w:iCs w:val="0"/>
          <w:sz w:val="20"/>
          <w:szCs w:val="20"/>
        </w:rPr>
      </w:pPr>
      <w:proofErr w:type="spellStart"/>
      <w:r w:rsidRPr="00BE1EC5">
        <w:rPr>
          <w:b w:val="0"/>
          <w:bCs w:val="0"/>
          <w:i w:val="0"/>
          <w:iCs w:val="0"/>
          <w:sz w:val="20"/>
          <w:szCs w:val="20"/>
          <w:lang w:val="en-US"/>
        </w:rPr>
        <w:t>Pasek</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zawiera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conajmniej</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następujące</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antygeny</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rekombinowane</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VlsE</w:t>
      </w:r>
      <w:proofErr w:type="spellEnd"/>
      <w:r w:rsidRPr="00BE1EC5">
        <w:rPr>
          <w:b w:val="0"/>
          <w:bCs w:val="0"/>
          <w:i w:val="0"/>
          <w:iCs w:val="0"/>
          <w:sz w:val="20"/>
          <w:szCs w:val="20"/>
          <w:lang w:val="en-US"/>
        </w:rPr>
        <w:t xml:space="preserve"> Borrelia burgdorferi, </w:t>
      </w:r>
      <w:proofErr w:type="spellStart"/>
      <w:r w:rsidRPr="00BE1EC5">
        <w:rPr>
          <w:b w:val="0"/>
          <w:bCs w:val="0"/>
          <w:i w:val="0"/>
          <w:iCs w:val="0"/>
          <w:sz w:val="20"/>
          <w:szCs w:val="20"/>
          <w:lang w:val="en-US"/>
        </w:rPr>
        <w:t>VlsE</w:t>
      </w:r>
      <w:proofErr w:type="spellEnd"/>
      <w:r w:rsidRPr="00BE1EC5">
        <w:rPr>
          <w:b w:val="0"/>
          <w:bCs w:val="0"/>
          <w:i w:val="0"/>
          <w:iCs w:val="0"/>
          <w:sz w:val="20"/>
          <w:szCs w:val="20"/>
          <w:lang w:val="en-US"/>
        </w:rPr>
        <w:t xml:space="preserve"> B. </w:t>
      </w:r>
      <w:proofErr w:type="spellStart"/>
      <w:r w:rsidRPr="00BE1EC5">
        <w:rPr>
          <w:b w:val="0"/>
          <w:bCs w:val="0"/>
          <w:i w:val="0"/>
          <w:iCs w:val="0"/>
          <w:sz w:val="20"/>
          <w:szCs w:val="20"/>
          <w:lang w:val="en-US"/>
        </w:rPr>
        <w:t>garinii</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VlsE</w:t>
      </w:r>
      <w:proofErr w:type="spellEnd"/>
      <w:r w:rsidRPr="00BE1EC5">
        <w:rPr>
          <w:b w:val="0"/>
          <w:bCs w:val="0"/>
          <w:i w:val="0"/>
          <w:iCs w:val="0"/>
          <w:sz w:val="20"/>
          <w:szCs w:val="20"/>
          <w:lang w:val="en-US"/>
        </w:rPr>
        <w:t xml:space="preserve"> B. </w:t>
      </w:r>
      <w:proofErr w:type="spellStart"/>
      <w:r w:rsidRPr="00BE1EC5">
        <w:rPr>
          <w:b w:val="0"/>
          <w:bCs w:val="0"/>
          <w:i w:val="0"/>
          <w:iCs w:val="0"/>
          <w:sz w:val="20"/>
          <w:szCs w:val="20"/>
          <w:lang w:val="en-US"/>
        </w:rPr>
        <w:t>afzelii</w:t>
      </w:r>
      <w:proofErr w:type="spellEnd"/>
      <w:r w:rsidRPr="00BE1EC5">
        <w:rPr>
          <w:b w:val="0"/>
          <w:bCs w:val="0"/>
          <w:i w:val="0"/>
          <w:iCs w:val="0"/>
          <w:sz w:val="20"/>
          <w:szCs w:val="20"/>
          <w:lang w:val="en-US"/>
        </w:rPr>
        <w:t>,</w:t>
      </w:r>
      <w:r w:rsidRPr="00BE1EC5">
        <w:rPr>
          <w:b w:val="0"/>
          <w:bCs w:val="0"/>
          <w:i w:val="0"/>
          <w:iCs w:val="0"/>
          <w:sz w:val="20"/>
          <w:szCs w:val="20"/>
        </w:rPr>
        <w:t xml:space="preserve"> rekombinowane p83, p41, p39, </w:t>
      </w:r>
      <w:proofErr w:type="spellStart"/>
      <w:r w:rsidRPr="00BE1EC5">
        <w:rPr>
          <w:b w:val="0"/>
          <w:bCs w:val="0"/>
          <w:i w:val="0"/>
          <w:iCs w:val="0"/>
          <w:sz w:val="20"/>
          <w:szCs w:val="20"/>
        </w:rPr>
        <w:t>wysokospecyficzne</w:t>
      </w:r>
      <w:proofErr w:type="spellEnd"/>
      <w:r w:rsidRPr="00BE1EC5">
        <w:rPr>
          <w:b w:val="0"/>
          <w:bCs w:val="0"/>
          <w:i w:val="0"/>
          <w:iCs w:val="0"/>
          <w:sz w:val="20"/>
          <w:szCs w:val="20"/>
        </w:rPr>
        <w:t xml:space="preserve"> rekombinowane </w:t>
      </w:r>
      <w:proofErr w:type="spellStart"/>
      <w:r w:rsidRPr="00BE1EC5">
        <w:rPr>
          <w:b w:val="0"/>
          <w:bCs w:val="0"/>
          <w:i w:val="0"/>
          <w:iCs w:val="0"/>
          <w:sz w:val="20"/>
          <w:szCs w:val="20"/>
        </w:rPr>
        <w:t>OspC</w:t>
      </w:r>
      <w:proofErr w:type="spellEnd"/>
      <w:r w:rsidRPr="00BE1EC5">
        <w:rPr>
          <w:b w:val="0"/>
          <w:bCs w:val="0"/>
          <w:i w:val="0"/>
          <w:iCs w:val="0"/>
          <w:sz w:val="20"/>
          <w:szCs w:val="20"/>
        </w:rPr>
        <w:t>, rekombinowane: p58, p21, p20, p19, p18.</w:t>
      </w:r>
    </w:p>
    <w:p w14:paraId="4F5499A2" w14:textId="77777777" w:rsidR="00AC11FF" w:rsidRPr="00BE1EC5" w:rsidRDefault="00AC11FF" w:rsidP="000D4B0D">
      <w:pPr>
        <w:pStyle w:val="Standard"/>
        <w:numPr>
          <w:ilvl w:val="0"/>
          <w:numId w:val="75"/>
        </w:numPr>
        <w:spacing w:after="0" w:line="360" w:lineRule="auto"/>
        <w:jc w:val="both"/>
        <w:rPr>
          <w:b w:val="0"/>
          <w:bCs w:val="0"/>
          <w:i w:val="0"/>
          <w:iCs w:val="0"/>
          <w:sz w:val="20"/>
          <w:szCs w:val="20"/>
        </w:rPr>
      </w:pPr>
      <w:proofErr w:type="spellStart"/>
      <w:r w:rsidRPr="00BE1EC5">
        <w:rPr>
          <w:b w:val="0"/>
          <w:bCs w:val="0"/>
          <w:i w:val="0"/>
          <w:iCs w:val="0"/>
          <w:sz w:val="20"/>
          <w:szCs w:val="20"/>
          <w:lang w:val="en-US"/>
        </w:rPr>
        <w:t>Wszystkie</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odczynniki</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niezb</w:t>
      </w:r>
      <w:r w:rsidRPr="00BE1EC5">
        <w:rPr>
          <w:b w:val="0"/>
          <w:bCs w:val="0"/>
          <w:i w:val="0"/>
          <w:iCs w:val="0"/>
          <w:sz w:val="20"/>
          <w:szCs w:val="20"/>
        </w:rPr>
        <w:t>ędne</w:t>
      </w:r>
      <w:proofErr w:type="spellEnd"/>
      <w:r w:rsidRPr="00BE1EC5">
        <w:rPr>
          <w:b w:val="0"/>
          <w:bCs w:val="0"/>
          <w:i w:val="0"/>
          <w:iCs w:val="0"/>
          <w:sz w:val="20"/>
          <w:szCs w:val="20"/>
        </w:rPr>
        <w:t xml:space="preserve"> do inkubacji zawarte w zestawie testowym.</w:t>
      </w:r>
    </w:p>
    <w:p w14:paraId="7B96C858" w14:textId="77777777" w:rsidR="00AC11FF" w:rsidRPr="00BE1EC5" w:rsidRDefault="00AC11FF" w:rsidP="000D4B0D">
      <w:pPr>
        <w:pStyle w:val="Standard"/>
        <w:numPr>
          <w:ilvl w:val="0"/>
          <w:numId w:val="75"/>
        </w:numPr>
        <w:spacing w:after="0" w:line="360" w:lineRule="auto"/>
        <w:jc w:val="both"/>
        <w:rPr>
          <w:b w:val="0"/>
          <w:bCs w:val="0"/>
          <w:i w:val="0"/>
          <w:iCs w:val="0"/>
          <w:sz w:val="20"/>
          <w:szCs w:val="20"/>
        </w:rPr>
      </w:pPr>
      <w:proofErr w:type="spellStart"/>
      <w:r w:rsidRPr="00BE1EC5">
        <w:rPr>
          <w:b w:val="0"/>
          <w:bCs w:val="0"/>
          <w:i w:val="0"/>
          <w:iCs w:val="0"/>
          <w:sz w:val="20"/>
          <w:szCs w:val="20"/>
          <w:lang w:val="en-US"/>
        </w:rPr>
        <w:t>Brak</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konieczno</w:t>
      </w:r>
      <w:r w:rsidRPr="00BE1EC5">
        <w:rPr>
          <w:b w:val="0"/>
          <w:bCs w:val="0"/>
          <w:i w:val="0"/>
          <w:iCs w:val="0"/>
          <w:sz w:val="20"/>
          <w:szCs w:val="20"/>
        </w:rPr>
        <w:t>ści</w:t>
      </w:r>
      <w:proofErr w:type="spellEnd"/>
      <w:r w:rsidRPr="00BE1EC5">
        <w:rPr>
          <w:b w:val="0"/>
          <w:bCs w:val="0"/>
          <w:i w:val="0"/>
          <w:iCs w:val="0"/>
          <w:sz w:val="20"/>
          <w:szCs w:val="20"/>
        </w:rPr>
        <w:t xml:space="preserve"> zużywania pasków testowych na tzw. </w:t>
      </w:r>
      <w:proofErr w:type="spellStart"/>
      <w:r w:rsidRPr="00BE1EC5">
        <w:rPr>
          <w:b w:val="0"/>
          <w:bCs w:val="0"/>
          <w:i w:val="0"/>
          <w:iCs w:val="0"/>
          <w:sz w:val="20"/>
          <w:szCs w:val="20"/>
        </w:rPr>
        <w:t>cut</w:t>
      </w:r>
      <w:proofErr w:type="spellEnd"/>
      <w:r w:rsidRPr="00BE1EC5">
        <w:rPr>
          <w:b w:val="0"/>
          <w:bCs w:val="0"/>
          <w:i w:val="0"/>
          <w:iCs w:val="0"/>
          <w:sz w:val="20"/>
          <w:szCs w:val="20"/>
        </w:rPr>
        <w:t xml:space="preserve"> off lub kalibrację.</w:t>
      </w:r>
    </w:p>
    <w:p w14:paraId="6290D8C5" w14:textId="77777777" w:rsidR="00AC11FF" w:rsidRPr="00BE1EC5" w:rsidRDefault="00AC11FF" w:rsidP="000D4B0D">
      <w:pPr>
        <w:pStyle w:val="Standard"/>
        <w:numPr>
          <w:ilvl w:val="0"/>
          <w:numId w:val="75"/>
        </w:numPr>
        <w:spacing w:after="0" w:line="360" w:lineRule="auto"/>
        <w:jc w:val="both"/>
        <w:rPr>
          <w:b w:val="0"/>
          <w:bCs w:val="0"/>
          <w:i w:val="0"/>
          <w:iCs w:val="0"/>
          <w:sz w:val="20"/>
          <w:szCs w:val="20"/>
        </w:rPr>
      </w:pPr>
      <w:proofErr w:type="spellStart"/>
      <w:r w:rsidRPr="00BE1EC5">
        <w:rPr>
          <w:b w:val="0"/>
          <w:bCs w:val="0"/>
          <w:i w:val="0"/>
          <w:iCs w:val="0"/>
          <w:sz w:val="20"/>
          <w:szCs w:val="20"/>
          <w:lang w:val="en-US"/>
        </w:rPr>
        <w:t>Elektroniczna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ocena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wyników</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wynik</w:t>
      </w:r>
      <w:proofErr w:type="spellEnd"/>
      <w:r w:rsidRPr="00BE1EC5">
        <w:rPr>
          <w:b w:val="0"/>
          <w:bCs w:val="0"/>
          <w:i w:val="0"/>
          <w:iCs w:val="0"/>
          <w:sz w:val="20"/>
          <w:szCs w:val="20"/>
          <w:lang w:val="en-US"/>
        </w:rPr>
        <w:t xml:space="preserve"> w j</w:t>
      </w:r>
      <w:proofErr w:type="spellStart"/>
      <w:r w:rsidRPr="00BE1EC5">
        <w:rPr>
          <w:b w:val="0"/>
          <w:bCs w:val="0"/>
          <w:i w:val="0"/>
          <w:iCs w:val="0"/>
          <w:sz w:val="20"/>
          <w:szCs w:val="20"/>
        </w:rPr>
        <w:t>ęzyku</w:t>
      </w:r>
      <w:proofErr w:type="spellEnd"/>
      <w:r w:rsidRPr="00BE1EC5">
        <w:rPr>
          <w:b w:val="0"/>
          <w:bCs w:val="0"/>
          <w:i w:val="0"/>
          <w:iCs w:val="0"/>
          <w:sz w:val="20"/>
          <w:szCs w:val="20"/>
        </w:rPr>
        <w:t xml:space="preserve"> polskim</w:t>
      </w:r>
    </w:p>
    <w:p w14:paraId="69D8E0B2" w14:textId="77777777" w:rsidR="00AC11FF" w:rsidRPr="00BE1EC5" w:rsidRDefault="00AC11FF" w:rsidP="000D4B0D">
      <w:pPr>
        <w:pStyle w:val="Standard"/>
        <w:numPr>
          <w:ilvl w:val="0"/>
          <w:numId w:val="75"/>
        </w:numPr>
        <w:spacing w:after="0" w:line="360" w:lineRule="auto"/>
        <w:jc w:val="both"/>
        <w:rPr>
          <w:b w:val="0"/>
          <w:bCs w:val="0"/>
          <w:i w:val="0"/>
          <w:iCs w:val="0"/>
          <w:sz w:val="20"/>
          <w:szCs w:val="20"/>
        </w:rPr>
      </w:pPr>
      <w:r w:rsidRPr="00BE1EC5">
        <w:rPr>
          <w:b w:val="0"/>
          <w:bCs w:val="0"/>
          <w:i w:val="0"/>
          <w:iCs w:val="0"/>
          <w:sz w:val="20"/>
          <w:szCs w:val="20"/>
        </w:rPr>
        <w:t>Zestaw zawierający min. 32 paski testowe</w:t>
      </w:r>
    </w:p>
    <w:p w14:paraId="4030F26B" w14:textId="77777777" w:rsidR="00AC11FF" w:rsidRPr="00BE1EC5" w:rsidRDefault="00AC11FF" w:rsidP="000D4B0D">
      <w:pPr>
        <w:pStyle w:val="Standard"/>
        <w:numPr>
          <w:ilvl w:val="0"/>
          <w:numId w:val="75"/>
        </w:numPr>
        <w:spacing w:after="0" w:line="360" w:lineRule="auto"/>
        <w:jc w:val="both"/>
        <w:rPr>
          <w:b w:val="0"/>
          <w:bCs w:val="0"/>
          <w:i w:val="0"/>
          <w:iCs w:val="0"/>
          <w:sz w:val="20"/>
          <w:szCs w:val="20"/>
        </w:rPr>
      </w:pPr>
      <w:r w:rsidRPr="00BE1EC5">
        <w:rPr>
          <w:b w:val="0"/>
          <w:bCs w:val="0"/>
          <w:i w:val="0"/>
          <w:iCs w:val="0"/>
          <w:sz w:val="20"/>
          <w:szCs w:val="20"/>
        </w:rPr>
        <w:t>Okres ważności zestawów min. 12 miesięcy, trwałość po otwarciu min. 4 miesiące</w:t>
      </w:r>
    </w:p>
    <w:p w14:paraId="30D0BFF9" w14:textId="77777777" w:rsidR="00AC11FF" w:rsidRPr="00BE1EC5" w:rsidRDefault="00AC11FF" w:rsidP="00443E1B">
      <w:pPr>
        <w:pStyle w:val="Standard"/>
        <w:spacing w:after="0" w:line="360" w:lineRule="auto"/>
        <w:jc w:val="both"/>
        <w:rPr>
          <w:b w:val="0"/>
          <w:bCs w:val="0"/>
          <w:i w:val="0"/>
          <w:iCs w:val="0"/>
          <w:sz w:val="20"/>
          <w:szCs w:val="20"/>
        </w:rPr>
      </w:pPr>
    </w:p>
    <w:p w14:paraId="5FEF545C" w14:textId="5AC26040" w:rsidR="00AC11FF" w:rsidRPr="00443E1B" w:rsidRDefault="00AC11FF" w:rsidP="00443E1B">
      <w:pPr>
        <w:pStyle w:val="Standard"/>
        <w:spacing w:after="0" w:line="360" w:lineRule="auto"/>
        <w:jc w:val="both"/>
        <w:rPr>
          <w:i w:val="0"/>
          <w:iCs w:val="0"/>
          <w:sz w:val="20"/>
          <w:szCs w:val="20"/>
        </w:rPr>
      </w:pPr>
      <w:r w:rsidRPr="00443E1B">
        <w:rPr>
          <w:i w:val="0"/>
          <w:iCs w:val="0"/>
          <w:sz w:val="20"/>
          <w:szCs w:val="20"/>
        </w:rPr>
        <w:t>D.   Wymagania do oznaczania przeciwciał przeciw boreliozie metodą ELISA</w:t>
      </w:r>
    </w:p>
    <w:p w14:paraId="7B8428AE" w14:textId="77777777" w:rsidR="00AC11FF" w:rsidRPr="00BE1EC5" w:rsidRDefault="00AC11FF" w:rsidP="000D4B0D">
      <w:pPr>
        <w:pStyle w:val="Standard"/>
        <w:numPr>
          <w:ilvl w:val="0"/>
          <w:numId w:val="76"/>
        </w:numPr>
        <w:spacing w:after="0" w:line="360" w:lineRule="auto"/>
        <w:jc w:val="both"/>
        <w:rPr>
          <w:b w:val="0"/>
          <w:bCs w:val="0"/>
          <w:i w:val="0"/>
          <w:iCs w:val="0"/>
          <w:sz w:val="20"/>
          <w:szCs w:val="20"/>
          <w:lang w:val="en-US"/>
        </w:rPr>
      </w:pPr>
      <w:proofErr w:type="spellStart"/>
      <w:r w:rsidRPr="00BE1EC5">
        <w:rPr>
          <w:b w:val="0"/>
          <w:bCs w:val="0"/>
          <w:i w:val="0"/>
          <w:iCs w:val="0"/>
          <w:sz w:val="20"/>
          <w:szCs w:val="20"/>
          <w:lang w:val="en-US"/>
        </w:rPr>
        <w:t>Antygen</w:t>
      </w:r>
      <w:proofErr w:type="spellEnd"/>
      <w:r w:rsidRPr="00BE1EC5">
        <w:rPr>
          <w:b w:val="0"/>
          <w:bCs w:val="0"/>
          <w:i w:val="0"/>
          <w:iCs w:val="0"/>
          <w:sz w:val="20"/>
          <w:szCs w:val="20"/>
          <w:lang w:val="en-US"/>
        </w:rPr>
        <w:t>:</w:t>
      </w:r>
    </w:p>
    <w:p w14:paraId="1819A48F" w14:textId="77777777" w:rsidR="00AC11FF" w:rsidRPr="00BE1EC5" w:rsidRDefault="00AC11FF" w:rsidP="000D4B0D">
      <w:pPr>
        <w:pStyle w:val="Standard"/>
        <w:numPr>
          <w:ilvl w:val="0"/>
          <w:numId w:val="77"/>
        </w:numPr>
        <w:spacing w:after="0" w:line="360" w:lineRule="auto"/>
        <w:jc w:val="both"/>
        <w:rPr>
          <w:b w:val="0"/>
          <w:bCs w:val="0"/>
          <w:i w:val="0"/>
          <w:iCs w:val="0"/>
          <w:sz w:val="20"/>
          <w:szCs w:val="20"/>
        </w:rPr>
      </w:pPr>
      <w:r w:rsidRPr="00BE1EC5">
        <w:rPr>
          <w:b w:val="0"/>
          <w:bCs w:val="0"/>
          <w:i w:val="0"/>
          <w:iCs w:val="0"/>
          <w:sz w:val="20"/>
          <w:szCs w:val="20"/>
        </w:rPr>
        <w:t xml:space="preserve">dla klasy </w:t>
      </w:r>
      <w:proofErr w:type="spellStart"/>
      <w:r w:rsidRPr="00BE1EC5">
        <w:rPr>
          <w:b w:val="0"/>
          <w:bCs w:val="0"/>
          <w:i w:val="0"/>
          <w:iCs w:val="0"/>
          <w:sz w:val="20"/>
          <w:szCs w:val="20"/>
        </w:rPr>
        <w:t>IgG</w:t>
      </w:r>
      <w:proofErr w:type="spellEnd"/>
      <w:r w:rsidRPr="00BE1EC5">
        <w:rPr>
          <w:b w:val="0"/>
          <w:bCs w:val="0"/>
          <w:i w:val="0"/>
          <w:iCs w:val="0"/>
          <w:sz w:val="20"/>
          <w:szCs w:val="20"/>
        </w:rPr>
        <w:t xml:space="preserve"> – pełen ekstrakt </w:t>
      </w:r>
      <w:proofErr w:type="spellStart"/>
      <w:r w:rsidRPr="00BE1EC5">
        <w:rPr>
          <w:b w:val="0"/>
          <w:bCs w:val="0"/>
          <w:i w:val="0"/>
          <w:iCs w:val="0"/>
          <w:sz w:val="20"/>
          <w:szCs w:val="20"/>
        </w:rPr>
        <w:t>Borrelia</w:t>
      </w:r>
      <w:proofErr w:type="spellEnd"/>
      <w:r w:rsidRPr="00BE1EC5">
        <w:rPr>
          <w:b w:val="0"/>
          <w:bCs w:val="0"/>
          <w:i w:val="0"/>
          <w:iCs w:val="0"/>
          <w:sz w:val="20"/>
          <w:szCs w:val="20"/>
        </w:rPr>
        <w:t xml:space="preserve"> </w:t>
      </w:r>
      <w:proofErr w:type="spellStart"/>
      <w:r w:rsidRPr="00BE1EC5">
        <w:rPr>
          <w:b w:val="0"/>
          <w:bCs w:val="0"/>
          <w:i w:val="0"/>
          <w:iCs w:val="0"/>
          <w:sz w:val="20"/>
          <w:szCs w:val="20"/>
        </w:rPr>
        <w:t>afzelii</w:t>
      </w:r>
      <w:proofErr w:type="spellEnd"/>
      <w:r w:rsidRPr="00BE1EC5">
        <w:rPr>
          <w:b w:val="0"/>
          <w:bCs w:val="0"/>
          <w:i w:val="0"/>
          <w:iCs w:val="0"/>
          <w:sz w:val="20"/>
          <w:szCs w:val="20"/>
        </w:rPr>
        <w:t xml:space="preserve">, B. </w:t>
      </w:r>
      <w:proofErr w:type="spellStart"/>
      <w:r w:rsidRPr="00BE1EC5">
        <w:rPr>
          <w:b w:val="0"/>
          <w:bCs w:val="0"/>
          <w:i w:val="0"/>
          <w:iCs w:val="0"/>
          <w:sz w:val="20"/>
          <w:szCs w:val="20"/>
        </w:rPr>
        <w:t>burgdorferi</w:t>
      </w:r>
      <w:proofErr w:type="spellEnd"/>
      <w:r w:rsidRPr="00BE1EC5">
        <w:rPr>
          <w:b w:val="0"/>
          <w:bCs w:val="0"/>
          <w:i w:val="0"/>
          <w:iCs w:val="0"/>
          <w:sz w:val="20"/>
          <w:szCs w:val="20"/>
        </w:rPr>
        <w:t xml:space="preserve">, B. </w:t>
      </w:r>
      <w:proofErr w:type="spellStart"/>
      <w:r w:rsidRPr="00BE1EC5">
        <w:rPr>
          <w:b w:val="0"/>
          <w:bCs w:val="0"/>
          <w:i w:val="0"/>
          <w:iCs w:val="0"/>
          <w:sz w:val="20"/>
          <w:szCs w:val="20"/>
        </w:rPr>
        <w:t>garinii</w:t>
      </w:r>
      <w:proofErr w:type="spellEnd"/>
      <w:r w:rsidRPr="00BE1EC5">
        <w:rPr>
          <w:b w:val="0"/>
          <w:bCs w:val="0"/>
          <w:i w:val="0"/>
          <w:iCs w:val="0"/>
          <w:sz w:val="20"/>
          <w:szCs w:val="20"/>
        </w:rPr>
        <w:t xml:space="preserve"> plus </w:t>
      </w:r>
      <w:proofErr w:type="spellStart"/>
      <w:r w:rsidRPr="00BE1EC5">
        <w:rPr>
          <w:b w:val="0"/>
          <w:bCs w:val="0"/>
          <w:i w:val="0"/>
          <w:iCs w:val="0"/>
          <w:sz w:val="20"/>
          <w:szCs w:val="20"/>
        </w:rPr>
        <w:t>rekombinant</w:t>
      </w:r>
      <w:proofErr w:type="spellEnd"/>
      <w:r w:rsidRPr="00BE1EC5">
        <w:rPr>
          <w:b w:val="0"/>
          <w:bCs w:val="0"/>
          <w:i w:val="0"/>
          <w:iCs w:val="0"/>
          <w:sz w:val="20"/>
          <w:szCs w:val="20"/>
        </w:rPr>
        <w:t xml:space="preserve"> </w:t>
      </w:r>
      <w:proofErr w:type="spellStart"/>
      <w:r w:rsidRPr="00BE1EC5">
        <w:rPr>
          <w:b w:val="0"/>
          <w:bCs w:val="0"/>
          <w:i w:val="0"/>
          <w:iCs w:val="0"/>
          <w:sz w:val="20"/>
          <w:szCs w:val="20"/>
        </w:rPr>
        <w:t>VlsE</w:t>
      </w:r>
      <w:proofErr w:type="spellEnd"/>
    </w:p>
    <w:p w14:paraId="2ACAB37A" w14:textId="77777777" w:rsidR="00AC11FF" w:rsidRPr="00BE1EC5" w:rsidRDefault="00AC11FF" w:rsidP="000D4B0D">
      <w:pPr>
        <w:pStyle w:val="Standard"/>
        <w:numPr>
          <w:ilvl w:val="0"/>
          <w:numId w:val="77"/>
        </w:numPr>
        <w:spacing w:after="0" w:line="360" w:lineRule="auto"/>
        <w:jc w:val="both"/>
        <w:rPr>
          <w:b w:val="0"/>
          <w:bCs w:val="0"/>
          <w:i w:val="0"/>
          <w:iCs w:val="0"/>
          <w:sz w:val="20"/>
          <w:szCs w:val="20"/>
          <w:lang w:val="en-US"/>
        </w:rPr>
      </w:pPr>
      <w:proofErr w:type="spellStart"/>
      <w:r w:rsidRPr="00BE1EC5">
        <w:rPr>
          <w:b w:val="0"/>
          <w:bCs w:val="0"/>
          <w:i w:val="0"/>
          <w:iCs w:val="0"/>
          <w:sz w:val="20"/>
          <w:szCs w:val="20"/>
          <w:lang w:val="en-US"/>
        </w:rPr>
        <w:t>dla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klasy</w:t>
      </w:r>
      <w:proofErr w:type="spellEnd"/>
      <w:r w:rsidRPr="00BE1EC5">
        <w:rPr>
          <w:b w:val="0"/>
          <w:bCs w:val="0"/>
          <w:i w:val="0"/>
          <w:iCs w:val="0"/>
          <w:sz w:val="20"/>
          <w:szCs w:val="20"/>
          <w:lang w:val="en-US"/>
        </w:rPr>
        <w:t xml:space="preserve"> IgM - </w:t>
      </w:r>
      <w:proofErr w:type="spellStart"/>
      <w:r w:rsidRPr="00BE1EC5">
        <w:rPr>
          <w:b w:val="0"/>
          <w:bCs w:val="0"/>
          <w:i w:val="0"/>
          <w:iCs w:val="0"/>
          <w:sz w:val="20"/>
          <w:szCs w:val="20"/>
          <w:lang w:val="en-US"/>
        </w:rPr>
        <w:t>pełen</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ekstrakt</w:t>
      </w:r>
      <w:proofErr w:type="spellEnd"/>
      <w:r w:rsidRPr="00BE1EC5">
        <w:rPr>
          <w:b w:val="0"/>
          <w:bCs w:val="0"/>
          <w:i w:val="0"/>
          <w:iCs w:val="0"/>
          <w:sz w:val="20"/>
          <w:szCs w:val="20"/>
          <w:lang w:val="en-US"/>
        </w:rPr>
        <w:t xml:space="preserve"> Borrelia </w:t>
      </w:r>
      <w:proofErr w:type="spellStart"/>
      <w:r w:rsidRPr="00BE1EC5">
        <w:rPr>
          <w:b w:val="0"/>
          <w:bCs w:val="0"/>
          <w:i w:val="0"/>
          <w:iCs w:val="0"/>
          <w:sz w:val="20"/>
          <w:szCs w:val="20"/>
          <w:lang w:val="en-US"/>
        </w:rPr>
        <w:t>afzelii</w:t>
      </w:r>
      <w:proofErr w:type="spellEnd"/>
      <w:r w:rsidRPr="00BE1EC5">
        <w:rPr>
          <w:b w:val="0"/>
          <w:bCs w:val="0"/>
          <w:i w:val="0"/>
          <w:iCs w:val="0"/>
          <w:sz w:val="20"/>
          <w:szCs w:val="20"/>
          <w:lang w:val="en-US"/>
        </w:rPr>
        <w:t xml:space="preserve">, B. burgdorferi, B. </w:t>
      </w:r>
      <w:proofErr w:type="spellStart"/>
      <w:r w:rsidRPr="00BE1EC5">
        <w:rPr>
          <w:b w:val="0"/>
          <w:bCs w:val="0"/>
          <w:i w:val="0"/>
          <w:iCs w:val="0"/>
          <w:sz w:val="20"/>
          <w:szCs w:val="20"/>
          <w:lang w:val="en-US"/>
        </w:rPr>
        <w:t>garinii</w:t>
      </w:r>
      <w:proofErr w:type="spellEnd"/>
    </w:p>
    <w:p w14:paraId="3D542BA2" w14:textId="77777777" w:rsidR="00AC11FF" w:rsidRPr="00BE1EC5" w:rsidRDefault="00AC11FF" w:rsidP="000D4B0D">
      <w:pPr>
        <w:pStyle w:val="Standard"/>
        <w:numPr>
          <w:ilvl w:val="0"/>
          <w:numId w:val="76"/>
        </w:numPr>
        <w:spacing w:after="0" w:line="360" w:lineRule="auto"/>
        <w:jc w:val="both"/>
        <w:rPr>
          <w:b w:val="0"/>
          <w:bCs w:val="0"/>
          <w:i w:val="0"/>
          <w:iCs w:val="0"/>
          <w:sz w:val="20"/>
          <w:szCs w:val="20"/>
        </w:rPr>
      </w:pPr>
      <w:proofErr w:type="spellStart"/>
      <w:r w:rsidRPr="00BE1EC5">
        <w:rPr>
          <w:b w:val="0"/>
          <w:bCs w:val="0"/>
          <w:i w:val="0"/>
          <w:iCs w:val="0"/>
          <w:sz w:val="20"/>
          <w:szCs w:val="20"/>
          <w:lang w:val="en-US"/>
        </w:rPr>
        <w:t>Dla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klasy</w:t>
      </w:r>
      <w:proofErr w:type="spellEnd"/>
      <w:r w:rsidRPr="00BE1EC5">
        <w:rPr>
          <w:b w:val="0"/>
          <w:bCs w:val="0"/>
          <w:i w:val="0"/>
          <w:iCs w:val="0"/>
          <w:sz w:val="20"/>
          <w:szCs w:val="20"/>
          <w:lang w:val="en-US"/>
        </w:rPr>
        <w:t xml:space="preserve"> IgG </w:t>
      </w:r>
      <w:proofErr w:type="spellStart"/>
      <w:r w:rsidRPr="00BE1EC5">
        <w:rPr>
          <w:b w:val="0"/>
          <w:bCs w:val="0"/>
          <w:i w:val="0"/>
          <w:iCs w:val="0"/>
          <w:sz w:val="20"/>
          <w:szCs w:val="20"/>
          <w:lang w:val="en-US"/>
        </w:rPr>
        <w:t>i</w:t>
      </w:r>
      <w:proofErr w:type="spellEnd"/>
      <w:r w:rsidRPr="00BE1EC5">
        <w:rPr>
          <w:b w:val="0"/>
          <w:bCs w:val="0"/>
          <w:i w:val="0"/>
          <w:iCs w:val="0"/>
          <w:sz w:val="20"/>
          <w:szCs w:val="20"/>
          <w:lang w:val="en-US"/>
        </w:rPr>
        <w:t xml:space="preserve"> IgM – test </w:t>
      </w:r>
      <w:proofErr w:type="spellStart"/>
      <w:r w:rsidRPr="00BE1EC5">
        <w:rPr>
          <w:b w:val="0"/>
          <w:bCs w:val="0"/>
          <w:i w:val="0"/>
          <w:iCs w:val="0"/>
          <w:sz w:val="20"/>
          <w:szCs w:val="20"/>
          <w:lang w:val="en-US"/>
        </w:rPr>
        <w:t>ilo</w:t>
      </w:r>
      <w:r w:rsidRPr="00BE1EC5">
        <w:rPr>
          <w:b w:val="0"/>
          <w:bCs w:val="0"/>
          <w:i w:val="0"/>
          <w:iCs w:val="0"/>
          <w:sz w:val="20"/>
          <w:szCs w:val="20"/>
        </w:rPr>
        <w:t>ściowy</w:t>
      </w:r>
      <w:proofErr w:type="spellEnd"/>
      <w:r w:rsidRPr="00BE1EC5">
        <w:rPr>
          <w:b w:val="0"/>
          <w:bCs w:val="0"/>
          <w:i w:val="0"/>
          <w:iCs w:val="0"/>
          <w:sz w:val="20"/>
          <w:szCs w:val="20"/>
        </w:rPr>
        <w:t xml:space="preserve">, </w:t>
      </w:r>
      <w:proofErr w:type="spellStart"/>
      <w:r w:rsidRPr="00BE1EC5">
        <w:rPr>
          <w:b w:val="0"/>
          <w:bCs w:val="0"/>
          <w:i w:val="0"/>
          <w:iCs w:val="0"/>
          <w:sz w:val="20"/>
          <w:szCs w:val="20"/>
        </w:rPr>
        <w:t>miniumum</w:t>
      </w:r>
      <w:proofErr w:type="spellEnd"/>
      <w:r w:rsidRPr="00BE1EC5">
        <w:rPr>
          <w:b w:val="0"/>
          <w:bCs w:val="0"/>
          <w:i w:val="0"/>
          <w:iCs w:val="0"/>
          <w:sz w:val="20"/>
          <w:szCs w:val="20"/>
        </w:rPr>
        <w:t xml:space="preserve"> 3 punkty kalibracyjne</w:t>
      </w:r>
    </w:p>
    <w:p w14:paraId="611AB74C" w14:textId="77777777" w:rsidR="00AC11FF" w:rsidRPr="00BE1EC5" w:rsidRDefault="00AC11FF" w:rsidP="000D4B0D">
      <w:pPr>
        <w:pStyle w:val="Standard"/>
        <w:numPr>
          <w:ilvl w:val="0"/>
          <w:numId w:val="76"/>
        </w:numPr>
        <w:spacing w:after="0" w:line="360" w:lineRule="auto"/>
        <w:jc w:val="both"/>
        <w:rPr>
          <w:b w:val="0"/>
          <w:bCs w:val="0"/>
          <w:i w:val="0"/>
          <w:iCs w:val="0"/>
          <w:sz w:val="20"/>
          <w:szCs w:val="20"/>
        </w:rPr>
      </w:pPr>
      <w:proofErr w:type="spellStart"/>
      <w:r w:rsidRPr="00BE1EC5">
        <w:rPr>
          <w:b w:val="0"/>
          <w:bCs w:val="0"/>
          <w:i w:val="0"/>
          <w:iCs w:val="0"/>
          <w:sz w:val="20"/>
          <w:szCs w:val="20"/>
          <w:lang w:val="en-US"/>
        </w:rPr>
        <w:t>Oddzielny</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zestaw</w:t>
      </w:r>
      <w:proofErr w:type="spellEnd"/>
      <w:r w:rsidRPr="00BE1EC5">
        <w:rPr>
          <w:b w:val="0"/>
          <w:bCs w:val="0"/>
          <w:i w:val="0"/>
          <w:iCs w:val="0"/>
          <w:sz w:val="20"/>
          <w:szCs w:val="20"/>
          <w:lang w:val="en-US"/>
        </w:rPr>
        <w:t xml:space="preserve"> do </w:t>
      </w:r>
      <w:proofErr w:type="spellStart"/>
      <w:r w:rsidRPr="00BE1EC5">
        <w:rPr>
          <w:b w:val="0"/>
          <w:bCs w:val="0"/>
          <w:i w:val="0"/>
          <w:iCs w:val="0"/>
          <w:sz w:val="20"/>
          <w:szCs w:val="20"/>
          <w:lang w:val="en-US"/>
        </w:rPr>
        <w:t>oznaczania</w:t>
      </w:r>
      <w:proofErr w:type="spellEnd"/>
      <w:r w:rsidRPr="00BE1EC5">
        <w:rPr>
          <w:b w:val="0"/>
          <w:bCs w:val="0"/>
          <w:i w:val="0"/>
          <w:iCs w:val="0"/>
          <w:sz w:val="20"/>
          <w:szCs w:val="20"/>
          <w:lang w:val="en-US"/>
        </w:rPr>
        <w:t xml:space="preserve"> ka</w:t>
      </w:r>
      <w:proofErr w:type="spellStart"/>
      <w:r w:rsidRPr="00BE1EC5">
        <w:rPr>
          <w:b w:val="0"/>
          <w:bCs w:val="0"/>
          <w:i w:val="0"/>
          <w:iCs w:val="0"/>
          <w:sz w:val="20"/>
          <w:szCs w:val="20"/>
        </w:rPr>
        <w:t>żdej</w:t>
      </w:r>
      <w:proofErr w:type="spellEnd"/>
      <w:r w:rsidRPr="00BE1EC5">
        <w:rPr>
          <w:b w:val="0"/>
          <w:bCs w:val="0"/>
          <w:i w:val="0"/>
          <w:iCs w:val="0"/>
          <w:sz w:val="20"/>
          <w:szCs w:val="20"/>
        </w:rPr>
        <w:t xml:space="preserve"> z klas Ig,</w:t>
      </w:r>
    </w:p>
    <w:p w14:paraId="58F6C975" w14:textId="77777777" w:rsidR="00AC11FF" w:rsidRPr="00BE1EC5" w:rsidRDefault="00AC11FF" w:rsidP="000D4B0D">
      <w:pPr>
        <w:pStyle w:val="Standard"/>
        <w:numPr>
          <w:ilvl w:val="0"/>
          <w:numId w:val="76"/>
        </w:numPr>
        <w:spacing w:after="0" w:line="360" w:lineRule="auto"/>
        <w:jc w:val="both"/>
        <w:rPr>
          <w:b w:val="0"/>
          <w:bCs w:val="0"/>
          <w:i w:val="0"/>
          <w:iCs w:val="0"/>
          <w:sz w:val="20"/>
          <w:szCs w:val="20"/>
        </w:rPr>
      </w:pPr>
      <w:proofErr w:type="spellStart"/>
      <w:r w:rsidRPr="00BE1EC5">
        <w:rPr>
          <w:b w:val="0"/>
          <w:bCs w:val="0"/>
          <w:i w:val="0"/>
          <w:iCs w:val="0"/>
          <w:sz w:val="20"/>
          <w:szCs w:val="20"/>
          <w:lang w:val="en-US"/>
        </w:rPr>
        <w:t>Odczynnik</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bufor</w:t>
      </w:r>
      <w:proofErr w:type="spellEnd"/>
      <w:r w:rsidRPr="00BE1EC5">
        <w:rPr>
          <w:b w:val="0"/>
          <w:bCs w:val="0"/>
          <w:i w:val="0"/>
          <w:iCs w:val="0"/>
          <w:sz w:val="20"/>
          <w:szCs w:val="20"/>
          <w:lang w:val="en-US"/>
        </w:rPr>
        <w:t xml:space="preserve">) do </w:t>
      </w:r>
      <w:proofErr w:type="spellStart"/>
      <w:r w:rsidRPr="00BE1EC5">
        <w:rPr>
          <w:b w:val="0"/>
          <w:bCs w:val="0"/>
          <w:i w:val="0"/>
          <w:iCs w:val="0"/>
          <w:sz w:val="20"/>
          <w:szCs w:val="20"/>
          <w:lang w:val="en-US"/>
        </w:rPr>
        <w:t>rozcie</w:t>
      </w:r>
      <w:r w:rsidRPr="00BE1EC5">
        <w:rPr>
          <w:b w:val="0"/>
          <w:bCs w:val="0"/>
          <w:i w:val="0"/>
          <w:iCs w:val="0"/>
          <w:sz w:val="20"/>
          <w:szCs w:val="20"/>
        </w:rPr>
        <w:t>ńczania</w:t>
      </w:r>
      <w:proofErr w:type="spellEnd"/>
      <w:r w:rsidRPr="00BE1EC5">
        <w:rPr>
          <w:b w:val="0"/>
          <w:bCs w:val="0"/>
          <w:i w:val="0"/>
          <w:iCs w:val="0"/>
          <w:sz w:val="20"/>
          <w:szCs w:val="20"/>
        </w:rPr>
        <w:t xml:space="preserve"> surowicy dla zestawów do badania przeciwciał  klasy </w:t>
      </w:r>
      <w:proofErr w:type="spellStart"/>
      <w:r w:rsidRPr="00BE1EC5">
        <w:rPr>
          <w:b w:val="0"/>
          <w:bCs w:val="0"/>
          <w:i w:val="0"/>
          <w:iCs w:val="0"/>
          <w:sz w:val="20"/>
          <w:szCs w:val="20"/>
        </w:rPr>
        <w:t>IgM</w:t>
      </w:r>
      <w:proofErr w:type="spellEnd"/>
      <w:r w:rsidRPr="00BE1EC5">
        <w:rPr>
          <w:b w:val="0"/>
          <w:bCs w:val="0"/>
          <w:i w:val="0"/>
          <w:iCs w:val="0"/>
          <w:sz w:val="20"/>
          <w:szCs w:val="20"/>
        </w:rPr>
        <w:t>, zawiera absorbent czynnika reumatoidalnego, dzięki temu nie jest konieczna osobna absorpcja i zakup dodatkowego odczynnika</w:t>
      </w:r>
    </w:p>
    <w:p w14:paraId="0E9B6818" w14:textId="77777777" w:rsidR="00AC11FF" w:rsidRPr="00BE1EC5" w:rsidRDefault="00AC11FF" w:rsidP="000D4B0D">
      <w:pPr>
        <w:pStyle w:val="Standard"/>
        <w:numPr>
          <w:ilvl w:val="0"/>
          <w:numId w:val="76"/>
        </w:numPr>
        <w:spacing w:after="0" w:line="360" w:lineRule="auto"/>
        <w:jc w:val="both"/>
        <w:rPr>
          <w:b w:val="0"/>
          <w:bCs w:val="0"/>
          <w:i w:val="0"/>
          <w:iCs w:val="0"/>
          <w:sz w:val="20"/>
          <w:szCs w:val="20"/>
          <w:lang w:val="en-US"/>
        </w:rPr>
      </w:pPr>
      <w:proofErr w:type="spellStart"/>
      <w:r w:rsidRPr="00BE1EC5">
        <w:rPr>
          <w:b w:val="0"/>
          <w:bCs w:val="0"/>
          <w:i w:val="0"/>
          <w:iCs w:val="0"/>
          <w:sz w:val="20"/>
          <w:szCs w:val="20"/>
          <w:lang w:val="en-US"/>
        </w:rPr>
        <w:t>Inkubacja</w:t>
      </w:r>
      <w:proofErr w:type="spellEnd"/>
      <w:r w:rsidRPr="00BE1EC5">
        <w:rPr>
          <w:b w:val="0"/>
          <w:bCs w:val="0"/>
          <w:i w:val="0"/>
          <w:iCs w:val="0"/>
          <w:sz w:val="20"/>
          <w:szCs w:val="20"/>
          <w:lang w:val="en-US"/>
        </w:rPr>
        <w:t xml:space="preserve"> w temp. </w:t>
      </w:r>
      <w:proofErr w:type="spellStart"/>
      <w:r w:rsidRPr="00BE1EC5">
        <w:rPr>
          <w:b w:val="0"/>
          <w:bCs w:val="0"/>
          <w:i w:val="0"/>
          <w:iCs w:val="0"/>
          <w:sz w:val="20"/>
          <w:szCs w:val="20"/>
          <w:lang w:val="en-US"/>
        </w:rPr>
        <w:t>pokojowej</w:t>
      </w:r>
      <w:proofErr w:type="spellEnd"/>
    </w:p>
    <w:p w14:paraId="7AF52B58" w14:textId="77777777" w:rsidR="00AC11FF" w:rsidRPr="00BE1EC5" w:rsidRDefault="00AC11FF" w:rsidP="000D4B0D">
      <w:pPr>
        <w:pStyle w:val="Standard"/>
        <w:numPr>
          <w:ilvl w:val="0"/>
          <w:numId w:val="76"/>
        </w:numPr>
        <w:spacing w:after="0" w:line="360" w:lineRule="auto"/>
        <w:jc w:val="both"/>
        <w:rPr>
          <w:b w:val="0"/>
          <w:bCs w:val="0"/>
          <w:i w:val="0"/>
          <w:iCs w:val="0"/>
          <w:sz w:val="20"/>
          <w:szCs w:val="20"/>
          <w:lang w:val="en-US"/>
        </w:rPr>
      </w:pPr>
      <w:proofErr w:type="spellStart"/>
      <w:r w:rsidRPr="00BE1EC5">
        <w:rPr>
          <w:b w:val="0"/>
          <w:bCs w:val="0"/>
          <w:i w:val="0"/>
          <w:iCs w:val="0"/>
          <w:sz w:val="20"/>
          <w:szCs w:val="20"/>
          <w:lang w:val="en-US"/>
        </w:rPr>
        <w:t>Odczynniki</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znaczone</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kolorami</w:t>
      </w:r>
      <w:proofErr w:type="spellEnd"/>
    </w:p>
    <w:p w14:paraId="2A8CCBE0" w14:textId="77777777" w:rsidR="00AC11FF" w:rsidRPr="00BE1EC5" w:rsidRDefault="00AC11FF" w:rsidP="000D4B0D">
      <w:pPr>
        <w:pStyle w:val="Standard"/>
        <w:numPr>
          <w:ilvl w:val="0"/>
          <w:numId w:val="76"/>
        </w:numPr>
        <w:spacing w:after="0" w:line="360" w:lineRule="auto"/>
        <w:jc w:val="both"/>
        <w:rPr>
          <w:b w:val="0"/>
          <w:bCs w:val="0"/>
          <w:i w:val="0"/>
          <w:iCs w:val="0"/>
          <w:sz w:val="20"/>
          <w:szCs w:val="20"/>
        </w:rPr>
      </w:pPr>
      <w:proofErr w:type="spellStart"/>
      <w:r w:rsidRPr="00BE1EC5">
        <w:rPr>
          <w:b w:val="0"/>
          <w:bCs w:val="0"/>
          <w:i w:val="0"/>
          <w:iCs w:val="0"/>
          <w:sz w:val="20"/>
          <w:szCs w:val="20"/>
          <w:lang w:val="en-US"/>
        </w:rPr>
        <w:t>Mikrop</w:t>
      </w:r>
      <w:r w:rsidRPr="00BE1EC5">
        <w:rPr>
          <w:b w:val="0"/>
          <w:bCs w:val="0"/>
          <w:i w:val="0"/>
          <w:iCs w:val="0"/>
          <w:sz w:val="20"/>
          <w:szCs w:val="20"/>
        </w:rPr>
        <w:t>łytka</w:t>
      </w:r>
      <w:proofErr w:type="spellEnd"/>
      <w:r w:rsidRPr="00BE1EC5">
        <w:rPr>
          <w:b w:val="0"/>
          <w:bCs w:val="0"/>
          <w:i w:val="0"/>
          <w:iCs w:val="0"/>
          <w:sz w:val="20"/>
          <w:szCs w:val="20"/>
        </w:rPr>
        <w:t xml:space="preserve"> typu </w:t>
      </w:r>
      <w:proofErr w:type="spellStart"/>
      <w:r w:rsidRPr="00BE1EC5">
        <w:rPr>
          <w:b w:val="0"/>
          <w:bCs w:val="0"/>
          <w:i w:val="0"/>
          <w:iCs w:val="0"/>
          <w:sz w:val="20"/>
          <w:szCs w:val="20"/>
        </w:rPr>
        <w:t>break</w:t>
      </w:r>
      <w:proofErr w:type="spellEnd"/>
      <w:r w:rsidRPr="00BE1EC5">
        <w:rPr>
          <w:b w:val="0"/>
          <w:bCs w:val="0"/>
          <w:i w:val="0"/>
          <w:iCs w:val="0"/>
          <w:sz w:val="20"/>
          <w:szCs w:val="20"/>
        </w:rPr>
        <w:t>-off (dzielone studzienki reakcyjne)</w:t>
      </w:r>
    </w:p>
    <w:p w14:paraId="7676226B" w14:textId="77777777" w:rsidR="00AC11FF" w:rsidRPr="00BE1EC5" w:rsidRDefault="00AC11FF" w:rsidP="000D4B0D">
      <w:pPr>
        <w:pStyle w:val="Standard"/>
        <w:numPr>
          <w:ilvl w:val="0"/>
          <w:numId w:val="76"/>
        </w:numPr>
        <w:spacing w:after="0" w:line="360" w:lineRule="auto"/>
        <w:jc w:val="both"/>
        <w:rPr>
          <w:b w:val="0"/>
          <w:bCs w:val="0"/>
          <w:i w:val="0"/>
          <w:iCs w:val="0"/>
          <w:sz w:val="20"/>
          <w:szCs w:val="20"/>
        </w:rPr>
      </w:pPr>
      <w:proofErr w:type="spellStart"/>
      <w:r w:rsidRPr="00BE1EC5">
        <w:rPr>
          <w:b w:val="0"/>
          <w:bCs w:val="0"/>
          <w:i w:val="0"/>
          <w:iCs w:val="0"/>
          <w:sz w:val="20"/>
          <w:szCs w:val="20"/>
          <w:lang w:val="en-US"/>
        </w:rPr>
        <w:t>Kontrola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pozytywna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i</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negatywna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gotowe</w:t>
      </w:r>
      <w:proofErr w:type="spellEnd"/>
      <w:r w:rsidRPr="00BE1EC5">
        <w:rPr>
          <w:b w:val="0"/>
          <w:bCs w:val="0"/>
          <w:i w:val="0"/>
          <w:iCs w:val="0"/>
          <w:sz w:val="20"/>
          <w:szCs w:val="20"/>
          <w:lang w:val="en-US"/>
        </w:rPr>
        <w:t xml:space="preserve"> do u</w:t>
      </w:r>
      <w:r w:rsidRPr="00BE1EC5">
        <w:rPr>
          <w:b w:val="0"/>
          <w:bCs w:val="0"/>
          <w:i w:val="0"/>
          <w:iCs w:val="0"/>
          <w:sz w:val="20"/>
          <w:szCs w:val="20"/>
        </w:rPr>
        <w:t>życia</w:t>
      </w:r>
    </w:p>
    <w:p w14:paraId="2D135F1B" w14:textId="77777777" w:rsidR="00AC11FF" w:rsidRPr="00BE1EC5" w:rsidRDefault="00AC11FF" w:rsidP="000D4B0D">
      <w:pPr>
        <w:pStyle w:val="Standard"/>
        <w:numPr>
          <w:ilvl w:val="0"/>
          <w:numId w:val="76"/>
        </w:numPr>
        <w:spacing w:after="0" w:line="360" w:lineRule="auto"/>
        <w:jc w:val="both"/>
        <w:rPr>
          <w:b w:val="0"/>
          <w:bCs w:val="0"/>
          <w:i w:val="0"/>
          <w:iCs w:val="0"/>
          <w:sz w:val="20"/>
          <w:szCs w:val="20"/>
        </w:rPr>
      </w:pPr>
      <w:proofErr w:type="spellStart"/>
      <w:r w:rsidRPr="00BE1EC5">
        <w:rPr>
          <w:b w:val="0"/>
          <w:bCs w:val="0"/>
          <w:i w:val="0"/>
          <w:iCs w:val="0"/>
          <w:sz w:val="20"/>
          <w:szCs w:val="20"/>
          <w:lang w:val="en-US"/>
        </w:rPr>
        <w:t>Bufor</w:t>
      </w:r>
      <w:proofErr w:type="spellEnd"/>
      <w:r w:rsidRPr="00BE1EC5">
        <w:rPr>
          <w:b w:val="0"/>
          <w:bCs w:val="0"/>
          <w:i w:val="0"/>
          <w:iCs w:val="0"/>
          <w:sz w:val="20"/>
          <w:szCs w:val="20"/>
          <w:lang w:val="en-US"/>
        </w:rPr>
        <w:t xml:space="preserve"> p</w:t>
      </w:r>
      <w:proofErr w:type="spellStart"/>
      <w:r w:rsidRPr="00BE1EC5">
        <w:rPr>
          <w:b w:val="0"/>
          <w:bCs w:val="0"/>
          <w:i w:val="0"/>
          <w:iCs w:val="0"/>
          <w:sz w:val="20"/>
          <w:szCs w:val="20"/>
        </w:rPr>
        <w:t>łuczący</w:t>
      </w:r>
      <w:proofErr w:type="spellEnd"/>
      <w:r w:rsidRPr="00BE1EC5">
        <w:rPr>
          <w:b w:val="0"/>
          <w:bCs w:val="0"/>
          <w:i w:val="0"/>
          <w:iCs w:val="0"/>
          <w:sz w:val="20"/>
          <w:szCs w:val="20"/>
        </w:rPr>
        <w:t xml:space="preserve"> – skoncentrowany</w:t>
      </w:r>
    </w:p>
    <w:p w14:paraId="5B344894" w14:textId="77777777" w:rsidR="00AC11FF" w:rsidRPr="00BE1EC5" w:rsidRDefault="00AC11FF" w:rsidP="000D4B0D">
      <w:pPr>
        <w:pStyle w:val="Standard"/>
        <w:numPr>
          <w:ilvl w:val="0"/>
          <w:numId w:val="76"/>
        </w:numPr>
        <w:spacing w:after="0" w:line="360" w:lineRule="auto"/>
        <w:jc w:val="both"/>
        <w:rPr>
          <w:b w:val="0"/>
          <w:bCs w:val="0"/>
          <w:i w:val="0"/>
          <w:iCs w:val="0"/>
          <w:sz w:val="20"/>
          <w:szCs w:val="20"/>
        </w:rPr>
      </w:pPr>
      <w:proofErr w:type="spellStart"/>
      <w:r w:rsidRPr="00BE1EC5">
        <w:rPr>
          <w:b w:val="0"/>
          <w:bCs w:val="0"/>
          <w:i w:val="0"/>
          <w:iCs w:val="0"/>
          <w:sz w:val="20"/>
          <w:szCs w:val="20"/>
          <w:lang w:val="en-US"/>
        </w:rPr>
        <w:t>Substrat</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i</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roztwór</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stopuj</w:t>
      </w:r>
      <w:r w:rsidRPr="00BE1EC5">
        <w:rPr>
          <w:b w:val="0"/>
          <w:bCs w:val="0"/>
          <w:i w:val="0"/>
          <w:iCs w:val="0"/>
          <w:sz w:val="20"/>
          <w:szCs w:val="20"/>
        </w:rPr>
        <w:t>ący</w:t>
      </w:r>
      <w:proofErr w:type="spellEnd"/>
      <w:r w:rsidRPr="00BE1EC5">
        <w:rPr>
          <w:b w:val="0"/>
          <w:bCs w:val="0"/>
          <w:i w:val="0"/>
          <w:iCs w:val="0"/>
          <w:sz w:val="20"/>
          <w:szCs w:val="20"/>
        </w:rPr>
        <w:t xml:space="preserve"> – gotowe do użycia</w:t>
      </w:r>
    </w:p>
    <w:p w14:paraId="7FD13153" w14:textId="77777777" w:rsidR="00AC11FF" w:rsidRPr="00BE1EC5" w:rsidRDefault="00AC11FF" w:rsidP="000D4B0D">
      <w:pPr>
        <w:pStyle w:val="Standard"/>
        <w:numPr>
          <w:ilvl w:val="0"/>
          <w:numId w:val="76"/>
        </w:numPr>
        <w:spacing w:after="0" w:line="360" w:lineRule="auto"/>
        <w:jc w:val="both"/>
        <w:rPr>
          <w:b w:val="0"/>
          <w:bCs w:val="0"/>
          <w:i w:val="0"/>
          <w:iCs w:val="0"/>
          <w:sz w:val="20"/>
          <w:szCs w:val="20"/>
        </w:rPr>
      </w:pPr>
      <w:proofErr w:type="spellStart"/>
      <w:r w:rsidRPr="00BE1EC5">
        <w:rPr>
          <w:b w:val="0"/>
          <w:bCs w:val="0"/>
          <w:i w:val="0"/>
          <w:iCs w:val="0"/>
          <w:sz w:val="20"/>
          <w:szCs w:val="20"/>
          <w:lang w:val="en-US"/>
        </w:rPr>
        <w:t>Termin</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wa</w:t>
      </w:r>
      <w:r w:rsidRPr="00BE1EC5">
        <w:rPr>
          <w:b w:val="0"/>
          <w:bCs w:val="0"/>
          <w:i w:val="0"/>
          <w:iCs w:val="0"/>
          <w:sz w:val="20"/>
          <w:szCs w:val="20"/>
        </w:rPr>
        <w:t>żności</w:t>
      </w:r>
      <w:proofErr w:type="spellEnd"/>
      <w:r w:rsidRPr="00BE1EC5">
        <w:rPr>
          <w:b w:val="0"/>
          <w:bCs w:val="0"/>
          <w:i w:val="0"/>
          <w:iCs w:val="0"/>
          <w:sz w:val="20"/>
          <w:szCs w:val="20"/>
        </w:rPr>
        <w:t xml:space="preserve"> odczynników </w:t>
      </w:r>
      <w:proofErr w:type="spellStart"/>
      <w:r w:rsidRPr="00BE1EC5">
        <w:rPr>
          <w:b w:val="0"/>
          <w:bCs w:val="0"/>
          <w:i w:val="0"/>
          <w:iCs w:val="0"/>
          <w:sz w:val="20"/>
          <w:szCs w:val="20"/>
        </w:rPr>
        <w:t>miniumum</w:t>
      </w:r>
      <w:proofErr w:type="spellEnd"/>
      <w:r w:rsidRPr="00BE1EC5">
        <w:rPr>
          <w:b w:val="0"/>
          <w:bCs w:val="0"/>
          <w:i w:val="0"/>
          <w:iCs w:val="0"/>
          <w:sz w:val="20"/>
          <w:szCs w:val="20"/>
        </w:rPr>
        <w:t xml:space="preserve"> 10 miesięcy, płytka </w:t>
      </w:r>
      <w:proofErr w:type="spellStart"/>
      <w:r w:rsidRPr="00BE1EC5">
        <w:rPr>
          <w:b w:val="0"/>
          <w:bCs w:val="0"/>
          <w:i w:val="0"/>
          <w:iCs w:val="0"/>
          <w:sz w:val="20"/>
          <w:szCs w:val="20"/>
        </w:rPr>
        <w:t>mikrotitracyjna</w:t>
      </w:r>
      <w:proofErr w:type="spellEnd"/>
      <w:r w:rsidRPr="00BE1EC5">
        <w:rPr>
          <w:b w:val="0"/>
          <w:bCs w:val="0"/>
          <w:i w:val="0"/>
          <w:iCs w:val="0"/>
          <w:sz w:val="20"/>
          <w:szCs w:val="20"/>
        </w:rPr>
        <w:t xml:space="preserve"> po otwarciu minimum 3 miesiące</w:t>
      </w:r>
    </w:p>
    <w:p w14:paraId="175E3C02" w14:textId="77777777" w:rsidR="00AC11FF" w:rsidRPr="00BE1EC5" w:rsidRDefault="00AC11FF" w:rsidP="000D4B0D">
      <w:pPr>
        <w:pStyle w:val="Standard"/>
        <w:numPr>
          <w:ilvl w:val="0"/>
          <w:numId w:val="76"/>
        </w:numPr>
        <w:spacing w:after="0" w:line="360" w:lineRule="auto"/>
        <w:jc w:val="both"/>
        <w:rPr>
          <w:b w:val="0"/>
          <w:bCs w:val="0"/>
          <w:i w:val="0"/>
          <w:iCs w:val="0"/>
          <w:sz w:val="20"/>
          <w:szCs w:val="20"/>
        </w:rPr>
      </w:pPr>
      <w:proofErr w:type="spellStart"/>
      <w:r w:rsidRPr="00BE1EC5">
        <w:rPr>
          <w:b w:val="0"/>
          <w:bCs w:val="0"/>
          <w:i w:val="0"/>
          <w:iCs w:val="0"/>
          <w:sz w:val="20"/>
          <w:szCs w:val="20"/>
          <w:lang w:val="en-US"/>
        </w:rPr>
        <w:t>Odczyt</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przy</w:t>
      </w:r>
      <w:proofErr w:type="spellEnd"/>
      <w:r w:rsidRPr="00BE1EC5">
        <w:rPr>
          <w:b w:val="0"/>
          <w:bCs w:val="0"/>
          <w:i w:val="0"/>
          <w:iCs w:val="0"/>
          <w:sz w:val="20"/>
          <w:szCs w:val="20"/>
          <w:lang w:val="en-US"/>
        </w:rPr>
        <w:t xml:space="preserve"> d</w:t>
      </w:r>
      <w:proofErr w:type="spellStart"/>
      <w:r w:rsidRPr="00BE1EC5">
        <w:rPr>
          <w:b w:val="0"/>
          <w:bCs w:val="0"/>
          <w:i w:val="0"/>
          <w:iCs w:val="0"/>
          <w:sz w:val="20"/>
          <w:szCs w:val="20"/>
        </w:rPr>
        <w:t>ługości</w:t>
      </w:r>
      <w:proofErr w:type="spellEnd"/>
      <w:r w:rsidRPr="00BE1EC5">
        <w:rPr>
          <w:b w:val="0"/>
          <w:bCs w:val="0"/>
          <w:i w:val="0"/>
          <w:iCs w:val="0"/>
          <w:sz w:val="20"/>
          <w:szCs w:val="20"/>
        </w:rPr>
        <w:t xml:space="preserve"> fali 450 </w:t>
      </w:r>
      <w:proofErr w:type="spellStart"/>
      <w:r w:rsidRPr="00BE1EC5">
        <w:rPr>
          <w:b w:val="0"/>
          <w:bCs w:val="0"/>
          <w:i w:val="0"/>
          <w:iCs w:val="0"/>
          <w:sz w:val="20"/>
          <w:szCs w:val="20"/>
        </w:rPr>
        <w:t>nm</w:t>
      </w:r>
      <w:proofErr w:type="spellEnd"/>
    </w:p>
    <w:p w14:paraId="1530E023" w14:textId="77777777" w:rsidR="00AC11FF" w:rsidRPr="00BE1EC5" w:rsidRDefault="00AC11FF" w:rsidP="00443E1B">
      <w:pPr>
        <w:pStyle w:val="Standard"/>
        <w:spacing w:after="0" w:line="360" w:lineRule="auto"/>
        <w:jc w:val="both"/>
        <w:rPr>
          <w:b w:val="0"/>
          <w:bCs w:val="0"/>
          <w:i w:val="0"/>
          <w:iCs w:val="0"/>
          <w:sz w:val="20"/>
          <w:szCs w:val="20"/>
          <w:lang w:val="en-US"/>
        </w:rPr>
      </w:pPr>
    </w:p>
    <w:p w14:paraId="73DD4C9E" w14:textId="5EE03D21" w:rsidR="00AC11FF" w:rsidRPr="00443E1B" w:rsidRDefault="00AC11FF" w:rsidP="00443E1B">
      <w:pPr>
        <w:pStyle w:val="Standard"/>
        <w:spacing w:after="0" w:line="360" w:lineRule="auto"/>
        <w:jc w:val="both"/>
        <w:rPr>
          <w:i w:val="0"/>
          <w:iCs w:val="0"/>
          <w:sz w:val="20"/>
          <w:szCs w:val="20"/>
        </w:rPr>
      </w:pPr>
      <w:r w:rsidRPr="00443E1B">
        <w:rPr>
          <w:i w:val="0"/>
          <w:iCs w:val="0"/>
          <w:sz w:val="20"/>
          <w:szCs w:val="20"/>
          <w:lang w:val="en-US"/>
        </w:rPr>
        <w:t xml:space="preserve">E.  </w:t>
      </w:r>
      <w:proofErr w:type="spellStart"/>
      <w:r w:rsidRPr="00443E1B">
        <w:rPr>
          <w:i w:val="0"/>
          <w:iCs w:val="0"/>
          <w:color w:val="000000"/>
          <w:sz w:val="20"/>
          <w:szCs w:val="20"/>
          <w:lang w:val="en-US" w:eastAsia="ar-SA"/>
        </w:rPr>
        <w:t>Wymagania</w:t>
      </w:r>
      <w:proofErr w:type="spellEnd"/>
      <w:r w:rsidRPr="00443E1B">
        <w:rPr>
          <w:i w:val="0"/>
          <w:iCs w:val="0"/>
          <w:color w:val="000000"/>
          <w:sz w:val="20"/>
          <w:szCs w:val="20"/>
          <w:lang w:val="en-US" w:eastAsia="ar-SA"/>
        </w:rPr>
        <w:t xml:space="preserve"> </w:t>
      </w:r>
      <w:proofErr w:type="spellStart"/>
      <w:r w:rsidRPr="00443E1B">
        <w:rPr>
          <w:i w:val="0"/>
          <w:iCs w:val="0"/>
          <w:color w:val="000000"/>
          <w:sz w:val="20"/>
          <w:szCs w:val="20"/>
          <w:lang w:val="en-US" w:eastAsia="ar-SA"/>
        </w:rPr>
        <w:t>dla</w:t>
      </w:r>
      <w:proofErr w:type="spellEnd"/>
      <w:r w:rsidRPr="00443E1B">
        <w:rPr>
          <w:i w:val="0"/>
          <w:iCs w:val="0"/>
          <w:color w:val="000000"/>
          <w:sz w:val="20"/>
          <w:szCs w:val="20"/>
          <w:lang w:val="en-US" w:eastAsia="ar-SA"/>
        </w:rPr>
        <w:t xml:space="preserve"> </w:t>
      </w:r>
      <w:proofErr w:type="spellStart"/>
      <w:r w:rsidRPr="00443E1B">
        <w:rPr>
          <w:i w:val="0"/>
          <w:iCs w:val="0"/>
          <w:color w:val="000000"/>
          <w:sz w:val="20"/>
          <w:szCs w:val="20"/>
          <w:lang w:val="en-US" w:eastAsia="ar-SA"/>
        </w:rPr>
        <w:t>testów</w:t>
      </w:r>
      <w:proofErr w:type="spellEnd"/>
      <w:r w:rsidRPr="00443E1B">
        <w:rPr>
          <w:i w:val="0"/>
          <w:iCs w:val="0"/>
          <w:color w:val="000000"/>
          <w:sz w:val="20"/>
          <w:szCs w:val="20"/>
          <w:lang w:val="en-US" w:eastAsia="ar-SA"/>
        </w:rPr>
        <w:t xml:space="preserve"> </w:t>
      </w:r>
      <w:proofErr w:type="spellStart"/>
      <w:r w:rsidRPr="00443E1B">
        <w:rPr>
          <w:rFonts w:cs="Times New Roman"/>
          <w:i w:val="0"/>
          <w:iCs w:val="0"/>
          <w:color w:val="000000"/>
          <w:sz w:val="20"/>
          <w:szCs w:val="20"/>
          <w:lang w:val="en-US" w:eastAsia="ar-SA"/>
        </w:rPr>
        <w:t>na</w:t>
      </w:r>
      <w:proofErr w:type="spellEnd"/>
      <w:r w:rsidRPr="00443E1B">
        <w:rPr>
          <w:rFonts w:cs="Times New Roman"/>
          <w:i w:val="0"/>
          <w:iCs w:val="0"/>
          <w:color w:val="000000"/>
          <w:sz w:val="20"/>
          <w:szCs w:val="20"/>
          <w:lang w:val="en-US" w:eastAsia="ar-SA"/>
        </w:rPr>
        <w:t xml:space="preserve"> </w:t>
      </w:r>
      <w:proofErr w:type="spellStart"/>
      <w:r w:rsidRPr="00443E1B">
        <w:rPr>
          <w:rFonts w:cs="Times New Roman"/>
          <w:i w:val="0"/>
          <w:iCs w:val="0"/>
          <w:color w:val="000000"/>
          <w:sz w:val="20"/>
          <w:szCs w:val="20"/>
          <w:lang w:val="en-US" w:eastAsia="ar-SA"/>
        </w:rPr>
        <w:t>aktywność</w:t>
      </w:r>
      <w:proofErr w:type="spellEnd"/>
      <w:r w:rsidRPr="00443E1B">
        <w:rPr>
          <w:rFonts w:cs="Times New Roman"/>
          <w:i w:val="0"/>
          <w:iCs w:val="0"/>
          <w:color w:val="000000"/>
          <w:sz w:val="20"/>
          <w:szCs w:val="20"/>
          <w:lang w:val="en-US" w:eastAsia="ar-SA"/>
        </w:rPr>
        <w:t xml:space="preserve"> </w:t>
      </w:r>
      <w:proofErr w:type="spellStart"/>
      <w:r w:rsidRPr="00443E1B">
        <w:rPr>
          <w:rFonts w:cs="Times New Roman"/>
          <w:i w:val="0"/>
          <w:iCs w:val="0"/>
          <w:color w:val="000000"/>
          <w:sz w:val="20"/>
          <w:szCs w:val="20"/>
          <w:lang w:val="en-US" w:eastAsia="ar-SA"/>
        </w:rPr>
        <w:t>boreliozy</w:t>
      </w:r>
      <w:proofErr w:type="spellEnd"/>
      <w:r w:rsidRPr="00443E1B">
        <w:rPr>
          <w:rFonts w:cs="Times New Roman"/>
          <w:i w:val="0"/>
          <w:iCs w:val="0"/>
          <w:color w:val="000000"/>
          <w:sz w:val="20"/>
          <w:szCs w:val="20"/>
          <w:lang w:val="en-US" w:eastAsia="ar-SA"/>
        </w:rPr>
        <w:t xml:space="preserve"> w </w:t>
      </w:r>
      <w:proofErr w:type="spellStart"/>
      <w:r w:rsidRPr="00443E1B">
        <w:rPr>
          <w:rFonts w:cs="Times New Roman"/>
          <w:i w:val="0"/>
          <w:iCs w:val="0"/>
          <w:color w:val="000000"/>
          <w:sz w:val="20"/>
          <w:szCs w:val="20"/>
          <w:lang w:val="en-US" w:eastAsia="ar-SA"/>
        </w:rPr>
        <w:t>klasie</w:t>
      </w:r>
      <w:proofErr w:type="spellEnd"/>
      <w:r w:rsidRPr="00443E1B">
        <w:rPr>
          <w:rFonts w:cs="Times New Roman"/>
          <w:i w:val="0"/>
          <w:iCs w:val="0"/>
          <w:color w:val="000000"/>
          <w:sz w:val="20"/>
          <w:szCs w:val="20"/>
          <w:lang w:val="en-US" w:eastAsia="ar-SA"/>
        </w:rPr>
        <w:t xml:space="preserve"> IgG</w:t>
      </w:r>
    </w:p>
    <w:p w14:paraId="0BD12E8E" w14:textId="77777777" w:rsidR="00AC11FF" w:rsidRPr="00BE1EC5" w:rsidRDefault="00AC11FF" w:rsidP="000D4B0D">
      <w:pPr>
        <w:pStyle w:val="Standard"/>
        <w:numPr>
          <w:ilvl w:val="0"/>
          <w:numId w:val="78"/>
        </w:numPr>
        <w:spacing w:after="0" w:line="360" w:lineRule="auto"/>
        <w:jc w:val="both"/>
        <w:rPr>
          <w:b w:val="0"/>
          <w:bCs w:val="0"/>
          <w:i w:val="0"/>
          <w:iCs w:val="0"/>
          <w:sz w:val="20"/>
          <w:szCs w:val="20"/>
        </w:rPr>
      </w:pPr>
      <w:r w:rsidRPr="00BE1EC5">
        <w:rPr>
          <w:rFonts w:cs="Times New Roman"/>
          <w:b w:val="0"/>
          <w:bCs w:val="0"/>
          <w:i w:val="0"/>
          <w:iCs w:val="0"/>
          <w:color w:val="000000"/>
          <w:sz w:val="20"/>
          <w:szCs w:val="20"/>
          <w:lang w:val="en-US" w:eastAsia="ar-SA"/>
        </w:rPr>
        <w:t>Test s</w:t>
      </w:r>
      <w:proofErr w:type="spellStart"/>
      <w:r w:rsidRPr="00BE1EC5">
        <w:rPr>
          <w:b w:val="0"/>
          <w:bCs w:val="0"/>
          <w:i w:val="0"/>
          <w:iCs w:val="0"/>
          <w:sz w:val="20"/>
          <w:szCs w:val="20"/>
        </w:rPr>
        <w:t>łużący</w:t>
      </w:r>
      <w:proofErr w:type="spellEnd"/>
      <w:r w:rsidRPr="00BE1EC5">
        <w:rPr>
          <w:b w:val="0"/>
          <w:bCs w:val="0"/>
          <w:i w:val="0"/>
          <w:iCs w:val="0"/>
          <w:sz w:val="20"/>
          <w:szCs w:val="20"/>
        </w:rPr>
        <w:t xml:space="preserve"> do monitorowania skuteczności leczenia</w:t>
      </w:r>
    </w:p>
    <w:p w14:paraId="72F3B973" w14:textId="77777777" w:rsidR="00AC11FF" w:rsidRPr="00BE1EC5" w:rsidRDefault="00AC11FF" w:rsidP="000D4B0D">
      <w:pPr>
        <w:pStyle w:val="Standard"/>
        <w:numPr>
          <w:ilvl w:val="0"/>
          <w:numId w:val="78"/>
        </w:numPr>
        <w:spacing w:after="0" w:line="360" w:lineRule="auto"/>
        <w:jc w:val="both"/>
        <w:rPr>
          <w:b w:val="0"/>
          <w:bCs w:val="0"/>
          <w:i w:val="0"/>
          <w:iCs w:val="0"/>
          <w:sz w:val="20"/>
          <w:szCs w:val="20"/>
        </w:rPr>
      </w:pPr>
      <w:proofErr w:type="spellStart"/>
      <w:r w:rsidRPr="00BE1EC5">
        <w:rPr>
          <w:rFonts w:cs="Times New Roman"/>
          <w:b w:val="0"/>
          <w:bCs w:val="0"/>
          <w:i w:val="0"/>
          <w:iCs w:val="0"/>
          <w:color w:val="000000"/>
          <w:sz w:val="20"/>
          <w:szCs w:val="20"/>
          <w:lang w:val="en-US" w:eastAsia="ar-SA"/>
        </w:rPr>
        <w:t>Kalibratory</w:t>
      </w:r>
      <w:proofErr w:type="spellEnd"/>
      <w:r w:rsidRPr="00BE1EC5">
        <w:rPr>
          <w:rFonts w:cs="Times New Roman"/>
          <w:b w:val="0"/>
          <w:bCs w:val="0"/>
          <w:i w:val="0"/>
          <w:iCs w:val="0"/>
          <w:color w:val="000000"/>
          <w:sz w:val="20"/>
          <w:szCs w:val="20"/>
          <w:lang w:val="en-US" w:eastAsia="ar-SA"/>
        </w:rPr>
        <w:t xml:space="preserve"> do </w:t>
      </w:r>
      <w:proofErr w:type="spellStart"/>
      <w:r w:rsidRPr="00BE1EC5">
        <w:rPr>
          <w:rFonts w:cs="Times New Roman"/>
          <w:b w:val="0"/>
          <w:bCs w:val="0"/>
          <w:i w:val="0"/>
          <w:iCs w:val="0"/>
          <w:color w:val="000000"/>
          <w:sz w:val="20"/>
          <w:szCs w:val="20"/>
          <w:lang w:val="en-US" w:eastAsia="ar-SA"/>
        </w:rPr>
        <w:t>wykre</w:t>
      </w:r>
      <w:r w:rsidRPr="00BE1EC5">
        <w:rPr>
          <w:b w:val="0"/>
          <w:bCs w:val="0"/>
          <w:i w:val="0"/>
          <w:iCs w:val="0"/>
          <w:sz w:val="20"/>
          <w:szCs w:val="20"/>
        </w:rPr>
        <w:t>ślenia</w:t>
      </w:r>
      <w:proofErr w:type="spellEnd"/>
      <w:r w:rsidRPr="00BE1EC5">
        <w:rPr>
          <w:b w:val="0"/>
          <w:bCs w:val="0"/>
          <w:i w:val="0"/>
          <w:iCs w:val="0"/>
          <w:sz w:val="20"/>
          <w:szCs w:val="20"/>
        </w:rPr>
        <w:t xml:space="preserve"> krzywej kalibracyjnej - gotowe do użycia,</w:t>
      </w:r>
    </w:p>
    <w:p w14:paraId="0B1E7601" w14:textId="77777777" w:rsidR="00AC11FF" w:rsidRPr="00BE1EC5" w:rsidRDefault="00AC11FF" w:rsidP="000D4B0D">
      <w:pPr>
        <w:pStyle w:val="Standard"/>
        <w:numPr>
          <w:ilvl w:val="0"/>
          <w:numId w:val="78"/>
        </w:numPr>
        <w:spacing w:after="0" w:line="360" w:lineRule="auto"/>
        <w:jc w:val="both"/>
        <w:rPr>
          <w:b w:val="0"/>
          <w:bCs w:val="0"/>
          <w:i w:val="0"/>
          <w:iCs w:val="0"/>
          <w:sz w:val="20"/>
          <w:szCs w:val="20"/>
        </w:rPr>
      </w:pPr>
      <w:r w:rsidRPr="00BE1EC5">
        <w:rPr>
          <w:b w:val="0"/>
          <w:bCs w:val="0"/>
          <w:i w:val="0"/>
          <w:iCs w:val="0"/>
          <w:sz w:val="20"/>
          <w:szCs w:val="20"/>
          <w:lang w:val="en-US"/>
        </w:rPr>
        <w:t xml:space="preserve">Test </w:t>
      </w:r>
      <w:proofErr w:type="spellStart"/>
      <w:r w:rsidRPr="00BE1EC5">
        <w:rPr>
          <w:b w:val="0"/>
          <w:bCs w:val="0"/>
          <w:i w:val="0"/>
          <w:iCs w:val="0"/>
          <w:sz w:val="20"/>
          <w:szCs w:val="20"/>
          <w:lang w:val="en-US"/>
        </w:rPr>
        <w:t>ilo</w:t>
      </w:r>
      <w:r w:rsidRPr="00BE1EC5">
        <w:rPr>
          <w:b w:val="0"/>
          <w:bCs w:val="0"/>
          <w:i w:val="0"/>
          <w:iCs w:val="0"/>
          <w:sz w:val="20"/>
          <w:szCs w:val="20"/>
        </w:rPr>
        <w:t>ściowy</w:t>
      </w:r>
      <w:proofErr w:type="spellEnd"/>
      <w:r w:rsidRPr="00BE1EC5">
        <w:rPr>
          <w:b w:val="0"/>
          <w:bCs w:val="0"/>
          <w:i w:val="0"/>
          <w:iCs w:val="0"/>
          <w:sz w:val="20"/>
          <w:szCs w:val="20"/>
        </w:rPr>
        <w:t xml:space="preserve"> w klasie </w:t>
      </w:r>
      <w:proofErr w:type="spellStart"/>
      <w:r w:rsidRPr="00BE1EC5">
        <w:rPr>
          <w:b w:val="0"/>
          <w:bCs w:val="0"/>
          <w:i w:val="0"/>
          <w:iCs w:val="0"/>
          <w:sz w:val="20"/>
          <w:szCs w:val="20"/>
        </w:rPr>
        <w:t>IgG</w:t>
      </w:r>
      <w:proofErr w:type="spellEnd"/>
    </w:p>
    <w:p w14:paraId="2AA1B658" w14:textId="77777777" w:rsidR="00AC11FF" w:rsidRPr="00BE1EC5" w:rsidRDefault="00AC11FF" w:rsidP="000D4B0D">
      <w:pPr>
        <w:pStyle w:val="Standard"/>
        <w:numPr>
          <w:ilvl w:val="0"/>
          <w:numId w:val="78"/>
        </w:numPr>
        <w:spacing w:after="0" w:line="360" w:lineRule="auto"/>
        <w:jc w:val="both"/>
        <w:rPr>
          <w:b w:val="0"/>
          <w:bCs w:val="0"/>
          <w:i w:val="0"/>
          <w:iCs w:val="0"/>
          <w:sz w:val="20"/>
          <w:szCs w:val="20"/>
        </w:rPr>
      </w:pPr>
      <w:r w:rsidRPr="00BE1EC5">
        <w:rPr>
          <w:b w:val="0"/>
          <w:bCs w:val="0"/>
          <w:i w:val="0"/>
          <w:iCs w:val="0"/>
          <w:sz w:val="20"/>
          <w:szCs w:val="20"/>
          <w:lang w:val="en-US"/>
        </w:rPr>
        <w:t xml:space="preserve">Co </w:t>
      </w:r>
      <w:proofErr w:type="spellStart"/>
      <w:r w:rsidRPr="00BE1EC5">
        <w:rPr>
          <w:b w:val="0"/>
          <w:bCs w:val="0"/>
          <w:i w:val="0"/>
          <w:iCs w:val="0"/>
          <w:sz w:val="20"/>
          <w:szCs w:val="20"/>
          <w:lang w:val="en-US"/>
        </w:rPr>
        <w:t>najmniej</w:t>
      </w:r>
      <w:proofErr w:type="spellEnd"/>
      <w:r w:rsidRPr="00BE1EC5">
        <w:rPr>
          <w:b w:val="0"/>
          <w:bCs w:val="0"/>
          <w:i w:val="0"/>
          <w:iCs w:val="0"/>
          <w:sz w:val="20"/>
          <w:szCs w:val="20"/>
          <w:lang w:val="en-US"/>
        </w:rPr>
        <w:t xml:space="preserve"> 3 </w:t>
      </w:r>
      <w:proofErr w:type="spellStart"/>
      <w:r w:rsidRPr="00BE1EC5">
        <w:rPr>
          <w:b w:val="0"/>
          <w:bCs w:val="0"/>
          <w:i w:val="0"/>
          <w:iCs w:val="0"/>
          <w:sz w:val="20"/>
          <w:szCs w:val="20"/>
          <w:lang w:val="en-US"/>
        </w:rPr>
        <w:t>rozcie</w:t>
      </w:r>
      <w:r w:rsidRPr="00BE1EC5">
        <w:rPr>
          <w:b w:val="0"/>
          <w:bCs w:val="0"/>
          <w:i w:val="0"/>
          <w:iCs w:val="0"/>
          <w:sz w:val="20"/>
          <w:szCs w:val="20"/>
        </w:rPr>
        <w:t>ńczenia</w:t>
      </w:r>
      <w:proofErr w:type="spellEnd"/>
      <w:r w:rsidRPr="00BE1EC5">
        <w:rPr>
          <w:b w:val="0"/>
          <w:bCs w:val="0"/>
          <w:i w:val="0"/>
          <w:iCs w:val="0"/>
          <w:sz w:val="20"/>
          <w:szCs w:val="20"/>
        </w:rPr>
        <w:t xml:space="preserve"> surowicy wykonywane podczas inkubacji, co pozwala wykryć przeciwciała o wysokim mianie w trakcie jednej inkubacji</w:t>
      </w:r>
    </w:p>
    <w:p w14:paraId="18DD075E" w14:textId="77777777" w:rsidR="00AC11FF" w:rsidRPr="00BE1EC5" w:rsidRDefault="00AC11FF" w:rsidP="000D4B0D">
      <w:pPr>
        <w:pStyle w:val="Standard"/>
        <w:numPr>
          <w:ilvl w:val="0"/>
          <w:numId w:val="78"/>
        </w:numPr>
        <w:spacing w:after="0" w:line="360" w:lineRule="auto"/>
        <w:jc w:val="both"/>
        <w:rPr>
          <w:b w:val="0"/>
          <w:bCs w:val="0"/>
          <w:i w:val="0"/>
          <w:iCs w:val="0"/>
          <w:sz w:val="20"/>
          <w:szCs w:val="20"/>
        </w:rPr>
      </w:pPr>
      <w:proofErr w:type="spellStart"/>
      <w:r w:rsidRPr="00BE1EC5">
        <w:rPr>
          <w:b w:val="0"/>
          <w:bCs w:val="0"/>
          <w:i w:val="0"/>
          <w:iCs w:val="0"/>
          <w:sz w:val="20"/>
          <w:szCs w:val="20"/>
          <w:lang w:val="en-US"/>
        </w:rPr>
        <w:t>Kalibratory</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znakowane</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kolorami</w:t>
      </w:r>
      <w:proofErr w:type="spellEnd"/>
      <w:r w:rsidRPr="00BE1EC5">
        <w:rPr>
          <w:b w:val="0"/>
          <w:bCs w:val="0"/>
          <w:i w:val="0"/>
          <w:iCs w:val="0"/>
          <w:sz w:val="20"/>
          <w:szCs w:val="20"/>
          <w:lang w:val="en-US"/>
        </w:rPr>
        <w:t xml:space="preserve"> o </w:t>
      </w:r>
      <w:proofErr w:type="spellStart"/>
      <w:r w:rsidRPr="00BE1EC5">
        <w:rPr>
          <w:b w:val="0"/>
          <w:bCs w:val="0"/>
          <w:i w:val="0"/>
          <w:iCs w:val="0"/>
          <w:sz w:val="20"/>
          <w:szCs w:val="20"/>
          <w:lang w:val="en-US"/>
        </w:rPr>
        <w:t>ró</w:t>
      </w:r>
      <w:r w:rsidRPr="00BE1EC5">
        <w:rPr>
          <w:b w:val="0"/>
          <w:bCs w:val="0"/>
          <w:i w:val="0"/>
          <w:iCs w:val="0"/>
          <w:sz w:val="20"/>
          <w:szCs w:val="20"/>
        </w:rPr>
        <w:t>żnym</w:t>
      </w:r>
      <w:proofErr w:type="spellEnd"/>
      <w:r w:rsidRPr="00BE1EC5">
        <w:rPr>
          <w:b w:val="0"/>
          <w:bCs w:val="0"/>
          <w:i w:val="0"/>
          <w:iCs w:val="0"/>
          <w:sz w:val="20"/>
          <w:szCs w:val="20"/>
        </w:rPr>
        <w:t xml:space="preserve"> natężeniu barwy</w:t>
      </w:r>
    </w:p>
    <w:p w14:paraId="727059DE" w14:textId="77777777" w:rsidR="00AC11FF" w:rsidRPr="00BE1EC5" w:rsidRDefault="00AC11FF" w:rsidP="000D4B0D">
      <w:pPr>
        <w:pStyle w:val="Standard"/>
        <w:numPr>
          <w:ilvl w:val="0"/>
          <w:numId w:val="78"/>
        </w:numPr>
        <w:spacing w:after="0" w:line="360" w:lineRule="auto"/>
        <w:jc w:val="both"/>
        <w:rPr>
          <w:b w:val="0"/>
          <w:bCs w:val="0"/>
          <w:i w:val="0"/>
          <w:iCs w:val="0"/>
          <w:sz w:val="20"/>
          <w:szCs w:val="20"/>
        </w:rPr>
      </w:pPr>
      <w:proofErr w:type="spellStart"/>
      <w:r w:rsidRPr="00BE1EC5">
        <w:rPr>
          <w:b w:val="0"/>
          <w:bCs w:val="0"/>
          <w:i w:val="0"/>
          <w:iCs w:val="0"/>
          <w:sz w:val="20"/>
          <w:szCs w:val="20"/>
          <w:lang w:val="en-US"/>
        </w:rPr>
        <w:t>Krzywa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kalibracyjna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oparta</w:t>
      </w:r>
      <w:proofErr w:type="spellEnd"/>
      <w:r w:rsidRPr="00BE1EC5">
        <w:rPr>
          <w:b w:val="0"/>
          <w:bCs w:val="0"/>
          <w:i w:val="0"/>
          <w:iCs w:val="0"/>
          <w:sz w:val="20"/>
          <w:szCs w:val="20"/>
          <w:lang w:val="en-US"/>
        </w:rPr>
        <w:t xml:space="preserve"> jest </w:t>
      </w:r>
      <w:proofErr w:type="spellStart"/>
      <w:r w:rsidRPr="00BE1EC5">
        <w:rPr>
          <w:b w:val="0"/>
          <w:bCs w:val="0"/>
          <w:i w:val="0"/>
          <w:iCs w:val="0"/>
          <w:sz w:val="20"/>
          <w:szCs w:val="20"/>
          <w:lang w:val="en-US"/>
        </w:rPr>
        <w:t>na</w:t>
      </w:r>
      <w:proofErr w:type="spellEnd"/>
      <w:r w:rsidRPr="00BE1EC5">
        <w:rPr>
          <w:b w:val="0"/>
          <w:bCs w:val="0"/>
          <w:i w:val="0"/>
          <w:iCs w:val="0"/>
          <w:sz w:val="20"/>
          <w:szCs w:val="20"/>
          <w:lang w:val="en-US"/>
        </w:rPr>
        <w:t xml:space="preserve"> 6 </w:t>
      </w:r>
      <w:proofErr w:type="spellStart"/>
      <w:r w:rsidRPr="00BE1EC5">
        <w:rPr>
          <w:b w:val="0"/>
          <w:bCs w:val="0"/>
          <w:i w:val="0"/>
          <w:iCs w:val="0"/>
          <w:sz w:val="20"/>
          <w:szCs w:val="20"/>
          <w:lang w:val="en-US"/>
        </w:rPr>
        <w:t>punktach</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kalibratory</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gotowe</w:t>
      </w:r>
      <w:proofErr w:type="spellEnd"/>
      <w:r w:rsidRPr="00BE1EC5">
        <w:rPr>
          <w:b w:val="0"/>
          <w:bCs w:val="0"/>
          <w:i w:val="0"/>
          <w:iCs w:val="0"/>
          <w:sz w:val="20"/>
          <w:szCs w:val="20"/>
          <w:lang w:val="en-US"/>
        </w:rPr>
        <w:t xml:space="preserve"> do u</w:t>
      </w:r>
      <w:r w:rsidRPr="00BE1EC5">
        <w:rPr>
          <w:b w:val="0"/>
          <w:bCs w:val="0"/>
          <w:i w:val="0"/>
          <w:iCs w:val="0"/>
          <w:sz w:val="20"/>
          <w:szCs w:val="20"/>
        </w:rPr>
        <w:t>życia</w:t>
      </w:r>
    </w:p>
    <w:p w14:paraId="5B3486BE" w14:textId="77777777" w:rsidR="00AC11FF" w:rsidRPr="00BE1EC5" w:rsidRDefault="00AC11FF" w:rsidP="000D4B0D">
      <w:pPr>
        <w:pStyle w:val="Standard"/>
        <w:numPr>
          <w:ilvl w:val="0"/>
          <w:numId w:val="78"/>
        </w:numPr>
        <w:spacing w:after="0" w:line="360" w:lineRule="auto"/>
        <w:jc w:val="both"/>
        <w:rPr>
          <w:b w:val="0"/>
          <w:bCs w:val="0"/>
          <w:i w:val="0"/>
          <w:iCs w:val="0"/>
          <w:sz w:val="20"/>
          <w:szCs w:val="20"/>
          <w:lang w:val="en-US"/>
        </w:rPr>
      </w:pPr>
      <w:proofErr w:type="spellStart"/>
      <w:r w:rsidRPr="00BE1EC5">
        <w:rPr>
          <w:b w:val="0"/>
          <w:bCs w:val="0"/>
          <w:i w:val="0"/>
          <w:iCs w:val="0"/>
          <w:sz w:val="20"/>
          <w:szCs w:val="20"/>
          <w:lang w:val="en-US"/>
        </w:rPr>
        <w:t>Fala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odczytu</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dla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zestawów</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wynosi</w:t>
      </w:r>
      <w:proofErr w:type="spellEnd"/>
      <w:r w:rsidRPr="00BE1EC5">
        <w:rPr>
          <w:b w:val="0"/>
          <w:bCs w:val="0"/>
          <w:i w:val="0"/>
          <w:iCs w:val="0"/>
          <w:sz w:val="20"/>
          <w:szCs w:val="20"/>
          <w:lang w:val="en-US"/>
        </w:rPr>
        <w:t xml:space="preserve"> 450 nm.</w:t>
      </w:r>
    </w:p>
    <w:p w14:paraId="092212D9" w14:textId="77777777" w:rsidR="00AC11FF" w:rsidRPr="00BE1EC5" w:rsidRDefault="00AC11FF" w:rsidP="000D4B0D">
      <w:pPr>
        <w:pStyle w:val="Standard"/>
        <w:numPr>
          <w:ilvl w:val="0"/>
          <w:numId w:val="78"/>
        </w:numPr>
        <w:spacing w:after="0" w:line="360" w:lineRule="auto"/>
        <w:jc w:val="both"/>
        <w:rPr>
          <w:b w:val="0"/>
          <w:bCs w:val="0"/>
          <w:i w:val="0"/>
          <w:iCs w:val="0"/>
          <w:sz w:val="20"/>
          <w:szCs w:val="20"/>
        </w:rPr>
      </w:pPr>
      <w:proofErr w:type="spellStart"/>
      <w:r w:rsidRPr="00BE1EC5">
        <w:rPr>
          <w:b w:val="0"/>
          <w:bCs w:val="0"/>
          <w:i w:val="0"/>
          <w:iCs w:val="0"/>
          <w:sz w:val="20"/>
          <w:szCs w:val="20"/>
          <w:lang w:val="en-US"/>
        </w:rPr>
        <w:t>Zestawy</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maj</w:t>
      </w:r>
      <w:proofErr w:type="spellEnd"/>
      <w:r w:rsidRPr="00BE1EC5">
        <w:rPr>
          <w:b w:val="0"/>
          <w:bCs w:val="0"/>
          <w:i w:val="0"/>
          <w:iCs w:val="0"/>
          <w:sz w:val="20"/>
          <w:szCs w:val="20"/>
        </w:rPr>
        <w:t>ą okres ważności co najmniej 10 miesięcy, a po otwarciu są trwałe co najmniej 4 miesiące</w:t>
      </w:r>
    </w:p>
    <w:p w14:paraId="7B39D0EA" w14:textId="77777777" w:rsidR="00AC11FF" w:rsidRPr="00BE1EC5" w:rsidRDefault="00AC11FF" w:rsidP="000D4B0D">
      <w:pPr>
        <w:pStyle w:val="Standard"/>
        <w:numPr>
          <w:ilvl w:val="0"/>
          <w:numId w:val="78"/>
        </w:numPr>
        <w:spacing w:after="0" w:line="360" w:lineRule="auto"/>
        <w:jc w:val="both"/>
        <w:rPr>
          <w:b w:val="0"/>
          <w:bCs w:val="0"/>
          <w:i w:val="0"/>
          <w:iCs w:val="0"/>
          <w:sz w:val="20"/>
          <w:szCs w:val="20"/>
        </w:rPr>
      </w:pPr>
      <w:proofErr w:type="spellStart"/>
      <w:r w:rsidRPr="00BE1EC5">
        <w:rPr>
          <w:b w:val="0"/>
          <w:bCs w:val="0"/>
          <w:i w:val="0"/>
          <w:iCs w:val="0"/>
          <w:sz w:val="20"/>
          <w:szCs w:val="20"/>
          <w:lang w:val="en-US"/>
        </w:rPr>
        <w:t>Zestawy</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zawieraj</w:t>
      </w:r>
      <w:proofErr w:type="spellEnd"/>
      <w:r w:rsidRPr="00BE1EC5">
        <w:rPr>
          <w:b w:val="0"/>
          <w:bCs w:val="0"/>
          <w:i w:val="0"/>
          <w:iCs w:val="0"/>
          <w:sz w:val="20"/>
          <w:szCs w:val="20"/>
        </w:rPr>
        <w:t>ą wszystkie odczynniki potrzebne do wykonania oznaczeń</w:t>
      </w:r>
    </w:p>
    <w:p w14:paraId="7410A926" w14:textId="77777777" w:rsidR="00AC11FF" w:rsidRPr="00BE1EC5" w:rsidRDefault="00AC11FF" w:rsidP="000D4B0D">
      <w:pPr>
        <w:pStyle w:val="Standard"/>
        <w:numPr>
          <w:ilvl w:val="0"/>
          <w:numId w:val="78"/>
        </w:numPr>
        <w:spacing w:after="0" w:line="360" w:lineRule="auto"/>
        <w:jc w:val="both"/>
        <w:rPr>
          <w:b w:val="0"/>
          <w:bCs w:val="0"/>
          <w:i w:val="0"/>
          <w:iCs w:val="0"/>
          <w:sz w:val="20"/>
          <w:szCs w:val="20"/>
        </w:rPr>
      </w:pPr>
      <w:proofErr w:type="spellStart"/>
      <w:r w:rsidRPr="00BE1EC5">
        <w:rPr>
          <w:b w:val="0"/>
          <w:bCs w:val="0"/>
          <w:i w:val="0"/>
          <w:iCs w:val="0"/>
          <w:sz w:val="20"/>
          <w:szCs w:val="20"/>
          <w:lang w:val="en-US"/>
        </w:rPr>
        <w:t>Kontrola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pozytywna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kontrola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negatywna</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oraz</w:t>
      </w:r>
      <w:proofErr w:type="spellEnd"/>
      <w:r w:rsidRPr="00BE1EC5">
        <w:rPr>
          <w:b w:val="0"/>
          <w:bCs w:val="0"/>
          <w:i w:val="0"/>
          <w:iCs w:val="0"/>
          <w:sz w:val="20"/>
          <w:szCs w:val="20"/>
          <w:lang w:val="en-US"/>
        </w:rPr>
        <w:t xml:space="preserve"> </w:t>
      </w:r>
      <w:proofErr w:type="spellStart"/>
      <w:r w:rsidRPr="00BE1EC5">
        <w:rPr>
          <w:b w:val="0"/>
          <w:bCs w:val="0"/>
          <w:i w:val="0"/>
          <w:iCs w:val="0"/>
          <w:sz w:val="20"/>
          <w:szCs w:val="20"/>
          <w:lang w:val="en-US"/>
        </w:rPr>
        <w:t>koniugat</w:t>
      </w:r>
      <w:proofErr w:type="spellEnd"/>
      <w:r w:rsidRPr="00BE1EC5">
        <w:rPr>
          <w:b w:val="0"/>
          <w:bCs w:val="0"/>
          <w:i w:val="0"/>
          <w:iCs w:val="0"/>
          <w:sz w:val="20"/>
          <w:szCs w:val="20"/>
          <w:lang w:val="en-US"/>
        </w:rPr>
        <w:t xml:space="preserve"> - </w:t>
      </w:r>
      <w:proofErr w:type="spellStart"/>
      <w:r w:rsidRPr="00BE1EC5">
        <w:rPr>
          <w:b w:val="0"/>
          <w:bCs w:val="0"/>
          <w:i w:val="0"/>
          <w:iCs w:val="0"/>
          <w:sz w:val="20"/>
          <w:szCs w:val="20"/>
          <w:lang w:val="en-US"/>
        </w:rPr>
        <w:t>gotowe</w:t>
      </w:r>
      <w:proofErr w:type="spellEnd"/>
      <w:r w:rsidRPr="00BE1EC5">
        <w:rPr>
          <w:b w:val="0"/>
          <w:bCs w:val="0"/>
          <w:i w:val="0"/>
          <w:iCs w:val="0"/>
          <w:sz w:val="20"/>
          <w:szCs w:val="20"/>
          <w:lang w:val="en-US"/>
        </w:rPr>
        <w:t xml:space="preserve"> do u</w:t>
      </w:r>
      <w:r w:rsidRPr="00BE1EC5">
        <w:rPr>
          <w:b w:val="0"/>
          <w:bCs w:val="0"/>
          <w:i w:val="0"/>
          <w:iCs w:val="0"/>
          <w:sz w:val="20"/>
          <w:szCs w:val="20"/>
        </w:rPr>
        <w:t>życia</w:t>
      </w:r>
    </w:p>
    <w:p w14:paraId="3E3618A8" w14:textId="77777777" w:rsidR="00AC11FF" w:rsidRPr="00BE1EC5" w:rsidRDefault="00AC11FF" w:rsidP="000D4B0D">
      <w:pPr>
        <w:pStyle w:val="Standard"/>
        <w:numPr>
          <w:ilvl w:val="0"/>
          <w:numId w:val="78"/>
        </w:numPr>
        <w:spacing w:after="0" w:line="360" w:lineRule="auto"/>
        <w:jc w:val="both"/>
        <w:rPr>
          <w:b w:val="0"/>
          <w:bCs w:val="0"/>
          <w:i w:val="0"/>
          <w:iCs w:val="0"/>
          <w:sz w:val="20"/>
          <w:szCs w:val="20"/>
        </w:rPr>
      </w:pPr>
      <w:r w:rsidRPr="00BE1EC5">
        <w:rPr>
          <w:b w:val="0"/>
          <w:bCs w:val="0"/>
          <w:i w:val="0"/>
          <w:iCs w:val="0"/>
          <w:sz w:val="20"/>
          <w:szCs w:val="20"/>
        </w:rPr>
        <w:t xml:space="preserve">Źródłem antygenu jest mieszanina rekombinowanego </w:t>
      </w:r>
      <w:proofErr w:type="spellStart"/>
      <w:r w:rsidRPr="00BE1EC5">
        <w:rPr>
          <w:b w:val="0"/>
          <w:bCs w:val="0"/>
          <w:i w:val="0"/>
          <w:iCs w:val="0"/>
          <w:sz w:val="20"/>
          <w:szCs w:val="20"/>
        </w:rPr>
        <w:t>VlsE</w:t>
      </w:r>
      <w:proofErr w:type="spellEnd"/>
      <w:r w:rsidRPr="00BE1EC5">
        <w:rPr>
          <w:b w:val="0"/>
          <w:bCs w:val="0"/>
          <w:i w:val="0"/>
          <w:iCs w:val="0"/>
          <w:sz w:val="20"/>
          <w:szCs w:val="20"/>
        </w:rPr>
        <w:t xml:space="preserve"> z </w:t>
      </w:r>
      <w:proofErr w:type="spellStart"/>
      <w:r w:rsidRPr="00BE1EC5">
        <w:rPr>
          <w:b w:val="0"/>
          <w:bCs w:val="0"/>
          <w:i w:val="0"/>
          <w:iCs w:val="0"/>
          <w:sz w:val="20"/>
          <w:szCs w:val="20"/>
        </w:rPr>
        <w:t>Borrelia</w:t>
      </w:r>
      <w:proofErr w:type="spellEnd"/>
      <w:r w:rsidRPr="00BE1EC5">
        <w:rPr>
          <w:b w:val="0"/>
          <w:bCs w:val="0"/>
          <w:i w:val="0"/>
          <w:iCs w:val="0"/>
          <w:sz w:val="20"/>
          <w:szCs w:val="20"/>
        </w:rPr>
        <w:t xml:space="preserve"> </w:t>
      </w:r>
      <w:proofErr w:type="spellStart"/>
      <w:r w:rsidRPr="00BE1EC5">
        <w:rPr>
          <w:b w:val="0"/>
          <w:bCs w:val="0"/>
          <w:i w:val="0"/>
          <w:iCs w:val="0"/>
          <w:sz w:val="20"/>
          <w:szCs w:val="20"/>
        </w:rPr>
        <w:t>burgdorferi</w:t>
      </w:r>
      <w:proofErr w:type="spellEnd"/>
      <w:r w:rsidRPr="00BE1EC5">
        <w:rPr>
          <w:b w:val="0"/>
          <w:bCs w:val="0"/>
          <w:i w:val="0"/>
          <w:iCs w:val="0"/>
          <w:sz w:val="20"/>
          <w:szCs w:val="20"/>
        </w:rPr>
        <w:t xml:space="preserve"> sensu stricto oraz </w:t>
      </w:r>
      <w:proofErr w:type="spellStart"/>
      <w:r w:rsidRPr="00BE1EC5">
        <w:rPr>
          <w:b w:val="0"/>
          <w:bCs w:val="0"/>
          <w:i w:val="0"/>
          <w:iCs w:val="0"/>
          <w:sz w:val="20"/>
          <w:szCs w:val="20"/>
        </w:rPr>
        <w:t>Borrelia</w:t>
      </w:r>
      <w:proofErr w:type="spellEnd"/>
      <w:r w:rsidRPr="00BE1EC5">
        <w:rPr>
          <w:b w:val="0"/>
          <w:bCs w:val="0"/>
          <w:i w:val="0"/>
          <w:iCs w:val="0"/>
          <w:sz w:val="20"/>
          <w:szCs w:val="20"/>
        </w:rPr>
        <w:t xml:space="preserve"> </w:t>
      </w:r>
      <w:proofErr w:type="spellStart"/>
      <w:r w:rsidRPr="00BE1EC5">
        <w:rPr>
          <w:b w:val="0"/>
          <w:bCs w:val="0"/>
          <w:i w:val="0"/>
          <w:iCs w:val="0"/>
          <w:sz w:val="20"/>
          <w:szCs w:val="20"/>
        </w:rPr>
        <w:t>afzelii</w:t>
      </w:r>
      <w:proofErr w:type="spellEnd"/>
      <w:r w:rsidRPr="00BE1EC5">
        <w:rPr>
          <w:b w:val="0"/>
          <w:bCs w:val="0"/>
          <w:i w:val="0"/>
          <w:iCs w:val="0"/>
          <w:sz w:val="20"/>
          <w:szCs w:val="20"/>
        </w:rPr>
        <w:t>.</w:t>
      </w:r>
    </w:p>
    <w:p w14:paraId="3C5CB6A1" w14:textId="77777777" w:rsidR="00AC11FF" w:rsidRPr="00BE1EC5" w:rsidRDefault="00AC11FF" w:rsidP="000D4B0D">
      <w:pPr>
        <w:pStyle w:val="Standard"/>
        <w:numPr>
          <w:ilvl w:val="0"/>
          <w:numId w:val="78"/>
        </w:numPr>
        <w:spacing w:after="0" w:line="360" w:lineRule="auto"/>
        <w:jc w:val="both"/>
        <w:rPr>
          <w:b w:val="0"/>
          <w:bCs w:val="0"/>
          <w:i w:val="0"/>
          <w:iCs w:val="0"/>
          <w:sz w:val="20"/>
          <w:szCs w:val="20"/>
        </w:rPr>
      </w:pPr>
      <w:r w:rsidRPr="00BE1EC5">
        <w:rPr>
          <w:b w:val="0"/>
          <w:bCs w:val="0"/>
          <w:i w:val="0"/>
          <w:iCs w:val="0"/>
          <w:sz w:val="20"/>
          <w:szCs w:val="20"/>
        </w:rPr>
        <w:t>czułość min. 96%, swoistość 100%.</w:t>
      </w:r>
    </w:p>
    <w:p w14:paraId="4BD710E9" w14:textId="77777777" w:rsidR="00AC11FF" w:rsidRPr="00BE1EC5" w:rsidRDefault="00AC11FF" w:rsidP="00443E1B">
      <w:pPr>
        <w:pStyle w:val="Standard"/>
        <w:spacing w:after="0" w:line="360" w:lineRule="auto"/>
        <w:jc w:val="both"/>
        <w:rPr>
          <w:b w:val="0"/>
          <w:bCs w:val="0"/>
          <w:i w:val="0"/>
          <w:iCs w:val="0"/>
          <w:sz w:val="20"/>
          <w:szCs w:val="20"/>
        </w:rPr>
      </w:pPr>
    </w:p>
    <w:p w14:paraId="14B08CFE" w14:textId="77777777" w:rsidR="00AC11FF" w:rsidRPr="00443E1B" w:rsidRDefault="00AC11FF" w:rsidP="00443E1B">
      <w:pPr>
        <w:pStyle w:val="Standard"/>
        <w:spacing w:after="0" w:line="360" w:lineRule="auto"/>
        <w:jc w:val="both"/>
        <w:rPr>
          <w:i w:val="0"/>
          <w:iCs w:val="0"/>
          <w:sz w:val="20"/>
          <w:szCs w:val="20"/>
        </w:rPr>
      </w:pPr>
      <w:r w:rsidRPr="00443E1B">
        <w:rPr>
          <w:i w:val="0"/>
          <w:iCs w:val="0"/>
          <w:color w:val="000000"/>
          <w:sz w:val="20"/>
          <w:szCs w:val="20"/>
          <w:lang w:val="en-US" w:eastAsia="ar-SA"/>
        </w:rPr>
        <w:t xml:space="preserve">F.  </w:t>
      </w:r>
      <w:proofErr w:type="spellStart"/>
      <w:r w:rsidRPr="00443E1B">
        <w:rPr>
          <w:i w:val="0"/>
          <w:iCs w:val="0"/>
          <w:color w:val="000000"/>
          <w:sz w:val="20"/>
          <w:szCs w:val="20"/>
          <w:lang w:val="en-US" w:eastAsia="ar-SA"/>
        </w:rPr>
        <w:t>Wymagania</w:t>
      </w:r>
      <w:proofErr w:type="spellEnd"/>
      <w:r w:rsidRPr="00443E1B">
        <w:rPr>
          <w:i w:val="0"/>
          <w:iCs w:val="0"/>
          <w:color w:val="000000"/>
          <w:sz w:val="20"/>
          <w:szCs w:val="20"/>
          <w:lang w:val="en-US" w:eastAsia="ar-SA"/>
        </w:rPr>
        <w:t xml:space="preserve"> </w:t>
      </w:r>
      <w:proofErr w:type="spellStart"/>
      <w:r w:rsidRPr="00443E1B">
        <w:rPr>
          <w:i w:val="0"/>
          <w:iCs w:val="0"/>
          <w:color w:val="000000"/>
          <w:sz w:val="20"/>
          <w:szCs w:val="20"/>
          <w:lang w:val="en-US" w:eastAsia="ar-SA"/>
        </w:rPr>
        <w:t>dla</w:t>
      </w:r>
      <w:proofErr w:type="spellEnd"/>
      <w:r w:rsidRPr="00443E1B">
        <w:rPr>
          <w:i w:val="0"/>
          <w:iCs w:val="0"/>
          <w:color w:val="000000"/>
          <w:sz w:val="20"/>
          <w:szCs w:val="20"/>
          <w:lang w:val="en-US" w:eastAsia="ar-SA"/>
        </w:rPr>
        <w:t xml:space="preserve"> </w:t>
      </w:r>
      <w:proofErr w:type="spellStart"/>
      <w:r w:rsidRPr="00443E1B">
        <w:rPr>
          <w:i w:val="0"/>
          <w:iCs w:val="0"/>
          <w:color w:val="000000"/>
          <w:sz w:val="20"/>
          <w:szCs w:val="20"/>
          <w:lang w:val="en-US" w:eastAsia="ar-SA"/>
        </w:rPr>
        <w:t>sprzętu</w:t>
      </w:r>
      <w:proofErr w:type="spellEnd"/>
    </w:p>
    <w:p w14:paraId="541DB7A7" w14:textId="77777777" w:rsidR="00AC11FF" w:rsidRPr="00BE1EC5" w:rsidRDefault="00AC11FF" w:rsidP="000D4B0D">
      <w:pPr>
        <w:pStyle w:val="Standard"/>
        <w:numPr>
          <w:ilvl w:val="0"/>
          <w:numId w:val="79"/>
        </w:numPr>
        <w:spacing w:after="0" w:line="360" w:lineRule="auto"/>
        <w:jc w:val="both"/>
        <w:rPr>
          <w:b w:val="0"/>
          <w:bCs w:val="0"/>
          <w:i w:val="0"/>
          <w:iCs w:val="0"/>
          <w:sz w:val="20"/>
          <w:szCs w:val="20"/>
        </w:rPr>
      </w:pPr>
      <w:r w:rsidRPr="00BE1EC5">
        <w:rPr>
          <w:b w:val="0"/>
          <w:bCs w:val="0"/>
          <w:i w:val="0"/>
          <w:iCs w:val="0"/>
          <w:sz w:val="20"/>
          <w:szCs w:val="20"/>
        </w:rPr>
        <w:t>instrukcje w języku polskim</w:t>
      </w:r>
    </w:p>
    <w:p w14:paraId="131B512C" w14:textId="77777777" w:rsidR="00AC11FF" w:rsidRPr="00BE1EC5" w:rsidRDefault="00AC11FF" w:rsidP="000D4B0D">
      <w:pPr>
        <w:pStyle w:val="Standard"/>
        <w:numPr>
          <w:ilvl w:val="0"/>
          <w:numId w:val="79"/>
        </w:numPr>
        <w:spacing w:after="0" w:line="360" w:lineRule="auto"/>
        <w:jc w:val="both"/>
        <w:rPr>
          <w:b w:val="0"/>
          <w:bCs w:val="0"/>
          <w:i w:val="0"/>
          <w:iCs w:val="0"/>
          <w:sz w:val="20"/>
          <w:szCs w:val="20"/>
        </w:rPr>
      </w:pPr>
      <w:proofErr w:type="spellStart"/>
      <w:r w:rsidRPr="00BE1EC5">
        <w:rPr>
          <w:b w:val="0"/>
          <w:bCs w:val="0"/>
          <w:i w:val="0"/>
          <w:iCs w:val="0"/>
          <w:color w:val="000000"/>
          <w:sz w:val="20"/>
          <w:szCs w:val="20"/>
          <w:lang w:val="en-US" w:eastAsia="ar-SA"/>
        </w:rPr>
        <w:t>mo</w:t>
      </w:r>
      <w:r w:rsidRPr="00BE1EC5">
        <w:rPr>
          <w:b w:val="0"/>
          <w:bCs w:val="0"/>
          <w:i w:val="0"/>
          <w:iCs w:val="0"/>
          <w:sz w:val="20"/>
          <w:szCs w:val="20"/>
        </w:rPr>
        <w:t>żliwość</w:t>
      </w:r>
      <w:proofErr w:type="spellEnd"/>
      <w:r w:rsidRPr="00BE1EC5">
        <w:rPr>
          <w:b w:val="0"/>
          <w:bCs w:val="0"/>
          <w:i w:val="0"/>
          <w:iCs w:val="0"/>
          <w:sz w:val="20"/>
          <w:szCs w:val="20"/>
        </w:rPr>
        <w:t xml:space="preserve"> modyfikacji wyników wraz z automatyczną dokumentacją naniesionych zmian</w:t>
      </w:r>
    </w:p>
    <w:p w14:paraId="1A05ADBF" w14:textId="77777777" w:rsidR="00AC11FF" w:rsidRPr="00BE1EC5" w:rsidRDefault="00AC11FF" w:rsidP="00443E1B">
      <w:pPr>
        <w:pStyle w:val="Standard"/>
        <w:spacing w:after="0" w:line="360" w:lineRule="auto"/>
        <w:jc w:val="both"/>
        <w:rPr>
          <w:b w:val="0"/>
          <w:bCs w:val="0"/>
          <w:i w:val="0"/>
          <w:iCs w:val="0"/>
          <w:sz w:val="20"/>
          <w:szCs w:val="20"/>
        </w:rPr>
      </w:pPr>
    </w:p>
    <w:p w14:paraId="66E74B08" w14:textId="26B82E55" w:rsidR="00AC11FF" w:rsidRPr="00443E1B" w:rsidRDefault="00AC11FF" w:rsidP="00443E1B">
      <w:pPr>
        <w:pStyle w:val="Standard"/>
        <w:spacing w:after="0" w:line="360" w:lineRule="auto"/>
        <w:jc w:val="both"/>
        <w:rPr>
          <w:i w:val="0"/>
          <w:iCs w:val="0"/>
          <w:sz w:val="20"/>
          <w:szCs w:val="20"/>
        </w:rPr>
      </w:pPr>
      <w:r w:rsidRPr="00443E1B">
        <w:rPr>
          <w:i w:val="0"/>
          <w:iCs w:val="0"/>
          <w:sz w:val="20"/>
          <w:szCs w:val="20"/>
        </w:rPr>
        <w:t>G</w:t>
      </w:r>
      <w:r w:rsidR="00443E1B">
        <w:rPr>
          <w:i w:val="0"/>
          <w:iCs w:val="0"/>
          <w:sz w:val="20"/>
          <w:szCs w:val="20"/>
        </w:rPr>
        <w:t>.</w:t>
      </w:r>
      <w:r w:rsidRPr="00443E1B">
        <w:rPr>
          <w:i w:val="0"/>
          <w:iCs w:val="0"/>
          <w:sz w:val="20"/>
          <w:szCs w:val="20"/>
        </w:rPr>
        <w:t xml:space="preserve"> Dodatkowe warunki dotyczące wykonywania testów Western- </w:t>
      </w:r>
      <w:proofErr w:type="spellStart"/>
      <w:r w:rsidRPr="00443E1B">
        <w:rPr>
          <w:i w:val="0"/>
          <w:iCs w:val="0"/>
          <w:sz w:val="20"/>
          <w:szCs w:val="20"/>
        </w:rPr>
        <w:t>Blot</w:t>
      </w:r>
      <w:proofErr w:type="spellEnd"/>
      <w:r w:rsidRPr="00443E1B">
        <w:rPr>
          <w:i w:val="0"/>
          <w:iCs w:val="0"/>
          <w:sz w:val="20"/>
          <w:szCs w:val="20"/>
        </w:rPr>
        <w:t>:</w:t>
      </w:r>
    </w:p>
    <w:p w14:paraId="52365928" w14:textId="01430B59" w:rsidR="00AC11FF" w:rsidRPr="00BE1EC5" w:rsidRDefault="00AC11FF" w:rsidP="00443E1B">
      <w:pPr>
        <w:pStyle w:val="Standard"/>
        <w:spacing w:after="0" w:line="360" w:lineRule="auto"/>
        <w:jc w:val="both"/>
        <w:rPr>
          <w:b w:val="0"/>
          <w:bCs w:val="0"/>
          <w:i w:val="0"/>
          <w:iCs w:val="0"/>
          <w:sz w:val="20"/>
          <w:szCs w:val="20"/>
        </w:rPr>
      </w:pPr>
      <w:r w:rsidRPr="00BE1EC5">
        <w:rPr>
          <w:b w:val="0"/>
          <w:bCs w:val="0"/>
          <w:i w:val="0"/>
          <w:iCs w:val="0"/>
          <w:sz w:val="20"/>
          <w:szCs w:val="20"/>
        </w:rPr>
        <w:t xml:space="preserve">1.Wykonawca </w:t>
      </w:r>
      <w:r w:rsidR="00443E1B" w:rsidRPr="00BE1EC5">
        <w:rPr>
          <w:b w:val="0"/>
          <w:bCs w:val="0"/>
          <w:i w:val="0"/>
          <w:iCs w:val="0"/>
          <w:sz w:val="20"/>
          <w:szCs w:val="20"/>
        </w:rPr>
        <w:t>wydzierżawi</w:t>
      </w:r>
      <w:r w:rsidRPr="00BE1EC5">
        <w:rPr>
          <w:b w:val="0"/>
          <w:bCs w:val="0"/>
          <w:i w:val="0"/>
          <w:iCs w:val="0"/>
          <w:sz w:val="20"/>
          <w:szCs w:val="20"/>
        </w:rPr>
        <w:t xml:space="preserve"> sprzęt do wykonania testów Western </w:t>
      </w:r>
      <w:proofErr w:type="spellStart"/>
      <w:r w:rsidRPr="00BE1EC5">
        <w:rPr>
          <w:b w:val="0"/>
          <w:bCs w:val="0"/>
          <w:i w:val="0"/>
          <w:iCs w:val="0"/>
          <w:sz w:val="20"/>
          <w:szCs w:val="20"/>
        </w:rPr>
        <w:t>blot</w:t>
      </w:r>
      <w:proofErr w:type="spellEnd"/>
      <w:r w:rsidRPr="00BE1EC5">
        <w:rPr>
          <w:b w:val="0"/>
          <w:bCs w:val="0"/>
          <w:i w:val="0"/>
          <w:iCs w:val="0"/>
          <w:sz w:val="20"/>
          <w:szCs w:val="20"/>
        </w:rPr>
        <w:t>:</w:t>
      </w:r>
    </w:p>
    <w:p w14:paraId="0A0738EA" w14:textId="77777777" w:rsidR="00AC11FF" w:rsidRPr="00BE1EC5" w:rsidRDefault="00AC11FF" w:rsidP="00443E1B">
      <w:pPr>
        <w:pStyle w:val="Standard"/>
        <w:spacing w:after="0" w:line="360" w:lineRule="auto"/>
        <w:jc w:val="both"/>
        <w:rPr>
          <w:b w:val="0"/>
          <w:bCs w:val="0"/>
          <w:i w:val="0"/>
          <w:iCs w:val="0"/>
          <w:sz w:val="20"/>
          <w:szCs w:val="20"/>
        </w:rPr>
      </w:pPr>
      <w:r w:rsidRPr="00BE1EC5">
        <w:rPr>
          <w:b w:val="0"/>
          <w:bCs w:val="0"/>
          <w:i w:val="0"/>
          <w:iCs w:val="0"/>
          <w:sz w:val="20"/>
          <w:szCs w:val="20"/>
        </w:rPr>
        <w:t>1.1. kołyskę laboratoryjną ( w pozycji horyzontalnej, wbudowany zegar z możliwością programowania czasu pracy, automatyczne zatrzymanie po upływie zaprogramowanego czasu, na platformie kołyszącej mata gumowa zapobiegająca przesuwaniu płytek/ tacek z paskami)</w:t>
      </w:r>
    </w:p>
    <w:p w14:paraId="521F1344" w14:textId="77777777" w:rsidR="00AC11FF" w:rsidRPr="00BE1EC5" w:rsidRDefault="00AC11FF" w:rsidP="00443E1B">
      <w:pPr>
        <w:pStyle w:val="Standard"/>
        <w:spacing w:after="0" w:line="360" w:lineRule="auto"/>
        <w:jc w:val="both"/>
        <w:rPr>
          <w:b w:val="0"/>
          <w:bCs w:val="0"/>
          <w:i w:val="0"/>
          <w:iCs w:val="0"/>
          <w:sz w:val="20"/>
          <w:szCs w:val="20"/>
        </w:rPr>
      </w:pPr>
      <w:r w:rsidRPr="00BE1EC5">
        <w:rPr>
          <w:b w:val="0"/>
          <w:bCs w:val="0"/>
          <w:i w:val="0"/>
          <w:iCs w:val="0"/>
          <w:sz w:val="20"/>
          <w:szCs w:val="20"/>
        </w:rPr>
        <w:t>1.2. skaner płaski</w:t>
      </w:r>
    </w:p>
    <w:p w14:paraId="0D3302A1" w14:textId="77777777" w:rsidR="00AC11FF" w:rsidRPr="00BE1EC5" w:rsidRDefault="00AC11FF" w:rsidP="00443E1B">
      <w:pPr>
        <w:pStyle w:val="Standard"/>
        <w:spacing w:after="0" w:line="360" w:lineRule="auto"/>
        <w:jc w:val="both"/>
        <w:rPr>
          <w:b w:val="0"/>
          <w:bCs w:val="0"/>
          <w:i w:val="0"/>
          <w:iCs w:val="0"/>
          <w:sz w:val="20"/>
          <w:szCs w:val="20"/>
        </w:rPr>
      </w:pPr>
      <w:r w:rsidRPr="00BE1EC5">
        <w:rPr>
          <w:b w:val="0"/>
          <w:bCs w:val="0"/>
          <w:i w:val="0"/>
          <w:iCs w:val="0"/>
          <w:sz w:val="20"/>
          <w:szCs w:val="20"/>
        </w:rPr>
        <w:t xml:space="preserve">2. Wykonawca zapewni bezpłatnie program komputerowy do elektronicznej oceny wyników badań testów Western </w:t>
      </w:r>
      <w:proofErr w:type="spellStart"/>
      <w:r w:rsidRPr="00BE1EC5">
        <w:rPr>
          <w:b w:val="0"/>
          <w:bCs w:val="0"/>
          <w:i w:val="0"/>
          <w:iCs w:val="0"/>
          <w:sz w:val="20"/>
          <w:szCs w:val="20"/>
        </w:rPr>
        <w:t>blot</w:t>
      </w:r>
      <w:proofErr w:type="spellEnd"/>
      <w:r w:rsidRPr="00BE1EC5">
        <w:rPr>
          <w:b w:val="0"/>
          <w:bCs w:val="0"/>
          <w:i w:val="0"/>
          <w:iCs w:val="0"/>
          <w:sz w:val="20"/>
          <w:szCs w:val="20"/>
        </w:rPr>
        <w:t>:</w:t>
      </w:r>
    </w:p>
    <w:p w14:paraId="78F895AE" w14:textId="77777777" w:rsidR="00AC11FF" w:rsidRPr="00BE1EC5" w:rsidRDefault="00AC11FF" w:rsidP="00443E1B">
      <w:pPr>
        <w:pStyle w:val="Standard"/>
        <w:spacing w:after="0" w:line="360" w:lineRule="auto"/>
        <w:jc w:val="both"/>
        <w:rPr>
          <w:b w:val="0"/>
          <w:bCs w:val="0"/>
          <w:i w:val="0"/>
          <w:iCs w:val="0"/>
          <w:sz w:val="20"/>
          <w:szCs w:val="20"/>
        </w:rPr>
      </w:pPr>
      <w:r w:rsidRPr="00BE1EC5">
        <w:rPr>
          <w:b w:val="0"/>
          <w:bCs w:val="0"/>
          <w:i w:val="0"/>
          <w:iCs w:val="0"/>
          <w:sz w:val="20"/>
          <w:szCs w:val="20"/>
        </w:rPr>
        <w:t>2.1. polska wersja językowa</w:t>
      </w:r>
    </w:p>
    <w:p w14:paraId="73932114" w14:textId="77777777" w:rsidR="00AC11FF" w:rsidRPr="00BE1EC5" w:rsidRDefault="00AC11FF" w:rsidP="00443E1B">
      <w:pPr>
        <w:pStyle w:val="Standard"/>
        <w:spacing w:after="0" w:line="360" w:lineRule="auto"/>
        <w:jc w:val="both"/>
        <w:rPr>
          <w:b w:val="0"/>
          <w:bCs w:val="0"/>
          <w:i w:val="0"/>
          <w:iCs w:val="0"/>
          <w:sz w:val="20"/>
          <w:szCs w:val="20"/>
        </w:rPr>
      </w:pPr>
      <w:r w:rsidRPr="00BE1EC5">
        <w:rPr>
          <w:b w:val="0"/>
          <w:bCs w:val="0"/>
          <w:i w:val="0"/>
          <w:iCs w:val="0"/>
          <w:sz w:val="20"/>
          <w:szCs w:val="20"/>
        </w:rPr>
        <w:t>2.2. zautomatyzowana identyfikacja położenia paska antygenowego</w:t>
      </w:r>
    </w:p>
    <w:p w14:paraId="6E68F99E" w14:textId="77777777" w:rsidR="00AC11FF" w:rsidRPr="00BE1EC5" w:rsidRDefault="00AC11FF" w:rsidP="00443E1B">
      <w:pPr>
        <w:pStyle w:val="Standard"/>
        <w:spacing w:after="0" w:line="360" w:lineRule="auto"/>
        <w:jc w:val="both"/>
        <w:rPr>
          <w:b w:val="0"/>
          <w:bCs w:val="0"/>
          <w:i w:val="0"/>
          <w:iCs w:val="0"/>
          <w:sz w:val="20"/>
          <w:szCs w:val="20"/>
        </w:rPr>
      </w:pPr>
      <w:r w:rsidRPr="00BE1EC5">
        <w:rPr>
          <w:b w:val="0"/>
          <w:bCs w:val="0"/>
          <w:i w:val="0"/>
          <w:iCs w:val="0"/>
          <w:sz w:val="20"/>
          <w:szCs w:val="20"/>
        </w:rPr>
        <w:t>2.3. pomiar intensywności oraz ocena wybarwionych pasm antygenowych</w:t>
      </w:r>
    </w:p>
    <w:p w14:paraId="4C3D1E41" w14:textId="77777777" w:rsidR="00AC11FF" w:rsidRPr="00BE1EC5" w:rsidRDefault="00AC11FF" w:rsidP="00443E1B">
      <w:pPr>
        <w:pStyle w:val="Standard"/>
        <w:spacing w:after="0" w:line="360" w:lineRule="auto"/>
        <w:jc w:val="both"/>
        <w:rPr>
          <w:b w:val="0"/>
          <w:bCs w:val="0"/>
          <w:i w:val="0"/>
          <w:iCs w:val="0"/>
          <w:sz w:val="20"/>
          <w:szCs w:val="20"/>
        </w:rPr>
      </w:pPr>
      <w:r w:rsidRPr="00BE1EC5">
        <w:rPr>
          <w:b w:val="0"/>
          <w:bCs w:val="0"/>
          <w:i w:val="0"/>
          <w:iCs w:val="0"/>
          <w:sz w:val="20"/>
          <w:szCs w:val="20"/>
        </w:rPr>
        <w:t>2.4. możliwość modyfikacji wyników wraz z automatyczną dokumentacją naniesionych zmian</w:t>
      </w:r>
    </w:p>
    <w:p w14:paraId="5FBE8731" w14:textId="77777777" w:rsidR="00AC11FF" w:rsidRPr="00BE1EC5" w:rsidRDefault="00AC11FF" w:rsidP="00443E1B">
      <w:pPr>
        <w:pStyle w:val="Standard"/>
        <w:spacing w:after="0" w:line="360" w:lineRule="auto"/>
        <w:jc w:val="both"/>
        <w:rPr>
          <w:b w:val="0"/>
          <w:bCs w:val="0"/>
          <w:i w:val="0"/>
          <w:iCs w:val="0"/>
          <w:sz w:val="20"/>
          <w:szCs w:val="20"/>
        </w:rPr>
      </w:pPr>
      <w:r w:rsidRPr="00BE1EC5">
        <w:rPr>
          <w:b w:val="0"/>
          <w:bCs w:val="0"/>
          <w:i w:val="0"/>
          <w:iCs w:val="0"/>
          <w:sz w:val="20"/>
          <w:szCs w:val="20"/>
        </w:rPr>
        <w:t>2.5. jednoczesny odczyt minimum 5 pasków testowych</w:t>
      </w:r>
    </w:p>
    <w:p w14:paraId="2B554C00" w14:textId="77777777" w:rsidR="00AC11FF" w:rsidRPr="00BE1EC5" w:rsidRDefault="00AC11FF" w:rsidP="00443E1B">
      <w:pPr>
        <w:pStyle w:val="Standard"/>
        <w:spacing w:after="0" w:line="360" w:lineRule="auto"/>
        <w:jc w:val="both"/>
        <w:rPr>
          <w:b w:val="0"/>
          <w:bCs w:val="0"/>
          <w:i w:val="0"/>
          <w:iCs w:val="0"/>
          <w:sz w:val="20"/>
          <w:szCs w:val="20"/>
        </w:rPr>
      </w:pPr>
      <w:r w:rsidRPr="00BE1EC5">
        <w:rPr>
          <w:b w:val="0"/>
          <w:bCs w:val="0"/>
          <w:i w:val="0"/>
          <w:iCs w:val="0"/>
          <w:sz w:val="20"/>
          <w:szCs w:val="20"/>
        </w:rPr>
        <w:t>2.6. automatyczne administrowanie wprowadzonymi danymi pacjentów oraz ich wynikami</w:t>
      </w:r>
    </w:p>
    <w:p w14:paraId="025176BE" w14:textId="77777777" w:rsidR="00AC11FF" w:rsidRPr="00BE1EC5" w:rsidRDefault="00AC11FF" w:rsidP="00443E1B">
      <w:pPr>
        <w:pStyle w:val="Standard"/>
        <w:spacing w:after="0" w:line="360" w:lineRule="auto"/>
        <w:jc w:val="both"/>
        <w:rPr>
          <w:b w:val="0"/>
          <w:bCs w:val="0"/>
          <w:i w:val="0"/>
          <w:iCs w:val="0"/>
          <w:sz w:val="20"/>
          <w:szCs w:val="20"/>
        </w:rPr>
      </w:pPr>
      <w:r w:rsidRPr="00BE1EC5">
        <w:rPr>
          <w:b w:val="0"/>
          <w:bCs w:val="0"/>
          <w:i w:val="0"/>
          <w:iCs w:val="0"/>
          <w:sz w:val="20"/>
          <w:szCs w:val="20"/>
        </w:rPr>
        <w:t>2.7. archiwizacja wszystkich wyników – zachowywanie obrazu paska, danych pacjenta (bez konieczności przechowywania potencjalnie zakaźnych pasków po wykonanej inkubacji)</w:t>
      </w:r>
    </w:p>
    <w:p w14:paraId="0A45093B" w14:textId="02CAFE1A" w:rsidR="00AC11FF" w:rsidRPr="00BE1EC5" w:rsidRDefault="00443E1B" w:rsidP="00443E1B">
      <w:pPr>
        <w:pStyle w:val="Standard"/>
        <w:spacing w:after="0" w:line="360" w:lineRule="auto"/>
        <w:jc w:val="both"/>
        <w:rPr>
          <w:b w:val="0"/>
          <w:bCs w:val="0"/>
          <w:i w:val="0"/>
          <w:iCs w:val="0"/>
          <w:sz w:val="20"/>
          <w:szCs w:val="20"/>
        </w:rPr>
      </w:pPr>
      <w:r>
        <w:rPr>
          <w:b w:val="0"/>
          <w:bCs w:val="0"/>
          <w:i w:val="0"/>
          <w:iCs w:val="0"/>
          <w:sz w:val="20"/>
          <w:szCs w:val="20"/>
        </w:rPr>
        <w:t>3</w:t>
      </w:r>
      <w:r w:rsidR="00AC11FF" w:rsidRPr="00BE1EC5">
        <w:rPr>
          <w:b w:val="0"/>
          <w:bCs w:val="0"/>
          <w:i w:val="0"/>
          <w:iCs w:val="0"/>
          <w:sz w:val="20"/>
          <w:szCs w:val="20"/>
        </w:rPr>
        <w:t>. Wykonawca zapewni przeszkolenie personelu z zakresu obsługi programu komputerowego.</w:t>
      </w:r>
    </w:p>
    <w:p w14:paraId="157FC460" w14:textId="77777777" w:rsidR="00AC11FF" w:rsidRPr="00BE1EC5" w:rsidRDefault="00AC11FF" w:rsidP="00443E1B">
      <w:pPr>
        <w:pStyle w:val="Standard"/>
        <w:spacing w:after="0" w:line="360" w:lineRule="auto"/>
        <w:jc w:val="both"/>
        <w:rPr>
          <w:b w:val="0"/>
          <w:bCs w:val="0"/>
          <w:i w:val="0"/>
          <w:iCs w:val="0"/>
          <w:color w:val="000000"/>
          <w:sz w:val="20"/>
          <w:szCs w:val="20"/>
        </w:rPr>
      </w:pPr>
    </w:p>
    <w:p w14:paraId="619D5A39" w14:textId="65270383" w:rsidR="00AC11FF" w:rsidRPr="00443E1B" w:rsidRDefault="00443E1B" w:rsidP="00443E1B">
      <w:pPr>
        <w:pStyle w:val="Standard"/>
        <w:spacing w:after="0" w:line="360" w:lineRule="auto"/>
        <w:jc w:val="both"/>
        <w:rPr>
          <w:i w:val="0"/>
          <w:iCs w:val="0"/>
          <w:color w:val="000000"/>
          <w:sz w:val="20"/>
          <w:szCs w:val="20"/>
        </w:rPr>
      </w:pPr>
      <w:r>
        <w:rPr>
          <w:i w:val="0"/>
          <w:iCs w:val="0"/>
          <w:color w:val="000000"/>
          <w:sz w:val="20"/>
          <w:szCs w:val="20"/>
        </w:rPr>
        <w:t xml:space="preserve">H. </w:t>
      </w:r>
      <w:r w:rsidR="00AC11FF" w:rsidRPr="00443E1B">
        <w:rPr>
          <w:i w:val="0"/>
          <w:iCs w:val="0"/>
          <w:color w:val="000000"/>
          <w:sz w:val="20"/>
          <w:szCs w:val="20"/>
        </w:rPr>
        <w:t>Dodatkowe warunki zamówienia</w:t>
      </w:r>
    </w:p>
    <w:p w14:paraId="19E59F25" w14:textId="7C33EC08" w:rsidR="00AC11FF" w:rsidRPr="00BE1EC5" w:rsidRDefault="00443E1B" w:rsidP="00443E1B">
      <w:pPr>
        <w:pStyle w:val="Standard"/>
        <w:spacing w:after="0" w:line="360" w:lineRule="auto"/>
        <w:jc w:val="both"/>
        <w:rPr>
          <w:b w:val="0"/>
          <w:bCs w:val="0"/>
          <w:i w:val="0"/>
          <w:iCs w:val="0"/>
          <w:color w:val="000000"/>
          <w:sz w:val="20"/>
          <w:szCs w:val="20"/>
        </w:rPr>
      </w:pPr>
      <w:r>
        <w:rPr>
          <w:b w:val="0"/>
          <w:bCs w:val="0"/>
          <w:i w:val="0"/>
          <w:iCs w:val="0"/>
          <w:color w:val="000000"/>
          <w:sz w:val="20"/>
          <w:szCs w:val="20"/>
        </w:rPr>
        <w:t>1</w:t>
      </w:r>
      <w:r w:rsidR="00AC11FF" w:rsidRPr="00BE1EC5">
        <w:rPr>
          <w:b w:val="0"/>
          <w:bCs w:val="0"/>
          <w:i w:val="0"/>
          <w:iCs w:val="0"/>
          <w:color w:val="000000"/>
          <w:sz w:val="20"/>
          <w:szCs w:val="20"/>
        </w:rPr>
        <w:t>. Dostarczenie wraz ze sprzętem instrukcji obsługi w języku polskim oraz całości dokumentacji technicznej niezbędnej do prawidłowego korzystania ze sprzętu .</w:t>
      </w:r>
    </w:p>
    <w:p w14:paraId="19171D7E" w14:textId="77E30177" w:rsidR="00AC11FF" w:rsidRPr="00BE1EC5" w:rsidRDefault="00443E1B" w:rsidP="00443E1B">
      <w:pPr>
        <w:pStyle w:val="Standard"/>
        <w:spacing w:after="0" w:line="360" w:lineRule="auto"/>
        <w:jc w:val="both"/>
        <w:rPr>
          <w:b w:val="0"/>
          <w:bCs w:val="0"/>
          <w:i w:val="0"/>
          <w:iCs w:val="0"/>
          <w:color w:val="000000"/>
          <w:sz w:val="20"/>
          <w:szCs w:val="20"/>
        </w:rPr>
      </w:pPr>
      <w:r>
        <w:rPr>
          <w:b w:val="0"/>
          <w:bCs w:val="0"/>
          <w:i w:val="0"/>
          <w:iCs w:val="0"/>
          <w:color w:val="000000"/>
          <w:sz w:val="20"/>
          <w:szCs w:val="20"/>
        </w:rPr>
        <w:t>2</w:t>
      </w:r>
      <w:r w:rsidR="00AC11FF" w:rsidRPr="00BE1EC5">
        <w:rPr>
          <w:b w:val="0"/>
          <w:bCs w:val="0"/>
          <w:i w:val="0"/>
          <w:iCs w:val="0"/>
          <w:color w:val="000000"/>
          <w:sz w:val="20"/>
          <w:szCs w:val="20"/>
        </w:rPr>
        <w:t>. Dostarczenie wraz z pierwsza dostawą odczynników aktualnych kart charakterystyki środków szkodliwych.</w:t>
      </w:r>
    </w:p>
    <w:p w14:paraId="26D33674" w14:textId="01381A74" w:rsidR="00AC11FF" w:rsidRPr="00BE1EC5" w:rsidRDefault="00443E1B" w:rsidP="00443E1B">
      <w:pPr>
        <w:pStyle w:val="Standard"/>
        <w:spacing w:after="0" w:line="360" w:lineRule="auto"/>
        <w:jc w:val="both"/>
        <w:rPr>
          <w:b w:val="0"/>
          <w:bCs w:val="0"/>
          <w:i w:val="0"/>
          <w:iCs w:val="0"/>
          <w:color w:val="000000"/>
          <w:sz w:val="20"/>
          <w:szCs w:val="20"/>
        </w:rPr>
      </w:pPr>
      <w:r>
        <w:rPr>
          <w:b w:val="0"/>
          <w:bCs w:val="0"/>
          <w:i w:val="0"/>
          <w:iCs w:val="0"/>
          <w:color w:val="000000"/>
          <w:sz w:val="20"/>
          <w:szCs w:val="20"/>
        </w:rPr>
        <w:t>3</w:t>
      </w:r>
      <w:r w:rsidR="00AC11FF" w:rsidRPr="00BE1EC5">
        <w:rPr>
          <w:b w:val="0"/>
          <w:bCs w:val="0"/>
          <w:i w:val="0"/>
          <w:iCs w:val="0"/>
          <w:color w:val="000000"/>
          <w:sz w:val="20"/>
          <w:szCs w:val="20"/>
        </w:rPr>
        <w:t>. Bezpłatny serwis sprzętu w okresie obowiązywania umowy:</w:t>
      </w:r>
    </w:p>
    <w:p w14:paraId="0FDCC527" w14:textId="335D1F57" w:rsidR="00AC11FF" w:rsidRPr="00BE1EC5" w:rsidRDefault="00443E1B" w:rsidP="00443E1B">
      <w:pPr>
        <w:pStyle w:val="Standard"/>
        <w:spacing w:after="0" w:line="360" w:lineRule="auto"/>
        <w:jc w:val="both"/>
        <w:rPr>
          <w:b w:val="0"/>
          <w:bCs w:val="0"/>
          <w:i w:val="0"/>
          <w:iCs w:val="0"/>
          <w:color w:val="000000"/>
          <w:sz w:val="20"/>
          <w:szCs w:val="20"/>
        </w:rPr>
      </w:pPr>
      <w:r>
        <w:rPr>
          <w:b w:val="0"/>
          <w:bCs w:val="0"/>
          <w:i w:val="0"/>
          <w:iCs w:val="0"/>
          <w:color w:val="000000"/>
          <w:sz w:val="20"/>
          <w:szCs w:val="20"/>
        </w:rPr>
        <w:t>3</w:t>
      </w:r>
      <w:r w:rsidR="00AC11FF" w:rsidRPr="00BE1EC5">
        <w:rPr>
          <w:b w:val="0"/>
          <w:bCs w:val="0"/>
          <w:i w:val="0"/>
          <w:iCs w:val="0"/>
          <w:color w:val="000000"/>
          <w:sz w:val="20"/>
          <w:szCs w:val="20"/>
        </w:rPr>
        <w:t>.1. Czas reakcji na zgłoszoną awarię max. 24 godziny</w:t>
      </w:r>
    </w:p>
    <w:p w14:paraId="238427CF" w14:textId="7C9A1EBA" w:rsidR="00AC11FF" w:rsidRPr="00BE1EC5" w:rsidRDefault="00443E1B" w:rsidP="00443E1B">
      <w:pPr>
        <w:pStyle w:val="Standard"/>
        <w:spacing w:after="0" w:line="360" w:lineRule="auto"/>
        <w:jc w:val="both"/>
        <w:rPr>
          <w:b w:val="0"/>
          <w:bCs w:val="0"/>
          <w:i w:val="0"/>
          <w:iCs w:val="0"/>
          <w:color w:val="000000"/>
          <w:sz w:val="20"/>
          <w:szCs w:val="20"/>
        </w:rPr>
      </w:pPr>
      <w:r>
        <w:rPr>
          <w:b w:val="0"/>
          <w:bCs w:val="0"/>
          <w:i w:val="0"/>
          <w:iCs w:val="0"/>
          <w:color w:val="000000"/>
          <w:sz w:val="20"/>
          <w:szCs w:val="20"/>
        </w:rPr>
        <w:t>3</w:t>
      </w:r>
      <w:r w:rsidR="00AC11FF" w:rsidRPr="00BE1EC5">
        <w:rPr>
          <w:b w:val="0"/>
          <w:bCs w:val="0"/>
          <w:i w:val="0"/>
          <w:iCs w:val="0"/>
          <w:color w:val="000000"/>
          <w:sz w:val="20"/>
          <w:szCs w:val="20"/>
        </w:rPr>
        <w:t>.2. Bezpłatna naprawa sprzętu w przypadku awarii</w:t>
      </w:r>
    </w:p>
    <w:p w14:paraId="1FF80459" w14:textId="06D82A9D" w:rsidR="00AC11FF" w:rsidRPr="00BE1EC5" w:rsidRDefault="00443E1B" w:rsidP="00443E1B">
      <w:pPr>
        <w:pStyle w:val="Standard"/>
        <w:spacing w:after="0" w:line="360" w:lineRule="auto"/>
        <w:jc w:val="both"/>
        <w:rPr>
          <w:b w:val="0"/>
          <w:bCs w:val="0"/>
          <w:i w:val="0"/>
          <w:iCs w:val="0"/>
          <w:color w:val="000000"/>
          <w:sz w:val="20"/>
          <w:szCs w:val="20"/>
        </w:rPr>
      </w:pPr>
      <w:r>
        <w:rPr>
          <w:b w:val="0"/>
          <w:bCs w:val="0"/>
          <w:i w:val="0"/>
          <w:iCs w:val="0"/>
          <w:color w:val="000000"/>
          <w:sz w:val="20"/>
          <w:szCs w:val="20"/>
        </w:rPr>
        <w:t>3</w:t>
      </w:r>
      <w:r w:rsidR="00AC11FF" w:rsidRPr="00BE1EC5">
        <w:rPr>
          <w:b w:val="0"/>
          <w:bCs w:val="0"/>
          <w:i w:val="0"/>
          <w:iCs w:val="0"/>
          <w:color w:val="000000"/>
          <w:sz w:val="20"/>
          <w:szCs w:val="20"/>
        </w:rPr>
        <w:t>.3. Bezpłatna wymiana części zużywanych oraz części podlegających wymianie z uwagi na zaistniałą awarię</w:t>
      </w:r>
    </w:p>
    <w:p w14:paraId="08CB7D23" w14:textId="26C58690" w:rsidR="00AC11FF" w:rsidRPr="00BE1EC5" w:rsidRDefault="00443E1B" w:rsidP="00443E1B">
      <w:pPr>
        <w:pStyle w:val="Standard"/>
        <w:spacing w:after="0" w:line="360" w:lineRule="auto"/>
        <w:jc w:val="both"/>
        <w:rPr>
          <w:b w:val="0"/>
          <w:bCs w:val="0"/>
          <w:i w:val="0"/>
          <w:iCs w:val="0"/>
          <w:color w:val="000000"/>
          <w:sz w:val="20"/>
          <w:szCs w:val="20"/>
        </w:rPr>
      </w:pPr>
      <w:r>
        <w:rPr>
          <w:b w:val="0"/>
          <w:bCs w:val="0"/>
          <w:i w:val="0"/>
          <w:iCs w:val="0"/>
          <w:color w:val="000000"/>
          <w:sz w:val="20"/>
          <w:szCs w:val="20"/>
        </w:rPr>
        <w:t>3</w:t>
      </w:r>
      <w:r w:rsidR="00AC11FF" w:rsidRPr="00BE1EC5">
        <w:rPr>
          <w:b w:val="0"/>
          <w:bCs w:val="0"/>
          <w:i w:val="0"/>
          <w:iCs w:val="0"/>
          <w:color w:val="000000"/>
          <w:sz w:val="20"/>
          <w:szCs w:val="20"/>
        </w:rPr>
        <w:t xml:space="preserve">.4 . Przegląd i konserwacja co </w:t>
      </w:r>
      <w:proofErr w:type="spellStart"/>
      <w:r w:rsidR="00AC11FF" w:rsidRPr="00BE1EC5">
        <w:rPr>
          <w:b w:val="0"/>
          <w:bCs w:val="0"/>
          <w:i w:val="0"/>
          <w:iCs w:val="0"/>
          <w:color w:val="000000"/>
          <w:sz w:val="20"/>
          <w:szCs w:val="20"/>
        </w:rPr>
        <w:t>najmnej</w:t>
      </w:r>
      <w:proofErr w:type="spellEnd"/>
      <w:r w:rsidR="00AC11FF" w:rsidRPr="00BE1EC5">
        <w:rPr>
          <w:b w:val="0"/>
          <w:bCs w:val="0"/>
          <w:i w:val="0"/>
          <w:iCs w:val="0"/>
          <w:color w:val="000000"/>
          <w:sz w:val="20"/>
          <w:szCs w:val="20"/>
        </w:rPr>
        <w:t xml:space="preserve"> raz w roku w trakcie obowiązywania umowy, jednak nie mniej niż ilość zalecana przez producenta</w:t>
      </w:r>
    </w:p>
    <w:p w14:paraId="018C610A" w14:textId="4EE1D8E3" w:rsidR="00AC11FF" w:rsidRPr="00BE1EC5" w:rsidRDefault="00443E1B" w:rsidP="00443E1B">
      <w:pPr>
        <w:pStyle w:val="Standard"/>
        <w:spacing w:after="0" w:line="360" w:lineRule="auto"/>
        <w:jc w:val="both"/>
        <w:rPr>
          <w:b w:val="0"/>
          <w:bCs w:val="0"/>
          <w:i w:val="0"/>
          <w:iCs w:val="0"/>
          <w:color w:val="000000"/>
          <w:sz w:val="20"/>
          <w:szCs w:val="20"/>
        </w:rPr>
      </w:pPr>
      <w:r>
        <w:rPr>
          <w:b w:val="0"/>
          <w:bCs w:val="0"/>
          <w:i w:val="0"/>
          <w:iCs w:val="0"/>
          <w:color w:val="000000"/>
          <w:sz w:val="20"/>
          <w:szCs w:val="20"/>
        </w:rPr>
        <w:t>3</w:t>
      </w:r>
      <w:r w:rsidR="00AC11FF" w:rsidRPr="00BE1EC5">
        <w:rPr>
          <w:b w:val="0"/>
          <w:bCs w:val="0"/>
          <w:i w:val="0"/>
          <w:iCs w:val="0"/>
          <w:color w:val="000000"/>
          <w:sz w:val="20"/>
          <w:szCs w:val="20"/>
        </w:rPr>
        <w:t>.5. W przypadku niemożliwości naprawienia analizatora w ciągu 48 godzin od zgłoszenia, Wykonawca dostarczy zamawiającemu sprzęt zastępczy o parametrach nie gorszych od oferowanego- do czasu wykonania naprawy.</w:t>
      </w:r>
    </w:p>
    <w:p w14:paraId="01736E64" w14:textId="4470706A" w:rsidR="00AC11FF" w:rsidRPr="00BE1EC5" w:rsidRDefault="00443E1B" w:rsidP="00443E1B">
      <w:pPr>
        <w:pStyle w:val="Standard"/>
        <w:spacing w:after="0" w:line="360" w:lineRule="auto"/>
        <w:jc w:val="both"/>
        <w:rPr>
          <w:b w:val="0"/>
          <w:bCs w:val="0"/>
          <w:i w:val="0"/>
          <w:iCs w:val="0"/>
          <w:color w:val="000000"/>
          <w:sz w:val="20"/>
          <w:szCs w:val="20"/>
        </w:rPr>
      </w:pPr>
      <w:r>
        <w:rPr>
          <w:b w:val="0"/>
          <w:bCs w:val="0"/>
          <w:i w:val="0"/>
          <w:iCs w:val="0"/>
          <w:color w:val="000000"/>
          <w:sz w:val="20"/>
          <w:szCs w:val="20"/>
        </w:rPr>
        <w:t>3</w:t>
      </w:r>
      <w:r w:rsidR="00AC11FF" w:rsidRPr="00BE1EC5">
        <w:rPr>
          <w:b w:val="0"/>
          <w:bCs w:val="0"/>
          <w:i w:val="0"/>
          <w:iCs w:val="0"/>
          <w:color w:val="000000"/>
          <w:sz w:val="20"/>
          <w:szCs w:val="20"/>
        </w:rPr>
        <w:t>.6. Awaria sprzętu zostanie usunięta w ciągu 24 godzin, w przypadku  niemożliwości naprawienia sprzętu  w ciągu 24 godzin od zgłoszenia, Zamawiającemu przysługuj prawo wykonania badań u osoby trzeciej na koszt Wykonawcy.</w:t>
      </w:r>
    </w:p>
    <w:p w14:paraId="445E96D2" w14:textId="08FCD1E7" w:rsidR="00AC11FF" w:rsidRPr="00BE1EC5" w:rsidRDefault="00443E1B" w:rsidP="00443E1B">
      <w:pPr>
        <w:pStyle w:val="Standard"/>
        <w:spacing w:after="0" w:line="360" w:lineRule="auto"/>
        <w:jc w:val="both"/>
        <w:rPr>
          <w:b w:val="0"/>
          <w:bCs w:val="0"/>
          <w:i w:val="0"/>
          <w:iCs w:val="0"/>
          <w:color w:val="000000"/>
          <w:sz w:val="20"/>
          <w:szCs w:val="20"/>
        </w:rPr>
      </w:pPr>
      <w:r>
        <w:rPr>
          <w:b w:val="0"/>
          <w:bCs w:val="0"/>
          <w:i w:val="0"/>
          <w:iCs w:val="0"/>
          <w:color w:val="000000"/>
          <w:sz w:val="20"/>
          <w:szCs w:val="20"/>
        </w:rPr>
        <w:t>4</w:t>
      </w:r>
      <w:r w:rsidR="00AC11FF" w:rsidRPr="00BE1EC5">
        <w:rPr>
          <w:b w:val="0"/>
          <w:bCs w:val="0"/>
          <w:i w:val="0"/>
          <w:iCs w:val="0"/>
          <w:color w:val="000000"/>
          <w:sz w:val="20"/>
          <w:szCs w:val="20"/>
        </w:rPr>
        <w:t xml:space="preserve">. Wykonawca zapewni w ramach najmu cały </w:t>
      </w:r>
      <w:proofErr w:type="spellStart"/>
      <w:r w:rsidR="00AC11FF" w:rsidRPr="00BE1EC5">
        <w:rPr>
          <w:b w:val="0"/>
          <w:bCs w:val="0"/>
          <w:i w:val="0"/>
          <w:iCs w:val="0"/>
          <w:color w:val="000000"/>
          <w:sz w:val="20"/>
          <w:szCs w:val="20"/>
        </w:rPr>
        <w:t>sprzet</w:t>
      </w:r>
      <w:proofErr w:type="spellEnd"/>
      <w:r w:rsidR="00AC11FF" w:rsidRPr="00BE1EC5">
        <w:rPr>
          <w:b w:val="0"/>
          <w:bCs w:val="0"/>
          <w:i w:val="0"/>
          <w:iCs w:val="0"/>
          <w:color w:val="000000"/>
          <w:sz w:val="20"/>
          <w:szCs w:val="20"/>
        </w:rPr>
        <w:t xml:space="preserve"> niezbędny do wykonania badań</w:t>
      </w:r>
    </w:p>
    <w:p w14:paraId="7BCCC6DE" w14:textId="24D4BDBA" w:rsidR="00AC11FF" w:rsidRPr="00BE1EC5" w:rsidRDefault="00443E1B" w:rsidP="00443E1B">
      <w:pPr>
        <w:pStyle w:val="Standard"/>
        <w:spacing w:after="0" w:line="360" w:lineRule="auto"/>
        <w:jc w:val="both"/>
        <w:rPr>
          <w:b w:val="0"/>
          <w:bCs w:val="0"/>
          <w:i w:val="0"/>
          <w:iCs w:val="0"/>
          <w:color w:val="000000"/>
          <w:sz w:val="20"/>
          <w:szCs w:val="20"/>
        </w:rPr>
      </w:pPr>
      <w:r>
        <w:rPr>
          <w:b w:val="0"/>
          <w:bCs w:val="0"/>
          <w:i w:val="0"/>
          <w:iCs w:val="0"/>
          <w:color w:val="000000"/>
          <w:sz w:val="20"/>
          <w:szCs w:val="20"/>
        </w:rPr>
        <w:t>5</w:t>
      </w:r>
      <w:r w:rsidR="00AC11FF" w:rsidRPr="00BE1EC5">
        <w:rPr>
          <w:b w:val="0"/>
          <w:bCs w:val="0"/>
          <w:i w:val="0"/>
          <w:iCs w:val="0"/>
          <w:color w:val="000000"/>
          <w:sz w:val="20"/>
          <w:szCs w:val="20"/>
        </w:rPr>
        <w:t>. Materiały tj. odczynniki i akcesoria, niezbędne do wykonywania badań określonych przez Zamawiającego, a nie wskazane przez Dostawcę w ofercie w przypadku konieczności ich zastosowania do w/w badań będą dostarczane przez Dostawcę na jego koszt i ryzyko</w:t>
      </w:r>
    </w:p>
    <w:p w14:paraId="7C615B87" w14:textId="10E19FC9" w:rsidR="00AC11FF" w:rsidRPr="00BE1EC5" w:rsidRDefault="008E49CA" w:rsidP="00BE1EC5">
      <w:pPr>
        <w:pStyle w:val="Standard"/>
        <w:spacing w:after="0" w:line="360" w:lineRule="auto"/>
        <w:jc w:val="both"/>
        <w:rPr>
          <w:b w:val="0"/>
          <w:bCs w:val="0"/>
          <w:i w:val="0"/>
          <w:iCs w:val="0"/>
          <w:color w:val="000000"/>
          <w:sz w:val="20"/>
          <w:szCs w:val="20"/>
        </w:rPr>
      </w:pPr>
      <w:r>
        <w:rPr>
          <w:b w:val="0"/>
          <w:bCs w:val="0"/>
          <w:i w:val="0"/>
          <w:iCs w:val="0"/>
          <w:color w:val="000000"/>
          <w:sz w:val="20"/>
          <w:szCs w:val="20"/>
        </w:rPr>
        <w:t>6</w:t>
      </w:r>
      <w:r w:rsidR="00AC11FF" w:rsidRPr="00BE1EC5">
        <w:rPr>
          <w:b w:val="0"/>
          <w:bCs w:val="0"/>
          <w:i w:val="0"/>
          <w:iCs w:val="0"/>
          <w:color w:val="000000"/>
          <w:sz w:val="20"/>
          <w:szCs w:val="20"/>
        </w:rPr>
        <w:t xml:space="preserve">. </w:t>
      </w:r>
      <w:r>
        <w:rPr>
          <w:b w:val="0"/>
          <w:bCs w:val="0"/>
          <w:i w:val="0"/>
          <w:iCs w:val="0"/>
          <w:color w:val="000000"/>
          <w:sz w:val="20"/>
          <w:szCs w:val="20"/>
        </w:rPr>
        <w:t>Wykonawca</w:t>
      </w:r>
      <w:r w:rsidR="00AC11FF" w:rsidRPr="00BE1EC5">
        <w:rPr>
          <w:b w:val="0"/>
          <w:bCs w:val="0"/>
          <w:i w:val="0"/>
          <w:iCs w:val="0"/>
          <w:color w:val="000000"/>
          <w:sz w:val="20"/>
          <w:szCs w:val="20"/>
        </w:rPr>
        <w:t xml:space="preserve"> zapewni udział w zewnętrznym programie kontroli jakości dla wszystkich badań </w:t>
      </w:r>
      <w:proofErr w:type="spellStart"/>
      <w:r w:rsidR="00AC11FF" w:rsidRPr="00BE1EC5">
        <w:rPr>
          <w:b w:val="0"/>
          <w:bCs w:val="0"/>
          <w:i w:val="0"/>
          <w:iCs w:val="0"/>
          <w:color w:val="000000"/>
          <w:sz w:val="20"/>
          <w:szCs w:val="20"/>
        </w:rPr>
        <w:t>minumum</w:t>
      </w:r>
      <w:proofErr w:type="spellEnd"/>
      <w:r w:rsidR="00AC11FF" w:rsidRPr="00BE1EC5">
        <w:rPr>
          <w:b w:val="0"/>
          <w:bCs w:val="0"/>
          <w:i w:val="0"/>
          <w:iCs w:val="0"/>
          <w:color w:val="000000"/>
          <w:sz w:val="20"/>
          <w:szCs w:val="20"/>
        </w:rPr>
        <w:t xml:space="preserve"> 1 razy do roku</w:t>
      </w:r>
    </w:p>
    <w:p w14:paraId="3E014826" w14:textId="69B43B19" w:rsidR="00AC11FF" w:rsidRPr="00BE1EC5" w:rsidRDefault="008E49CA" w:rsidP="00BE1EC5">
      <w:pPr>
        <w:pStyle w:val="Standard"/>
        <w:spacing w:after="0" w:line="360" w:lineRule="auto"/>
        <w:jc w:val="both"/>
        <w:rPr>
          <w:b w:val="0"/>
          <w:bCs w:val="0"/>
          <w:i w:val="0"/>
          <w:iCs w:val="0"/>
          <w:color w:val="000000"/>
          <w:sz w:val="20"/>
          <w:szCs w:val="20"/>
        </w:rPr>
      </w:pPr>
      <w:r>
        <w:rPr>
          <w:b w:val="0"/>
          <w:bCs w:val="0"/>
          <w:i w:val="0"/>
          <w:iCs w:val="0"/>
          <w:color w:val="000000"/>
          <w:sz w:val="20"/>
          <w:szCs w:val="20"/>
        </w:rPr>
        <w:t>7</w:t>
      </w:r>
      <w:r w:rsidR="00AC11FF" w:rsidRPr="00BE1EC5">
        <w:rPr>
          <w:b w:val="0"/>
          <w:bCs w:val="0"/>
          <w:i w:val="0"/>
          <w:iCs w:val="0"/>
          <w:color w:val="000000"/>
          <w:sz w:val="20"/>
          <w:szCs w:val="20"/>
        </w:rPr>
        <w:t xml:space="preserve"> Wykonawca zapewni  podpięcie do </w:t>
      </w:r>
      <w:proofErr w:type="spellStart"/>
      <w:r w:rsidR="00AC11FF" w:rsidRPr="00BE1EC5">
        <w:rPr>
          <w:b w:val="0"/>
          <w:bCs w:val="0"/>
          <w:i w:val="0"/>
          <w:iCs w:val="0"/>
          <w:color w:val="000000"/>
          <w:sz w:val="20"/>
          <w:szCs w:val="20"/>
        </w:rPr>
        <w:t>do</w:t>
      </w:r>
      <w:proofErr w:type="spellEnd"/>
      <w:r w:rsidR="00AC11FF" w:rsidRPr="00BE1EC5">
        <w:rPr>
          <w:b w:val="0"/>
          <w:bCs w:val="0"/>
          <w:i w:val="0"/>
          <w:iCs w:val="0"/>
          <w:color w:val="000000"/>
          <w:sz w:val="20"/>
          <w:szCs w:val="20"/>
        </w:rPr>
        <w:t xml:space="preserve"> istniejącego systemu informatycznego LIS-HIS (</w:t>
      </w:r>
      <w:r w:rsidR="00AC11FF" w:rsidRPr="00BE1EC5">
        <w:rPr>
          <w:rFonts w:cs="Times New Roman"/>
          <w:b w:val="0"/>
          <w:bCs w:val="0"/>
          <w:i w:val="0"/>
          <w:iCs w:val="0"/>
          <w:color w:val="000000"/>
          <w:sz w:val="20"/>
          <w:szCs w:val="20"/>
          <w:lang w:val="en-US"/>
        </w:rPr>
        <w:t xml:space="preserve">Centrum </w:t>
      </w:r>
      <w:proofErr w:type="spellStart"/>
      <w:r w:rsidR="00AC11FF" w:rsidRPr="00BE1EC5">
        <w:rPr>
          <w:rFonts w:cs="Times New Roman"/>
          <w:b w:val="0"/>
          <w:bCs w:val="0"/>
          <w:i w:val="0"/>
          <w:iCs w:val="0"/>
          <w:color w:val="000000"/>
          <w:sz w:val="20"/>
          <w:szCs w:val="20"/>
          <w:lang w:val="en-US"/>
        </w:rPr>
        <w:t>firmy</w:t>
      </w:r>
      <w:proofErr w:type="spellEnd"/>
      <w:r w:rsidR="00AC11FF" w:rsidRPr="00BE1EC5">
        <w:rPr>
          <w:rFonts w:cs="Times New Roman"/>
          <w:b w:val="0"/>
          <w:bCs w:val="0"/>
          <w:i w:val="0"/>
          <w:iCs w:val="0"/>
          <w:color w:val="000000"/>
          <w:sz w:val="20"/>
          <w:szCs w:val="20"/>
          <w:lang w:val="en-US"/>
        </w:rPr>
        <w:t xml:space="preserve"> Marcel)</w:t>
      </w:r>
    </w:p>
    <w:p w14:paraId="5239A841" w14:textId="25CF28B5" w:rsidR="00AC11FF" w:rsidRPr="00BE1EC5" w:rsidRDefault="008E49CA" w:rsidP="00BE1EC5">
      <w:pPr>
        <w:pStyle w:val="Standard"/>
        <w:spacing w:after="0" w:line="360" w:lineRule="auto"/>
        <w:jc w:val="both"/>
        <w:rPr>
          <w:b w:val="0"/>
          <w:bCs w:val="0"/>
          <w:i w:val="0"/>
          <w:iCs w:val="0"/>
          <w:color w:val="000000"/>
          <w:sz w:val="20"/>
          <w:szCs w:val="20"/>
        </w:rPr>
      </w:pPr>
      <w:r>
        <w:rPr>
          <w:b w:val="0"/>
          <w:bCs w:val="0"/>
          <w:i w:val="0"/>
          <w:iCs w:val="0"/>
          <w:color w:val="000000"/>
          <w:sz w:val="20"/>
          <w:szCs w:val="20"/>
        </w:rPr>
        <w:t>8</w:t>
      </w:r>
      <w:r w:rsidR="00AC11FF" w:rsidRPr="00BE1EC5">
        <w:rPr>
          <w:b w:val="0"/>
          <w:bCs w:val="0"/>
          <w:i w:val="0"/>
          <w:iCs w:val="0"/>
          <w:color w:val="000000"/>
          <w:sz w:val="20"/>
          <w:szCs w:val="20"/>
        </w:rPr>
        <w:t xml:space="preserve">. Jeżeli ilość badań </w:t>
      </w:r>
      <w:proofErr w:type="spellStart"/>
      <w:r w:rsidR="00AC11FF" w:rsidRPr="00BE1EC5">
        <w:rPr>
          <w:b w:val="0"/>
          <w:bCs w:val="0"/>
          <w:i w:val="0"/>
          <w:iCs w:val="0"/>
          <w:color w:val="000000"/>
          <w:sz w:val="20"/>
          <w:szCs w:val="20"/>
        </w:rPr>
        <w:t>borrelia</w:t>
      </w:r>
      <w:proofErr w:type="spellEnd"/>
      <w:r w:rsidR="00AC11FF" w:rsidRPr="00BE1EC5">
        <w:rPr>
          <w:b w:val="0"/>
          <w:bCs w:val="0"/>
          <w:i w:val="0"/>
          <w:iCs w:val="0"/>
          <w:color w:val="000000"/>
          <w:sz w:val="20"/>
          <w:szCs w:val="20"/>
        </w:rPr>
        <w:t xml:space="preserve"> metodą Western </w:t>
      </w:r>
      <w:proofErr w:type="spellStart"/>
      <w:r w:rsidR="00AC11FF" w:rsidRPr="00BE1EC5">
        <w:rPr>
          <w:b w:val="0"/>
          <w:bCs w:val="0"/>
          <w:i w:val="0"/>
          <w:iCs w:val="0"/>
          <w:color w:val="000000"/>
          <w:sz w:val="20"/>
          <w:szCs w:val="20"/>
        </w:rPr>
        <w:t>blot</w:t>
      </w:r>
      <w:proofErr w:type="spellEnd"/>
      <w:r w:rsidR="00AC11FF" w:rsidRPr="00BE1EC5">
        <w:rPr>
          <w:b w:val="0"/>
          <w:bCs w:val="0"/>
          <w:i w:val="0"/>
          <w:iCs w:val="0"/>
          <w:color w:val="000000"/>
          <w:sz w:val="20"/>
          <w:szCs w:val="20"/>
        </w:rPr>
        <w:t xml:space="preserve"> przekroczy 100 oznaczeń na miesiąc wykonawca na pisemny wniosek zamawiającego doposaży laboratorium w odpowiednie </w:t>
      </w:r>
      <w:proofErr w:type="spellStart"/>
      <w:r w:rsidR="00AC11FF" w:rsidRPr="00BE1EC5">
        <w:rPr>
          <w:b w:val="0"/>
          <w:bCs w:val="0"/>
          <w:i w:val="0"/>
          <w:iCs w:val="0"/>
          <w:color w:val="000000"/>
          <w:sz w:val="20"/>
          <w:szCs w:val="20"/>
        </w:rPr>
        <w:t>urządznie</w:t>
      </w:r>
      <w:proofErr w:type="spellEnd"/>
      <w:r w:rsidR="00AC11FF" w:rsidRPr="00BE1EC5">
        <w:rPr>
          <w:b w:val="0"/>
          <w:bCs w:val="0"/>
          <w:i w:val="0"/>
          <w:iCs w:val="0"/>
          <w:color w:val="000000"/>
          <w:sz w:val="20"/>
          <w:szCs w:val="20"/>
        </w:rPr>
        <w:t xml:space="preserve"> automatyczne usprawniające wykonywanie dużych serii badań . </w:t>
      </w:r>
      <w:proofErr w:type="spellStart"/>
      <w:r w:rsidR="00AC11FF" w:rsidRPr="00BE1EC5">
        <w:rPr>
          <w:b w:val="0"/>
          <w:bCs w:val="0"/>
          <w:i w:val="0"/>
          <w:iCs w:val="0"/>
          <w:color w:val="000000"/>
          <w:sz w:val="20"/>
          <w:szCs w:val="20"/>
        </w:rPr>
        <w:t>Doposazenie</w:t>
      </w:r>
      <w:proofErr w:type="spellEnd"/>
      <w:r w:rsidR="00AC11FF" w:rsidRPr="00BE1EC5">
        <w:rPr>
          <w:b w:val="0"/>
          <w:bCs w:val="0"/>
          <w:i w:val="0"/>
          <w:iCs w:val="0"/>
          <w:color w:val="000000"/>
          <w:sz w:val="20"/>
          <w:szCs w:val="20"/>
        </w:rPr>
        <w:t xml:space="preserve"> laboratorium w w/w sprzęt nie wpłynie na kwotę dzierżawy.</w:t>
      </w:r>
    </w:p>
    <w:p w14:paraId="34A2754E" w14:textId="77777777" w:rsidR="00711FE8" w:rsidRDefault="00711FE8" w:rsidP="00EB0B66">
      <w:pPr>
        <w:spacing w:line="360" w:lineRule="auto"/>
        <w:rPr>
          <w:rFonts w:ascii="Georgia" w:hAnsi="Georgia" w:cs="Georgia"/>
          <w:b/>
          <w:bCs/>
          <w:i/>
          <w:iCs/>
          <w:sz w:val="20"/>
          <w:szCs w:val="20"/>
          <w:u w:val="single"/>
        </w:rPr>
      </w:pPr>
    </w:p>
    <w:p w14:paraId="3CCE2EB0" w14:textId="33CE46FF" w:rsidR="000B473C" w:rsidRPr="005F14BC" w:rsidRDefault="000B473C" w:rsidP="005F14BC">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4CE1E523" w14:textId="77777777" w:rsidR="000B473C" w:rsidRPr="00585FB9" w:rsidRDefault="000B473C" w:rsidP="000B473C">
      <w:pPr>
        <w:pStyle w:val="Nagwek1"/>
        <w:pageBreakBefore/>
        <w:spacing w:line="360" w:lineRule="auto"/>
        <w:jc w:val="right"/>
        <w:rPr>
          <w:rFonts w:ascii="Georgia" w:hAnsi="Georgia" w:cs="Georgia"/>
          <w:sz w:val="20"/>
          <w:szCs w:val="20"/>
        </w:rPr>
      </w:pPr>
      <w:bookmarkStart w:id="46" w:name="_Toc30592967"/>
      <w:bookmarkStart w:id="47" w:name="_Toc88558258"/>
      <w:r w:rsidRPr="00585FB9">
        <w:rPr>
          <w:rFonts w:ascii="Georgia" w:hAnsi="Georgia" w:cs="Georgia"/>
          <w:b/>
          <w:bCs w:val="0"/>
          <w:i/>
          <w:iCs/>
          <w:sz w:val="20"/>
          <w:szCs w:val="20"/>
        </w:rPr>
        <w:t>Załącznik nr 2 do SWZ</w:t>
      </w:r>
      <w:bookmarkEnd w:id="46"/>
      <w:bookmarkEnd w:id="47"/>
    </w:p>
    <w:p w14:paraId="11204955"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1EA9FEA6"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7A9AE5B1"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236AAAC4"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4E25F798"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1986C9E" w14:textId="77777777" w:rsidR="000B473C" w:rsidRPr="00585FB9" w:rsidRDefault="000B473C" w:rsidP="000B473C">
      <w:pPr>
        <w:spacing w:line="360" w:lineRule="auto"/>
        <w:rPr>
          <w:rFonts w:ascii="Georgia" w:hAnsi="Georgia" w:cs="Georgia"/>
          <w:i/>
          <w:iCs/>
          <w:sz w:val="18"/>
          <w:szCs w:val="18"/>
        </w:rPr>
      </w:pPr>
    </w:p>
    <w:p w14:paraId="6F8BC08A"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i/>
          <w:iCs/>
          <w:sz w:val="18"/>
          <w:szCs w:val="18"/>
        </w:rPr>
        <w:t>reprezentowany przez:</w:t>
      </w:r>
    </w:p>
    <w:p w14:paraId="5F66517C"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7350FCDA"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05012C3D"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190AC926" w14:textId="77777777" w:rsidR="000B473C" w:rsidRPr="00585FB9" w:rsidRDefault="000B473C" w:rsidP="002D1D95">
      <w:pPr>
        <w:spacing w:line="240" w:lineRule="auto"/>
        <w:rPr>
          <w:rFonts w:ascii="Georgia" w:hAnsi="Georgia" w:cs="Georgia"/>
          <w:b/>
          <w:bCs/>
          <w:i/>
          <w:iCs/>
        </w:rPr>
      </w:pPr>
      <w:r w:rsidRPr="00585FB9">
        <w:rPr>
          <w:rFonts w:ascii="Georgia" w:hAnsi="Georgia" w:cs="Georgia"/>
          <w:i/>
          <w:iCs/>
          <w:sz w:val="18"/>
          <w:szCs w:val="18"/>
        </w:rPr>
        <w:t>do reprezentacji)</w:t>
      </w:r>
    </w:p>
    <w:p w14:paraId="4DD377FE" w14:textId="77777777" w:rsidR="000B473C" w:rsidRPr="00585FB9" w:rsidRDefault="000B473C" w:rsidP="000B473C">
      <w:pPr>
        <w:spacing w:line="360" w:lineRule="auto"/>
        <w:rPr>
          <w:rFonts w:ascii="Georgia" w:hAnsi="Georgia" w:cs="Georgia"/>
          <w:b/>
          <w:bCs/>
          <w:i/>
          <w:iCs/>
        </w:rPr>
      </w:pPr>
    </w:p>
    <w:p w14:paraId="44AF2629" w14:textId="77777777" w:rsidR="000B473C" w:rsidRPr="00585FB9" w:rsidRDefault="000B473C" w:rsidP="000B473C">
      <w:pPr>
        <w:pStyle w:val="Normalny1"/>
        <w:jc w:val="center"/>
      </w:pPr>
      <w:r w:rsidRPr="00585FB9">
        <w:rPr>
          <w:b/>
          <w:bCs/>
          <w:i/>
          <w:iCs/>
        </w:rPr>
        <w:t>Oświadczenie Wykonawcy</w:t>
      </w:r>
    </w:p>
    <w:p w14:paraId="0E57D966" w14:textId="77777777" w:rsidR="000B473C" w:rsidRPr="00585FB9" w:rsidRDefault="000B473C" w:rsidP="000B473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B3BE41C" w14:textId="77777777"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23AB0002" w14:textId="4AED4C75"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sidR="0005170B">
        <w:rPr>
          <w:rFonts w:ascii="Georgia" w:eastAsiaTheme="minorHAnsi" w:hAnsi="Georgia" w:cs="Arial"/>
          <w:i/>
          <w:iCs/>
          <w:color w:val="000000"/>
          <w:kern w:val="0"/>
          <w:sz w:val="20"/>
          <w:szCs w:val="20"/>
          <w:lang w:eastAsia="en-US"/>
        </w:rPr>
        <w:t xml:space="preserve"> (Dz.U. z 2021 </w:t>
      </w:r>
      <w:proofErr w:type="spellStart"/>
      <w:r w:rsidR="0005170B">
        <w:rPr>
          <w:rFonts w:ascii="Georgia" w:eastAsiaTheme="minorHAnsi" w:hAnsi="Georgia" w:cs="Arial"/>
          <w:i/>
          <w:iCs/>
          <w:color w:val="000000"/>
          <w:kern w:val="0"/>
          <w:sz w:val="20"/>
          <w:szCs w:val="20"/>
          <w:lang w:eastAsia="en-US"/>
        </w:rPr>
        <w:t>poz</w:t>
      </w:r>
      <w:proofErr w:type="spellEnd"/>
      <w:r w:rsidR="0005170B">
        <w:rPr>
          <w:rFonts w:ascii="Georgia" w:eastAsiaTheme="minorHAnsi" w:hAnsi="Georgia" w:cs="Arial"/>
          <w:i/>
          <w:iCs/>
          <w:color w:val="000000"/>
          <w:kern w:val="0"/>
          <w:sz w:val="20"/>
          <w:szCs w:val="20"/>
          <w:lang w:eastAsia="en-US"/>
        </w:rPr>
        <w:t xml:space="preserve"> 1129)</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4E48BA3D" w14:textId="77777777"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571DA0B5" w14:textId="504E1ACA" w:rsidR="000B473C" w:rsidRPr="00585FB9" w:rsidRDefault="000B473C" w:rsidP="000B473C">
      <w:pPr>
        <w:autoSpaceDE w:val="0"/>
        <w:spacing w:line="360" w:lineRule="auto"/>
        <w:ind w:firstLine="708"/>
        <w:jc w:val="both"/>
        <w:rPr>
          <w:rFonts w:ascii="Georgia" w:hAnsi="Georgia" w:cs="Georgia"/>
          <w:b/>
          <w:bCs/>
          <w:sz w:val="20"/>
          <w:szCs w:val="20"/>
        </w:rPr>
      </w:pPr>
      <w:r w:rsidRPr="00585FB9">
        <w:rPr>
          <w:rFonts w:ascii="Georgia" w:eastAsiaTheme="minorHAnsi" w:hAnsi="Georgia" w:cs="Arial"/>
          <w:color w:val="000000"/>
          <w:kern w:val="0"/>
          <w:sz w:val="20"/>
          <w:szCs w:val="20"/>
          <w:lang w:eastAsia="en-US"/>
        </w:rPr>
        <w:t>Na potrzeby postępowania o udzielenie zamówienia publicznego pn</w:t>
      </w:r>
      <w:r w:rsidRPr="00585FB9">
        <w:rPr>
          <w:rFonts w:ascii="Georgia" w:hAnsi="Georgia" w:cs="Georgia"/>
          <w:sz w:val="20"/>
          <w:szCs w:val="20"/>
        </w:rPr>
        <w:t xml:space="preserve">. </w:t>
      </w:r>
      <w:r w:rsidR="006D7CE5" w:rsidRPr="006D7CE5">
        <w:rPr>
          <w:rFonts w:ascii="Georgia" w:hAnsi="Georgia"/>
          <w:sz w:val="20"/>
          <w:szCs w:val="20"/>
        </w:rPr>
        <w:t xml:space="preserve">dostawę odczynników do badań boreliozy met </w:t>
      </w:r>
      <w:proofErr w:type="spellStart"/>
      <w:r w:rsidR="006D7CE5" w:rsidRPr="006D7CE5">
        <w:rPr>
          <w:rFonts w:ascii="Georgia" w:hAnsi="Georgia"/>
          <w:sz w:val="20"/>
          <w:szCs w:val="20"/>
        </w:rPr>
        <w:t>Elisa</w:t>
      </w:r>
      <w:proofErr w:type="spellEnd"/>
      <w:r w:rsidR="006D7CE5" w:rsidRPr="006D7CE5">
        <w:rPr>
          <w:rFonts w:ascii="Georgia" w:hAnsi="Georgia"/>
          <w:sz w:val="20"/>
          <w:szCs w:val="20"/>
        </w:rPr>
        <w:t xml:space="preserve"> i Western </w:t>
      </w:r>
      <w:proofErr w:type="spellStart"/>
      <w:r w:rsidR="006D7CE5" w:rsidRPr="006D7CE5">
        <w:rPr>
          <w:rFonts w:ascii="Georgia" w:hAnsi="Georgia"/>
          <w:sz w:val="20"/>
          <w:szCs w:val="20"/>
        </w:rPr>
        <w:t>Blot</w:t>
      </w:r>
      <w:proofErr w:type="spellEnd"/>
      <w:r w:rsidR="006D7CE5" w:rsidRPr="006D7CE5">
        <w:rPr>
          <w:rFonts w:ascii="Georgia" w:hAnsi="Georgia"/>
          <w:sz w:val="20"/>
          <w:szCs w:val="20"/>
        </w:rPr>
        <w:t xml:space="preserve"> wraz z najmem sprzętu do ich wykonywania dla ZZOZ w Wadowicach</w:t>
      </w:r>
      <w:r w:rsidRPr="006D7CE5">
        <w:rPr>
          <w:rFonts w:ascii="Georgia" w:hAnsi="Georgia" w:cs="Georgia"/>
          <w:sz w:val="20"/>
          <w:szCs w:val="20"/>
        </w:rPr>
        <w:t xml:space="preserve">, </w:t>
      </w:r>
      <w:r w:rsidRPr="00585FB9">
        <w:rPr>
          <w:rFonts w:ascii="Georgia" w:hAnsi="Georgia" w:cs="Georgia"/>
          <w:sz w:val="20"/>
          <w:szCs w:val="20"/>
        </w:rPr>
        <w:t>prowadzonego przez Zespół Zakładów Opieki Zdrowotnej w Wadowicach, ul. Karmelicka 5; 34-100 Wadowice, oświadczam co następuje:</w:t>
      </w:r>
    </w:p>
    <w:p w14:paraId="0EB0DA7F" w14:textId="77777777" w:rsidR="000B473C" w:rsidRPr="00585FB9" w:rsidRDefault="000B473C" w:rsidP="000B473C">
      <w:pPr>
        <w:autoSpaceDE w:val="0"/>
        <w:spacing w:line="360" w:lineRule="auto"/>
        <w:rPr>
          <w:rFonts w:ascii="Georgia" w:hAnsi="Georgia" w:cs="Georgia"/>
          <w:b/>
          <w:bCs/>
          <w:sz w:val="20"/>
          <w:szCs w:val="20"/>
        </w:rPr>
      </w:pPr>
    </w:p>
    <w:p w14:paraId="24077A5F" w14:textId="4897B2F9" w:rsidR="00585FB9" w:rsidRPr="0005170B"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585FB9">
        <w:rPr>
          <w:rFonts w:ascii="Georgia" w:eastAsiaTheme="minorHAnsi" w:hAnsi="Georgia" w:cs="Arial"/>
          <w:color w:val="000000"/>
          <w:kern w:val="0"/>
          <w:sz w:val="20"/>
          <w:szCs w:val="20"/>
          <w:lang w:eastAsia="en-US"/>
        </w:rPr>
        <w:t xml:space="preserve">1. Oświadczam, że nie podlegam wykluczeniu z postępowania na podstawie art. 108 ust 1 </w:t>
      </w:r>
      <w:r w:rsidR="0005170B">
        <w:rPr>
          <w:rFonts w:ascii="Georgia" w:eastAsiaTheme="minorHAnsi" w:hAnsi="Georgia" w:cs="Arial"/>
          <w:color w:val="000000"/>
          <w:kern w:val="0"/>
          <w:sz w:val="20"/>
          <w:szCs w:val="20"/>
          <w:lang w:eastAsia="en-US"/>
        </w:rPr>
        <w:t xml:space="preserve">oraz </w:t>
      </w:r>
      <w:r w:rsidR="00585FB9" w:rsidRPr="00585FB9">
        <w:rPr>
          <w:rFonts w:ascii="Georgia" w:hAnsi="Georgia" w:cs="Verdana"/>
          <w:sz w:val="20"/>
        </w:rPr>
        <w:t xml:space="preserve">art. 109 ust. 1 pkt 1, 2 lit. a, 3 w zakresie odnoszącym się do pkt 2 lit. a, 4–10 </w:t>
      </w:r>
      <w:r w:rsidRPr="00585FB9">
        <w:rPr>
          <w:rFonts w:ascii="Georgia" w:eastAsiaTheme="minorHAnsi" w:hAnsi="Georgia" w:cs="Arial"/>
          <w:color w:val="000000"/>
          <w:kern w:val="0"/>
          <w:sz w:val="20"/>
          <w:szCs w:val="20"/>
          <w:lang w:eastAsia="en-US"/>
        </w:rPr>
        <w:t xml:space="preserve">ustawy </w:t>
      </w:r>
      <w:proofErr w:type="spellStart"/>
      <w:r w:rsidRPr="00585FB9">
        <w:rPr>
          <w:rFonts w:ascii="Georgia" w:eastAsiaTheme="minorHAnsi" w:hAnsi="Georgia" w:cs="Arial"/>
          <w:color w:val="000000"/>
          <w:kern w:val="0"/>
          <w:sz w:val="20"/>
          <w:szCs w:val="20"/>
          <w:lang w:eastAsia="en-US"/>
        </w:rPr>
        <w:t>Pzp</w:t>
      </w:r>
      <w:proofErr w:type="spellEnd"/>
      <w:r w:rsidR="0005170B">
        <w:rPr>
          <w:rFonts w:ascii="Georgia" w:eastAsiaTheme="minorHAnsi" w:hAnsi="Georgia" w:cs="Arial"/>
          <w:color w:val="000000"/>
          <w:kern w:val="0"/>
          <w:sz w:val="20"/>
          <w:szCs w:val="20"/>
          <w:lang w:eastAsia="en-US"/>
        </w:rPr>
        <w:t xml:space="preserve"> oraz spełniam warunki </w:t>
      </w:r>
      <w:r w:rsidR="0005170B" w:rsidRPr="0005170B">
        <w:rPr>
          <w:rFonts w:ascii="Georgia" w:eastAsiaTheme="minorHAnsi" w:hAnsi="Georgia" w:cs="Arial"/>
          <w:color w:val="000000"/>
          <w:kern w:val="0"/>
          <w:sz w:val="20"/>
          <w:szCs w:val="20"/>
          <w:lang w:eastAsia="en-US"/>
        </w:rPr>
        <w:t>udziału w postępowaniu w zakresie wskazanym przez Zamawiającego.</w:t>
      </w:r>
    </w:p>
    <w:p w14:paraId="34711658" w14:textId="6925C2CF" w:rsidR="000B473C" w:rsidRDefault="002D1D95"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2</w:t>
      </w:r>
      <w:r w:rsidR="00585FB9" w:rsidRPr="0005170B">
        <w:rPr>
          <w:rFonts w:ascii="Georgia" w:eastAsiaTheme="minorHAnsi" w:hAnsi="Georgia" w:cs="Arial"/>
          <w:color w:val="000000"/>
          <w:kern w:val="0"/>
          <w:sz w:val="20"/>
          <w:szCs w:val="20"/>
          <w:lang w:eastAsia="en-US"/>
        </w:rPr>
        <w:t xml:space="preserve">. </w:t>
      </w:r>
      <w:r w:rsidR="000B473C" w:rsidRPr="0005170B">
        <w:rPr>
          <w:rFonts w:ascii="Georgia" w:eastAsiaTheme="minorHAnsi" w:hAnsi="Georgia" w:cs="Arial"/>
          <w:color w:val="000000"/>
          <w:kern w:val="0"/>
          <w:sz w:val="20"/>
          <w:szCs w:val="20"/>
          <w:lang w:eastAsia="en-US"/>
        </w:rPr>
        <w:t xml:space="preserve">Oświadczam, że zachodzą w stosunku do mnie podstawy wykluczenia z postępowania na podstawie art. …………. ustawy </w:t>
      </w:r>
      <w:proofErr w:type="spellStart"/>
      <w:r w:rsidR="000B473C" w:rsidRPr="0005170B">
        <w:rPr>
          <w:rFonts w:ascii="Georgia" w:eastAsiaTheme="minorHAnsi" w:hAnsi="Georgia" w:cs="Arial"/>
          <w:color w:val="000000"/>
          <w:kern w:val="0"/>
          <w:sz w:val="20"/>
          <w:szCs w:val="20"/>
          <w:lang w:eastAsia="en-US"/>
        </w:rPr>
        <w:t>Pzp</w:t>
      </w:r>
      <w:proofErr w:type="spellEnd"/>
      <w:r w:rsidR="00585FB9" w:rsidRPr="0005170B">
        <w:rPr>
          <w:rFonts w:ascii="Georgia" w:eastAsiaTheme="minorHAnsi" w:hAnsi="Georgia" w:cs="Arial"/>
          <w:color w:val="000000"/>
          <w:kern w:val="0"/>
          <w:sz w:val="20"/>
          <w:szCs w:val="20"/>
          <w:lang w:eastAsia="en-US"/>
        </w:rPr>
        <w:t xml:space="preserve"> </w:t>
      </w:r>
      <w:r w:rsidR="000B473C" w:rsidRPr="0005170B">
        <w:rPr>
          <w:rFonts w:ascii="Georgia" w:eastAsiaTheme="minorHAnsi" w:hAnsi="Georgia" w:cs="Arial"/>
          <w:i/>
          <w:iCs/>
          <w:color w:val="000000"/>
          <w:kern w:val="0"/>
          <w:sz w:val="20"/>
          <w:szCs w:val="20"/>
          <w:lang w:eastAsia="en-US"/>
        </w:rPr>
        <w:t>(</w:t>
      </w:r>
      <w:r w:rsidR="000B473C" w:rsidRPr="0005170B">
        <w:rPr>
          <w:rFonts w:ascii="Georgia" w:eastAsiaTheme="minorHAnsi" w:hAnsi="Georgia" w:cs="Arial"/>
          <w:i/>
          <w:iCs/>
          <w:color w:val="000000"/>
          <w:kern w:val="0"/>
          <w:sz w:val="16"/>
          <w:szCs w:val="16"/>
          <w:lang w:eastAsia="en-US"/>
        </w:rPr>
        <w:t xml:space="preserve">podać mającą zastosowanie podstawę wykluczenia spośród wymienionych w art. 108 lub art. 109 ustawy </w:t>
      </w:r>
      <w:proofErr w:type="spellStart"/>
      <w:r w:rsidR="000B473C" w:rsidRPr="0005170B">
        <w:rPr>
          <w:rFonts w:ascii="Georgia" w:eastAsiaTheme="minorHAnsi" w:hAnsi="Georgia" w:cs="Arial"/>
          <w:i/>
          <w:iCs/>
          <w:color w:val="000000"/>
          <w:kern w:val="0"/>
          <w:sz w:val="16"/>
          <w:szCs w:val="16"/>
          <w:lang w:eastAsia="en-US"/>
        </w:rPr>
        <w:t>Pzp</w:t>
      </w:r>
      <w:proofErr w:type="spellEnd"/>
      <w:r w:rsidR="000B473C" w:rsidRPr="0005170B">
        <w:rPr>
          <w:rFonts w:ascii="Georgia" w:eastAsiaTheme="minorHAnsi" w:hAnsi="Georgia" w:cs="Arial"/>
          <w:i/>
          <w:iCs/>
          <w:color w:val="000000"/>
          <w:kern w:val="0"/>
          <w:sz w:val="20"/>
          <w:szCs w:val="20"/>
          <w:lang w:eastAsia="en-US"/>
        </w:rPr>
        <w:t xml:space="preserve">). </w:t>
      </w:r>
      <w:r w:rsidR="000B473C" w:rsidRPr="0005170B">
        <w:rPr>
          <w:rFonts w:ascii="Georgia" w:eastAsiaTheme="minorHAnsi" w:hAnsi="Georgia" w:cs="Arial"/>
          <w:color w:val="000000"/>
          <w:kern w:val="0"/>
          <w:sz w:val="20"/>
          <w:szCs w:val="20"/>
          <w:lang w:eastAsia="en-US"/>
        </w:rPr>
        <w:t xml:space="preserve">Jednocześnie oświadczam, że w związku z ww. okolicznością, na podstawie art. 110 ustawy </w:t>
      </w:r>
      <w:proofErr w:type="spellStart"/>
      <w:r w:rsidR="000B473C" w:rsidRPr="0005170B">
        <w:rPr>
          <w:rFonts w:ascii="Georgia" w:eastAsiaTheme="minorHAnsi" w:hAnsi="Georgia" w:cs="Arial"/>
          <w:color w:val="000000"/>
          <w:kern w:val="0"/>
          <w:sz w:val="20"/>
          <w:szCs w:val="20"/>
          <w:lang w:eastAsia="en-US"/>
        </w:rPr>
        <w:t>Pzp</w:t>
      </w:r>
      <w:proofErr w:type="spellEnd"/>
      <w:r w:rsidR="000B473C" w:rsidRPr="0005170B">
        <w:rPr>
          <w:rFonts w:ascii="Georgia" w:eastAsiaTheme="minorHAnsi" w:hAnsi="Georgia" w:cs="Arial"/>
          <w:color w:val="000000"/>
          <w:kern w:val="0"/>
          <w:sz w:val="20"/>
          <w:szCs w:val="20"/>
          <w:lang w:eastAsia="en-US"/>
        </w:rPr>
        <w:t xml:space="preserve"> podjąłem następujące środki naprawcze…………………</w:t>
      </w:r>
      <w:r w:rsidR="0005170B">
        <w:rPr>
          <w:rFonts w:ascii="Georgia" w:eastAsiaTheme="minorHAnsi" w:hAnsi="Georgia" w:cs="Arial"/>
          <w:color w:val="000000"/>
          <w:kern w:val="0"/>
          <w:sz w:val="20"/>
          <w:szCs w:val="20"/>
          <w:lang w:eastAsia="en-US"/>
        </w:rPr>
        <w:t>……………</w:t>
      </w:r>
      <w:r w:rsidR="00711FE8">
        <w:rPr>
          <w:rFonts w:ascii="Georgia" w:eastAsiaTheme="minorHAnsi" w:hAnsi="Georgia" w:cs="Arial"/>
          <w:color w:val="000000"/>
          <w:kern w:val="0"/>
          <w:sz w:val="20"/>
          <w:szCs w:val="20"/>
          <w:lang w:eastAsia="en-US"/>
        </w:rPr>
        <w:t>………………………………………………</w:t>
      </w:r>
      <w:r w:rsidR="0005170B">
        <w:rPr>
          <w:rFonts w:ascii="Georgia" w:eastAsiaTheme="minorHAnsi" w:hAnsi="Georgia" w:cs="Arial"/>
          <w:color w:val="000000"/>
          <w:kern w:val="0"/>
          <w:sz w:val="20"/>
          <w:szCs w:val="20"/>
          <w:lang w:eastAsia="en-US"/>
        </w:rPr>
        <w:t>………………</w:t>
      </w:r>
      <w:r w:rsidR="000B473C" w:rsidRPr="0005170B">
        <w:rPr>
          <w:rFonts w:ascii="Georgia" w:eastAsiaTheme="minorHAnsi" w:hAnsi="Georgia" w:cs="Arial"/>
          <w:color w:val="000000"/>
          <w:kern w:val="0"/>
          <w:sz w:val="20"/>
          <w:szCs w:val="20"/>
          <w:lang w:eastAsia="en-US"/>
        </w:rPr>
        <w:t xml:space="preserve">…………………… </w:t>
      </w:r>
    </w:p>
    <w:p w14:paraId="79D03A1D" w14:textId="056C6D02" w:rsidR="0005170B" w:rsidRPr="0005170B" w:rsidRDefault="0005170B"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00711FE8">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p>
    <w:p w14:paraId="469A1035" w14:textId="76460471" w:rsidR="003748F1" w:rsidRPr="003748F1" w:rsidRDefault="002D1D95" w:rsidP="003748F1">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3</w:t>
      </w:r>
      <w:r w:rsidR="003748F1">
        <w:rPr>
          <w:rFonts w:ascii="Georgia" w:eastAsiaTheme="minorHAnsi" w:hAnsi="Georgia" w:cs="Arial"/>
          <w:color w:val="000000"/>
          <w:kern w:val="0"/>
          <w:sz w:val="20"/>
          <w:szCs w:val="20"/>
          <w:lang w:eastAsia="en-US"/>
        </w:rPr>
        <w:t>.</w:t>
      </w:r>
      <w:r w:rsidR="003748F1" w:rsidRPr="003748F1">
        <w:rPr>
          <w:rFonts w:ascii="Georgia" w:eastAsiaTheme="minorHAnsi" w:hAnsi="Georgia" w:cs="Arial"/>
          <w:color w:val="000000"/>
          <w:kern w:val="0"/>
          <w:sz w:val="20"/>
          <w:szCs w:val="20"/>
          <w:lang w:eastAsia="en-US"/>
        </w:rPr>
        <w:t xml:space="preserve">Oświadczam, że spełniam warunki udziału w postępowaniu określone </w:t>
      </w:r>
      <w:r w:rsidR="003748F1">
        <w:rPr>
          <w:rFonts w:ascii="Georgia" w:eastAsiaTheme="minorHAnsi" w:hAnsi="Georgia" w:cs="Arial"/>
          <w:color w:val="000000"/>
          <w:kern w:val="0"/>
          <w:sz w:val="20"/>
          <w:szCs w:val="20"/>
          <w:lang w:eastAsia="en-US"/>
        </w:rPr>
        <w:t>w przedmiotowym postępowaniu</w:t>
      </w:r>
      <w:r w:rsidR="003748F1" w:rsidRPr="003748F1">
        <w:rPr>
          <w:rFonts w:ascii="Georgia" w:eastAsiaTheme="minorHAnsi" w:hAnsi="Georgia" w:cs="Arial"/>
          <w:color w:val="000000"/>
          <w:kern w:val="0"/>
          <w:sz w:val="20"/>
          <w:szCs w:val="20"/>
          <w:lang w:eastAsia="en-US"/>
        </w:rPr>
        <w:t xml:space="preserve">. </w:t>
      </w:r>
    </w:p>
    <w:p w14:paraId="17B355D4" w14:textId="6E46DE6A" w:rsidR="003748F1" w:rsidRPr="002D1D95" w:rsidRDefault="002D1D95" w:rsidP="003748F1">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4</w:t>
      </w:r>
      <w:r w:rsidR="003748F1" w:rsidRPr="002D1D95">
        <w:rPr>
          <w:rFonts w:ascii="Georgia" w:eastAsiaTheme="minorHAnsi" w:hAnsi="Georgia" w:cs="Arial"/>
          <w:color w:val="000000"/>
          <w:kern w:val="0"/>
          <w:sz w:val="20"/>
          <w:szCs w:val="20"/>
          <w:lang w:eastAsia="en-US"/>
        </w:rPr>
        <w:t xml:space="preserve">. Oświadczam, że w </w:t>
      </w:r>
      <w:proofErr w:type="spellStart"/>
      <w:r w:rsidR="003748F1" w:rsidRPr="002D1D95">
        <w:rPr>
          <w:rFonts w:ascii="Georgia" w:eastAsiaTheme="minorHAnsi" w:hAnsi="Georgia" w:cs="Arial"/>
          <w:color w:val="000000"/>
          <w:kern w:val="0"/>
          <w:sz w:val="20"/>
          <w:szCs w:val="20"/>
          <w:lang w:eastAsia="en-US"/>
        </w:rPr>
        <w:t>clu</w:t>
      </w:r>
      <w:proofErr w:type="spellEnd"/>
      <w:r w:rsidR="003748F1" w:rsidRPr="002D1D95">
        <w:rPr>
          <w:rFonts w:ascii="Georgia" w:eastAsiaTheme="minorHAnsi" w:hAnsi="Georgia" w:cs="Arial"/>
          <w:color w:val="000000"/>
          <w:kern w:val="0"/>
          <w:sz w:val="20"/>
          <w:szCs w:val="20"/>
          <w:lang w:eastAsia="en-US"/>
        </w:rPr>
        <w:t xml:space="preserve"> potwierdzenia spełnienia warunku udziału w postępowaniu wskazanym przez Zamawiającego, podlegam na zasobach następujących podmiotów udostępniających zasoby ………………</w:t>
      </w:r>
      <w:r w:rsidRPr="002D1D95">
        <w:rPr>
          <w:rFonts w:ascii="Georgia" w:eastAsiaTheme="minorHAnsi" w:hAnsi="Georgia" w:cs="Arial"/>
          <w:color w:val="000000"/>
          <w:kern w:val="0"/>
          <w:sz w:val="20"/>
          <w:szCs w:val="20"/>
          <w:lang w:eastAsia="en-US"/>
        </w:rPr>
        <w:t>…………………………………..</w:t>
      </w:r>
      <w:r w:rsidR="003748F1" w:rsidRPr="002D1D95">
        <w:rPr>
          <w:rFonts w:ascii="Georgia" w:eastAsiaTheme="minorHAnsi" w:hAnsi="Georgia" w:cs="Arial"/>
          <w:color w:val="000000"/>
          <w:kern w:val="0"/>
          <w:sz w:val="20"/>
          <w:szCs w:val="20"/>
          <w:lang w:eastAsia="en-US"/>
        </w:rPr>
        <w:t>……………. (</w:t>
      </w:r>
      <w:r w:rsidR="003748F1" w:rsidRPr="002D1D95">
        <w:rPr>
          <w:rFonts w:ascii="Georgia" w:eastAsiaTheme="minorHAnsi" w:hAnsi="Georgia" w:cs="Arial"/>
          <w:i/>
          <w:iCs/>
          <w:color w:val="000000"/>
          <w:kern w:val="0"/>
          <w:sz w:val="16"/>
          <w:szCs w:val="16"/>
          <w:lang w:eastAsia="en-US"/>
        </w:rPr>
        <w:t>podać nazwę/podmiotu/ów)</w:t>
      </w:r>
      <w:r w:rsidR="003748F1" w:rsidRPr="002D1D95">
        <w:rPr>
          <w:rFonts w:ascii="Georgia" w:eastAsiaTheme="minorHAnsi" w:hAnsi="Georgia" w:cs="Arial"/>
          <w:color w:val="000000"/>
          <w:kern w:val="0"/>
          <w:sz w:val="20"/>
          <w:szCs w:val="20"/>
          <w:lang w:eastAsia="en-US"/>
        </w:rPr>
        <w:t xml:space="preserve"> w następującym zakresie ………</w:t>
      </w:r>
      <w:r w:rsidRPr="002D1D95">
        <w:rPr>
          <w:rFonts w:ascii="Georgia" w:eastAsiaTheme="minorHAnsi" w:hAnsi="Georgia" w:cs="Arial"/>
          <w:color w:val="000000"/>
          <w:kern w:val="0"/>
          <w:sz w:val="20"/>
          <w:szCs w:val="20"/>
          <w:lang w:eastAsia="en-US"/>
        </w:rPr>
        <w:t>……………………………………………………</w:t>
      </w:r>
      <w:r w:rsidR="003748F1" w:rsidRPr="002D1D95">
        <w:rPr>
          <w:rFonts w:ascii="Georgia" w:eastAsiaTheme="minorHAnsi" w:hAnsi="Georgia" w:cs="Arial"/>
          <w:color w:val="000000"/>
          <w:kern w:val="0"/>
          <w:sz w:val="20"/>
          <w:szCs w:val="20"/>
          <w:lang w:eastAsia="en-US"/>
        </w:rPr>
        <w:t>………………………………</w:t>
      </w:r>
      <w:r w:rsidRPr="002D1D95">
        <w:rPr>
          <w:rFonts w:ascii="Georgia" w:eastAsiaTheme="minorHAnsi" w:hAnsi="Georgia" w:cs="Arial"/>
          <w:color w:val="000000"/>
          <w:kern w:val="0"/>
          <w:sz w:val="20"/>
          <w:szCs w:val="20"/>
          <w:lang w:eastAsia="en-US"/>
        </w:rPr>
        <w:t xml:space="preserve"> </w:t>
      </w:r>
      <w:r w:rsidR="003748F1" w:rsidRPr="002D1D95">
        <w:rPr>
          <w:rFonts w:ascii="Georgia" w:eastAsiaTheme="minorHAnsi" w:hAnsi="Georgia" w:cs="Arial"/>
          <w:color w:val="000000"/>
          <w:kern w:val="0"/>
          <w:sz w:val="20"/>
          <w:szCs w:val="20"/>
          <w:lang w:eastAsia="en-US"/>
        </w:rPr>
        <w:t>(</w:t>
      </w:r>
      <w:r w:rsidR="003748F1" w:rsidRPr="002D1D95">
        <w:rPr>
          <w:rFonts w:ascii="Georgia" w:eastAsiaTheme="minorHAnsi" w:hAnsi="Georgia" w:cs="Arial"/>
          <w:i/>
          <w:iCs/>
          <w:color w:val="000000"/>
          <w:kern w:val="0"/>
          <w:sz w:val="16"/>
          <w:szCs w:val="16"/>
          <w:lang w:eastAsia="en-US"/>
        </w:rPr>
        <w:t>podać zakres udostępnianych zasobów</w:t>
      </w:r>
      <w:r w:rsidR="003748F1" w:rsidRPr="002D1D95">
        <w:rPr>
          <w:rFonts w:ascii="Georgia" w:eastAsiaTheme="minorHAnsi" w:hAnsi="Georgia" w:cs="Arial"/>
          <w:color w:val="000000"/>
          <w:kern w:val="0"/>
          <w:sz w:val="20"/>
          <w:szCs w:val="20"/>
          <w:lang w:eastAsia="en-US"/>
        </w:rPr>
        <w:t xml:space="preserve">) </w:t>
      </w:r>
    </w:p>
    <w:p w14:paraId="0CE276BE" w14:textId="42DCF7FE" w:rsidR="000B473C" w:rsidRPr="002D1D95" w:rsidRDefault="002D1D95" w:rsidP="0005170B">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6</w:t>
      </w:r>
      <w:r w:rsidR="0005170B" w:rsidRPr="002D1D95">
        <w:rPr>
          <w:rFonts w:ascii="Georgia" w:eastAsiaTheme="minorHAnsi" w:hAnsi="Georgia" w:cs="Arial"/>
          <w:color w:val="000000"/>
          <w:kern w:val="0"/>
          <w:sz w:val="20"/>
          <w:szCs w:val="20"/>
          <w:lang w:eastAsia="en-US"/>
        </w:rPr>
        <w:t>.</w:t>
      </w:r>
      <w:r w:rsidR="000B473C" w:rsidRPr="002D1D95">
        <w:rPr>
          <w:rFonts w:ascii="Georgia" w:eastAsiaTheme="minorHAnsi" w:hAnsi="Georgia" w:cs="Arial"/>
          <w:color w:val="000000"/>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47A4CA58" w14:textId="4E5553DC" w:rsidR="00965800" w:rsidRPr="007B266A" w:rsidRDefault="00965800" w:rsidP="00585FB9">
      <w:pPr>
        <w:suppressAutoHyphens w:val="0"/>
        <w:spacing w:after="160" w:line="259" w:lineRule="auto"/>
        <w:textAlignment w:val="auto"/>
        <w:rPr>
          <w:rFonts w:ascii="Georgia" w:eastAsia="Arial" w:hAnsi="Georgia" w:cs="Arial"/>
          <w:b/>
          <w:color w:val="000000"/>
          <w:sz w:val="20"/>
          <w:szCs w:val="20"/>
          <w:highlight w:val="yellow"/>
        </w:rPr>
      </w:pPr>
      <w:r>
        <w:rPr>
          <w:rFonts w:ascii="Georgia" w:eastAsia="Arial" w:hAnsi="Georgia" w:cs="Arial"/>
          <w:b/>
          <w:color w:val="000000"/>
          <w:sz w:val="20"/>
          <w:szCs w:val="20"/>
          <w:highlight w:val="yellow"/>
        </w:rPr>
        <w:br w:type="page"/>
      </w:r>
    </w:p>
    <w:p w14:paraId="15E2A3F4" w14:textId="245F5403" w:rsidR="00585FB9" w:rsidRPr="002D1D95" w:rsidRDefault="00585FB9" w:rsidP="00585FB9">
      <w:pPr>
        <w:pStyle w:val="Nagwek1"/>
        <w:pageBreakBefore/>
        <w:spacing w:line="360" w:lineRule="auto"/>
        <w:jc w:val="right"/>
        <w:rPr>
          <w:rFonts w:ascii="Georgia" w:hAnsi="Georgia" w:cs="Georgia"/>
          <w:sz w:val="20"/>
          <w:szCs w:val="20"/>
        </w:rPr>
      </w:pPr>
      <w:bookmarkStart w:id="48" w:name="_Toc88558259"/>
      <w:r w:rsidRPr="002D1D95">
        <w:rPr>
          <w:rFonts w:ascii="Georgia" w:hAnsi="Georgia" w:cs="Georgia"/>
          <w:b/>
          <w:bCs w:val="0"/>
          <w:i/>
          <w:iCs/>
          <w:sz w:val="20"/>
          <w:szCs w:val="20"/>
        </w:rPr>
        <w:t>Załącznik nr 2</w:t>
      </w:r>
      <w:r w:rsidR="002D1D95" w:rsidRPr="002D1D95">
        <w:rPr>
          <w:rFonts w:ascii="Georgia" w:hAnsi="Georgia" w:cs="Georgia"/>
          <w:b/>
          <w:bCs w:val="0"/>
          <w:i/>
          <w:iCs/>
          <w:sz w:val="20"/>
          <w:szCs w:val="20"/>
        </w:rPr>
        <w:t>a</w:t>
      </w:r>
      <w:r w:rsidRPr="002D1D95">
        <w:rPr>
          <w:rFonts w:ascii="Georgia" w:hAnsi="Georgia" w:cs="Georgia"/>
          <w:b/>
          <w:bCs w:val="0"/>
          <w:i/>
          <w:iCs/>
          <w:sz w:val="20"/>
          <w:szCs w:val="20"/>
        </w:rPr>
        <w:t xml:space="preserve"> do SWZ</w:t>
      </w:r>
      <w:bookmarkEnd w:id="48"/>
    </w:p>
    <w:p w14:paraId="32B87918"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6A0A630F"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2B873262"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7CA49DB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52432D3A"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NIP/PESEL, KRS/</w:t>
      </w:r>
      <w:proofErr w:type="spellStart"/>
      <w:r w:rsidRPr="002D1D95">
        <w:rPr>
          <w:rFonts w:ascii="Georgia" w:hAnsi="Georgia" w:cs="Georgia"/>
          <w:i/>
          <w:iCs/>
          <w:sz w:val="18"/>
          <w:szCs w:val="18"/>
        </w:rPr>
        <w:t>CEiDG</w:t>
      </w:r>
      <w:proofErr w:type="spellEnd"/>
      <w:r w:rsidRPr="002D1D95">
        <w:rPr>
          <w:rFonts w:ascii="Georgia" w:hAnsi="Georgia" w:cs="Georgia"/>
          <w:i/>
          <w:iCs/>
          <w:sz w:val="18"/>
          <w:szCs w:val="18"/>
        </w:rPr>
        <w:t>)</w:t>
      </w:r>
    </w:p>
    <w:p w14:paraId="762AE94D" w14:textId="77777777" w:rsidR="00585FB9" w:rsidRPr="002D1D95" w:rsidRDefault="00585FB9" w:rsidP="00585FB9">
      <w:pPr>
        <w:spacing w:line="360" w:lineRule="auto"/>
        <w:rPr>
          <w:rFonts w:ascii="Georgia" w:hAnsi="Georgia" w:cs="Georgia"/>
          <w:i/>
          <w:iCs/>
          <w:sz w:val="18"/>
          <w:szCs w:val="18"/>
        </w:rPr>
      </w:pPr>
    </w:p>
    <w:p w14:paraId="67452A01"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i/>
          <w:iCs/>
          <w:sz w:val="18"/>
          <w:szCs w:val="18"/>
        </w:rPr>
        <w:t>reprezentowany przez:</w:t>
      </w:r>
    </w:p>
    <w:p w14:paraId="63694C17"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5999057D"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5E74854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37298162" w14:textId="77777777" w:rsidR="00585FB9" w:rsidRPr="002D1D95" w:rsidRDefault="00585FB9" w:rsidP="002D1D95">
      <w:pPr>
        <w:spacing w:line="240" w:lineRule="auto"/>
        <w:rPr>
          <w:rFonts w:ascii="Georgia" w:hAnsi="Georgia" w:cs="Georgia"/>
          <w:b/>
          <w:bCs/>
          <w:i/>
          <w:iCs/>
        </w:rPr>
      </w:pPr>
      <w:r w:rsidRPr="002D1D95">
        <w:rPr>
          <w:rFonts w:ascii="Georgia" w:hAnsi="Georgia" w:cs="Georgia"/>
          <w:i/>
          <w:iCs/>
          <w:sz w:val="18"/>
          <w:szCs w:val="18"/>
        </w:rPr>
        <w:t>do reprezentacji)</w:t>
      </w:r>
    </w:p>
    <w:p w14:paraId="7EC8B5DF" w14:textId="74F63581" w:rsidR="007B266A" w:rsidRPr="007B266A" w:rsidRDefault="007B266A" w:rsidP="000B473C">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30ED0FF" w14:textId="4A4B1007" w:rsidR="002D1D95" w:rsidRPr="00585FB9" w:rsidRDefault="002D1D95" w:rsidP="002D1D95">
      <w:pPr>
        <w:pStyle w:val="Normalny1"/>
        <w:jc w:val="center"/>
      </w:pPr>
      <w:r w:rsidRPr="002D1D95">
        <w:rPr>
          <w:b/>
          <w:bCs/>
          <w:i/>
          <w:iCs/>
        </w:rPr>
        <w:t xml:space="preserve">Oświadczenie </w:t>
      </w:r>
      <w:r w:rsidRPr="002D1D95">
        <w:rPr>
          <w:b/>
          <w:i/>
          <w:iCs/>
        </w:rPr>
        <w:t>podmiotu udostępniającego zasoby</w:t>
      </w:r>
    </w:p>
    <w:p w14:paraId="4A74C50A" w14:textId="77777777" w:rsidR="002D1D95" w:rsidRPr="00585FB9" w:rsidRDefault="002D1D95" w:rsidP="002D1D95">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7CB7FAE1" w14:textId="77777777"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3920794F" w14:textId="77777777"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w:t>
      </w:r>
      <w:proofErr w:type="spellStart"/>
      <w:r>
        <w:rPr>
          <w:rFonts w:ascii="Georgia" w:eastAsiaTheme="minorHAnsi" w:hAnsi="Georgia" w:cs="Arial"/>
          <w:i/>
          <w:iCs/>
          <w:color w:val="000000"/>
          <w:kern w:val="0"/>
          <w:sz w:val="20"/>
          <w:szCs w:val="20"/>
          <w:lang w:eastAsia="en-US"/>
        </w:rPr>
        <w:t>poz</w:t>
      </w:r>
      <w:proofErr w:type="spellEnd"/>
      <w:r>
        <w:rPr>
          <w:rFonts w:ascii="Georgia" w:eastAsiaTheme="minorHAnsi" w:hAnsi="Georgia" w:cs="Arial"/>
          <w:i/>
          <w:iCs/>
          <w:color w:val="000000"/>
          <w:kern w:val="0"/>
          <w:sz w:val="20"/>
          <w:szCs w:val="20"/>
          <w:lang w:eastAsia="en-US"/>
        </w:rPr>
        <w:t xml:space="preserve"> 1129)</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 xml:space="preserve">dalej jako: ustawa </w:t>
      </w:r>
      <w:proofErr w:type="spellStart"/>
      <w:r w:rsidRPr="0005170B">
        <w:rPr>
          <w:rFonts w:ascii="Georgia" w:eastAsiaTheme="minorHAnsi" w:hAnsi="Georgia" w:cs="Arial"/>
          <w:i/>
          <w:iCs/>
          <w:color w:val="000000"/>
          <w:kern w:val="0"/>
          <w:sz w:val="18"/>
          <w:szCs w:val="18"/>
          <w:lang w:eastAsia="en-US"/>
        </w:rPr>
        <w:t>Pzp</w:t>
      </w:r>
      <w:proofErr w:type="spellEnd"/>
      <w:r w:rsidRPr="0005170B">
        <w:rPr>
          <w:rFonts w:ascii="Georgia" w:eastAsiaTheme="minorHAnsi" w:hAnsi="Georgia" w:cs="Arial"/>
          <w:i/>
          <w:iCs/>
          <w:color w:val="000000"/>
          <w:kern w:val="0"/>
          <w:sz w:val="18"/>
          <w:szCs w:val="18"/>
          <w:lang w:eastAsia="en-US"/>
        </w:rPr>
        <w:t>)</w:t>
      </w:r>
    </w:p>
    <w:p w14:paraId="247EAC27" w14:textId="77777777" w:rsidR="007B266A" w:rsidRPr="00064E3F" w:rsidRDefault="007B266A" w:rsidP="007B266A">
      <w:pPr>
        <w:spacing w:before="120" w:after="120"/>
        <w:jc w:val="both"/>
        <w:rPr>
          <w:rFonts w:ascii="Verdana" w:hAnsi="Verdana" w:cs="Arial"/>
          <w:spacing w:val="4"/>
          <w:sz w:val="20"/>
          <w:szCs w:val="20"/>
        </w:rPr>
      </w:pPr>
    </w:p>
    <w:p w14:paraId="47CB6EB5" w14:textId="06BC68AF" w:rsidR="007B266A" w:rsidRPr="00064E3F" w:rsidRDefault="007B266A" w:rsidP="00064E3F">
      <w:pPr>
        <w:autoSpaceDE w:val="0"/>
        <w:spacing w:line="360" w:lineRule="auto"/>
        <w:ind w:firstLine="708"/>
        <w:jc w:val="both"/>
        <w:rPr>
          <w:rFonts w:ascii="Georgia" w:hAnsi="Georgia" w:cs="Georgia"/>
          <w:b/>
          <w:bCs/>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00064E3F" w:rsidRPr="00064E3F">
        <w:rPr>
          <w:rFonts w:ascii="Georgia" w:eastAsiaTheme="minorHAnsi" w:hAnsi="Georgia" w:cs="Arial"/>
          <w:color w:val="000000"/>
          <w:kern w:val="0"/>
          <w:sz w:val="20"/>
          <w:szCs w:val="20"/>
          <w:lang w:eastAsia="en-US"/>
        </w:rPr>
        <w:t>udzielenie zamówienia publicznego pn</w:t>
      </w:r>
      <w:r w:rsidR="00064E3F" w:rsidRPr="00064E3F">
        <w:rPr>
          <w:rFonts w:ascii="Georgia" w:hAnsi="Georgia" w:cs="Georgia"/>
          <w:sz w:val="20"/>
          <w:szCs w:val="20"/>
        </w:rPr>
        <w:t xml:space="preserve">. </w:t>
      </w:r>
      <w:r w:rsidR="006D7CE5" w:rsidRPr="006D7CE5">
        <w:rPr>
          <w:rFonts w:ascii="Georgia" w:hAnsi="Georgia"/>
          <w:sz w:val="20"/>
          <w:szCs w:val="20"/>
        </w:rPr>
        <w:t xml:space="preserve">dostawę odczynników do badań boreliozy met </w:t>
      </w:r>
      <w:proofErr w:type="spellStart"/>
      <w:r w:rsidR="006D7CE5" w:rsidRPr="006D7CE5">
        <w:rPr>
          <w:rFonts w:ascii="Georgia" w:hAnsi="Georgia"/>
          <w:sz w:val="20"/>
          <w:szCs w:val="20"/>
        </w:rPr>
        <w:t>Elisa</w:t>
      </w:r>
      <w:proofErr w:type="spellEnd"/>
      <w:r w:rsidR="006D7CE5" w:rsidRPr="006D7CE5">
        <w:rPr>
          <w:rFonts w:ascii="Georgia" w:hAnsi="Georgia"/>
          <w:sz w:val="20"/>
          <w:szCs w:val="20"/>
        </w:rPr>
        <w:t xml:space="preserve"> i Western </w:t>
      </w:r>
      <w:proofErr w:type="spellStart"/>
      <w:r w:rsidR="006D7CE5" w:rsidRPr="006D7CE5">
        <w:rPr>
          <w:rFonts w:ascii="Georgia" w:hAnsi="Georgia"/>
          <w:sz w:val="20"/>
          <w:szCs w:val="20"/>
        </w:rPr>
        <w:t>Blot</w:t>
      </w:r>
      <w:proofErr w:type="spellEnd"/>
      <w:r w:rsidR="006D7CE5" w:rsidRPr="006D7CE5">
        <w:rPr>
          <w:rFonts w:ascii="Georgia" w:hAnsi="Georgia"/>
          <w:sz w:val="20"/>
          <w:szCs w:val="20"/>
        </w:rPr>
        <w:t xml:space="preserve"> wraz z najmem sprzętu do ich wykonywania dla ZZOZ w Wadowicach</w:t>
      </w:r>
      <w:r w:rsidR="00064E3F" w:rsidRPr="00064E3F">
        <w:rPr>
          <w:rFonts w:ascii="Georgia" w:hAnsi="Georgia" w:cs="Georgia"/>
          <w:sz w:val="20"/>
          <w:szCs w:val="20"/>
        </w:rPr>
        <w:t>, prowadzonego przez Zespół Zakładów Opieki Zdrowotnej w Wadowicach, ul. Karmelicka 5; 34-100 Wadowice, oświadczam co następuje:</w:t>
      </w:r>
    </w:p>
    <w:p w14:paraId="6262F0B7" w14:textId="27A7C6A6" w:rsidR="007B266A" w:rsidRPr="00064E3F" w:rsidRDefault="00064E3F" w:rsidP="000D4B0D">
      <w:pPr>
        <w:pStyle w:val="Zwykytekst"/>
        <w:numPr>
          <w:ilvl w:val="0"/>
          <w:numId w:val="61"/>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w:t>
      </w:r>
      <w:r w:rsidR="007B266A" w:rsidRPr="00064E3F">
        <w:rPr>
          <w:rFonts w:ascii="Georgia" w:hAnsi="Georgia" w:cs="Arial"/>
          <w:spacing w:val="4"/>
          <w:sz w:val="20"/>
          <w:szCs w:val="20"/>
        </w:rPr>
        <w:t xml:space="preserve">świadczam, że nie podlegam wykluczeniu z postępowania na podstawie art. 108 oraz art. 109 ust. 1 pkt 1, 2 lit. a, 3 w zakresie odnoszącym się do pkt 2 lit. a, 4–10 ustawy </w:t>
      </w:r>
      <w:proofErr w:type="spellStart"/>
      <w:r w:rsidR="007B266A"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w:t>
      </w:r>
      <w:r w:rsidRPr="00064E3F">
        <w:rPr>
          <w:rFonts w:ascii="Georgia" w:eastAsiaTheme="minorHAnsi" w:hAnsi="Georgia" w:cs="Arial"/>
          <w:i/>
          <w:iCs/>
          <w:color w:val="000000"/>
          <w:kern w:val="0"/>
          <w:sz w:val="20"/>
          <w:szCs w:val="20"/>
          <w:lang w:eastAsia="en-US"/>
        </w:rPr>
        <w:t>(</w:t>
      </w:r>
      <w:r w:rsidRPr="00971C1F">
        <w:rPr>
          <w:rFonts w:ascii="Georgia" w:eastAsiaTheme="minorHAnsi" w:hAnsi="Georgia" w:cs="Arial"/>
          <w:i/>
          <w:iCs/>
          <w:color w:val="000000"/>
          <w:kern w:val="0"/>
          <w:sz w:val="16"/>
          <w:szCs w:val="16"/>
          <w:lang w:eastAsia="en-US"/>
        </w:rPr>
        <w:t xml:space="preserve">podać mającą zastosowanie podstawę wykluczenia spośród wymienionych w art. 108 lub art. 109 ustawy </w:t>
      </w:r>
      <w:proofErr w:type="spellStart"/>
      <w:r w:rsidRPr="00971C1F">
        <w:rPr>
          <w:rFonts w:ascii="Georgia" w:eastAsiaTheme="minorHAnsi" w:hAnsi="Georgia" w:cs="Arial"/>
          <w:i/>
          <w:iCs/>
          <w:color w:val="000000"/>
          <w:kern w:val="0"/>
          <w:sz w:val="16"/>
          <w:szCs w:val="16"/>
          <w:lang w:eastAsia="en-US"/>
        </w:rPr>
        <w:t>Pzp</w:t>
      </w:r>
      <w:proofErr w:type="spellEnd"/>
      <w:r w:rsidRPr="00064E3F">
        <w:rPr>
          <w:rFonts w:ascii="Georgia" w:eastAsiaTheme="minorHAnsi" w:hAnsi="Georgia" w:cs="Arial"/>
          <w:i/>
          <w:iCs/>
          <w:color w:val="000000"/>
          <w:kern w:val="0"/>
          <w:sz w:val="20"/>
          <w:szCs w:val="20"/>
          <w:lang w:eastAsia="en-US"/>
        </w:rPr>
        <w:t>)</w:t>
      </w:r>
      <w:r w:rsidR="007B266A" w:rsidRPr="00064E3F">
        <w:rPr>
          <w:rFonts w:ascii="Georgia" w:hAnsi="Georgia" w:cs="Arial"/>
          <w:sz w:val="20"/>
          <w:szCs w:val="20"/>
        </w:rPr>
        <w:t xml:space="preserve"> oraz spełniam warunki udziału w postępowaniu w zakresie, w jakim udostępniam zasoby</w:t>
      </w:r>
      <w:r w:rsidR="007B266A" w:rsidRPr="00064E3F">
        <w:rPr>
          <w:rFonts w:ascii="Georgia" w:hAnsi="Georgia" w:cs="Arial"/>
          <w:spacing w:val="4"/>
          <w:sz w:val="20"/>
          <w:szCs w:val="20"/>
        </w:rPr>
        <w:t>;</w:t>
      </w:r>
    </w:p>
    <w:p w14:paraId="08B989F4" w14:textId="7D934616" w:rsidR="007B266A" w:rsidRPr="00064E3F" w:rsidRDefault="00064E3F" w:rsidP="000D4B0D">
      <w:pPr>
        <w:pStyle w:val="Zwykytekst"/>
        <w:numPr>
          <w:ilvl w:val="0"/>
          <w:numId w:val="61"/>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w:t>
      </w:r>
      <w:r w:rsidR="007B266A" w:rsidRPr="00064E3F">
        <w:rPr>
          <w:rFonts w:ascii="Georgia" w:hAnsi="Georgia" w:cs="Arial"/>
          <w:spacing w:val="4"/>
          <w:sz w:val="20"/>
          <w:szCs w:val="20"/>
        </w:rPr>
        <w:t>świadczam, że zachodzą wobec do mnie podstawy wykluczenia z postępowania na podstawie art. ………</w:t>
      </w:r>
      <w:r w:rsidRPr="00064E3F">
        <w:rPr>
          <w:rFonts w:ascii="Georgia" w:hAnsi="Georgia" w:cs="Arial"/>
          <w:spacing w:val="4"/>
          <w:sz w:val="20"/>
          <w:szCs w:val="20"/>
        </w:rPr>
        <w:t>……</w:t>
      </w:r>
      <w:r w:rsidR="007B266A" w:rsidRPr="00064E3F">
        <w:rPr>
          <w:rFonts w:ascii="Georgia" w:hAnsi="Georgia" w:cs="Arial"/>
          <w:spacing w:val="4"/>
          <w:sz w:val="20"/>
          <w:szCs w:val="20"/>
        </w:rPr>
        <w:t xml:space="preserve">…. ustawy </w:t>
      </w:r>
      <w:proofErr w:type="spellStart"/>
      <w:r w:rsidR="007B266A"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i/lub 109 ustawy </w:t>
      </w:r>
      <w:proofErr w:type="spellStart"/>
      <w:r w:rsidRPr="00971C1F">
        <w:rPr>
          <w:rFonts w:ascii="Georgia" w:hAnsi="Georgia"/>
          <w:i/>
          <w:iCs/>
          <w:sz w:val="16"/>
          <w:szCs w:val="16"/>
        </w:rPr>
        <w:t>Pzp</w:t>
      </w:r>
      <w:proofErr w:type="spellEnd"/>
      <w:r w:rsidRPr="00064E3F">
        <w:rPr>
          <w:rFonts w:ascii="Georgia" w:hAnsi="Georgia"/>
          <w:i/>
          <w:iCs/>
          <w:sz w:val="20"/>
          <w:szCs w:val="20"/>
        </w:rPr>
        <w:t>)</w:t>
      </w:r>
      <w:r w:rsidRPr="00064E3F">
        <w:rPr>
          <w:rFonts w:ascii="Verdana" w:hAnsi="Verdana"/>
          <w:i/>
          <w:sz w:val="20"/>
          <w:szCs w:val="20"/>
        </w:rPr>
        <w:t xml:space="preserve"> </w:t>
      </w:r>
      <w:r w:rsidR="007B266A" w:rsidRPr="00064E3F">
        <w:rPr>
          <w:rFonts w:ascii="Georgia" w:hAnsi="Georgia" w:cs="Arial"/>
          <w:spacing w:val="4"/>
          <w:sz w:val="20"/>
          <w:szCs w:val="20"/>
        </w:rPr>
        <w:t xml:space="preserve">. Jednocześnie oświadczam, że w związku z ww. okolicznością, na podstawie art. 110 ustawy </w:t>
      </w:r>
      <w:proofErr w:type="spellStart"/>
      <w:r w:rsidR="007B266A" w:rsidRPr="00064E3F">
        <w:rPr>
          <w:rFonts w:ascii="Georgia" w:hAnsi="Georgia" w:cs="Arial"/>
          <w:spacing w:val="4"/>
          <w:sz w:val="20"/>
          <w:szCs w:val="20"/>
        </w:rPr>
        <w:t>Pzp</w:t>
      </w:r>
      <w:proofErr w:type="spellEnd"/>
      <w:r w:rsidR="007B266A" w:rsidRPr="00064E3F">
        <w:rPr>
          <w:rFonts w:ascii="Georgia" w:hAnsi="Georgia" w:cs="Arial"/>
          <w:spacing w:val="4"/>
          <w:sz w:val="20"/>
          <w:szCs w:val="20"/>
        </w:rPr>
        <w:t xml:space="preserve"> podjąłem następujące środki naprawcze:</w:t>
      </w:r>
      <w:r w:rsidRPr="00064E3F">
        <w:rPr>
          <w:rFonts w:ascii="Georgia" w:hAnsi="Georgia" w:cs="Arial"/>
          <w:spacing w:val="4"/>
          <w:sz w:val="20"/>
          <w:szCs w:val="20"/>
        </w:rPr>
        <w:t>……………………</w:t>
      </w:r>
      <w:r w:rsidR="00711FE8">
        <w:rPr>
          <w:rFonts w:ascii="Georgia" w:hAnsi="Georgia" w:cs="Arial"/>
          <w:spacing w:val="4"/>
          <w:sz w:val="20"/>
          <w:szCs w:val="20"/>
        </w:rPr>
        <w:t>…………………………………………………………………………………….</w:t>
      </w:r>
      <w:r w:rsidRPr="00064E3F">
        <w:rPr>
          <w:rFonts w:ascii="Georgia" w:hAnsi="Georgia" w:cs="Arial"/>
          <w:spacing w:val="4"/>
          <w:sz w:val="20"/>
          <w:szCs w:val="20"/>
        </w:rPr>
        <w:t>……………………………</w:t>
      </w:r>
      <w:r w:rsidR="007B266A" w:rsidRPr="00064E3F">
        <w:rPr>
          <w:rFonts w:ascii="Georgia" w:hAnsi="Georgia" w:cs="Arial"/>
          <w:spacing w:val="4"/>
          <w:sz w:val="20"/>
          <w:szCs w:val="20"/>
        </w:rPr>
        <w:t xml:space="preserve"> …………………………………………………</w:t>
      </w:r>
      <w:r w:rsidR="00711FE8">
        <w:rPr>
          <w:rFonts w:ascii="Georgia" w:hAnsi="Georgia" w:cs="Arial"/>
          <w:spacing w:val="4"/>
          <w:sz w:val="20"/>
          <w:szCs w:val="20"/>
        </w:rPr>
        <w:t>………….</w:t>
      </w:r>
      <w:r w:rsidR="007B266A" w:rsidRPr="00064E3F">
        <w:rPr>
          <w:rFonts w:ascii="Georgia" w:hAnsi="Georgia" w:cs="Arial"/>
          <w:spacing w:val="4"/>
          <w:sz w:val="20"/>
          <w:szCs w:val="20"/>
        </w:rPr>
        <w:t>…………………………</w:t>
      </w:r>
      <w:r w:rsidRPr="00064E3F">
        <w:rPr>
          <w:rFonts w:ascii="Georgia" w:hAnsi="Georgia" w:cs="Arial"/>
          <w:spacing w:val="4"/>
          <w:sz w:val="20"/>
          <w:szCs w:val="20"/>
        </w:rPr>
        <w:t>……………………………………….…………….…..</w:t>
      </w:r>
      <w:r w:rsidR="007B266A" w:rsidRPr="00064E3F">
        <w:rPr>
          <w:rFonts w:ascii="Georgia" w:hAnsi="Georgia" w:cs="Arial"/>
          <w:spacing w:val="4"/>
          <w:sz w:val="20"/>
          <w:szCs w:val="20"/>
        </w:rPr>
        <w:t>……;*</w:t>
      </w:r>
    </w:p>
    <w:p w14:paraId="50EE1794" w14:textId="0E3473ED" w:rsidR="007B266A" w:rsidRPr="00064E3F" w:rsidRDefault="00064E3F" w:rsidP="000D4B0D">
      <w:pPr>
        <w:pStyle w:val="Zwykytekst"/>
        <w:numPr>
          <w:ilvl w:val="0"/>
          <w:numId w:val="61"/>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w:t>
      </w:r>
      <w:r w:rsidR="007B266A" w:rsidRPr="00064E3F">
        <w:rPr>
          <w:rFonts w:ascii="Georgia" w:hAnsi="Georgia" w:cs="Arial"/>
          <w:sz w:val="20"/>
          <w:szCs w:val="20"/>
        </w:rPr>
        <w:t>świadczam, że spełniam warunki udziału w postępowaniu określone w przedmiotowym postępowaniu w zakresie, w jakim udostępniam zasoby;</w:t>
      </w:r>
    </w:p>
    <w:p w14:paraId="23ECB054" w14:textId="546136FB" w:rsidR="007B266A" w:rsidRPr="00064E3F" w:rsidRDefault="00064E3F" w:rsidP="000D4B0D">
      <w:pPr>
        <w:pStyle w:val="Zwykytekst"/>
        <w:numPr>
          <w:ilvl w:val="0"/>
          <w:numId w:val="61"/>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w:t>
      </w:r>
      <w:r w:rsidR="007B266A" w:rsidRPr="00064E3F">
        <w:rPr>
          <w:rFonts w:ascii="Georgia" w:hAnsi="Georgia" w:cs="Arial"/>
          <w:spacing w:val="4"/>
          <w:sz w:val="20"/>
          <w:szCs w:val="20"/>
        </w:rPr>
        <w:t>świadczam, że wszystkie informacje podane w powyższych oświadczeniach są aktualne i zgodne z prawdą oraz zostały przedstawione z pełną świadomością konsekwencji wprowadzenia zamawiającego w błąd przy przedstawianiu informacji.</w:t>
      </w:r>
    </w:p>
    <w:p w14:paraId="7DE8DEB8" w14:textId="6B2B2751" w:rsidR="007B266A" w:rsidRDefault="007B266A" w:rsidP="007B266A">
      <w:pPr>
        <w:spacing w:before="120" w:after="120"/>
        <w:jc w:val="right"/>
        <w:rPr>
          <w:rFonts w:ascii="Verdana" w:hAnsi="Verdana"/>
          <w:b/>
          <w:sz w:val="20"/>
          <w:szCs w:val="20"/>
        </w:rPr>
      </w:pPr>
    </w:p>
    <w:p w14:paraId="0665F04B" w14:textId="766FB33F" w:rsidR="00064E3F" w:rsidRDefault="00064E3F" w:rsidP="007B266A">
      <w:pPr>
        <w:spacing w:before="120" w:after="120"/>
        <w:jc w:val="right"/>
        <w:rPr>
          <w:rFonts w:ascii="Verdana" w:hAnsi="Verdana"/>
          <w:b/>
          <w:sz w:val="20"/>
          <w:szCs w:val="20"/>
        </w:rPr>
      </w:pPr>
    </w:p>
    <w:p w14:paraId="459E502F" w14:textId="77777777" w:rsidR="00064E3F" w:rsidRPr="00064E3F" w:rsidRDefault="00064E3F" w:rsidP="007B266A">
      <w:pPr>
        <w:spacing w:before="120" w:after="120"/>
        <w:jc w:val="right"/>
        <w:rPr>
          <w:rFonts w:ascii="Verdana" w:hAnsi="Verdana"/>
          <w:b/>
          <w:sz w:val="20"/>
          <w:szCs w:val="20"/>
        </w:rPr>
      </w:pPr>
    </w:p>
    <w:p w14:paraId="45305909" w14:textId="77777777" w:rsidR="007B266A" w:rsidRPr="00064E3F" w:rsidRDefault="007B266A" w:rsidP="007B266A">
      <w:pPr>
        <w:spacing w:before="120" w:after="120"/>
        <w:jc w:val="right"/>
        <w:rPr>
          <w:rFonts w:ascii="Verdana" w:hAnsi="Verdana"/>
          <w:b/>
          <w:sz w:val="20"/>
          <w:szCs w:val="20"/>
        </w:rPr>
      </w:pPr>
    </w:p>
    <w:p w14:paraId="68FA047B" w14:textId="5AE105D2" w:rsidR="00064E3F" w:rsidRPr="00064E3F" w:rsidRDefault="007B266A" w:rsidP="00064E3F">
      <w:pPr>
        <w:pStyle w:val="Akapitzlist"/>
        <w:spacing w:before="120" w:after="120"/>
        <w:ind w:left="2689" w:hanging="2689"/>
        <w:jc w:val="both"/>
        <w:rPr>
          <w:rFonts w:ascii="Georgia" w:hAnsi="Georgia"/>
          <w:bCs/>
          <w:i/>
          <w:iCs/>
          <w:sz w:val="18"/>
          <w:szCs w:val="18"/>
        </w:rPr>
      </w:pPr>
      <w:r w:rsidRPr="00064E3F">
        <w:rPr>
          <w:rFonts w:ascii="Georgia" w:hAnsi="Georgia"/>
          <w:bCs/>
          <w:i/>
          <w:iCs/>
          <w:sz w:val="18"/>
          <w:szCs w:val="18"/>
        </w:rPr>
        <w:t>* niepotrzebne skreślić</w:t>
      </w:r>
      <w:r w:rsidR="00064E3F">
        <w:rPr>
          <w:rFonts w:ascii="Verdana" w:hAnsi="Verdana"/>
          <w:bCs/>
          <w:sz w:val="18"/>
          <w:szCs w:val="18"/>
          <w:highlight w:val="yellow"/>
        </w:rPr>
        <w:br w:type="page"/>
      </w:r>
    </w:p>
    <w:p w14:paraId="35419F77" w14:textId="31DBD1FB" w:rsidR="00623F1D" w:rsidRDefault="00623F1D" w:rsidP="00B323E3">
      <w:pPr>
        <w:pStyle w:val="Nagwek1"/>
        <w:pageBreakBefore/>
        <w:spacing w:line="360" w:lineRule="auto"/>
        <w:jc w:val="right"/>
        <w:rPr>
          <w:rFonts w:ascii="Georgia" w:hAnsi="Georgia" w:cs="Georgia"/>
          <w:b/>
          <w:bCs w:val="0"/>
          <w:i/>
          <w:iCs/>
          <w:sz w:val="20"/>
          <w:szCs w:val="20"/>
        </w:rPr>
      </w:pPr>
      <w:bookmarkStart w:id="49" w:name="_Toc88558260"/>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49"/>
    </w:p>
    <w:p w14:paraId="6D0D0019" w14:textId="77777777" w:rsidR="00623F1D" w:rsidRPr="00623F1D" w:rsidRDefault="00623F1D" w:rsidP="00623F1D"/>
    <w:p w14:paraId="7847B057"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PROPOZYCJA TREŚCI ZOBOWIĄZANIA PODMIOTU</w:t>
      </w:r>
    </w:p>
    <w:p w14:paraId="71450066"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104B7E83" w14:textId="77777777" w:rsidR="007B266A" w:rsidRPr="00B323E3" w:rsidRDefault="007B266A" w:rsidP="009F78B5">
      <w:pPr>
        <w:spacing w:before="120" w:after="120"/>
        <w:rPr>
          <w:rFonts w:ascii="Georgia" w:hAnsi="Georgia"/>
          <w:i/>
          <w:sz w:val="20"/>
          <w:szCs w:val="20"/>
        </w:rPr>
      </w:pPr>
    </w:p>
    <w:p w14:paraId="3B4116CC" w14:textId="77777777" w:rsidR="007B266A" w:rsidRPr="00B323E3" w:rsidRDefault="007B266A" w:rsidP="00B323E3">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B145438" w14:textId="77777777" w:rsidR="007B266A" w:rsidRPr="00B323E3" w:rsidRDefault="007B266A" w:rsidP="00B323E3">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5EFC674" w14:textId="66428F48" w:rsidR="007B266A" w:rsidRPr="00B323E3" w:rsidRDefault="007B266A" w:rsidP="000D4B0D">
      <w:pPr>
        <w:numPr>
          <w:ilvl w:val="0"/>
          <w:numId w:val="60"/>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zobowiązanie podmiotu, o którym mowa w art. 118 ust. 4 ustawy </w:t>
      </w:r>
      <w:proofErr w:type="spellStart"/>
      <w:r w:rsidRPr="00B323E3">
        <w:rPr>
          <w:rFonts w:ascii="Georgia" w:hAnsi="Georgia" w:cs="Courier New"/>
          <w:i/>
          <w:sz w:val="18"/>
          <w:szCs w:val="18"/>
        </w:rPr>
        <w:t>Pzp</w:t>
      </w:r>
      <w:proofErr w:type="spellEnd"/>
      <w:r w:rsidRPr="00B323E3">
        <w:rPr>
          <w:rFonts w:ascii="Georgia" w:hAnsi="Georgia" w:cs="Courier New"/>
          <w:i/>
          <w:sz w:val="18"/>
          <w:szCs w:val="18"/>
        </w:rPr>
        <w:t xml:space="preserve"> sporządzone w oparciu o własny wzór</w:t>
      </w:r>
    </w:p>
    <w:p w14:paraId="3A9D2F60" w14:textId="0D9DB414" w:rsidR="007B266A" w:rsidRPr="00B323E3" w:rsidRDefault="007B266A" w:rsidP="000D4B0D">
      <w:pPr>
        <w:numPr>
          <w:ilvl w:val="0"/>
          <w:numId w:val="60"/>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B2F4A8B" w14:textId="77777777" w:rsidR="007B266A" w:rsidRPr="00B323E3" w:rsidRDefault="007B266A" w:rsidP="000D4B0D">
      <w:pPr>
        <w:numPr>
          <w:ilvl w:val="0"/>
          <w:numId w:val="59"/>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4B9A14" w14:textId="77777777" w:rsidR="007B266A" w:rsidRPr="00B323E3" w:rsidRDefault="007B266A" w:rsidP="000D4B0D">
      <w:pPr>
        <w:numPr>
          <w:ilvl w:val="0"/>
          <w:numId w:val="59"/>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0F62B41B"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58A4242F" w14:textId="62F7F69D"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C0CF7A4"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08851CE2" w14:textId="77777777" w:rsidR="007B266A" w:rsidRPr="00B323E3" w:rsidRDefault="007B266A" w:rsidP="00B323E3">
      <w:pPr>
        <w:tabs>
          <w:tab w:val="left" w:pos="9214"/>
        </w:tabs>
        <w:spacing w:line="240" w:lineRule="auto"/>
        <w:jc w:val="both"/>
        <w:rPr>
          <w:rFonts w:ascii="Georgia" w:hAnsi="Georgia" w:cs="Courier New"/>
          <w:sz w:val="20"/>
          <w:szCs w:val="20"/>
        </w:rPr>
      </w:pPr>
    </w:p>
    <w:p w14:paraId="75B1B675"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3DB194B9" w14:textId="712A8874"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0A35E8A"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66EAC18" w14:textId="77777777" w:rsidR="007B266A" w:rsidRPr="00B323E3" w:rsidRDefault="007B266A" w:rsidP="00B323E3">
      <w:pPr>
        <w:tabs>
          <w:tab w:val="left" w:pos="9214"/>
        </w:tabs>
        <w:spacing w:line="240" w:lineRule="auto"/>
        <w:jc w:val="both"/>
        <w:rPr>
          <w:rFonts w:ascii="Georgia" w:hAnsi="Georgia" w:cs="Courier New"/>
          <w:sz w:val="20"/>
          <w:szCs w:val="20"/>
        </w:rPr>
      </w:pPr>
    </w:p>
    <w:p w14:paraId="0ECD1E5E"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6E12A32F" w14:textId="07C1B3F1"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C0B3443"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(określenie zasobu)</w:t>
      </w:r>
    </w:p>
    <w:p w14:paraId="34E0E7A6" w14:textId="77777777" w:rsidR="007B266A" w:rsidRPr="00B323E3" w:rsidRDefault="007B266A" w:rsidP="00B323E3">
      <w:pPr>
        <w:tabs>
          <w:tab w:val="left" w:pos="9214"/>
        </w:tabs>
        <w:spacing w:line="240" w:lineRule="auto"/>
        <w:jc w:val="both"/>
        <w:rPr>
          <w:rFonts w:ascii="Georgia" w:hAnsi="Georgia" w:cs="Courier New"/>
          <w:sz w:val="20"/>
          <w:szCs w:val="20"/>
        </w:rPr>
      </w:pPr>
    </w:p>
    <w:p w14:paraId="3323A811"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79F36911" w14:textId="4BC9B0DB"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A12A9AA"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(nazwa Wykonawcy)</w:t>
      </w:r>
    </w:p>
    <w:p w14:paraId="7AB67C70" w14:textId="77777777" w:rsidR="007B266A" w:rsidRPr="00B323E3" w:rsidRDefault="007B266A" w:rsidP="00B323E3">
      <w:pPr>
        <w:spacing w:line="360" w:lineRule="auto"/>
        <w:jc w:val="both"/>
        <w:rPr>
          <w:rFonts w:ascii="Georgia" w:hAnsi="Georgia"/>
          <w:sz w:val="20"/>
          <w:szCs w:val="20"/>
        </w:rPr>
      </w:pPr>
    </w:p>
    <w:p w14:paraId="62991800" w14:textId="699520DC" w:rsidR="007B266A" w:rsidRPr="00B323E3" w:rsidRDefault="00B323E3" w:rsidP="00B323E3">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6D7CE5" w:rsidRPr="006D7CE5">
        <w:rPr>
          <w:rFonts w:ascii="Georgia" w:hAnsi="Georgia"/>
          <w:sz w:val="20"/>
          <w:szCs w:val="20"/>
        </w:rPr>
        <w:t xml:space="preserve">dostawę odczynników do badań boreliozy met </w:t>
      </w:r>
      <w:proofErr w:type="spellStart"/>
      <w:r w:rsidR="006D7CE5" w:rsidRPr="006D7CE5">
        <w:rPr>
          <w:rFonts w:ascii="Georgia" w:hAnsi="Georgia"/>
          <w:sz w:val="20"/>
          <w:szCs w:val="20"/>
        </w:rPr>
        <w:t>Elisa</w:t>
      </w:r>
      <w:proofErr w:type="spellEnd"/>
      <w:r w:rsidR="006D7CE5" w:rsidRPr="006D7CE5">
        <w:rPr>
          <w:rFonts w:ascii="Georgia" w:hAnsi="Georgia"/>
          <w:sz w:val="20"/>
          <w:szCs w:val="20"/>
        </w:rPr>
        <w:t xml:space="preserve"> i Western </w:t>
      </w:r>
      <w:proofErr w:type="spellStart"/>
      <w:r w:rsidR="006D7CE5" w:rsidRPr="006D7CE5">
        <w:rPr>
          <w:rFonts w:ascii="Georgia" w:hAnsi="Georgia"/>
          <w:sz w:val="20"/>
          <w:szCs w:val="20"/>
        </w:rPr>
        <w:t>Blot</w:t>
      </w:r>
      <w:proofErr w:type="spellEnd"/>
      <w:r w:rsidR="006D7CE5" w:rsidRPr="006D7CE5">
        <w:rPr>
          <w:rFonts w:ascii="Georgia" w:hAnsi="Georgia"/>
          <w:sz w:val="20"/>
          <w:szCs w:val="20"/>
        </w:rPr>
        <w:t xml:space="preserve"> wraz z najmem sprzętu do ich wykonywania dla ZZOZ w Wadowicach</w:t>
      </w:r>
      <w:r w:rsidRPr="00B323E3">
        <w:rPr>
          <w:rFonts w:ascii="Georgia" w:hAnsi="Georgia" w:cs="Georgia"/>
          <w:sz w:val="20"/>
          <w:szCs w:val="20"/>
        </w:rPr>
        <w:t>, prowadzonego przez Zespół Zakładów Opieki Zdrowotnej w Wadowicach, ul. Karmelicka 5; 34-100 Wadowice, oświadczam co następuje:</w:t>
      </w:r>
    </w:p>
    <w:p w14:paraId="263AAF23" w14:textId="01FFA7C3" w:rsidR="007B266A" w:rsidRPr="00B323E3" w:rsidRDefault="007B266A" w:rsidP="00B323E3">
      <w:pPr>
        <w:pStyle w:val="Akapitzlist"/>
        <w:numPr>
          <w:ilvl w:val="3"/>
          <w:numId w:val="14"/>
        </w:numPr>
        <w:tabs>
          <w:tab w:val="clear" w:pos="2880"/>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345DA436" w14:textId="117DEC8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9058C15" w14:textId="2FB49B4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BD180" w14:textId="244345DE" w:rsidR="007B266A" w:rsidRPr="00B323E3" w:rsidRDefault="007B266A" w:rsidP="00B323E3">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10010D78" w14:textId="1AB764DA"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68FDF97" w14:textId="1390C9B7"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497245C" w14:textId="77777777" w:rsidR="00B323E3" w:rsidRPr="00B323E3" w:rsidRDefault="00B323E3" w:rsidP="00B323E3">
      <w:pPr>
        <w:spacing w:line="360" w:lineRule="auto"/>
        <w:ind w:left="720"/>
        <w:jc w:val="both"/>
        <w:rPr>
          <w:rFonts w:ascii="Georgia" w:hAnsi="Georgia" w:cs="Courier New"/>
          <w:sz w:val="20"/>
          <w:szCs w:val="20"/>
        </w:rPr>
      </w:pPr>
    </w:p>
    <w:p w14:paraId="79F1A7C7" w14:textId="45284667" w:rsidR="007B266A" w:rsidRPr="00623F1D" w:rsidRDefault="007B266A" w:rsidP="00B323E3">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4FF37FFA" w14:textId="346C7F5E" w:rsidR="007B266A" w:rsidRDefault="007B266A" w:rsidP="00B323E3">
      <w:pPr>
        <w:pStyle w:val="Akapitzlist"/>
        <w:spacing w:before="120" w:after="120" w:line="240" w:lineRule="auto"/>
        <w:ind w:left="0"/>
        <w:rPr>
          <w:rFonts w:ascii="Georgia" w:hAnsi="Georgia"/>
          <w:sz w:val="20"/>
          <w:szCs w:val="20"/>
          <w:highlight w:val="yellow"/>
        </w:rPr>
      </w:pPr>
    </w:p>
    <w:p w14:paraId="2F1DE7E8" w14:textId="77777777" w:rsidR="00B323E3" w:rsidRDefault="00B323E3">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31C4AC98" w14:textId="5BC9348F" w:rsidR="0047669F" w:rsidRDefault="0047669F" w:rsidP="0047669F">
      <w:pPr>
        <w:pStyle w:val="Nagwek1"/>
        <w:pageBreakBefore/>
        <w:spacing w:line="360" w:lineRule="auto"/>
        <w:jc w:val="right"/>
        <w:rPr>
          <w:rFonts w:ascii="Georgia" w:hAnsi="Georgia" w:cs="Georgia"/>
          <w:b/>
          <w:bCs w:val="0"/>
          <w:i/>
          <w:iCs/>
          <w:sz w:val="20"/>
          <w:szCs w:val="20"/>
        </w:rPr>
      </w:pPr>
      <w:bookmarkStart w:id="50" w:name="_Toc88558261"/>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50"/>
    </w:p>
    <w:p w14:paraId="1F7D1433" w14:textId="73E9EC91" w:rsidR="007B266A" w:rsidRPr="006624FE" w:rsidRDefault="007B266A" w:rsidP="006624FE">
      <w:pPr>
        <w:spacing w:line="360" w:lineRule="auto"/>
        <w:ind w:left="4956" w:firstLine="708"/>
        <w:jc w:val="center"/>
        <w:rPr>
          <w:rFonts w:ascii="Georgia" w:hAnsi="Georgia"/>
          <w:b/>
          <w:bCs/>
          <w:sz w:val="20"/>
          <w:szCs w:val="20"/>
        </w:rPr>
      </w:pPr>
    </w:p>
    <w:p w14:paraId="4DA75036" w14:textId="3D4BAC57" w:rsidR="006624FE" w:rsidRPr="006624FE" w:rsidRDefault="006624FE" w:rsidP="006624FE">
      <w:pPr>
        <w:pStyle w:val="Normalny1"/>
        <w:spacing w:line="360" w:lineRule="auto"/>
        <w:jc w:val="center"/>
        <w:rPr>
          <w:rFonts w:cs="Verdana"/>
          <w:b/>
          <w:bCs/>
          <w:i/>
          <w:iCs/>
        </w:rPr>
      </w:pPr>
      <w:r w:rsidRPr="006624FE">
        <w:rPr>
          <w:b/>
          <w:bCs/>
          <w:i/>
          <w:iCs/>
        </w:rPr>
        <w:t xml:space="preserve">Oświadczenie </w:t>
      </w:r>
      <w:r>
        <w:rPr>
          <w:rFonts w:cs="Verdana"/>
          <w:b/>
          <w:bCs/>
          <w:i/>
          <w:iCs/>
        </w:rPr>
        <w:t>w</w:t>
      </w:r>
      <w:r w:rsidR="00AC030F" w:rsidRPr="006624FE">
        <w:rPr>
          <w:rFonts w:cs="Verdana"/>
          <w:b/>
          <w:bCs/>
          <w:i/>
          <w:iCs/>
        </w:rPr>
        <w:t>ykonawców wspólnie ubiegających się o udzielenie zamówienia</w:t>
      </w:r>
    </w:p>
    <w:p w14:paraId="7025742E" w14:textId="5A90089D" w:rsidR="00AC030F" w:rsidRPr="006624FE" w:rsidRDefault="00AC030F" w:rsidP="006624FE">
      <w:pPr>
        <w:pStyle w:val="Normalny1"/>
        <w:spacing w:line="360" w:lineRule="auto"/>
        <w:jc w:val="center"/>
      </w:pPr>
      <w:r w:rsidRPr="006624FE">
        <w:rPr>
          <w:rFonts w:cs="Verdana"/>
          <w:sz w:val="20"/>
          <w:szCs w:val="20"/>
        </w:rPr>
        <w:t>w zakresie</w:t>
      </w:r>
      <w:r w:rsidR="006624FE">
        <w:rPr>
          <w:rFonts w:cs="Verdana"/>
          <w:sz w:val="20"/>
          <w:szCs w:val="20"/>
        </w:rPr>
        <w:t xml:space="preserve">, </w:t>
      </w:r>
      <w:r w:rsidRPr="006624FE">
        <w:rPr>
          <w:rFonts w:cs="Verdana"/>
          <w:sz w:val="20"/>
          <w:szCs w:val="20"/>
        </w:rPr>
        <w:t xml:space="preserve">o którym mowa w art. 117 ust. 4 ustawy </w:t>
      </w:r>
      <w:proofErr w:type="spellStart"/>
      <w:r w:rsidRPr="006624FE">
        <w:rPr>
          <w:rFonts w:cs="Verdana"/>
          <w:sz w:val="20"/>
          <w:szCs w:val="20"/>
        </w:rPr>
        <w:t>Pzp</w:t>
      </w:r>
      <w:proofErr w:type="spellEnd"/>
    </w:p>
    <w:p w14:paraId="246D94D8" w14:textId="1AF3EB00" w:rsidR="00AC030F" w:rsidRPr="006624FE" w:rsidRDefault="00AC030F" w:rsidP="006624FE">
      <w:pPr>
        <w:spacing w:line="360" w:lineRule="auto"/>
        <w:ind w:left="4956" w:firstLine="708"/>
        <w:jc w:val="center"/>
        <w:rPr>
          <w:rFonts w:ascii="Georgia" w:hAnsi="Georgia"/>
          <w:b/>
          <w:bCs/>
          <w:sz w:val="20"/>
          <w:szCs w:val="20"/>
        </w:rPr>
      </w:pPr>
    </w:p>
    <w:p w14:paraId="5F756590" w14:textId="77777777" w:rsidR="007B266A" w:rsidRPr="006624FE" w:rsidRDefault="007B266A" w:rsidP="006624FE">
      <w:pPr>
        <w:pStyle w:val="Zwykytekst1"/>
        <w:tabs>
          <w:tab w:val="left" w:leader="dot" w:pos="9360"/>
        </w:tabs>
        <w:spacing w:after="0" w:line="360" w:lineRule="auto"/>
        <w:ind w:right="-1"/>
        <w:jc w:val="both"/>
        <w:rPr>
          <w:b w:val="0"/>
        </w:rPr>
      </w:pPr>
    </w:p>
    <w:p w14:paraId="093DBDC8" w14:textId="25256452" w:rsidR="00AC030F" w:rsidRPr="006624FE" w:rsidRDefault="007B266A" w:rsidP="006624FE">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00AC030F" w:rsidRPr="006624FE">
        <w:rPr>
          <w:rFonts w:ascii="Georgia" w:eastAsiaTheme="minorHAnsi" w:hAnsi="Georgia" w:cs="Arial"/>
          <w:color w:val="000000"/>
          <w:kern w:val="0"/>
          <w:sz w:val="20"/>
          <w:szCs w:val="20"/>
          <w:lang w:eastAsia="en-US"/>
        </w:rPr>
        <w:t>postępowaniem o udzielenie zamówienia publicznego pn</w:t>
      </w:r>
      <w:r w:rsidR="00AC030F" w:rsidRPr="006624FE">
        <w:rPr>
          <w:rFonts w:ascii="Georgia" w:hAnsi="Georgia" w:cs="Georgia"/>
          <w:sz w:val="20"/>
          <w:szCs w:val="20"/>
        </w:rPr>
        <w:t xml:space="preserve">. </w:t>
      </w:r>
      <w:r w:rsidR="006D7CE5" w:rsidRPr="006D7CE5">
        <w:rPr>
          <w:rFonts w:ascii="Georgia" w:hAnsi="Georgia"/>
          <w:sz w:val="20"/>
          <w:szCs w:val="20"/>
        </w:rPr>
        <w:t xml:space="preserve">dostawę odczynników do badań boreliozy met </w:t>
      </w:r>
      <w:proofErr w:type="spellStart"/>
      <w:r w:rsidR="006D7CE5" w:rsidRPr="006D7CE5">
        <w:rPr>
          <w:rFonts w:ascii="Georgia" w:hAnsi="Georgia"/>
          <w:sz w:val="20"/>
          <w:szCs w:val="20"/>
        </w:rPr>
        <w:t>Elisa</w:t>
      </w:r>
      <w:proofErr w:type="spellEnd"/>
      <w:r w:rsidR="006D7CE5" w:rsidRPr="006D7CE5">
        <w:rPr>
          <w:rFonts w:ascii="Georgia" w:hAnsi="Georgia"/>
          <w:sz w:val="20"/>
          <w:szCs w:val="20"/>
        </w:rPr>
        <w:t xml:space="preserve"> i Western </w:t>
      </w:r>
      <w:proofErr w:type="spellStart"/>
      <w:r w:rsidR="006D7CE5" w:rsidRPr="006D7CE5">
        <w:rPr>
          <w:rFonts w:ascii="Georgia" w:hAnsi="Georgia"/>
          <w:sz w:val="20"/>
          <w:szCs w:val="20"/>
        </w:rPr>
        <w:t>Blot</w:t>
      </w:r>
      <w:proofErr w:type="spellEnd"/>
      <w:r w:rsidR="006D7CE5" w:rsidRPr="006D7CE5">
        <w:rPr>
          <w:rFonts w:ascii="Georgia" w:hAnsi="Georgia"/>
          <w:sz w:val="20"/>
          <w:szCs w:val="20"/>
        </w:rPr>
        <w:t xml:space="preserve"> wraz z najmem sprzętu do ich wykonywania dla ZZOZ w Wadowicach</w:t>
      </w:r>
      <w:r w:rsidR="00AC030F" w:rsidRPr="006624FE">
        <w:rPr>
          <w:rFonts w:ascii="Georgia" w:hAnsi="Georgia" w:cs="Georgia"/>
          <w:sz w:val="20"/>
          <w:szCs w:val="20"/>
        </w:rPr>
        <w:t>, prowadzonego przez Zespół Zakładów Opieki Zdrowotnej</w:t>
      </w:r>
      <w:r w:rsidR="006D7CE5">
        <w:rPr>
          <w:rFonts w:ascii="Georgia" w:hAnsi="Georgia" w:cs="Georgia"/>
          <w:sz w:val="20"/>
          <w:szCs w:val="20"/>
        </w:rPr>
        <w:t xml:space="preserve"> </w:t>
      </w:r>
      <w:r w:rsidR="00AC030F" w:rsidRPr="006624FE">
        <w:rPr>
          <w:rFonts w:ascii="Georgia" w:hAnsi="Georgia" w:cs="Georgia"/>
          <w:sz w:val="20"/>
          <w:szCs w:val="20"/>
        </w:rPr>
        <w:t xml:space="preserve">w Wadowicach, ul. Karmelicka 5; 34-100 Wadowice, </w:t>
      </w:r>
    </w:p>
    <w:p w14:paraId="38E552B2" w14:textId="77777777" w:rsidR="007B266A" w:rsidRPr="006624FE" w:rsidRDefault="007B266A" w:rsidP="007B266A">
      <w:pPr>
        <w:pStyle w:val="Zwykytekst1"/>
        <w:tabs>
          <w:tab w:val="left" w:pos="9214"/>
        </w:tabs>
        <w:spacing w:after="120"/>
        <w:ind w:right="-1"/>
        <w:jc w:val="both"/>
        <w:rPr>
          <w:b w:val="0"/>
        </w:rPr>
      </w:pPr>
    </w:p>
    <w:p w14:paraId="50A255E6" w14:textId="43EDA7F0" w:rsidR="007B266A" w:rsidRPr="006624FE" w:rsidRDefault="007B266A" w:rsidP="007B266A">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w:t>
      </w:r>
      <w:r w:rsidR="00AC030F" w:rsidRPr="006624FE">
        <w:rPr>
          <w:b w:val="0"/>
          <w:bCs w:val="0"/>
          <w:i w:val="0"/>
          <w:iCs w:val="0"/>
          <w:sz w:val="20"/>
          <w:szCs w:val="20"/>
        </w:rPr>
        <w:t>a</w:t>
      </w:r>
      <w:r w:rsidRPr="006624FE">
        <w:rPr>
          <w:b w:val="0"/>
          <w:bCs w:val="0"/>
          <w:i w:val="0"/>
          <w:iCs w:val="0"/>
          <w:sz w:val="20"/>
          <w:szCs w:val="20"/>
        </w:rPr>
        <w:t>/M</w:t>
      </w:r>
      <w:r w:rsidR="00AC030F" w:rsidRPr="006624FE">
        <w:rPr>
          <w:b w:val="0"/>
          <w:bCs w:val="0"/>
          <w:i w:val="0"/>
          <w:iCs w:val="0"/>
          <w:sz w:val="20"/>
          <w:szCs w:val="20"/>
        </w:rPr>
        <w:t>y</w:t>
      </w:r>
      <w:r w:rsidRPr="006624FE">
        <w:rPr>
          <w:b w:val="0"/>
          <w:bCs w:val="0"/>
          <w:i w:val="0"/>
          <w:iCs w:val="0"/>
          <w:sz w:val="20"/>
          <w:szCs w:val="20"/>
        </w:rPr>
        <w:t>:</w:t>
      </w:r>
    </w:p>
    <w:p w14:paraId="7EC62D38" w14:textId="1F8FA3D6" w:rsidR="007B266A" w:rsidRPr="006624FE" w:rsidRDefault="007B266A" w:rsidP="00AC030F">
      <w:pPr>
        <w:pStyle w:val="Zwykytekst1"/>
        <w:tabs>
          <w:tab w:val="left" w:pos="9214"/>
        </w:tabs>
        <w:spacing w:after="0" w:line="240" w:lineRule="auto"/>
        <w:ind w:right="-286"/>
        <w:jc w:val="both"/>
      </w:pPr>
      <w:r w:rsidRPr="006624FE">
        <w:t>______________________________________________________________</w:t>
      </w:r>
    </w:p>
    <w:p w14:paraId="13C1C74A" w14:textId="77777777" w:rsidR="007B266A" w:rsidRPr="006624FE" w:rsidRDefault="007B266A" w:rsidP="00AC030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w:t>
      </w:r>
      <w:proofErr w:type="spellStart"/>
      <w:r w:rsidRPr="006624FE">
        <w:rPr>
          <w:b w:val="0"/>
          <w:bCs w:val="0"/>
          <w:sz w:val="16"/>
          <w:szCs w:val="16"/>
        </w:rPr>
        <w:t>i</w:t>
      </w:r>
      <w:proofErr w:type="spellEnd"/>
      <w:r w:rsidRPr="006624FE">
        <w:rPr>
          <w:b w:val="0"/>
          <w:bCs w:val="0"/>
          <w:sz w:val="16"/>
          <w:szCs w:val="16"/>
        </w:rPr>
        <w:t xml:space="preserve"> </w:t>
      </w:r>
      <w:proofErr w:type="spellStart"/>
      <w:r w:rsidRPr="006624FE">
        <w:rPr>
          <w:b w:val="0"/>
          <w:bCs w:val="0"/>
          <w:sz w:val="16"/>
          <w:szCs w:val="16"/>
        </w:rPr>
        <w:t>nazwisko</w:t>
      </w:r>
      <w:proofErr w:type="spellEnd"/>
      <w:r w:rsidRPr="006624FE">
        <w:rPr>
          <w:b w:val="0"/>
          <w:bCs w:val="0"/>
          <w:sz w:val="16"/>
          <w:szCs w:val="16"/>
        </w:rPr>
        <w:t xml:space="preserve"> </w:t>
      </w:r>
      <w:proofErr w:type="spellStart"/>
      <w:r w:rsidRPr="006624FE">
        <w:rPr>
          <w:b w:val="0"/>
          <w:bCs w:val="0"/>
          <w:sz w:val="16"/>
          <w:szCs w:val="16"/>
        </w:rPr>
        <w:t>osoby</w:t>
      </w:r>
      <w:proofErr w:type="spellEnd"/>
      <w:r w:rsidRPr="006624FE">
        <w:rPr>
          <w:b w:val="0"/>
          <w:bCs w:val="0"/>
          <w:sz w:val="16"/>
          <w:szCs w:val="16"/>
        </w:rPr>
        <w:t>/</w:t>
      </w:r>
      <w:proofErr w:type="spellStart"/>
      <w:r w:rsidRPr="006624FE">
        <w:rPr>
          <w:b w:val="0"/>
          <w:bCs w:val="0"/>
          <w:sz w:val="16"/>
          <w:szCs w:val="16"/>
        </w:rPr>
        <w:t>osób</w:t>
      </w:r>
      <w:proofErr w:type="spellEnd"/>
      <w:r w:rsidRPr="006624FE">
        <w:rPr>
          <w:b w:val="0"/>
          <w:bCs w:val="0"/>
          <w:sz w:val="16"/>
          <w:szCs w:val="16"/>
        </w:rPr>
        <w:t xml:space="preserve"> </w:t>
      </w:r>
      <w:proofErr w:type="spellStart"/>
      <w:r w:rsidRPr="006624FE">
        <w:rPr>
          <w:b w:val="0"/>
          <w:bCs w:val="0"/>
          <w:sz w:val="16"/>
          <w:szCs w:val="16"/>
        </w:rPr>
        <w:t>upoważnionej</w:t>
      </w:r>
      <w:proofErr w:type="spellEnd"/>
      <w:r w:rsidRPr="006624FE">
        <w:rPr>
          <w:b w:val="0"/>
          <w:bCs w:val="0"/>
          <w:sz w:val="16"/>
          <w:szCs w:val="16"/>
        </w:rPr>
        <w:t>/-</w:t>
      </w:r>
      <w:proofErr w:type="spellStart"/>
      <w:r w:rsidRPr="006624FE">
        <w:rPr>
          <w:b w:val="0"/>
          <w:bCs w:val="0"/>
          <w:sz w:val="16"/>
          <w:szCs w:val="16"/>
        </w:rPr>
        <w:t>ych</w:t>
      </w:r>
      <w:proofErr w:type="spellEnd"/>
      <w:r w:rsidRPr="006624FE">
        <w:rPr>
          <w:b w:val="0"/>
          <w:bCs w:val="0"/>
          <w:sz w:val="16"/>
          <w:szCs w:val="16"/>
        </w:rPr>
        <w:t xml:space="preserve"> do </w:t>
      </w:r>
      <w:proofErr w:type="spellStart"/>
      <w:r w:rsidRPr="006624FE">
        <w:rPr>
          <w:b w:val="0"/>
          <w:bCs w:val="0"/>
          <w:sz w:val="16"/>
          <w:szCs w:val="16"/>
        </w:rPr>
        <w:t>reprezentowania</w:t>
      </w:r>
      <w:proofErr w:type="spellEnd"/>
      <w:r w:rsidRPr="006624FE">
        <w:rPr>
          <w:b w:val="0"/>
          <w:bCs w:val="0"/>
          <w:sz w:val="16"/>
          <w:szCs w:val="16"/>
        </w:rPr>
        <w:t xml:space="preserve">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ubiegających</w:t>
      </w:r>
      <w:proofErr w:type="spellEnd"/>
      <w:r w:rsidRPr="006624FE">
        <w:rPr>
          <w:b w:val="0"/>
          <w:bCs w:val="0"/>
          <w:sz w:val="16"/>
          <w:szCs w:val="16"/>
        </w:rPr>
        <w:t xml:space="preserve"> </w:t>
      </w:r>
      <w:proofErr w:type="spellStart"/>
      <w:r w:rsidRPr="006624FE">
        <w:rPr>
          <w:b w:val="0"/>
          <w:bCs w:val="0"/>
          <w:sz w:val="16"/>
          <w:szCs w:val="16"/>
        </w:rPr>
        <w:t>się</w:t>
      </w:r>
      <w:proofErr w:type="spellEnd"/>
      <w:r w:rsidRPr="006624FE">
        <w:rPr>
          <w:b w:val="0"/>
          <w:bCs w:val="0"/>
          <w:sz w:val="16"/>
          <w:szCs w:val="16"/>
        </w:rPr>
        <w:t xml:space="preserve"> o </w:t>
      </w:r>
      <w:proofErr w:type="spellStart"/>
      <w:r w:rsidRPr="006624FE">
        <w:rPr>
          <w:b w:val="0"/>
          <w:bCs w:val="0"/>
          <w:sz w:val="16"/>
          <w:szCs w:val="16"/>
        </w:rPr>
        <w:t>udzielenie</w:t>
      </w:r>
      <w:proofErr w:type="spellEnd"/>
      <w:r w:rsidRPr="006624FE">
        <w:rPr>
          <w:b w:val="0"/>
          <w:bCs w:val="0"/>
          <w:sz w:val="16"/>
          <w:szCs w:val="16"/>
        </w:rPr>
        <w:t xml:space="preserve"> </w:t>
      </w:r>
      <w:proofErr w:type="spellStart"/>
      <w:r w:rsidRPr="006624FE">
        <w:rPr>
          <w:b w:val="0"/>
          <w:bCs w:val="0"/>
          <w:sz w:val="16"/>
          <w:szCs w:val="16"/>
        </w:rPr>
        <w:t>zamówienia</w:t>
      </w:r>
      <w:proofErr w:type="spellEnd"/>
      <w:r w:rsidRPr="006624FE">
        <w:rPr>
          <w:b w:val="0"/>
          <w:bCs w:val="0"/>
          <w:sz w:val="16"/>
          <w:szCs w:val="16"/>
        </w:rPr>
        <w:t>)</w:t>
      </w:r>
    </w:p>
    <w:p w14:paraId="0C0724CC" w14:textId="018A54C7" w:rsidR="007B266A" w:rsidRPr="006624FE" w:rsidRDefault="007B266A" w:rsidP="007B266A">
      <w:pPr>
        <w:ind w:right="284"/>
        <w:jc w:val="both"/>
        <w:rPr>
          <w:rFonts w:ascii="Georgia" w:hAnsi="Georgia"/>
          <w:sz w:val="20"/>
          <w:szCs w:val="20"/>
        </w:rPr>
      </w:pPr>
    </w:p>
    <w:p w14:paraId="32E2FA2F" w14:textId="77777777" w:rsidR="00AC030F" w:rsidRPr="006624FE" w:rsidRDefault="00AC030F" w:rsidP="007B266A">
      <w:pPr>
        <w:ind w:right="284"/>
        <w:jc w:val="both"/>
        <w:rPr>
          <w:rFonts w:ascii="Georgia" w:hAnsi="Georgia"/>
          <w:sz w:val="20"/>
          <w:szCs w:val="20"/>
        </w:rPr>
      </w:pPr>
    </w:p>
    <w:p w14:paraId="091B6175" w14:textId="77777777" w:rsidR="007B266A" w:rsidRPr="006624FE" w:rsidRDefault="007B266A" w:rsidP="00223CBF">
      <w:pPr>
        <w:spacing w:line="360" w:lineRule="auto"/>
        <w:jc w:val="both"/>
        <w:rPr>
          <w:rFonts w:ascii="Georgia" w:hAnsi="Georgia"/>
          <w:sz w:val="20"/>
          <w:szCs w:val="20"/>
        </w:rPr>
      </w:pPr>
      <w:r w:rsidRPr="006624FE">
        <w:rPr>
          <w:rFonts w:ascii="Georgia" w:hAnsi="Georgia"/>
          <w:sz w:val="20"/>
          <w:szCs w:val="20"/>
        </w:rPr>
        <w:t>w imieniu Wykonawcy:</w:t>
      </w:r>
    </w:p>
    <w:p w14:paraId="7A767395" w14:textId="77777777" w:rsidR="007B266A" w:rsidRPr="006624FE" w:rsidRDefault="007B266A" w:rsidP="00223CB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2D3D102B" w14:textId="77777777" w:rsidR="007B266A" w:rsidRPr="006624FE" w:rsidRDefault="007B266A" w:rsidP="007B266A">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1AA210F9" w14:textId="77777777" w:rsidR="007B266A" w:rsidRPr="006624FE" w:rsidRDefault="007B266A" w:rsidP="007B266A">
      <w:pPr>
        <w:spacing w:after="120"/>
        <w:jc w:val="center"/>
        <w:rPr>
          <w:rFonts w:ascii="Georgia" w:hAnsi="Georgia"/>
          <w:bCs/>
          <w:i/>
          <w:sz w:val="16"/>
          <w:szCs w:val="16"/>
        </w:rPr>
      </w:pPr>
    </w:p>
    <w:p w14:paraId="5671E1A5" w14:textId="77777777" w:rsidR="007B266A" w:rsidRPr="006624FE" w:rsidRDefault="007B266A" w:rsidP="007B266A">
      <w:pPr>
        <w:spacing w:after="120"/>
        <w:jc w:val="center"/>
        <w:rPr>
          <w:rFonts w:ascii="Georgia" w:hAnsi="Georgia"/>
          <w:bCs/>
          <w:i/>
          <w:sz w:val="16"/>
          <w:szCs w:val="16"/>
        </w:rPr>
      </w:pPr>
    </w:p>
    <w:p w14:paraId="69EA51D4" w14:textId="6F69F002" w:rsidR="007B266A" w:rsidRPr="006624FE" w:rsidRDefault="00AC030F" w:rsidP="007B266A">
      <w:pPr>
        <w:spacing w:before="200" w:line="360" w:lineRule="auto"/>
        <w:jc w:val="both"/>
        <w:rPr>
          <w:rFonts w:ascii="Georgia" w:hAnsi="Georgia"/>
          <w:sz w:val="20"/>
          <w:szCs w:val="20"/>
        </w:rPr>
      </w:pPr>
      <w:r w:rsidRPr="006624FE">
        <w:rPr>
          <w:rFonts w:ascii="Georgia" w:hAnsi="Georgia"/>
          <w:bCs/>
          <w:sz w:val="20"/>
          <w:szCs w:val="20"/>
        </w:rPr>
        <w:t>Oświadczam/-my</w:t>
      </w:r>
      <w:r w:rsidR="007B266A" w:rsidRPr="006624FE">
        <w:rPr>
          <w:rFonts w:ascii="Georgia" w:hAnsi="Georgia"/>
          <w:sz w:val="20"/>
          <w:szCs w:val="20"/>
        </w:rPr>
        <w:t>, iż następujące roboty budowlane/usługi/dostawy* wykonają poszczególni Wykonawcy wspólnie ubiegający się o udzielenie zamówienia:</w:t>
      </w:r>
    </w:p>
    <w:p w14:paraId="5D521884" w14:textId="77777777" w:rsidR="007B266A" w:rsidRPr="006624FE" w:rsidRDefault="007B266A" w:rsidP="007B266A">
      <w:pPr>
        <w:spacing w:before="200" w:line="360" w:lineRule="auto"/>
        <w:jc w:val="both"/>
        <w:rPr>
          <w:rFonts w:ascii="Georgia" w:hAnsi="Georgia"/>
          <w:sz w:val="20"/>
          <w:szCs w:val="20"/>
        </w:rPr>
      </w:pPr>
    </w:p>
    <w:p w14:paraId="31836C60"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9E17259" w14:textId="77777777" w:rsidR="007B266A" w:rsidRPr="006624FE" w:rsidRDefault="007B266A" w:rsidP="007B266A">
      <w:pPr>
        <w:ind w:right="-2"/>
        <w:jc w:val="both"/>
        <w:rPr>
          <w:rFonts w:ascii="Georgia" w:hAnsi="Georgia"/>
          <w:sz w:val="20"/>
          <w:szCs w:val="20"/>
        </w:rPr>
      </w:pPr>
    </w:p>
    <w:p w14:paraId="78EC8124" w14:textId="77777777" w:rsidR="007B266A" w:rsidRPr="006624FE" w:rsidRDefault="007B266A" w:rsidP="007B266A">
      <w:pPr>
        <w:ind w:right="-2"/>
        <w:jc w:val="both"/>
        <w:rPr>
          <w:rFonts w:ascii="Georgia" w:hAnsi="Georgia"/>
          <w:sz w:val="20"/>
          <w:szCs w:val="20"/>
        </w:rPr>
      </w:pPr>
    </w:p>
    <w:p w14:paraId="242346DA"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7861EDF0" w14:textId="77777777" w:rsidR="007B266A" w:rsidRPr="006624FE" w:rsidRDefault="007B266A" w:rsidP="007B266A">
      <w:pPr>
        <w:ind w:right="-2"/>
        <w:jc w:val="both"/>
        <w:rPr>
          <w:rFonts w:ascii="Georgia" w:hAnsi="Georgia"/>
          <w:sz w:val="20"/>
          <w:szCs w:val="20"/>
        </w:rPr>
      </w:pPr>
    </w:p>
    <w:p w14:paraId="5FF1FABC" w14:textId="77777777" w:rsidR="007B266A" w:rsidRPr="006624FE" w:rsidRDefault="007B266A" w:rsidP="007B266A">
      <w:pPr>
        <w:spacing w:after="120"/>
        <w:jc w:val="both"/>
        <w:rPr>
          <w:rFonts w:ascii="Georgia" w:hAnsi="Georgia"/>
          <w:spacing w:val="4"/>
          <w:sz w:val="16"/>
          <w:szCs w:val="16"/>
        </w:rPr>
      </w:pPr>
    </w:p>
    <w:p w14:paraId="612CE386" w14:textId="77777777" w:rsidR="007B266A" w:rsidRPr="006624FE" w:rsidRDefault="007B266A" w:rsidP="007B266A">
      <w:pPr>
        <w:spacing w:after="120"/>
        <w:jc w:val="both"/>
        <w:rPr>
          <w:rFonts w:ascii="Georgia" w:hAnsi="Georgia"/>
          <w:spacing w:val="4"/>
          <w:sz w:val="16"/>
          <w:szCs w:val="16"/>
        </w:rPr>
      </w:pPr>
    </w:p>
    <w:p w14:paraId="122174BB" w14:textId="563ED27C" w:rsidR="007B266A" w:rsidRDefault="007B266A" w:rsidP="007B266A">
      <w:pPr>
        <w:spacing w:after="120"/>
        <w:jc w:val="both"/>
        <w:rPr>
          <w:rFonts w:ascii="Georgia" w:hAnsi="Georgia"/>
          <w:spacing w:val="4"/>
          <w:sz w:val="16"/>
          <w:szCs w:val="16"/>
        </w:rPr>
      </w:pPr>
    </w:p>
    <w:p w14:paraId="431DCADE" w14:textId="68FC8F19" w:rsidR="00223CBF" w:rsidRDefault="00223CBF" w:rsidP="007B266A">
      <w:pPr>
        <w:spacing w:after="120"/>
        <w:jc w:val="both"/>
        <w:rPr>
          <w:rFonts w:ascii="Georgia" w:hAnsi="Georgia"/>
          <w:spacing w:val="4"/>
          <w:sz w:val="16"/>
          <w:szCs w:val="16"/>
        </w:rPr>
      </w:pPr>
    </w:p>
    <w:p w14:paraId="3C0A93DD" w14:textId="7CD760B2" w:rsidR="00223CBF" w:rsidRDefault="00223CBF" w:rsidP="007B266A">
      <w:pPr>
        <w:spacing w:after="120"/>
        <w:jc w:val="both"/>
        <w:rPr>
          <w:rFonts w:ascii="Georgia" w:hAnsi="Georgia"/>
          <w:spacing w:val="4"/>
          <w:sz w:val="16"/>
          <w:szCs w:val="16"/>
        </w:rPr>
      </w:pPr>
    </w:p>
    <w:p w14:paraId="6DA57D94" w14:textId="547EA2DF" w:rsidR="00223CBF" w:rsidRDefault="00223CBF" w:rsidP="007B266A">
      <w:pPr>
        <w:spacing w:after="120"/>
        <w:jc w:val="both"/>
        <w:rPr>
          <w:rFonts w:ascii="Georgia" w:hAnsi="Georgia"/>
          <w:spacing w:val="4"/>
          <w:sz w:val="16"/>
          <w:szCs w:val="16"/>
        </w:rPr>
      </w:pPr>
    </w:p>
    <w:p w14:paraId="193B1B8E" w14:textId="0B9CE890" w:rsidR="00223CBF" w:rsidRDefault="00223CBF" w:rsidP="007B266A">
      <w:pPr>
        <w:spacing w:after="120"/>
        <w:jc w:val="both"/>
        <w:rPr>
          <w:rFonts w:ascii="Georgia" w:hAnsi="Georgia"/>
          <w:spacing w:val="4"/>
          <w:sz w:val="16"/>
          <w:szCs w:val="16"/>
        </w:rPr>
      </w:pPr>
    </w:p>
    <w:p w14:paraId="1D9284DA" w14:textId="77777777" w:rsidR="00223CBF" w:rsidRDefault="00223CBF" w:rsidP="007B266A">
      <w:pPr>
        <w:spacing w:after="120"/>
        <w:jc w:val="both"/>
        <w:rPr>
          <w:rFonts w:ascii="Georgia" w:hAnsi="Georgia"/>
          <w:spacing w:val="4"/>
          <w:sz w:val="16"/>
          <w:szCs w:val="16"/>
        </w:rPr>
      </w:pPr>
    </w:p>
    <w:p w14:paraId="35588B6E" w14:textId="20E9CC56" w:rsidR="00223CBF" w:rsidRDefault="00223CBF" w:rsidP="007B266A">
      <w:pPr>
        <w:spacing w:after="120"/>
        <w:jc w:val="both"/>
        <w:rPr>
          <w:rFonts w:ascii="Georgia" w:hAnsi="Georgia"/>
          <w:spacing w:val="4"/>
          <w:sz w:val="16"/>
          <w:szCs w:val="16"/>
        </w:rPr>
      </w:pPr>
    </w:p>
    <w:p w14:paraId="4450C843" w14:textId="77777777" w:rsidR="00223CBF" w:rsidRPr="006624FE" w:rsidRDefault="00223CBF" w:rsidP="007B266A">
      <w:pPr>
        <w:spacing w:after="120"/>
        <w:jc w:val="both"/>
        <w:rPr>
          <w:rFonts w:ascii="Georgia" w:hAnsi="Georgia"/>
          <w:spacing w:val="4"/>
          <w:sz w:val="16"/>
          <w:szCs w:val="16"/>
        </w:rPr>
      </w:pPr>
    </w:p>
    <w:p w14:paraId="7212ABCA" w14:textId="77777777" w:rsidR="00AC030F" w:rsidRPr="006624FE" w:rsidRDefault="00AC030F" w:rsidP="007B266A">
      <w:pPr>
        <w:spacing w:after="120"/>
        <w:jc w:val="both"/>
        <w:rPr>
          <w:rFonts w:ascii="Georgia" w:hAnsi="Georgia"/>
          <w:spacing w:val="4"/>
          <w:sz w:val="16"/>
          <w:szCs w:val="16"/>
        </w:rPr>
      </w:pPr>
    </w:p>
    <w:p w14:paraId="2887F6BD" w14:textId="77777777" w:rsidR="007B266A" w:rsidRPr="006624FE" w:rsidRDefault="007B266A" w:rsidP="007B266A">
      <w:pPr>
        <w:spacing w:after="120"/>
        <w:jc w:val="both"/>
        <w:rPr>
          <w:rFonts w:ascii="Georgia" w:hAnsi="Georgia"/>
          <w:spacing w:val="4"/>
          <w:sz w:val="16"/>
          <w:szCs w:val="16"/>
        </w:rPr>
      </w:pPr>
    </w:p>
    <w:p w14:paraId="03116B1C" w14:textId="77777777" w:rsidR="007B266A" w:rsidRPr="006624FE" w:rsidRDefault="007B266A" w:rsidP="007B266A">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37F3C443" w14:textId="6A1F7955" w:rsidR="000B473C" w:rsidRPr="00223CBF" w:rsidRDefault="007B266A" w:rsidP="00223CBF">
      <w:pPr>
        <w:spacing w:after="120"/>
        <w:jc w:val="both"/>
        <w:rPr>
          <w:rFonts w:ascii="Georgia" w:hAnsi="Georgia"/>
          <w:i/>
          <w:iCs/>
          <w:spacing w:val="4"/>
          <w:sz w:val="16"/>
          <w:szCs w:val="16"/>
        </w:rPr>
      </w:pPr>
      <w:r w:rsidRPr="006624FE">
        <w:rPr>
          <w:rFonts w:ascii="Georgia" w:hAnsi="Georgia"/>
          <w:i/>
          <w:iCs/>
          <w:spacing w:val="4"/>
          <w:sz w:val="16"/>
          <w:szCs w:val="16"/>
        </w:rPr>
        <w:t>** należy dostosować do ilości Wykonawców wspólnie ubiegających się o udzielenie zamówienia</w:t>
      </w:r>
      <w:r w:rsidR="000B473C" w:rsidRPr="00C11FF9">
        <w:br w:type="page"/>
      </w:r>
    </w:p>
    <w:p w14:paraId="1DBD13E9" w14:textId="77777777" w:rsidR="000B473C" w:rsidRDefault="000B473C" w:rsidP="000B473C">
      <w:pPr>
        <w:suppressAutoHyphens w:val="0"/>
        <w:spacing w:after="200" w:line="276" w:lineRule="auto"/>
        <w:textAlignment w:val="auto"/>
        <w:rPr>
          <w:rFonts w:ascii="Arial" w:eastAsia="Arial" w:hAnsi="Arial" w:cs="Arial"/>
          <w:b/>
          <w:color w:val="000000"/>
        </w:rPr>
      </w:pPr>
    </w:p>
    <w:p w14:paraId="25ED55FC" w14:textId="435B24BD" w:rsidR="00A05A81" w:rsidRPr="00E71577" w:rsidRDefault="00A05A81" w:rsidP="00A05A81">
      <w:pPr>
        <w:pStyle w:val="Nagwek1"/>
        <w:spacing w:before="0" w:after="0" w:line="360" w:lineRule="auto"/>
        <w:jc w:val="right"/>
        <w:rPr>
          <w:rFonts w:ascii="Georgia" w:hAnsi="Georgia" w:cs="Georgia"/>
          <w:b/>
          <w:bCs w:val="0"/>
          <w:i/>
          <w:iCs/>
          <w:color w:val="000000"/>
          <w:sz w:val="20"/>
          <w:szCs w:val="20"/>
        </w:rPr>
      </w:pPr>
      <w:bookmarkStart w:id="51" w:name="_Toc63945860"/>
      <w:bookmarkStart w:id="52" w:name="_Toc66099670"/>
      <w:bookmarkStart w:id="53" w:name="_Toc88558262"/>
      <w:bookmarkEnd w:id="0"/>
      <w:bookmarkEnd w:id="45"/>
      <w:r w:rsidRPr="00E71577">
        <w:rPr>
          <w:rFonts w:ascii="Georgia" w:hAnsi="Georgia" w:cs="Georgia"/>
          <w:b/>
          <w:bCs w:val="0"/>
          <w:i/>
          <w:iCs/>
          <w:color w:val="000000"/>
          <w:sz w:val="20"/>
          <w:szCs w:val="20"/>
        </w:rPr>
        <w:t xml:space="preserve">Załącznik nr </w:t>
      </w:r>
      <w:r w:rsidR="00223CBF">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1"/>
      <w:bookmarkEnd w:id="52"/>
      <w:bookmarkEnd w:id="53"/>
    </w:p>
    <w:p w14:paraId="1D0872D9" w14:textId="77777777" w:rsidR="00A05A81" w:rsidRPr="00A5779D" w:rsidRDefault="00A05A81" w:rsidP="00A05A81">
      <w:pPr>
        <w:rPr>
          <w:rFonts w:ascii="Georgia" w:eastAsia="TimesNewRoman" w:hAnsi="Georgia"/>
        </w:rPr>
      </w:pPr>
    </w:p>
    <w:p w14:paraId="083BC3B3" w14:textId="77777777" w:rsidR="00A05A81" w:rsidRPr="00A5779D" w:rsidRDefault="00A05A81" w:rsidP="00A05A81">
      <w:pPr>
        <w:pStyle w:val="Normalny1"/>
        <w:autoSpaceDE w:val="0"/>
        <w:spacing w:line="240" w:lineRule="auto"/>
        <w:jc w:val="both"/>
        <w:rPr>
          <w:rFonts w:cs="Times New Roman"/>
          <w:b/>
          <w:bCs/>
          <w:sz w:val="20"/>
          <w:szCs w:val="20"/>
        </w:rPr>
      </w:pPr>
    </w:p>
    <w:p w14:paraId="6B4B3820" w14:textId="5F1BC09D" w:rsidR="00A05A81" w:rsidRPr="007B6C17" w:rsidRDefault="00A05A81" w:rsidP="007B6C17">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14:paraId="3FB51272" w14:textId="77777777" w:rsidR="00A05A81" w:rsidRDefault="00A05A81" w:rsidP="00A05A81">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05E01B91" w14:textId="46B92179" w:rsidR="00A05A81" w:rsidRDefault="00A05A81" w:rsidP="00A05A81">
      <w:pPr>
        <w:pStyle w:val="Normalny1"/>
        <w:autoSpaceDE w:val="0"/>
        <w:spacing w:line="360" w:lineRule="auto"/>
        <w:jc w:val="both"/>
        <w:rPr>
          <w:sz w:val="20"/>
          <w:szCs w:val="20"/>
        </w:rPr>
      </w:pPr>
    </w:p>
    <w:p w14:paraId="47460203" w14:textId="77777777" w:rsidR="007B6C17" w:rsidRPr="00E60300" w:rsidRDefault="007B6C17" w:rsidP="00A05A81">
      <w:pPr>
        <w:pStyle w:val="Normalny1"/>
        <w:autoSpaceDE w:val="0"/>
        <w:spacing w:line="360" w:lineRule="auto"/>
        <w:jc w:val="both"/>
        <w:rPr>
          <w:sz w:val="20"/>
          <w:szCs w:val="20"/>
        </w:rPr>
      </w:pPr>
    </w:p>
    <w:p w14:paraId="018E4998" w14:textId="77777777" w:rsidR="00A05A81" w:rsidRPr="00E60300" w:rsidRDefault="00A05A81" w:rsidP="00A05A81">
      <w:pPr>
        <w:pStyle w:val="Normalny1"/>
        <w:autoSpaceDE w:val="0"/>
        <w:spacing w:line="360" w:lineRule="auto"/>
        <w:jc w:val="both"/>
        <w:rPr>
          <w:sz w:val="20"/>
          <w:szCs w:val="20"/>
        </w:rPr>
      </w:pPr>
      <w:r w:rsidRPr="00E60300">
        <w:rPr>
          <w:sz w:val="20"/>
          <w:szCs w:val="20"/>
        </w:rPr>
        <w:t>Nazwa oraz siedziba Wykonawcy: ...........................................................................................................................</w:t>
      </w:r>
    </w:p>
    <w:p w14:paraId="4AA9FD5F" w14:textId="77777777" w:rsidR="00A05A81" w:rsidRPr="00E60300" w:rsidRDefault="00A05A81" w:rsidP="00A05A81">
      <w:pPr>
        <w:pStyle w:val="Normalny1"/>
        <w:autoSpaceDE w:val="0"/>
        <w:spacing w:line="360" w:lineRule="auto"/>
        <w:jc w:val="both"/>
        <w:rPr>
          <w:sz w:val="20"/>
          <w:szCs w:val="20"/>
        </w:rPr>
      </w:pPr>
      <w:r w:rsidRPr="00E60300">
        <w:rPr>
          <w:sz w:val="20"/>
          <w:szCs w:val="20"/>
        </w:rPr>
        <w:t>...................................................................................................................................................................................</w:t>
      </w:r>
    </w:p>
    <w:p w14:paraId="766A0558" w14:textId="77777777" w:rsidR="00A05A81" w:rsidRPr="00E60300" w:rsidRDefault="00A05A81" w:rsidP="00E41C72">
      <w:pPr>
        <w:pStyle w:val="Normalny1"/>
        <w:numPr>
          <w:ilvl w:val="0"/>
          <w:numId w:val="31"/>
        </w:numPr>
        <w:tabs>
          <w:tab w:val="clear" w:pos="360"/>
          <w:tab w:val="num" w:pos="0"/>
        </w:tabs>
        <w:autoSpaceDE w:val="0"/>
        <w:spacing w:line="360" w:lineRule="auto"/>
        <w:ind w:left="0" w:firstLine="0"/>
        <w:jc w:val="both"/>
        <w:rPr>
          <w:sz w:val="20"/>
          <w:szCs w:val="20"/>
        </w:rPr>
      </w:pPr>
      <w:r w:rsidRPr="00E60300">
        <w:rPr>
          <w:sz w:val="20"/>
          <w:szCs w:val="20"/>
        </w:rPr>
        <w:t>Oświadczam, że oferowany sprzęt medyczny/ wyposażenie*.......................................................................</w:t>
      </w:r>
    </w:p>
    <w:p w14:paraId="5C5BF27C" w14:textId="77777777" w:rsidR="00A05A81" w:rsidRDefault="00A05A81" w:rsidP="00E41C72">
      <w:pPr>
        <w:pStyle w:val="Normalny1"/>
        <w:numPr>
          <w:ilvl w:val="1"/>
          <w:numId w:val="31"/>
        </w:numPr>
        <w:tabs>
          <w:tab w:val="clear" w:pos="792"/>
          <w:tab w:val="num" w:pos="0"/>
        </w:tabs>
        <w:autoSpaceDE w:val="0"/>
        <w:spacing w:line="360" w:lineRule="auto"/>
        <w:ind w:left="0" w:firstLine="0"/>
        <w:jc w:val="both"/>
        <w:rPr>
          <w:sz w:val="20"/>
          <w:szCs w:val="20"/>
        </w:rPr>
      </w:pPr>
      <w:r w:rsidRPr="00E60300">
        <w:rPr>
          <w:sz w:val="20"/>
          <w:szCs w:val="20"/>
        </w:rPr>
        <w:t>spełnia/nie spełnia* wymogi przewidziane przez ustawę z 20 maja 2010r. o wyrobach medycznych (</w:t>
      </w:r>
      <w:proofErr w:type="spellStart"/>
      <w:r>
        <w:rPr>
          <w:sz w:val="20"/>
          <w:szCs w:val="20"/>
        </w:rPr>
        <w:t>t.j</w:t>
      </w:r>
      <w:proofErr w:type="spellEnd"/>
      <w:r>
        <w:rPr>
          <w:sz w:val="20"/>
          <w:szCs w:val="20"/>
        </w:rPr>
        <w:t xml:space="preserve">. </w:t>
      </w:r>
      <w:r w:rsidRPr="00E60300">
        <w:rPr>
          <w:sz w:val="20"/>
          <w:szCs w:val="20"/>
        </w:rPr>
        <w:t>Dz. U.</w:t>
      </w:r>
      <w:r>
        <w:rPr>
          <w:sz w:val="20"/>
          <w:szCs w:val="20"/>
        </w:rPr>
        <w:t xml:space="preserve"> </w:t>
      </w:r>
      <w:r w:rsidRPr="00E60300">
        <w:rPr>
          <w:sz w:val="20"/>
          <w:szCs w:val="20"/>
        </w:rPr>
        <w:t>z 20</w:t>
      </w:r>
      <w:r>
        <w:rPr>
          <w:sz w:val="20"/>
          <w:szCs w:val="20"/>
        </w:rPr>
        <w:t>20r. poz. 186</w:t>
      </w:r>
      <w:r w:rsidRPr="00E60300">
        <w:rPr>
          <w:sz w:val="20"/>
          <w:szCs w:val="20"/>
        </w:rPr>
        <w:t xml:space="preserve">) </w:t>
      </w:r>
    </w:p>
    <w:p w14:paraId="4E726014" w14:textId="77777777" w:rsidR="00A05A81" w:rsidRPr="001B4EEA" w:rsidRDefault="00A05A81" w:rsidP="00E41C72">
      <w:pPr>
        <w:pStyle w:val="Normalny1"/>
        <w:numPr>
          <w:ilvl w:val="1"/>
          <w:numId w:val="31"/>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r.</w:t>
      </w:r>
      <w:r w:rsidRPr="001B4EEA">
        <w:rPr>
          <w:sz w:val="20"/>
          <w:szCs w:val="20"/>
        </w:rPr>
        <w:t xml:space="preserve"> w sprawie wymagań zasadniczych oraz procedur oceny zgodności wyrobów medycznych (Dz. U z 2016r. poz.211</w:t>
      </w:r>
      <w:r>
        <w:rPr>
          <w:sz w:val="20"/>
          <w:szCs w:val="20"/>
        </w:rPr>
        <w:t>).</w:t>
      </w:r>
    </w:p>
    <w:p w14:paraId="14DCC1B9" w14:textId="77777777" w:rsidR="00A05A81" w:rsidRPr="00E60300" w:rsidRDefault="00A05A81" w:rsidP="00E41C72">
      <w:pPr>
        <w:numPr>
          <w:ilvl w:val="0"/>
          <w:numId w:val="31"/>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Oświadczam/y, że posiadam dokumenty potwierdzające spełnianie przez oferowany przedmiot zamówienia wymagań przewidzianych przez ustawę z dnia 20 maja 2010r. o wy</w:t>
      </w:r>
      <w:r>
        <w:rPr>
          <w:rFonts w:ascii="Georgia" w:hAnsi="Georgia" w:cs="Georgia"/>
          <w:sz w:val="20"/>
          <w:szCs w:val="20"/>
        </w:rPr>
        <w:t>robach medycznych (</w:t>
      </w:r>
      <w:proofErr w:type="spellStart"/>
      <w:r>
        <w:rPr>
          <w:rFonts w:ascii="Georgia" w:hAnsi="Georgia" w:cs="Georgia"/>
          <w:sz w:val="20"/>
          <w:szCs w:val="20"/>
        </w:rPr>
        <w:t>t.j</w:t>
      </w:r>
      <w:proofErr w:type="spellEnd"/>
      <w:r>
        <w:rPr>
          <w:rFonts w:ascii="Georgia" w:hAnsi="Georgia" w:cs="Georgia"/>
          <w:sz w:val="20"/>
          <w:szCs w:val="20"/>
        </w:rPr>
        <w:t>. Dz. U. z 2020r. poz. 186</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7400A39B" w14:textId="77777777" w:rsidR="00A05A81" w:rsidRPr="00E60300" w:rsidRDefault="00A05A81" w:rsidP="00E41C72">
      <w:pPr>
        <w:pStyle w:val="Normalny1"/>
        <w:numPr>
          <w:ilvl w:val="0"/>
          <w:numId w:val="31"/>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57916380" w14:textId="77777777" w:rsidR="00A05A81" w:rsidRPr="00E60300" w:rsidRDefault="00A05A81" w:rsidP="00E41C72">
      <w:pPr>
        <w:pStyle w:val="Normalny1"/>
        <w:numPr>
          <w:ilvl w:val="1"/>
          <w:numId w:val="31"/>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 sprzętu/ wyposażenia*</w:t>
      </w:r>
    </w:p>
    <w:p w14:paraId="7FA2F871" w14:textId="77777777" w:rsidR="00A05A81" w:rsidRPr="00E60300" w:rsidRDefault="00A05A81" w:rsidP="00E41C72">
      <w:pPr>
        <w:pStyle w:val="Normalny1"/>
        <w:numPr>
          <w:ilvl w:val="1"/>
          <w:numId w:val="31"/>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76ED3563" w14:textId="6BB6831D" w:rsidR="00A05A81" w:rsidRPr="00223CBF" w:rsidRDefault="00A05A81" w:rsidP="00A05A81">
      <w:pPr>
        <w:numPr>
          <w:ilvl w:val="0"/>
          <w:numId w:val="31"/>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53D0DEE1" w14:textId="0F033495" w:rsidR="00223CBF" w:rsidRDefault="00223CBF" w:rsidP="00223CBF">
      <w:pPr>
        <w:autoSpaceDE w:val="0"/>
        <w:autoSpaceDN w:val="0"/>
        <w:adjustRightInd w:val="0"/>
        <w:spacing w:line="360" w:lineRule="auto"/>
        <w:jc w:val="both"/>
        <w:textAlignment w:val="auto"/>
        <w:rPr>
          <w:rFonts w:ascii="Georgia" w:hAnsi="Georgia"/>
          <w:sz w:val="20"/>
          <w:szCs w:val="20"/>
        </w:rPr>
      </w:pPr>
    </w:p>
    <w:p w14:paraId="0904FF9D" w14:textId="1FCEE874" w:rsidR="00223CBF" w:rsidRDefault="00223CBF" w:rsidP="00223CBF">
      <w:pPr>
        <w:autoSpaceDE w:val="0"/>
        <w:autoSpaceDN w:val="0"/>
        <w:adjustRightInd w:val="0"/>
        <w:spacing w:line="360" w:lineRule="auto"/>
        <w:jc w:val="both"/>
        <w:textAlignment w:val="auto"/>
        <w:rPr>
          <w:rFonts w:ascii="Georgia" w:hAnsi="Georgia"/>
          <w:sz w:val="20"/>
          <w:szCs w:val="20"/>
        </w:rPr>
      </w:pPr>
    </w:p>
    <w:p w14:paraId="5FB86961" w14:textId="54F1AF85" w:rsidR="00223CBF" w:rsidRDefault="00223CBF" w:rsidP="00223CBF">
      <w:pPr>
        <w:autoSpaceDE w:val="0"/>
        <w:autoSpaceDN w:val="0"/>
        <w:adjustRightInd w:val="0"/>
        <w:spacing w:line="360" w:lineRule="auto"/>
        <w:jc w:val="both"/>
        <w:textAlignment w:val="auto"/>
        <w:rPr>
          <w:rFonts w:ascii="Georgia" w:hAnsi="Georgia"/>
          <w:sz w:val="20"/>
          <w:szCs w:val="20"/>
        </w:rPr>
      </w:pPr>
    </w:p>
    <w:p w14:paraId="56E7639F" w14:textId="05E5B098" w:rsidR="00223CBF" w:rsidRDefault="00223CBF" w:rsidP="00223CBF">
      <w:pPr>
        <w:autoSpaceDE w:val="0"/>
        <w:autoSpaceDN w:val="0"/>
        <w:adjustRightInd w:val="0"/>
        <w:spacing w:line="360" w:lineRule="auto"/>
        <w:jc w:val="both"/>
        <w:textAlignment w:val="auto"/>
        <w:rPr>
          <w:rFonts w:ascii="Georgia" w:hAnsi="Georgia"/>
          <w:sz w:val="20"/>
          <w:szCs w:val="20"/>
        </w:rPr>
      </w:pPr>
    </w:p>
    <w:p w14:paraId="57B464ED" w14:textId="3E90AA4B" w:rsidR="00223CBF" w:rsidRDefault="00223CBF" w:rsidP="00223CBF">
      <w:pPr>
        <w:autoSpaceDE w:val="0"/>
        <w:autoSpaceDN w:val="0"/>
        <w:adjustRightInd w:val="0"/>
        <w:spacing w:line="360" w:lineRule="auto"/>
        <w:jc w:val="both"/>
        <w:textAlignment w:val="auto"/>
        <w:rPr>
          <w:rFonts w:ascii="Georgia" w:hAnsi="Georgia"/>
          <w:sz w:val="20"/>
          <w:szCs w:val="20"/>
        </w:rPr>
      </w:pPr>
    </w:p>
    <w:p w14:paraId="4EE1E30D" w14:textId="4AD04177" w:rsidR="00223CBF" w:rsidRDefault="00223CBF" w:rsidP="00223CBF">
      <w:pPr>
        <w:autoSpaceDE w:val="0"/>
        <w:autoSpaceDN w:val="0"/>
        <w:adjustRightInd w:val="0"/>
        <w:spacing w:line="360" w:lineRule="auto"/>
        <w:jc w:val="both"/>
        <w:textAlignment w:val="auto"/>
        <w:rPr>
          <w:rFonts w:ascii="Georgia" w:hAnsi="Georgia"/>
          <w:sz w:val="20"/>
          <w:szCs w:val="20"/>
        </w:rPr>
      </w:pPr>
    </w:p>
    <w:p w14:paraId="326C409B" w14:textId="7DF753FF" w:rsidR="00223CBF" w:rsidRDefault="00223CBF" w:rsidP="00223CBF">
      <w:pPr>
        <w:autoSpaceDE w:val="0"/>
        <w:autoSpaceDN w:val="0"/>
        <w:adjustRightInd w:val="0"/>
        <w:spacing w:line="360" w:lineRule="auto"/>
        <w:jc w:val="both"/>
        <w:textAlignment w:val="auto"/>
        <w:rPr>
          <w:rFonts w:ascii="Georgia" w:hAnsi="Georgia"/>
          <w:sz w:val="20"/>
          <w:szCs w:val="20"/>
        </w:rPr>
      </w:pPr>
    </w:p>
    <w:p w14:paraId="145E47BD" w14:textId="77777777" w:rsidR="00223CBF" w:rsidRDefault="00223CBF" w:rsidP="00223CBF">
      <w:pPr>
        <w:autoSpaceDE w:val="0"/>
        <w:autoSpaceDN w:val="0"/>
        <w:adjustRightInd w:val="0"/>
        <w:spacing w:line="360" w:lineRule="auto"/>
        <w:jc w:val="both"/>
        <w:textAlignment w:val="auto"/>
        <w:rPr>
          <w:rFonts w:ascii="Georgia" w:hAnsi="Georgia"/>
          <w:sz w:val="20"/>
          <w:szCs w:val="20"/>
        </w:rPr>
      </w:pPr>
    </w:p>
    <w:p w14:paraId="2AC4A4C4" w14:textId="77777777" w:rsidR="00223CBF" w:rsidRPr="00223CBF" w:rsidRDefault="00223CBF" w:rsidP="00223CBF">
      <w:pPr>
        <w:autoSpaceDE w:val="0"/>
        <w:autoSpaceDN w:val="0"/>
        <w:adjustRightInd w:val="0"/>
        <w:spacing w:line="360" w:lineRule="auto"/>
        <w:jc w:val="both"/>
        <w:textAlignment w:val="auto"/>
        <w:rPr>
          <w:rFonts w:ascii="Georgia" w:hAnsi="Georgia"/>
          <w:b/>
          <w:i/>
          <w:sz w:val="20"/>
          <w:szCs w:val="20"/>
        </w:rPr>
      </w:pPr>
    </w:p>
    <w:p w14:paraId="05261D64" w14:textId="77777777" w:rsidR="00A05A81" w:rsidRPr="00E60300" w:rsidRDefault="00A05A81" w:rsidP="00A05A81">
      <w:pPr>
        <w:pStyle w:val="Normalny1"/>
        <w:autoSpaceDE w:val="0"/>
        <w:spacing w:line="360" w:lineRule="auto"/>
        <w:jc w:val="both"/>
        <w:rPr>
          <w:sz w:val="20"/>
          <w:szCs w:val="20"/>
        </w:rPr>
      </w:pPr>
    </w:p>
    <w:p w14:paraId="224233B6" w14:textId="77777777" w:rsidR="00A05A81" w:rsidRPr="00E60300" w:rsidRDefault="00A05A81" w:rsidP="00A05A81">
      <w:pPr>
        <w:pStyle w:val="Normalny1"/>
        <w:autoSpaceDE w:val="0"/>
        <w:spacing w:line="360" w:lineRule="auto"/>
        <w:jc w:val="both"/>
        <w:rPr>
          <w:i/>
          <w:sz w:val="20"/>
          <w:szCs w:val="20"/>
        </w:rPr>
      </w:pPr>
      <w:r w:rsidRPr="00E60300">
        <w:rPr>
          <w:i/>
          <w:sz w:val="20"/>
          <w:szCs w:val="20"/>
        </w:rPr>
        <w:t>*- niepotrzebne skreślić</w:t>
      </w:r>
    </w:p>
    <w:p w14:paraId="4BF4E9DC" w14:textId="77777777" w:rsidR="00A05A81" w:rsidRDefault="00A05A81" w:rsidP="00A05A81">
      <w:pPr>
        <w:pStyle w:val="Nagwek1"/>
        <w:spacing w:before="0" w:after="0" w:line="360" w:lineRule="auto"/>
        <w:rPr>
          <w:rFonts w:ascii="Georgia" w:hAnsi="Georgia" w:cs="Georgia"/>
          <w:b/>
          <w:bCs w:val="0"/>
          <w:i/>
          <w:iCs/>
          <w:color w:val="000000"/>
          <w:sz w:val="20"/>
          <w:szCs w:val="20"/>
        </w:rPr>
      </w:pPr>
    </w:p>
    <w:p w14:paraId="0DBC7989" w14:textId="77777777" w:rsidR="00A05A81" w:rsidRDefault="00A05A81" w:rsidP="00A05A81">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7692F6EB" w14:textId="0DFD3803" w:rsidR="00A05A81" w:rsidRDefault="00A05A81" w:rsidP="00783C8B">
      <w:pPr>
        <w:pStyle w:val="Nagwek1"/>
        <w:spacing w:before="0" w:after="0" w:line="360" w:lineRule="auto"/>
        <w:jc w:val="right"/>
        <w:rPr>
          <w:rFonts w:ascii="Georgia" w:hAnsi="Georgia" w:cs="Georgia"/>
          <w:b/>
          <w:i/>
          <w:color w:val="000000"/>
          <w:sz w:val="20"/>
          <w:szCs w:val="20"/>
        </w:rPr>
      </w:pPr>
      <w:bookmarkStart w:id="54" w:name="_Toc486250563"/>
      <w:bookmarkStart w:id="55" w:name="_Toc51835679"/>
      <w:bookmarkStart w:id="56" w:name="_Toc66099672"/>
      <w:bookmarkStart w:id="57" w:name="_Toc88558263"/>
      <w:r>
        <w:rPr>
          <w:rFonts w:ascii="Georgia" w:hAnsi="Georgia" w:cs="Georgia"/>
          <w:b/>
          <w:i/>
          <w:color w:val="000000"/>
          <w:sz w:val="20"/>
          <w:szCs w:val="20"/>
        </w:rPr>
        <w:t xml:space="preserve">Załącznik nr </w:t>
      </w:r>
      <w:r w:rsidR="00223CBF">
        <w:rPr>
          <w:rFonts w:ascii="Georgia" w:hAnsi="Georgia" w:cs="Georgia"/>
          <w:b/>
          <w:i/>
          <w:color w:val="000000"/>
          <w:sz w:val="20"/>
          <w:szCs w:val="20"/>
        </w:rPr>
        <w:t>4</w:t>
      </w:r>
      <w:r>
        <w:rPr>
          <w:rFonts w:ascii="Georgia" w:hAnsi="Georgia" w:cs="Georgia"/>
          <w:b/>
          <w:i/>
          <w:color w:val="000000"/>
          <w:sz w:val="20"/>
          <w:szCs w:val="20"/>
        </w:rPr>
        <w:t xml:space="preserve"> do SWZ</w:t>
      </w:r>
      <w:bookmarkEnd w:id="54"/>
      <w:bookmarkEnd w:id="55"/>
      <w:bookmarkEnd w:id="56"/>
      <w:bookmarkEnd w:id="57"/>
    </w:p>
    <w:p w14:paraId="46C1B3E1" w14:textId="77777777" w:rsidR="00A05A81" w:rsidRDefault="00A05A81" w:rsidP="00A05A81">
      <w:pPr>
        <w:pStyle w:val="Normalny1"/>
        <w:autoSpaceDE w:val="0"/>
        <w:spacing w:line="240" w:lineRule="auto"/>
        <w:jc w:val="both"/>
        <w:rPr>
          <w:b/>
          <w:i/>
          <w:iCs/>
          <w:color w:val="000000"/>
          <w:sz w:val="20"/>
          <w:szCs w:val="20"/>
        </w:rPr>
      </w:pPr>
    </w:p>
    <w:p w14:paraId="101E9608" w14:textId="77777777" w:rsidR="00A05A81" w:rsidRPr="006C7784" w:rsidRDefault="00A05A81" w:rsidP="00A05A81">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006E7BD7" w14:textId="77777777" w:rsidR="00A05A81" w:rsidRDefault="00A05A81" w:rsidP="00A05A81">
      <w:pPr>
        <w:spacing w:before="40" w:after="40" w:line="360" w:lineRule="auto"/>
        <w:jc w:val="center"/>
        <w:rPr>
          <w:rFonts w:ascii="Georgia" w:hAnsi="Georgia" w:cs="Georgia"/>
          <w:b/>
          <w:bCs/>
          <w:color w:val="000000"/>
          <w:sz w:val="20"/>
          <w:szCs w:val="20"/>
        </w:rPr>
      </w:pPr>
    </w:p>
    <w:p w14:paraId="29918CCC" w14:textId="77777777" w:rsidR="00A05A81" w:rsidRDefault="00A05A81" w:rsidP="00A05A81">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4FD32F99" w14:textId="77777777" w:rsidR="00A05A81" w:rsidRPr="00EA5A25" w:rsidRDefault="00A05A81" w:rsidP="00A05A81">
      <w:pPr>
        <w:pStyle w:val="WW-Tekstpodstawowy2"/>
        <w:suppressAutoHyphens w:val="0"/>
        <w:spacing w:before="0" w:after="0" w:line="360" w:lineRule="auto"/>
        <w:rPr>
          <w:rFonts w:ascii="Georgia" w:hAnsi="Georgia" w:cs="Georgia"/>
          <w:b w:val="0"/>
          <w:bCs w:val="0"/>
          <w:i w:val="0"/>
          <w:iCs w:val="0"/>
          <w:sz w:val="20"/>
          <w:szCs w:val="20"/>
        </w:rPr>
      </w:pPr>
      <w:r w:rsidRPr="00EA5A25">
        <w:rPr>
          <w:rFonts w:ascii="Georgia" w:hAnsi="Georgia" w:cs="Georgia"/>
          <w:b w:val="0"/>
          <w:bCs w:val="0"/>
          <w:i w:val="0"/>
          <w:iCs w:val="0"/>
          <w:sz w:val="20"/>
          <w:szCs w:val="20"/>
        </w:rPr>
        <w:t>TELEFON: ...................................................................; FAX: ...........................................................................................</w:t>
      </w:r>
    </w:p>
    <w:p w14:paraId="73D5DC7B" w14:textId="77777777" w:rsidR="00A05A81" w:rsidRDefault="00A05A81" w:rsidP="00A05A81">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6E783F62" w14:textId="77777777" w:rsidR="00A05A81" w:rsidRDefault="00A05A81" w:rsidP="00A05A81">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 xml:space="preserve">INTERNET: http: .........................................................; </w:t>
      </w:r>
      <w:proofErr w:type="spellStart"/>
      <w:r>
        <w:rPr>
          <w:rFonts w:ascii="Georgia" w:hAnsi="Georgia" w:cs="Georgia"/>
          <w:color w:val="000000"/>
          <w:sz w:val="20"/>
          <w:szCs w:val="20"/>
          <w:lang w:val="de-DE"/>
        </w:rPr>
        <w:t>e-mail</w:t>
      </w:r>
      <w:proofErr w:type="spellEnd"/>
      <w:r>
        <w:rPr>
          <w:rFonts w:ascii="Georgia" w:hAnsi="Georgia" w:cs="Georgia"/>
          <w:color w:val="000000"/>
          <w:sz w:val="20"/>
          <w:szCs w:val="20"/>
          <w:lang w:val="de-DE"/>
        </w:rPr>
        <w:t>: .......................................................................................</w:t>
      </w:r>
    </w:p>
    <w:p w14:paraId="1624979A" w14:textId="77777777" w:rsidR="00A05A81" w:rsidRPr="003C70FE" w:rsidRDefault="00A05A81" w:rsidP="00A05A81">
      <w:pPr>
        <w:jc w:val="both"/>
        <w:rPr>
          <w:rFonts w:ascii="Georgia" w:hAnsi="Georgia" w:cs="Georgia"/>
          <w:color w:val="000000"/>
          <w:sz w:val="20"/>
          <w:szCs w:val="20"/>
          <w:lang w:val="en-US"/>
        </w:rPr>
      </w:pPr>
    </w:p>
    <w:p w14:paraId="14D8B24F" w14:textId="77777777" w:rsidR="00A05A81" w:rsidRPr="00E60300" w:rsidRDefault="00A05A81" w:rsidP="00A05A81">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583D3F7D" w14:textId="77777777" w:rsidR="00A05A81" w:rsidRPr="00E60300" w:rsidRDefault="00A05A81" w:rsidP="00A05A81">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40B9807E" w14:textId="77777777" w:rsidR="00A05A81" w:rsidRPr="00E60300" w:rsidRDefault="00A05A81" w:rsidP="00A05A81">
      <w:pPr>
        <w:jc w:val="both"/>
        <w:rPr>
          <w:rFonts w:ascii="Georgia" w:hAnsi="Georgia" w:cs="Georgia"/>
          <w:color w:val="000000"/>
          <w:sz w:val="20"/>
          <w:szCs w:val="20"/>
        </w:rPr>
      </w:pPr>
    </w:p>
    <w:p w14:paraId="278332B3" w14:textId="77777777" w:rsidR="00A05A81" w:rsidRPr="00E60300" w:rsidRDefault="00A05A81" w:rsidP="00A05A81">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6F3CB718" w14:textId="77777777" w:rsidR="00A05A81" w:rsidRPr="00E60300" w:rsidRDefault="00A05A81" w:rsidP="00A05A81">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w:t>
      </w:r>
      <w:r>
        <w:rPr>
          <w:rFonts w:ascii="Georgia" w:hAnsi="Georgia" w:cs="Georgia"/>
          <w:i/>
          <w:color w:val="000000"/>
          <w:sz w:val="16"/>
          <w:szCs w:val="16"/>
        </w:rPr>
        <w:t xml:space="preserve"> zajmowane </w:t>
      </w:r>
      <w:r w:rsidRPr="00E60300">
        <w:rPr>
          <w:rFonts w:ascii="Georgia" w:hAnsi="Georgia" w:cs="Georgia"/>
          <w:i/>
          <w:color w:val="000000"/>
          <w:sz w:val="16"/>
          <w:szCs w:val="16"/>
        </w:rPr>
        <w:t>stanowisko)</w:t>
      </w:r>
    </w:p>
    <w:p w14:paraId="07490B29" w14:textId="77777777" w:rsidR="00A05A81" w:rsidRPr="00E60300" w:rsidRDefault="00A05A81" w:rsidP="00A05A81">
      <w:pPr>
        <w:ind w:left="4248" w:firstLine="708"/>
        <w:jc w:val="both"/>
        <w:rPr>
          <w:rFonts w:ascii="Georgia" w:hAnsi="Georgia" w:cs="Georgia"/>
          <w:i/>
          <w:color w:val="000000"/>
          <w:sz w:val="16"/>
          <w:szCs w:val="16"/>
        </w:rPr>
      </w:pPr>
    </w:p>
    <w:p w14:paraId="183DC5B1" w14:textId="77777777" w:rsidR="00A05A81" w:rsidRPr="00E60300" w:rsidRDefault="00A05A81" w:rsidP="00A05A81">
      <w:pPr>
        <w:spacing w:line="360" w:lineRule="auto"/>
        <w:jc w:val="both"/>
        <w:rPr>
          <w:rFonts w:ascii="Georgia" w:hAnsi="Georgia" w:cs="Georgia"/>
          <w:color w:val="000000"/>
          <w:sz w:val="20"/>
          <w:szCs w:val="20"/>
        </w:rPr>
      </w:pPr>
    </w:p>
    <w:p w14:paraId="14D5C7B5" w14:textId="1CACC9FA" w:rsidR="00A05A81" w:rsidRPr="00BD1D84" w:rsidRDefault="00A05A81" w:rsidP="00A05A81">
      <w:pPr>
        <w:spacing w:line="360" w:lineRule="auto"/>
        <w:jc w:val="center"/>
        <w:rPr>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sidR="00B256AD">
        <w:rPr>
          <w:rStyle w:val="Domylnaczcionkaakapitu2"/>
          <w:rFonts w:ascii="Georgia" w:hAnsi="Georgia"/>
          <w:color w:val="000000"/>
          <w:sz w:val="20"/>
          <w:szCs w:val="20"/>
        </w:rPr>
        <w:t>3</w:t>
      </w:r>
      <w:r w:rsidRPr="002B7984">
        <w:rPr>
          <w:rStyle w:val="Domylnaczcionkaakapitu2"/>
          <w:rFonts w:ascii="Georgia" w:hAnsi="Georgia"/>
          <w:color w:val="000000"/>
          <w:sz w:val="20"/>
          <w:szCs w:val="20"/>
        </w:rPr>
        <w:t>.202</w:t>
      </w:r>
      <w:r w:rsidR="00B256AD">
        <w:rPr>
          <w:rStyle w:val="Domylnaczcionkaakapitu2"/>
          <w:rFonts w:ascii="Georgia" w:hAnsi="Georgia"/>
          <w:color w:val="000000"/>
          <w:sz w:val="20"/>
          <w:szCs w:val="20"/>
        </w:rPr>
        <w:t>2</w:t>
      </w:r>
    </w:p>
    <w:p w14:paraId="3B4059E9" w14:textId="77777777" w:rsidR="002D35D4" w:rsidRPr="002B3826" w:rsidRDefault="002D35D4" w:rsidP="002D35D4">
      <w:pPr>
        <w:pStyle w:val="WW-Tekstpodstawowy2"/>
        <w:tabs>
          <w:tab w:val="left" w:pos="720"/>
        </w:tabs>
        <w:suppressAutoHyphens w:val="0"/>
        <w:spacing w:before="0" w:after="0" w:line="360" w:lineRule="auto"/>
        <w:jc w:val="both"/>
        <w:rPr>
          <w:rFonts w:ascii="Georgia" w:hAnsi="Georgia" w:cs="Georgia"/>
          <w:b w:val="0"/>
          <w:bCs w:val="0"/>
          <w:i w:val="0"/>
          <w:iCs w:val="0"/>
          <w:color w:val="auto"/>
          <w:sz w:val="20"/>
          <w:szCs w:val="20"/>
          <w:lang w:val="pl-PL"/>
        </w:rPr>
      </w:pPr>
    </w:p>
    <w:p w14:paraId="0A2929DC" w14:textId="77777777" w:rsidR="002D35D4" w:rsidRPr="00B01EDB" w:rsidRDefault="002D35D4" w:rsidP="002D35D4">
      <w:pPr>
        <w:pStyle w:val="Standard"/>
        <w:spacing w:after="0" w:line="360" w:lineRule="auto"/>
        <w:jc w:val="both"/>
        <w:rPr>
          <w:b w:val="0"/>
          <w:bCs w:val="0"/>
          <w:i w:val="0"/>
          <w:iCs w:val="0"/>
          <w:sz w:val="20"/>
          <w:szCs w:val="20"/>
        </w:rPr>
      </w:pPr>
      <w:r w:rsidRPr="00B01EDB">
        <w:rPr>
          <w:b w:val="0"/>
          <w:bCs w:val="0"/>
          <w:i w:val="0"/>
          <w:iCs w:val="0"/>
          <w:sz w:val="20"/>
          <w:szCs w:val="20"/>
        </w:rPr>
        <w:t>1. Wartość oferty netto: .................................... brutto: ............................................ (słownie brutto:......................................................................................................) w tym:</w:t>
      </w:r>
    </w:p>
    <w:p w14:paraId="783E1DCD" w14:textId="77777777" w:rsidR="00292C65" w:rsidRDefault="002D35D4" w:rsidP="002D35D4">
      <w:pPr>
        <w:pStyle w:val="Standard"/>
        <w:spacing w:after="0" w:line="360" w:lineRule="auto"/>
        <w:jc w:val="both"/>
        <w:rPr>
          <w:b w:val="0"/>
          <w:bCs w:val="0"/>
          <w:i w:val="0"/>
          <w:iCs w:val="0"/>
          <w:sz w:val="20"/>
          <w:szCs w:val="20"/>
        </w:rPr>
      </w:pPr>
      <w:r w:rsidRPr="00B01EDB">
        <w:rPr>
          <w:b w:val="0"/>
          <w:bCs w:val="0"/>
          <w:i w:val="0"/>
          <w:iCs w:val="0"/>
          <w:sz w:val="20"/>
          <w:szCs w:val="20"/>
        </w:rPr>
        <w:t xml:space="preserve">1.1 Czynsz najmu </w:t>
      </w:r>
      <w:r w:rsidR="00A01E94" w:rsidRPr="00B01EDB">
        <w:rPr>
          <w:b w:val="0"/>
          <w:bCs w:val="0"/>
          <w:i w:val="0"/>
          <w:iCs w:val="0"/>
          <w:sz w:val="20"/>
          <w:szCs w:val="20"/>
        </w:rPr>
        <w:t>sprzętu</w:t>
      </w:r>
      <w:r w:rsidRPr="00B01EDB">
        <w:rPr>
          <w:b w:val="0"/>
          <w:bCs w:val="0"/>
          <w:i w:val="0"/>
          <w:iCs w:val="0"/>
          <w:sz w:val="20"/>
          <w:szCs w:val="20"/>
        </w:rPr>
        <w:t xml:space="preserve"> na okres </w:t>
      </w:r>
      <w:r w:rsidR="00A01E94" w:rsidRPr="00B01EDB">
        <w:rPr>
          <w:b w:val="0"/>
          <w:bCs w:val="0"/>
          <w:i w:val="0"/>
          <w:iCs w:val="0"/>
          <w:sz w:val="20"/>
          <w:szCs w:val="20"/>
        </w:rPr>
        <w:t>48</w:t>
      </w:r>
      <w:r w:rsidRPr="00B01EDB">
        <w:rPr>
          <w:b w:val="0"/>
          <w:bCs w:val="0"/>
          <w:i w:val="0"/>
          <w:iCs w:val="0"/>
          <w:sz w:val="20"/>
          <w:szCs w:val="20"/>
        </w:rPr>
        <w:t xml:space="preserve"> miesięcy : netto: ..................... brutto ........................... </w:t>
      </w:r>
    </w:p>
    <w:p w14:paraId="68379CAF" w14:textId="5AB8A27B" w:rsidR="002D35D4" w:rsidRPr="00B01EDB" w:rsidRDefault="002D35D4" w:rsidP="002D35D4">
      <w:pPr>
        <w:pStyle w:val="Standard"/>
        <w:spacing w:after="0" w:line="360" w:lineRule="auto"/>
        <w:jc w:val="both"/>
        <w:rPr>
          <w:rFonts w:cs="Times New Roman"/>
          <w:b w:val="0"/>
          <w:bCs w:val="0"/>
          <w:i w:val="0"/>
          <w:iCs w:val="0"/>
          <w:color w:val="000000"/>
          <w:sz w:val="20"/>
          <w:szCs w:val="20"/>
        </w:rPr>
      </w:pPr>
      <w:r w:rsidRPr="00B01EDB">
        <w:rPr>
          <w:b w:val="0"/>
          <w:bCs w:val="0"/>
          <w:i w:val="0"/>
          <w:iCs w:val="0"/>
          <w:sz w:val="20"/>
          <w:szCs w:val="20"/>
        </w:rPr>
        <w:t xml:space="preserve">1.2  Czynsz 1 miesiąca najmu </w:t>
      </w:r>
      <w:r w:rsidR="00A01E94" w:rsidRPr="00B01EDB">
        <w:rPr>
          <w:b w:val="0"/>
          <w:bCs w:val="0"/>
          <w:i w:val="0"/>
          <w:iCs w:val="0"/>
          <w:sz w:val="20"/>
          <w:szCs w:val="20"/>
        </w:rPr>
        <w:t>sprzętu</w:t>
      </w:r>
      <w:r w:rsidRPr="00B01EDB">
        <w:rPr>
          <w:b w:val="0"/>
          <w:bCs w:val="0"/>
          <w:i w:val="0"/>
          <w:iCs w:val="0"/>
          <w:sz w:val="20"/>
          <w:szCs w:val="20"/>
        </w:rPr>
        <w:t>:  netto: ............................brutto ............................</w:t>
      </w:r>
    </w:p>
    <w:p w14:paraId="31081ED9" w14:textId="5AC0870C" w:rsidR="002D35D4" w:rsidRPr="00B01EDB" w:rsidRDefault="002D35D4" w:rsidP="002D35D4">
      <w:pPr>
        <w:pStyle w:val="Textbody"/>
        <w:tabs>
          <w:tab w:val="left" w:pos="426"/>
          <w:tab w:val="left" w:pos="720"/>
        </w:tabs>
        <w:spacing w:before="40" w:after="0" w:line="360" w:lineRule="auto"/>
        <w:jc w:val="both"/>
        <w:textAlignment w:val="baseline"/>
        <w:rPr>
          <w:rFonts w:ascii="Georgia" w:hAnsi="Georgia" w:cs="Georgia"/>
          <w:b w:val="0"/>
          <w:bCs w:val="0"/>
          <w:i w:val="0"/>
          <w:iCs w:val="0"/>
          <w:color w:val="auto"/>
          <w:sz w:val="20"/>
          <w:szCs w:val="20"/>
          <w:lang w:val="pl-PL"/>
        </w:rPr>
      </w:pPr>
      <w:r w:rsidRPr="00B01EDB">
        <w:rPr>
          <w:rFonts w:ascii="Georgia" w:hAnsi="Georgia" w:cs="Georgia"/>
          <w:b w:val="0"/>
          <w:bCs w:val="0"/>
          <w:i w:val="0"/>
          <w:iCs w:val="0"/>
          <w:color w:val="auto"/>
          <w:sz w:val="20"/>
          <w:szCs w:val="20"/>
          <w:lang w:val="pl-PL"/>
        </w:rPr>
        <w:t>1.</w:t>
      </w:r>
      <w:r w:rsidR="00292C65">
        <w:rPr>
          <w:rFonts w:ascii="Georgia" w:hAnsi="Georgia" w:cs="Georgia"/>
          <w:b w:val="0"/>
          <w:bCs w:val="0"/>
          <w:i w:val="0"/>
          <w:iCs w:val="0"/>
          <w:color w:val="auto"/>
          <w:sz w:val="20"/>
          <w:szCs w:val="20"/>
          <w:lang w:val="pl-PL"/>
        </w:rPr>
        <w:t>3</w:t>
      </w:r>
      <w:r w:rsidRPr="00B01EDB">
        <w:rPr>
          <w:rFonts w:ascii="Georgia" w:hAnsi="Georgia" w:cs="Georgia"/>
          <w:b w:val="0"/>
          <w:bCs w:val="0"/>
          <w:i w:val="0"/>
          <w:iCs w:val="0"/>
          <w:color w:val="auto"/>
          <w:sz w:val="20"/>
          <w:szCs w:val="20"/>
          <w:lang w:val="pl-PL"/>
        </w:rPr>
        <w:t xml:space="preserve"> Wartość </w:t>
      </w:r>
      <w:proofErr w:type="spellStart"/>
      <w:r w:rsidR="00A01E94" w:rsidRPr="00B01EDB">
        <w:rPr>
          <w:rFonts w:ascii="Georgia" w:hAnsi="Georgia"/>
          <w:b w:val="0"/>
          <w:bCs w:val="0"/>
          <w:i w:val="0"/>
          <w:iCs w:val="0"/>
          <w:sz w:val="20"/>
          <w:szCs w:val="20"/>
        </w:rPr>
        <w:t>odczynników</w:t>
      </w:r>
      <w:proofErr w:type="spellEnd"/>
      <w:r w:rsidR="00A01E94" w:rsidRPr="00B01EDB">
        <w:rPr>
          <w:rFonts w:ascii="Georgia" w:hAnsi="Georgia"/>
          <w:b w:val="0"/>
          <w:bCs w:val="0"/>
          <w:i w:val="0"/>
          <w:iCs w:val="0"/>
          <w:sz w:val="20"/>
          <w:szCs w:val="20"/>
        </w:rPr>
        <w:t xml:space="preserve"> do </w:t>
      </w:r>
      <w:proofErr w:type="spellStart"/>
      <w:r w:rsidR="00A01E94" w:rsidRPr="00B01EDB">
        <w:rPr>
          <w:rFonts w:ascii="Georgia" w:hAnsi="Georgia"/>
          <w:b w:val="0"/>
          <w:bCs w:val="0"/>
          <w:i w:val="0"/>
          <w:iCs w:val="0"/>
          <w:sz w:val="20"/>
          <w:szCs w:val="20"/>
        </w:rPr>
        <w:t>badań</w:t>
      </w:r>
      <w:proofErr w:type="spellEnd"/>
      <w:r w:rsidR="00A01E94" w:rsidRPr="00B01EDB">
        <w:rPr>
          <w:rFonts w:ascii="Georgia" w:hAnsi="Georgia"/>
          <w:b w:val="0"/>
          <w:bCs w:val="0"/>
          <w:i w:val="0"/>
          <w:iCs w:val="0"/>
          <w:sz w:val="20"/>
          <w:szCs w:val="20"/>
        </w:rPr>
        <w:t xml:space="preserve"> </w:t>
      </w:r>
      <w:proofErr w:type="spellStart"/>
      <w:r w:rsidR="00A01E94" w:rsidRPr="00B01EDB">
        <w:rPr>
          <w:rFonts w:ascii="Georgia" w:hAnsi="Georgia"/>
          <w:b w:val="0"/>
          <w:bCs w:val="0"/>
          <w:i w:val="0"/>
          <w:iCs w:val="0"/>
          <w:sz w:val="20"/>
          <w:szCs w:val="20"/>
        </w:rPr>
        <w:t>boreliozy</w:t>
      </w:r>
      <w:proofErr w:type="spellEnd"/>
      <w:r w:rsidR="00A01E94" w:rsidRPr="00B01EDB">
        <w:rPr>
          <w:rFonts w:ascii="Georgia" w:hAnsi="Georgia"/>
          <w:b w:val="0"/>
          <w:bCs w:val="0"/>
          <w:i w:val="0"/>
          <w:iCs w:val="0"/>
          <w:sz w:val="20"/>
          <w:szCs w:val="20"/>
        </w:rPr>
        <w:t xml:space="preserve"> met Elisa </w:t>
      </w:r>
      <w:proofErr w:type="spellStart"/>
      <w:r w:rsidR="00A01E94" w:rsidRPr="00B01EDB">
        <w:rPr>
          <w:rFonts w:ascii="Georgia" w:hAnsi="Georgia"/>
          <w:b w:val="0"/>
          <w:bCs w:val="0"/>
          <w:i w:val="0"/>
          <w:iCs w:val="0"/>
          <w:sz w:val="20"/>
          <w:szCs w:val="20"/>
        </w:rPr>
        <w:t>i</w:t>
      </w:r>
      <w:proofErr w:type="spellEnd"/>
      <w:r w:rsidR="00A01E94" w:rsidRPr="00B01EDB">
        <w:rPr>
          <w:rFonts w:ascii="Georgia" w:hAnsi="Georgia"/>
          <w:b w:val="0"/>
          <w:bCs w:val="0"/>
          <w:i w:val="0"/>
          <w:iCs w:val="0"/>
          <w:sz w:val="20"/>
          <w:szCs w:val="20"/>
        </w:rPr>
        <w:t xml:space="preserve"> Western Blot</w:t>
      </w:r>
      <w:r w:rsidRPr="00B01EDB">
        <w:rPr>
          <w:rFonts w:ascii="Georgia" w:hAnsi="Georgia" w:cs="Georgia"/>
          <w:b w:val="0"/>
          <w:bCs w:val="0"/>
          <w:i w:val="0"/>
          <w:iCs w:val="0"/>
          <w:color w:val="auto"/>
          <w:sz w:val="20"/>
          <w:szCs w:val="20"/>
          <w:lang w:val="pl-PL"/>
        </w:rPr>
        <w:t>: netto: ............................... brutto ............................. ,</w:t>
      </w:r>
    </w:p>
    <w:p w14:paraId="5A9EA371" w14:textId="77777777" w:rsidR="00F81F37" w:rsidRDefault="00F81F37" w:rsidP="00F81F37">
      <w:pPr>
        <w:suppressAutoHyphens w:val="0"/>
        <w:autoSpaceDE w:val="0"/>
        <w:autoSpaceDN w:val="0"/>
        <w:adjustRightInd w:val="0"/>
        <w:spacing w:line="240" w:lineRule="auto"/>
        <w:textAlignment w:val="auto"/>
        <w:rPr>
          <w:rFonts w:ascii="Georgia" w:eastAsiaTheme="minorHAnsi" w:hAnsi="Georgia" w:cs="Georgia-BoldItalic"/>
          <w:b/>
          <w:bCs/>
          <w:i/>
          <w:iCs/>
          <w:kern w:val="0"/>
          <w:sz w:val="20"/>
          <w:szCs w:val="20"/>
          <w:lang w:eastAsia="en-US"/>
        </w:rPr>
      </w:pPr>
    </w:p>
    <w:p w14:paraId="12F10C7B" w14:textId="783D8BFA" w:rsidR="00F81F37" w:rsidRPr="00B01EDB" w:rsidRDefault="00F81F37" w:rsidP="000D4B0D">
      <w:pPr>
        <w:pStyle w:val="Akapitzlist"/>
        <w:numPr>
          <w:ilvl w:val="0"/>
          <w:numId w:val="80"/>
        </w:numPr>
        <w:spacing w:line="240" w:lineRule="auto"/>
        <w:rPr>
          <w:rFonts w:ascii="Georgia" w:hAnsi="Georgia"/>
          <w:iCs/>
          <w:sz w:val="20"/>
          <w:szCs w:val="20"/>
        </w:rPr>
      </w:pPr>
      <w:r w:rsidRPr="00B01EDB">
        <w:rPr>
          <w:rFonts w:ascii="Georgia" w:hAnsi="Georgia"/>
          <w:iCs/>
          <w:sz w:val="20"/>
          <w:szCs w:val="20"/>
        </w:rPr>
        <w:t>Opis kryteriów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75"/>
        <w:gridCol w:w="4245"/>
      </w:tblGrid>
      <w:tr w:rsidR="00B01EDB" w:rsidRPr="00526663" w14:paraId="7EE352AB" w14:textId="77777777" w:rsidTr="00445D93">
        <w:tc>
          <w:tcPr>
            <w:tcW w:w="674" w:type="dxa"/>
            <w:shd w:val="clear" w:color="auto" w:fill="auto"/>
          </w:tcPr>
          <w:p w14:paraId="64E148E2" w14:textId="77777777" w:rsidR="00B01EDB" w:rsidRPr="00526663" w:rsidRDefault="00B01EDB" w:rsidP="00445D93">
            <w:pPr>
              <w:pStyle w:val="Tekstpodstawowy"/>
              <w:spacing w:after="0" w:line="240" w:lineRule="auto"/>
              <w:jc w:val="both"/>
              <w:rPr>
                <w:rFonts w:ascii="Georgia" w:eastAsia="Calibri" w:hAnsi="Georgia" w:cs="Georgia"/>
                <w:bCs w:val="0"/>
                <w:i w:val="0"/>
                <w:iCs w:val="0"/>
                <w:sz w:val="20"/>
                <w:szCs w:val="20"/>
                <w:lang w:val="pl-PL"/>
              </w:rPr>
            </w:pPr>
            <w:r w:rsidRPr="00526663">
              <w:rPr>
                <w:rFonts w:ascii="Georgia" w:eastAsia="Calibri" w:hAnsi="Georgia" w:cs="Georgia"/>
                <w:bCs w:val="0"/>
                <w:i w:val="0"/>
                <w:iCs w:val="0"/>
                <w:sz w:val="20"/>
                <w:szCs w:val="20"/>
                <w:lang w:val="pl-PL"/>
              </w:rPr>
              <w:t>L.p.</w:t>
            </w:r>
          </w:p>
        </w:tc>
        <w:tc>
          <w:tcPr>
            <w:tcW w:w="5275" w:type="dxa"/>
            <w:shd w:val="clear" w:color="auto" w:fill="auto"/>
          </w:tcPr>
          <w:p w14:paraId="31B5F838" w14:textId="77777777" w:rsidR="00B01EDB" w:rsidRPr="00526663" w:rsidRDefault="00B01EDB" w:rsidP="00445D93">
            <w:pPr>
              <w:pStyle w:val="Tekstpodstawowy"/>
              <w:spacing w:after="0" w:line="240" w:lineRule="auto"/>
              <w:jc w:val="both"/>
              <w:rPr>
                <w:rFonts w:ascii="Georgia" w:eastAsia="Calibri" w:hAnsi="Georgia" w:cs="Georgia"/>
                <w:bCs w:val="0"/>
                <w:i w:val="0"/>
                <w:iCs w:val="0"/>
                <w:sz w:val="20"/>
                <w:szCs w:val="20"/>
                <w:lang w:val="pl-PL"/>
              </w:rPr>
            </w:pPr>
            <w:r w:rsidRPr="00526663">
              <w:rPr>
                <w:rFonts w:ascii="Georgia" w:eastAsia="Calibri" w:hAnsi="Georgia" w:cs="Georgia"/>
                <w:bCs w:val="0"/>
                <w:i w:val="0"/>
                <w:iCs w:val="0"/>
                <w:sz w:val="20"/>
                <w:szCs w:val="20"/>
                <w:lang w:val="pl-PL"/>
              </w:rPr>
              <w:t>Parametry oceniane</w:t>
            </w:r>
          </w:p>
        </w:tc>
        <w:tc>
          <w:tcPr>
            <w:tcW w:w="4245" w:type="dxa"/>
            <w:shd w:val="clear" w:color="auto" w:fill="auto"/>
          </w:tcPr>
          <w:p w14:paraId="2D004853" w14:textId="77777777" w:rsidR="00B01EDB" w:rsidRPr="00526663" w:rsidRDefault="00B01EDB" w:rsidP="00445D93">
            <w:pPr>
              <w:pStyle w:val="Tekstpodstawowy"/>
              <w:spacing w:after="0" w:line="240" w:lineRule="auto"/>
              <w:jc w:val="both"/>
              <w:rPr>
                <w:rFonts w:ascii="Georgia" w:eastAsia="Calibri" w:hAnsi="Georgia" w:cs="Georgia"/>
                <w:bCs w:val="0"/>
                <w:i w:val="0"/>
                <w:iCs w:val="0"/>
                <w:sz w:val="20"/>
                <w:szCs w:val="20"/>
                <w:lang w:val="pl-PL"/>
              </w:rPr>
            </w:pPr>
            <w:r w:rsidRPr="00526663">
              <w:rPr>
                <w:rFonts w:ascii="Georgia" w:eastAsia="Calibri" w:hAnsi="Georgia" w:cs="Georgia"/>
                <w:bCs w:val="0"/>
                <w:i w:val="0"/>
                <w:iCs w:val="0"/>
                <w:sz w:val="20"/>
                <w:szCs w:val="20"/>
                <w:lang w:val="pl-PL"/>
              </w:rPr>
              <w:t>Punktacja</w:t>
            </w:r>
          </w:p>
        </w:tc>
      </w:tr>
      <w:tr w:rsidR="00B01EDB" w:rsidRPr="00526663" w14:paraId="0D94304E" w14:textId="77777777" w:rsidTr="00445D93">
        <w:tc>
          <w:tcPr>
            <w:tcW w:w="674" w:type="dxa"/>
            <w:shd w:val="clear" w:color="auto" w:fill="auto"/>
          </w:tcPr>
          <w:p w14:paraId="71E76500" w14:textId="77777777" w:rsidR="00B01EDB" w:rsidRPr="00526663" w:rsidRDefault="00B01EDB" w:rsidP="00445D93">
            <w:pPr>
              <w:pStyle w:val="Tekstpodstawowy"/>
              <w:spacing w:after="0" w:line="240" w:lineRule="auto"/>
              <w:jc w:val="both"/>
              <w:rPr>
                <w:rFonts w:ascii="Georgia" w:eastAsia="Calibri" w:hAnsi="Georgia" w:cs="Georgia"/>
                <w:b w:val="0"/>
                <w:i w:val="0"/>
                <w:iCs w:val="0"/>
                <w:sz w:val="18"/>
                <w:szCs w:val="18"/>
                <w:lang w:val="pl-PL"/>
              </w:rPr>
            </w:pPr>
            <w:r w:rsidRPr="00526663">
              <w:rPr>
                <w:rFonts w:ascii="Georgia" w:eastAsia="Calibri" w:hAnsi="Georgia" w:cs="Georgia"/>
                <w:b w:val="0"/>
                <w:i w:val="0"/>
                <w:iCs w:val="0"/>
                <w:sz w:val="18"/>
                <w:szCs w:val="18"/>
                <w:lang w:val="pl-PL"/>
              </w:rPr>
              <w:t>1.</w:t>
            </w:r>
          </w:p>
        </w:tc>
        <w:tc>
          <w:tcPr>
            <w:tcW w:w="5275" w:type="dxa"/>
            <w:shd w:val="clear" w:color="auto" w:fill="auto"/>
          </w:tcPr>
          <w:p w14:paraId="551AAD01" w14:textId="77777777" w:rsidR="00B01EDB" w:rsidRPr="00526663" w:rsidRDefault="00B01EDB" w:rsidP="00445D93">
            <w:pPr>
              <w:suppressAutoHyphens w:val="0"/>
              <w:autoSpaceDE w:val="0"/>
              <w:autoSpaceDN w:val="0"/>
              <w:adjustRightInd w:val="0"/>
              <w:spacing w:line="240" w:lineRule="auto"/>
              <w:textAlignment w:val="auto"/>
              <w:rPr>
                <w:rFonts w:ascii="Georgia" w:eastAsiaTheme="minorHAnsi" w:hAnsi="Georgia" w:cs="Georgia"/>
                <w:bCs/>
                <w:kern w:val="0"/>
                <w:sz w:val="18"/>
                <w:szCs w:val="18"/>
                <w:lang w:eastAsia="en-US"/>
              </w:rPr>
            </w:pPr>
            <w:r w:rsidRPr="00526663">
              <w:rPr>
                <w:rFonts w:ascii="Georgia" w:hAnsi="Georgia"/>
                <w:bCs/>
                <w:sz w:val="18"/>
                <w:szCs w:val="18"/>
              </w:rPr>
              <w:t xml:space="preserve">Termin ważności płytek </w:t>
            </w:r>
            <w:proofErr w:type="spellStart"/>
            <w:r w:rsidRPr="00526663">
              <w:rPr>
                <w:rFonts w:ascii="Georgia" w:hAnsi="Georgia"/>
                <w:bCs/>
                <w:sz w:val="18"/>
                <w:szCs w:val="18"/>
              </w:rPr>
              <w:t>mikrofiltracyjnych</w:t>
            </w:r>
            <w:proofErr w:type="spellEnd"/>
            <w:r w:rsidRPr="00526663">
              <w:rPr>
                <w:rFonts w:ascii="Georgia" w:hAnsi="Georgia"/>
                <w:bCs/>
                <w:sz w:val="18"/>
                <w:szCs w:val="18"/>
              </w:rPr>
              <w:t xml:space="preserve"> po otwarciu 4 miesiące lub więcej </w:t>
            </w:r>
          </w:p>
        </w:tc>
        <w:tc>
          <w:tcPr>
            <w:tcW w:w="4245" w:type="dxa"/>
            <w:shd w:val="clear" w:color="auto" w:fill="auto"/>
          </w:tcPr>
          <w:p w14:paraId="7B6BF0E0" w14:textId="77777777" w:rsidR="00B01EDB" w:rsidRPr="00526663" w:rsidRDefault="00B01EDB" w:rsidP="00445D93">
            <w:pPr>
              <w:pStyle w:val="TableContents"/>
              <w:spacing w:after="0" w:line="240" w:lineRule="auto"/>
              <w:jc w:val="center"/>
              <w:rPr>
                <w:b w:val="0"/>
                <w:bCs/>
                <w:i w:val="0"/>
                <w:sz w:val="18"/>
                <w:szCs w:val="18"/>
              </w:rPr>
            </w:pPr>
            <w:r w:rsidRPr="00526663">
              <w:rPr>
                <w:b w:val="0"/>
                <w:bCs/>
                <w:i w:val="0"/>
                <w:sz w:val="18"/>
                <w:szCs w:val="18"/>
              </w:rPr>
              <w:t>Tak – 10 pkt</w:t>
            </w:r>
          </w:p>
          <w:p w14:paraId="7704C8B1" w14:textId="77777777" w:rsidR="00B01EDB" w:rsidRPr="00526663" w:rsidRDefault="00B01EDB" w:rsidP="00445D93">
            <w:pPr>
              <w:suppressAutoHyphens w:val="0"/>
              <w:autoSpaceDE w:val="0"/>
              <w:autoSpaceDN w:val="0"/>
              <w:adjustRightInd w:val="0"/>
              <w:spacing w:line="240" w:lineRule="auto"/>
              <w:jc w:val="center"/>
              <w:textAlignment w:val="auto"/>
              <w:rPr>
                <w:rFonts w:ascii="Georgia" w:eastAsiaTheme="minorHAnsi" w:hAnsi="Georgia" w:cs="Georgia"/>
                <w:bCs/>
                <w:kern w:val="0"/>
                <w:sz w:val="18"/>
                <w:szCs w:val="18"/>
                <w:lang w:eastAsia="en-US"/>
              </w:rPr>
            </w:pPr>
            <w:r w:rsidRPr="00526663">
              <w:rPr>
                <w:rFonts w:ascii="Georgia" w:hAnsi="Georgia"/>
                <w:bCs/>
                <w:sz w:val="18"/>
                <w:szCs w:val="18"/>
              </w:rPr>
              <w:t>Nie –  0 pkt</w:t>
            </w:r>
          </w:p>
        </w:tc>
      </w:tr>
      <w:tr w:rsidR="00B01EDB" w:rsidRPr="00526663" w14:paraId="6E99BB7F" w14:textId="77777777" w:rsidTr="00445D93">
        <w:tc>
          <w:tcPr>
            <w:tcW w:w="674" w:type="dxa"/>
            <w:shd w:val="clear" w:color="auto" w:fill="auto"/>
          </w:tcPr>
          <w:p w14:paraId="090DD983" w14:textId="77777777" w:rsidR="00B01EDB" w:rsidRPr="00526663" w:rsidRDefault="00B01EDB" w:rsidP="00445D93">
            <w:pPr>
              <w:pStyle w:val="Tekstpodstawowy"/>
              <w:spacing w:after="0" w:line="240" w:lineRule="auto"/>
              <w:jc w:val="both"/>
              <w:rPr>
                <w:rFonts w:ascii="Georgia" w:eastAsia="Calibri" w:hAnsi="Georgia" w:cs="Georgia"/>
                <w:b w:val="0"/>
                <w:i w:val="0"/>
                <w:iCs w:val="0"/>
                <w:sz w:val="18"/>
                <w:szCs w:val="18"/>
                <w:lang w:val="pl-PL"/>
              </w:rPr>
            </w:pPr>
            <w:r w:rsidRPr="00526663">
              <w:rPr>
                <w:rFonts w:ascii="Georgia" w:eastAsia="Calibri" w:hAnsi="Georgia" w:cs="Georgia"/>
                <w:b w:val="0"/>
                <w:i w:val="0"/>
                <w:iCs w:val="0"/>
                <w:sz w:val="18"/>
                <w:szCs w:val="18"/>
                <w:lang w:val="pl-PL"/>
              </w:rPr>
              <w:t>2.</w:t>
            </w:r>
          </w:p>
        </w:tc>
        <w:tc>
          <w:tcPr>
            <w:tcW w:w="5275" w:type="dxa"/>
            <w:shd w:val="clear" w:color="auto" w:fill="auto"/>
          </w:tcPr>
          <w:p w14:paraId="735E1A67" w14:textId="77777777" w:rsidR="00B01EDB" w:rsidRPr="00526663" w:rsidRDefault="00B01EDB" w:rsidP="00445D93">
            <w:pPr>
              <w:pStyle w:val="Tekstpodstawowy"/>
              <w:spacing w:after="0" w:line="240" w:lineRule="auto"/>
              <w:rPr>
                <w:rFonts w:ascii="Georgia" w:eastAsia="Calibri" w:hAnsi="Georgia" w:cs="Arial"/>
                <w:b w:val="0"/>
                <w:i w:val="0"/>
                <w:iCs w:val="0"/>
                <w:sz w:val="18"/>
                <w:szCs w:val="18"/>
                <w:lang w:val="pl-PL"/>
              </w:rPr>
            </w:pPr>
            <w:r w:rsidRPr="00526663">
              <w:rPr>
                <w:rFonts w:ascii="Georgia" w:hAnsi="Georgia"/>
                <w:b w:val="0"/>
                <w:i w:val="0"/>
                <w:iCs w:val="0"/>
                <w:sz w:val="18"/>
                <w:szCs w:val="18"/>
                <w:lang w:val="pl-PL"/>
              </w:rPr>
              <w:t xml:space="preserve">Paski testowe typu BLOT kl. </w:t>
            </w:r>
            <w:proofErr w:type="spellStart"/>
            <w:r w:rsidRPr="00526663">
              <w:rPr>
                <w:rFonts w:ascii="Georgia" w:hAnsi="Georgia"/>
                <w:b w:val="0"/>
                <w:i w:val="0"/>
                <w:iCs w:val="0"/>
                <w:sz w:val="18"/>
                <w:szCs w:val="18"/>
                <w:lang w:val="pl-PL"/>
              </w:rPr>
              <w:t>IgG</w:t>
            </w:r>
            <w:proofErr w:type="spellEnd"/>
            <w:r w:rsidRPr="00526663">
              <w:rPr>
                <w:rFonts w:ascii="Georgia" w:hAnsi="Georgia"/>
                <w:b w:val="0"/>
                <w:i w:val="0"/>
                <w:iCs w:val="0"/>
                <w:sz w:val="18"/>
                <w:szCs w:val="18"/>
                <w:lang w:val="pl-PL"/>
              </w:rPr>
              <w:t xml:space="preserve"> zawierające frakcje lipidowe B. </w:t>
            </w:r>
            <w:proofErr w:type="spellStart"/>
            <w:r w:rsidRPr="00526663">
              <w:rPr>
                <w:rFonts w:ascii="Georgia" w:hAnsi="Georgia"/>
                <w:b w:val="0"/>
                <w:i w:val="0"/>
                <w:iCs w:val="0"/>
                <w:sz w:val="18"/>
                <w:szCs w:val="18"/>
                <w:lang w:val="pl-PL"/>
              </w:rPr>
              <w:t>burgdorferi</w:t>
            </w:r>
            <w:proofErr w:type="spellEnd"/>
            <w:r w:rsidRPr="00526663">
              <w:rPr>
                <w:rFonts w:ascii="Georgia" w:hAnsi="Georgia"/>
                <w:b w:val="0"/>
                <w:i w:val="0"/>
                <w:iCs w:val="0"/>
                <w:sz w:val="18"/>
                <w:szCs w:val="18"/>
                <w:lang w:val="pl-PL"/>
              </w:rPr>
              <w:t xml:space="preserve"> oraz B. </w:t>
            </w:r>
            <w:proofErr w:type="spellStart"/>
            <w:r w:rsidRPr="00526663">
              <w:rPr>
                <w:rFonts w:ascii="Georgia" w:hAnsi="Georgia"/>
                <w:b w:val="0"/>
                <w:i w:val="0"/>
                <w:iCs w:val="0"/>
                <w:sz w:val="18"/>
                <w:szCs w:val="18"/>
                <w:lang w:val="pl-PL"/>
              </w:rPr>
              <w:t>afzelli</w:t>
            </w:r>
            <w:proofErr w:type="spellEnd"/>
          </w:p>
        </w:tc>
        <w:tc>
          <w:tcPr>
            <w:tcW w:w="4245" w:type="dxa"/>
            <w:shd w:val="clear" w:color="auto" w:fill="auto"/>
          </w:tcPr>
          <w:p w14:paraId="7C27DAE0" w14:textId="77777777" w:rsidR="00B01EDB" w:rsidRPr="00526663" w:rsidRDefault="00B01EDB" w:rsidP="00445D93">
            <w:pPr>
              <w:pStyle w:val="TableContents"/>
              <w:spacing w:after="0" w:line="240" w:lineRule="auto"/>
              <w:jc w:val="center"/>
              <w:rPr>
                <w:b w:val="0"/>
                <w:bCs/>
                <w:i w:val="0"/>
                <w:sz w:val="18"/>
                <w:szCs w:val="18"/>
              </w:rPr>
            </w:pPr>
            <w:r w:rsidRPr="00526663">
              <w:rPr>
                <w:b w:val="0"/>
                <w:bCs/>
                <w:i w:val="0"/>
                <w:sz w:val="18"/>
                <w:szCs w:val="18"/>
              </w:rPr>
              <w:t>Tak – 10 pkt</w:t>
            </w:r>
          </w:p>
          <w:p w14:paraId="2004AE26" w14:textId="77777777" w:rsidR="00B01EDB" w:rsidRPr="00526663" w:rsidRDefault="00B01EDB" w:rsidP="00445D93">
            <w:pPr>
              <w:pStyle w:val="Tekstpodstawowy"/>
              <w:spacing w:after="0" w:line="240" w:lineRule="auto"/>
              <w:jc w:val="center"/>
              <w:rPr>
                <w:rFonts w:ascii="Georgia" w:eastAsia="Calibri" w:hAnsi="Georgia" w:cs="Georgia"/>
                <w:b w:val="0"/>
                <w:i w:val="0"/>
                <w:iCs w:val="0"/>
                <w:sz w:val="18"/>
                <w:szCs w:val="18"/>
                <w:lang w:val="pl-PL"/>
              </w:rPr>
            </w:pPr>
            <w:r w:rsidRPr="00526663">
              <w:rPr>
                <w:rFonts w:ascii="Georgia" w:hAnsi="Georgia"/>
                <w:b w:val="0"/>
                <w:i w:val="0"/>
                <w:iCs w:val="0"/>
                <w:sz w:val="18"/>
                <w:szCs w:val="18"/>
                <w:lang w:val="pl-PL"/>
              </w:rPr>
              <w:t>Nie –  0 pkt</w:t>
            </w:r>
          </w:p>
        </w:tc>
      </w:tr>
      <w:tr w:rsidR="00B01EDB" w:rsidRPr="00526663" w14:paraId="7E4DF86D" w14:textId="77777777" w:rsidTr="00445D93">
        <w:tc>
          <w:tcPr>
            <w:tcW w:w="674" w:type="dxa"/>
            <w:shd w:val="clear" w:color="auto" w:fill="auto"/>
          </w:tcPr>
          <w:p w14:paraId="1ABAF338" w14:textId="77777777" w:rsidR="00B01EDB" w:rsidRPr="00526663" w:rsidRDefault="00B01EDB" w:rsidP="00445D93">
            <w:pPr>
              <w:pStyle w:val="Tekstpodstawowy"/>
              <w:spacing w:after="0" w:line="240" w:lineRule="auto"/>
              <w:jc w:val="both"/>
              <w:rPr>
                <w:rFonts w:ascii="Georgia" w:eastAsia="Calibri" w:hAnsi="Georgia" w:cs="Georgia"/>
                <w:b w:val="0"/>
                <w:i w:val="0"/>
                <w:iCs w:val="0"/>
                <w:sz w:val="18"/>
                <w:szCs w:val="18"/>
                <w:lang w:val="pl-PL"/>
              </w:rPr>
            </w:pPr>
            <w:r w:rsidRPr="00526663">
              <w:rPr>
                <w:rFonts w:ascii="Georgia" w:eastAsia="Calibri" w:hAnsi="Georgia" w:cs="Georgia"/>
                <w:b w:val="0"/>
                <w:i w:val="0"/>
                <w:iCs w:val="0"/>
                <w:sz w:val="18"/>
                <w:szCs w:val="18"/>
                <w:lang w:val="pl-PL"/>
              </w:rPr>
              <w:t>3.</w:t>
            </w:r>
          </w:p>
        </w:tc>
        <w:tc>
          <w:tcPr>
            <w:tcW w:w="5275" w:type="dxa"/>
            <w:shd w:val="clear" w:color="auto" w:fill="auto"/>
          </w:tcPr>
          <w:p w14:paraId="11117D65" w14:textId="77777777" w:rsidR="00B01EDB" w:rsidRPr="00526663" w:rsidRDefault="00B01EDB" w:rsidP="00445D93">
            <w:pPr>
              <w:pStyle w:val="Tekstpodstawowy"/>
              <w:spacing w:after="0" w:line="240" w:lineRule="auto"/>
              <w:rPr>
                <w:rFonts w:ascii="Georgia" w:eastAsia="Calibri" w:hAnsi="Georgia" w:cs="Arial"/>
                <w:b w:val="0"/>
                <w:i w:val="0"/>
                <w:iCs w:val="0"/>
                <w:sz w:val="18"/>
                <w:szCs w:val="18"/>
                <w:lang w:val="pl-PL"/>
              </w:rPr>
            </w:pPr>
            <w:r w:rsidRPr="00526663">
              <w:rPr>
                <w:rFonts w:ascii="Georgia" w:eastAsia="Calibri" w:hAnsi="Georgia" w:cs="Arial"/>
                <w:b w:val="0"/>
                <w:i w:val="0"/>
                <w:iCs w:val="0"/>
                <w:sz w:val="18"/>
                <w:szCs w:val="18"/>
                <w:lang w:val="pl-PL"/>
              </w:rPr>
              <w:t xml:space="preserve">Paki testowe typu BLOT kl. </w:t>
            </w:r>
            <w:proofErr w:type="spellStart"/>
            <w:r w:rsidRPr="00526663">
              <w:rPr>
                <w:rFonts w:ascii="Georgia" w:eastAsia="Calibri" w:hAnsi="Georgia" w:cs="Arial"/>
                <w:b w:val="0"/>
                <w:i w:val="0"/>
                <w:iCs w:val="0"/>
                <w:sz w:val="18"/>
                <w:szCs w:val="18"/>
                <w:lang w:val="pl-PL"/>
              </w:rPr>
              <w:t>IgG</w:t>
            </w:r>
            <w:proofErr w:type="spellEnd"/>
            <w:r w:rsidRPr="00526663">
              <w:rPr>
                <w:rFonts w:ascii="Georgia" w:eastAsia="Calibri" w:hAnsi="Georgia" w:cs="Arial"/>
                <w:b w:val="0"/>
                <w:i w:val="0"/>
                <w:iCs w:val="0"/>
                <w:sz w:val="18"/>
                <w:szCs w:val="18"/>
                <w:lang w:val="pl-PL"/>
              </w:rPr>
              <w:t xml:space="preserve"> zawierające </w:t>
            </w:r>
            <w:r>
              <w:rPr>
                <w:rFonts w:ascii="Georgia" w:eastAsia="Calibri" w:hAnsi="Georgia" w:cs="Arial"/>
                <w:b w:val="0"/>
                <w:i w:val="0"/>
                <w:iCs w:val="0"/>
                <w:sz w:val="18"/>
                <w:szCs w:val="18"/>
                <w:lang w:val="pl-PL"/>
              </w:rPr>
              <w:t>re</w:t>
            </w:r>
            <w:r w:rsidRPr="00526663">
              <w:rPr>
                <w:rFonts w:ascii="Georgia" w:eastAsia="Calibri" w:hAnsi="Georgia" w:cs="Arial"/>
                <w:b w:val="0"/>
                <w:i w:val="0"/>
                <w:iCs w:val="0"/>
                <w:sz w:val="18"/>
                <w:szCs w:val="18"/>
                <w:lang w:val="pl-PL"/>
              </w:rPr>
              <w:t xml:space="preserve">kombinowane białko </w:t>
            </w:r>
            <w:proofErr w:type="spellStart"/>
            <w:r w:rsidRPr="00526663">
              <w:rPr>
                <w:rFonts w:ascii="Georgia" w:eastAsia="Calibri" w:hAnsi="Georgia" w:cs="Arial"/>
                <w:b w:val="0"/>
                <w:i w:val="0"/>
                <w:iCs w:val="0"/>
                <w:sz w:val="18"/>
                <w:szCs w:val="18"/>
                <w:lang w:val="pl-PL"/>
              </w:rPr>
              <w:t>OspC</w:t>
            </w:r>
            <w:proofErr w:type="spellEnd"/>
            <w:r w:rsidRPr="00526663">
              <w:rPr>
                <w:rFonts w:ascii="Georgia" w:eastAsia="Calibri" w:hAnsi="Georgia" w:cs="Arial"/>
                <w:b w:val="0"/>
                <w:i w:val="0"/>
                <w:iCs w:val="0"/>
                <w:sz w:val="18"/>
                <w:szCs w:val="18"/>
                <w:lang w:val="pl-PL"/>
              </w:rPr>
              <w:t xml:space="preserve"> w formie </w:t>
            </w:r>
            <w:proofErr w:type="spellStart"/>
            <w:r w:rsidRPr="00526663">
              <w:rPr>
                <w:rFonts w:ascii="Georgia" w:eastAsia="Calibri" w:hAnsi="Georgia" w:cs="Arial"/>
                <w:b w:val="0"/>
                <w:i w:val="0"/>
                <w:iCs w:val="0"/>
                <w:sz w:val="18"/>
                <w:szCs w:val="18"/>
                <w:lang w:val="pl-PL"/>
              </w:rPr>
              <w:t>dimerycznej</w:t>
            </w:r>
            <w:proofErr w:type="spellEnd"/>
          </w:p>
        </w:tc>
        <w:tc>
          <w:tcPr>
            <w:tcW w:w="4245" w:type="dxa"/>
            <w:shd w:val="clear" w:color="auto" w:fill="auto"/>
          </w:tcPr>
          <w:p w14:paraId="67043B32" w14:textId="77777777" w:rsidR="00B01EDB" w:rsidRPr="00526663" w:rsidRDefault="00B01EDB" w:rsidP="00445D93">
            <w:pPr>
              <w:pStyle w:val="TableContents"/>
              <w:spacing w:after="0" w:line="240" w:lineRule="auto"/>
              <w:jc w:val="center"/>
              <w:rPr>
                <w:b w:val="0"/>
                <w:bCs/>
                <w:i w:val="0"/>
                <w:sz w:val="18"/>
                <w:szCs w:val="18"/>
              </w:rPr>
            </w:pPr>
            <w:r w:rsidRPr="00526663">
              <w:rPr>
                <w:b w:val="0"/>
                <w:bCs/>
                <w:i w:val="0"/>
                <w:sz w:val="18"/>
                <w:szCs w:val="18"/>
              </w:rPr>
              <w:t>Tak – 10 pkt</w:t>
            </w:r>
          </w:p>
          <w:p w14:paraId="285FCD26" w14:textId="77777777" w:rsidR="00B01EDB" w:rsidRPr="00526663" w:rsidRDefault="00B01EDB" w:rsidP="00445D93">
            <w:pPr>
              <w:pStyle w:val="Tekstpodstawowy"/>
              <w:spacing w:after="0" w:line="240" w:lineRule="auto"/>
              <w:jc w:val="center"/>
              <w:rPr>
                <w:rFonts w:ascii="Georgia" w:eastAsia="Calibri" w:hAnsi="Georgia" w:cs="Georgia"/>
                <w:b w:val="0"/>
                <w:i w:val="0"/>
                <w:iCs w:val="0"/>
                <w:sz w:val="18"/>
                <w:szCs w:val="18"/>
                <w:lang w:val="pl-PL"/>
              </w:rPr>
            </w:pPr>
            <w:r w:rsidRPr="00526663">
              <w:rPr>
                <w:rFonts w:ascii="Georgia" w:hAnsi="Georgia"/>
                <w:b w:val="0"/>
                <w:i w:val="0"/>
                <w:iCs w:val="0"/>
                <w:sz w:val="18"/>
                <w:szCs w:val="18"/>
                <w:lang w:val="pl-PL"/>
              </w:rPr>
              <w:t>Nie –  0 pkt</w:t>
            </w:r>
          </w:p>
        </w:tc>
      </w:tr>
      <w:tr w:rsidR="00B01EDB" w:rsidRPr="00526663" w14:paraId="0E552437" w14:textId="77777777" w:rsidTr="00445D93">
        <w:tc>
          <w:tcPr>
            <w:tcW w:w="674" w:type="dxa"/>
            <w:shd w:val="clear" w:color="auto" w:fill="auto"/>
          </w:tcPr>
          <w:p w14:paraId="104074B2" w14:textId="77777777" w:rsidR="00B01EDB" w:rsidRPr="00526663" w:rsidRDefault="00B01EDB" w:rsidP="00445D93">
            <w:pPr>
              <w:pStyle w:val="Tekstpodstawowy"/>
              <w:spacing w:after="0" w:line="240" w:lineRule="auto"/>
              <w:jc w:val="both"/>
              <w:rPr>
                <w:rFonts w:ascii="Georgia" w:eastAsia="Calibri" w:hAnsi="Georgia" w:cs="Georgia"/>
                <w:b w:val="0"/>
                <w:i w:val="0"/>
                <w:iCs w:val="0"/>
                <w:sz w:val="18"/>
                <w:szCs w:val="18"/>
                <w:lang w:val="pl-PL"/>
              </w:rPr>
            </w:pPr>
            <w:r w:rsidRPr="00526663">
              <w:rPr>
                <w:rFonts w:ascii="Georgia" w:eastAsia="Calibri" w:hAnsi="Georgia" w:cs="Georgia"/>
                <w:b w:val="0"/>
                <w:i w:val="0"/>
                <w:iCs w:val="0"/>
                <w:sz w:val="18"/>
                <w:szCs w:val="18"/>
                <w:lang w:val="pl-PL"/>
              </w:rPr>
              <w:t>4.</w:t>
            </w:r>
          </w:p>
        </w:tc>
        <w:tc>
          <w:tcPr>
            <w:tcW w:w="5275" w:type="dxa"/>
            <w:shd w:val="clear" w:color="auto" w:fill="auto"/>
          </w:tcPr>
          <w:p w14:paraId="13C99753" w14:textId="77777777" w:rsidR="00B01EDB" w:rsidRPr="00526663" w:rsidRDefault="00B01EDB" w:rsidP="00445D93">
            <w:pPr>
              <w:pStyle w:val="Tekstpodstawowy"/>
              <w:spacing w:after="0" w:line="240" w:lineRule="auto"/>
              <w:rPr>
                <w:rFonts w:ascii="Georgia" w:hAnsi="Georgia"/>
                <w:b w:val="0"/>
                <w:i w:val="0"/>
                <w:iCs w:val="0"/>
                <w:sz w:val="18"/>
                <w:szCs w:val="18"/>
                <w:lang w:val="pl-PL"/>
              </w:rPr>
            </w:pPr>
            <w:proofErr w:type="spellStart"/>
            <w:r>
              <w:rPr>
                <w:rFonts w:ascii="Georgia" w:hAnsi="Georgia"/>
                <w:b w:val="0"/>
                <w:i w:val="0"/>
                <w:iCs w:val="0"/>
                <w:sz w:val="18"/>
                <w:szCs w:val="18"/>
                <w:lang w:val="pl-PL"/>
              </w:rPr>
              <w:t>Cla</w:t>
            </w:r>
            <w:proofErr w:type="spellEnd"/>
            <w:r>
              <w:rPr>
                <w:rFonts w:ascii="Georgia" w:hAnsi="Georgia"/>
                <w:b w:val="0"/>
                <w:i w:val="0"/>
                <w:iCs w:val="0"/>
                <w:sz w:val="18"/>
                <w:szCs w:val="18"/>
                <w:lang w:val="pl-PL"/>
              </w:rPr>
              <w:t xml:space="preserve"> testów ELISA krzywa kalibracyjna 3-punktowa</w:t>
            </w:r>
          </w:p>
        </w:tc>
        <w:tc>
          <w:tcPr>
            <w:tcW w:w="4245" w:type="dxa"/>
            <w:shd w:val="clear" w:color="auto" w:fill="auto"/>
          </w:tcPr>
          <w:p w14:paraId="37BF09A5" w14:textId="77777777" w:rsidR="00B01EDB" w:rsidRPr="00526663" w:rsidRDefault="00B01EDB" w:rsidP="00445D93">
            <w:pPr>
              <w:pStyle w:val="TableContents"/>
              <w:spacing w:after="0" w:line="240" w:lineRule="auto"/>
              <w:jc w:val="center"/>
              <w:rPr>
                <w:b w:val="0"/>
                <w:bCs/>
                <w:i w:val="0"/>
                <w:sz w:val="18"/>
                <w:szCs w:val="18"/>
              </w:rPr>
            </w:pPr>
            <w:r w:rsidRPr="00526663">
              <w:rPr>
                <w:b w:val="0"/>
                <w:bCs/>
                <w:i w:val="0"/>
                <w:sz w:val="18"/>
                <w:szCs w:val="18"/>
              </w:rPr>
              <w:t>Tak – 10 pkt</w:t>
            </w:r>
          </w:p>
          <w:p w14:paraId="36E1C526" w14:textId="77777777" w:rsidR="00B01EDB" w:rsidRPr="00526663" w:rsidRDefault="00B01EDB" w:rsidP="00445D93">
            <w:pPr>
              <w:spacing w:line="240" w:lineRule="auto"/>
              <w:ind w:left="-57"/>
              <w:jc w:val="center"/>
              <w:rPr>
                <w:rFonts w:ascii="Georgia" w:hAnsi="Georgia"/>
                <w:bCs/>
                <w:color w:val="000000"/>
                <w:sz w:val="18"/>
                <w:szCs w:val="18"/>
              </w:rPr>
            </w:pPr>
            <w:r w:rsidRPr="00526663">
              <w:rPr>
                <w:rFonts w:ascii="Georgia" w:hAnsi="Georgia"/>
                <w:bCs/>
                <w:sz w:val="18"/>
                <w:szCs w:val="18"/>
              </w:rPr>
              <w:t>Nie –  0 pkt</w:t>
            </w:r>
          </w:p>
        </w:tc>
      </w:tr>
    </w:tbl>
    <w:p w14:paraId="1B7CB15C" w14:textId="77777777" w:rsidR="00F81F37" w:rsidRDefault="00F81F37" w:rsidP="00F81F37">
      <w:pPr>
        <w:pStyle w:val="Tekstpodstawowy"/>
        <w:tabs>
          <w:tab w:val="left" w:pos="345"/>
        </w:tabs>
        <w:suppressAutoHyphens w:val="0"/>
        <w:spacing w:after="0" w:line="240" w:lineRule="auto"/>
        <w:jc w:val="both"/>
        <w:rPr>
          <w:rFonts w:ascii="Georgia" w:hAnsi="Georgia"/>
          <w:b w:val="0"/>
          <w:bCs w:val="0"/>
          <w:sz w:val="20"/>
          <w:szCs w:val="20"/>
          <w:lang w:val="pl-PL"/>
        </w:rPr>
      </w:pPr>
      <w:r w:rsidRPr="00E60300">
        <w:rPr>
          <w:rFonts w:ascii="Georgia" w:hAnsi="Georgia"/>
          <w:b w:val="0"/>
          <w:bCs w:val="0"/>
          <w:iCs w:val="0"/>
          <w:kern w:val="2"/>
          <w:sz w:val="18"/>
          <w:szCs w:val="18"/>
          <w:lang w:val="pl-PL"/>
        </w:rPr>
        <w:t xml:space="preserve">*UWAGA! </w:t>
      </w:r>
      <w:r w:rsidRPr="00D71CE3">
        <w:rPr>
          <w:rFonts w:ascii="Georgia" w:hAnsi="Georgia"/>
          <w:b w:val="0"/>
          <w:bCs w:val="0"/>
          <w:iCs w:val="0"/>
          <w:kern w:val="2"/>
          <w:sz w:val="20"/>
          <w:szCs w:val="20"/>
          <w:lang w:val="pl-PL"/>
        </w:rPr>
        <w:t>Brak wpisania ocenianego parametru nie dyskwalifikuje oferty –powoduje jedynie brak dodatkowych punktów.</w:t>
      </w:r>
    </w:p>
    <w:p w14:paraId="035EDDD7" w14:textId="77777777" w:rsidR="00A05A81" w:rsidRDefault="00A05A81" w:rsidP="00F81F37">
      <w:pPr>
        <w:pStyle w:val="WW-Tekstpodstawowy2"/>
        <w:tabs>
          <w:tab w:val="left" w:pos="720"/>
        </w:tabs>
        <w:suppressAutoHyphens w:val="0"/>
        <w:spacing w:before="0" w:after="0" w:line="360" w:lineRule="auto"/>
        <w:jc w:val="both"/>
        <w:rPr>
          <w:rFonts w:ascii="Georgia" w:hAnsi="Georgia"/>
          <w:b w:val="0"/>
          <w:bCs w:val="0"/>
          <w:i w:val="0"/>
          <w:color w:val="auto"/>
          <w:sz w:val="20"/>
          <w:szCs w:val="20"/>
          <w:lang w:val="pl-PL"/>
        </w:rPr>
      </w:pPr>
    </w:p>
    <w:p w14:paraId="5F8D2F96" w14:textId="0F240C9B" w:rsidR="00B01EDB" w:rsidRDefault="00B01EDB" w:rsidP="00292C65">
      <w:pPr>
        <w:pStyle w:val="Standard"/>
        <w:numPr>
          <w:ilvl w:val="0"/>
          <w:numId w:val="72"/>
        </w:numPr>
        <w:spacing w:after="0" w:line="360" w:lineRule="auto"/>
        <w:jc w:val="both"/>
        <w:rPr>
          <w:b w:val="0"/>
          <w:bCs w:val="0"/>
          <w:i w:val="0"/>
          <w:iCs w:val="0"/>
          <w:color w:val="000000"/>
          <w:sz w:val="20"/>
          <w:szCs w:val="20"/>
        </w:rPr>
      </w:pPr>
      <w:r w:rsidRPr="00420524">
        <w:rPr>
          <w:b w:val="0"/>
          <w:bCs w:val="0"/>
          <w:i w:val="0"/>
          <w:iCs w:val="0"/>
          <w:color w:val="000000"/>
          <w:sz w:val="20"/>
          <w:szCs w:val="20"/>
        </w:rPr>
        <w:t>Termin dostawy odczynników, kalibratorów, materiałów kontrolnych i materiałów zużywalnych w terminie</w:t>
      </w:r>
      <w:r w:rsidR="00292C65">
        <w:rPr>
          <w:b w:val="0"/>
          <w:bCs w:val="0"/>
          <w:i w:val="0"/>
          <w:iCs w:val="0"/>
          <w:color w:val="000000"/>
          <w:sz w:val="20"/>
          <w:szCs w:val="20"/>
        </w:rPr>
        <w:br/>
      </w:r>
      <w:r w:rsidRPr="008356B4">
        <w:rPr>
          <w:b w:val="0"/>
          <w:bCs w:val="0"/>
          <w:i w:val="0"/>
          <w:iCs w:val="0"/>
          <w:color w:val="000000"/>
          <w:sz w:val="20"/>
          <w:szCs w:val="20"/>
        </w:rPr>
        <w:t xml:space="preserve">max. </w:t>
      </w:r>
      <w:r w:rsidRPr="00292C65">
        <w:rPr>
          <w:i w:val="0"/>
          <w:iCs w:val="0"/>
          <w:color w:val="000000"/>
          <w:sz w:val="20"/>
          <w:szCs w:val="20"/>
        </w:rPr>
        <w:t>3 dni</w:t>
      </w:r>
      <w:r w:rsidRPr="008356B4">
        <w:rPr>
          <w:b w:val="0"/>
          <w:bCs w:val="0"/>
          <w:i w:val="0"/>
          <w:iCs w:val="0"/>
          <w:color w:val="000000"/>
          <w:sz w:val="20"/>
          <w:szCs w:val="20"/>
        </w:rPr>
        <w:t xml:space="preserve"> roboczych od dnia złożenia zamówienia, na „na cito</w:t>
      </w:r>
      <w:r>
        <w:rPr>
          <w:b w:val="0"/>
          <w:bCs w:val="0"/>
          <w:i w:val="0"/>
          <w:iCs w:val="0"/>
          <w:color w:val="000000"/>
          <w:sz w:val="20"/>
          <w:szCs w:val="20"/>
        </w:rPr>
        <w:t>”</w:t>
      </w:r>
      <w:r w:rsidRPr="008356B4">
        <w:rPr>
          <w:b w:val="0"/>
          <w:bCs w:val="0"/>
          <w:i w:val="0"/>
          <w:iCs w:val="0"/>
          <w:color w:val="000000"/>
          <w:sz w:val="20"/>
          <w:szCs w:val="20"/>
        </w:rPr>
        <w:t xml:space="preserve"> max 24 godz. od momentu złożenia zamówienia,</w:t>
      </w:r>
      <w:r w:rsidR="00292C65">
        <w:rPr>
          <w:b w:val="0"/>
          <w:bCs w:val="0"/>
          <w:i w:val="0"/>
          <w:iCs w:val="0"/>
          <w:color w:val="000000"/>
          <w:sz w:val="20"/>
          <w:szCs w:val="20"/>
        </w:rPr>
        <w:br/>
      </w:r>
      <w:r w:rsidRPr="008356B4">
        <w:rPr>
          <w:b w:val="0"/>
          <w:bCs w:val="0"/>
          <w:i w:val="0"/>
          <w:iCs w:val="0"/>
          <w:color w:val="000000"/>
          <w:sz w:val="20"/>
          <w:szCs w:val="20"/>
        </w:rPr>
        <w:t>w godzinach od 7:00 do14:00</w:t>
      </w:r>
    </w:p>
    <w:p w14:paraId="0C37C111" w14:textId="1A9C9725" w:rsidR="008B2179" w:rsidRPr="008B2179" w:rsidRDefault="008B2179" w:rsidP="000D4B0D">
      <w:pPr>
        <w:numPr>
          <w:ilvl w:val="0"/>
          <w:numId w:val="72"/>
        </w:numPr>
        <w:tabs>
          <w:tab w:val="left" w:pos="600"/>
        </w:tabs>
        <w:suppressAutoHyphens w:val="0"/>
        <w:spacing w:line="356" w:lineRule="auto"/>
        <w:ind w:right="20"/>
        <w:jc w:val="both"/>
        <w:textAlignment w:val="auto"/>
        <w:rPr>
          <w:rFonts w:ascii="Georgia" w:eastAsia="Georgia" w:hAnsi="Georgia"/>
          <w:sz w:val="20"/>
          <w:szCs w:val="20"/>
        </w:rPr>
      </w:pPr>
      <w:r w:rsidRPr="00C85E57">
        <w:rPr>
          <w:rFonts w:ascii="Georgia" w:eastAsia="Georgia" w:hAnsi="Georgia"/>
          <w:sz w:val="20"/>
          <w:szCs w:val="20"/>
        </w:rPr>
        <w:t>Dostawa sprzętu</w:t>
      </w:r>
      <w:r>
        <w:rPr>
          <w:rFonts w:ascii="Georgia" w:eastAsia="Georgia" w:hAnsi="Georgia"/>
          <w:sz w:val="20"/>
          <w:szCs w:val="20"/>
        </w:rPr>
        <w:t xml:space="preserve"> </w:t>
      </w:r>
      <w:r w:rsidRPr="00C85E57">
        <w:rPr>
          <w:rFonts w:ascii="Georgia" w:eastAsia="Georgia" w:hAnsi="Georgia"/>
          <w:sz w:val="20"/>
          <w:szCs w:val="20"/>
        </w:rPr>
        <w:t>do siedziby Zamawiającego w terminie</w:t>
      </w:r>
      <w:r>
        <w:rPr>
          <w:rFonts w:ascii="Georgia" w:eastAsia="Georgia" w:hAnsi="Georgia"/>
          <w:sz w:val="20"/>
          <w:szCs w:val="20"/>
        </w:rPr>
        <w:t xml:space="preserve"> max 7 dni od dnia zawarcia umowy.</w:t>
      </w:r>
    </w:p>
    <w:p w14:paraId="25E057BA" w14:textId="40A0B4EA" w:rsidR="00783C8B" w:rsidRDefault="008B2179" w:rsidP="008B2179">
      <w:pPr>
        <w:pStyle w:val="Tekstpodstawowy22"/>
        <w:suppressAutoHyphens w:val="0"/>
        <w:spacing w:before="0" w:after="0"/>
        <w:rPr>
          <w:b w:val="0"/>
          <w:bCs w:val="0"/>
          <w:i w:val="0"/>
          <w:iCs w:val="0"/>
        </w:rPr>
      </w:pPr>
      <w:r>
        <w:rPr>
          <w:b w:val="0"/>
          <w:bCs w:val="0"/>
          <w:i w:val="0"/>
          <w:iCs w:val="0"/>
        </w:rPr>
        <w:t>4.</w:t>
      </w:r>
      <w:r w:rsidR="00783C8B" w:rsidRPr="00783C8B">
        <w:rPr>
          <w:b w:val="0"/>
          <w:bCs w:val="0"/>
          <w:i w:val="0"/>
          <w:iCs w:val="0"/>
        </w:rPr>
        <w:t xml:space="preserve"> </w:t>
      </w:r>
      <w:proofErr w:type="spellStart"/>
      <w:r w:rsidR="00783C8B" w:rsidRPr="00783C8B">
        <w:rPr>
          <w:b w:val="0"/>
          <w:bCs w:val="0"/>
          <w:i w:val="0"/>
          <w:iCs w:val="0"/>
        </w:rPr>
        <w:t>Oświadczam</w:t>
      </w:r>
      <w:proofErr w:type="spellEnd"/>
      <w:r w:rsidR="00783C8B" w:rsidRPr="00783C8B">
        <w:rPr>
          <w:b w:val="0"/>
          <w:bCs w:val="0"/>
          <w:i w:val="0"/>
          <w:iCs w:val="0"/>
        </w:rPr>
        <w:t xml:space="preserve">/ y, </w:t>
      </w:r>
      <w:proofErr w:type="spellStart"/>
      <w:r w:rsidR="00783C8B" w:rsidRPr="00783C8B">
        <w:rPr>
          <w:b w:val="0"/>
          <w:bCs w:val="0"/>
          <w:i w:val="0"/>
          <w:iCs w:val="0"/>
        </w:rPr>
        <w:t>że</w:t>
      </w:r>
      <w:proofErr w:type="spellEnd"/>
      <w:r w:rsidR="00783C8B" w:rsidRPr="00783C8B">
        <w:rPr>
          <w:b w:val="0"/>
          <w:bCs w:val="0"/>
          <w:i w:val="0"/>
          <w:iCs w:val="0"/>
        </w:rPr>
        <w:t xml:space="preserve"> </w:t>
      </w:r>
      <w:proofErr w:type="spellStart"/>
      <w:r w:rsidR="00783C8B" w:rsidRPr="00783C8B">
        <w:rPr>
          <w:b w:val="0"/>
          <w:bCs w:val="0"/>
          <w:i w:val="0"/>
          <w:iCs w:val="0"/>
        </w:rPr>
        <w:t>materiały</w:t>
      </w:r>
      <w:proofErr w:type="spellEnd"/>
      <w:r w:rsidR="00783C8B" w:rsidRPr="00783C8B">
        <w:rPr>
          <w:b w:val="0"/>
          <w:bCs w:val="0"/>
          <w:i w:val="0"/>
          <w:iCs w:val="0"/>
        </w:rPr>
        <w:t xml:space="preserve"> </w:t>
      </w:r>
      <w:proofErr w:type="spellStart"/>
      <w:r w:rsidR="00783C8B" w:rsidRPr="00783C8B">
        <w:rPr>
          <w:b w:val="0"/>
          <w:bCs w:val="0"/>
          <w:i w:val="0"/>
          <w:iCs w:val="0"/>
        </w:rPr>
        <w:t>eksploatacyjne</w:t>
      </w:r>
      <w:proofErr w:type="spellEnd"/>
      <w:r w:rsidR="00783C8B" w:rsidRPr="00783C8B">
        <w:rPr>
          <w:b w:val="0"/>
          <w:bCs w:val="0"/>
          <w:i w:val="0"/>
          <w:iCs w:val="0"/>
        </w:rPr>
        <w:t xml:space="preserve">, </w:t>
      </w:r>
      <w:proofErr w:type="spellStart"/>
      <w:r w:rsidR="00783C8B" w:rsidRPr="00783C8B">
        <w:rPr>
          <w:b w:val="0"/>
          <w:bCs w:val="0"/>
          <w:i w:val="0"/>
          <w:iCs w:val="0"/>
        </w:rPr>
        <w:t>odczynniki</w:t>
      </w:r>
      <w:proofErr w:type="spellEnd"/>
      <w:r w:rsidR="00B01EDB">
        <w:rPr>
          <w:b w:val="0"/>
          <w:bCs w:val="0"/>
          <w:i w:val="0"/>
          <w:iCs w:val="0"/>
        </w:rPr>
        <w:t xml:space="preserve"> </w:t>
      </w:r>
      <w:r w:rsidR="00783C8B" w:rsidRPr="00783C8B">
        <w:rPr>
          <w:b w:val="0"/>
          <w:bCs w:val="0"/>
          <w:i w:val="0"/>
          <w:iCs w:val="0"/>
        </w:rPr>
        <w:t xml:space="preserve">i </w:t>
      </w:r>
      <w:proofErr w:type="spellStart"/>
      <w:r w:rsidR="00783C8B" w:rsidRPr="00783C8B">
        <w:rPr>
          <w:b w:val="0"/>
          <w:bCs w:val="0"/>
          <w:i w:val="0"/>
          <w:iCs w:val="0"/>
        </w:rPr>
        <w:t>materiały</w:t>
      </w:r>
      <w:proofErr w:type="spellEnd"/>
      <w:r w:rsidR="00783C8B" w:rsidRPr="00783C8B">
        <w:rPr>
          <w:b w:val="0"/>
          <w:bCs w:val="0"/>
          <w:i w:val="0"/>
          <w:iCs w:val="0"/>
        </w:rPr>
        <w:t xml:space="preserve"> </w:t>
      </w:r>
      <w:proofErr w:type="spellStart"/>
      <w:r w:rsidR="00783C8B" w:rsidRPr="00783C8B">
        <w:rPr>
          <w:b w:val="0"/>
          <w:bCs w:val="0"/>
          <w:i w:val="0"/>
          <w:iCs w:val="0"/>
        </w:rPr>
        <w:t>niezbędne</w:t>
      </w:r>
      <w:proofErr w:type="spellEnd"/>
      <w:r w:rsidR="00783C8B" w:rsidRPr="00783C8B">
        <w:rPr>
          <w:b w:val="0"/>
          <w:bCs w:val="0"/>
          <w:i w:val="0"/>
          <w:iCs w:val="0"/>
        </w:rPr>
        <w:t xml:space="preserve"> do </w:t>
      </w:r>
      <w:proofErr w:type="spellStart"/>
      <w:r w:rsidR="00783C8B" w:rsidRPr="00783C8B">
        <w:rPr>
          <w:b w:val="0"/>
          <w:bCs w:val="0"/>
          <w:i w:val="0"/>
          <w:iCs w:val="0"/>
        </w:rPr>
        <w:t>wykonania</w:t>
      </w:r>
      <w:proofErr w:type="spellEnd"/>
      <w:r w:rsidR="00783C8B" w:rsidRPr="00783C8B">
        <w:rPr>
          <w:b w:val="0"/>
          <w:bCs w:val="0"/>
          <w:i w:val="0"/>
          <w:iCs w:val="0"/>
        </w:rPr>
        <w:t xml:space="preserve"> </w:t>
      </w:r>
      <w:proofErr w:type="spellStart"/>
      <w:r w:rsidR="00783C8B" w:rsidRPr="00783C8B">
        <w:rPr>
          <w:b w:val="0"/>
          <w:bCs w:val="0"/>
          <w:i w:val="0"/>
          <w:iCs w:val="0"/>
        </w:rPr>
        <w:t>badań</w:t>
      </w:r>
      <w:proofErr w:type="spellEnd"/>
      <w:r w:rsidR="00292C65">
        <w:rPr>
          <w:b w:val="0"/>
          <w:bCs w:val="0"/>
          <w:i w:val="0"/>
          <w:iCs w:val="0"/>
        </w:rPr>
        <w:br/>
      </w:r>
      <w:r w:rsidR="00783C8B" w:rsidRPr="00783C8B">
        <w:rPr>
          <w:b w:val="0"/>
          <w:bCs w:val="0"/>
          <w:i w:val="0"/>
          <w:iCs w:val="0"/>
        </w:rPr>
        <w:t xml:space="preserve">i </w:t>
      </w:r>
      <w:proofErr w:type="spellStart"/>
      <w:r w:rsidR="00783C8B" w:rsidRPr="00783C8B">
        <w:rPr>
          <w:b w:val="0"/>
          <w:bCs w:val="0"/>
          <w:i w:val="0"/>
          <w:iCs w:val="0"/>
        </w:rPr>
        <w:t>funkcjonowania</w:t>
      </w:r>
      <w:proofErr w:type="spellEnd"/>
      <w:r w:rsidR="00783C8B" w:rsidRPr="00783C8B">
        <w:rPr>
          <w:b w:val="0"/>
          <w:bCs w:val="0"/>
          <w:i w:val="0"/>
          <w:iCs w:val="0"/>
        </w:rPr>
        <w:t xml:space="preserve"> </w:t>
      </w:r>
      <w:proofErr w:type="spellStart"/>
      <w:r w:rsidR="00B01EDB">
        <w:rPr>
          <w:b w:val="0"/>
          <w:bCs w:val="0"/>
          <w:i w:val="0"/>
          <w:iCs w:val="0"/>
        </w:rPr>
        <w:t>sprzętu</w:t>
      </w:r>
      <w:proofErr w:type="spellEnd"/>
      <w:r w:rsidR="00783C8B" w:rsidRPr="00783C8B">
        <w:rPr>
          <w:b w:val="0"/>
          <w:bCs w:val="0"/>
          <w:i w:val="0"/>
          <w:iCs w:val="0"/>
        </w:rPr>
        <w:t xml:space="preserve">, a nie </w:t>
      </w:r>
      <w:proofErr w:type="spellStart"/>
      <w:r w:rsidR="00783C8B" w:rsidRPr="00783C8B">
        <w:rPr>
          <w:b w:val="0"/>
          <w:bCs w:val="0"/>
          <w:i w:val="0"/>
          <w:iCs w:val="0"/>
        </w:rPr>
        <w:t>wskazane</w:t>
      </w:r>
      <w:proofErr w:type="spellEnd"/>
      <w:r w:rsidR="00783C8B" w:rsidRPr="00783C8B">
        <w:rPr>
          <w:b w:val="0"/>
          <w:bCs w:val="0"/>
          <w:i w:val="0"/>
          <w:iCs w:val="0"/>
        </w:rPr>
        <w:t xml:space="preserve"> </w:t>
      </w:r>
      <w:proofErr w:type="spellStart"/>
      <w:r w:rsidR="00783C8B" w:rsidRPr="00783C8B">
        <w:rPr>
          <w:b w:val="0"/>
          <w:bCs w:val="0"/>
          <w:i w:val="0"/>
          <w:iCs w:val="0"/>
        </w:rPr>
        <w:t>przeze</w:t>
      </w:r>
      <w:proofErr w:type="spellEnd"/>
      <w:r w:rsidR="00783C8B" w:rsidRPr="00783C8B">
        <w:rPr>
          <w:b w:val="0"/>
          <w:bCs w:val="0"/>
          <w:i w:val="0"/>
          <w:iCs w:val="0"/>
        </w:rPr>
        <w:t xml:space="preserve"> </w:t>
      </w:r>
      <w:proofErr w:type="spellStart"/>
      <w:r w:rsidR="00783C8B" w:rsidRPr="00783C8B">
        <w:rPr>
          <w:b w:val="0"/>
          <w:bCs w:val="0"/>
          <w:i w:val="0"/>
          <w:iCs w:val="0"/>
        </w:rPr>
        <w:t>mnie</w:t>
      </w:r>
      <w:proofErr w:type="spellEnd"/>
      <w:r w:rsidR="00783C8B" w:rsidRPr="00783C8B">
        <w:rPr>
          <w:b w:val="0"/>
          <w:bCs w:val="0"/>
          <w:i w:val="0"/>
          <w:iCs w:val="0"/>
        </w:rPr>
        <w:t xml:space="preserve"> / nas w ofercie, w przypadku konieczności ich zastosowania do w/w badań, będą dostarczone </w:t>
      </w:r>
      <w:proofErr w:type="spellStart"/>
      <w:r w:rsidR="00783C8B" w:rsidRPr="00783C8B">
        <w:rPr>
          <w:b w:val="0"/>
          <w:bCs w:val="0"/>
          <w:i w:val="0"/>
          <w:iCs w:val="0"/>
        </w:rPr>
        <w:t>przeze</w:t>
      </w:r>
      <w:proofErr w:type="spellEnd"/>
      <w:r w:rsidR="00783C8B" w:rsidRPr="00783C8B">
        <w:rPr>
          <w:b w:val="0"/>
          <w:bCs w:val="0"/>
          <w:i w:val="0"/>
          <w:iCs w:val="0"/>
        </w:rPr>
        <w:t xml:space="preserve"> </w:t>
      </w:r>
      <w:proofErr w:type="spellStart"/>
      <w:r w:rsidR="00783C8B" w:rsidRPr="00783C8B">
        <w:rPr>
          <w:b w:val="0"/>
          <w:bCs w:val="0"/>
          <w:i w:val="0"/>
          <w:iCs w:val="0"/>
        </w:rPr>
        <w:t>mnie</w:t>
      </w:r>
      <w:proofErr w:type="spellEnd"/>
      <w:r w:rsidR="00783C8B" w:rsidRPr="00783C8B">
        <w:rPr>
          <w:b w:val="0"/>
          <w:bCs w:val="0"/>
          <w:i w:val="0"/>
          <w:iCs w:val="0"/>
        </w:rPr>
        <w:t xml:space="preserve"> / </w:t>
      </w:r>
      <w:proofErr w:type="spellStart"/>
      <w:r w:rsidR="00783C8B" w:rsidRPr="00783C8B">
        <w:rPr>
          <w:b w:val="0"/>
          <w:bCs w:val="0"/>
          <w:i w:val="0"/>
          <w:iCs w:val="0"/>
        </w:rPr>
        <w:t>nas</w:t>
      </w:r>
      <w:proofErr w:type="spellEnd"/>
      <w:r w:rsidR="00783C8B" w:rsidRPr="00783C8B">
        <w:rPr>
          <w:b w:val="0"/>
          <w:bCs w:val="0"/>
          <w:i w:val="0"/>
          <w:iCs w:val="0"/>
        </w:rPr>
        <w:t xml:space="preserve"> na </w:t>
      </w:r>
      <w:proofErr w:type="spellStart"/>
      <w:r w:rsidR="00783C8B" w:rsidRPr="00783C8B">
        <w:rPr>
          <w:b w:val="0"/>
          <w:bCs w:val="0"/>
          <w:i w:val="0"/>
          <w:iCs w:val="0"/>
        </w:rPr>
        <w:t>mój</w:t>
      </w:r>
      <w:proofErr w:type="spellEnd"/>
      <w:r w:rsidR="00783C8B" w:rsidRPr="00783C8B">
        <w:rPr>
          <w:b w:val="0"/>
          <w:bCs w:val="0"/>
          <w:i w:val="0"/>
          <w:iCs w:val="0"/>
        </w:rPr>
        <w:t xml:space="preserve"> / </w:t>
      </w:r>
      <w:proofErr w:type="spellStart"/>
      <w:r w:rsidR="00783C8B" w:rsidRPr="00783C8B">
        <w:rPr>
          <w:b w:val="0"/>
          <w:bCs w:val="0"/>
          <w:i w:val="0"/>
          <w:iCs w:val="0"/>
        </w:rPr>
        <w:t>nasz</w:t>
      </w:r>
      <w:proofErr w:type="spellEnd"/>
      <w:r w:rsidR="00783C8B" w:rsidRPr="00783C8B">
        <w:rPr>
          <w:b w:val="0"/>
          <w:bCs w:val="0"/>
          <w:i w:val="0"/>
          <w:iCs w:val="0"/>
        </w:rPr>
        <w:t xml:space="preserve"> </w:t>
      </w:r>
      <w:proofErr w:type="spellStart"/>
      <w:r w:rsidR="00783C8B" w:rsidRPr="00783C8B">
        <w:rPr>
          <w:b w:val="0"/>
          <w:bCs w:val="0"/>
          <w:i w:val="0"/>
          <w:iCs w:val="0"/>
        </w:rPr>
        <w:t>koszt</w:t>
      </w:r>
      <w:proofErr w:type="spellEnd"/>
      <w:r w:rsidR="00783C8B" w:rsidRPr="00783C8B">
        <w:rPr>
          <w:b w:val="0"/>
          <w:bCs w:val="0"/>
          <w:i w:val="0"/>
          <w:iCs w:val="0"/>
        </w:rPr>
        <w:t xml:space="preserve"> i </w:t>
      </w:r>
      <w:proofErr w:type="spellStart"/>
      <w:r w:rsidR="00783C8B" w:rsidRPr="00783C8B">
        <w:rPr>
          <w:b w:val="0"/>
          <w:bCs w:val="0"/>
          <w:i w:val="0"/>
          <w:iCs w:val="0"/>
        </w:rPr>
        <w:t>ryzyko</w:t>
      </w:r>
      <w:proofErr w:type="spellEnd"/>
      <w:r w:rsidR="00783C8B" w:rsidRPr="00783C8B">
        <w:rPr>
          <w:b w:val="0"/>
          <w:bCs w:val="0"/>
          <w:i w:val="0"/>
          <w:iCs w:val="0"/>
        </w:rPr>
        <w:t>.</w:t>
      </w:r>
    </w:p>
    <w:p w14:paraId="5DE07517" w14:textId="3EFB8437" w:rsidR="00F81F37" w:rsidRPr="00783C8B" w:rsidRDefault="00783C8B" w:rsidP="000D4B0D">
      <w:pPr>
        <w:pStyle w:val="Tekstpodstawowy22"/>
        <w:numPr>
          <w:ilvl w:val="6"/>
          <w:numId w:val="81"/>
        </w:numPr>
        <w:suppressAutoHyphens w:val="0"/>
        <w:spacing w:before="0" w:after="0"/>
        <w:rPr>
          <w:b w:val="0"/>
          <w:bCs w:val="0"/>
          <w:i w:val="0"/>
          <w:iCs w:val="0"/>
        </w:rPr>
      </w:pPr>
      <w:r w:rsidRPr="00783C8B">
        <w:rPr>
          <w:b w:val="0"/>
          <w:bCs w:val="0"/>
          <w:i w:val="0"/>
          <w:iCs w:val="0"/>
        </w:rPr>
        <w:t xml:space="preserve">Termin </w:t>
      </w:r>
      <w:proofErr w:type="spellStart"/>
      <w:r w:rsidRPr="00783C8B">
        <w:rPr>
          <w:b w:val="0"/>
          <w:bCs w:val="0"/>
          <w:i w:val="0"/>
          <w:iCs w:val="0"/>
        </w:rPr>
        <w:t>płatności</w:t>
      </w:r>
      <w:proofErr w:type="spellEnd"/>
      <w:r w:rsidRPr="00783C8B">
        <w:rPr>
          <w:b w:val="0"/>
          <w:bCs w:val="0"/>
          <w:i w:val="0"/>
          <w:iCs w:val="0"/>
        </w:rPr>
        <w:t xml:space="preserve">: 60 </w:t>
      </w:r>
      <w:proofErr w:type="spellStart"/>
      <w:r w:rsidRPr="00783C8B">
        <w:rPr>
          <w:b w:val="0"/>
          <w:bCs w:val="0"/>
          <w:i w:val="0"/>
          <w:iCs w:val="0"/>
        </w:rPr>
        <w:t>dni</w:t>
      </w:r>
      <w:proofErr w:type="spellEnd"/>
      <w:r w:rsidRPr="00783C8B">
        <w:rPr>
          <w:b w:val="0"/>
          <w:bCs w:val="0"/>
          <w:i w:val="0"/>
          <w:iCs w:val="0"/>
        </w:rPr>
        <w:t xml:space="preserve"> </w:t>
      </w:r>
      <w:proofErr w:type="spellStart"/>
      <w:r w:rsidRPr="00783C8B">
        <w:rPr>
          <w:b w:val="0"/>
          <w:bCs w:val="0"/>
          <w:i w:val="0"/>
          <w:iCs w:val="0"/>
        </w:rPr>
        <w:t>od</w:t>
      </w:r>
      <w:proofErr w:type="spellEnd"/>
      <w:r w:rsidRPr="00783C8B">
        <w:rPr>
          <w:b w:val="0"/>
          <w:bCs w:val="0"/>
          <w:i w:val="0"/>
          <w:iCs w:val="0"/>
        </w:rPr>
        <w:t xml:space="preserve"> daty </w:t>
      </w:r>
      <w:proofErr w:type="spellStart"/>
      <w:r w:rsidRPr="00783C8B">
        <w:rPr>
          <w:b w:val="0"/>
          <w:bCs w:val="0"/>
          <w:i w:val="0"/>
          <w:iCs w:val="0"/>
        </w:rPr>
        <w:t>dostarczenia</w:t>
      </w:r>
      <w:proofErr w:type="spellEnd"/>
      <w:r w:rsidRPr="00783C8B">
        <w:rPr>
          <w:b w:val="0"/>
          <w:bCs w:val="0"/>
          <w:i w:val="0"/>
          <w:iCs w:val="0"/>
        </w:rPr>
        <w:t xml:space="preserve"> </w:t>
      </w:r>
      <w:proofErr w:type="spellStart"/>
      <w:r w:rsidRPr="00783C8B">
        <w:rPr>
          <w:b w:val="0"/>
          <w:bCs w:val="0"/>
          <w:i w:val="0"/>
          <w:iCs w:val="0"/>
        </w:rPr>
        <w:t>prawidłowo</w:t>
      </w:r>
      <w:proofErr w:type="spellEnd"/>
      <w:r w:rsidRPr="00783C8B">
        <w:rPr>
          <w:b w:val="0"/>
          <w:bCs w:val="0"/>
          <w:i w:val="0"/>
          <w:iCs w:val="0"/>
        </w:rPr>
        <w:t xml:space="preserve"> </w:t>
      </w:r>
      <w:proofErr w:type="spellStart"/>
      <w:r w:rsidRPr="00783C8B">
        <w:rPr>
          <w:b w:val="0"/>
          <w:bCs w:val="0"/>
          <w:i w:val="0"/>
          <w:iCs w:val="0"/>
        </w:rPr>
        <w:t>wystawionej</w:t>
      </w:r>
      <w:proofErr w:type="spellEnd"/>
      <w:r w:rsidRPr="00783C8B">
        <w:rPr>
          <w:b w:val="0"/>
          <w:bCs w:val="0"/>
          <w:i w:val="0"/>
          <w:iCs w:val="0"/>
        </w:rPr>
        <w:t xml:space="preserve"> </w:t>
      </w:r>
      <w:proofErr w:type="spellStart"/>
      <w:r w:rsidRPr="00783C8B">
        <w:rPr>
          <w:b w:val="0"/>
          <w:bCs w:val="0"/>
          <w:i w:val="0"/>
          <w:iCs w:val="0"/>
        </w:rPr>
        <w:t>faktury</w:t>
      </w:r>
      <w:proofErr w:type="spellEnd"/>
      <w:r w:rsidRPr="00783C8B">
        <w:rPr>
          <w:b w:val="0"/>
          <w:bCs w:val="0"/>
          <w:i w:val="0"/>
          <w:iCs w:val="0"/>
        </w:rPr>
        <w:t xml:space="preserve"> VAT do </w:t>
      </w:r>
      <w:proofErr w:type="spellStart"/>
      <w:r w:rsidRPr="00783C8B">
        <w:rPr>
          <w:b w:val="0"/>
          <w:bCs w:val="0"/>
          <w:i w:val="0"/>
          <w:iCs w:val="0"/>
        </w:rPr>
        <w:t>siedziby</w:t>
      </w:r>
      <w:proofErr w:type="spellEnd"/>
      <w:r w:rsidRPr="00783C8B">
        <w:rPr>
          <w:b w:val="0"/>
          <w:bCs w:val="0"/>
          <w:i w:val="0"/>
          <w:iCs w:val="0"/>
        </w:rPr>
        <w:t xml:space="preserve"> </w:t>
      </w:r>
      <w:proofErr w:type="spellStart"/>
      <w:r w:rsidRPr="00783C8B">
        <w:rPr>
          <w:b w:val="0"/>
          <w:bCs w:val="0"/>
          <w:i w:val="0"/>
          <w:iCs w:val="0"/>
        </w:rPr>
        <w:t>Zamawiającego</w:t>
      </w:r>
      <w:proofErr w:type="spellEnd"/>
      <w:r w:rsidRPr="00783C8B">
        <w:rPr>
          <w:b w:val="0"/>
          <w:bCs w:val="0"/>
          <w:i w:val="0"/>
          <w:iCs w:val="0"/>
        </w:rPr>
        <w:t xml:space="preserve"> w </w:t>
      </w:r>
      <w:proofErr w:type="spellStart"/>
      <w:r w:rsidRPr="00783C8B">
        <w:rPr>
          <w:b w:val="0"/>
          <w:bCs w:val="0"/>
          <w:i w:val="0"/>
          <w:iCs w:val="0"/>
        </w:rPr>
        <w:t>formie</w:t>
      </w:r>
      <w:proofErr w:type="spellEnd"/>
      <w:r w:rsidRPr="00783C8B">
        <w:rPr>
          <w:b w:val="0"/>
          <w:bCs w:val="0"/>
          <w:i w:val="0"/>
          <w:iCs w:val="0"/>
        </w:rPr>
        <w:t xml:space="preserve"> </w:t>
      </w:r>
      <w:proofErr w:type="spellStart"/>
      <w:r w:rsidRPr="00783C8B">
        <w:rPr>
          <w:b w:val="0"/>
          <w:bCs w:val="0"/>
          <w:i w:val="0"/>
          <w:iCs w:val="0"/>
        </w:rPr>
        <w:t>przelewu</w:t>
      </w:r>
      <w:proofErr w:type="spellEnd"/>
      <w:r>
        <w:rPr>
          <w:b w:val="0"/>
          <w:bCs w:val="0"/>
          <w:i w:val="0"/>
          <w:iCs w:val="0"/>
        </w:rPr>
        <w:t>,</w:t>
      </w:r>
    </w:p>
    <w:p w14:paraId="69866A92" w14:textId="77777777" w:rsidR="00F81F37" w:rsidRDefault="00F81F37" w:rsidP="00F81F37">
      <w:pPr>
        <w:pStyle w:val="WW-Tekstpodstawowy2"/>
        <w:tabs>
          <w:tab w:val="left" w:pos="720"/>
        </w:tabs>
        <w:suppressAutoHyphens w:val="0"/>
        <w:spacing w:before="0" w:after="0" w:line="360" w:lineRule="auto"/>
        <w:jc w:val="both"/>
        <w:rPr>
          <w:rFonts w:ascii="Georgia" w:hAnsi="Georgia"/>
          <w:b w:val="0"/>
          <w:bCs w:val="0"/>
          <w:i w:val="0"/>
          <w:color w:val="auto"/>
          <w:sz w:val="20"/>
          <w:szCs w:val="20"/>
          <w:lang w:val="pl-PL"/>
        </w:rPr>
      </w:pPr>
    </w:p>
    <w:p w14:paraId="4C052BF8" w14:textId="77777777" w:rsidR="00783C8B" w:rsidRDefault="00783C8B" w:rsidP="00F81F37">
      <w:pPr>
        <w:pStyle w:val="WW-Tekstpodstawowy2"/>
        <w:tabs>
          <w:tab w:val="left" w:pos="720"/>
        </w:tabs>
        <w:suppressAutoHyphens w:val="0"/>
        <w:spacing w:before="0" w:after="0" w:line="360" w:lineRule="auto"/>
        <w:jc w:val="both"/>
        <w:rPr>
          <w:rFonts w:ascii="Georgia" w:hAnsi="Georgia"/>
          <w:b w:val="0"/>
          <w:bCs w:val="0"/>
          <w:i w:val="0"/>
          <w:color w:val="auto"/>
          <w:sz w:val="20"/>
          <w:szCs w:val="20"/>
          <w:lang w:val="pl-PL"/>
        </w:rPr>
      </w:pPr>
    </w:p>
    <w:p w14:paraId="7DAD0879" w14:textId="64B34259" w:rsidR="00783C8B" w:rsidRDefault="00783C8B" w:rsidP="00F81F37">
      <w:pPr>
        <w:pStyle w:val="WW-Tekstpodstawowy2"/>
        <w:tabs>
          <w:tab w:val="left" w:pos="720"/>
        </w:tabs>
        <w:suppressAutoHyphens w:val="0"/>
        <w:spacing w:before="0" w:after="0" w:line="360" w:lineRule="auto"/>
        <w:jc w:val="both"/>
        <w:rPr>
          <w:rFonts w:ascii="Georgia" w:hAnsi="Georgia"/>
          <w:b w:val="0"/>
          <w:bCs w:val="0"/>
          <w:i w:val="0"/>
          <w:color w:val="auto"/>
          <w:sz w:val="20"/>
          <w:szCs w:val="20"/>
          <w:lang w:val="pl-PL"/>
        </w:rPr>
        <w:sectPr w:rsidR="00783C8B" w:rsidSect="006E4714">
          <w:headerReference w:type="default" r:id="rId36"/>
          <w:footerReference w:type="even" r:id="rId37"/>
          <w:footerReference w:type="default" r:id="rId38"/>
          <w:pgSz w:w="11906" w:h="16838" w:code="9"/>
          <w:pgMar w:top="1276" w:right="851" w:bottom="709" w:left="851" w:header="284" w:footer="402" w:gutter="0"/>
          <w:cols w:space="708"/>
        </w:sectPr>
      </w:pPr>
    </w:p>
    <w:p w14:paraId="722B042A" w14:textId="7493D649" w:rsidR="00A05A81" w:rsidRDefault="00A05A81" w:rsidP="00A05A81">
      <w:pPr>
        <w:pStyle w:val="WW-Tekstpodstawowy2"/>
        <w:tabs>
          <w:tab w:val="left" w:pos="720"/>
        </w:tabs>
        <w:suppressAutoHyphens w:val="0"/>
        <w:spacing w:before="0" w:after="0" w:line="360" w:lineRule="auto"/>
        <w:jc w:val="both"/>
        <w:rPr>
          <w:rFonts w:ascii="Georgia" w:hAnsi="Georgia"/>
          <w:b w:val="0"/>
          <w:bCs w:val="0"/>
          <w:i w:val="0"/>
          <w:color w:val="auto"/>
          <w:sz w:val="20"/>
          <w:szCs w:val="20"/>
          <w:lang w:val="pl-PL"/>
        </w:rPr>
      </w:pPr>
      <w:r w:rsidRPr="00A85428">
        <w:rPr>
          <w:rFonts w:ascii="Georgia" w:hAnsi="Georgia"/>
          <w:i w:val="0"/>
          <w:color w:val="auto"/>
          <w:sz w:val="20"/>
          <w:szCs w:val="20"/>
          <w:lang w:val="pl-PL"/>
        </w:rPr>
        <w:t>I</w:t>
      </w:r>
      <w:r w:rsidR="001D23DE">
        <w:rPr>
          <w:rFonts w:ascii="Georgia" w:hAnsi="Georgia"/>
          <w:i w:val="0"/>
          <w:color w:val="auto"/>
          <w:sz w:val="20"/>
          <w:szCs w:val="20"/>
          <w:lang w:val="pl-PL"/>
        </w:rPr>
        <w:t>I</w:t>
      </w:r>
      <w:r w:rsidRPr="00A85428">
        <w:rPr>
          <w:rFonts w:ascii="Georgia" w:hAnsi="Georgia"/>
          <w:i w:val="0"/>
          <w:color w:val="auto"/>
          <w:sz w:val="20"/>
          <w:szCs w:val="20"/>
          <w:lang w:val="pl-PL"/>
        </w:rPr>
        <w:t>.</w:t>
      </w:r>
      <w:r>
        <w:rPr>
          <w:rFonts w:ascii="Georgia" w:hAnsi="Georgia"/>
          <w:i w:val="0"/>
          <w:color w:val="auto"/>
          <w:sz w:val="20"/>
          <w:szCs w:val="20"/>
          <w:lang w:val="pl-PL"/>
        </w:rPr>
        <w:t xml:space="preserve"> </w:t>
      </w:r>
      <w:r>
        <w:rPr>
          <w:rFonts w:ascii="Georgia" w:hAnsi="Georgia"/>
          <w:b w:val="0"/>
          <w:bCs w:val="0"/>
          <w:i w:val="0"/>
          <w:color w:val="auto"/>
          <w:sz w:val="20"/>
          <w:szCs w:val="20"/>
          <w:lang w:val="pl-PL"/>
        </w:rPr>
        <w:t xml:space="preserve">Tabela asortymentowa: </w:t>
      </w:r>
      <w:r w:rsidRPr="00FC6B49">
        <w:rPr>
          <w:rFonts w:ascii="Georgia" w:hAnsi="Georgia"/>
          <w:b w:val="0"/>
          <w:bCs w:val="0"/>
          <w:i w:val="0"/>
          <w:color w:val="auto"/>
          <w:sz w:val="20"/>
          <w:szCs w:val="20"/>
          <w:lang w:val="pl-PL"/>
        </w:rPr>
        <w:t xml:space="preserve">należy ująć wszystkie </w:t>
      </w:r>
      <w:r w:rsidRPr="00FC6B49">
        <w:rPr>
          <w:rFonts w:ascii="Georgia" w:hAnsi="Georgia"/>
          <w:b w:val="0"/>
          <w:bCs w:val="0"/>
          <w:i w:val="0"/>
          <w:sz w:val="20"/>
          <w:szCs w:val="20"/>
          <w:lang w:val="pl-PL"/>
        </w:rPr>
        <w:t>odczynniki, materiały i niezbędne akcesoria do wykonania badań</w:t>
      </w:r>
      <w:r w:rsidR="00B01EDB">
        <w:rPr>
          <w:rFonts w:ascii="Georgia" w:hAnsi="Georgia"/>
          <w:b w:val="0"/>
          <w:bCs w:val="0"/>
          <w:i w:val="0"/>
          <w:sz w:val="20"/>
          <w:szCs w:val="20"/>
          <w:lang w:val="pl-PL"/>
        </w:rPr>
        <w:t xml:space="preserve"> </w:t>
      </w:r>
      <w:r w:rsidRPr="00FC6B49">
        <w:rPr>
          <w:rFonts w:ascii="Georgia" w:hAnsi="Georgia"/>
          <w:b w:val="0"/>
          <w:bCs w:val="0"/>
          <w:i w:val="0"/>
          <w:sz w:val="20"/>
          <w:szCs w:val="20"/>
          <w:lang w:val="pl-PL"/>
        </w:rPr>
        <w:t xml:space="preserve">i funkcjonowania </w:t>
      </w:r>
      <w:proofErr w:type="spellStart"/>
      <w:r w:rsidR="00B01EDB">
        <w:rPr>
          <w:rFonts w:ascii="Georgia" w:hAnsi="Georgia"/>
          <w:b w:val="0"/>
          <w:bCs w:val="0"/>
          <w:i w:val="0"/>
          <w:sz w:val="20"/>
          <w:szCs w:val="20"/>
          <w:lang w:val="pl-PL"/>
        </w:rPr>
        <w:t>sprzetu</w:t>
      </w:r>
      <w:proofErr w:type="spellEnd"/>
      <w:r w:rsidR="00474495">
        <w:rPr>
          <w:rFonts w:ascii="Georgia" w:hAnsi="Georgia"/>
          <w:b w:val="0"/>
          <w:bCs w:val="0"/>
          <w:i w:val="0"/>
          <w:sz w:val="20"/>
          <w:szCs w:val="20"/>
          <w:lang w:val="pl-PL"/>
        </w:rPr>
        <w:t>:</w:t>
      </w:r>
    </w:p>
    <w:tbl>
      <w:tblPr>
        <w:tblW w:w="15026" w:type="dxa"/>
        <w:tblInd w:w="10" w:type="dxa"/>
        <w:tblLayout w:type="fixed"/>
        <w:tblCellMar>
          <w:left w:w="10" w:type="dxa"/>
          <w:right w:w="10" w:type="dxa"/>
        </w:tblCellMar>
        <w:tblLook w:val="0000" w:firstRow="0" w:lastRow="0" w:firstColumn="0" w:lastColumn="0" w:noHBand="0" w:noVBand="0"/>
      </w:tblPr>
      <w:tblGrid>
        <w:gridCol w:w="567"/>
        <w:gridCol w:w="1276"/>
        <w:gridCol w:w="1134"/>
        <w:gridCol w:w="1276"/>
        <w:gridCol w:w="1417"/>
        <w:gridCol w:w="1418"/>
        <w:gridCol w:w="850"/>
        <w:gridCol w:w="1276"/>
        <w:gridCol w:w="1985"/>
        <w:gridCol w:w="1842"/>
        <w:gridCol w:w="1985"/>
      </w:tblGrid>
      <w:tr w:rsidR="00A05A81" w14:paraId="5A6819F9" w14:textId="77777777" w:rsidTr="00914B0B">
        <w:trPr>
          <w:cantSplit/>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774BA2FC" w14:textId="77777777" w:rsidR="00A05A81" w:rsidRDefault="00A05A81" w:rsidP="00914B0B">
            <w:pPr>
              <w:pStyle w:val="Textbody"/>
              <w:spacing w:after="0"/>
              <w:ind w:left="-80" w:firstLine="80"/>
              <w:jc w:val="center"/>
              <w:rPr>
                <w:rFonts w:ascii="Georgia" w:hAnsi="Georgia"/>
                <w:b w:val="0"/>
                <w:bCs w:val="0"/>
                <w:i w:val="0"/>
                <w:sz w:val="20"/>
                <w:szCs w:val="20"/>
                <w:lang w:val="pl-PL"/>
              </w:rPr>
            </w:pPr>
            <w:r>
              <w:rPr>
                <w:rFonts w:ascii="Georgia" w:hAnsi="Georgia"/>
                <w:b w:val="0"/>
                <w:bCs w:val="0"/>
                <w:i w:val="0"/>
                <w:sz w:val="20"/>
                <w:szCs w:val="20"/>
                <w:lang w:val="pl-PL"/>
              </w:rPr>
              <w:t>Lp.</w:t>
            </w:r>
          </w:p>
        </w:tc>
        <w:tc>
          <w:tcPr>
            <w:tcW w:w="1276" w:type="dxa"/>
            <w:tcBorders>
              <w:top w:val="single" w:sz="4" w:space="0" w:color="auto"/>
              <w:left w:val="single" w:sz="4" w:space="0" w:color="auto"/>
              <w:bottom w:val="single" w:sz="4" w:space="0" w:color="auto"/>
              <w:right w:val="single" w:sz="4" w:space="0" w:color="auto"/>
            </w:tcBorders>
            <w:vAlign w:val="center"/>
          </w:tcPr>
          <w:p w14:paraId="2BB894C2"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Asortyment</w:t>
            </w:r>
          </w:p>
        </w:tc>
        <w:tc>
          <w:tcPr>
            <w:tcW w:w="1134" w:type="dxa"/>
            <w:tcBorders>
              <w:top w:val="single" w:sz="4" w:space="0" w:color="auto"/>
              <w:left w:val="single" w:sz="4" w:space="0" w:color="auto"/>
              <w:bottom w:val="single" w:sz="4" w:space="0" w:color="auto"/>
              <w:right w:val="single" w:sz="4" w:space="0" w:color="auto"/>
            </w:tcBorders>
            <w:vAlign w:val="center"/>
          </w:tcPr>
          <w:p w14:paraId="632FB004"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Ilość /j.m.</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80659E"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Cena op. netto</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C721E8"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 xml:space="preserve">Cena </w:t>
            </w:r>
            <w:proofErr w:type="spellStart"/>
            <w:r>
              <w:rPr>
                <w:rFonts w:ascii="Georgia" w:hAnsi="Georgia"/>
                <w:b w:val="0"/>
                <w:bCs w:val="0"/>
                <w:i w:val="0"/>
                <w:sz w:val="20"/>
                <w:szCs w:val="20"/>
                <w:lang w:val="pl-PL"/>
              </w:rPr>
              <w:t>op</w:t>
            </w:r>
            <w:proofErr w:type="spellEnd"/>
            <w:r>
              <w:rPr>
                <w:rFonts w:ascii="Georgia" w:hAnsi="Georgia"/>
                <w:b w:val="0"/>
                <w:bCs w:val="0"/>
                <w:i w:val="0"/>
                <w:sz w:val="20"/>
                <w:szCs w:val="20"/>
                <w:lang w:val="pl-PL"/>
              </w:rPr>
              <w:t xml:space="preserve"> brutto</w:t>
            </w: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6CB460"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Wartość netto</w:t>
            </w: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507A59"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 VAT</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C72A05D"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Wartość VAT</w:t>
            </w:r>
          </w:p>
        </w:tc>
        <w:tc>
          <w:tcPr>
            <w:tcW w:w="19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7F0FB0"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Wartość</w:t>
            </w:r>
          </w:p>
          <w:p w14:paraId="2989AF2D"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brutto</w:t>
            </w:r>
          </w:p>
        </w:tc>
        <w:tc>
          <w:tcPr>
            <w:tcW w:w="18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2121BD4"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Producent</w:t>
            </w:r>
          </w:p>
        </w:tc>
        <w:tc>
          <w:tcPr>
            <w:tcW w:w="1985" w:type="dxa"/>
            <w:tcBorders>
              <w:top w:val="single" w:sz="4" w:space="0" w:color="auto"/>
              <w:left w:val="single" w:sz="4" w:space="0" w:color="auto"/>
              <w:bottom w:val="single" w:sz="4" w:space="0" w:color="auto"/>
              <w:right w:val="single" w:sz="4" w:space="0" w:color="auto"/>
            </w:tcBorders>
            <w:vAlign w:val="center"/>
          </w:tcPr>
          <w:p w14:paraId="2BC25C9F" w14:textId="77777777" w:rsidR="00A05A81" w:rsidRDefault="00A05A81" w:rsidP="00914B0B">
            <w:pPr>
              <w:pStyle w:val="Textbody"/>
              <w:spacing w:after="0"/>
              <w:jc w:val="center"/>
              <w:rPr>
                <w:rFonts w:ascii="Georgia" w:hAnsi="Georgia"/>
                <w:b w:val="0"/>
                <w:bCs w:val="0"/>
                <w:i w:val="0"/>
                <w:sz w:val="20"/>
                <w:szCs w:val="20"/>
                <w:lang w:val="pl-PL"/>
              </w:rPr>
            </w:pPr>
            <w:r>
              <w:rPr>
                <w:rFonts w:ascii="Georgia" w:hAnsi="Georgia"/>
                <w:b w:val="0"/>
                <w:bCs w:val="0"/>
                <w:i w:val="0"/>
                <w:sz w:val="20"/>
                <w:szCs w:val="20"/>
                <w:lang w:val="pl-PL"/>
              </w:rPr>
              <w:t>Nr katalogowy</w:t>
            </w:r>
          </w:p>
        </w:tc>
      </w:tr>
      <w:tr w:rsidR="00A05A81" w14:paraId="5A58F25B" w14:textId="77777777" w:rsidTr="00914B0B">
        <w:trPr>
          <w:cantSplit/>
          <w:trHeight w:val="283"/>
        </w:trPr>
        <w:tc>
          <w:tcPr>
            <w:tcW w:w="567" w:type="dxa"/>
            <w:tcBorders>
              <w:top w:val="single" w:sz="4" w:space="0" w:color="auto"/>
              <w:left w:val="single" w:sz="4" w:space="0" w:color="auto"/>
              <w:bottom w:val="single" w:sz="4" w:space="0" w:color="auto"/>
              <w:right w:val="single" w:sz="4" w:space="0" w:color="auto"/>
            </w:tcBorders>
          </w:tcPr>
          <w:p w14:paraId="66B959F8" w14:textId="77777777" w:rsidR="00A05A81" w:rsidRDefault="00A05A81" w:rsidP="00914B0B">
            <w:pPr>
              <w:pStyle w:val="TableContents"/>
              <w:spacing w:after="0" w:line="240" w:lineRule="auto"/>
              <w:jc w:val="center"/>
              <w:rPr>
                <w:b w:val="0"/>
                <w:i w:val="0"/>
                <w:sz w:val="20"/>
                <w:szCs w:val="20"/>
              </w:rPr>
            </w:pPr>
            <w:r>
              <w:rPr>
                <w:b w:val="0"/>
                <w:i w:val="0"/>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6FBD6A3D" w14:textId="77777777" w:rsidR="00A05A81" w:rsidRDefault="00A05A81" w:rsidP="00914B0B">
            <w:pPr>
              <w:pStyle w:val="Lista"/>
              <w:tabs>
                <w:tab w:val="left" w:pos="9000"/>
              </w:tabs>
              <w:snapToGrid w:val="0"/>
              <w:spacing w:after="0" w:line="240" w:lineRule="auto"/>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0A19C9F" w14:textId="77777777" w:rsidR="00A05A81" w:rsidRDefault="00A05A81" w:rsidP="00914B0B">
            <w:pPr>
              <w:pStyle w:val="TableContents"/>
              <w:spacing w:after="0" w:line="240" w:lineRule="auto"/>
              <w:jc w:val="center"/>
              <w:rPr>
                <w:rFonts w:ascii="Times New Roman" w:hAnsi="Times New Roman"/>
                <w:b w:val="0"/>
                <w:i w:val="0"/>
                <w:sz w:val="20"/>
                <w:szCs w:val="20"/>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026058"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D36EEFA"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7AD2F2" w14:textId="77777777" w:rsidR="00A05A81" w:rsidRDefault="00A05A81" w:rsidP="00914B0B">
            <w:pPr>
              <w:pStyle w:val="TableContents"/>
              <w:spacing w:after="0" w:line="240" w:lineRule="auto"/>
              <w:jc w:val="both"/>
              <w:rPr>
                <w:rFonts w:ascii="Times New Roman" w:hAnsi="Times New Roman"/>
                <w:b w:val="0"/>
                <w:sz w:val="20"/>
                <w:szCs w:val="20"/>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FB7DEE"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C1B0295"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33ECFEB"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8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BBB3048"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737FFB1" w14:textId="77777777" w:rsidR="00A05A81" w:rsidRDefault="00A05A81" w:rsidP="00914B0B">
            <w:pPr>
              <w:pStyle w:val="TableContents"/>
              <w:spacing w:after="0" w:line="240" w:lineRule="auto"/>
              <w:jc w:val="both"/>
              <w:rPr>
                <w:rFonts w:ascii="Times New Roman" w:hAnsi="Times New Roman"/>
                <w:b w:val="0"/>
                <w:sz w:val="20"/>
                <w:szCs w:val="20"/>
              </w:rPr>
            </w:pPr>
          </w:p>
        </w:tc>
      </w:tr>
      <w:tr w:rsidR="00A05A81" w14:paraId="60C92B8E" w14:textId="77777777" w:rsidTr="00914B0B">
        <w:trPr>
          <w:cantSplit/>
          <w:trHeight w:val="283"/>
        </w:trPr>
        <w:tc>
          <w:tcPr>
            <w:tcW w:w="567" w:type="dxa"/>
            <w:tcBorders>
              <w:top w:val="single" w:sz="4" w:space="0" w:color="auto"/>
              <w:left w:val="single" w:sz="4" w:space="0" w:color="auto"/>
              <w:bottom w:val="single" w:sz="4" w:space="0" w:color="auto"/>
              <w:right w:val="single" w:sz="4" w:space="0" w:color="auto"/>
            </w:tcBorders>
          </w:tcPr>
          <w:p w14:paraId="21566AB9" w14:textId="77777777" w:rsidR="00A05A81" w:rsidRDefault="00A05A81" w:rsidP="00914B0B">
            <w:pPr>
              <w:pStyle w:val="TableContents"/>
              <w:spacing w:after="0" w:line="240" w:lineRule="auto"/>
              <w:jc w:val="center"/>
              <w:rPr>
                <w:b w:val="0"/>
                <w:i w:val="0"/>
                <w:sz w:val="20"/>
                <w:szCs w:val="20"/>
              </w:rPr>
            </w:pPr>
            <w:r>
              <w:rPr>
                <w:b w:val="0"/>
                <w:i w:val="0"/>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0B48F0A2" w14:textId="77777777" w:rsidR="00A05A81" w:rsidRDefault="00A05A81" w:rsidP="00914B0B">
            <w:pPr>
              <w:pStyle w:val="Lista"/>
              <w:tabs>
                <w:tab w:val="left" w:pos="9000"/>
              </w:tabs>
              <w:snapToGrid w:val="0"/>
              <w:spacing w:after="0" w:line="240" w:lineRule="auto"/>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8443DE3" w14:textId="77777777" w:rsidR="00A05A81" w:rsidRDefault="00A05A81" w:rsidP="00914B0B">
            <w:pPr>
              <w:pStyle w:val="TableContents"/>
              <w:spacing w:after="0" w:line="240" w:lineRule="auto"/>
              <w:jc w:val="center"/>
              <w:rPr>
                <w:rFonts w:ascii="Times New Roman" w:hAnsi="Times New Roman"/>
                <w:b w:val="0"/>
                <w:i w:val="0"/>
                <w:sz w:val="20"/>
                <w:szCs w:val="20"/>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D06E86F"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D0FC24A"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09D7429" w14:textId="77777777" w:rsidR="00A05A81" w:rsidRDefault="00A05A81" w:rsidP="00914B0B">
            <w:pPr>
              <w:pStyle w:val="TableContents"/>
              <w:spacing w:after="0" w:line="240" w:lineRule="auto"/>
              <w:jc w:val="both"/>
              <w:rPr>
                <w:rFonts w:ascii="Times New Roman" w:hAnsi="Times New Roman"/>
                <w:b w:val="0"/>
                <w:sz w:val="20"/>
                <w:szCs w:val="20"/>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7E3C95"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CE70B59"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6AB52C3"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8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592DF61"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E904C3A" w14:textId="77777777" w:rsidR="00A05A81" w:rsidRDefault="00A05A81" w:rsidP="00914B0B">
            <w:pPr>
              <w:pStyle w:val="TableContents"/>
              <w:spacing w:after="0" w:line="240" w:lineRule="auto"/>
              <w:jc w:val="both"/>
              <w:rPr>
                <w:rFonts w:ascii="Times New Roman" w:hAnsi="Times New Roman"/>
                <w:b w:val="0"/>
                <w:sz w:val="20"/>
                <w:szCs w:val="20"/>
              </w:rPr>
            </w:pPr>
          </w:p>
        </w:tc>
      </w:tr>
      <w:tr w:rsidR="00A05A81" w14:paraId="4B3D1B09" w14:textId="77777777" w:rsidTr="00914B0B">
        <w:trPr>
          <w:cantSplit/>
          <w:trHeight w:val="283"/>
        </w:trPr>
        <w:tc>
          <w:tcPr>
            <w:tcW w:w="567" w:type="dxa"/>
            <w:tcBorders>
              <w:top w:val="single" w:sz="4" w:space="0" w:color="auto"/>
              <w:left w:val="single" w:sz="4" w:space="0" w:color="auto"/>
              <w:bottom w:val="single" w:sz="4" w:space="0" w:color="auto"/>
              <w:right w:val="single" w:sz="4" w:space="0" w:color="auto"/>
            </w:tcBorders>
          </w:tcPr>
          <w:p w14:paraId="2098C24D" w14:textId="77777777" w:rsidR="00A05A81" w:rsidRDefault="00A05A81" w:rsidP="00914B0B">
            <w:pPr>
              <w:pStyle w:val="TableContents"/>
              <w:spacing w:after="0" w:line="240" w:lineRule="auto"/>
              <w:jc w:val="center"/>
              <w:rPr>
                <w:b w:val="0"/>
                <w:i w:val="0"/>
                <w:sz w:val="20"/>
                <w:szCs w:val="20"/>
              </w:rPr>
            </w:pPr>
            <w:proofErr w:type="spellStart"/>
            <w:r>
              <w:rPr>
                <w:b w:val="0"/>
                <w:i w:val="0"/>
                <w:sz w:val="20"/>
                <w:szCs w:val="20"/>
              </w:rPr>
              <w:t>itp</w:t>
            </w:r>
            <w:proofErr w:type="spellEnd"/>
          </w:p>
        </w:tc>
        <w:tc>
          <w:tcPr>
            <w:tcW w:w="1276" w:type="dxa"/>
            <w:tcBorders>
              <w:top w:val="single" w:sz="4" w:space="0" w:color="auto"/>
              <w:left w:val="single" w:sz="4" w:space="0" w:color="auto"/>
              <w:bottom w:val="single" w:sz="4" w:space="0" w:color="auto"/>
              <w:right w:val="single" w:sz="4" w:space="0" w:color="auto"/>
            </w:tcBorders>
          </w:tcPr>
          <w:p w14:paraId="1F62C40A" w14:textId="77777777" w:rsidR="00A05A81" w:rsidRDefault="00A05A81" w:rsidP="00914B0B">
            <w:pPr>
              <w:pStyle w:val="Lista"/>
              <w:tabs>
                <w:tab w:val="left" w:pos="9000"/>
              </w:tabs>
              <w:snapToGrid w:val="0"/>
              <w:spacing w:after="0" w:line="240" w:lineRule="auto"/>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B0772B9" w14:textId="77777777" w:rsidR="00A05A81" w:rsidRDefault="00A05A81" w:rsidP="00914B0B">
            <w:pPr>
              <w:pStyle w:val="TableContents"/>
              <w:spacing w:after="0" w:line="240" w:lineRule="auto"/>
              <w:jc w:val="center"/>
              <w:rPr>
                <w:rFonts w:ascii="Times New Roman" w:hAnsi="Times New Roman"/>
                <w:b w:val="0"/>
                <w:i w:val="0"/>
                <w:sz w:val="20"/>
                <w:szCs w:val="20"/>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7C8FACC"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4A4AE9"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28AE93" w14:textId="77777777" w:rsidR="00A05A81" w:rsidRDefault="00A05A81" w:rsidP="00914B0B">
            <w:pPr>
              <w:pStyle w:val="TableContents"/>
              <w:spacing w:after="0" w:line="240" w:lineRule="auto"/>
              <w:jc w:val="both"/>
              <w:rPr>
                <w:rFonts w:ascii="Times New Roman" w:hAnsi="Times New Roman"/>
                <w:b w:val="0"/>
                <w:sz w:val="20"/>
                <w:szCs w:val="20"/>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0BE26C0"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9E17C6D"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A6F31EC"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8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6DAF9C9" w14:textId="77777777" w:rsidR="00A05A81" w:rsidRDefault="00A05A81" w:rsidP="00914B0B">
            <w:pPr>
              <w:pStyle w:val="TableContents"/>
              <w:spacing w:after="0" w:line="240" w:lineRule="auto"/>
              <w:jc w:val="both"/>
              <w:rPr>
                <w:rFonts w:ascii="Times New Roman" w:hAnsi="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9AD5FB3" w14:textId="77777777" w:rsidR="00A05A81" w:rsidRDefault="00A05A81" w:rsidP="00914B0B">
            <w:pPr>
              <w:pStyle w:val="TableContents"/>
              <w:spacing w:after="0" w:line="240" w:lineRule="auto"/>
              <w:jc w:val="both"/>
              <w:rPr>
                <w:rFonts w:ascii="Times New Roman" w:hAnsi="Times New Roman"/>
                <w:b w:val="0"/>
                <w:sz w:val="20"/>
                <w:szCs w:val="20"/>
              </w:rPr>
            </w:pPr>
          </w:p>
        </w:tc>
      </w:tr>
      <w:tr w:rsidR="00A05A81" w14:paraId="731B6E99" w14:textId="77777777" w:rsidTr="00914B0B">
        <w:trPr>
          <w:cantSplit/>
          <w:trHeight w:val="283"/>
        </w:trPr>
        <w:tc>
          <w:tcPr>
            <w:tcW w:w="2977" w:type="dxa"/>
            <w:gridSpan w:val="3"/>
            <w:tcBorders>
              <w:top w:val="single" w:sz="4" w:space="0" w:color="auto"/>
              <w:left w:val="single" w:sz="4" w:space="0" w:color="auto"/>
              <w:bottom w:val="single" w:sz="4" w:space="0" w:color="auto"/>
              <w:right w:val="single" w:sz="4" w:space="0" w:color="auto"/>
            </w:tcBorders>
          </w:tcPr>
          <w:p w14:paraId="02430D47" w14:textId="77777777" w:rsidR="00A05A81" w:rsidRDefault="00A05A81" w:rsidP="00914B0B">
            <w:pPr>
              <w:pStyle w:val="TableContents"/>
              <w:spacing w:after="0" w:line="240" w:lineRule="auto"/>
              <w:jc w:val="center"/>
              <w:rPr>
                <w:b w:val="0"/>
                <w:i w:val="0"/>
                <w:sz w:val="20"/>
                <w:szCs w:val="20"/>
              </w:rPr>
            </w:pPr>
            <w:r>
              <w:rPr>
                <w:b w:val="0"/>
                <w:i w:val="0"/>
                <w:sz w:val="20"/>
                <w:szCs w:val="20"/>
              </w:rPr>
              <w:t>RAZEM</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1610A93" w14:textId="77777777" w:rsidR="00A05A81" w:rsidRDefault="00A05A81" w:rsidP="00914B0B">
            <w:pPr>
              <w:pStyle w:val="TableContents"/>
              <w:spacing w:after="0" w:line="240" w:lineRule="auto"/>
              <w:jc w:val="center"/>
              <w:rPr>
                <w:rFonts w:ascii="Times New Roman" w:hAnsi="Times New Roman"/>
                <w:b w:val="0"/>
                <w:sz w:val="20"/>
                <w:szCs w:val="20"/>
              </w:rPr>
            </w:pPr>
            <w:r>
              <w:rPr>
                <w:b w:val="0"/>
                <w:i w:val="0"/>
                <w:sz w:val="20"/>
                <w:szCs w:val="20"/>
              </w:rPr>
              <w:t>X</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2DF8291" w14:textId="77777777" w:rsidR="00A05A81" w:rsidRDefault="00A05A81" w:rsidP="00914B0B">
            <w:pPr>
              <w:pStyle w:val="TableContents"/>
              <w:spacing w:after="0" w:line="240" w:lineRule="auto"/>
              <w:jc w:val="center"/>
              <w:rPr>
                <w:rFonts w:ascii="Times New Roman" w:hAnsi="Times New Roman"/>
                <w:b w:val="0"/>
                <w:sz w:val="20"/>
                <w:szCs w:val="20"/>
              </w:rPr>
            </w:pPr>
            <w:r>
              <w:rPr>
                <w:b w:val="0"/>
                <w:i w:val="0"/>
                <w:sz w:val="20"/>
                <w:szCs w:val="20"/>
              </w:rPr>
              <w:t>X</w:t>
            </w: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A0EB5D" w14:textId="77777777" w:rsidR="00A05A81" w:rsidRDefault="00A05A81" w:rsidP="00914B0B">
            <w:pPr>
              <w:pStyle w:val="TableContents"/>
              <w:spacing w:after="0" w:line="240" w:lineRule="auto"/>
              <w:jc w:val="center"/>
              <w:rPr>
                <w:rFonts w:ascii="Times New Roman" w:hAnsi="Times New Roman"/>
                <w:b w:val="0"/>
                <w:sz w:val="20"/>
                <w:szCs w:val="20"/>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F721DD6" w14:textId="77777777" w:rsidR="00A05A81" w:rsidRDefault="00A05A81" w:rsidP="00914B0B">
            <w:pPr>
              <w:pStyle w:val="TableContents"/>
              <w:spacing w:after="0" w:line="240" w:lineRule="auto"/>
              <w:jc w:val="center"/>
              <w:rPr>
                <w:b w:val="0"/>
                <w:i w:val="0"/>
                <w:sz w:val="20"/>
                <w:szCs w:val="20"/>
              </w:rPr>
            </w:pPr>
            <w:r>
              <w:rPr>
                <w:b w:val="0"/>
                <w:i w:val="0"/>
                <w:sz w:val="20"/>
                <w:szCs w:val="20"/>
              </w:rPr>
              <w:t>X</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7EF666C" w14:textId="77777777" w:rsidR="00A05A81" w:rsidRDefault="00A05A81" w:rsidP="00914B0B">
            <w:pPr>
              <w:pStyle w:val="TableContents"/>
              <w:spacing w:after="0" w:line="240" w:lineRule="auto"/>
              <w:jc w:val="center"/>
              <w:rPr>
                <w:rFonts w:ascii="Times New Roman" w:hAnsi="Times New Roman"/>
                <w:b w:val="0"/>
                <w:sz w:val="20"/>
                <w:szCs w:val="20"/>
              </w:rPr>
            </w:pPr>
          </w:p>
        </w:tc>
        <w:tc>
          <w:tcPr>
            <w:tcW w:w="19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639023E" w14:textId="77777777" w:rsidR="00A05A81" w:rsidRDefault="00A05A81" w:rsidP="00914B0B">
            <w:pPr>
              <w:pStyle w:val="TableContents"/>
              <w:spacing w:after="0" w:line="240" w:lineRule="auto"/>
              <w:jc w:val="center"/>
              <w:rPr>
                <w:rFonts w:ascii="Times New Roman" w:hAnsi="Times New Roman"/>
                <w:b w:val="0"/>
                <w:sz w:val="20"/>
                <w:szCs w:val="20"/>
              </w:rPr>
            </w:pPr>
          </w:p>
        </w:tc>
        <w:tc>
          <w:tcPr>
            <w:tcW w:w="18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417E986" w14:textId="77777777" w:rsidR="00A05A81" w:rsidRDefault="00A05A81" w:rsidP="00914B0B">
            <w:pPr>
              <w:pStyle w:val="TableContents"/>
              <w:spacing w:after="0" w:line="240" w:lineRule="auto"/>
              <w:jc w:val="center"/>
              <w:rPr>
                <w:rFonts w:ascii="Times New Roman" w:hAnsi="Times New Roman"/>
                <w:b w:val="0"/>
                <w:sz w:val="20"/>
                <w:szCs w:val="20"/>
              </w:rPr>
            </w:pPr>
            <w:r>
              <w:rPr>
                <w:b w:val="0"/>
                <w:i w:val="0"/>
                <w:sz w:val="20"/>
                <w:szCs w:val="20"/>
              </w:rPr>
              <w:t>X</w:t>
            </w:r>
          </w:p>
        </w:tc>
        <w:tc>
          <w:tcPr>
            <w:tcW w:w="1985" w:type="dxa"/>
            <w:tcBorders>
              <w:top w:val="single" w:sz="4" w:space="0" w:color="auto"/>
              <w:left w:val="single" w:sz="4" w:space="0" w:color="auto"/>
              <w:bottom w:val="single" w:sz="4" w:space="0" w:color="auto"/>
              <w:right w:val="single" w:sz="4" w:space="0" w:color="auto"/>
            </w:tcBorders>
          </w:tcPr>
          <w:p w14:paraId="0466B431" w14:textId="77777777" w:rsidR="00A05A81" w:rsidRDefault="00A05A81" w:rsidP="00914B0B">
            <w:pPr>
              <w:pStyle w:val="TableContents"/>
              <w:spacing w:after="0" w:line="240" w:lineRule="auto"/>
              <w:jc w:val="center"/>
              <w:rPr>
                <w:rFonts w:ascii="Times New Roman" w:hAnsi="Times New Roman"/>
                <w:b w:val="0"/>
                <w:sz w:val="20"/>
                <w:szCs w:val="20"/>
              </w:rPr>
            </w:pPr>
            <w:r>
              <w:rPr>
                <w:b w:val="0"/>
                <w:i w:val="0"/>
                <w:sz w:val="20"/>
                <w:szCs w:val="20"/>
              </w:rPr>
              <w:t>X</w:t>
            </w:r>
          </w:p>
        </w:tc>
      </w:tr>
    </w:tbl>
    <w:p w14:paraId="7328E869" w14:textId="77777777" w:rsidR="00B01EDB" w:rsidRDefault="00B01EDB" w:rsidP="00B01EDB">
      <w:pPr>
        <w:pStyle w:val="WW-Tekstpodstawowy2"/>
        <w:tabs>
          <w:tab w:val="left" w:pos="720"/>
        </w:tabs>
        <w:suppressAutoHyphens w:val="0"/>
        <w:spacing w:before="0" w:after="0" w:line="360" w:lineRule="auto"/>
        <w:jc w:val="both"/>
        <w:rPr>
          <w:rFonts w:ascii="Georgia" w:eastAsiaTheme="minorHAnsi" w:hAnsi="Georgia" w:cs="Georgia-BoldItalic"/>
          <w:b w:val="0"/>
          <w:bCs w:val="0"/>
          <w:i w:val="0"/>
          <w:iCs w:val="0"/>
          <w:kern w:val="0"/>
          <w:sz w:val="20"/>
          <w:szCs w:val="20"/>
          <w:lang w:eastAsia="en-US"/>
        </w:rPr>
      </w:pPr>
    </w:p>
    <w:p w14:paraId="6E3E3F7A" w14:textId="77777777" w:rsidR="006A61CF" w:rsidRPr="009F064D" w:rsidRDefault="006A61CF" w:rsidP="00292C65">
      <w:pPr>
        <w:numPr>
          <w:ilvl w:val="0"/>
          <w:numId w:val="82"/>
        </w:numPr>
        <w:tabs>
          <w:tab w:val="left" w:pos="600"/>
        </w:tabs>
        <w:suppressAutoHyphens w:val="0"/>
        <w:spacing w:line="358" w:lineRule="auto"/>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załącznikiem nr </w:t>
      </w:r>
      <w:r>
        <w:rPr>
          <w:rFonts w:ascii="Georgia" w:hAnsi="Georgia"/>
          <w:bCs/>
          <w:iCs/>
          <w:sz w:val="20"/>
          <w:szCs w:val="20"/>
        </w:rPr>
        <w:t>5</w:t>
      </w:r>
      <w:r w:rsidRPr="009F064D">
        <w:rPr>
          <w:rFonts w:ascii="Georgia" w:hAnsi="Georgia"/>
          <w:bCs/>
          <w:iCs/>
          <w:sz w:val="20"/>
          <w:szCs w:val="20"/>
        </w:rPr>
        <w:t xml:space="preserve"> do SWZ.</w:t>
      </w:r>
    </w:p>
    <w:p w14:paraId="65160E99" w14:textId="77777777" w:rsidR="006A61CF" w:rsidRPr="009F064D" w:rsidRDefault="006A61CF" w:rsidP="00292C65">
      <w:pPr>
        <w:numPr>
          <w:ilvl w:val="0"/>
          <w:numId w:val="82"/>
        </w:numPr>
        <w:tabs>
          <w:tab w:val="left" w:pos="600"/>
        </w:tabs>
        <w:suppressAutoHyphens w:val="0"/>
        <w:spacing w:line="358" w:lineRule="auto"/>
        <w:jc w:val="both"/>
        <w:textAlignment w:val="auto"/>
        <w:rPr>
          <w:rFonts w:ascii="Georgia" w:eastAsia="Georgia" w:hAnsi="Georgia"/>
          <w:sz w:val="20"/>
          <w:szCs w:val="20"/>
        </w:rPr>
      </w:pPr>
      <w:r w:rsidRPr="009F064D">
        <w:rPr>
          <w:rFonts w:ascii="Georgia" w:hAnsi="Georgia"/>
          <w:sz w:val="20"/>
          <w:szCs w:val="20"/>
        </w:rPr>
        <w:t>Zobowiązuję/my się do utrzymywania cen na niezmiennym poziomie przez cały okres obowiązywania umowy, z zastrzeżeniem zapisów w umowie.</w:t>
      </w:r>
    </w:p>
    <w:p w14:paraId="1A3AF759" w14:textId="77777777" w:rsidR="006A61CF" w:rsidRDefault="006A61CF" w:rsidP="00292C65">
      <w:pPr>
        <w:numPr>
          <w:ilvl w:val="0"/>
          <w:numId w:val="82"/>
        </w:numPr>
        <w:tabs>
          <w:tab w:val="left" w:pos="600"/>
        </w:tabs>
        <w:suppressAutoHyphens w:val="0"/>
        <w:spacing w:line="360" w:lineRule="auto"/>
        <w:jc w:val="both"/>
        <w:textAlignment w:val="auto"/>
        <w:rPr>
          <w:rFonts w:ascii="Georgia" w:eastAsia="Georgia" w:hAnsi="Georgia"/>
          <w:sz w:val="20"/>
          <w:szCs w:val="20"/>
        </w:rPr>
      </w:pPr>
      <w:r w:rsidRPr="009F064D">
        <w:rPr>
          <w:rFonts w:ascii="Georgia" w:eastAsia="Georgia" w:hAnsi="Georgia"/>
          <w:sz w:val="20"/>
          <w:szCs w:val="20"/>
        </w:rPr>
        <w:t xml:space="preserve">Oświadczam/ y, że zapoznałem/ liśmy się z warunkami określonymi w specyfikacji warunków zamówienia i przyjmuję/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je bez zastrzeżeń.</w:t>
      </w:r>
    </w:p>
    <w:p w14:paraId="632FDD28" w14:textId="77777777" w:rsidR="006A61CF" w:rsidRDefault="006A61CF" w:rsidP="00292C65">
      <w:pPr>
        <w:numPr>
          <w:ilvl w:val="0"/>
          <w:numId w:val="82"/>
        </w:numPr>
        <w:tabs>
          <w:tab w:val="left" w:pos="600"/>
        </w:tabs>
        <w:suppressAutoHyphens w:val="0"/>
        <w:spacing w:line="360" w:lineRule="auto"/>
        <w:jc w:val="both"/>
        <w:textAlignment w:val="auto"/>
        <w:rPr>
          <w:rFonts w:ascii="Georgia" w:eastAsia="Georgia" w:hAnsi="Georgia"/>
          <w:sz w:val="20"/>
          <w:szCs w:val="20"/>
        </w:rPr>
      </w:pPr>
      <w:r w:rsidRPr="009F064D">
        <w:rPr>
          <w:rFonts w:ascii="Georgia" w:eastAsia="Georgia" w:hAnsi="Georgia"/>
          <w:sz w:val="20"/>
          <w:szCs w:val="20"/>
        </w:rPr>
        <w:t xml:space="preserve">Oświadczam/ y, że w przypadku uznania mojej/ naszej oferty za najkorzystniejszą zobowiązuję/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się do dostarczenia przedmiotu zamówienia na warunkach zawartych w specyfikacji istotnych warunków zamówienia wraz z załączonym do niej projektem umowy oraz w złożonej ofercie.</w:t>
      </w:r>
    </w:p>
    <w:p w14:paraId="3E4440D7" w14:textId="067A530B" w:rsidR="006A61CF" w:rsidRPr="001D23DE" w:rsidRDefault="006A61CF" w:rsidP="00292C65">
      <w:pPr>
        <w:numPr>
          <w:ilvl w:val="0"/>
          <w:numId w:val="82"/>
        </w:numPr>
        <w:tabs>
          <w:tab w:val="left" w:pos="600"/>
        </w:tabs>
        <w:suppressAutoHyphens w:val="0"/>
        <w:spacing w:line="360" w:lineRule="auto"/>
        <w:jc w:val="both"/>
        <w:textAlignment w:val="auto"/>
        <w:rPr>
          <w:rFonts w:ascii="Georgia" w:eastAsia="Georgia" w:hAnsi="Georgia"/>
          <w:sz w:val="20"/>
          <w:szCs w:val="20"/>
        </w:rPr>
      </w:pPr>
      <w:r w:rsidRPr="009F064D">
        <w:rPr>
          <w:rFonts w:ascii="Georgia" w:hAnsi="Georgia"/>
          <w:sz w:val="20"/>
          <w:szCs w:val="20"/>
        </w:rPr>
        <w:t>Oświadczam/y, że dysponuję/</w:t>
      </w:r>
      <w:proofErr w:type="spellStart"/>
      <w:r w:rsidRPr="009F064D">
        <w:rPr>
          <w:rFonts w:ascii="Georgia" w:hAnsi="Georgia"/>
          <w:sz w:val="20"/>
          <w:szCs w:val="20"/>
        </w:rPr>
        <w:t>emy</w:t>
      </w:r>
      <w:proofErr w:type="spellEnd"/>
      <w:r w:rsidRPr="009F064D">
        <w:rPr>
          <w:rFonts w:ascii="Georgia" w:hAnsi="Georgia"/>
          <w:sz w:val="20"/>
          <w:szCs w:val="20"/>
        </w:rPr>
        <w:t xml:space="preserve"> osobami zdolnymi do wykonania zamówienia . </w:t>
      </w:r>
    </w:p>
    <w:p w14:paraId="645BC26D" w14:textId="77777777" w:rsidR="001D23DE" w:rsidRPr="006A61CF" w:rsidRDefault="001D23DE" w:rsidP="000D4B0D">
      <w:pPr>
        <w:numPr>
          <w:ilvl w:val="0"/>
          <w:numId w:val="82"/>
        </w:numPr>
        <w:tabs>
          <w:tab w:val="left" w:pos="600"/>
        </w:tabs>
        <w:suppressAutoHyphens w:val="0"/>
        <w:spacing w:line="360" w:lineRule="auto"/>
        <w:textAlignment w:val="auto"/>
        <w:rPr>
          <w:rFonts w:ascii="Georgia" w:eastAsia="Georgia" w:hAnsi="Georgia"/>
          <w:sz w:val="20"/>
          <w:szCs w:val="20"/>
        </w:rPr>
      </w:pPr>
      <w:r w:rsidRPr="006A61CF">
        <w:rPr>
          <w:rFonts w:ascii="Georgia" w:hAnsi="Georgia" w:cs="Georgia"/>
          <w:sz w:val="20"/>
          <w:szCs w:val="20"/>
        </w:rPr>
        <w:t xml:space="preserve">Oświadczam/y, że </w:t>
      </w:r>
      <w:r w:rsidRPr="006A61CF">
        <w:rPr>
          <w:rFonts w:ascii="Georgia" w:hAnsi="Georgia"/>
          <w:sz w:val="20"/>
          <w:szCs w:val="20"/>
        </w:rPr>
        <w:t>jesteśmy :</w:t>
      </w:r>
      <w:r w:rsidRPr="000C79B0">
        <w:t xml:space="preserve"> </w:t>
      </w:r>
      <w:r w:rsidRPr="000C79B0">
        <w:rPr>
          <w:rStyle w:val="Zakotwiczenieprzypisudolnego"/>
        </w:rPr>
        <w:footnoteReference w:id="2"/>
      </w:r>
    </w:p>
    <w:p w14:paraId="7F76C8D2" w14:textId="77777777" w:rsidR="008B2179" w:rsidRPr="008B2179" w:rsidRDefault="001D23DE" w:rsidP="000D4B0D">
      <w:pPr>
        <w:pStyle w:val="Akapitzlist"/>
        <w:numPr>
          <w:ilvl w:val="1"/>
          <w:numId w:val="82"/>
        </w:numPr>
        <w:tabs>
          <w:tab w:val="left" w:pos="600"/>
        </w:tabs>
        <w:suppressAutoHyphens w:val="0"/>
        <w:spacing w:line="360" w:lineRule="auto"/>
        <w:jc w:val="both"/>
        <w:textAlignment w:val="auto"/>
        <w:rPr>
          <w:rFonts w:ascii="Georgia" w:hAnsi="Georgia" w:cs="Georgia"/>
          <w:sz w:val="20"/>
          <w:szCs w:val="20"/>
        </w:rPr>
      </w:pPr>
      <w:r w:rsidRPr="008B2179">
        <w:rPr>
          <w:rFonts w:ascii="Georgia" w:hAnsi="Georgia"/>
          <w:sz w:val="20"/>
          <w:szCs w:val="20"/>
        </w:rPr>
        <w:t>mikroprzedsiębiorstwem*</w:t>
      </w:r>
    </w:p>
    <w:p w14:paraId="37153D4D" w14:textId="77777777" w:rsidR="008B2179" w:rsidRPr="008B2179" w:rsidRDefault="001D23DE" w:rsidP="000D4B0D">
      <w:pPr>
        <w:pStyle w:val="Akapitzlist"/>
        <w:numPr>
          <w:ilvl w:val="1"/>
          <w:numId w:val="82"/>
        </w:numPr>
        <w:tabs>
          <w:tab w:val="left" w:pos="600"/>
        </w:tabs>
        <w:suppressAutoHyphens w:val="0"/>
        <w:spacing w:line="360" w:lineRule="auto"/>
        <w:jc w:val="both"/>
        <w:textAlignment w:val="auto"/>
        <w:rPr>
          <w:rFonts w:ascii="Georgia" w:hAnsi="Georgia" w:cs="Georgia"/>
          <w:sz w:val="20"/>
          <w:szCs w:val="20"/>
        </w:rPr>
      </w:pPr>
      <w:r w:rsidRPr="008B2179">
        <w:rPr>
          <w:rFonts w:ascii="Georgia" w:hAnsi="Georgia"/>
          <w:sz w:val="20"/>
          <w:szCs w:val="20"/>
        </w:rPr>
        <w:t>małym przedsiębiorstwem*</w:t>
      </w:r>
    </w:p>
    <w:p w14:paraId="4C3CF62E" w14:textId="77777777" w:rsidR="008B2179" w:rsidRPr="008B2179" w:rsidRDefault="001D23DE" w:rsidP="000D4B0D">
      <w:pPr>
        <w:pStyle w:val="Akapitzlist"/>
        <w:numPr>
          <w:ilvl w:val="1"/>
          <w:numId w:val="82"/>
        </w:numPr>
        <w:tabs>
          <w:tab w:val="left" w:pos="600"/>
        </w:tabs>
        <w:suppressAutoHyphens w:val="0"/>
        <w:spacing w:line="360" w:lineRule="auto"/>
        <w:jc w:val="both"/>
        <w:textAlignment w:val="auto"/>
        <w:rPr>
          <w:rFonts w:ascii="Georgia" w:hAnsi="Georgia" w:cs="Georgia"/>
          <w:sz w:val="20"/>
          <w:szCs w:val="20"/>
        </w:rPr>
      </w:pPr>
      <w:r w:rsidRPr="008B2179">
        <w:rPr>
          <w:rFonts w:ascii="Georgia" w:hAnsi="Georgia"/>
          <w:sz w:val="20"/>
          <w:szCs w:val="20"/>
        </w:rPr>
        <w:t>średnim przedsiębiorstwem*</w:t>
      </w:r>
    </w:p>
    <w:p w14:paraId="3E1A8395" w14:textId="7247EC31" w:rsidR="001D23DE" w:rsidRPr="008B2179" w:rsidRDefault="001D23DE" w:rsidP="000D4B0D">
      <w:pPr>
        <w:pStyle w:val="Akapitzlist"/>
        <w:numPr>
          <w:ilvl w:val="1"/>
          <w:numId w:val="82"/>
        </w:numPr>
        <w:tabs>
          <w:tab w:val="left" w:pos="600"/>
        </w:tabs>
        <w:suppressAutoHyphens w:val="0"/>
        <w:spacing w:line="360" w:lineRule="auto"/>
        <w:jc w:val="both"/>
        <w:textAlignment w:val="auto"/>
        <w:rPr>
          <w:rFonts w:ascii="Georgia" w:hAnsi="Georgia" w:cs="Georgia"/>
          <w:sz w:val="20"/>
          <w:szCs w:val="20"/>
        </w:rPr>
      </w:pPr>
      <w:r w:rsidRPr="008B2179">
        <w:rPr>
          <w:rFonts w:ascii="Georgia" w:hAnsi="Georgia"/>
          <w:sz w:val="20"/>
          <w:szCs w:val="20"/>
        </w:rPr>
        <w:t>dużym przedsiębiorstwem*</w:t>
      </w:r>
    </w:p>
    <w:p w14:paraId="1A36B8AF" w14:textId="77777777" w:rsidR="001D23DE" w:rsidRPr="00460E0F" w:rsidRDefault="001D23DE" w:rsidP="001D23DE">
      <w:pPr>
        <w:spacing w:line="7" w:lineRule="exact"/>
        <w:jc w:val="both"/>
        <w:rPr>
          <w:rFonts w:ascii="Georgia" w:eastAsia="Georgia" w:hAnsi="Georgia"/>
          <w:highlight w:val="yellow"/>
        </w:rPr>
      </w:pPr>
    </w:p>
    <w:p w14:paraId="4057C4FA" w14:textId="77777777" w:rsidR="001D23DE" w:rsidRPr="009F064D" w:rsidRDefault="001D23DE" w:rsidP="001D23DE">
      <w:pPr>
        <w:spacing w:line="4" w:lineRule="exact"/>
        <w:rPr>
          <w:rFonts w:ascii="Georgia" w:eastAsia="Georgia" w:hAnsi="Georgia"/>
          <w:sz w:val="20"/>
          <w:szCs w:val="20"/>
        </w:rPr>
      </w:pPr>
    </w:p>
    <w:p w14:paraId="022C7587" w14:textId="77777777" w:rsidR="001D23DE" w:rsidRPr="009F064D" w:rsidRDefault="001D23DE" w:rsidP="001D23DE">
      <w:pPr>
        <w:spacing w:line="7" w:lineRule="exact"/>
        <w:rPr>
          <w:rFonts w:ascii="Georgia" w:eastAsia="Georgia" w:hAnsi="Georgia"/>
          <w:sz w:val="20"/>
          <w:szCs w:val="20"/>
        </w:rPr>
      </w:pPr>
    </w:p>
    <w:p w14:paraId="7EA57330" w14:textId="77777777" w:rsidR="001D23DE" w:rsidRPr="009F064D" w:rsidRDefault="001D23DE" w:rsidP="000D4B0D">
      <w:pPr>
        <w:pStyle w:val="Akapitzlist"/>
        <w:numPr>
          <w:ilvl w:val="0"/>
          <w:numId w:val="82"/>
        </w:numPr>
        <w:tabs>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3B5B3FDE" w14:textId="5B05C950" w:rsidR="001D23DE" w:rsidRPr="008B2179" w:rsidRDefault="001D23DE" w:rsidP="000D4B0D">
      <w:pPr>
        <w:pStyle w:val="Akapitzlist"/>
        <w:numPr>
          <w:ilvl w:val="1"/>
          <w:numId w:val="82"/>
        </w:num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8B2179">
        <w:rPr>
          <w:rFonts w:ascii="Georgia" w:hAnsi="Georgia" w:cs="Georgia"/>
          <w:kern w:val="0"/>
          <w:sz w:val="20"/>
          <w:szCs w:val="20"/>
          <w:lang w:eastAsia="pl-PL"/>
        </w:rPr>
        <w:t>wybór oferty nie będzie prowadzić do powstania u Zamawiającego obowiązku podatkowego.</w:t>
      </w:r>
    </w:p>
    <w:p w14:paraId="1DD08A71" w14:textId="7A152581" w:rsidR="001D23DE" w:rsidRPr="001D23DE" w:rsidRDefault="001D23DE" w:rsidP="000D4B0D">
      <w:pPr>
        <w:pStyle w:val="Akapitzlist"/>
        <w:numPr>
          <w:ilvl w:val="1"/>
          <w:numId w:val="82"/>
        </w:num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1D23DE">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2B18F018" w14:textId="77777777" w:rsidR="00783C8B" w:rsidRDefault="00783C8B" w:rsidP="006A61CF">
      <w:pPr>
        <w:tabs>
          <w:tab w:val="left" w:pos="0"/>
          <w:tab w:val="left" w:pos="540"/>
        </w:tabs>
        <w:spacing w:line="360" w:lineRule="auto"/>
        <w:jc w:val="both"/>
        <w:rPr>
          <w:rFonts w:ascii="Georgia" w:hAnsi="Georgia" w:cs="Georgia"/>
          <w:sz w:val="20"/>
          <w:szCs w:val="20"/>
        </w:rPr>
      </w:pPr>
    </w:p>
    <w:p w14:paraId="3117EEA0" w14:textId="76BF8482" w:rsidR="00A05A81" w:rsidRDefault="00A05A81" w:rsidP="000D4B0D">
      <w:pPr>
        <w:numPr>
          <w:ilvl w:val="0"/>
          <w:numId w:val="58"/>
        </w:numPr>
        <w:tabs>
          <w:tab w:val="left" w:pos="0"/>
          <w:tab w:val="left" w:pos="540"/>
        </w:tabs>
        <w:spacing w:line="360" w:lineRule="auto"/>
        <w:jc w:val="both"/>
        <w:rPr>
          <w:rFonts w:ascii="Georgia" w:hAnsi="Georgia" w:cs="Georgia"/>
          <w:sz w:val="20"/>
          <w:szCs w:val="20"/>
        </w:rPr>
        <w:sectPr w:rsidR="00A05A81" w:rsidSect="00BB5276">
          <w:pgSz w:w="16838" w:h="11906" w:orient="landscape" w:code="9"/>
          <w:pgMar w:top="851" w:right="1797" w:bottom="851" w:left="567" w:header="284" w:footer="709" w:gutter="0"/>
          <w:cols w:space="708"/>
          <w:docGrid w:linePitch="326"/>
        </w:sectPr>
      </w:pPr>
    </w:p>
    <w:p w14:paraId="20085A62" w14:textId="77777777" w:rsidR="00A05A81" w:rsidRPr="009F064D" w:rsidRDefault="00A05A81" w:rsidP="000D4B0D">
      <w:pPr>
        <w:pStyle w:val="Tekstpodstawowywcity31"/>
        <w:numPr>
          <w:ilvl w:val="0"/>
          <w:numId w:val="82"/>
        </w:numPr>
        <w:tabs>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7B803299" w14:textId="77777777" w:rsidR="00A05A81" w:rsidRPr="009F064D" w:rsidRDefault="00A05A81" w:rsidP="006A61CF">
      <w:pPr>
        <w:pStyle w:val="Tekstpodstawowy22"/>
        <w:tabs>
          <w:tab w:val="left" w:pos="540"/>
        </w:tabs>
        <w:suppressAutoHyphens w:val="0"/>
        <w:spacing w:before="0" w:after="0"/>
        <w:rPr>
          <w:rFonts w:cs="Arial"/>
          <w:b w:val="0"/>
          <w:i w:val="0"/>
          <w:iCs w:val="0"/>
          <w:lang w:val="pl-PL" w:eastAsia="pl-PL"/>
        </w:rPr>
      </w:pPr>
      <w:r w:rsidRPr="009F064D">
        <w:rPr>
          <w:b w:val="0"/>
          <w:i w:val="0"/>
          <w:iCs w:val="0"/>
          <w:lang w:val="pl-PL"/>
        </w:rPr>
        <w:t>…………………………………………………..</w:t>
      </w:r>
    </w:p>
    <w:p w14:paraId="0021FEFD" w14:textId="77777777" w:rsidR="00A05A81" w:rsidRPr="009F064D" w:rsidRDefault="00A05A81" w:rsidP="008C3971">
      <w:pPr>
        <w:pStyle w:val="Tekstpodstawowy22"/>
        <w:tabs>
          <w:tab w:val="left" w:pos="540"/>
        </w:tabs>
        <w:suppressAutoHyphens w:val="0"/>
        <w:spacing w:before="0" w:after="0"/>
        <w:rPr>
          <w:b w:val="0"/>
          <w:i w:val="0"/>
          <w:iCs w:val="0"/>
          <w:lang w:val="pl-PL"/>
        </w:rPr>
      </w:pPr>
      <w:r w:rsidRPr="009F064D">
        <w:rPr>
          <w:b w:val="0"/>
          <w:i w:val="0"/>
          <w:iCs w:val="0"/>
          <w:lang w:val="pl-PL"/>
        </w:rPr>
        <w:t>………………………………………………….</w:t>
      </w:r>
    </w:p>
    <w:p w14:paraId="333FD680" w14:textId="77777777" w:rsidR="00A05A81" w:rsidRPr="009F064D" w:rsidRDefault="00A05A81" w:rsidP="000D4B0D">
      <w:pPr>
        <w:pStyle w:val="NormalnyWeb"/>
        <w:numPr>
          <w:ilvl w:val="0"/>
          <w:numId w:val="82"/>
        </w:numPr>
        <w:tabs>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Oświadczam/y,  że przewiduję/</w:t>
      </w:r>
      <w:proofErr w:type="spellStart"/>
      <w:r w:rsidRPr="009F064D">
        <w:rPr>
          <w:rFonts w:ascii="Georgia" w:hAnsi="Georgia" w:cs="Georgia"/>
          <w:color w:val="000000"/>
          <w:sz w:val="20"/>
          <w:szCs w:val="20"/>
          <w:lang w:eastAsia="pl-PL"/>
        </w:rPr>
        <w:t>emy</w:t>
      </w:r>
      <w:proofErr w:type="spellEnd"/>
      <w:r w:rsidRPr="009F064D">
        <w:rPr>
          <w:rFonts w:ascii="Georgia" w:hAnsi="Georgia" w:cs="Georgia"/>
          <w:color w:val="000000"/>
          <w:sz w:val="20"/>
          <w:szCs w:val="20"/>
          <w:lang w:eastAsia="pl-PL"/>
        </w:rPr>
        <w:t xml:space="preserve">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3314B4E2" w14:textId="77777777" w:rsidR="00A05A81" w:rsidRPr="00C85E57" w:rsidRDefault="00A05A81" w:rsidP="000D4B0D">
      <w:pPr>
        <w:pStyle w:val="Normalny1"/>
        <w:numPr>
          <w:ilvl w:val="0"/>
          <w:numId w:val="82"/>
        </w:numPr>
        <w:tabs>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w:t>
      </w:r>
      <w:proofErr w:type="spellStart"/>
      <w:r w:rsidRPr="009F064D">
        <w:rPr>
          <w:color w:val="000000"/>
          <w:sz w:val="20"/>
          <w:szCs w:val="20"/>
          <w:lang w:eastAsia="pl-PL"/>
        </w:rPr>
        <w:t>emy</w:t>
      </w:r>
      <w:proofErr w:type="spellEnd"/>
      <w:r w:rsidRPr="009F064D">
        <w:rPr>
          <w:color w:val="000000"/>
          <w:sz w:val="20"/>
          <w:szCs w:val="20"/>
          <w:lang w:eastAsia="pl-PL"/>
        </w:rPr>
        <w:t xml:space="preserve"> powierzenia podwykonawcom realizacji części zamówienia*.</w:t>
      </w:r>
    </w:p>
    <w:p w14:paraId="3C6C15CC" w14:textId="77777777" w:rsidR="00A05A81" w:rsidRPr="00C85E57" w:rsidRDefault="00A05A81" w:rsidP="000D4B0D">
      <w:pPr>
        <w:pStyle w:val="Normalny1"/>
        <w:numPr>
          <w:ilvl w:val="0"/>
          <w:numId w:val="82"/>
        </w:numPr>
        <w:tabs>
          <w:tab w:val="left" w:pos="540"/>
        </w:tabs>
        <w:autoSpaceDE w:val="0"/>
        <w:spacing w:line="360" w:lineRule="auto"/>
        <w:jc w:val="both"/>
        <w:rPr>
          <w:bCs/>
          <w:color w:val="000000"/>
          <w:sz w:val="20"/>
          <w:szCs w:val="20"/>
        </w:rPr>
      </w:pPr>
      <w:r w:rsidRPr="00C85E57">
        <w:rPr>
          <w:rFonts w:cs="Arial"/>
          <w:sz w:val="20"/>
          <w:szCs w:val="20"/>
        </w:rPr>
        <w:t>Oświadczam/y, że:</w:t>
      </w:r>
    </w:p>
    <w:p w14:paraId="7F4D2FF1" w14:textId="2DA56C89" w:rsidR="008C3971" w:rsidRPr="008B2179" w:rsidRDefault="00A05A81" w:rsidP="000D4B0D">
      <w:pPr>
        <w:pStyle w:val="Akapitzlist"/>
        <w:numPr>
          <w:ilvl w:val="1"/>
          <w:numId w:val="82"/>
        </w:numPr>
        <w:suppressAutoHyphens w:val="0"/>
        <w:spacing w:line="360" w:lineRule="auto"/>
        <w:contextualSpacing/>
        <w:jc w:val="both"/>
        <w:textAlignment w:val="auto"/>
        <w:rPr>
          <w:rFonts w:ascii="Georgia" w:hAnsi="Georgia" w:cs="Arial"/>
          <w:sz w:val="20"/>
          <w:szCs w:val="20"/>
        </w:rPr>
      </w:pPr>
      <w:r w:rsidRPr="008B2179">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8B2179">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30F1BB00" w14:textId="0BBD7C10" w:rsidR="006A61CF" w:rsidRPr="008C3971" w:rsidRDefault="00A05A81" w:rsidP="000D4B0D">
      <w:pPr>
        <w:pStyle w:val="Akapitzlist"/>
        <w:numPr>
          <w:ilvl w:val="1"/>
          <w:numId w:val="82"/>
        </w:numPr>
        <w:suppressAutoHyphens w:val="0"/>
        <w:spacing w:line="360" w:lineRule="auto"/>
        <w:contextualSpacing/>
        <w:jc w:val="both"/>
        <w:textAlignment w:val="auto"/>
        <w:rPr>
          <w:rFonts w:ascii="Georgia" w:hAnsi="Georgia" w:cs="Arial"/>
          <w:sz w:val="20"/>
          <w:szCs w:val="20"/>
        </w:rPr>
      </w:pPr>
      <w:r w:rsidRPr="008C3971">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0245D22D" w14:textId="77777777" w:rsidR="005D7253" w:rsidRPr="005A38E7" w:rsidRDefault="005D7253" w:rsidP="000D4B0D">
      <w:pPr>
        <w:pStyle w:val="Akapitzlist"/>
        <w:numPr>
          <w:ilvl w:val="0"/>
          <w:numId w:val="82"/>
        </w:numPr>
        <w:suppressAutoHyphens w:val="0"/>
        <w:spacing w:line="360" w:lineRule="auto"/>
        <w:jc w:val="both"/>
        <w:textAlignment w:val="auto"/>
        <w:rPr>
          <w:rFonts w:ascii="Georgia" w:hAnsi="Georgia" w:cs="Arial"/>
          <w:sz w:val="20"/>
          <w:szCs w:val="20"/>
        </w:rPr>
      </w:pPr>
      <w:r w:rsidRPr="00CA26FE">
        <w:rPr>
          <w:rFonts w:ascii="Georgia" w:hAnsi="Georgia" w:cs="Arial"/>
          <w:sz w:val="20"/>
          <w:szCs w:val="20"/>
        </w:rPr>
        <w:t>Informuję/</w:t>
      </w:r>
      <w:proofErr w:type="spellStart"/>
      <w:r w:rsidRPr="00CA26FE">
        <w:rPr>
          <w:rFonts w:ascii="Georgia" w:hAnsi="Georgia" w:cs="Arial"/>
          <w:sz w:val="20"/>
          <w:szCs w:val="20"/>
        </w:rPr>
        <w:t>emy</w:t>
      </w:r>
      <w:proofErr w:type="spellEnd"/>
      <w:r w:rsidRPr="00CA26FE">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w:t>
      </w:r>
      <w:proofErr w:type="spellStart"/>
      <w:r>
        <w:rPr>
          <w:rFonts w:ascii="Georgia" w:hAnsi="Georgia" w:cs="Georgia"/>
          <w:sz w:val="20"/>
          <w:szCs w:val="20"/>
        </w:rPr>
        <w:t>t.j</w:t>
      </w:r>
      <w:proofErr w:type="spellEnd"/>
      <w:r>
        <w:rPr>
          <w:rFonts w:ascii="Georgia" w:hAnsi="Georgia" w:cs="Georgia"/>
          <w:sz w:val="20"/>
          <w:szCs w:val="20"/>
        </w:rPr>
        <w:t xml:space="preserve">. Dz.U. z 2020, </w:t>
      </w:r>
      <w:proofErr w:type="spellStart"/>
      <w:r>
        <w:rPr>
          <w:rFonts w:ascii="Georgia" w:hAnsi="Georgia" w:cs="Georgia"/>
          <w:sz w:val="20"/>
          <w:szCs w:val="20"/>
        </w:rPr>
        <w:t>poz</w:t>
      </w:r>
      <w:proofErr w:type="spellEnd"/>
      <w:r>
        <w:rPr>
          <w:rFonts w:ascii="Georgia" w:hAnsi="Georgia" w:cs="Georgia"/>
          <w:sz w:val="20"/>
          <w:szCs w:val="20"/>
        </w:rPr>
        <w:t xml:space="preserve">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5D7253" w:rsidRPr="00396863" w14:paraId="49482C75" w14:textId="77777777" w:rsidTr="00445D93">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B9CB202" w14:textId="77777777" w:rsidR="005D7253" w:rsidRPr="00396863" w:rsidRDefault="005D7253" w:rsidP="00445D93">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565D044" w14:textId="77777777" w:rsidR="005D7253" w:rsidRPr="00396863" w:rsidRDefault="005D7253" w:rsidP="00445D93">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3DF3B3DE" w14:textId="77777777" w:rsidR="005D7253" w:rsidRPr="00396863" w:rsidRDefault="005D7253" w:rsidP="00445D93">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5D7253" w:rsidRPr="00396863" w14:paraId="09E431CF" w14:textId="77777777" w:rsidTr="00445D93">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0DE520D" w14:textId="77777777" w:rsidR="005D7253" w:rsidRPr="00396863" w:rsidRDefault="005D7253" w:rsidP="00445D93">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1BFEBCDA" w14:textId="77777777" w:rsidR="005D7253" w:rsidRPr="00396863" w:rsidRDefault="005D7253" w:rsidP="00445D93">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169FC20D" w14:textId="77777777" w:rsidR="005D7253" w:rsidRPr="00396863" w:rsidRDefault="005D7253" w:rsidP="00445D93">
            <w:pPr>
              <w:spacing w:line="360" w:lineRule="auto"/>
              <w:jc w:val="both"/>
              <w:rPr>
                <w:rFonts w:ascii="Georgia" w:hAnsi="Georgia" w:cs="Arial"/>
                <w:sz w:val="18"/>
                <w:szCs w:val="18"/>
              </w:rPr>
            </w:pPr>
          </w:p>
        </w:tc>
      </w:tr>
      <w:tr w:rsidR="005D7253" w:rsidRPr="00396863" w14:paraId="7A0CD10C" w14:textId="77777777" w:rsidTr="00445D93">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25797D0" w14:textId="77777777" w:rsidR="005D7253" w:rsidRPr="00396863" w:rsidRDefault="005D7253" w:rsidP="00445D93">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4567B039" w14:textId="77777777" w:rsidR="005D7253" w:rsidRPr="00396863" w:rsidRDefault="005D7253" w:rsidP="00445D93">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5E0543F" w14:textId="77777777" w:rsidR="005D7253" w:rsidRPr="00396863" w:rsidRDefault="005D7253" w:rsidP="00445D93">
            <w:pPr>
              <w:spacing w:line="360" w:lineRule="auto"/>
              <w:jc w:val="both"/>
              <w:rPr>
                <w:rFonts w:ascii="Georgia" w:hAnsi="Georgia" w:cs="Arial"/>
                <w:sz w:val="18"/>
                <w:szCs w:val="18"/>
              </w:rPr>
            </w:pPr>
          </w:p>
        </w:tc>
      </w:tr>
    </w:tbl>
    <w:p w14:paraId="58BCA33B" w14:textId="77777777" w:rsidR="005D7253" w:rsidRDefault="005D7253" w:rsidP="005D7253">
      <w:pPr>
        <w:tabs>
          <w:tab w:val="left" w:pos="360"/>
        </w:tabs>
        <w:overflowPunct w:val="0"/>
        <w:autoSpaceDE w:val="0"/>
        <w:spacing w:line="360" w:lineRule="auto"/>
        <w:jc w:val="both"/>
        <w:rPr>
          <w:rFonts w:ascii="Georgia" w:hAnsi="Georgia" w:cs="Georgia"/>
          <w:sz w:val="16"/>
          <w:szCs w:val="16"/>
        </w:rPr>
      </w:pPr>
    </w:p>
    <w:p w14:paraId="57CF0199" w14:textId="77777777" w:rsidR="005D7253" w:rsidRDefault="005D7253" w:rsidP="005D7253">
      <w:pPr>
        <w:tabs>
          <w:tab w:val="left" w:pos="360"/>
        </w:tabs>
        <w:overflowPunct w:val="0"/>
        <w:autoSpaceDE w:val="0"/>
        <w:spacing w:line="360" w:lineRule="auto"/>
        <w:jc w:val="both"/>
        <w:rPr>
          <w:rFonts w:ascii="Georgia" w:hAnsi="Georgia" w:cs="Georgia"/>
          <w:sz w:val="16"/>
          <w:szCs w:val="16"/>
        </w:rPr>
      </w:pPr>
    </w:p>
    <w:p w14:paraId="3E95AC8C" w14:textId="0F095952" w:rsidR="006A61CF" w:rsidRDefault="006A61CF" w:rsidP="00A05A81">
      <w:pPr>
        <w:autoSpaceDE w:val="0"/>
        <w:jc w:val="both"/>
        <w:rPr>
          <w:rFonts w:ascii="Georgia" w:hAnsi="Georgia"/>
          <w:i/>
          <w:sz w:val="18"/>
          <w:szCs w:val="18"/>
        </w:rPr>
      </w:pPr>
    </w:p>
    <w:p w14:paraId="4D995A85" w14:textId="77777777" w:rsidR="00A05A81" w:rsidRDefault="00A05A81" w:rsidP="00A05A81">
      <w:pPr>
        <w:autoSpaceDE w:val="0"/>
        <w:jc w:val="both"/>
        <w:rPr>
          <w:rFonts w:ascii="Georgia" w:hAnsi="Georgia"/>
          <w:i/>
          <w:sz w:val="18"/>
          <w:szCs w:val="18"/>
        </w:rPr>
      </w:pPr>
    </w:p>
    <w:p w14:paraId="0F3274EA" w14:textId="77777777" w:rsidR="00A05A81" w:rsidRDefault="00A05A81" w:rsidP="00A05A81">
      <w:pPr>
        <w:autoSpaceDE w:val="0"/>
        <w:jc w:val="both"/>
        <w:rPr>
          <w:rFonts w:ascii="Georgia" w:hAnsi="Georgia"/>
          <w:i/>
          <w:sz w:val="18"/>
          <w:szCs w:val="18"/>
        </w:rPr>
      </w:pPr>
    </w:p>
    <w:p w14:paraId="1DBBEB42" w14:textId="386C4019" w:rsidR="00A05A81" w:rsidRDefault="00A05A81" w:rsidP="00A05A81">
      <w:pPr>
        <w:autoSpaceDE w:val="0"/>
        <w:jc w:val="both"/>
        <w:rPr>
          <w:rFonts w:ascii="Georgia" w:hAnsi="Georgia"/>
          <w:i/>
          <w:sz w:val="18"/>
          <w:szCs w:val="18"/>
        </w:rPr>
      </w:pPr>
    </w:p>
    <w:p w14:paraId="23A83022" w14:textId="064B3BC2" w:rsidR="001C1A54" w:rsidRDefault="001C1A54" w:rsidP="00A05A81">
      <w:pPr>
        <w:autoSpaceDE w:val="0"/>
        <w:jc w:val="both"/>
        <w:rPr>
          <w:rFonts w:ascii="Georgia" w:hAnsi="Georgia"/>
          <w:i/>
          <w:sz w:val="18"/>
          <w:szCs w:val="18"/>
        </w:rPr>
      </w:pPr>
    </w:p>
    <w:p w14:paraId="288CE6FA" w14:textId="77777777" w:rsidR="001C1A54" w:rsidRDefault="001C1A54" w:rsidP="00A05A81">
      <w:pPr>
        <w:autoSpaceDE w:val="0"/>
        <w:jc w:val="both"/>
        <w:rPr>
          <w:rFonts w:ascii="Georgia" w:hAnsi="Georgia"/>
          <w:i/>
          <w:sz w:val="18"/>
          <w:szCs w:val="18"/>
        </w:rPr>
      </w:pPr>
    </w:p>
    <w:p w14:paraId="7BB53C4E" w14:textId="77777777" w:rsidR="006A61CF" w:rsidRDefault="006A61CF" w:rsidP="00A05A81">
      <w:pPr>
        <w:autoSpaceDE w:val="0"/>
        <w:jc w:val="both"/>
        <w:rPr>
          <w:rFonts w:ascii="Georgia" w:hAnsi="Georgia"/>
          <w:i/>
          <w:sz w:val="18"/>
          <w:szCs w:val="18"/>
        </w:rPr>
      </w:pPr>
    </w:p>
    <w:p w14:paraId="4D3D09EF" w14:textId="77777777" w:rsidR="00A05A81" w:rsidRDefault="00A05A81" w:rsidP="00A05A81">
      <w:pPr>
        <w:autoSpaceDE w:val="0"/>
        <w:jc w:val="both"/>
        <w:rPr>
          <w:rFonts w:ascii="Georgia" w:hAnsi="Georgia"/>
          <w:i/>
          <w:sz w:val="18"/>
          <w:szCs w:val="18"/>
        </w:rPr>
      </w:pPr>
    </w:p>
    <w:p w14:paraId="39B2F030" w14:textId="77777777" w:rsidR="00A05A81" w:rsidRPr="00E60300" w:rsidRDefault="00A05A81" w:rsidP="00A05A81">
      <w:pPr>
        <w:autoSpaceDE w:val="0"/>
        <w:jc w:val="both"/>
        <w:rPr>
          <w:rFonts w:ascii="Georgia" w:hAnsi="Georgia"/>
          <w:i/>
          <w:sz w:val="18"/>
          <w:szCs w:val="18"/>
        </w:rPr>
      </w:pPr>
    </w:p>
    <w:p w14:paraId="20B53D87" w14:textId="77777777" w:rsidR="00A05A81" w:rsidRPr="00E60300" w:rsidRDefault="00A05A81" w:rsidP="00A05A81">
      <w:pPr>
        <w:tabs>
          <w:tab w:val="left" w:pos="360"/>
        </w:tabs>
        <w:autoSpaceDE w:val="0"/>
        <w:spacing w:line="360" w:lineRule="auto"/>
        <w:jc w:val="both"/>
        <w:rPr>
          <w:rFonts w:ascii="Georgia" w:hAnsi="Georgia"/>
          <w:i/>
          <w:color w:val="000000"/>
          <w:sz w:val="16"/>
        </w:rPr>
      </w:pPr>
      <w:r w:rsidRPr="00E60300">
        <w:rPr>
          <w:rFonts w:ascii="Georgia" w:hAnsi="Georgia"/>
          <w:i/>
          <w:color w:val="000000"/>
          <w:sz w:val="16"/>
        </w:rPr>
        <w:t>*niepotrzebne skreślić</w:t>
      </w:r>
    </w:p>
    <w:p w14:paraId="64062095" w14:textId="77777777" w:rsidR="00A05A81" w:rsidRPr="00E60300" w:rsidRDefault="00A05A81" w:rsidP="00A05A81">
      <w:pPr>
        <w:tabs>
          <w:tab w:val="left" w:pos="360"/>
        </w:tabs>
        <w:overflowPunct w:val="0"/>
        <w:autoSpaceDE w:val="0"/>
        <w:spacing w:line="36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A1CEB57" w14:textId="77777777" w:rsidR="00A05A81" w:rsidRPr="00E60300" w:rsidRDefault="00A05A81" w:rsidP="00E41C72">
      <w:pPr>
        <w:numPr>
          <w:ilvl w:val="0"/>
          <w:numId w:val="39"/>
        </w:numPr>
        <w:overflowPunct w:val="0"/>
        <w:autoSpaceDE w:val="0"/>
        <w:spacing w:line="36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227D4212" w14:textId="77777777" w:rsidR="00A05A81" w:rsidRDefault="00A05A81" w:rsidP="00E41C72">
      <w:pPr>
        <w:numPr>
          <w:ilvl w:val="0"/>
          <w:numId w:val="39"/>
        </w:numPr>
        <w:overflowPunct w:val="0"/>
        <w:autoSpaceDE w:val="0"/>
        <w:spacing w:line="36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 podatku VAT</w:t>
      </w:r>
    </w:p>
    <w:p w14:paraId="3A5C81BC" w14:textId="77777777" w:rsidR="00A05A81" w:rsidRPr="00F46411" w:rsidRDefault="00A05A81" w:rsidP="00A05A81">
      <w:pPr>
        <w:overflowPunct w:val="0"/>
        <w:autoSpaceDE w:val="0"/>
        <w:spacing w:line="240" w:lineRule="auto"/>
        <w:jc w:val="both"/>
        <w:rPr>
          <w:rFonts w:ascii="Georgia" w:hAnsi="Georgia"/>
          <w:i/>
          <w:iCs/>
          <w:sz w:val="16"/>
          <w:szCs w:val="20"/>
        </w:rPr>
        <w:sectPr w:rsidR="00A05A81" w:rsidRPr="00F46411" w:rsidSect="00BB5276">
          <w:pgSz w:w="11906" w:h="16838" w:code="9"/>
          <w:pgMar w:top="1797" w:right="851" w:bottom="567" w:left="851" w:header="284" w:footer="709" w:gutter="0"/>
          <w:cols w:space="708"/>
          <w:docGrid w:linePitch="326"/>
        </w:sectPr>
      </w:pPr>
    </w:p>
    <w:p w14:paraId="09E9D0EF" w14:textId="0F51E8FC" w:rsidR="00A05A81" w:rsidRDefault="00A05A81" w:rsidP="00A05A81">
      <w:pPr>
        <w:pStyle w:val="Nagwek1"/>
        <w:pageBreakBefore/>
        <w:suppressAutoHyphens w:val="0"/>
        <w:autoSpaceDE w:val="0"/>
        <w:spacing w:before="0" w:after="0" w:line="360" w:lineRule="auto"/>
        <w:jc w:val="right"/>
        <w:textAlignment w:val="auto"/>
        <w:rPr>
          <w:rFonts w:ascii="Georgia" w:hAnsi="Georgia" w:cs="Georgia"/>
          <w:b/>
          <w:bCs w:val="0"/>
          <w:i/>
          <w:iCs/>
          <w:sz w:val="20"/>
          <w:szCs w:val="20"/>
        </w:rPr>
      </w:pPr>
      <w:bookmarkStart w:id="58" w:name="_Toc353787315"/>
      <w:bookmarkStart w:id="59" w:name="_Toc424300300"/>
      <w:bookmarkStart w:id="60" w:name="_Toc464027667"/>
      <w:bookmarkStart w:id="61" w:name="_Toc51835682"/>
      <w:bookmarkStart w:id="62" w:name="_Toc66099674"/>
      <w:bookmarkStart w:id="63" w:name="_Toc88558264"/>
      <w:bookmarkStart w:id="64" w:name="_Toc309115904"/>
      <w:bookmarkStart w:id="65" w:name="_Toc309116011"/>
      <w:bookmarkStart w:id="66" w:name="_Toc346700792"/>
      <w:bookmarkStart w:id="67" w:name="_Toc346796412"/>
      <w:bookmarkStart w:id="68" w:name="_Toc352755662"/>
      <w:bookmarkStart w:id="69" w:name="_Toc353786984"/>
      <w:bookmarkStart w:id="70" w:name="_Toc353787316"/>
      <w:bookmarkStart w:id="71" w:name="_Toc356543047"/>
      <w:bookmarkStart w:id="72" w:name="_Toc359390922"/>
      <w:bookmarkStart w:id="73" w:name="_Toc374948433"/>
      <w:bookmarkStart w:id="74" w:name="_Toc374948486"/>
      <w:bookmarkStart w:id="75" w:name="_Toc378325806"/>
      <w:bookmarkStart w:id="76" w:name="_Hlk66093428"/>
      <w:r>
        <w:rPr>
          <w:rFonts w:ascii="Georgia" w:hAnsi="Georgia"/>
          <w:b/>
          <w:sz w:val="20"/>
          <w:szCs w:val="18"/>
        </w:rPr>
        <w:t>Z</w:t>
      </w:r>
      <w:r>
        <w:rPr>
          <w:rFonts w:ascii="Georgia" w:hAnsi="Georgia" w:cs="Georgia"/>
          <w:b/>
          <w:i/>
          <w:iCs/>
          <w:sz w:val="20"/>
          <w:szCs w:val="20"/>
        </w:rPr>
        <w:t>ałącznik nr</w:t>
      </w:r>
      <w:r>
        <w:rPr>
          <w:rFonts w:ascii="Georgia" w:hAnsi="Georgia" w:cs="Georgia"/>
          <w:b/>
          <w:bCs w:val="0"/>
          <w:i/>
          <w:iCs/>
          <w:sz w:val="20"/>
          <w:szCs w:val="20"/>
        </w:rPr>
        <w:t xml:space="preserve"> </w:t>
      </w:r>
      <w:r w:rsidR="000307A4">
        <w:rPr>
          <w:rFonts w:ascii="Georgia" w:hAnsi="Georgia" w:cs="Georgia"/>
          <w:b/>
          <w:bCs w:val="0"/>
          <w:i/>
          <w:iCs/>
          <w:sz w:val="20"/>
          <w:szCs w:val="20"/>
        </w:rPr>
        <w:t>5</w:t>
      </w:r>
      <w:r>
        <w:rPr>
          <w:rFonts w:ascii="Georgia" w:hAnsi="Georgia" w:cs="Georgia"/>
          <w:b/>
          <w:bCs w:val="0"/>
          <w:i/>
          <w:iCs/>
          <w:sz w:val="20"/>
          <w:szCs w:val="20"/>
        </w:rPr>
        <w:t xml:space="preserve"> do SWZ</w:t>
      </w:r>
      <w:bookmarkEnd w:id="58"/>
      <w:bookmarkEnd w:id="59"/>
      <w:bookmarkEnd w:id="60"/>
      <w:bookmarkEnd w:id="61"/>
      <w:bookmarkEnd w:id="62"/>
      <w:bookmarkEnd w:id="63"/>
    </w:p>
    <w:p w14:paraId="6A0106D0" w14:textId="77777777" w:rsidR="00A05A81" w:rsidRDefault="00A05A81" w:rsidP="00A05A81">
      <w:pPr>
        <w:pStyle w:val="Nagwek8"/>
        <w:spacing w:before="0" w:after="0" w:line="360" w:lineRule="auto"/>
        <w:ind w:left="0" w:firstLine="0"/>
        <w:jc w:val="center"/>
        <w:rPr>
          <w:rFonts w:ascii="Georgia" w:hAnsi="Georgia" w:cs="Georgia"/>
          <w:b/>
          <w:bCs w:val="0"/>
        </w:rPr>
      </w:pPr>
      <w:bookmarkStart w:id="77" w:name="_Toc379796793"/>
      <w:bookmarkStart w:id="78" w:name="_Toc379796922"/>
      <w:bookmarkStart w:id="79" w:name="_Toc380053315"/>
      <w:bookmarkStart w:id="80" w:name="_Toc381085819"/>
      <w:bookmarkStart w:id="81" w:name="_Toc382898696"/>
      <w:bookmarkStart w:id="82" w:name="_Toc383502190"/>
      <w:bookmarkStart w:id="83" w:name="_Toc385333864"/>
      <w:bookmarkStart w:id="84" w:name="_Toc385335793"/>
      <w:bookmarkStart w:id="85" w:name="_Toc385917754"/>
      <w:bookmarkStart w:id="86" w:name="_Toc385917985"/>
      <w:bookmarkStart w:id="87" w:name="_Toc391966007"/>
      <w:bookmarkStart w:id="88" w:name="_Toc401208342"/>
      <w:bookmarkStart w:id="89" w:name="_Toc401300442"/>
      <w:bookmarkStart w:id="90" w:name="_Toc406665343"/>
      <w:bookmarkStart w:id="91" w:name="_Toc411580837"/>
      <w:bookmarkStart w:id="92" w:name="_Toc423695458"/>
      <w:bookmarkStart w:id="93" w:name="_Toc423695503"/>
      <w:bookmarkStart w:id="94" w:name="_Toc424300301"/>
      <w:bookmarkStart w:id="95" w:name="_Toc461616441"/>
      <w:bookmarkStart w:id="96" w:name="_Toc463861111"/>
      <w:bookmarkStart w:id="97" w:name="_Toc464027668"/>
      <w:bookmarkStart w:id="98" w:name="_Toc1115854"/>
      <w:bookmarkStart w:id="99" w:name="_Toc15993005"/>
      <w:bookmarkStart w:id="100" w:name="_Toc51757595"/>
      <w:bookmarkStart w:id="101" w:name="_Toc51835683"/>
      <w:bookmarkStart w:id="102" w:name="_Toc63198704"/>
      <w:bookmarkStart w:id="103" w:name="_Toc63852709"/>
      <w:bookmarkStart w:id="104" w:name="_Toc63852813"/>
      <w:bookmarkStart w:id="105" w:name="_Toc63852871"/>
      <w:bookmarkStart w:id="106" w:name="_Toc64289846"/>
      <w:bookmarkStart w:id="107" w:name="_Toc64374788"/>
      <w:bookmarkStart w:id="108" w:name="_Toc64374933"/>
      <w:bookmarkStart w:id="109" w:name="_Toc66099675"/>
      <w:bookmarkStart w:id="110" w:name="_Toc88556585"/>
      <w:bookmarkStart w:id="111" w:name="_Toc88558265"/>
      <w:r>
        <w:rPr>
          <w:rFonts w:ascii="Georgia" w:hAnsi="Georgia" w:cs="Georgia"/>
          <w:b/>
          <w:bCs w:val="0"/>
        </w:rPr>
        <w:t>Projekt umowy</w:t>
      </w:r>
      <w:bookmarkEnd w:id="64"/>
      <w:bookmarkEnd w:id="65"/>
      <w:bookmarkEnd w:id="66"/>
      <w:bookmarkEnd w:id="67"/>
      <w:bookmarkEnd w:id="68"/>
      <w:bookmarkEnd w:id="69"/>
      <w:bookmarkEnd w:id="70"/>
      <w:bookmarkEnd w:id="71"/>
      <w:bookmarkEnd w:id="72"/>
      <w:bookmarkEnd w:id="73"/>
      <w:bookmarkEnd w:id="74"/>
      <w:bookmarkEnd w:id="7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46F36EC" w14:textId="77777777" w:rsidR="00A05A81" w:rsidRDefault="00A05A81" w:rsidP="00A05A81">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799AE202" w14:textId="77777777" w:rsidR="00A05A81" w:rsidRDefault="00A05A81" w:rsidP="00A05A81">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45DD649B" w14:textId="77777777" w:rsidR="00A05A81" w:rsidRDefault="00A05A81" w:rsidP="00A05A81">
      <w:pPr>
        <w:spacing w:line="360" w:lineRule="auto"/>
        <w:jc w:val="both"/>
        <w:rPr>
          <w:rFonts w:ascii="Georgia" w:hAnsi="Georgia" w:cs="Georgia"/>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p>
    <w:p w14:paraId="59696E24" w14:textId="77777777" w:rsidR="00A05A81" w:rsidRPr="00BB5276" w:rsidRDefault="00A05A81" w:rsidP="00A05A81">
      <w:pPr>
        <w:spacing w:line="360" w:lineRule="auto"/>
        <w:jc w:val="both"/>
        <w:rPr>
          <w:rFonts w:ascii="Georgia" w:hAnsi="Georgia" w:cs="Georgia"/>
          <w:b/>
          <w:bCs/>
          <w:sz w:val="20"/>
          <w:szCs w:val="20"/>
        </w:rPr>
      </w:pPr>
      <w:r>
        <w:rPr>
          <w:rFonts w:ascii="Georgia" w:hAnsi="Georgia" w:cs="Georgia"/>
          <w:sz w:val="20"/>
          <w:szCs w:val="20"/>
        </w:rPr>
        <w:t>Dyrektora</w:t>
      </w:r>
      <w:r>
        <w:rPr>
          <w:rFonts w:ascii="Georgia" w:hAnsi="Georgia" w:cs="Georgia"/>
          <w:sz w:val="20"/>
          <w:szCs w:val="20"/>
        </w:rPr>
        <w:tab/>
      </w:r>
      <w:r>
        <w:rPr>
          <w:rFonts w:ascii="Georgia" w:hAnsi="Georgia" w:cs="Georgia"/>
          <w:sz w:val="20"/>
          <w:szCs w:val="20"/>
        </w:rPr>
        <w:tab/>
      </w:r>
      <w:r>
        <w:rPr>
          <w:rFonts w:ascii="Georgia" w:hAnsi="Georgia" w:cs="Georgia"/>
          <w:sz w:val="20"/>
          <w:szCs w:val="20"/>
        </w:rPr>
        <w:tab/>
      </w:r>
      <w:r w:rsidRPr="00BB5276">
        <w:rPr>
          <w:rFonts w:ascii="Georgia" w:hAnsi="Georgia" w:cs="Georgia"/>
          <w:b/>
          <w:bCs/>
          <w:i/>
          <w:iCs/>
          <w:sz w:val="20"/>
          <w:szCs w:val="20"/>
        </w:rPr>
        <w:t xml:space="preserve">Barbara </w:t>
      </w:r>
      <w:proofErr w:type="spellStart"/>
      <w:r w:rsidRPr="00BB5276">
        <w:rPr>
          <w:rFonts w:ascii="Georgia" w:hAnsi="Georgia" w:cs="Georgia"/>
          <w:b/>
          <w:bCs/>
          <w:i/>
          <w:iCs/>
          <w:sz w:val="20"/>
          <w:szCs w:val="20"/>
        </w:rPr>
        <w:t>Bulanowska</w:t>
      </w:r>
      <w:proofErr w:type="spellEnd"/>
    </w:p>
    <w:p w14:paraId="3CB34122" w14:textId="77777777" w:rsidR="00A05A81" w:rsidRPr="00CA7158" w:rsidRDefault="00A05A81" w:rsidP="00A05A81">
      <w:pPr>
        <w:spacing w:line="360" w:lineRule="auto"/>
        <w:jc w:val="both"/>
        <w:rPr>
          <w:rFonts w:ascii="Georgia" w:hAnsi="Georgia" w:cs="Georgia"/>
          <w:sz w:val="20"/>
          <w:szCs w:val="20"/>
        </w:rPr>
      </w:pPr>
    </w:p>
    <w:p w14:paraId="43D677F7" w14:textId="77777777" w:rsidR="00A05A81" w:rsidRDefault="00A05A81" w:rsidP="00A05A81">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15C50491" w14:textId="77777777" w:rsidR="00A05A81" w:rsidRDefault="00A05A81" w:rsidP="00A05A81">
      <w:pPr>
        <w:spacing w:line="360" w:lineRule="auto"/>
        <w:jc w:val="both"/>
        <w:rPr>
          <w:rFonts w:ascii="Georgia" w:hAnsi="Georgia" w:cs="Georgia"/>
          <w:i/>
          <w:iCs/>
          <w:sz w:val="18"/>
          <w:szCs w:val="20"/>
        </w:rPr>
      </w:pPr>
    </w:p>
    <w:p w14:paraId="424CED3E" w14:textId="617AEA35" w:rsidR="00A05A81" w:rsidRPr="00AA2820" w:rsidRDefault="00A05A81" w:rsidP="00A05A81">
      <w:pPr>
        <w:pStyle w:val="Tekstpodstawowywcity"/>
        <w:spacing w:after="0" w:line="360" w:lineRule="auto"/>
        <w:ind w:left="0"/>
        <w:jc w:val="center"/>
        <w:rPr>
          <w:b w:val="0"/>
          <w:bCs w:val="0"/>
          <w:sz w:val="18"/>
          <w:szCs w:val="20"/>
        </w:rPr>
      </w:pPr>
      <w:r>
        <w:rPr>
          <w:b w:val="0"/>
          <w:bCs w:val="0"/>
          <w:sz w:val="18"/>
          <w:szCs w:val="20"/>
        </w:rPr>
        <w:t xml:space="preserve">W rezultacie dokonania wyboru Dostawcy w postępowaniu </w:t>
      </w:r>
      <w:r w:rsidRPr="00AA2820">
        <w:rPr>
          <w:b w:val="0"/>
          <w:bCs w:val="0"/>
          <w:sz w:val="18"/>
          <w:szCs w:val="20"/>
        </w:rPr>
        <w:t>o zamówienie publiczne prowadzonym</w:t>
      </w:r>
      <w:r w:rsidRPr="00AA2820">
        <w:rPr>
          <w:b w:val="0"/>
          <w:bCs w:val="0"/>
          <w:sz w:val="18"/>
          <w:szCs w:val="20"/>
        </w:rPr>
        <w:br/>
        <w:t xml:space="preserve">w trybie </w:t>
      </w:r>
      <w:r w:rsidR="00BB1C38">
        <w:rPr>
          <w:b w:val="0"/>
          <w:bCs w:val="0"/>
          <w:sz w:val="18"/>
          <w:szCs w:val="20"/>
        </w:rPr>
        <w:t>podstawowym</w:t>
      </w:r>
      <w:r w:rsidRPr="00AA2820">
        <w:rPr>
          <w:b w:val="0"/>
          <w:bCs w:val="0"/>
          <w:sz w:val="18"/>
          <w:szCs w:val="20"/>
        </w:rPr>
        <w:t xml:space="preserve"> na podstawie ustawy z dnia 11 września 2019</w:t>
      </w:r>
      <w:r>
        <w:rPr>
          <w:b w:val="0"/>
          <w:bCs w:val="0"/>
          <w:sz w:val="18"/>
          <w:szCs w:val="20"/>
        </w:rPr>
        <w:t>r.</w:t>
      </w:r>
    </w:p>
    <w:p w14:paraId="1C3630B4" w14:textId="51FBD7BE" w:rsidR="00A05A81" w:rsidRPr="00AA2820" w:rsidRDefault="00A05A81" w:rsidP="00A05A81">
      <w:pPr>
        <w:pStyle w:val="Tekstpodstawowywcity"/>
        <w:spacing w:after="0" w:line="360" w:lineRule="auto"/>
        <w:ind w:left="0"/>
        <w:jc w:val="center"/>
        <w:rPr>
          <w:b w:val="0"/>
          <w:bCs w:val="0"/>
          <w:sz w:val="18"/>
          <w:szCs w:val="20"/>
        </w:rPr>
      </w:pPr>
      <w:r w:rsidRPr="00AA2820">
        <w:rPr>
          <w:b w:val="0"/>
          <w:bCs w:val="0"/>
          <w:sz w:val="18"/>
          <w:szCs w:val="20"/>
        </w:rPr>
        <w:t>Prawo zamówień publicznych (</w:t>
      </w:r>
      <w:proofErr w:type="spellStart"/>
      <w:r w:rsidRPr="00AA2820">
        <w:rPr>
          <w:b w:val="0"/>
          <w:bCs w:val="0"/>
          <w:sz w:val="18"/>
          <w:szCs w:val="20"/>
        </w:rPr>
        <w:t>t</w:t>
      </w:r>
      <w:r>
        <w:rPr>
          <w:b w:val="0"/>
          <w:bCs w:val="0"/>
          <w:sz w:val="18"/>
          <w:szCs w:val="20"/>
        </w:rPr>
        <w:t>.</w:t>
      </w:r>
      <w:r w:rsidRPr="00AA2820">
        <w:rPr>
          <w:b w:val="0"/>
          <w:bCs w:val="0"/>
          <w:sz w:val="18"/>
          <w:szCs w:val="20"/>
        </w:rPr>
        <w:t>j</w:t>
      </w:r>
      <w:proofErr w:type="spellEnd"/>
      <w:r w:rsidRPr="00AA2820">
        <w:rPr>
          <w:b w:val="0"/>
          <w:bCs w:val="0"/>
          <w:sz w:val="18"/>
          <w:szCs w:val="20"/>
        </w:rPr>
        <w:t>. Dz. U z 20</w:t>
      </w:r>
      <w:r w:rsidR="00F601A8">
        <w:rPr>
          <w:b w:val="0"/>
          <w:bCs w:val="0"/>
          <w:sz w:val="18"/>
          <w:szCs w:val="20"/>
        </w:rPr>
        <w:t>21</w:t>
      </w:r>
      <w:r w:rsidRPr="00AA2820">
        <w:rPr>
          <w:b w:val="0"/>
          <w:bCs w:val="0"/>
          <w:sz w:val="18"/>
          <w:szCs w:val="20"/>
        </w:rPr>
        <w:t xml:space="preserve">r, poz. </w:t>
      </w:r>
      <w:r w:rsidR="00F601A8">
        <w:rPr>
          <w:b w:val="0"/>
          <w:bCs w:val="0"/>
          <w:sz w:val="18"/>
          <w:szCs w:val="20"/>
        </w:rPr>
        <w:t>1129</w:t>
      </w:r>
      <w:r w:rsidR="00B256AD">
        <w:rPr>
          <w:b w:val="0"/>
          <w:bCs w:val="0"/>
          <w:sz w:val="18"/>
          <w:szCs w:val="20"/>
        </w:rPr>
        <w:t xml:space="preserve"> ze zm.</w:t>
      </w:r>
      <w:r w:rsidRPr="00AA2820">
        <w:rPr>
          <w:b w:val="0"/>
          <w:bCs w:val="0"/>
          <w:sz w:val="18"/>
          <w:szCs w:val="20"/>
        </w:rPr>
        <w:t xml:space="preserve">), znak </w:t>
      </w:r>
      <w:r w:rsidRPr="00BB5276">
        <w:rPr>
          <w:b w:val="0"/>
          <w:bCs w:val="0"/>
          <w:sz w:val="18"/>
          <w:szCs w:val="20"/>
        </w:rPr>
        <w:t>ZP.26.1.</w:t>
      </w:r>
      <w:r w:rsidR="00F601A8">
        <w:rPr>
          <w:b w:val="0"/>
          <w:bCs w:val="0"/>
          <w:sz w:val="18"/>
          <w:szCs w:val="20"/>
        </w:rPr>
        <w:t>3</w:t>
      </w:r>
      <w:r w:rsidRPr="00BB5276">
        <w:rPr>
          <w:b w:val="0"/>
          <w:bCs w:val="0"/>
          <w:sz w:val="18"/>
          <w:szCs w:val="20"/>
        </w:rPr>
        <w:t>.202</w:t>
      </w:r>
      <w:r w:rsidR="00B256AD">
        <w:rPr>
          <w:b w:val="0"/>
          <w:bCs w:val="0"/>
          <w:sz w:val="18"/>
          <w:szCs w:val="20"/>
        </w:rPr>
        <w:t>2</w:t>
      </w:r>
      <w:r w:rsidRPr="00BB5276">
        <w:rPr>
          <w:b w:val="0"/>
          <w:bCs w:val="0"/>
          <w:sz w:val="18"/>
          <w:szCs w:val="20"/>
        </w:rPr>
        <w:t>,</w:t>
      </w:r>
    </w:p>
    <w:p w14:paraId="65F72050" w14:textId="77777777" w:rsidR="00A05A81" w:rsidRDefault="00A05A81" w:rsidP="00A05A81">
      <w:pPr>
        <w:pStyle w:val="Tekstpodstawowywcity"/>
        <w:spacing w:after="0" w:line="360" w:lineRule="auto"/>
        <w:ind w:left="0"/>
        <w:jc w:val="center"/>
        <w:rPr>
          <w:i w:val="0"/>
          <w:sz w:val="20"/>
          <w:szCs w:val="20"/>
        </w:rPr>
      </w:pPr>
      <w:r w:rsidRPr="00AA2820">
        <w:rPr>
          <w:b w:val="0"/>
          <w:bCs w:val="0"/>
          <w:sz w:val="18"/>
        </w:rPr>
        <w:t>strony zawierają umowę o następującej treści:</w:t>
      </w:r>
    </w:p>
    <w:p w14:paraId="549F7C5F" w14:textId="77777777" w:rsidR="00A05A81" w:rsidRDefault="00A05A81" w:rsidP="00A05A81">
      <w:pPr>
        <w:spacing w:line="360" w:lineRule="auto"/>
        <w:jc w:val="center"/>
        <w:rPr>
          <w:rFonts w:ascii="Georgia" w:hAnsi="Georgia" w:cs="Georgia"/>
          <w:b/>
          <w:bCs/>
          <w:i/>
          <w:iCs/>
          <w:sz w:val="20"/>
          <w:szCs w:val="20"/>
        </w:rPr>
      </w:pPr>
    </w:p>
    <w:p w14:paraId="05732427" w14:textId="77777777" w:rsidR="00A05A81" w:rsidRDefault="00A05A81" w:rsidP="00A05A81">
      <w:pPr>
        <w:pStyle w:val="Tretekstu"/>
        <w:spacing w:after="0" w:line="360" w:lineRule="auto"/>
        <w:jc w:val="center"/>
        <w:rPr>
          <w:rFonts w:ascii="Georgia" w:hAnsi="Georgia"/>
          <w:b/>
          <w:sz w:val="20"/>
          <w:szCs w:val="20"/>
        </w:rPr>
      </w:pPr>
      <w:r w:rsidRPr="00E60300">
        <w:rPr>
          <w:rFonts w:ascii="Georgia" w:hAnsi="Georgia"/>
          <w:b/>
          <w:sz w:val="20"/>
          <w:szCs w:val="20"/>
        </w:rPr>
        <w:t>§ 1</w:t>
      </w:r>
    </w:p>
    <w:p w14:paraId="2D3EA544" w14:textId="762800D7" w:rsidR="00A05A81" w:rsidRPr="00460E0F" w:rsidRDefault="00A05A81" w:rsidP="00A05A81">
      <w:pPr>
        <w:spacing w:line="360" w:lineRule="auto"/>
        <w:ind w:left="38"/>
        <w:jc w:val="both"/>
        <w:rPr>
          <w:rFonts w:ascii="Georgia" w:eastAsia="Georgia" w:hAnsi="Georgia"/>
          <w:sz w:val="20"/>
          <w:szCs w:val="20"/>
        </w:rPr>
      </w:pPr>
      <w:r w:rsidRPr="00460E0F">
        <w:rPr>
          <w:rFonts w:ascii="Georgia" w:eastAsia="Georgia" w:hAnsi="Georgia"/>
          <w:sz w:val="20"/>
          <w:szCs w:val="20"/>
        </w:rPr>
        <w:t xml:space="preserve">Przedmiotem umowy jest: </w:t>
      </w:r>
      <w:r w:rsidR="00B256AD" w:rsidRPr="006D7CE5">
        <w:rPr>
          <w:rFonts w:ascii="Georgia" w:hAnsi="Georgia"/>
          <w:sz w:val="20"/>
          <w:szCs w:val="20"/>
        </w:rPr>
        <w:t xml:space="preserve">dostawę odczynników do badań boreliozy met </w:t>
      </w:r>
      <w:proofErr w:type="spellStart"/>
      <w:r w:rsidR="00B256AD" w:rsidRPr="006D7CE5">
        <w:rPr>
          <w:rFonts w:ascii="Georgia" w:hAnsi="Georgia"/>
          <w:sz w:val="20"/>
          <w:szCs w:val="20"/>
        </w:rPr>
        <w:t>Elisa</w:t>
      </w:r>
      <w:proofErr w:type="spellEnd"/>
      <w:r w:rsidR="00B256AD" w:rsidRPr="006D7CE5">
        <w:rPr>
          <w:rFonts w:ascii="Georgia" w:hAnsi="Georgia"/>
          <w:sz w:val="20"/>
          <w:szCs w:val="20"/>
        </w:rPr>
        <w:t xml:space="preserve"> i Western </w:t>
      </w:r>
      <w:proofErr w:type="spellStart"/>
      <w:r w:rsidR="00B256AD" w:rsidRPr="006D7CE5">
        <w:rPr>
          <w:rFonts w:ascii="Georgia" w:hAnsi="Georgia"/>
          <w:sz w:val="20"/>
          <w:szCs w:val="20"/>
        </w:rPr>
        <w:t>Blot</w:t>
      </w:r>
      <w:proofErr w:type="spellEnd"/>
      <w:r w:rsidR="00B256AD" w:rsidRPr="006D7CE5">
        <w:rPr>
          <w:rFonts w:ascii="Georgia" w:hAnsi="Georgia"/>
          <w:sz w:val="20"/>
          <w:szCs w:val="20"/>
        </w:rPr>
        <w:t xml:space="preserve"> wraz z najmem sprzętu do ich wykonywania</w:t>
      </w:r>
      <w:r w:rsidR="00A355C5">
        <w:rPr>
          <w:rFonts w:ascii="Georgia" w:hAnsi="Georgia"/>
          <w:sz w:val="20"/>
          <w:szCs w:val="20"/>
        </w:rPr>
        <w:t>,</w:t>
      </w:r>
      <w:r w:rsidR="00F601A8" w:rsidRPr="00F601A8">
        <w:rPr>
          <w:rFonts w:ascii="Georgia" w:hAnsi="Georgia"/>
          <w:sz w:val="20"/>
          <w:szCs w:val="20"/>
        </w:rPr>
        <w:t xml:space="preserve"> </w:t>
      </w:r>
      <w:r w:rsidRPr="00460E0F">
        <w:rPr>
          <w:rFonts w:ascii="Georgia" w:eastAsia="Georgia" w:hAnsi="Georgia"/>
          <w:sz w:val="20"/>
          <w:szCs w:val="20"/>
        </w:rPr>
        <w:t>zwanych dalej „sprzętem”, zgodnie ze złożoną ofertą</w:t>
      </w:r>
      <w:r>
        <w:rPr>
          <w:rFonts w:ascii="Georgia" w:eastAsia="Georgia" w:hAnsi="Georgia"/>
          <w:sz w:val="20"/>
          <w:szCs w:val="20"/>
        </w:rPr>
        <w:t xml:space="preserve"> </w:t>
      </w:r>
      <w:r w:rsidRPr="00460E0F">
        <w:rPr>
          <w:rFonts w:ascii="Georgia" w:eastAsia="Georgia" w:hAnsi="Georgia"/>
          <w:sz w:val="20"/>
          <w:szCs w:val="20"/>
        </w:rPr>
        <w:t>z dnia ......................, stanowiącą załącznik nr 1.</w:t>
      </w:r>
    </w:p>
    <w:p w14:paraId="5756E4EA" w14:textId="77777777" w:rsidR="00A05A81" w:rsidRPr="00460E0F" w:rsidRDefault="00A05A81" w:rsidP="00A05A81">
      <w:pPr>
        <w:tabs>
          <w:tab w:val="left" w:pos="5178"/>
        </w:tabs>
        <w:suppressAutoHyphens w:val="0"/>
        <w:spacing w:line="360" w:lineRule="auto"/>
        <w:jc w:val="center"/>
        <w:textAlignment w:val="auto"/>
        <w:rPr>
          <w:rFonts w:ascii="Georgia" w:eastAsia="Georgia" w:hAnsi="Georgia"/>
          <w:b/>
          <w:sz w:val="20"/>
          <w:szCs w:val="20"/>
        </w:rPr>
      </w:pPr>
      <w:r w:rsidRPr="00E60300">
        <w:rPr>
          <w:rFonts w:ascii="Georgia" w:hAnsi="Georgia"/>
          <w:b/>
          <w:sz w:val="20"/>
          <w:szCs w:val="20"/>
        </w:rPr>
        <w:t xml:space="preserve">§ </w:t>
      </w:r>
      <w:r w:rsidRPr="00460E0F">
        <w:rPr>
          <w:rFonts w:ascii="Georgia" w:eastAsia="Georgia" w:hAnsi="Georgia"/>
          <w:b/>
          <w:sz w:val="20"/>
          <w:szCs w:val="20"/>
        </w:rPr>
        <w:t>2</w:t>
      </w:r>
    </w:p>
    <w:p w14:paraId="3B98BC3A" w14:textId="1DDBA925" w:rsidR="00A05A81" w:rsidRPr="008B2179" w:rsidRDefault="00A05A81" w:rsidP="000D4B0D">
      <w:pPr>
        <w:pStyle w:val="Akapitzlist"/>
        <w:numPr>
          <w:ilvl w:val="0"/>
          <w:numId w:val="40"/>
        </w:numPr>
        <w:tabs>
          <w:tab w:val="left" w:pos="322"/>
        </w:tabs>
        <w:suppressAutoHyphens w:val="0"/>
        <w:spacing w:line="360" w:lineRule="auto"/>
        <w:ind w:left="0"/>
        <w:jc w:val="both"/>
        <w:textAlignment w:val="auto"/>
        <w:rPr>
          <w:rFonts w:ascii="Georgia" w:eastAsia="Georgia" w:hAnsi="Georgia"/>
          <w:sz w:val="20"/>
          <w:szCs w:val="20"/>
        </w:rPr>
      </w:pPr>
      <w:r w:rsidRPr="008B2179">
        <w:rPr>
          <w:rFonts w:ascii="Georgia" w:eastAsia="Georgia" w:hAnsi="Georgia"/>
          <w:sz w:val="20"/>
          <w:szCs w:val="20"/>
        </w:rPr>
        <w:t>Dostawca zobowiązuje się do dostarczenia</w:t>
      </w:r>
      <w:r w:rsidR="00B26E62" w:rsidRPr="008B2179">
        <w:rPr>
          <w:rFonts w:ascii="Georgia" w:eastAsia="Georgia" w:hAnsi="Georgia"/>
          <w:sz w:val="20"/>
          <w:szCs w:val="20"/>
        </w:rPr>
        <w:t xml:space="preserve"> </w:t>
      </w:r>
      <w:r w:rsidRPr="008B2179">
        <w:rPr>
          <w:rFonts w:ascii="Georgia" w:eastAsia="Georgia" w:hAnsi="Georgia"/>
          <w:sz w:val="20"/>
          <w:szCs w:val="20"/>
        </w:rPr>
        <w:t>sprzętu w siedzibie Zamawiającego (</w:t>
      </w:r>
      <w:proofErr w:type="spellStart"/>
      <w:r w:rsidRPr="008B2179">
        <w:rPr>
          <w:rFonts w:ascii="Georgia" w:eastAsia="Georgia" w:hAnsi="Georgia"/>
          <w:sz w:val="20"/>
          <w:szCs w:val="20"/>
        </w:rPr>
        <w:t>loco</w:t>
      </w:r>
      <w:proofErr w:type="spellEnd"/>
      <w:r w:rsidRPr="008B2179">
        <w:rPr>
          <w:rFonts w:ascii="Georgia" w:eastAsia="Georgia" w:hAnsi="Georgia"/>
          <w:sz w:val="20"/>
          <w:szCs w:val="20"/>
        </w:rPr>
        <w:t xml:space="preserve">: Laboratorium Centralne; budynek PPS II Piętro w godz. od 7:00 do 14:00) na swój koszt i ryzyko w terminie max </w:t>
      </w:r>
      <w:r w:rsidR="00D93D9B" w:rsidRPr="008B2179">
        <w:rPr>
          <w:rFonts w:ascii="Georgia" w:eastAsia="Georgia" w:hAnsi="Georgia"/>
          <w:sz w:val="20"/>
          <w:szCs w:val="20"/>
        </w:rPr>
        <w:t>7</w:t>
      </w:r>
      <w:r w:rsidRPr="008B2179">
        <w:rPr>
          <w:rFonts w:ascii="Georgia" w:eastAsia="Georgia" w:hAnsi="Georgia"/>
          <w:sz w:val="20"/>
          <w:szCs w:val="20"/>
        </w:rPr>
        <w:t xml:space="preserve"> </w:t>
      </w:r>
      <w:r w:rsidR="00F601A8" w:rsidRPr="008B2179">
        <w:rPr>
          <w:rFonts w:ascii="Georgia" w:eastAsia="Georgia" w:hAnsi="Georgia"/>
          <w:sz w:val="20"/>
          <w:szCs w:val="20"/>
        </w:rPr>
        <w:t>dni</w:t>
      </w:r>
      <w:r w:rsidRPr="008B2179">
        <w:rPr>
          <w:rFonts w:ascii="Georgia" w:eastAsia="Georgia" w:hAnsi="Georgia"/>
          <w:sz w:val="20"/>
          <w:szCs w:val="20"/>
        </w:rPr>
        <w:t xml:space="preserve"> od daty zawarcia umowy</w:t>
      </w:r>
      <w:r w:rsidR="00F601A8" w:rsidRPr="008B2179">
        <w:rPr>
          <w:rFonts w:ascii="Georgia" w:eastAsia="Georgia" w:hAnsi="Georgia"/>
          <w:sz w:val="20"/>
          <w:szCs w:val="20"/>
        </w:rPr>
        <w:t>.</w:t>
      </w:r>
    </w:p>
    <w:p w14:paraId="6D79C107" w14:textId="77777777" w:rsidR="00A05A81" w:rsidRPr="00460E0F" w:rsidRDefault="00A05A81" w:rsidP="000D4B0D">
      <w:pPr>
        <w:numPr>
          <w:ilvl w:val="0"/>
          <w:numId w:val="40"/>
        </w:numPr>
        <w:tabs>
          <w:tab w:val="left" w:pos="269"/>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Odbiór przedmiotu zamówienia zostanie potwierdzony przez upoważnionych przedstawicieli stron „protokołem odbioru”.</w:t>
      </w:r>
    </w:p>
    <w:p w14:paraId="72EF2014" w14:textId="134B34EF" w:rsidR="00A05A81" w:rsidRPr="00460E0F" w:rsidRDefault="00A05A81" w:rsidP="000D4B0D">
      <w:pPr>
        <w:numPr>
          <w:ilvl w:val="0"/>
          <w:numId w:val="40"/>
        </w:numPr>
        <w:tabs>
          <w:tab w:val="left" w:pos="258"/>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Odbiór, o którym mowa w ust 2</w:t>
      </w:r>
      <w:r w:rsidR="00A355C5">
        <w:rPr>
          <w:rFonts w:ascii="Georgia" w:eastAsia="Georgia" w:hAnsi="Georgia"/>
          <w:sz w:val="20"/>
          <w:szCs w:val="20"/>
        </w:rPr>
        <w:t>,</w:t>
      </w:r>
      <w:r w:rsidRPr="00460E0F">
        <w:rPr>
          <w:rFonts w:ascii="Georgia" w:eastAsia="Georgia" w:hAnsi="Georgia"/>
          <w:sz w:val="20"/>
          <w:szCs w:val="20"/>
        </w:rPr>
        <w:t xml:space="preserve"> obejmuje stwierdzenie wykonania:</w:t>
      </w:r>
    </w:p>
    <w:p w14:paraId="7479BAC2" w14:textId="4169F51B" w:rsidR="00A05A81" w:rsidRPr="00460E0F" w:rsidRDefault="00B26E62" w:rsidP="00A05A81">
      <w:pPr>
        <w:spacing w:line="360" w:lineRule="auto"/>
        <w:ind w:left="38"/>
        <w:jc w:val="both"/>
        <w:rPr>
          <w:rFonts w:ascii="Georgia" w:eastAsia="Georgia" w:hAnsi="Georgia"/>
          <w:sz w:val="20"/>
          <w:szCs w:val="20"/>
        </w:rPr>
      </w:pPr>
      <w:r>
        <w:rPr>
          <w:rFonts w:ascii="Georgia" w:eastAsia="Georgia" w:hAnsi="Georgia"/>
          <w:sz w:val="20"/>
          <w:szCs w:val="20"/>
        </w:rPr>
        <w:t>3.1.</w:t>
      </w:r>
      <w:r w:rsidR="00A05A81" w:rsidRPr="00460E0F">
        <w:rPr>
          <w:rFonts w:ascii="Georgia" w:eastAsia="Georgia" w:hAnsi="Georgia"/>
          <w:sz w:val="20"/>
          <w:szCs w:val="20"/>
        </w:rPr>
        <w:t xml:space="preserve"> instalacji i uruchomienia oraz sprawdzenia poprawności działania wszystkich funkcji sprzętu,</w:t>
      </w:r>
    </w:p>
    <w:p w14:paraId="7CFE8DD3" w14:textId="784977CF" w:rsidR="00A05A81" w:rsidRPr="00B26E62" w:rsidRDefault="00A05A81" w:rsidP="00A05A81">
      <w:pPr>
        <w:spacing w:line="360" w:lineRule="auto"/>
        <w:ind w:left="38"/>
        <w:jc w:val="both"/>
        <w:rPr>
          <w:rFonts w:ascii="Georgia" w:eastAsia="Georgia" w:hAnsi="Georgia"/>
          <w:color w:val="000000" w:themeColor="text1"/>
          <w:sz w:val="20"/>
          <w:szCs w:val="20"/>
        </w:rPr>
      </w:pPr>
      <w:r w:rsidRPr="00B26E62">
        <w:rPr>
          <w:rFonts w:ascii="Georgia" w:eastAsia="Georgia" w:hAnsi="Georgia"/>
          <w:color w:val="000000" w:themeColor="text1"/>
          <w:sz w:val="20"/>
          <w:szCs w:val="20"/>
        </w:rPr>
        <w:t>3.</w:t>
      </w:r>
      <w:r w:rsidR="00B26E62">
        <w:rPr>
          <w:rFonts w:ascii="Georgia" w:eastAsia="Georgia" w:hAnsi="Georgia"/>
          <w:color w:val="000000" w:themeColor="text1"/>
          <w:sz w:val="20"/>
          <w:szCs w:val="20"/>
        </w:rPr>
        <w:t>2</w:t>
      </w:r>
      <w:r w:rsidRPr="00B26E62">
        <w:rPr>
          <w:rFonts w:ascii="Georgia" w:eastAsia="Georgia" w:hAnsi="Georgia"/>
          <w:color w:val="000000" w:themeColor="text1"/>
          <w:sz w:val="20"/>
          <w:szCs w:val="20"/>
        </w:rPr>
        <w:t xml:space="preserve"> dołączenia instrukcji obsługi sprzętu w języku polskim </w:t>
      </w:r>
      <w:r w:rsidR="00B26E62" w:rsidRPr="00B26E62">
        <w:rPr>
          <w:rFonts w:ascii="Georgia" w:eastAsia="Georgia" w:hAnsi="Georgia"/>
          <w:color w:val="000000" w:themeColor="text1"/>
          <w:sz w:val="20"/>
          <w:szCs w:val="20"/>
        </w:rPr>
        <w:t>oraz całości dokumentacji technicznej niezbędnej do prawidłowego korzystania ze sprzętu</w:t>
      </w:r>
      <w:r w:rsidRPr="00B26E62">
        <w:rPr>
          <w:rFonts w:ascii="Georgia" w:eastAsia="Georgia" w:hAnsi="Georgia"/>
          <w:color w:val="000000" w:themeColor="text1"/>
          <w:sz w:val="20"/>
          <w:szCs w:val="20"/>
        </w:rPr>
        <w:t>,</w:t>
      </w:r>
    </w:p>
    <w:p w14:paraId="4C93C07A" w14:textId="79803A0F" w:rsidR="00A05A81" w:rsidRPr="00C61FEB" w:rsidRDefault="00A05A81" w:rsidP="00A05A81">
      <w:pPr>
        <w:pStyle w:val="western"/>
        <w:tabs>
          <w:tab w:val="num" w:pos="1080"/>
        </w:tabs>
        <w:suppressAutoHyphens w:val="0"/>
        <w:spacing w:before="0" w:after="0" w:line="360" w:lineRule="auto"/>
        <w:jc w:val="both"/>
        <w:rPr>
          <w:rFonts w:ascii="Georgia" w:hAnsi="Georgia" w:cs="Georgia"/>
          <w:sz w:val="20"/>
          <w:szCs w:val="20"/>
        </w:rPr>
      </w:pPr>
      <w:r w:rsidRPr="0095314C">
        <w:rPr>
          <w:rFonts w:ascii="Georgia" w:eastAsia="Georgia" w:hAnsi="Georgia"/>
          <w:sz w:val="20"/>
          <w:szCs w:val="20"/>
        </w:rPr>
        <w:t xml:space="preserve">3.4. </w:t>
      </w:r>
      <w:r w:rsidRPr="0095314C">
        <w:rPr>
          <w:rFonts w:ascii="Georgia" w:hAnsi="Georgia" w:cs="Georgia"/>
          <w:sz w:val="20"/>
          <w:szCs w:val="20"/>
        </w:rPr>
        <w:t>bezpłatne</w:t>
      </w:r>
      <w:r w:rsidR="00A355C5" w:rsidRPr="0095314C">
        <w:rPr>
          <w:rFonts w:ascii="Georgia" w:hAnsi="Georgia" w:cs="Georgia"/>
          <w:sz w:val="20"/>
          <w:szCs w:val="20"/>
        </w:rPr>
        <w:t>go</w:t>
      </w:r>
      <w:r w:rsidRPr="0095314C">
        <w:rPr>
          <w:rFonts w:ascii="Georgia" w:hAnsi="Georgia" w:cs="Georgia"/>
          <w:sz w:val="20"/>
          <w:szCs w:val="20"/>
        </w:rPr>
        <w:t xml:space="preserve"> przeszkoleni</w:t>
      </w:r>
      <w:r w:rsidR="00A355C5" w:rsidRPr="0095314C">
        <w:rPr>
          <w:rFonts w:ascii="Georgia" w:hAnsi="Georgia" w:cs="Georgia"/>
          <w:sz w:val="20"/>
          <w:szCs w:val="20"/>
        </w:rPr>
        <w:t>a</w:t>
      </w:r>
      <w:r w:rsidRPr="0095314C">
        <w:rPr>
          <w:rFonts w:ascii="Georgia" w:hAnsi="Georgia" w:cs="Georgia"/>
          <w:sz w:val="20"/>
          <w:szCs w:val="20"/>
        </w:rPr>
        <w:t xml:space="preserve"> pracowników Zamawiającego w zakresie obsługi sprzętu w siedzibie Zamawiającego</w:t>
      </w:r>
      <w:r w:rsidR="00A7248B" w:rsidRPr="0095314C">
        <w:rPr>
          <w:rFonts w:ascii="Georgia" w:hAnsi="Georgia" w:cs="Georgia"/>
          <w:sz w:val="20"/>
          <w:szCs w:val="20"/>
        </w:rPr>
        <w:t xml:space="preserve"> – </w:t>
      </w:r>
      <w:r w:rsidR="00A7248B" w:rsidRPr="0095314C">
        <w:rPr>
          <w:rFonts w:ascii="Georgia" w:hAnsi="Georgia" w:cs="Georgia"/>
          <w:i/>
          <w:iCs/>
          <w:sz w:val="20"/>
          <w:szCs w:val="20"/>
        </w:rPr>
        <w:t>jeśli dotyczy.</w:t>
      </w:r>
    </w:p>
    <w:p w14:paraId="5B4BE6A7" w14:textId="77777777" w:rsidR="00A05A81" w:rsidRPr="00460E0F" w:rsidRDefault="00A05A81" w:rsidP="000D4B0D">
      <w:pPr>
        <w:numPr>
          <w:ilvl w:val="1"/>
          <w:numId w:val="41"/>
        </w:numPr>
        <w:tabs>
          <w:tab w:val="left" w:pos="259"/>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Do wszystkich dokumentów sporządzonych w języku obcym muszą być dołączone ich tłumaczenia na język polski poświadczone przez Dostawcę.</w:t>
      </w:r>
    </w:p>
    <w:p w14:paraId="09DC88CF" w14:textId="77777777" w:rsidR="00A05A81" w:rsidRDefault="00A05A81" w:rsidP="000D4B0D">
      <w:pPr>
        <w:numPr>
          <w:ilvl w:val="1"/>
          <w:numId w:val="41"/>
        </w:numPr>
        <w:tabs>
          <w:tab w:val="left" w:pos="278"/>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Niewykonanie przez Dostawcę jakiejkolwiek czynności określonej w ust. 3 będzie stanowić podstawę do odmowy podpisania protokołu odbiorczego przez osoby upoważnione przez Zamawiającego.</w:t>
      </w:r>
    </w:p>
    <w:p w14:paraId="01067A92" w14:textId="77777777" w:rsidR="00A05A81" w:rsidRPr="00C61FEB" w:rsidRDefault="00A05A81" w:rsidP="000D4B0D">
      <w:pPr>
        <w:numPr>
          <w:ilvl w:val="1"/>
          <w:numId w:val="41"/>
        </w:numPr>
        <w:tabs>
          <w:tab w:val="left" w:pos="255"/>
        </w:tabs>
        <w:suppressAutoHyphens w:val="0"/>
        <w:spacing w:line="360" w:lineRule="auto"/>
        <w:jc w:val="both"/>
        <w:textAlignment w:val="auto"/>
        <w:rPr>
          <w:rFonts w:ascii="Georgia" w:eastAsia="Georgia" w:hAnsi="Georgia"/>
          <w:sz w:val="20"/>
          <w:szCs w:val="20"/>
        </w:rPr>
      </w:pPr>
      <w:r w:rsidRPr="00C61FEB">
        <w:rPr>
          <w:rFonts w:ascii="Georgia" w:eastAsia="Georgia" w:hAnsi="Georgia"/>
          <w:sz w:val="20"/>
          <w:szCs w:val="20"/>
        </w:rPr>
        <w:t>Osobami odpowiedzialnymi za realizację niniejszej umowy w zakresie dostawy sprzętu oraz do podpisania protokołu odbiorczego są:</w:t>
      </w:r>
    </w:p>
    <w:p w14:paraId="7098EB4F" w14:textId="422A6866" w:rsidR="00A05A81" w:rsidRPr="00460E0F" w:rsidRDefault="0095314C" w:rsidP="00A05A81">
      <w:pPr>
        <w:spacing w:line="360" w:lineRule="auto"/>
        <w:jc w:val="both"/>
        <w:rPr>
          <w:rFonts w:ascii="Georgia" w:eastAsia="Georgia" w:hAnsi="Georgia"/>
          <w:sz w:val="20"/>
          <w:szCs w:val="20"/>
        </w:rPr>
      </w:pPr>
      <w:r>
        <w:rPr>
          <w:rFonts w:ascii="Georgia" w:eastAsia="Georgia" w:hAnsi="Georgia"/>
          <w:sz w:val="20"/>
          <w:szCs w:val="20"/>
        </w:rPr>
        <w:t>6</w:t>
      </w:r>
      <w:r w:rsidR="00A05A81" w:rsidRPr="00460E0F">
        <w:rPr>
          <w:rFonts w:ascii="Georgia" w:eastAsia="Georgia" w:hAnsi="Georgia"/>
          <w:sz w:val="20"/>
          <w:szCs w:val="20"/>
        </w:rPr>
        <w:t xml:space="preserve">.1 ze strony Zamawiającego: Kierownik Działu Technicznego, </w:t>
      </w:r>
      <w:r w:rsidR="00B26E62">
        <w:rPr>
          <w:rFonts w:ascii="Georgia" w:eastAsia="Georgia" w:hAnsi="Georgia"/>
          <w:sz w:val="20"/>
          <w:szCs w:val="20"/>
        </w:rPr>
        <w:t xml:space="preserve">Kierownik Zakładu Diagnostyki </w:t>
      </w:r>
      <w:r w:rsidR="00C8594A">
        <w:rPr>
          <w:rFonts w:ascii="Georgia" w:eastAsia="Georgia" w:hAnsi="Georgia"/>
          <w:sz w:val="20"/>
          <w:szCs w:val="20"/>
        </w:rPr>
        <w:t>Laboratoryjnej</w:t>
      </w:r>
      <w:r w:rsidR="00A05A81" w:rsidRPr="00460E0F">
        <w:rPr>
          <w:rFonts w:ascii="Georgia" w:eastAsia="Georgia" w:hAnsi="Georgia"/>
          <w:sz w:val="20"/>
          <w:szCs w:val="20"/>
        </w:rPr>
        <w:t xml:space="preserve"> lub osoby przez nich upoważnione.</w:t>
      </w:r>
    </w:p>
    <w:p w14:paraId="6ACF5E87" w14:textId="7B284921" w:rsidR="008D7F8A" w:rsidRDefault="0095314C" w:rsidP="008D7F8A">
      <w:pPr>
        <w:spacing w:line="360" w:lineRule="auto"/>
        <w:jc w:val="both"/>
        <w:rPr>
          <w:rFonts w:ascii="Georgia" w:eastAsia="Georgia" w:hAnsi="Georgia"/>
          <w:sz w:val="20"/>
          <w:szCs w:val="20"/>
        </w:rPr>
      </w:pPr>
      <w:r>
        <w:rPr>
          <w:rFonts w:ascii="Georgia" w:eastAsia="Georgia" w:hAnsi="Georgia"/>
          <w:sz w:val="20"/>
          <w:szCs w:val="20"/>
        </w:rPr>
        <w:t>6</w:t>
      </w:r>
      <w:r w:rsidR="00A05A81" w:rsidRPr="00460E0F">
        <w:rPr>
          <w:rFonts w:ascii="Georgia" w:eastAsia="Georgia" w:hAnsi="Georgia"/>
          <w:sz w:val="20"/>
          <w:szCs w:val="20"/>
        </w:rPr>
        <w:t xml:space="preserve">.2 ze strony Dostawcy: </w:t>
      </w:r>
      <w:r w:rsidR="00A05A81">
        <w:rPr>
          <w:rFonts w:ascii="Georgia" w:eastAsia="Georgia" w:hAnsi="Georgia"/>
          <w:sz w:val="20"/>
          <w:szCs w:val="20"/>
        </w:rPr>
        <w:t xml:space="preserve">Pan/ Pani </w:t>
      </w:r>
      <w:r w:rsidR="00A05A81" w:rsidRPr="00460E0F">
        <w:rPr>
          <w:rFonts w:ascii="Georgia" w:eastAsia="Georgia" w:hAnsi="Georgia"/>
          <w:sz w:val="20"/>
          <w:szCs w:val="20"/>
        </w:rPr>
        <w:t>................................................</w:t>
      </w:r>
      <w:r w:rsidR="00A05A81">
        <w:rPr>
          <w:rFonts w:ascii="Georgia" w:eastAsia="Georgia" w:hAnsi="Georgia"/>
          <w:sz w:val="20"/>
          <w:szCs w:val="20"/>
        </w:rPr>
        <w:t xml:space="preserve"> </w:t>
      </w:r>
      <w:r w:rsidR="00A05A81" w:rsidRPr="00460E0F">
        <w:rPr>
          <w:rFonts w:ascii="Georgia" w:eastAsia="Georgia" w:hAnsi="Georgia"/>
          <w:sz w:val="20"/>
          <w:szCs w:val="20"/>
        </w:rPr>
        <w:t xml:space="preserve">lub osoby przez </w:t>
      </w:r>
      <w:r w:rsidR="00A05A81">
        <w:rPr>
          <w:rFonts w:ascii="Georgia" w:eastAsia="Georgia" w:hAnsi="Georgia"/>
          <w:sz w:val="20"/>
          <w:szCs w:val="20"/>
        </w:rPr>
        <w:t>niego/nią</w:t>
      </w:r>
      <w:r w:rsidR="00A05A81" w:rsidRPr="00460E0F">
        <w:rPr>
          <w:rFonts w:ascii="Georgia" w:eastAsia="Georgia" w:hAnsi="Georgia"/>
          <w:sz w:val="20"/>
          <w:szCs w:val="20"/>
        </w:rPr>
        <w:t xml:space="preserve"> upoważnione.</w:t>
      </w:r>
    </w:p>
    <w:p w14:paraId="59232115" w14:textId="77777777" w:rsidR="00B26E62" w:rsidRPr="00902B3F" w:rsidRDefault="00B26E62" w:rsidP="0095314C">
      <w:pPr>
        <w:numPr>
          <w:ilvl w:val="0"/>
          <w:numId w:val="49"/>
        </w:numPr>
        <w:tabs>
          <w:tab w:val="left" w:pos="280"/>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Sprzęt objęty jest bezpłatnym serwisem przez okres obowiązywania umowy, który obejmuje:</w:t>
      </w:r>
    </w:p>
    <w:p w14:paraId="33B8FF64" w14:textId="2DD2234B" w:rsidR="00B26E62" w:rsidRPr="00902B3F" w:rsidRDefault="0095314C" w:rsidP="00B26E62">
      <w:pPr>
        <w:spacing w:line="360" w:lineRule="auto"/>
        <w:jc w:val="both"/>
        <w:rPr>
          <w:rFonts w:ascii="Georgia" w:eastAsia="Georgia" w:hAnsi="Georgia"/>
          <w:sz w:val="20"/>
          <w:szCs w:val="20"/>
        </w:rPr>
      </w:pPr>
      <w:r>
        <w:rPr>
          <w:rFonts w:ascii="Georgia" w:eastAsia="Georgia" w:hAnsi="Georgia"/>
          <w:sz w:val="20"/>
          <w:szCs w:val="20"/>
        </w:rPr>
        <w:t>7</w:t>
      </w:r>
      <w:r w:rsidR="00B26E62" w:rsidRPr="00460E0F">
        <w:rPr>
          <w:rFonts w:ascii="Georgia" w:eastAsia="Georgia" w:hAnsi="Georgia"/>
          <w:sz w:val="20"/>
          <w:szCs w:val="20"/>
        </w:rPr>
        <w:t xml:space="preserve">.1 naprawę sprzętu w przypadku awarii, czas reakcji serwisu max </w:t>
      </w:r>
      <w:r w:rsidR="00B26E62">
        <w:rPr>
          <w:rFonts w:ascii="Georgia" w:eastAsia="Georgia" w:hAnsi="Georgia"/>
          <w:sz w:val="20"/>
          <w:szCs w:val="20"/>
        </w:rPr>
        <w:t>24</w:t>
      </w:r>
      <w:r w:rsidR="00B26E62" w:rsidRPr="00460E0F">
        <w:rPr>
          <w:rFonts w:ascii="Georgia" w:eastAsia="Georgia" w:hAnsi="Georgia"/>
          <w:sz w:val="20"/>
          <w:szCs w:val="20"/>
        </w:rPr>
        <w:t xml:space="preserve"> godzin</w:t>
      </w:r>
      <w:r w:rsidR="00B26E62">
        <w:rPr>
          <w:rFonts w:ascii="Georgia" w:eastAsia="Georgia" w:hAnsi="Georgia"/>
          <w:sz w:val="20"/>
          <w:szCs w:val="20"/>
        </w:rPr>
        <w:t>,</w:t>
      </w:r>
    </w:p>
    <w:p w14:paraId="5B2A7438" w14:textId="3CDD53F8" w:rsidR="00B26E62" w:rsidRPr="00902B3F" w:rsidRDefault="0095314C" w:rsidP="00B26E62">
      <w:pPr>
        <w:spacing w:line="360" w:lineRule="auto"/>
        <w:jc w:val="both"/>
        <w:rPr>
          <w:rFonts w:ascii="Georgia" w:eastAsia="Georgia" w:hAnsi="Georgia"/>
          <w:sz w:val="20"/>
          <w:szCs w:val="20"/>
        </w:rPr>
      </w:pPr>
      <w:r>
        <w:rPr>
          <w:rFonts w:ascii="Georgia" w:eastAsia="Georgia" w:hAnsi="Georgia"/>
          <w:sz w:val="20"/>
          <w:szCs w:val="20"/>
        </w:rPr>
        <w:t>7</w:t>
      </w:r>
      <w:r w:rsidR="00B26E62" w:rsidRPr="00460E0F">
        <w:rPr>
          <w:rFonts w:ascii="Georgia" w:eastAsia="Georgia" w:hAnsi="Georgia"/>
          <w:sz w:val="20"/>
          <w:szCs w:val="20"/>
        </w:rPr>
        <w:t>.2 bezpłatną wymianę części zużywalnych oraz części podlegających wymian</w:t>
      </w:r>
      <w:r w:rsidR="00B26E62">
        <w:rPr>
          <w:rFonts w:ascii="Georgia" w:eastAsia="Georgia" w:hAnsi="Georgia"/>
          <w:sz w:val="20"/>
          <w:szCs w:val="20"/>
        </w:rPr>
        <w:t>ie z uwagi na zaistniałą awarię,</w:t>
      </w:r>
    </w:p>
    <w:p w14:paraId="06B980D5" w14:textId="03A1BE1B" w:rsidR="00B26E62" w:rsidRPr="00902B3F" w:rsidRDefault="0095314C" w:rsidP="00B26E62">
      <w:pPr>
        <w:spacing w:line="360" w:lineRule="auto"/>
        <w:jc w:val="both"/>
        <w:rPr>
          <w:rFonts w:ascii="Georgia" w:eastAsia="Georgia" w:hAnsi="Georgia"/>
          <w:sz w:val="20"/>
          <w:szCs w:val="20"/>
        </w:rPr>
      </w:pPr>
      <w:r>
        <w:rPr>
          <w:rFonts w:ascii="Georgia" w:eastAsia="Georgia" w:hAnsi="Georgia"/>
          <w:sz w:val="20"/>
          <w:szCs w:val="20"/>
        </w:rPr>
        <w:t>7</w:t>
      </w:r>
      <w:r w:rsidR="00B26E62" w:rsidRPr="00460E0F">
        <w:rPr>
          <w:rFonts w:ascii="Georgia" w:eastAsia="Georgia" w:hAnsi="Georgia"/>
          <w:sz w:val="20"/>
          <w:szCs w:val="20"/>
        </w:rPr>
        <w:t>.3 przegląd i konserwację co najmniej 1 raz w roku w okresie obowiązywania umowy, jednak nie mniej, niż ilość zalecana przez producenta,</w:t>
      </w:r>
    </w:p>
    <w:p w14:paraId="556F840E" w14:textId="77777777" w:rsidR="00B26E62" w:rsidRPr="00902B3F" w:rsidRDefault="00B26E62" w:rsidP="0095314C">
      <w:pPr>
        <w:numPr>
          <w:ilvl w:val="0"/>
          <w:numId w:val="83"/>
        </w:numPr>
        <w:tabs>
          <w:tab w:val="left" w:pos="283"/>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 xml:space="preserve">Czas reakcji serwisu to czas, w którym </w:t>
      </w:r>
      <w:r>
        <w:rPr>
          <w:rFonts w:ascii="Georgia" w:eastAsia="Georgia" w:hAnsi="Georgia"/>
          <w:sz w:val="20"/>
          <w:szCs w:val="20"/>
        </w:rPr>
        <w:t>Dostawca</w:t>
      </w:r>
      <w:r w:rsidRPr="00460E0F">
        <w:rPr>
          <w:rFonts w:ascii="Georgia" w:eastAsia="Georgia" w:hAnsi="Georgia"/>
          <w:sz w:val="20"/>
          <w:szCs w:val="20"/>
        </w:rPr>
        <w:t xml:space="preserve"> od momentu powiadomienia o usterce sprzętu przyjedzie do siedziby Zamawiającego w celu jej zdiagnozowania</w:t>
      </w:r>
    </w:p>
    <w:p w14:paraId="7A6C857D" w14:textId="11B77E5E" w:rsidR="00AD5A47" w:rsidRPr="00AD5A47" w:rsidRDefault="00AD5A47" w:rsidP="0095314C">
      <w:pPr>
        <w:pStyle w:val="Akapitzlist"/>
        <w:numPr>
          <w:ilvl w:val="0"/>
          <w:numId w:val="83"/>
        </w:numPr>
        <w:spacing w:line="360" w:lineRule="auto"/>
        <w:jc w:val="both"/>
        <w:rPr>
          <w:rFonts w:ascii="Georgia" w:eastAsia="Georgia" w:hAnsi="Georgia"/>
          <w:sz w:val="20"/>
          <w:szCs w:val="20"/>
        </w:rPr>
      </w:pPr>
      <w:r w:rsidRPr="008D7F8A">
        <w:rPr>
          <w:rFonts w:ascii="Georgia" w:hAnsi="Georgia"/>
          <w:color w:val="000000"/>
          <w:sz w:val="20"/>
          <w:szCs w:val="20"/>
        </w:rPr>
        <w:t>W wypadku niemożności naprawienia sprzętu w</w:t>
      </w:r>
      <w:r w:rsidRPr="00AD5A47">
        <w:rPr>
          <w:rFonts w:ascii="Georgia" w:hAnsi="Georgia"/>
          <w:color w:val="000000"/>
          <w:sz w:val="20"/>
          <w:szCs w:val="20"/>
        </w:rPr>
        <w:t xml:space="preserve"> ciągu </w:t>
      </w:r>
      <w:r w:rsidR="00426551">
        <w:rPr>
          <w:rFonts w:ascii="Georgia" w:hAnsi="Georgia"/>
          <w:color w:val="000000"/>
          <w:sz w:val="20"/>
          <w:szCs w:val="20"/>
        </w:rPr>
        <w:t>48</w:t>
      </w:r>
      <w:r w:rsidRPr="00AD5A47">
        <w:rPr>
          <w:rFonts w:ascii="Georgia" w:hAnsi="Georgia"/>
          <w:color w:val="000000"/>
          <w:sz w:val="20"/>
          <w:szCs w:val="20"/>
        </w:rPr>
        <w:t xml:space="preserve"> godzin od zgłoszenia Wykonawca dostarczy Zamawiającemu </w:t>
      </w:r>
      <w:r w:rsidR="00426551">
        <w:rPr>
          <w:rFonts w:ascii="Georgia" w:hAnsi="Georgia"/>
          <w:color w:val="000000"/>
          <w:sz w:val="20"/>
          <w:szCs w:val="20"/>
        </w:rPr>
        <w:t>sprzęt</w:t>
      </w:r>
      <w:r w:rsidRPr="00AD5A47">
        <w:rPr>
          <w:rFonts w:ascii="Georgia" w:hAnsi="Georgia"/>
          <w:color w:val="000000"/>
          <w:sz w:val="20"/>
          <w:szCs w:val="20"/>
        </w:rPr>
        <w:t xml:space="preserve"> nie gorszych od oferowanego i zapewni korzystanie z niego do czasu ukończenia naprawy</w:t>
      </w:r>
    </w:p>
    <w:p w14:paraId="1E122E36" w14:textId="38CCC717" w:rsidR="00A05A81" w:rsidRPr="00902B3F" w:rsidRDefault="00A05A81" w:rsidP="0095314C">
      <w:pPr>
        <w:numPr>
          <w:ilvl w:val="0"/>
          <w:numId w:val="83"/>
        </w:numPr>
        <w:tabs>
          <w:tab w:val="left" w:pos="283"/>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W przypadku nie przystąpienia do usunięcia wady dostarczonego sprzętu albo wymiany wadli</w:t>
      </w:r>
      <w:r>
        <w:rPr>
          <w:rFonts w:ascii="Georgia" w:eastAsia="Georgia" w:hAnsi="Georgia"/>
          <w:sz w:val="20"/>
          <w:szCs w:val="20"/>
        </w:rPr>
        <w:t xml:space="preserve">wej części sprzętu w terminie </w:t>
      </w:r>
      <w:r w:rsidR="00AD5A47">
        <w:rPr>
          <w:rFonts w:ascii="Georgia" w:eastAsia="Georgia" w:hAnsi="Georgia"/>
          <w:sz w:val="20"/>
          <w:szCs w:val="20"/>
        </w:rPr>
        <w:t>72</w:t>
      </w:r>
      <w:r w:rsidRPr="00460E0F">
        <w:rPr>
          <w:rFonts w:ascii="Georgia" w:eastAsia="Georgia" w:hAnsi="Georgia"/>
          <w:sz w:val="20"/>
          <w:szCs w:val="20"/>
        </w:rPr>
        <w:t xml:space="preserve"> godzin od zgłoszenia, Zamawiającemu ma prawo zlecenia wykonania usługi osobie trzeciej na koszt i ryzyko Dostawcy. Zatrudnienie osoby trzeciej nie powoduje utraty uprawnień z tytułu gwarancji jakości.</w:t>
      </w:r>
    </w:p>
    <w:p w14:paraId="62300510" w14:textId="77777777" w:rsidR="00A05A81" w:rsidRPr="00902B3F" w:rsidRDefault="00A05A81" w:rsidP="00A05A81">
      <w:pPr>
        <w:tabs>
          <w:tab w:val="left" w:pos="5140"/>
        </w:tabs>
        <w:suppressAutoHyphens w:val="0"/>
        <w:spacing w:line="360" w:lineRule="auto"/>
        <w:jc w:val="center"/>
        <w:textAlignment w:val="auto"/>
        <w:rPr>
          <w:rFonts w:ascii="Georgia" w:eastAsia="Georgia" w:hAnsi="Georgia"/>
          <w:b/>
          <w:sz w:val="20"/>
          <w:szCs w:val="20"/>
        </w:rPr>
      </w:pPr>
      <w:r w:rsidRPr="00E60300">
        <w:rPr>
          <w:rFonts w:ascii="Georgia" w:hAnsi="Georgia"/>
          <w:b/>
          <w:sz w:val="20"/>
          <w:szCs w:val="20"/>
        </w:rPr>
        <w:t xml:space="preserve">§ </w:t>
      </w:r>
      <w:r w:rsidRPr="00460E0F">
        <w:rPr>
          <w:rFonts w:ascii="Georgia" w:eastAsia="Georgia" w:hAnsi="Georgia"/>
          <w:b/>
          <w:sz w:val="20"/>
          <w:szCs w:val="20"/>
        </w:rPr>
        <w:t>3</w:t>
      </w:r>
    </w:p>
    <w:p w14:paraId="34E89E3B" w14:textId="5C8E04D7" w:rsidR="008719D8" w:rsidRPr="00592828" w:rsidRDefault="008719D8" w:rsidP="000D4B0D">
      <w:pPr>
        <w:pStyle w:val="Textbody"/>
        <w:numPr>
          <w:ilvl w:val="0"/>
          <w:numId w:val="48"/>
        </w:numPr>
        <w:spacing w:after="0" w:line="360" w:lineRule="auto"/>
        <w:jc w:val="both"/>
        <w:textAlignment w:val="baseline"/>
        <w:rPr>
          <w:rFonts w:ascii="Georgia" w:hAnsi="Georgia" w:cs="Georgia"/>
          <w:b w:val="0"/>
          <w:bCs w:val="0"/>
          <w:i w:val="0"/>
          <w:iCs w:val="0"/>
          <w:sz w:val="20"/>
          <w:szCs w:val="20"/>
          <w:lang w:val="pl-PL"/>
        </w:rPr>
      </w:pPr>
      <w:r w:rsidRPr="00592828">
        <w:rPr>
          <w:rFonts w:ascii="Georgia" w:hAnsi="Georgia" w:cs="Georgia"/>
          <w:b w:val="0"/>
          <w:bCs w:val="0"/>
          <w:i w:val="0"/>
          <w:iCs w:val="0"/>
          <w:sz w:val="20"/>
          <w:szCs w:val="20"/>
          <w:lang w:val="pl-PL"/>
        </w:rPr>
        <w:t>Dostawa odczynników</w:t>
      </w:r>
      <w:r w:rsidR="00B8563D">
        <w:rPr>
          <w:rFonts w:ascii="Georgia" w:hAnsi="Georgia" w:cs="Georgia"/>
          <w:b w:val="0"/>
          <w:bCs w:val="0"/>
          <w:i w:val="0"/>
          <w:iCs w:val="0"/>
          <w:sz w:val="20"/>
          <w:szCs w:val="20"/>
          <w:lang w:val="pl-PL"/>
        </w:rPr>
        <w:t xml:space="preserve">, </w:t>
      </w:r>
      <w:proofErr w:type="spellStart"/>
      <w:r w:rsidR="003379A9" w:rsidRPr="008356B4">
        <w:rPr>
          <w:rFonts w:ascii="Georgia" w:hAnsi="Georgia"/>
          <w:b w:val="0"/>
          <w:bCs w:val="0"/>
          <w:i w:val="0"/>
          <w:iCs w:val="0"/>
          <w:sz w:val="20"/>
          <w:szCs w:val="20"/>
        </w:rPr>
        <w:t>kalibratorów</w:t>
      </w:r>
      <w:proofErr w:type="spellEnd"/>
      <w:r w:rsidR="003379A9" w:rsidRPr="008356B4">
        <w:rPr>
          <w:rFonts w:ascii="Georgia" w:hAnsi="Georgia"/>
          <w:b w:val="0"/>
          <w:bCs w:val="0"/>
          <w:i w:val="0"/>
          <w:iCs w:val="0"/>
          <w:sz w:val="20"/>
          <w:szCs w:val="20"/>
        </w:rPr>
        <w:t xml:space="preserve">, </w:t>
      </w:r>
      <w:proofErr w:type="spellStart"/>
      <w:r w:rsidR="003379A9" w:rsidRPr="008356B4">
        <w:rPr>
          <w:rFonts w:ascii="Georgia" w:hAnsi="Georgia"/>
          <w:b w:val="0"/>
          <w:bCs w:val="0"/>
          <w:i w:val="0"/>
          <w:iCs w:val="0"/>
          <w:sz w:val="20"/>
          <w:szCs w:val="20"/>
        </w:rPr>
        <w:t>materiałów</w:t>
      </w:r>
      <w:proofErr w:type="spellEnd"/>
      <w:r w:rsidR="003379A9" w:rsidRPr="008356B4">
        <w:rPr>
          <w:rFonts w:ascii="Georgia" w:hAnsi="Georgia"/>
          <w:b w:val="0"/>
          <w:bCs w:val="0"/>
          <w:i w:val="0"/>
          <w:iCs w:val="0"/>
          <w:sz w:val="20"/>
          <w:szCs w:val="20"/>
        </w:rPr>
        <w:t xml:space="preserve"> </w:t>
      </w:r>
      <w:proofErr w:type="spellStart"/>
      <w:r w:rsidR="003379A9" w:rsidRPr="008356B4">
        <w:rPr>
          <w:rFonts w:ascii="Georgia" w:hAnsi="Georgia"/>
          <w:b w:val="0"/>
          <w:bCs w:val="0"/>
          <w:i w:val="0"/>
          <w:iCs w:val="0"/>
          <w:sz w:val="20"/>
          <w:szCs w:val="20"/>
        </w:rPr>
        <w:t>kontrolnych</w:t>
      </w:r>
      <w:proofErr w:type="spellEnd"/>
      <w:r w:rsidR="003379A9" w:rsidRPr="008356B4">
        <w:rPr>
          <w:rFonts w:ascii="Georgia" w:hAnsi="Georgia"/>
          <w:b w:val="0"/>
          <w:bCs w:val="0"/>
          <w:i w:val="0"/>
          <w:iCs w:val="0"/>
          <w:sz w:val="20"/>
          <w:szCs w:val="20"/>
        </w:rPr>
        <w:t xml:space="preserve"> </w:t>
      </w:r>
      <w:proofErr w:type="spellStart"/>
      <w:r w:rsidR="003379A9" w:rsidRPr="008356B4">
        <w:rPr>
          <w:rFonts w:ascii="Georgia" w:hAnsi="Georgia"/>
          <w:b w:val="0"/>
          <w:bCs w:val="0"/>
          <w:i w:val="0"/>
          <w:iCs w:val="0"/>
          <w:sz w:val="20"/>
          <w:szCs w:val="20"/>
        </w:rPr>
        <w:t>i</w:t>
      </w:r>
      <w:proofErr w:type="spellEnd"/>
      <w:r w:rsidR="003379A9" w:rsidRPr="008356B4">
        <w:rPr>
          <w:rFonts w:ascii="Georgia" w:hAnsi="Georgia"/>
          <w:b w:val="0"/>
          <w:bCs w:val="0"/>
          <w:i w:val="0"/>
          <w:iCs w:val="0"/>
          <w:sz w:val="20"/>
          <w:szCs w:val="20"/>
        </w:rPr>
        <w:t xml:space="preserve"> </w:t>
      </w:r>
      <w:proofErr w:type="spellStart"/>
      <w:r w:rsidR="003379A9" w:rsidRPr="008356B4">
        <w:rPr>
          <w:rFonts w:ascii="Georgia" w:hAnsi="Georgia"/>
          <w:b w:val="0"/>
          <w:bCs w:val="0"/>
          <w:i w:val="0"/>
          <w:iCs w:val="0"/>
          <w:sz w:val="20"/>
          <w:szCs w:val="20"/>
        </w:rPr>
        <w:t>materiałów</w:t>
      </w:r>
      <w:proofErr w:type="spellEnd"/>
      <w:r w:rsidR="003379A9" w:rsidRPr="008356B4">
        <w:rPr>
          <w:rFonts w:ascii="Georgia" w:hAnsi="Georgia"/>
          <w:b w:val="0"/>
          <w:bCs w:val="0"/>
          <w:i w:val="0"/>
          <w:iCs w:val="0"/>
          <w:sz w:val="20"/>
          <w:szCs w:val="20"/>
        </w:rPr>
        <w:t xml:space="preserve"> </w:t>
      </w:r>
      <w:proofErr w:type="spellStart"/>
      <w:r w:rsidR="003379A9" w:rsidRPr="008356B4">
        <w:rPr>
          <w:rFonts w:ascii="Georgia" w:hAnsi="Georgia"/>
          <w:b w:val="0"/>
          <w:bCs w:val="0"/>
          <w:i w:val="0"/>
          <w:iCs w:val="0"/>
          <w:sz w:val="20"/>
          <w:szCs w:val="20"/>
        </w:rPr>
        <w:t>zużywalnych</w:t>
      </w:r>
      <w:proofErr w:type="spellEnd"/>
      <w:r w:rsidR="003379A9" w:rsidRPr="008356B4">
        <w:rPr>
          <w:rFonts w:ascii="Georgia" w:hAnsi="Georgia"/>
          <w:b w:val="0"/>
          <w:bCs w:val="0"/>
          <w:i w:val="0"/>
          <w:iCs w:val="0"/>
          <w:sz w:val="20"/>
          <w:szCs w:val="20"/>
        </w:rPr>
        <w:t xml:space="preserve"> </w:t>
      </w:r>
      <w:r w:rsidRPr="00592828">
        <w:rPr>
          <w:rFonts w:ascii="Georgia" w:hAnsi="Georgia" w:cs="Georgia"/>
          <w:b w:val="0"/>
          <w:bCs w:val="0"/>
          <w:i w:val="0"/>
          <w:iCs w:val="0"/>
          <w:sz w:val="20"/>
          <w:szCs w:val="20"/>
          <w:lang w:val="pl-PL"/>
        </w:rPr>
        <w:t>zwanych dalej „asortymentem”, następować będzie w częściach. Zamawiający zastrzega sobie prawo realizacji zamówienia w zależności od bieżących potrzeb.</w:t>
      </w:r>
    </w:p>
    <w:p w14:paraId="5B0B11A7" w14:textId="77777777" w:rsidR="008719D8" w:rsidRPr="00592828" w:rsidRDefault="008719D8" w:rsidP="000D4B0D">
      <w:pPr>
        <w:pStyle w:val="Textbody"/>
        <w:numPr>
          <w:ilvl w:val="0"/>
          <w:numId w:val="48"/>
        </w:numPr>
        <w:spacing w:after="0" w:line="360" w:lineRule="auto"/>
        <w:jc w:val="both"/>
        <w:textAlignment w:val="baseline"/>
        <w:rPr>
          <w:rFonts w:ascii="Georgia" w:hAnsi="Georgia" w:cs="Georgia"/>
          <w:b w:val="0"/>
          <w:bCs w:val="0"/>
          <w:i w:val="0"/>
          <w:iCs w:val="0"/>
          <w:sz w:val="20"/>
          <w:szCs w:val="20"/>
          <w:lang w:val="pl-PL"/>
        </w:rPr>
      </w:pPr>
      <w:r w:rsidRPr="00592828">
        <w:rPr>
          <w:rFonts w:ascii="Georgia" w:hAnsi="Georgia" w:cs="Georgia"/>
          <w:b w:val="0"/>
          <w:bCs w:val="0"/>
          <w:i w:val="0"/>
          <w:iCs w:val="0"/>
          <w:sz w:val="20"/>
          <w:szCs w:val="20"/>
          <w:lang w:val="pl-PL"/>
        </w:rPr>
        <w:t>W sytuacji, gdy przed wygaśnięciem niniejszej umowy niektóre z pozycji asortymentowych zostaną już w całości zrealizowane, a na pozostałe nie będzie zapotrzebowania i Zamawiający nie będzie mógł zakupić ich</w:t>
      </w:r>
      <w:r>
        <w:rPr>
          <w:rFonts w:ascii="Georgia" w:hAnsi="Georgia" w:cs="Georgia"/>
          <w:b w:val="0"/>
          <w:bCs w:val="0"/>
          <w:i w:val="0"/>
          <w:iCs w:val="0"/>
          <w:sz w:val="20"/>
          <w:szCs w:val="20"/>
          <w:lang w:val="pl-PL"/>
        </w:rPr>
        <w:br/>
      </w:r>
      <w:r w:rsidRPr="00592828">
        <w:rPr>
          <w:rFonts w:ascii="Georgia" w:hAnsi="Georgia" w:cs="Georgia"/>
          <w:b w:val="0"/>
          <w:bCs w:val="0"/>
          <w:i w:val="0"/>
          <w:iCs w:val="0"/>
          <w:sz w:val="20"/>
          <w:szCs w:val="20"/>
          <w:lang w:val="pl-PL"/>
        </w:rPr>
        <w:t xml:space="preserve"> w całości, Zamawiający ma prawo dokonywać dalszych zakupów asortymentu z pozycji już zrealizowanych do wysokości kwoty oszczędzonej z powodu niewyczerpania zamówienia na pozostały asortyment, nie przekraczając wartości określonej w § </w:t>
      </w:r>
      <w:r>
        <w:rPr>
          <w:rFonts w:ascii="Georgia" w:hAnsi="Georgia" w:cs="Georgia"/>
          <w:b w:val="0"/>
          <w:bCs w:val="0"/>
          <w:i w:val="0"/>
          <w:iCs w:val="0"/>
          <w:sz w:val="20"/>
          <w:szCs w:val="20"/>
          <w:lang w:val="pl-PL"/>
        </w:rPr>
        <w:t>6</w:t>
      </w:r>
      <w:r w:rsidRPr="00592828">
        <w:rPr>
          <w:rFonts w:ascii="Georgia" w:hAnsi="Georgia" w:cs="Georgia"/>
          <w:b w:val="0"/>
          <w:bCs w:val="0"/>
          <w:i w:val="0"/>
          <w:iCs w:val="0"/>
          <w:sz w:val="20"/>
          <w:szCs w:val="20"/>
          <w:lang w:val="pl-PL"/>
        </w:rPr>
        <w:t xml:space="preserve"> ust 1.</w:t>
      </w:r>
    </w:p>
    <w:p w14:paraId="52B113CD" w14:textId="77777777" w:rsidR="008719D8" w:rsidRPr="00592828" w:rsidRDefault="008719D8" w:rsidP="000D4B0D">
      <w:pPr>
        <w:pStyle w:val="Textbody"/>
        <w:numPr>
          <w:ilvl w:val="0"/>
          <w:numId w:val="48"/>
        </w:numPr>
        <w:spacing w:after="0" w:line="360" w:lineRule="auto"/>
        <w:jc w:val="both"/>
        <w:textAlignment w:val="baseline"/>
        <w:rPr>
          <w:rFonts w:ascii="Georgia" w:hAnsi="Georgia" w:cs="Georgia"/>
          <w:b w:val="0"/>
          <w:bCs w:val="0"/>
          <w:i w:val="0"/>
          <w:iCs w:val="0"/>
          <w:sz w:val="20"/>
          <w:szCs w:val="20"/>
          <w:lang w:val="pl-PL"/>
        </w:rPr>
      </w:pPr>
      <w:r w:rsidRPr="00592828">
        <w:rPr>
          <w:rFonts w:ascii="Georgia" w:hAnsi="Georgia" w:cs="Georgia"/>
          <w:b w:val="0"/>
          <w:bCs w:val="0"/>
          <w:i w:val="0"/>
          <w:iCs w:val="0"/>
          <w:sz w:val="20"/>
          <w:szCs w:val="20"/>
          <w:lang w:val="pl-PL"/>
        </w:rPr>
        <w:t>Osobą odpowiedzialną za realizację niniejszej umowy w zakresie dostaw asortymentu są:</w:t>
      </w:r>
    </w:p>
    <w:p w14:paraId="3FD81848" w14:textId="6E769E61" w:rsidR="008719D8" w:rsidRDefault="008719D8" w:rsidP="000D4B0D">
      <w:pPr>
        <w:pStyle w:val="Textbody"/>
        <w:numPr>
          <w:ilvl w:val="1"/>
          <w:numId w:val="48"/>
        </w:numPr>
        <w:spacing w:after="0" w:line="360" w:lineRule="auto"/>
        <w:jc w:val="both"/>
        <w:textAlignment w:val="baseline"/>
        <w:rPr>
          <w:rFonts w:ascii="Georgia" w:hAnsi="Georgia" w:cs="Georgia"/>
          <w:b w:val="0"/>
          <w:bCs w:val="0"/>
          <w:i w:val="0"/>
          <w:iCs w:val="0"/>
          <w:sz w:val="20"/>
          <w:szCs w:val="20"/>
          <w:lang w:val="pl-PL"/>
        </w:rPr>
      </w:pPr>
      <w:r w:rsidRPr="00592828">
        <w:rPr>
          <w:rFonts w:ascii="Georgia" w:hAnsi="Georgia" w:cs="Georgia"/>
          <w:b w:val="0"/>
          <w:bCs w:val="0"/>
          <w:i w:val="0"/>
          <w:iCs w:val="0"/>
          <w:sz w:val="20"/>
          <w:szCs w:val="20"/>
          <w:lang w:val="pl-PL"/>
        </w:rPr>
        <w:t xml:space="preserve">ze strony Zamawiającego: </w:t>
      </w:r>
      <w:proofErr w:type="spellStart"/>
      <w:r w:rsidR="00C8594A" w:rsidRPr="00C8594A">
        <w:rPr>
          <w:rFonts w:ascii="Georgia" w:eastAsia="Georgia" w:hAnsi="Georgia"/>
          <w:b w:val="0"/>
          <w:bCs w:val="0"/>
          <w:i w:val="0"/>
          <w:iCs w:val="0"/>
          <w:sz w:val="20"/>
          <w:szCs w:val="20"/>
        </w:rPr>
        <w:t>Kierownik</w:t>
      </w:r>
      <w:proofErr w:type="spellEnd"/>
      <w:r w:rsidR="00C8594A" w:rsidRPr="00C8594A">
        <w:rPr>
          <w:rFonts w:ascii="Georgia" w:eastAsia="Georgia" w:hAnsi="Georgia"/>
          <w:b w:val="0"/>
          <w:bCs w:val="0"/>
          <w:i w:val="0"/>
          <w:iCs w:val="0"/>
          <w:sz w:val="20"/>
          <w:szCs w:val="20"/>
        </w:rPr>
        <w:t xml:space="preserve"> </w:t>
      </w:r>
      <w:proofErr w:type="spellStart"/>
      <w:r w:rsidR="00C8594A" w:rsidRPr="00C8594A">
        <w:rPr>
          <w:rFonts w:ascii="Georgia" w:eastAsia="Georgia" w:hAnsi="Georgia"/>
          <w:b w:val="0"/>
          <w:bCs w:val="0"/>
          <w:i w:val="0"/>
          <w:iCs w:val="0"/>
          <w:sz w:val="20"/>
          <w:szCs w:val="20"/>
        </w:rPr>
        <w:t>Zakładu</w:t>
      </w:r>
      <w:proofErr w:type="spellEnd"/>
      <w:r w:rsidR="00C8594A" w:rsidRPr="00C8594A">
        <w:rPr>
          <w:rFonts w:ascii="Georgia" w:eastAsia="Georgia" w:hAnsi="Georgia"/>
          <w:b w:val="0"/>
          <w:bCs w:val="0"/>
          <w:i w:val="0"/>
          <w:iCs w:val="0"/>
          <w:sz w:val="20"/>
          <w:szCs w:val="20"/>
        </w:rPr>
        <w:t xml:space="preserve"> </w:t>
      </w:r>
      <w:proofErr w:type="spellStart"/>
      <w:r w:rsidR="00C8594A" w:rsidRPr="00C8594A">
        <w:rPr>
          <w:rFonts w:ascii="Georgia" w:eastAsia="Georgia" w:hAnsi="Georgia"/>
          <w:b w:val="0"/>
          <w:bCs w:val="0"/>
          <w:i w:val="0"/>
          <w:iCs w:val="0"/>
          <w:sz w:val="20"/>
          <w:szCs w:val="20"/>
        </w:rPr>
        <w:t>Diagnostyki</w:t>
      </w:r>
      <w:proofErr w:type="spellEnd"/>
      <w:r w:rsidR="00C8594A" w:rsidRPr="00C8594A">
        <w:rPr>
          <w:rFonts w:ascii="Georgia" w:eastAsia="Georgia" w:hAnsi="Georgia"/>
          <w:b w:val="0"/>
          <w:bCs w:val="0"/>
          <w:i w:val="0"/>
          <w:iCs w:val="0"/>
          <w:sz w:val="20"/>
          <w:szCs w:val="20"/>
        </w:rPr>
        <w:t xml:space="preserve"> </w:t>
      </w:r>
      <w:proofErr w:type="spellStart"/>
      <w:r w:rsidR="00C8594A" w:rsidRPr="00C8594A">
        <w:rPr>
          <w:rFonts w:ascii="Georgia" w:eastAsia="Georgia" w:hAnsi="Georgia"/>
          <w:b w:val="0"/>
          <w:bCs w:val="0"/>
          <w:i w:val="0"/>
          <w:iCs w:val="0"/>
          <w:sz w:val="20"/>
          <w:szCs w:val="20"/>
        </w:rPr>
        <w:t>Laboratoryjnej</w:t>
      </w:r>
      <w:proofErr w:type="spellEnd"/>
      <w:r w:rsidR="00C8594A" w:rsidRPr="00460E0F">
        <w:rPr>
          <w:rFonts w:ascii="Georgia" w:eastAsia="Georgia" w:hAnsi="Georgia"/>
          <w:sz w:val="20"/>
          <w:szCs w:val="20"/>
        </w:rPr>
        <w:t xml:space="preserve"> </w:t>
      </w:r>
      <w:r w:rsidRPr="00592828">
        <w:rPr>
          <w:rFonts w:ascii="Georgia" w:hAnsi="Georgia" w:cs="Georgia"/>
          <w:b w:val="0"/>
          <w:bCs w:val="0"/>
          <w:i w:val="0"/>
          <w:iCs w:val="0"/>
          <w:sz w:val="20"/>
          <w:szCs w:val="20"/>
          <w:lang w:val="pl-PL"/>
        </w:rPr>
        <w:t>lub osoba przez niego upoważniona.</w:t>
      </w:r>
    </w:p>
    <w:p w14:paraId="111EFBC7" w14:textId="3A9E4F67" w:rsidR="008719D8" w:rsidRPr="008719D8" w:rsidRDefault="008719D8" w:rsidP="000D4B0D">
      <w:pPr>
        <w:pStyle w:val="Textbody"/>
        <w:numPr>
          <w:ilvl w:val="1"/>
          <w:numId w:val="48"/>
        </w:numPr>
        <w:spacing w:after="0" w:line="360" w:lineRule="auto"/>
        <w:jc w:val="both"/>
        <w:textAlignment w:val="baseline"/>
        <w:rPr>
          <w:rFonts w:ascii="Georgia" w:hAnsi="Georgia" w:cs="Georgia"/>
          <w:b w:val="0"/>
          <w:bCs w:val="0"/>
          <w:i w:val="0"/>
          <w:iCs w:val="0"/>
          <w:sz w:val="20"/>
          <w:szCs w:val="20"/>
          <w:lang w:val="pl-PL"/>
        </w:rPr>
      </w:pPr>
      <w:proofErr w:type="spellStart"/>
      <w:r w:rsidRPr="008719D8">
        <w:rPr>
          <w:rFonts w:ascii="Georgia" w:eastAsia="Georgia" w:hAnsi="Georgia"/>
          <w:b w:val="0"/>
          <w:bCs w:val="0"/>
          <w:i w:val="0"/>
          <w:iCs w:val="0"/>
          <w:sz w:val="20"/>
          <w:szCs w:val="20"/>
        </w:rPr>
        <w:t>ze</w:t>
      </w:r>
      <w:proofErr w:type="spellEnd"/>
      <w:r w:rsidRPr="008719D8">
        <w:rPr>
          <w:rFonts w:ascii="Georgia" w:eastAsia="Georgia" w:hAnsi="Georgia"/>
          <w:b w:val="0"/>
          <w:bCs w:val="0"/>
          <w:i w:val="0"/>
          <w:iCs w:val="0"/>
          <w:sz w:val="20"/>
          <w:szCs w:val="20"/>
        </w:rPr>
        <w:t xml:space="preserve"> </w:t>
      </w:r>
      <w:proofErr w:type="spellStart"/>
      <w:r w:rsidRPr="008719D8">
        <w:rPr>
          <w:rFonts w:ascii="Georgia" w:eastAsia="Georgia" w:hAnsi="Georgia"/>
          <w:b w:val="0"/>
          <w:bCs w:val="0"/>
          <w:i w:val="0"/>
          <w:iCs w:val="0"/>
          <w:sz w:val="20"/>
          <w:szCs w:val="20"/>
        </w:rPr>
        <w:t>strony</w:t>
      </w:r>
      <w:proofErr w:type="spellEnd"/>
      <w:r w:rsidRPr="008719D8">
        <w:rPr>
          <w:rFonts w:ascii="Georgia" w:eastAsia="Georgia" w:hAnsi="Georgia"/>
          <w:b w:val="0"/>
          <w:bCs w:val="0"/>
          <w:i w:val="0"/>
          <w:iCs w:val="0"/>
          <w:sz w:val="20"/>
          <w:szCs w:val="20"/>
        </w:rPr>
        <w:t xml:space="preserve"> </w:t>
      </w:r>
      <w:proofErr w:type="spellStart"/>
      <w:r w:rsidRPr="008719D8">
        <w:rPr>
          <w:rFonts w:ascii="Georgia" w:eastAsia="Georgia" w:hAnsi="Georgia"/>
          <w:b w:val="0"/>
          <w:bCs w:val="0"/>
          <w:i w:val="0"/>
          <w:iCs w:val="0"/>
          <w:sz w:val="20"/>
          <w:szCs w:val="20"/>
        </w:rPr>
        <w:t>Dostawcy</w:t>
      </w:r>
      <w:proofErr w:type="spellEnd"/>
      <w:r w:rsidRPr="008719D8">
        <w:rPr>
          <w:rFonts w:ascii="Georgia" w:eastAsia="Georgia" w:hAnsi="Georgia"/>
          <w:b w:val="0"/>
          <w:bCs w:val="0"/>
          <w:i w:val="0"/>
          <w:iCs w:val="0"/>
          <w:sz w:val="20"/>
          <w:szCs w:val="20"/>
        </w:rPr>
        <w:t>:</w:t>
      </w:r>
      <w:r w:rsidR="00C8594A">
        <w:rPr>
          <w:rFonts w:ascii="Georgia" w:hAnsi="Georgia"/>
          <w:b w:val="0"/>
          <w:bCs w:val="0"/>
          <w:i w:val="0"/>
          <w:iCs w:val="0"/>
          <w:sz w:val="20"/>
          <w:szCs w:val="20"/>
        </w:rPr>
        <w:t xml:space="preserve"> </w:t>
      </w:r>
      <w:r w:rsidRPr="008719D8">
        <w:rPr>
          <w:rFonts w:ascii="Georgia" w:hAnsi="Georgia"/>
          <w:b w:val="0"/>
          <w:bCs w:val="0"/>
          <w:i w:val="0"/>
          <w:iCs w:val="0"/>
          <w:sz w:val="20"/>
          <w:szCs w:val="20"/>
        </w:rPr>
        <w:t>Pan/</w:t>
      </w:r>
      <w:proofErr w:type="spellStart"/>
      <w:r w:rsidRPr="008719D8">
        <w:rPr>
          <w:rFonts w:ascii="Georgia" w:hAnsi="Georgia"/>
          <w:b w:val="0"/>
          <w:bCs w:val="0"/>
          <w:i w:val="0"/>
          <w:iCs w:val="0"/>
          <w:sz w:val="20"/>
          <w:szCs w:val="20"/>
        </w:rPr>
        <w:t>Pani</w:t>
      </w:r>
      <w:proofErr w:type="spellEnd"/>
      <w:r w:rsidRPr="008719D8">
        <w:rPr>
          <w:rFonts w:ascii="Georgia" w:hAnsi="Georgia"/>
          <w:b w:val="0"/>
          <w:bCs w:val="0"/>
          <w:i w:val="0"/>
          <w:iCs w:val="0"/>
          <w:sz w:val="20"/>
          <w:szCs w:val="20"/>
        </w:rPr>
        <w:t xml:space="preserve"> </w:t>
      </w:r>
      <w:r w:rsidRPr="008719D8">
        <w:rPr>
          <w:rFonts w:ascii="Georgia" w:eastAsia="Georgia" w:hAnsi="Georgia"/>
          <w:b w:val="0"/>
          <w:bCs w:val="0"/>
          <w:i w:val="0"/>
          <w:iCs w:val="0"/>
          <w:sz w:val="20"/>
          <w:szCs w:val="20"/>
        </w:rPr>
        <w:t>.................................................. lub osoba przez niego/nią upoważniona.</w:t>
      </w:r>
    </w:p>
    <w:p w14:paraId="32D7AD15" w14:textId="0790B03C" w:rsidR="00A05A81" w:rsidRPr="00315CAD" w:rsidRDefault="008719D8" w:rsidP="000D4B0D">
      <w:pPr>
        <w:widowControl w:val="0"/>
        <w:numPr>
          <w:ilvl w:val="0"/>
          <w:numId w:val="48"/>
        </w:numPr>
        <w:tabs>
          <w:tab w:val="left" w:pos="-142"/>
        </w:tabs>
        <w:autoSpaceDN w:val="0"/>
        <w:spacing w:line="360" w:lineRule="auto"/>
        <w:jc w:val="both"/>
        <w:rPr>
          <w:rFonts w:ascii="Georgia" w:hAnsi="Georgia" w:cs="Georgia"/>
          <w:sz w:val="20"/>
          <w:szCs w:val="20"/>
        </w:rPr>
      </w:pPr>
      <w:r w:rsidRPr="00592828">
        <w:rPr>
          <w:rFonts w:ascii="Georgia" w:hAnsi="Georgia" w:cs="Georgia"/>
          <w:sz w:val="20"/>
          <w:szCs w:val="20"/>
        </w:rPr>
        <w:t xml:space="preserve">Umowa w zakresie najmu </w:t>
      </w:r>
      <w:r w:rsidR="00513BF5">
        <w:rPr>
          <w:rFonts w:ascii="Georgia" w:hAnsi="Georgia" w:cs="Georgia"/>
          <w:sz w:val="20"/>
          <w:szCs w:val="20"/>
        </w:rPr>
        <w:t>sprzętu</w:t>
      </w:r>
      <w:r w:rsidRPr="00592828">
        <w:rPr>
          <w:rFonts w:ascii="Georgia" w:hAnsi="Georgia" w:cs="Georgia"/>
          <w:sz w:val="20"/>
          <w:szCs w:val="20"/>
        </w:rPr>
        <w:t xml:space="preserve"> wygasa z dniem wykonania zakresu dostaw odczynników określonych</w:t>
      </w:r>
      <w:r w:rsidR="00513BF5">
        <w:rPr>
          <w:rFonts w:ascii="Georgia" w:hAnsi="Georgia" w:cs="Georgia"/>
          <w:sz w:val="20"/>
          <w:szCs w:val="20"/>
        </w:rPr>
        <w:br/>
      </w:r>
      <w:r w:rsidRPr="00592828">
        <w:rPr>
          <w:rFonts w:ascii="Georgia" w:hAnsi="Georgia" w:cs="Georgia"/>
          <w:sz w:val="20"/>
          <w:szCs w:val="20"/>
        </w:rPr>
        <w:t xml:space="preserve">w formularzu ofertowym. </w:t>
      </w:r>
    </w:p>
    <w:p w14:paraId="1717D553" w14:textId="77777777" w:rsidR="00A05A81" w:rsidRPr="00C255F2" w:rsidRDefault="00A05A81" w:rsidP="00A05A81">
      <w:pPr>
        <w:suppressAutoHyphens w:val="0"/>
        <w:autoSpaceDE w:val="0"/>
        <w:autoSpaceDN w:val="0"/>
        <w:adjustRightInd w:val="0"/>
        <w:spacing w:line="360" w:lineRule="auto"/>
        <w:jc w:val="center"/>
        <w:textAlignment w:val="auto"/>
        <w:rPr>
          <w:rFonts w:ascii="Georgia" w:eastAsiaTheme="minorHAnsi" w:hAnsi="Georgia" w:cs="Georgia"/>
          <w:color w:val="000000"/>
          <w:kern w:val="0"/>
          <w:sz w:val="20"/>
          <w:szCs w:val="20"/>
          <w:lang w:eastAsia="en-US"/>
        </w:rPr>
      </w:pPr>
      <w:r w:rsidRPr="00C255F2">
        <w:rPr>
          <w:rFonts w:ascii="Georgia" w:eastAsiaTheme="minorHAnsi" w:hAnsi="Georgia" w:cs="Georgia"/>
          <w:b/>
          <w:bCs/>
          <w:color w:val="000000"/>
          <w:kern w:val="0"/>
          <w:sz w:val="20"/>
          <w:szCs w:val="20"/>
          <w:lang w:eastAsia="en-US"/>
        </w:rPr>
        <w:t>§3A*</w:t>
      </w:r>
    </w:p>
    <w:p w14:paraId="085F8AB3" w14:textId="77777777" w:rsidR="00A05A81" w:rsidRPr="00C255F2" w:rsidRDefault="00A05A81" w:rsidP="00A05A81">
      <w:pPr>
        <w:suppressAutoHyphens w:val="0"/>
        <w:autoSpaceDE w:val="0"/>
        <w:autoSpaceDN w:val="0"/>
        <w:adjustRightInd w:val="0"/>
        <w:spacing w:line="360" w:lineRule="auto"/>
        <w:jc w:val="both"/>
        <w:textAlignment w:val="auto"/>
        <w:rPr>
          <w:rFonts w:ascii="Georgia" w:eastAsiaTheme="minorHAnsi" w:hAnsi="Georgia" w:cs="Georgia"/>
          <w:color w:val="000000"/>
          <w:kern w:val="0"/>
          <w:sz w:val="20"/>
          <w:szCs w:val="20"/>
          <w:lang w:eastAsia="en-US"/>
        </w:rPr>
      </w:pPr>
      <w:r w:rsidRPr="00C255F2">
        <w:rPr>
          <w:rFonts w:ascii="Georgia" w:eastAsiaTheme="minorHAnsi" w:hAnsi="Georgia" w:cs="Georgia"/>
          <w:color w:val="000000"/>
          <w:kern w:val="0"/>
          <w:sz w:val="20"/>
          <w:szCs w:val="20"/>
          <w:lang w:eastAsia="en-US"/>
        </w:rPr>
        <w:t>1. Dostawca oświadcza, że powierzy Podwykonawcy wykonanie następującej części</w:t>
      </w:r>
      <w:r>
        <w:rPr>
          <w:rFonts w:ascii="Georgia" w:eastAsiaTheme="minorHAnsi" w:hAnsi="Georgia" w:cs="Georgia"/>
          <w:color w:val="000000"/>
          <w:kern w:val="0"/>
          <w:sz w:val="20"/>
          <w:szCs w:val="20"/>
          <w:lang w:eastAsia="en-US"/>
        </w:rPr>
        <w:t xml:space="preserve"> </w:t>
      </w:r>
      <w:r w:rsidRPr="00C255F2">
        <w:rPr>
          <w:rFonts w:ascii="Georgia" w:eastAsiaTheme="minorHAnsi" w:hAnsi="Georgia" w:cs="Georgia"/>
          <w:color w:val="000000"/>
          <w:kern w:val="0"/>
          <w:sz w:val="20"/>
          <w:szCs w:val="20"/>
          <w:lang w:eastAsia="en-US"/>
        </w:rPr>
        <w:t>zamówienia: ....................</w:t>
      </w:r>
    </w:p>
    <w:p w14:paraId="5458BBAF" w14:textId="77777777" w:rsidR="00A05A81" w:rsidRPr="00C255F2" w:rsidRDefault="00A05A81" w:rsidP="00A05A81">
      <w:pPr>
        <w:suppressAutoHyphens w:val="0"/>
        <w:autoSpaceDE w:val="0"/>
        <w:autoSpaceDN w:val="0"/>
        <w:adjustRightInd w:val="0"/>
        <w:spacing w:line="360" w:lineRule="auto"/>
        <w:jc w:val="both"/>
        <w:textAlignment w:val="auto"/>
        <w:rPr>
          <w:rFonts w:ascii="Georgia" w:eastAsiaTheme="minorHAnsi" w:hAnsi="Georgia" w:cs="Georgia"/>
          <w:color w:val="000000"/>
          <w:kern w:val="0"/>
          <w:sz w:val="20"/>
          <w:szCs w:val="20"/>
          <w:lang w:eastAsia="en-US"/>
        </w:rPr>
      </w:pPr>
      <w:r w:rsidRPr="00C255F2">
        <w:rPr>
          <w:rFonts w:ascii="Georgia" w:eastAsiaTheme="minorHAnsi" w:hAnsi="Georgia" w:cs="Georgia"/>
          <w:color w:val="000000"/>
          <w:kern w:val="0"/>
          <w:sz w:val="20"/>
          <w:szCs w:val="20"/>
          <w:lang w:eastAsia="en-US"/>
        </w:rPr>
        <w:t>2. Dostawca jest odpowiedzialny za działania, zaniechanie działań, uchybienia i zaniedbania Podwykonawcy i ich pracowników (działania</w:t>
      </w:r>
      <w:r>
        <w:rPr>
          <w:rFonts w:ascii="Georgia" w:eastAsiaTheme="minorHAnsi" w:hAnsi="Georgia" w:cs="Georgia"/>
          <w:color w:val="000000"/>
          <w:kern w:val="0"/>
          <w:sz w:val="20"/>
          <w:szCs w:val="20"/>
          <w:lang w:eastAsia="en-US"/>
        </w:rPr>
        <w:t xml:space="preserve"> </w:t>
      </w:r>
      <w:r w:rsidRPr="00C255F2">
        <w:rPr>
          <w:rFonts w:ascii="Georgia" w:eastAsiaTheme="minorHAnsi" w:hAnsi="Georgia" w:cs="Georgia"/>
          <w:color w:val="000000"/>
          <w:kern w:val="0"/>
          <w:sz w:val="20"/>
          <w:szCs w:val="20"/>
          <w:lang w:eastAsia="en-US"/>
        </w:rPr>
        <w:t>zawinione i niezawinione), jak za własne.</w:t>
      </w:r>
    </w:p>
    <w:p w14:paraId="6B250D6D" w14:textId="77777777" w:rsidR="00A05A81" w:rsidRPr="00902B3F" w:rsidRDefault="00A05A81" w:rsidP="00A05A81">
      <w:pPr>
        <w:spacing w:line="240" w:lineRule="auto"/>
        <w:jc w:val="both"/>
        <w:rPr>
          <w:rFonts w:ascii="Georgia" w:eastAsia="Georgia" w:hAnsi="Georgia"/>
          <w:sz w:val="20"/>
          <w:szCs w:val="20"/>
        </w:rPr>
      </w:pPr>
      <w:r w:rsidRPr="00C255F2">
        <w:rPr>
          <w:rFonts w:ascii="Georgia" w:eastAsiaTheme="minorHAnsi" w:hAnsi="Georgia" w:cs="Georgia"/>
          <w:i/>
          <w:iCs/>
          <w:color w:val="000000"/>
          <w:kern w:val="0"/>
          <w:sz w:val="18"/>
          <w:szCs w:val="18"/>
          <w:lang w:eastAsia="en-US"/>
        </w:rPr>
        <w:t>* w przypadku zadeklarowania w ofercie, że Dostawca nie powierzy podwykonawcom żadnej części</w:t>
      </w:r>
      <w:r>
        <w:rPr>
          <w:rFonts w:ascii="Georgia" w:eastAsiaTheme="minorHAnsi" w:hAnsi="Georgia" w:cs="Georgia"/>
          <w:i/>
          <w:iCs/>
          <w:color w:val="000000"/>
          <w:kern w:val="0"/>
          <w:sz w:val="18"/>
          <w:szCs w:val="18"/>
          <w:lang w:eastAsia="en-US"/>
        </w:rPr>
        <w:t xml:space="preserve"> </w:t>
      </w:r>
      <w:r w:rsidRPr="00C255F2">
        <w:rPr>
          <w:rFonts w:ascii="Georgia" w:eastAsiaTheme="minorHAnsi" w:hAnsi="Georgia" w:cs="Georgia"/>
          <w:i/>
          <w:iCs/>
          <w:color w:val="000000"/>
          <w:kern w:val="0"/>
          <w:sz w:val="18"/>
          <w:szCs w:val="18"/>
          <w:lang w:eastAsia="en-US"/>
        </w:rPr>
        <w:t xml:space="preserve">zamówienia </w:t>
      </w:r>
      <w:r w:rsidRPr="00C255F2">
        <w:rPr>
          <w:rFonts w:ascii="Georgia" w:eastAsiaTheme="minorHAnsi" w:hAnsi="Georgia" w:cs="Georgia"/>
          <w:b/>
          <w:bCs/>
          <w:i/>
          <w:iCs/>
          <w:color w:val="000000"/>
          <w:kern w:val="0"/>
          <w:sz w:val="18"/>
          <w:szCs w:val="18"/>
          <w:lang w:eastAsia="en-US"/>
        </w:rPr>
        <w:t xml:space="preserve">§3A* </w:t>
      </w:r>
      <w:r w:rsidRPr="00C255F2">
        <w:rPr>
          <w:rFonts w:ascii="Georgia" w:eastAsiaTheme="minorHAnsi" w:hAnsi="Georgia" w:cs="Georgia"/>
          <w:i/>
          <w:iCs/>
          <w:color w:val="000000"/>
          <w:kern w:val="0"/>
          <w:sz w:val="18"/>
          <w:szCs w:val="18"/>
          <w:lang w:eastAsia="en-US"/>
        </w:rPr>
        <w:t>zostanie usunięty.</w:t>
      </w:r>
    </w:p>
    <w:p w14:paraId="0780FB2C" w14:textId="77777777" w:rsidR="00A05A81" w:rsidRPr="00CB6387" w:rsidRDefault="00A05A81" w:rsidP="00A05A81">
      <w:pPr>
        <w:spacing w:line="360" w:lineRule="auto"/>
        <w:ind w:left="4960"/>
        <w:jc w:val="both"/>
        <w:rPr>
          <w:rFonts w:ascii="Georgia" w:eastAsia="Georgia" w:hAnsi="Georgia"/>
          <w:b/>
          <w:sz w:val="20"/>
          <w:szCs w:val="20"/>
        </w:rPr>
      </w:pPr>
      <w:r w:rsidRPr="00CB6387">
        <w:rPr>
          <w:rFonts w:ascii="Georgia" w:eastAsia="Georgia" w:hAnsi="Georgia"/>
          <w:b/>
          <w:sz w:val="20"/>
          <w:szCs w:val="20"/>
        </w:rPr>
        <w:t>§ 4</w:t>
      </w:r>
    </w:p>
    <w:p w14:paraId="372BFA11" w14:textId="2D5D8E35" w:rsidR="00315CAD" w:rsidRPr="00E1390E" w:rsidRDefault="00315CAD" w:rsidP="000D4B0D">
      <w:pPr>
        <w:pStyle w:val="Textbody"/>
        <w:numPr>
          <w:ilvl w:val="3"/>
          <w:numId w:val="54"/>
        </w:numPr>
        <w:tabs>
          <w:tab w:val="left" w:pos="0"/>
        </w:tabs>
        <w:spacing w:after="0" w:line="360" w:lineRule="auto"/>
        <w:ind w:left="0" w:firstLine="0"/>
        <w:jc w:val="both"/>
        <w:textAlignment w:val="baseline"/>
        <w:rPr>
          <w:rFonts w:ascii="Georgia" w:hAnsi="Georgia" w:cs="Georgia"/>
          <w:b w:val="0"/>
          <w:bCs w:val="0"/>
          <w:i w:val="0"/>
          <w:iCs w:val="0"/>
          <w:sz w:val="20"/>
          <w:szCs w:val="20"/>
          <w:lang w:val="pl-PL"/>
        </w:rPr>
      </w:pPr>
      <w:r w:rsidRPr="00E1390E">
        <w:rPr>
          <w:rFonts w:ascii="Georgia" w:hAnsi="Georgia" w:cs="Georgia"/>
          <w:b w:val="0"/>
          <w:bCs w:val="0"/>
          <w:i w:val="0"/>
          <w:iCs w:val="0"/>
          <w:sz w:val="20"/>
          <w:szCs w:val="20"/>
          <w:lang w:val="pl-PL"/>
        </w:rPr>
        <w:t>Dostawca zobowiązuje się do:</w:t>
      </w:r>
    </w:p>
    <w:p w14:paraId="2D251C4B" w14:textId="224F19B1" w:rsidR="00315CAD" w:rsidRPr="00E1390E" w:rsidRDefault="00315CAD" w:rsidP="000D4B0D">
      <w:pPr>
        <w:pStyle w:val="Textbody"/>
        <w:numPr>
          <w:ilvl w:val="1"/>
          <w:numId w:val="55"/>
        </w:numPr>
        <w:tabs>
          <w:tab w:val="left" w:pos="0"/>
        </w:tabs>
        <w:spacing w:after="0" w:line="360" w:lineRule="auto"/>
        <w:ind w:left="0" w:firstLine="0"/>
        <w:jc w:val="both"/>
        <w:textAlignment w:val="baseline"/>
        <w:rPr>
          <w:rFonts w:ascii="Georgia" w:hAnsi="Georgia" w:cs="Georgia"/>
          <w:b w:val="0"/>
          <w:bCs w:val="0"/>
          <w:i w:val="0"/>
          <w:iCs w:val="0"/>
          <w:sz w:val="20"/>
          <w:szCs w:val="20"/>
          <w:lang w:val="pl-PL"/>
        </w:rPr>
      </w:pPr>
      <w:r w:rsidRPr="00E1390E">
        <w:rPr>
          <w:rFonts w:ascii="Georgia" w:hAnsi="Georgia" w:cs="Georgia"/>
          <w:b w:val="0"/>
          <w:bCs w:val="0"/>
          <w:i w:val="0"/>
          <w:iCs w:val="0"/>
          <w:sz w:val="20"/>
          <w:szCs w:val="20"/>
          <w:lang w:val="pl-PL"/>
        </w:rPr>
        <w:t xml:space="preserve">dostarczania asortymentu w terminie do </w:t>
      </w:r>
      <w:r w:rsidR="00D90E04" w:rsidRPr="00E1390E">
        <w:rPr>
          <w:rFonts w:ascii="Georgia" w:hAnsi="Georgia" w:cs="Georgia"/>
          <w:b w:val="0"/>
          <w:bCs w:val="0"/>
          <w:i w:val="0"/>
          <w:iCs w:val="0"/>
          <w:sz w:val="20"/>
          <w:szCs w:val="20"/>
          <w:lang w:val="pl-PL"/>
        </w:rPr>
        <w:t>3</w:t>
      </w:r>
      <w:r w:rsidRPr="00E1390E">
        <w:rPr>
          <w:rFonts w:ascii="Georgia" w:hAnsi="Georgia" w:cs="Georgia"/>
          <w:b w:val="0"/>
          <w:bCs w:val="0"/>
          <w:i w:val="0"/>
          <w:iCs w:val="0"/>
          <w:sz w:val="20"/>
          <w:szCs w:val="20"/>
          <w:lang w:val="pl-PL"/>
        </w:rPr>
        <w:t xml:space="preserve"> dni</w:t>
      </w:r>
      <w:r w:rsidR="005F4183" w:rsidRPr="00E1390E">
        <w:rPr>
          <w:rFonts w:ascii="Georgia" w:hAnsi="Georgia" w:cs="Georgia"/>
          <w:b w:val="0"/>
          <w:bCs w:val="0"/>
          <w:i w:val="0"/>
          <w:iCs w:val="0"/>
          <w:sz w:val="20"/>
          <w:szCs w:val="20"/>
          <w:lang w:val="pl-PL"/>
        </w:rPr>
        <w:t xml:space="preserve"> roboczych</w:t>
      </w:r>
      <w:r w:rsidRPr="00E1390E">
        <w:rPr>
          <w:rFonts w:ascii="Georgia" w:hAnsi="Georgia" w:cs="Georgia"/>
          <w:b w:val="0"/>
          <w:bCs w:val="0"/>
          <w:i w:val="0"/>
          <w:iCs w:val="0"/>
          <w:sz w:val="20"/>
          <w:szCs w:val="20"/>
          <w:lang w:val="pl-PL"/>
        </w:rPr>
        <w:t>, na cito 24 godziny od momentu złożenia zamówienia, w ilości uzgodnionej z osobą upoważnioną, na własny koszt i ryzyko do siedziby Zamawiającego - do Laboratorium Centralnego ZZOZ w Wadowicach, ul. Karmelicka 5, 34-100 Wadowice, w godz. od 7:00 do 1</w:t>
      </w:r>
      <w:r w:rsidR="005F4183" w:rsidRPr="00E1390E">
        <w:rPr>
          <w:rFonts w:ascii="Georgia" w:hAnsi="Georgia" w:cs="Georgia"/>
          <w:b w:val="0"/>
          <w:bCs w:val="0"/>
          <w:i w:val="0"/>
          <w:iCs w:val="0"/>
          <w:sz w:val="20"/>
          <w:szCs w:val="20"/>
          <w:lang w:val="pl-PL"/>
        </w:rPr>
        <w:t>4</w:t>
      </w:r>
      <w:r w:rsidRPr="00E1390E">
        <w:rPr>
          <w:rFonts w:ascii="Georgia" w:hAnsi="Georgia" w:cs="Georgia"/>
          <w:b w:val="0"/>
          <w:bCs w:val="0"/>
          <w:i w:val="0"/>
          <w:iCs w:val="0"/>
          <w:sz w:val="20"/>
          <w:szCs w:val="20"/>
          <w:lang w:val="pl-PL"/>
        </w:rPr>
        <w:t>:00</w:t>
      </w:r>
      <w:r w:rsidR="00D90E04" w:rsidRPr="00E1390E">
        <w:rPr>
          <w:rFonts w:ascii="Georgia" w:hAnsi="Georgia" w:cs="Georgia"/>
          <w:b w:val="0"/>
          <w:bCs w:val="0"/>
          <w:i w:val="0"/>
          <w:iCs w:val="0"/>
          <w:sz w:val="20"/>
          <w:szCs w:val="20"/>
          <w:lang w:val="pl-PL"/>
        </w:rPr>
        <w:t>,</w:t>
      </w:r>
    </w:p>
    <w:p w14:paraId="272CA40D" w14:textId="77777777" w:rsidR="00E1390E" w:rsidRPr="00CB6387" w:rsidRDefault="00315CAD" w:rsidP="000D4B0D">
      <w:pPr>
        <w:pStyle w:val="Textbody"/>
        <w:numPr>
          <w:ilvl w:val="1"/>
          <w:numId w:val="55"/>
        </w:numPr>
        <w:tabs>
          <w:tab w:val="left" w:pos="0"/>
        </w:tabs>
        <w:spacing w:after="0" w:line="360" w:lineRule="auto"/>
        <w:ind w:left="0" w:firstLine="0"/>
        <w:jc w:val="both"/>
        <w:textAlignment w:val="baseline"/>
        <w:rPr>
          <w:rFonts w:ascii="Georgia" w:hAnsi="Georgia" w:cs="Georgia"/>
          <w:b w:val="0"/>
          <w:bCs w:val="0"/>
          <w:i w:val="0"/>
          <w:iCs w:val="0"/>
          <w:sz w:val="20"/>
          <w:szCs w:val="20"/>
          <w:lang w:val="pl-PL"/>
        </w:rPr>
      </w:pPr>
      <w:r w:rsidRPr="00CB6387">
        <w:rPr>
          <w:rFonts w:ascii="Georgia" w:hAnsi="Georgia" w:cs="Georgia"/>
          <w:b w:val="0"/>
          <w:bCs w:val="0"/>
          <w:i w:val="0"/>
          <w:iCs w:val="0"/>
          <w:sz w:val="20"/>
          <w:szCs w:val="20"/>
          <w:lang w:val="pl-PL"/>
        </w:rPr>
        <w:t>dołączenia do każdej dostawy specyfikacji - faktury VAT z wyszczególnieniem ilości oraz asortymentu,</w:t>
      </w:r>
    </w:p>
    <w:p w14:paraId="50FF64D4" w14:textId="4CF67D2A" w:rsidR="00DF58A6" w:rsidRPr="00CB6387" w:rsidRDefault="00315CAD" w:rsidP="000D4B0D">
      <w:pPr>
        <w:pStyle w:val="Textbody"/>
        <w:numPr>
          <w:ilvl w:val="1"/>
          <w:numId w:val="55"/>
        </w:numPr>
        <w:tabs>
          <w:tab w:val="left" w:pos="0"/>
        </w:tabs>
        <w:spacing w:after="0" w:line="360" w:lineRule="auto"/>
        <w:ind w:left="0" w:firstLine="0"/>
        <w:jc w:val="both"/>
        <w:textAlignment w:val="baseline"/>
        <w:rPr>
          <w:rFonts w:ascii="Georgia" w:hAnsi="Georgia" w:cs="Georgia"/>
          <w:b w:val="0"/>
          <w:bCs w:val="0"/>
          <w:i w:val="0"/>
          <w:iCs w:val="0"/>
          <w:sz w:val="20"/>
          <w:szCs w:val="20"/>
          <w:lang w:val="pl-PL"/>
        </w:rPr>
      </w:pPr>
      <w:proofErr w:type="spellStart"/>
      <w:r w:rsidRPr="00CB6387">
        <w:rPr>
          <w:rFonts w:ascii="Georgia" w:hAnsi="Georgia"/>
          <w:b w:val="0"/>
          <w:bCs w:val="0"/>
          <w:i w:val="0"/>
          <w:iCs w:val="0"/>
          <w:sz w:val="20"/>
          <w:szCs w:val="20"/>
        </w:rPr>
        <w:t>dołączeni</w:t>
      </w:r>
      <w:r w:rsidR="00A355C5" w:rsidRPr="00CB6387">
        <w:rPr>
          <w:rFonts w:ascii="Georgia" w:hAnsi="Georgia"/>
          <w:b w:val="0"/>
          <w:bCs w:val="0"/>
          <w:i w:val="0"/>
          <w:iCs w:val="0"/>
          <w:sz w:val="20"/>
          <w:szCs w:val="20"/>
        </w:rPr>
        <w:t>a</w:t>
      </w:r>
      <w:proofErr w:type="spellEnd"/>
      <w:r w:rsidRPr="00CB6387">
        <w:rPr>
          <w:rFonts w:ascii="Georgia" w:hAnsi="Georgia"/>
          <w:b w:val="0"/>
          <w:bCs w:val="0"/>
          <w:i w:val="0"/>
          <w:iCs w:val="0"/>
          <w:sz w:val="20"/>
          <w:szCs w:val="20"/>
        </w:rPr>
        <w:t xml:space="preserve"> </w:t>
      </w:r>
      <w:proofErr w:type="spellStart"/>
      <w:r w:rsidRPr="00CB6387">
        <w:rPr>
          <w:rFonts w:ascii="Georgia" w:hAnsi="Georgia"/>
          <w:b w:val="0"/>
          <w:bCs w:val="0"/>
          <w:i w:val="0"/>
          <w:iCs w:val="0"/>
          <w:sz w:val="20"/>
          <w:szCs w:val="20"/>
        </w:rPr>
        <w:t>wraz</w:t>
      </w:r>
      <w:proofErr w:type="spellEnd"/>
      <w:r w:rsidRPr="00CB6387">
        <w:rPr>
          <w:rFonts w:ascii="Georgia" w:hAnsi="Georgia"/>
          <w:b w:val="0"/>
          <w:bCs w:val="0"/>
          <w:i w:val="0"/>
          <w:iCs w:val="0"/>
          <w:sz w:val="20"/>
          <w:szCs w:val="20"/>
        </w:rPr>
        <w:t xml:space="preserve"> z </w:t>
      </w:r>
      <w:proofErr w:type="spellStart"/>
      <w:r w:rsidRPr="00CB6387">
        <w:rPr>
          <w:rFonts w:ascii="Georgia" w:hAnsi="Georgia"/>
          <w:b w:val="0"/>
          <w:bCs w:val="0"/>
          <w:i w:val="0"/>
          <w:iCs w:val="0"/>
          <w:sz w:val="20"/>
          <w:szCs w:val="20"/>
        </w:rPr>
        <w:t>pierwszą</w:t>
      </w:r>
      <w:proofErr w:type="spellEnd"/>
      <w:r w:rsidRPr="00CB6387">
        <w:rPr>
          <w:rFonts w:ascii="Georgia" w:hAnsi="Georgia"/>
          <w:b w:val="0"/>
          <w:bCs w:val="0"/>
          <w:i w:val="0"/>
          <w:iCs w:val="0"/>
          <w:sz w:val="20"/>
          <w:szCs w:val="20"/>
        </w:rPr>
        <w:t xml:space="preserve"> dostawą </w:t>
      </w:r>
      <w:r w:rsidR="00E1390E" w:rsidRPr="00CB6387">
        <w:rPr>
          <w:rFonts w:ascii="Georgia" w:hAnsi="Georgia"/>
          <w:b w:val="0"/>
          <w:bCs w:val="0"/>
          <w:i w:val="0"/>
          <w:iCs w:val="0"/>
          <w:sz w:val="20"/>
          <w:szCs w:val="20"/>
        </w:rPr>
        <w:t xml:space="preserve">aktualnych </w:t>
      </w:r>
      <w:r w:rsidR="00DF58A6" w:rsidRPr="00CB6387">
        <w:rPr>
          <w:rFonts w:ascii="Georgia" w:hAnsi="Georgia"/>
          <w:b w:val="0"/>
          <w:bCs w:val="0"/>
          <w:i w:val="0"/>
          <w:iCs w:val="0"/>
          <w:sz w:val="20"/>
          <w:szCs w:val="20"/>
          <w:lang w:eastAsia="ar-SA"/>
        </w:rPr>
        <w:t>kart charakterystyki</w:t>
      </w:r>
      <w:r w:rsidR="00E1390E" w:rsidRPr="00CB6387">
        <w:rPr>
          <w:rFonts w:ascii="Georgia" w:hAnsi="Georgia"/>
          <w:b w:val="0"/>
          <w:bCs w:val="0"/>
          <w:i w:val="0"/>
          <w:iCs w:val="0"/>
          <w:sz w:val="20"/>
          <w:szCs w:val="20"/>
          <w:lang w:eastAsia="ar-SA"/>
        </w:rPr>
        <w:t xml:space="preserve"> środków szkodliwych</w:t>
      </w:r>
      <w:r w:rsidR="00DF58A6" w:rsidRPr="00CB6387">
        <w:rPr>
          <w:rFonts w:ascii="Georgia" w:hAnsi="Georgia"/>
          <w:b w:val="0"/>
          <w:bCs w:val="0"/>
          <w:i w:val="0"/>
          <w:iCs w:val="0"/>
          <w:sz w:val="20"/>
          <w:szCs w:val="20"/>
          <w:lang w:eastAsia="ar-SA"/>
        </w:rPr>
        <w:t>,</w:t>
      </w:r>
    </w:p>
    <w:p w14:paraId="26F8CADF" w14:textId="70CC04AF" w:rsidR="00315CAD" w:rsidRPr="00CB6387" w:rsidRDefault="00315CAD" w:rsidP="000D4B0D">
      <w:pPr>
        <w:pStyle w:val="Textbody"/>
        <w:numPr>
          <w:ilvl w:val="1"/>
          <w:numId w:val="55"/>
        </w:numPr>
        <w:tabs>
          <w:tab w:val="left" w:pos="0"/>
        </w:tabs>
        <w:spacing w:after="0" w:line="360" w:lineRule="auto"/>
        <w:ind w:left="0" w:firstLine="0"/>
        <w:jc w:val="both"/>
        <w:textAlignment w:val="baseline"/>
        <w:rPr>
          <w:rFonts w:ascii="Georgia" w:hAnsi="Georgia" w:cs="Georgia"/>
          <w:b w:val="0"/>
          <w:bCs w:val="0"/>
          <w:i w:val="0"/>
          <w:iCs w:val="0"/>
          <w:sz w:val="20"/>
          <w:szCs w:val="20"/>
          <w:lang w:val="pl-PL"/>
        </w:rPr>
      </w:pPr>
      <w:proofErr w:type="spellStart"/>
      <w:r w:rsidRPr="00CB6387">
        <w:rPr>
          <w:rFonts w:ascii="Georgia" w:hAnsi="Georgia" w:cs="Georgia"/>
          <w:b w:val="0"/>
          <w:bCs w:val="0"/>
          <w:i w:val="0"/>
          <w:iCs w:val="0"/>
          <w:sz w:val="20"/>
          <w:szCs w:val="20"/>
        </w:rPr>
        <w:t>przedstawienia</w:t>
      </w:r>
      <w:proofErr w:type="spellEnd"/>
      <w:r w:rsidRPr="00CB6387">
        <w:rPr>
          <w:rFonts w:ascii="Georgia" w:hAnsi="Georgia" w:cs="Georgia"/>
          <w:b w:val="0"/>
          <w:bCs w:val="0"/>
          <w:i w:val="0"/>
          <w:iCs w:val="0"/>
          <w:sz w:val="20"/>
          <w:szCs w:val="20"/>
        </w:rPr>
        <w:t xml:space="preserve"> </w:t>
      </w:r>
      <w:proofErr w:type="spellStart"/>
      <w:r w:rsidRPr="00CB6387">
        <w:rPr>
          <w:rFonts w:ascii="Georgia" w:hAnsi="Georgia" w:cs="Georgia"/>
          <w:b w:val="0"/>
          <w:bCs w:val="0"/>
          <w:i w:val="0"/>
          <w:iCs w:val="0"/>
          <w:sz w:val="20"/>
          <w:szCs w:val="20"/>
        </w:rPr>
        <w:t>na</w:t>
      </w:r>
      <w:proofErr w:type="spellEnd"/>
      <w:r w:rsidRPr="00CB6387">
        <w:rPr>
          <w:rFonts w:ascii="Georgia" w:hAnsi="Georgia" w:cs="Georgia"/>
          <w:b w:val="0"/>
          <w:bCs w:val="0"/>
          <w:i w:val="0"/>
          <w:iCs w:val="0"/>
          <w:sz w:val="20"/>
          <w:szCs w:val="20"/>
        </w:rPr>
        <w:t xml:space="preserve"> </w:t>
      </w:r>
      <w:proofErr w:type="spellStart"/>
      <w:r w:rsidRPr="00CB6387">
        <w:rPr>
          <w:rFonts w:ascii="Georgia" w:hAnsi="Georgia" w:cs="Georgia"/>
          <w:b w:val="0"/>
          <w:bCs w:val="0"/>
          <w:i w:val="0"/>
          <w:iCs w:val="0"/>
          <w:sz w:val="20"/>
          <w:szCs w:val="20"/>
        </w:rPr>
        <w:t>każde</w:t>
      </w:r>
      <w:proofErr w:type="spellEnd"/>
      <w:r w:rsidRPr="00CB6387">
        <w:rPr>
          <w:rFonts w:ascii="Georgia" w:hAnsi="Georgia" w:cs="Georgia"/>
          <w:b w:val="0"/>
          <w:bCs w:val="0"/>
          <w:i w:val="0"/>
          <w:iCs w:val="0"/>
          <w:sz w:val="20"/>
          <w:szCs w:val="20"/>
        </w:rPr>
        <w:t xml:space="preserve"> </w:t>
      </w:r>
      <w:proofErr w:type="spellStart"/>
      <w:r w:rsidRPr="00CB6387">
        <w:rPr>
          <w:rFonts w:ascii="Georgia" w:hAnsi="Georgia" w:cs="Georgia"/>
          <w:b w:val="0"/>
          <w:bCs w:val="0"/>
          <w:i w:val="0"/>
          <w:iCs w:val="0"/>
          <w:sz w:val="20"/>
          <w:szCs w:val="20"/>
        </w:rPr>
        <w:t>żądanie</w:t>
      </w:r>
      <w:proofErr w:type="spellEnd"/>
      <w:r w:rsidRPr="00CB6387">
        <w:rPr>
          <w:rFonts w:ascii="Georgia" w:hAnsi="Georgia" w:cs="Georgia"/>
          <w:b w:val="0"/>
          <w:bCs w:val="0"/>
          <w:i w:val="0"/>
          <w:iCs w:val="0"/>
          <w:sz w:val="20"/>
          <w:szCs w:val="20"/>
        </w:rPr>
        <w:t xml:space="preserve"> Zamawiającego dokumentów potwierdzających spełnianie przez oferowany przedmiot zamówień wymagań przewidzianych przez ustawę z dnia 20 maja 2010r. o wyrobach medycznych - jeśli dotyczy.</w:t>
      </w:r>
    </w:p>
    <w:p w14:paraId="6FE27D8F" w14:textId="638F3F78" w:rsidR="00315CAD" w:rsidRPr="00CB6387" w:rsidRDefault="00315CAD" w:rsidP="000D4B0D">
      <w:pPr>
        <w:pStyle w:val="Akapitzlist"/>
        <w:numPr>
          <w:ilvl w:val="0"/>
          <w:numId w:val="55"/>
        </w:numPr>
        <w:tabs>
          <w:tab w:val="left" w:pos="0"/>
          <w:tab w:val="left" w:pos="567"/>
        </w:tabs>
        <w:suppressAutoHyphens w:val="0"/>
        <w:spacing w:line="360" w:lineRule="auto"/>
        <w:ind w:left="0" w:firstLine="0"/>
        <w:jc w:val="both"/>
        <w:textAlignment w:val="auto"/>
        <w:rPr>
          <w:rFonts w:ascii="Georgia" w:eastAsia="Georgia" w:hAnsi="Georgia"/>
          <w:sz w:val="20"/>
          <w:szCs w:val="20"/>
        </w:rPr>
      </w:pPr>
      <w:r w:rsidRPr="00CB6387">
        <w:rPr>
          <w:rFonts w:ascii="Georgia" w:eastAsia="Georgia" w:hAnsi="Georgia"/>
          <w:sz w:val="20"/>
          <w:szCs w:val="20"/>
        </w:rPr>
        <w:t xml:space="preserve">Termin dostawy, ilość i rodzaj asortymentu Zamawiający będzie uzgadniał każdorazowo z Dostawcą pisemnie, faksem lub </w:t>
      </w:r>
      <w:r w:rsidR="00A355C5" w:rsidRPr="00CB6387">
        <w:rPr>
          <w:rFonts w:ascii="Georgia" w:eastAsia="Georgia" w:hAnsi="Georgia"/>
          <w:sz w:val="20"/>
          <w:szCs w:val="20"/>
        </w:rPr>
        <w:t xml:space="preserve">przez </w:t>
      </w:r>
      <w:r w:rsidRPr="00CB6387">
        <w:rPr>
          <w:rFonts w:ascii="Georgia" w:eastAsia="Georgia" w:hAnsi="Georgia"/>
          <w:sz w:val="20"/>
          <w:szCs w:val="20"/>
        </w:rPr>
        <w:t>mail.</w:t>
      </w:r>
    </w:p>
    <w:p w14:paraId="78BAE38F" w14:textId="77777777" w:rsidR="00315CAD" w:rsidRPr="004E4E75" w:rsidRDefault="00315CAD" w:rsidP="000D4B0D">
      <w:pPr>
        <w:pStyle w:val="Textbody"/>
        <w:numPr>
          <w:ilvl w:val="0"/>
          <w:numId w:val="55"/>
        </w:numPr>
        <w:tabs>
          <w:tab w:val="left" w:pos="0"/>
        </w:tabs>
        <w:spacing w:after="0" w:line="360" w:lineRule="auto"/>
        <w:ind w:left="0" w:firstLine="0"/>
        <w:jc w:val="both"/>
        <w:textAlignment w:val="baseline"/>
        <w:rPr>
          <w:rFonts w:ascii="Georgia" w:hAnsi="Georgia" w:cs="Georgia"/>
          <w:b w:val="0"/>
          <w:bCs w:val="0"/>
          <w:i w:val="0"/>
          <w:iCs w:val="0"/>
          <w:sz w:val="20"/>
          <w:szCs w:val="20"/>
          <w:lang w:val="pl-PL"/>
        </w:rPr>
      </w:pPr>
      <w:r w:rsidRPr="004E4E75">
        <w:rPr>
          <w:rFonts w:ascii="Georgia" w:hAnsi="Georgia" w:cs="Georgia"/>
          <w:b w:val="0"/>
          <w:bCs w:val="0"/>
          <w:i w:val="0"/>
          <w:iCs w:val="0"/>
          <w:sz w:val="20"/>
          <w:szCs w:val="20"/>
          <w:lang w:val="pl-PL"/>
        </w:rPr>
        <w:t>Dostawca odpowiada za jakość oraz tożsamość dostarczonego asortymentu.</w:t>
      </w:r>
    </w:p>
    <w:p w14:paraId="47A02739" w14:textId="77777777" w:rsidR="00315CAD" w:rsidRPr="004E4E75" w:rsidRDefault="00A05A81" w:rsidP="000D4B0D">
      <w:pPr>
        <w:pStyle w:val="Textbody"/>
        <w:numPr>
          <w:ilvl w:val="0"/>
          <w:numId w:val="55"/>
        </w:numPr>
        <w:tabs>
          <w:tab w:val="left" w:pos="0"/>
        </w:tabs>
        <w:spacing w:after="0" w:line="360" w:lineRule="auto"/>
        <w:ind w:left="0" w:firstLine="0"/>
        <w:jc w:val="both"/>
        <w:textAlignment w:val="baseline"/>
        <w:rPr>
          <w:rFonts w:ascii="Georgia" w:hAnsi="Georgia" w:cs="Georgia"/>
          <w:b w:val="0"/>
          <w:bCs w:val="0"/>
          <w:i w:val="0"/>
          <w:iCs w:val="0"/>
          <w:sz w:val="20"/>
          <w:szCs w:val="20"/>
          <w:lang w:val="pl-PL"/>
        </w:rPr>
      </w:pPr>
      <w:r w:rsidRPr="004E4E75">
        <w:rPr>
          <w:rFonts w:ascii="Georgia" w:eastAsia="Georgia" w:hAnsi="Georgia"/>
          <w:b w:val="0"/>
          <w:bCs w:val="0"/>
          <w:i w:val="0"/>
          <w:iCs w:val="0"/>
          <w:sz w:val="20"/>
          <w:szCs w:val="20"/>
        </w:rPr>
        <w:t xml:space="preserve">W </w:t>
      </w:r>
      <w:proofErr w:type="spellStart"/>
      <w:r w:rsidRPr="004E4E75">
        <w:rPr>
          <w:rFonts w:ascii="Georgia" w:eastAsia="Georgia" w:hAnsi="Georgia"/>
          <w:b w:val="0"/>
          <w:bCs w:val="0"/>
          <w:i w:val="0"/>
          <w:iCs w:val="0"/>
          <w:sz w:val="20"/>
          <w:szCs w:val="20"/>
        </w:rPr>
        <w:t>przypadku</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braków</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ilościowych</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lub</w:t>
      </w:r>
      <w:proofErr w:type="spellEnd"/>
      <w:r w:rsidRPr="004E4E75">
        <w:rPr>
          <w:rFonts w:ascii="Georgia" w:eastAsia="Georgia" w:hAnsi="Georgia"/>
          <w:b w:val="0"/>
          <w:bCs w:val="0"/>
          <w:i w:val="0"/>
          <w:iCs w:val="0"/>
          <w:sz w:val="20"/>
          <w:szCs w:val="20"/>
        </w:rPr>
        <w:t xml:space="preserve"> zniszczenia asortymentu podczas transportu, Zamawiający zgłosi reklamację w momencie odbioru towaru. W </w:t>
      </w:r>
      <w:proofErr w:type="spellStart"/>
      <w:r w:rsidRPr="004E4E75">
        <w:rPr>
          <w:rFonts w:ascii="Georgia" w:eastAsia="Georgia" w:hAnsi="Georgia"/>
          <w:b w:val="0"/>
          <w:bCs w:val="0"/>
          <w:i w:val="0"/>
          <w:iCs w:val="0"/>
          <w:sz w:val="20"/>
          <w:szCs w:val="20"/>
        </w:rPr>
        <w:t>przypadku</w:t>
      </w:r>
      <w:proofErr w:type="spellEnd"/>
      <w:r w:rsidRPr="004E4E75">
        <w:rPr>
          <w:rFonts w:ascii="Georgia" w:eastAsia="Georgia" w:hAnsi="Georgia"/>
          <w:b w:val="0"/>
          <w:bCs w:val="0"/>
          <w:i w:val="0"/>
          <w:iCs w:val="0"/>
          <w:sz w:val="20"/>
          <w:szCs w:val="20"/>
        </w:rPr>
        <w:t xml:space="preserve"> wad </w:t>
      </w:r>
      <w:proofErr w:type="spellStart"/>
      <w:r w:rsidRPr="004E4E75">
        <w:rPr>
          <w:rFonts w:ascii="Georgia" w:eastAsia="Georgia" w:hAnsi="Georgia"/>
          <w:b w:val="0"/>
          <w:bCs w:val="0"/>
          <w:i w:val="0"/>
          <w:iCs w:val="0"/>
          <w:sz w:val="20"/>
          <w:szCs w:val="20"/>
        </w:rPr>
        <w:t>jakościowych</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Zamawiający</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powiadomi</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Dostawcę</w:t>
      </w:r>
      <w:proofErr w:type="spellEnd"/>
      <w:r w:rsidRPr="004E4E75">
        <w:rPr>
          <w:rFonts w:ascii="Georgia" w:eastAsia="Georgia" w:hAnsi="Georgia"/>
          <w:b w:val="0"/>
          <w:bCs w:val="0"/>
          <w:i w:val="0"/>
          <w:iCs w:val="0"/>
          <w:sz w:val="20"/>
          <w:szCs w:val="20"/>
        </w:rPr>
        <w:t xml:space="preserve"> w </w:t>
      </w:r>
      <w:proofErr w:type="spellStart"/>
      <w:r w:rsidRPr="004E4E75">
        <w:rPr>
          <w:rFonts w:ascii="Georgia" w:eastAsia="Georgia" w:hAnsi="Georgia"/>
          <w:b w:val="0"/>
          <w:bCs w:val="0"/>
          <w:i w:val="0"/>
          <w:iCs w:val="0"/>
          <w:sz w:val="20"/>
          <w:szCs w:val="20"/>
        </w:rPr>
        <w:t>ciągu</w:t>
      </w:r>
      <w:proofErr w:type="spellEnd"/>
      <w:r w:rsidRPr="004E4E75">
        <w:rPr>
          <w:rFonts w:ascii="Georgia" w:eastAsia="Georgia" w:hAnsi="Georgia"/>
          <w:b w:val="0"/>
          <w:bCs w:val="0"/>
          <w:i w:val="0"/>
          <w:iCs w:val="0"/>
          <w:sz w:val="20"/>
          <w:szCs w:val="20"/>
        </w:rPr>
        <w:t xml:space="preserve"> 7 </w:t>
      </w:r>
      <w:proofErr w:type="spellStart"/>
      <w:r w:rsidRPr="004E4E75">
        <w:rPr>
          <w:rFonts w:ascii="Georgia" w:eastAsia="Georgia" w:hAnsi="Georgia"/>
          <w:b w:val="0"/>
          <w:bCs w:val="0"/>
          <w:i w:val="0"/>
          <w:iCs w:val="0"/>
          <w:sz w:val="20"/>
          <w:szCs w:val="20"/>
        </w:rPr>
        <w:t>dni</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od</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daty</w:t>
      </w:r>
      <w:proofErr w:type="spellEnd"/>
      <w:r w:rsidRPr="004E4E75">
        <w:rPr>
          <w:rFonts w:ascii="Georgia" w:eastAsia="Georgia" w:hAnsi="Georgia"/>
          <w:b w:val="0"/>
          <w:bCs w:val="0"/>
          <w:i w:val="0"/>
          <w:iCs w:val="0"/>
          <w:sz w:val="20"/>
          <w:szCs w:val="20"/>
        </w:rPr>
        <w:t xml:space="preserve"> ich </w:t>
      </w:r>
      <w:proofErr w:type="spellStart"/>
      <w:r w:rsidRPr="004E4E75">
        <w:rPr>
          <w:rFonts w:ascii="Georgia" w:eastAsia="Georgia" w:hAnsi="Georgia"/>
          <w:b w:val="0"/>
          <w:bCs w:val="0"/>
          <w:i w:val="0"/>
          <w:iCs w:val="0"/>
          <w:sz w:val="20"/>
          <w:szCs w:val="20"/>
        </w:rPr>
        <w:t>ujawnienia</w:t>
      </w:r>
      <w:proofErr w:type="spellEnd"/>
      <w:r w:rsidRPr="004E4E75">
        <w:rPr>
          <w:rFonts w:ascii="Georgia" w:eastAsia="Georgia" w:hAnsi="Georgia"/>
          <w:b w:val="0"/>
          <w:bCs w:val="0"/>
          <w:i w:val="0"/>
          <w:iCs w:val="0"/>
          <w:sz w:val="20"/>
          <w:szCs w:val="20"/>
        </w:rPr>
        <w:t>.</w:t>
      </w:r>
    </w:p>
    <w:p w14:paraId="3FE4E804" w14:textId="3725B791" w:rsidR="00A05A81" w:rsidRPr="004E4E75" w:rsidRDefault="00A05A81" w:rsidP="000D4B0D">
      <w:pPr>
        <w:pStyle w:val="Textbody"/>
        <w:numPr>
          <w:ilvl w:val="0"/>
          <w:numId w:val="55"/>
        </w:numPr>
        <w:tabs>
          <w:tab w:val="left" w:pos="0"/>
        </w:tabs>
        <w:spacing w:after="0" w:line="360" w:lineRule="auto"/>
        <w:ind w:left="0" w:firstLine="0"/>
        <w:jc w:val="both"/>
        <w:textAlignment w:val="baseline"/>
        <w:rPr>
          <w:rFonts w:ascii="Georgia" w:hAnsi="Georgia" w:cs="Georgia"/>
          <w:b w:val="0"/>
          <w:bCs w:val="0"/>
          <w:i w:val="0"/>
          <w:iCs w:val="0"/>
          <w:sz w:val="20"/>
          <w:szCs w:val="20"/>
          <w:lang w:val="pl-PL"/>
        </w:rPr>
      </w:pPr>
      <w:proofErr w:type="spellStart"/>
      <w:r w:rsidRPr="004E4E75">
        <w:rPr>
          <w:rFonts w:ascii="Georgia" w:eastAsia="Georgia" w:hAnsi="Georgia"/>
          <w:b w:val="0"/>
          <w:bCs w:val="0"/>
          <w:i w:val="0"/>
          <w:iCs w:val="0"/>
          <w:sz w:val="20"/>
          <w:szCs w:val="20"/>
        </w:rPr>
        <w:t>Dostawca</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reklamację</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zgłoszoną</w:t>
      </w:r>
      <w:proofErr w:type="spellEnd"/>
      <w:r w:rsidRPr="004E4E75">
        <w:rPr>
          <w:rFonts w:ascii="Georgia" w:eastAsia="Georgia" w:hAnsi="Georgia"/>
          <w:b w:val="0"/>
          <w:bCs w:val="0"/>
          <w:i w:val="0"/>
          <w:iCs w:val="0"/>
          <w:sz w:val="20"/>
          <w:szCs w:val="20"/>
        </w:rPr>
        <w:t xml:space="preserve"> w </w:t>
      </w:r>
      <w:proofErr w:type="spellStart"/>
      <w:r w:rsidRPr="004E4E75">
        <w:rPr>
          <w:rFonts w:ascii="Georgia" w:eastAsia="Georgia" w:hAnsi="Georgia"/>
          <w:b w:val="0"/>
          <w:bCs w:val="0"/>
          <w:i w:val="0"/>
          <w:iCs w:val="0"/>
          <w:sz w:val="20"/>
          <w:szCs w:val="20"/>
        </w:rPr>
        <w:t>sposób</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określony</w:t>
      </w:r>
      <w:proofErr w:type="spellEnd"/>
      <w:r w:rsidRPr="004E4E75">
        <w:rPr>
          <w:rFonts w:ascii="Georgia" w:eastAsia="Georgia" w:hAnsi="Georgia"/>
          <w:b w:val="0"/>
          <w:bCs w:val="0"/>
          <w:i w:val="0"/>
          <w:iCs w:val="0"/>
          <w:sz w:val="20"/>
          <w:szCs w:val="20"/>
        </w:rPr>
        <w:t xml:space="preserve"> w </w:t>
      </w:r>
      <w:proofErr w:type="spellStart"/>
      <w:r w:rsidRPr="004E4E75">
        <w:rPr>
          <w:rFonts w:ascii="Georgia" w:eastAsia="Georgia" w:hAnsi="Georgia"/>
          <w:b w:val="0"/>
          <w:bCs w:val="0"/>
          <w:i w:val="0"/>
          <w:iCs w:val="0"/>
          <w:sz w:val="20"/>
          <w:szCs w:val="20"/>
        </w:rPr>
        <w:t>ust</w:t>
      </w:r>
      <w:proofErr w:type="spellEnd"/>
      <w:r w:rsidRPr="004E4E75">
        <w:rPr>
          <w:rFonts w:ascii="Georgia" w:eastAsia="Georgia" w:hAnsi="Georgia"/>
          <w:b w:val="0"/>
          <w:bCs w:val="0"/>
          <w:i w:val="0"/>
          <w:iCs w:val="0"/>
          <w:sz w:val="20"/>
          <w:szCs w:val="20"/>
        </w:rPr>
        <w:t xml:space="preserve">. </w:t>
      </w:r>
      <w:r w:rsidR="00CB6387" w:rsidRPr="004E4E75">
        <w:rPr>
          <w:rFonts w:ascii="Georgia" w:eastAsia="Georgia" w:hAnsi="Georgia"/>
          <w:b w:val="0"/>
          <w:bCs w:val="0"/>
          <w:i w:val="0"/>
          <w:iCs w:val="0"/>
          <w:sz w:val="20"/>
          <w:szCs w:val="20"/>
        </w:rPr>
        <w:t>4</w:t>
      </w:r>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rozpatrzy</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niezwłocznie</w:t>
      </w:r>
      <w:proofErr w:type="spellEnd"/>
      <w:r w:rsidRPr="004E4E75">
        <w:rPr>
          <w:rFonts w:ascii="Georgia" w:eastAsia="Georgia" w:hAnsi="Georgia"/>
          <w:b w:val="0"/>
          <w:bCs w:val="0"/>
          <w:i w:val="0"/>
          <w:iCs w:val="0"/>
          <w:sz w:val="20"/>
          <w:szCs w:val="20"/>
        </w:rPr>
        <w:t xml:space="preserve">, </w:t>
      </w:r>
      <w:proofErr w:type="spellStart"/>
      <w:r w:rsidRPr="004E4E75">
        <w:rPr>
          <w:rFonts w:ascii="Georgia" w:eastAsia="Georgia" w:hAnsi="Georgia"/>
          <w:b w:val="0"/>
          <w:bCs w:val="0"/>
          <w:i w:val="0"/>
          <w:iCs w:val="0"/>
          <w:sz w:val="20"/>
          <w:szCs w:val="20"/>
        </w:rPr>
        <w:t>nie</w:t>
      </w:r>
      <w:proofErr w:type="spellEnd"/>
      <w:r w:rsidRPr="004E4E75">
        <w:rPr>
          <w:rFonts w:ascii="Georgia" w:eastAsia="Georgia" w:hAnsi="Georgia"/>
          <w:b w:val="0"/>
          <w:bCs w:val="0"/>
          <w:i w:val="0"/>
          <w:iCs w:val="0"/>
          <w:sz w:val="20"/>
          <w:szCs w:val="20"/>
        </w:rPr>
        <w:t xml:space="preserve"> później jednak niż w ciągu 14 dni od daty pisemnego powiadomienia. Brak odpowiedzi w w/w terminie uznaje się za przyjęcie reklamacji.</w:t>
      </w:r>
    </w:p>
    <w:p w14:paraId="4BA5A8C9" w14:textId="77777777" w:rsidR="00A05A81" w:rsidRPr="004E4E75" w:rsidRDefault="00A05A81" w:rsidP="000D4B0D">
      <w:pPr>
        <w:numPr>
          <w:ilvl w:val="0"/>
          <w:numId w:val="43"/>
        </w:numPr>
        <w:tabs>
          <w:tab w:val="left" w:pos="250"/>
          <w:tab w:val="left" w:pos="567"/>
        </w:tabs>
        <w:suppressAutoHyphens w:val="0"/>
        <w:spacing w:line="360" w:lineRule="auto"/>
        <w:jc w:val="both"/>
        <w:textAlignment w:val="auto"/>
        <w:rPr>
          <w:rFonts w:ascii="Georgia" w:eastAsia="Georgia" w:hAnsi="Georgia"/>
          <w:sz w:val="20"/>
          <w:szCs w:val="20"/>
        </w:rPr>
      </w:pPr>
      <w:r w:rsidRPr="004E4E75">
        <w:rPr>
          <w:rFonts w:ascii="Georgia" w:eastAsia="Georgia" w:hAnsi="Georgia"/>
          <w:sz w:val="20"/>
          <w:szCs w:val="20"/>
        </w:rPr>
        <w:t>Materiały eksploatacyjne, odczynniki, kalibratory i materiały niezbędne do wykonania badań i funkcjonowania sprzętu określonego w § 1, a nie wskazane przez Dostawcę w ofercie, w przypadku konieczności ich zastosowania do w/w badań, będą dostarczone przez Dostawcę na jego koszt i ryzyko.</w:t>
      </w:r>
    </w:p>
    <w:p w14:paraId="2D48FDDD" w14:textId="77777777" w:rsidR="00A05A81" w:rsidRPr="004E4E75" w:rsidRDefault="00A05A81" w:rsidP="000D4B0D">
      <w:pPr>
        <w:numPr>
          <w:ilvl w:val="0"/>
          <w:numId w:val="43"/>
        </w:numPr>
        <w:tabs>
          <w:tab w:val="left" w:pos="250"/>
          <w:tab w:val="left" w:pos="567"/>
        </w:tabs>
        <w:suppressAutoHyphens w:val="0"/>
        <w:spacing w:line="360" w:lineRule="auto"/>
        <w:jc w:val="both"/>
        <w:textAlignment w:val="auto"/>
        <w:rPr>
          <w:rFonts w:ascii="Georgia" w:eastAsia="Georgia" w:hAnsi="Georgia"/>
          <w:sz w:val="20"/>
          <w:szCs w:val="20"/>
        </w:rPr>
      </w:pPr>
      <w:r w:rsidRPr="004E4E75">
        <w:rPr>
          <w:rFonts w:ascii="Georgia" w:hAnsi="Georgia" w:cs="Georgia"/>
          <w:kern w:val="2"/>
          <w:sz w:val="20"/>
          <w:szCs w:val="20"/>
        </w:rPr>
        <w:t>Dostawa zobowiązuje się do zabezpieczenia we własnym zakresie dostaw asortymentu w przypadku wstąpienia braków we własnym magazynie</w:t>
      </w:r>
    </w:p>
    <w:p w14:paraId="643FCEC4" w14:textId="77777777" w:rsidR="00A05A81" w:rsidRDefault="00A05A81" w:rsidP="00A05A81">
      <w:pPr>
        <w:spacing w:line="360" w:lineRule="auto"/>
        <w:jc w:val="center"/>
        <w:rPr>
          <w:rFonts w:ascii="Georgia" w:eastAsia="Georgia" w:hAnsi="Georgia"/>
          <w:b/>
          <w:sz w:val="20"/>
          <w:szCs w:val="20"/>
        </w:rPr>
      </w:pPr>
      <w:r w:rsidRPr="00460E0F">
        <w:rPr>
          <w:rFonts w:ascii="Georgia" w:eastAsia="Georgia" w:hAnsi="Georgia"/>
          <w:b/>
          <w:sz w:val="20"/>
          <w:szCs w:val="20"/>
        </w:rPr>
        <w:t>§ 5</w:t>
      </w:r>
    </w:p>
    <w:p w14:paraId="7EEC19FA" w14:textId="77777777" w:rsidR="00A05A81" w:rsidRDefault="00A05A81" w:rsidP="000D4B0D">
      <w:pPr>
        <w:pStyle w:val="Textbody"/>
        <w:numPr>
          <w:ilvl w:val="0"/>
          <w:numId w:val="47"/>
        </w:numPr>
        <w:tabs>
          <w:tab w:val="num" w:pos="0"/>
        </w:tabs>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Zamawiający zobowiązuje się do:</w:t>
      </w:r>
    </w:p>
    <w:p w14:paraId="42AD97C9" w14:textId="77777777" w:rsidR="00A05A81" w:rsidRDefault="00A05A81" w:rsidP="000D4B0D">
      <w:pPr>
        <w:pStyle w:val="Akapitzlist"/>
        <w:widowControl w:val="0"/>
        <w:numPr>
          <w:ilvl w:val="1"/>
          <w:numId w:val="47"/>
        </w:numPr>
        <w:tabs>
          <w:tab w:val="clear" w:pos="1440"/>
          <w:tab w:val="num" w:pos="426"/>
        </w:tabs>
        <w:spacing w:line="360" w:lineRule="auto"/>
        <w:ind w:left="0" w:firstLine="0"/>
        <w:jc w:val="both"/>
        <w:textAlignment w:val="auto"/>
        <w:rPr>
          <w:rFonts w:ascii="Georgia" w:hAnsi="Georgia" w:cs="Georgia"/>
          <w:sz w:val="20"/>
          <w:szCs w:val="20"/>
        </w:rPr>
      </w:pPr>
      <w:r>
        <w:rPr>
          <w:rFonts w:ascii="Georgia" w:hAnsi="Georgia" w:cs="Georgia"/>
          <w:sz w:val="20"/>
          <w:szCs w:val="20"/>
        </w:rPr>
        <w:t>zapłaty za kolejne dostawy asortymentu oraz zapłaty czynszu za najem sprzętu na podstawie doręczonej mu faktury VAT prawidłowo wystawionej przez Dostawcę. Należność będzie płatna w ciągu 60 dni od dnia dostarczenia prawidłowo wystawionej faktury VAT do siedziby Zamawiającego. Wykonawca wystawi fakturę VAT za najem sprzętu będącego przedmiotem niniejszej umowy po zakończeniu każdego miesiąca kalendarzowego,</w:t>
      </w:r>
    </w:p>
    <w:p w14:paraId="18A4DF8D" w14:textId="77777777" w:rsidR="00A05A81" w:rsidRDefault="00A05A81" w:rsidP="000D4B0D">
      <w:pPr>
        <w:pStyle w:val="Textbody"/>
        <w:numPr>
          <w:ilvl w:val="1"/>
          <w:numId w:val="47"/>
        </w:numPr>
        <w:tabs>
          <w:tab w:val="clear" w:pos="1440"/>
          <w:tab w:val="num" w:pos="426"/>
        </w:tabs>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pisemnego potwierdzenia odbioru kolejnych dostaw asortymentu.</w:t>
      </w:r>
    </w:p>
    <w:p w14:paraId="0820DC6C" w14:textId="77777777" w:rsidR="00A05A81" w:rsidRPr="00902B3F" w:rsidRDefault="00A05A81" w:rsidP="00A05A81">
      <w:pPr>
        <w:tabs>
          <w:tab w:val="left" w:pos="5140"/>
        </w:tabs>
        <w:suppressAutoHyphens w:val="0"/>
        <w:spacing w:line="360" w:lineRule="auto"/>
        <w:jc w:val="center"/>
        <w:textAlignment w:val="auto"/>
        <w:rPr>
          <w:rFonts w:ascii="Georgia" w:eastAsia="Georgia" w:hAnsi="Georgia"/>
          <w:b/>
          <w:sz w:val="20"/>
          <w:szCs w:val="20"/>
        </w:rPr>
      </w:pPr>
      <w:r w:rsidRPr="00460E0F">
        <w:rPr>
          <w:rFonts w:ascii="Georgia" w:eastAsia="Georgia" w:hAnsi="Georgia"/>
          <w:b/>
          <w:sz w:val="20"/>
          <w:szCs w:val="20"/>
        </w:rPr>
        <w:t>§</w:t>
      </w:r>
      <w:r>
        <w:rPr>
          <w:rFonts w:ascii="Georgia" w:eastAsia="Georgia" w:hAnsi="Georgia"/>
          <w:b/>
          <w:sz w:val="20"/>
          <w:szCs w:val="20"/>
        </w:rPr>
        <w:t xml:space="preserve"> 6</w:t>
      </w:r>
    </w:p>
    <w:p w14:paraId="2773ADE3" w14:textId="77777777" w:rsidR="00300277" w:rsidRPr="00625D49" w:rsidRDefault="00300277" w:rsidP="004E4E75">
      <w:pPr>
        <w:pStyle w:val="Akapitzlist"/>
        <w:widowControl w:val="0"/>
        <w:numPr>
          <w:ilvl w:val="6"/>
          <w:numId w:val="54"/>
        </w:numPr>
        <w:tabs>
          <w:tab w:val="left" w:pos="0"/>
          <w:tab w:val="left" w:pos="426"/>
        </w:tabs>
        <w:autoSpaceDN w:val="0"/>
        <w:spacing w:line="360" w:lineRule="auto"/>
        <w:ind w:left="0" w:firstLine="0"/>
        <w:jc w:val="both"/>
        <w:rPr>
          <w:rFonts w:ascii="Georgia" w:hAnsi="Georgia" w:cs="Georgia"/>
          <w:sz w:val="20"/>
          <w:szCs w:val="20"/>
        </w:rPr>
      </w:pPr>
      <w:r w:rsidRPr="00625D49">
        <w:rPr>
          <w:rFonts w:ascii="Georgia" w:hAnsi="Georgia" w:cs="Georgia"/>
          <w:sz w:val="20"/>
          <w:szCs w:val="20"/>
        </w:rPr>
        <w:t>Należność z tytułu realizacji  umowy określono w oparciu o złożoną ofertę i ustala się ją na łączną kwotę netto ................. (słownie:               /100 ) , brutto ............ (słownie................. /100) w tym:</w:t>
      </w:r>
    </w:p>
    <w:p w14:paraId="1BE29823" w14:textId="31A82BDF" w:rsidR="00300277" w:rsidRPr="00625D49" w:rsidRDefault="00300277" w:rsidP="000D4B0D">
      <w:pPr>
        <w:pStyle w:val="Akapitzlist"/>
        <w:widowControl w:val="0"/>
        <w:numPr>
          <w:ilvl w:val="1"/>
          <w:numId w:val="73"/>
        </w:numPr>
        <w:tabs>
          <w:tab w:val="clear" w:pos="360"/>
          <w:tab w:val="left" w:pos="0"/>
        </w:tabs>
        <w:autoSpaceDN w:val="0"/>
        <w:spacing w:line="360" w:lineRule="auto"/>
        <w:ind w:left="0" w:firstLine="0"/>
        <w:jc w:val="both"/>
        <w:rPr>
          <w:rFonts w:ascii="Georgia" w:hAnsi="Georgia" w:cs="Georgia"/>
          <w:sz w:val="20"/>
          <w:szCs w:val="20"/>
        </w:rPr>
      </w:pPr>
      <w:r w:rsidRPr="00625D49">
        <w:rPr>
          <w:rFonts w:ascii="Georgia" w:hAnsi="Georgia" w:cs="Georgia"/>
          <w:sz w:val="20"/>
          <w:szCs w:val="20"/>
        </w:rPr>
        <w:t>wartość asortymentu: netto: ..................... brutto .................... ,</w:t>
      </w:r>
    </w:p>
    <w:p w14:paraId="32F0FC9A" w14:textId="2E5F6365" w:rsidR="00300277" w:rsidRPr="00625D49" w:rsidRDefault="00300277" w:rsidP="000D4B0D">
      <w:pPr>
        <w:pStyle w:val="Akapitzlist"/>
        <w:widowControl w:val="0"/>
        <w:numPr>
          <w:ilvl w:val="1"/>
          <w:numId w:val="73"/>
        </w:numPr>
        <w:tabs>
          <w:tab w:val="clear" w:pos="360"/>
          <w:tab w:val="left" w:pos="0"/>
        </w:tabs>
        <w:autoSpaceDN w:val="0"/>
        <w:spacing w:line="360" w:lineRule="auto"/>
        <w:ind w:left="0" w:firstLine="0"/>
        <w:jc w:val="both"/>
        <w:rPr>
          <w:rFonts w:ascii="Georgia" w:hAnsi="Georgia" w:cs="Georgia"/>
          <w:sz w:val="20"/>
          <w:szCs w:val="20"/>
        </w:rPr>
      </w:pPr>
      <w:r w:rsidRPr="00625D49">
        <w:rPr>
          <w:rFonts w:ascii="Georgia" w:hAnsi="Georgia" w:cs="Georgia"/>
          <w:sz w:val="20"/>
          <w:szCs w:val="20"/>
        </w:rPr>
        <w:t xml:space="preserve">czynsz najmu </w:t>
      </w:r>
      <w:r w:rsidR="00451C35">
        <w:rPr>
          <w:rFonts w:ascii="Georgia" w:hAnsi="Georgia" w:cs="Georgia"/>
          <w:sz w:val="20"/>
          <w:szCs w:val="20"/>
        </w:rPr>
        <w:t>sprzętu</w:t>
      </w:r>
      <w:r w:rsidRPr="00625D49">
        <w:rPr>
          <w:rFonts w:ascii="Georgia" w:hAnsi="Georgia" w:cs="Georgia"/>
          <w:sz w:val="20"/>
          <w:szCs w:val="20"/>
        </w:rPr>
        <w:t>: netto: ............................ brutto .....................</w:t>
      </w:r>
    </w:p>
    <w:p w14:paraId="62176BC5" w14:textId="4AB89C38" w:rsidR="00300277" w:rsidRPr="00625D49" w:rsidRDefault="00300277" w:rsidP="00300277">
      <w:pPr>
        <w:pStyle w:val="Akapitzlist"/>
        <w:tabs>
          <w:tab w:val="left" w:pos="0"/>
        </w:tabs>
        <w:spacing w:line="360" w:lineRule="auto"/>
        <w:ind w:left="0"/>
        <w:jc w:val="both"/>
        <w:rPr>
          <w:rFonts w:ascii="Georgia" w:hAnsi="Georgia" w:cs="Georgia"/>
          <w:sz w:val="20"/>
          <w:szCs w:val="20"/>
        </w:rPr>
      </w:pPr>
      <w:r w:rsidRPr="00625D49">
        <w:rPr>
          <w:rFonts w:ascii="Georgia" w:hAnsi="Georgia" w:cs="Georgia"/>
          <w:sz w:val="20"/>
          <w:szCs w:val="20"/>
        </w:rPr>
        <w:t xml:space="preserve">(Czynsz za 1 miesiąc najmu </w:t>
      </w:r>
      <w:r w:rsidR="00451C35">
        <w:rPr>
          <w:rFonts w:ascii="Georgia" w:hAnsi="Georgia" w:cs="Georgia"/>
          <w:sz w:val="20"/>
          <w:szCs w:val="20"/>
        </w:rPr>
        <w:t>sprzętu</w:t>
      </w:r>
      <w:r w:rsidRPr="00625D49">
        <w:rPr>
          <w:rFonts w:ascii="Georgia" w:hAnsi="Georgia" w:cs="Georgia"/>
          <w:sz w:val="20"/>
          <w:szCs w:val="20"/>
        </w:rPr>
        <w:t>: netto: ..........................brutto ......................... ).</w:t>
      </w:r>
    </w:p>
    <w:p w14:paraId="61FF90D3" w14:textId="56D491DB" w:rsidR="00A05A81" w:rsidRPr="00ED01A1" w:rsidRDefault="00A05A81" w:rsidP="004E4E75">
      <w:pPr>
        <w:pStyle w:val="Akapitzlist"/>
        <w:numPr>
          <w:ilvl w:val="0"/>
          <w:numId w:val="44"/>
        </w:numPr>
        <w:tabs>
          <w:tab w:val="left" w:pos="0"/>
          <w:tab w:val="left" w:pos="426"/>
        </w:tabs>
        <w:spacing w:line="360" w:lineRule="auto"/>
        <w:ind w:left="0"/>
        <w:jc w:val="both"/>
        <w:rPr>
          <w:rFonts w:ascii="Georgia" w:hAnsi="Georgia" w:cs="Georgia"/>
          <w:kern w:val="2"/>
          <w:sz w:val="20"/>
          <w:szCs w:val="20"/>
        </w:rPr>
      </w:pPr>
      <w:r>
        <w:rPr>
          <w:rFonts w:ascii="Georgia" w:hAnsi="Georgia" w:cs="Georgia"/>
          <w:sz w:val="20"/>
          <w:szCs w:val="20"/>
        </w:rPr>
        <w:t xml:space="preserve">Należność za pierwszy miesiąc najmu zostanie wyliczona proporcjonalnie do ilości dni, w których </w:t>
      </w:r>
      <w:r w:rsidRPr="003C636A">
        <w:rPr>
          <w:rFonts w:ascii="Georgia" w:hAnsi="Georgia" w:cs="Georgia"/>
          <w:sz w:val="20"/>
          <w:szCs w:val="20"/>
        </w:rPr>
        <w:t>wykonywany będzie najem, to jest od dnia podpisania przez obie strony protokołu odbioru, o którym mowa w §2 ust 2.</w:t>
      </w:r>
    </w:p>
    <w:p w14:paraId="2463D275" w14:textId="77777777" w:rsidR="00A05A81" w:rsidRDefault="00A05A81" w:rsidP="000D4B0D">
      <w:pPr>
        <w:numPr>
          <w:ilvl w:val="0"/>
          <w:numId w:val="44"/>
        </w:numPr>
        <w:tabs>
          <w:tab w:val="left" w:pos="440"/>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Dopuszcza się zmianę cen przedmiotu umowy, w tym czynszu najmu sprzętu jedynie w przypadku zmiany obowiązującej stawki VAT.</w:t>
      </w:r>
    </w:p>
    <w:p w14:paraId="248DAA3F" w14:textId="77777777" w:rsidR="00A05A81" w:rsidRDefault="00A05A81" w:rsidP="000D4B0D">
      <w:pPr>
        <w:numPr>
          <w:ilvl w:val="0"/>
          <w:numId w:val="44"/>
        </w:numPr>
        <w:tabs>
          <w:tab w:val="left" w:pos="440"/>
        </w:tabs>
        <w:suppressAutoHyphens w:val="0"/>
        <w:spacing w:line="360" w:lineRule="auto"/>
        <w:jc w:val="both"/>
        <w:textAlignment w:val="auto"/>
        <w:rPr>
          <w:rFonts w:ascii="Georgia" w:eastAsia="Georgia" w:hAnsi="Georgia"/>
          <w:sz w:val="20"/>
          <w:szCs w:val="20"/>
        </w:rPr>
      </w:pPr>
      <w:r w:rsidRPr="00ED01A1">
        <w:rPr>
          <w:rFonts w:ascii="Georgia" w:hAnsi="Georgia" w:cs="Georgia"/>
          <w:sz w:val="20"/>
          <w:szCs w:val="20"/>
        </w:rPr>
        <w:t>Wysokość czynszu najmu określonego w ofercie będzie stała przez okres obowiązywania umowy.</w:t>
      </w:r>
    </w:p>
    <w:p w14:paraId="69C90142" w14:textId="77777777" w:rsidR="00A05A81" w:rsidRDefault="00A05A81" w:rsidP="000D4B0D">
      <w:pPr>
        <w:numPr>
          <w:ilvl w:val="0"/>
          <w:numId w:val="44"/>
        </w:numPr>
        <w:tabs>
          <w:tab w:val="left" w:pos="440"/>
        </w:tabs>
        <w:suppressAutoHyphens w:val="0"/>
        <w:spacing w:line="360" w:lineRule="auto"/>
        <w:jc w:val="both"/>
        <w:textAlignment w:val="auto"/>
        <w:rPr>
          <w:rFonts w:ascii="Georgia" w:eastAsia="Georgia" w:hAnsi="Georgia"/>
          <w:sz w:val="20"/>
          <w:szCs w:val="20"/>
        </w:rPr>
      </w:pPr>
      <w:r w:rsidRPr="004F3A5A">
        <w:rPr>
          <w:rFonts w:ascii="Georgia" w:hAnsi="Georgia" w:cs="Georgia"/>
          <w:sz w:val="20"/>
          <w:szCs w:val="20"/>
        </w:rPr>
        <w:t>Ceny jednostkowe netto określone w ofercie będą stałe przez okres obowiązywania umowy, także przy zamówieniu na podstawie § 3 ust. 2.</w:t>
      </w:r>
    </w:p>
    <w:p w14:paraId="5F424107" w14:textId="77777777" w:rsidR="00A05A81" w:rsidRDefault="00A05A81" w:rsidP="000D4B0D">
      <w:pPr>
        <w:numPr>
          <w:ilvl w:val="0"/>
          <w:numId w:val="44"/>
        </w:numPr>
        <w:tabs>
          <w:tab w:val="left" w:pos="440"/>
        </w:tabs>
        <w:suppressAutoHyphens w:val="0"/>
        <w:spacing w:line="360" w:lineRule="auto"/>
        <w:jc w:val="both"/>
        <w:textAlignment w:val="auto"/>
        <w:rPr>
          <w:rFonts w:ascii="Georgia" w:eastAsia="Georgia" w:hAnsi="Georgia"/>
          <w:sz w:val="20"/>
          <w:szCs w:val="20"/>
        </w:rPr>
      </w:pPr>
      <w:r w:rsidRPr="004F3A5A">
        <w:rPr>
          <w:rFonts w:ascii="Georgia" w:hAnsi="Georgia" w:cs="Georgia"/>
          <w:sz w:val="20"/>
          <w:szCs w:val="20"/>
        </w:rPr>
        <w:t>Zmiana stawki podatku VAT następuje z mocy prawa, przy czym cena jednostkowa netto nie ulega zmianie</w:t>
      </w:r>
    </w:p>
    <w:p w14:paraId="0BC593A5" w14:textId="77777777" w:rsidR="00A05A81" w:rsidRPr="004F3A5A" w:rsidRDefault="00A05A81" w:rsidP="000D4B0D">
      <w:pPr>
        <w:numPr>
          <w:ilvl w:val="0"/>
          <w:numId w:val="44"/>
        </w:numPr>
        <w:tabs>
          <w:tab w:val="left" w:pos="440"/>
        </w:tabs>
        <w:suppressAutoHyphens w:val="0"/>
        <w:spacing w:line="360" w:lineRule="auto"/>
        <w:jc w:val="both"/>
        <w:textAlignment w:val="auto"/>
        <w:rPr>
          <w:rFonts w:ascii="Georgia" w:eastAsia="Georgia" w:hAnsi="Georgia"/>
          <w:sz w:val="20"/>
          <w:szCs w:val="20"/>
        </w:rPr>
      </w:pPr>
      <w:r w:rsidRPr="004F3A5A">
        <w:rPr>
          <w:rFonts w:ascii="Georgia" w:hAnsi="Georgia" w:cs="Georgia"/>
          <w:sz w:val="20"/>
          <w:szCs w:val="20"/>
        </w:rPr>
        <w:t>Zamawiającemu przysługuje prawo do korzystania z rabatów cenowych przyznawanych przez Dostawcę w okresie trwania umowy. Udzielenie rabatu, o którym mowa w zdaniu poprzednim nie wymaga zmiany umowy.</w:t>
      </w:r>
    </w:p>
    <w:p w14:paraId="35BDDC36" w14:textId="697B14A3" w:rsidR="00A05A81" w:rsidRDefault="00A05A81" w:rsidP="000D4B0D">
      <w:pPr>
        <w:numPr>
          <w:ilvl w:val="0"/>
          <w:numId w:val="44"/>
        </w:numPr>
        <w:tabs>
          <w:tab w:val="left" w:pos="440"/>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Za datę uregulowania zobowiązania uważa się dzień obciążenia konta Zamawiającego.</w:t>
      </w:r>
    </w:p>
    <w:p w14:paraId="4B5C1FFA" w14:textId="4A89EBE2" w:rsidR="00350022" w:rsidRDefault="00350022" w:rsidP="004E4E75">
      <w:pPr>
        <w:pStyle w:val="Akapitzlist"/>
        <w:widowControl w:val="0"/>
        <w:numPr>
          <w:ilvl w:val="0"/>
          <w:numId w:val="44"/>
        </w:numPr>
        <w:tabs>
          <w:tab w:val="left" w:pos="426"/>
        </w:tabs>
        <w:spacing w:line="360" w:lineRule="auto"/>
        <w:ind w:left="0"/>
        <w:jc w:val="both"/>
        <w:rPr>
          <w:rFonts w:ascii="Georgia" w:hAnsi="Georgia" w:cs="Georgia"/>
          <w:sz w:val="20"/>
          <w:szCs w:val="20"/>
        </w:rPr>
      </w:pPr>
      <w:r>
        <w:rPr>
          <w:rFonts w:ascii="Georgia" w:hAnsi="Georgia" w:cs="Georgia"/>
          <w:kern w:val="2"/>
          <w:sz w:val="20"/>
          <w:szCs w:val="20"/>
        </w:rPr>
        <w:t>Wykonawca wystawi fakturę VAT za najem sprzętu będącego przedmiotem niniejszej umowy po zakończeniu każdego miesiąca kalendarzowego</w:t>
      </w:r>
      <w:r>
        <w:rPr>
          <w:rFonts w:ascii="Georgia" w:hAnsi="Georgia" w:cs="Georgia"/>
          <w:sz w:val="20"/>
          <w:szCs w:val="20"/>
        </w:rPr>
        <w:t xml:space="preserve">. Należność będzie płatna w ciągu 60 dni od dnia dostarczenia prawidłowo wystawionej faktury VAT do siedziby Zamawiającego. </w:t>
      </w:r>
    </w:p>
    <w:p w14:paraId="71B5D49B" w14:textId="0982BA3C" w:rsidR="00D07F79" w:rsidRDefault="00350022" w:rsidP="000D4B0D">
      <w:pPr>
        <w:pStyle w:val="Akapitzlist"/>
        <w:widowControl w:val="0"/>
        <w:numPr>
          <w:ilvl w:val="0"/>
          <w:numId w:val="44"/>
        </w:numPr>
        <w:spacing w:line="360" w:lineRule="auto"/>
        <w:ind w:left="0"/>
        <w:jc w:val="both"/>
        <w:rPr>
          <w:rFonts w:ascii="Georgia" w:hAnsi="Georgia" w:cs="Georgia"/>
          <w:sz w:val="20"/>
          <w:szCs w:val="20"/>
        </w:rPr>
      </w:pPr>
      <w:r>
        <w:rPr>
          <w:rFonts w:ascii="Georgia" w:hAnsi="Georgia" w:cs="Georgia"/>
          <w:sz w:val="20"/>
          <w:szCs w:val="20"/>
        </w:rPr>
        <w:t>Zamawiającemu przysługuje prawo do korzystania z rabatów cenowych przyznawanych przez Dostawcę</w:t>
      </w:r>
      <w:r w:rsidR="00DB6CC1">
        <w:rPr>
          <w:rFonts w:ascii="Georgia" w:hAnsi="Georgia" w:cs="Georgia"/>
          <w:sz w:val="20"/>
          <w:szCs w:val="20"/>
        </w:rPr>
        <w:t xml:space="preserve"> </w:t>
      </w:r>
      <w:r>
        <w:rPr>
          <w:rFonts w:ascii="Georgia" w:hAnsi="Georgia" w:cs="Georgia"/>
          <w:sz w:val="20"/>
          <w:szCs w:val="20"/>
        </w:rPr>
        <w:t>w okresie trwania umowy. Udzielenie rabatu, o którym mowa w zdaniu poprzednim</w:t>
      </w:r>
      <w:r w:rsidR="00A355C5">
        <w:rPr>
          <w:rFonts w:ascii="Georgia" w:hAnsi="Georgia" w:cs="Georgia"/>
          <w:sz w:val="20"/>
          <w:szCs w:val="20"/>
        </w:rPr>
        <w:t>,</w:t>
      </w:r>
      <w:r>
        <w:rPr>
          <w:rFonts w:ascii="Georgia" w:hAnsi="Georgia" w:cs="Georgia"/>
          <w:sz w:val="20"/>
          <w:szCs w:val="20"/>
        </w:rPr>
        <w:t xml:space="preserve"> nie wymaga zmiany umowy.</w:t>
      </w:r>
    </w:p>
    <w:p w14:paraId="7CF7E23A" w14:textId="73EEF630" w:rsidR="00D07F79" w:rsidRPr="00D07F79" w:rsidRDefault="00D07F79" w:rsidP="000D4B0D">
      <w:pPr>
        <w:pStyle w:val="Akapitzlist"/>
        <w:widowControl w:val="0"/>
        <w:numPr>
          <w:ilvl w:val="0"/>
          <w:numId w:val="44"/>
        </w:numPr>
        <w:spacing w:line="360" w:lineRule="auto"/>
        <w:ind w:left="0"/>
        <w:jc w:val="both"/>
        <w:rPr>
          <w:rFonts w:ascii="Georgia" w:hAnsi="Georgia" w:cs="Georgia"/>
          <w:sz w:val="20"/>
          <w:szCs w:val="20"/>
        </w:rPr>
      </w:pPr>
      <w:r w:rsidRPr="00D07F79">
        <w:rPr>
          <w:rFonts w:ascii="Georgia" w:hAnsi="Georgia" w:cs="Georgia"/>
          <w:sz w:val="20"/>
          <w:szCs w:val="20"/>
        </w:rPr>
        <w:t xml:space="preserve">Zamawiający zastrzega prawo do częściowej realizacji umowy, jednak niezrealizowana wartość umowy nie może być większa niż </w:t>
      </w:r>
      <w:r w:rsidR="00447CDE">
        <w:rPr>
          <w:rFonts w:ascii="Georgia" w:hAnsi="Georgia" w:cs="Georgia"/>
          <w:sz w:val="20"/>
          <w:szCs w:val="20"/>
        </w:rPr>
        <w:t>5</w:t>
      </w:r>
      <w:r w:rsidRPr="00D07F79">
        <w:rPr>
          <w:rFonts w:ascii="Georgia" w:hAnsi="Georgia" w:cs="Georgia"/>
          <w:sz w:val="20"/>
          <w:szCs w:val="20"/>
        </w:rPr>
        <w:t>0% wartości umowy.</w:t>
      </w:r>
    </w:p>
    <w:p w14:paraId="4FB5D118" w14:textId="77777777" w:rsidR="00A05A81" w:rsidRPr="00902B3F" w:rsidRDefault="00A05A81" w:rsidP="00A05A81">
      <w:pPr>
        <w:tabs>
          <w:tab w:val="left" w:pos="5140"/>
        </w:tabs>
        <w:suppressAutoHyphens w:val="0"/>
        <w:spacing w:line="360" w:lineRule="auto"/>
        <w:jc w:val="center"/>
        <w:textAlignment w:val="auto"/>
        <w:rPr>
          <w:rFonts w:ascii="Georgia" w:eastAsia="Georgia" w:hAnsi="Georgia"/>
          <w:b/>
          <w:sz w:val="20"/>
          <w:szCs w:val="20"/>
        </w:rPr>
      </w:pPr>
      <w:r w:rsidRPr="00460E0F">
        <w:rPr>
          <w:rFonts w:ascii="Georgia" w:eastAsia="Georgia" w:hAnsi="Georgia"/>
          <w:b/>
          <w:sz w:val="20"/>
          <w:szCs w:val="20"/>
        </w:rPr>
        <w:t>§</w:t>
      </w:r>
      <w:r>
        <w:rPr>
          <w:rFonts w:ascii="Georgia" w:eastAsia="Georgia" w:hAnsi="Georgia"/>
          <w:b/>
          <w:sz w:val="20"/>
          <w:szCs w:val="20"/>
        </w:rPr>
        <w:t xml:space="preserve"> 7</w:t>
      </w:r>
    </w:p>
    <w:p w14:paraId="0D235885" w14:textId="77777777" w:rsidR="00A05A81" w:rsidRPr="00B463DB" w:rsidRDefault="00A05A81" w:rsidP="000D4B0D">
      <w:pPr>
        <w:pStyle w:val="Akapitzlist"/>
        <w:numPr>
          <w:ilvl w:val="0"/>
          <w:numId w:val="45"/>
        </w:numPr>
        <w:tabs>
          <w:tab w:val="left" w:pos="211"/>
        </w:tabs>
        <w:suppressAutoHyphens w:val="0"/>
        <w:spacing w:line="360" w:lineRule="auto"/>
        <w:ind w:left="0"/>
        <w:jc w:val="both"/>
        <w:textAlignment w:val="auto"/>
        <w:rPr>
          <w:rFonts w:ascii="Georgia" w:eastAsia="Georgia" w:hAnsi="Georgia"/>
          <w:sz w:val="20"/>
          <w:szCs w:val="20"/>
        </w:rPr>
      </w:pPr>
      <w:r w:rsidRPr="00B463DB">
        <w:rPr>
          <w:rFonts w:ascii="Georgia" w:eastAsia="Georgia" w:hAnsi="Georgia"/>
          <w:sz w:val="20"/>
          <w:szCs w:val="20"/>
        </w:rPr>
        <w:t xml:space="preserve">Niniejsza umowa zostaje zawarta na czas określony i obowiązuje od dnia </w:t>
      </w:r>
      <w:r>
        <w:rPr>
          <w:rFonts w:ascii="Georgia" w:eastAsia="Georgia" w:hAnsi="Georgia"/>
          <w:sz w:val="20"/>
          <w:szCs w:val="20"/>
        </w:rPr>
        <w:t>…………</w:t>
      </w:r>
      <w:r w:rsidRPr="00B463DB">
        <w:rPr>
          <w:rFonts w:ascii="Georgia" w:eastAsia="Georgia" w:hAnsi="Georgia"/>
          <w:sz w:val="20"/>
          <w:szCs w:val="20"/>
        </w:rPr>
        <w:t xml:space="preserve"> do dnia ..............r., </w:t>
      </w:r>
    </w:p>
    <w:p w14:paraId="20078EC8" w14:textId="77777777" w:rsidR="00A05A81" w:rsidRPr="00A27024" w:rsidRDefault="00A05A81" w:rsidP="000D4B0D">
      <w:pPr>
        <w:numPr>
          <w:ilvl w:val="0"/>
          <w:numId w:val="45"/>
        </w:numPr>
        <w:tabs>
          <w:tab w:val="left" w:pos="211"/>
        </w:tabs>
        <w:suppressAutoHyphens w:val="0"/>
        <w:spacing w:line="360" w:lineRule="auto"/>
        <w:jc w:val="both"/>
        <w:textAlignment w:val="auto"/>
        <w:rPr>
          <w:rFonts w:ascii="Georgia" w:eastAsia="Georgia" w:hAnsi="Georgia"/>
          <w:sz w:val="20"/>
          <w:szCs w:val="20"/>
        </w:rPr>
      </w:pPr>
      <w:r w:rsidRPr="00351EB2">
        <w:rPr>
          <w:rFonts w:ascii="Georgia" w:hAnsi="Georgia" w:cs="Arial"/>
          <w:bCs/>
          <w:color w:val="000000"/>
          <w:sz w:val="20"/>
          <w:szCs w:val="20"/>
        </w:rPr>
        <w:t xml:space="preserve">W przypadku niewyczerpania w okresie obowiązywania umowy wartości brutto umowy </w:t>
      </w:r>
      <w:r>
        <w:rPr>
          <w:rFonts w:ascii="Georgia" w:hAnsi="Georgia" w:cs="Arial"/>
          <w:bCs/>
          <w:color w:val="000000"/>
          <w:sz w:val="20"/>
          <w:szCs w:val="20"/>
        </w:rPr>
        <w:t>Zamawiający uprawniony będzie</w:t>
      </w:r>
      <w:r w:rsidRPr="00351EB2">
        <w:rPr>
          <w:rFonts w:ascii="Georgia" w:hAnsi="Georgia" w:cs="Arial"/>
          <w:bCs/>
          <w:color w:val="000000"/>
          <w:sz w:val="20"/>
          <w:szCs w:val="20"/>
        </w:rPr>
        <w:t xml:space="preserve">, na podstawie jednostronnego oświadczenia, złożonego </w:t>
      </w:r>
      <w:r>
        <w:rPr>
          <w:rFonts w:ascii="Georgia" w:hAnsi="Georgia" w:cs="Arial"/>
          <w:bCs/>
          <w:color w:val="000000"/>
          <w:sz w:val="20"/>
          <w:szCs w:val="20"/>
        </w:rPr>
        <w:t>Dostawcy</w:t>
      </w:r>
      <w:r w:rsidRPr="00351EB2">
        <w:rPr>
          <w:rFonts w:ascii="Georgia" w:hAnsi="Georgia" w:cs="Arial"/>
          <w:bCs/>
          <w:color w:val="000000"/>
          <w:sz w:val="20"/>
          <w:szCs w:val="20"/>
        </w:rPr>
        <w:t xml:space="preserve"> przed upływem terminu określonego w ust.1 do przedłużenia terminu obowiązywania umowy o czas określony wskazany w oświadczeniu, nie dłużej niż o 90 dni. </w:t>
      </w:r>
    </w:p>
    <w:p w14:paraId="5CFD456D" w14:textId="6DCB32F7" w:rsidR="00A05A81" w:rsidRPr="00A27024" w:rsidRDefault="00A05A81" w:rsidP="000D4B0D">
      <w:pPr>
        <w:numPr>
          <w:ilvl w:val="0"/>
          <w:numId w:val="45"/>
        </w:numPr>
        <w:tabs>
          <w:tab w:val="left" w:pos="211"/>
        </w:tabs>
        <w:suppressAutoHyphens w:val="0"/>
        <w:spacing w:line="360" w:lineRule="auto"/>
        <w:jc w:val="both"/>
        <w:textAlignment w:val="auto"/>
        <w:rPr>
          <w:rFonts w:ascii="Georgia" w:eastAsia="Georgia" w:hAnsi="Georgia"/>
          <w:sz w:val="20"/>
          <w:szCs w:val="20"/>
        </w:rPr>
      </w:pPr>
      <w:r w:rsidRPr="00A27024">
        <w:rPr>
          <w:rFonts w:ascii="Georgia" w:hAnsi="Georgia" w:cs="Georgia"/>
          <w:sz w:val="20"/>
          <w:szCs w:val="20"/>
        </w:rPr>
        <w:t xml:space="preserve">Umowa w zakresie najmu </w:t>
      </w:r>
      <w:r w:rsidR="00F14317">
        <w:rPr>
          <w:rFonts w:ascii="Georgia" w:hAnsi="Georgia" w:cs="Georgia"/>
          <w:sz w:val="20"/>
          <w:szCs w:val="20"/>
        </w:rPr>
        <w:t>sprzętu</w:t>
      </w:r>
      <w:r w:rsidRPr="00A27024">
        <w:rPr>
          <w:rFonts w:ascii="Georgia" w:hAnsi="Georgia" w:cs="Georgia"/>
          <w:sz w:val="20"/>
          <w:szCs w:val="20"/>
        </w:rPr>
        <w:t xml:space="preserve"> wygasa z dniem wyczerpania dostaw asortymentu określonych w formularzu ofertowym.</w:t>
      </w:r>
    </w:p>
    <w:p w14:paraId="7B5D5E54" w14:textId="77777777" w:rsidR="00A05A81" w:rsidRPr="00A27024" w:rsidRDefault="00A05A81" w:rsidP="000D4B0D">
      <w:pPr>
        <w:numPr>
          <w:ilvl w:val="0"/>
          <w:numId w:val="45"/>
        </w:numPr>
        <w:tabs>
          <w:tab w:val="left" w:pos="211"/>
        </w:tabs>
        <w:suppressAutoHyphens w:val="0"/>
        <w:spacing w:line="360" w:lineRule="auto"/>
        <w:jc w:val="both"/>
        <w:textAlignment w:val="auto"/>
        <w:rPr>
          <w:rFonts w:ascii="Georgia" w:eastAsia="Georgia" w:hAnsi="Georgia"/>
          <w:sz w:val="20"/>
          <w:szCs w:val="20"/>
        </w:rPr>
      </w:pPr>
      <w:r w:rsidRPr="00A27024">
        <w:rPr>
          <w:rFonts w:ascii="Georgia" w:hAnsi="Georgia" w:cs="Georgia"/>
          <w:sz w:val="20"/>
          <w:szCs w:val="20"/>
        </w:rPr>
        <w:t>Zamawiający oprócz wypadków wymienionych w przepisach Kodeksu Cywilnego, może odstąpić od umowy w przypadku:</w:t>
      </w:r>
    </w:p>
    <w:p w14:paraId="47F8C6C2" w14:textId="1288EE58" w:rsidR="00A05A81" w:rsidRDefault="00A05A81" w:rsidP="000D4B0D">
      <w:pPr>
        <w:pStyle w:val="Textbody"/>
        <w:numPr>
          <w:ilvl w:val="1"/>
          <w:numId w:val="48"/>
        </w:numPr>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niedostarczenie sprzętu w terminie określonym w</w:t>
      </w:r>
      <w:r w:rsidR="00067A67">
        <w:rPr>
          <w:rFonts w:ascii="Georgia" w:hAnsi="Georgia" w:cs="Georgia"/>
          <w:b w:val="0"/>
          <w:bCs w:val="0"/>
          <w:i w:val="0"/>
          <w:iCs w:val="0"/>
          <w:sz w:val="20"/>
          <w:szCs w:val="20"/>
          <w:lang w:val="pl-PL"/>
        </w:rPr>
        <w:t xml:space="preserve"> </w:t>
      </w:r>
      <w:r>
        <w:rPr>
          <w:rFonts w:ascii="Georgia" w:hAnsi="Georgia" w:cs="Georgia"/>
          <w:b w:val="0"/>
          <w:bCs w:val="0"/>
          <w:i w:val="0"/>
          <w:iCs w:val="0"/>
          <w:sz w:val="20"/>
          <w:szCs w:val="20"/>
          <w:lang w:val="pl-PL"/>
        </w:rPr>
        <w:t>§ 2 ust 1</w:t>
      </w:r>
      <w:r>
        <w:rPr>
          <w:rFonts w:ascii="Georgia" w:hAnsi="Georgia" w:cs="Georgia"/>
          <w:i w:val="0"/>
          <w:iCs w:val="0"/>
          <w:sz w:val="20"/>
          <w:szCs w:val="20"/>
          <w:lang w:val="pl-PL"/>
        </w:rPr>
        <w:t xml:space="preserve"> </w:t>
      </w:r>
      <w:r>
        <w:rPr>
          <w:rFonts w:ascii="Georgia" w:hAnsi="Georgia" w:cs="Georgia"/>
          <w:b w:val="0"/>
          <w:bCs w:val="0"/>
          <w:i w:val="0"/>
          <w:iCs w:val="0"/>
          <w:sz w:val="20"/>
          <w:szCs w:val="20"/>
          <w:lang w:val="pl-PL"/>
        </w:rPr>
        <w:t>od dnia podpisania umowy,</w:t>
      </w:r>
    </w:p>
    <w:p w14:paraId="2DEDDF43" w14:textId="77777777" w:rsidR="00A05A81" w:rsidRDefault="00A05A81" w:rsidP="000D4B0D">
      <w:pPr>
        <w:pStyle w:val="Textbody"/>
        <w:numPr>
          <w:ilvl w:val="1"/>
          <w:numId w:val="48"/>
        </w:numPr>
        <w:spacing w:after="0" w:line="360" w:lineRule="auto"/>
        <w:jc w:val="both"/>
        <w:rPr>
          <w:rFonts w:ascii="Georgia" w:hAnsi="Georgia" w:cs="Georgia"/>
          <w:b w:val="0"/>
          <w:bCs w:val="0"/>
          <w:i w:val="0"/>
          <w:iCs w:val="0"/>
          <w:sz w:val="20"/>
          <w:szCs w:val="20"/>
          <w:lang w:val="pl-PL"/>
        </w:rPr>
      </w:pPr>
      <w:r w:rsidRPr="00522319">
        <w:rPr>
          <w:rFonts w:ascii="Georgia" w:hAnsi="Georgia" w:cs="Georgia"/>
          <w:b w:val="0"/>
          <w:bCs w:val="0"/>
          <w:i w:val="0"/>
          <w:iCs w:val="0"/>
          <w:sz w:val="20"/>
          <w:szCs w:val="20"/>
          <w:lang w:val="pl-PL"/>
        </w:rPr>
        <w:t>niezrealizowania dostawy asortymentu w terminie określonym w § 4 ust 1</w:t>
      </w:r>
      <w:r w:rsidRPr="00522319">
        <w:rPr>
          <w:rFonts w:ascii="Georgia" w:hAnsi="Georgia" w:cs="Georgia"/>
          <w:i w:val="0"/>
          <w:iCs w:val="0"/>
          <w:sz w:val="20"/>
          <w:szCs w:val="20"/>
          <w:lang w:val="pl-PL"/>
        </w:rPr>
        <w:t xml:space="preserve"> </w:t>
      </w:r>
      <w:r w:rsidRPr="00522319">
        <w:rPr>
          <w:rFonts w:ascii="Georgia" w:hAnsi="Georgia" w:cs="Georgia"/>
          <w:b w:val="0"/>
          <w:bCs w:val="0"/>
          <w:i w:val="0"/>
          <w:iCs w:val="0"/>
          <w:sz w:val="20"/>
          <w:szCs w:val="20"/>
          <w:lang w:val="pl-PL"/>
        </w:rPr>
        <w:t>od daty złożenia zamówienia,</w:t>
      </w:r>
    </w:p>
    <w:p w14:paraId="199ADE91" w14:textId="77777777" w:rsidR="00A05A81" w:rsidRDefault="00A05A81" w:rsidP="000D4B0D">
      <w:pPr>
        <w:pStyle w:val="Textbody"/>
        <w:numPr>
          <w:ilvl w:val="1"/>
          <w:numId w:val="48"/>
        </w:numPr>
        <w:spacing w:after="0" w:line="360" w:lineRule="auto"/>
        <w:jc w:val="both"/>
        <w:rPr>
          <w:rFonts w:ascii="Georgia" w:hAnsi="Georgia" w:cs="Georgia"/>
          <w:b w:val="0"/>
          <w:bCs w:val="0"/>
          <w:i w:val="0"/>
          <w:iCs w:val="0"/>
          <w:sz w:val="20"/>
          <w:szCs w:val="20"/>
          <w:lang w:val="pl-PL"/>
        </w:rPr>
      </w:pPr>
      <w:r w:rsidRPr="00522319">
        <w:rPr>
          <w:rFonts w:ascii="Georgia" w:hAnsi="Georgia" w:cs="Georgia"/>
          <w:b w:val="0"/>
          <w:bCs w:val="0"/>
          <w:i w:val="0"/>
          <w:iCs w:val="0"/>
          <w:sz w:val="20"/>
          <w:szCs w:val="20"/>
          <w:lang w:val="pl-PL"/>
        </w:rPr>
        <w:t>zmiany cen z wyjątkiem sytuacji przewidzianej w § 6 ust. 3,</w:t>
      </w:r>
    </w:p>
    <w:p w14:paraId="65591041" w14:textId="77777777" w:rsidR="00A05A81" w:rsidRDefault="00A05A81" w:rsidP="000D4B0D">
      <w:pPr>
        <w:pStyle w:val="Textbody"/>
        <w:numPr>
          <w:ilvl w:val="1"/>
          <w:numId w:val="48"/>
        </w:numPr>
        <w:spacing w:after="0" w:line="360" w:lineRule="auto"/>
        <w:jc w:val="both"/>
        <w:rPr>
          <w:rFonts w:ascii="Georgia" w:hAnsi="Georgia" w:cs="Georgia"/>
          <w:b w:val="0"/>
          <w:bCs w:val="0"/>
          <w:i w:val="0"/>
          <w:iCs w:val="0"/>
          <w:sz w:val="20"/>
          <w:szCs w:val="20"/>
          <w:lang w:val="pl-PL"/>
        </w:rPr>
      </w:pPr>
      <w:r w:rsidRPr="00522319">
        <w:rPr>
          <w:rFonts w:ascii="Georgia" w:hAnsi="Georgia" w:cs="Georgia"/>
          <w:b w:val="0"/>
          <w:bCs w:val="0"/>
          <w:i w:val="0"/>
          <w:iCs w:val="0"/>
          <w:sz w:val="20"/>
          <w:szCs w:val="20"/>
          <w:lang w:val="pl-PL"/>
        </w:rPr>
        <w:t>nie przekazania Zamawiającemu w dniu odbioru sprzętu dokumentów, o których mowa w §2 ust. 3,</w:t>
      </w:r>
    </w:p>
    <w:p w14:paraId="24D17491" w14:textId="34DD332A" w:rsidR="00A05A81" w:rsidRDefault="00A05A81" w:rsidP="000D4B0D">
      <w:pPr>
        <w:pStyle w:val="Textbody"/>
        <w:numPr>
          <w:ilvl w:val="1"/>
          <w:numId w:val="48"/>
        </w:numPr>
        <w:spacing w:after="0" w:line="360" w:lineRule="auto"/>
        <w:jc w:val="both"/>
        <w:rPr>
          <w:rFonts w:ascii="Georgia" w:hAnsi="Georgia" w:cs="Georgia"/>
          <w:b w:val="0"/>
          <w:bCs w:val="0"/>
          <w:i w:val="0"/>
          <w:iCs w:val="0"/>
          <w:sz w:val="20"/>
          <w:szCs w:val="20"/>
          <w:lang w:val="pl-PL"/>
        </w:rPr>
      </w:pPr>
      <w:r w:rsidRPr="00522319">
        <w:rPr>
          <w:rFonts w:ascii="Georgia" w:hAnsi="Georgia" w:cs="Georgia"/>
          <w:b w:val="0"/>
          <w:bCs w:val="0"/>
          <w:i w:val="0"/>
          <w:iCs w:val="0"/>
          <w:sz w:val="20"/>
          <w:szCs w:val="20"/>
          <w:lang w:val="pl-PL"/>
        </w:rPr>
        <w:t>nie przedstawienia Zamawiającemu w wyznaczonym terminie dokumentów o których mowa w § 4 ust 1</w:t>
      </w:r>
      <w:r w:rsidR="00D90E04">
        <w:rPr>
          <w:rFonts w:ascii="Georgia" w:hAnsi="Georgia" w:cs="Georgia"/>
          <w:b w:val="0"/>
          <w:bCs w:val="0"/>
          <w:i w:val="0"/>
          <w:iCs w:val="0"/>
          <w:sz w:val="20"/>
          <w:szCs w:val="20"/>
          <w:lang w:val="pl-PL"/>
        </w:rPr>
        <w:t>,</w:t>
      </w:r>
    </w:p>
    <w:p w14:paraId="05177B01" w14:textId="70D68205" w:rsidR="00DB6CC1" w:rsidRDefault="00DB6CC1" w:rsidP="000D4B0D">
      <w:pPr>
        <w:pStyle w:val="Textbody"/>
        <w:numPr>
          <w:ilvl w:val="1"/>
          <w:numId w:val="48"/>
        </w:numPr>
        <w:spacing w:after="0" w:line="360" w:lineRule="auto"/>
        <w:jc w:val="both"/>
        <w:rPr>
          <w:rFonts w:ascii="Georgia" w:hAnsi="Georgia" w:cs="Georgia"/>
          <w:b w:val="0"/>
          <w:bCs w:val="0"/>
          <w:i w:val="0"/>
          <w:iCs w:val="0"/>
          <w:sz w:val="20"/>
          <w:szCs w:val="20"/>
          <w:lang w:val="pl-PL"/>
        </w:rPr>
      </w:pPr>
      <w:r w:rsidRPr="000C7CD3">
        <w:rPr>
          <w:rFonts w:ascii="Georgia" w:hAnsi="Georgia" w:cs="Georgia"/>
          <w:b w:val="0"/>
          <w:bCs w:val="0"/>
          <w:i w:val="0"/>
          <w:iCs w:val="0"/>
          <w:sz w:val="20"/>
          <w:szCs w:val="20"/>
          <w:lang w:val="pl-PL"/>
        </w:rPr>
        <w:t xml:space="preserve">zmiany cen z wyjątkiem sytuacji przewidzianej w § </w:t>
      </w:r>
      <w:r>
        <w:rPr>
          <w:rFonts w:ascii="Georgia" w:hAnsi="Georgia" w:cs="Georgia"/>
          <w:b w:val="0"/>
          <w:bCs w:val="0"/>
          <w:i w:val="0"/>
          <w:iCs w:val="0"/>
          <w:sz w:val="20"/>
          <w:szCs w:val="20"/>
          <w:lang w:val="pl-PL"/>
        </w:rPr>
        <w:t>6</w:t>
      </w:r>
      <w:r w:rsidRPr="000C7CD3">
        <w:rPr>
          <w:rFonts w:ascii="Georgia" w:hAnsi="Georgia" w:cs="Georgia"/>
          <w:b w:val="0"/>
          <w:bCs w:val="0"/>
          <w:i w:val="0"/>
          <w:iCs w:val="0"/>
          <w:sz w:val="20"/>
          <w:szCs w:val="20"/>
          <w:lang w:val="pl-PL"/>
        </w:rPr>
        <w:t xml:space="preserve"> ust. 5,</w:t>
      </w:r>
    </w:p>
    <w:p w14:paraId="2D4DCDD2" w14:textId="77777777" w:rsidR="00A05A81" w:rsidRPr="00522319" w:rsidRDefault="00A05A81" w:rsidP="000D4B0D">
      <w:pPr>
        <w:pStyle w:val="Textbody"/>
        <w:numPr>
          <w:ilvl w:val="1"/>
          <w:numId w:val="48"/>
        </w:numPr>
        <w:spacing w:after="0" w:line="360" w:lineRule="auto"/>
        <w:ind w:left="0" w:firstLine="0"/>
        <w:jc w:val="both"/>
        <w:rPr>
          <w:rFonts w:ascii="Georgia" w:hAnsi="Georgia" w:cs="Georgia"/>
          <w:b w:val="0"/>
          <w:bCs w:val="0"/>
          <w:i w:val="0"/>
          <w:iCs w:val="0"/>
          <w:sz w:val="20"/>
          <w:szCs w:val="20"/>
          <w:lang w:val="pl-PL"/>
        </w:rPr>
      </w:pPr>
      <w:proofErr w:type="spellStart"/>
      <w:r w:rsidRPr="00522319">
        <w:rPr>
          <w:rFonts w:ascii="Georgia" w:hAnsi="Georgia"/>
          <w:b w:val="0"/>
          <w:bCs w:val="0"/>
          <w:i w:val="0"/>
          <w:iCs w:val="0"/>
          <w:sz w:val="20"/>
          <w:szCs w:val="20"/>
        </w:rPr>
        <w:t>zaistnienia</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istotnej</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zmiany</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okoliczności</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powodującej</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że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wykonanie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umowy</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nie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leży</w:t>
      </w:r>
      <w:proofErr w:type="spellEnd"/>
      <w:r w:rsidRPr="00522319">
        <w:rPr>
          <w:rFonts w:ascii="Georgia" w:hAnsi="Georgia"/>
          <w:b w:val="0"/>
          <w:bCs w:val="0"/>
          <w:i w:val="0"/>
          <w:iCs w:val="0"/>
          <w:sz w:val="20"/>
          <w:szCs w:val="20"/>
        </w:rPr>
        <w:t xml:space="preserve"> w </w:t>
      </w:r>
      <w:proofErr w:type="spellStart"/>
      <w:r w:rsidRPr="00522319">
        <w:rPr>
          <w:rFonts w:ascii="Georgia" w:hAnsi="Georgia"/>
          <w:b w:val="0"/>
          <w:bCs w:val="0"/>
          <w:i w:val="0"/>
          <w:iCs w:val="0"/>
          <w:sz w:val="20"/>
          <w:szCs w:val="20"/>
        </w:rPr>
        <w:t>interesie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publicznym</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czego</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nie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można</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było</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przewidzieć</w:t>
      </w:r>
      <w:proofErr w:type="spellEnd"/>
      <w:r w:rsidRPr="00522319">
        <w:rPr>
          <w:rFonts w:ascii="Georgia" w:hAnsi="Georgia"/>
          <w:b w:val="0"/>
          <w:bCs w:val="0"/>
          <w:i w:val="0"/>
          <w:iCs w:val="0"/>
          <w:sz w:val="20"/>
          <w:szCs w:val="20"/>
        </w:rPr>
        <w:t xml:space="preserve"> w </w:t>
      </w:r>
      <w:proofErr w:type="spellStart"/>
      <w:r w:rsidRPr="00522319">
        <w:rPr>
          <w:rFonts w:ascii="Georgia" w:hAnsi="Georgia"/>
          <w:b w:val="0"/>
          <w:bCs w:val="0"/>
          <w:i w:val="0"/>
          <w:iCs w:val="0"/>
          <w:sz w:val="20"/>
          <w:szCs w:val="20"/>
        </w:rPr>
        <w:t>chwili</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zawarcia</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umowy</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lub</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dalsze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wykonywanie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umowy</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może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zagrozić</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podstawowemu</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interesowi</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bezpieczeństwa</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państwa</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lub</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bezpieczeństwu</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publicznemu</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Odstąpienie</w:t>
      </w:r>
      <w:proofErr w:type="spellEnd"/>
      <w:r w:rsidRPr="00522319">
        <w:rPr>
          <w:rFonts w:ascii="Georgia" w:hAnsi="Georgia"/>
          <w:b w:val="0"/>
          <w:bCs w:val="0"/>
          <w:i w:val="0"/>
          <w:iCs w:val="0"/>
          <w:sz w:val="20"/>
          <w:szCs w:val="20"/>
        </w:rPr>
        <w:t xml:space="preserve"> od </w:t>
      </w:r>
      <w:proofErr w:type="spellStart"/>
      <w:r w:rsidRPr="00522319">
        <w:rPr>
          <w:rFonts w:ascii="Georgia" w:hAnsi="Georgia"/>
          <w:b w:val="0"/>
          <w:bCs w:val="0"/>
          <w:i w:val="0"/>
          <w:iCs w:val="0"/>
          <w:sz w:val="20"/>
          <w:szCs w:val="20"/>
        </w:rPr>
        <w:t>umowy</w:t>
      </w:r>
      <w:proofErr w:type="spellEnd"/>
      <w:r w:rsidRPr="00522319">
        <w:rPr>
          <w:rFonts w:ascii="Georgia" w:hAnsi="Georgia"/>
          <w:b w:val="0"/>
          <w:bCs w:val="0"/>
          <w:i w:val="0"/>
          <w:iCs w:val="0"/>
          <w:sz w:val="20"/>
          <w:szCs w:val="20"/>
        </w:rPr>
        <w:t xml:space="preserve"> w </w:t>
      </w:r>
      <w:proofErr w:type="spellStart"/>
      <w:r w:rsidRPr="00522319">
        <w:rPr>
          <w:rFonts w:ascii="Georgia" w:hAnsi="Georgia"/>
          <w:b w:val="0"/>
          <w:bCs w:val="0"/>
          <w:i w:val="0"/>
          <w:iCs w:val="0"/>
          <w:sz w:val="20"/>
          <w:szCs w:val="20"/>
        </w:rPr>
        <w:t>tym</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wypadku</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może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nastąpić</w:t>
      </w:r>
      <w:proofErr w:type="spellEnd"/>
      <w:r w:rsidRPr="00522319">
        <w:rPr>
          <w:rFonts w:ascii="Georgia" w:hAnsi="Georgia"/>
          <w:b w:val="0"/>
          <w:bCs w:val="0"/>
          <w:i w:val="0"/>
          <w:iCs w:val="0"/>
          <w:sz w:val="20"/>
          <w:szCs w:val="20"/>
        </w:rPr>
        <w:t xml:space="preserve"> w </w:t>
      </w:r>
      <w:proofErr w:type="spellStart"/>
      <w:r w:rsidRPr="00522319">
        <w:rPr>
          <w:rFonts w:ascii="Georgia" w:hAnsi="Georgia"/>
          <w:b w:val="0"/>
          <w:bCs w:val="0"/>
          <w:i w:val="0"/>
          <w:iCs w:val="0"/>
          <w:sz w:val="20"/>
          <w:szCs w:val="20"/>
        </w:rPr>
        <w:t>trybie</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i</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na</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zasadach</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określonych</w:t>
      </w:r>
      <w:proofErr w:type="spellEnd"/>
      <w:r w:rsidRPr="00522319">
        <w:rPr>
          <w:rFonts w:ascii="Georgia" w:hAnsi="Georgia"/>
          <w:b w:val="0"/>
          <w:bCs w:val="0"/>
          <w:i w:val="0"/>
          <w:iCs w:val="0"/>
          <w:sz w:val="20"/>
          <w:szCs w:val="20"/>
        </w:rPr>
        <w:t xml:space="preserve"> w art. 456 </w:t>
      </w:r>
      <w:proofErr w:type="spellStart"/>
      <w:r w:rsidRPr="00522319">
        <w:rPr>
          <w:rFonts w:ascii="Georgia" w:hAnsi="Georgia"/>
          <w:b w:val="0"/>
          <w:bCs w:val="0"/>
          <w:i w:val="0"/>
          <w:iCs w:val="0"/>
          <w:sz w:val="20"/>
          <w:szCs w:val="20"/>
        </w:rPr>
        <w:t>ustawy</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Prawo</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zamówień</w:t>
      </w:r>
      <w:proofErr w:type="spellEnd"/>
      <w:r w:rsidRPr="00522319">
        <w:rPr>
          <w:rFonts w:ascii="Georgia" w:hAnsi="Georgia"/>
          <w:b w:val="0"/>
          <w:bCs w:val="0"/>
          <w:i w:val="0"/>
          <w:iCs w:val="0"/>
          <w:sz w:val="20"/>
          <w:szCs w:val="20"/>
        </w:rPr>
        <w:t xml:space="preserve"> </w:t>
      </w:r>
      <w:proofErr w:type="spellStart"/>
      <w:r w:rsidRPr="00522319">
        <w:rPr>
          <w:rFonts w:ascii="Georgia" w:hAnsi="Georgia"/>
          <w:b w:val="0"/>
          <w:bCs w:val="0"/>
          <w:i w:val="0"/>
          <w:iCs w:val="0"/>
          <w:sz w:val="20"/>
          <w:szCs w:val="20"/>
        </w:rPr>
        <w:t>publicznych</w:t>
      </w:r>
      <w:proofErr w:type="spellEnd"/>
      <w:r w:rsidRPr="00522319">
        <w:rPr>
          <w:rFonts w:ascii="Georgia" w:hAnsi="Georgia"/>
          <w:b w:val="0"/>
          <w:bCs w:val="0"/>
          <w:i w:val="0"/>
          <w:iCs w:val="0"/>
          <w:sz w:val="20"/>
          <w:szCs w:val="20"/>
        </w:rPr>
        <w:t>.</w:t>
      </w:r>
    </w:p>
    <w:p w14:paraId="59CB6A9A" w14:textId="07BD5597" w:rsidR="00D07F79" w:rsidRPr="00D07F79" w:rsidRDefault="00A05A81" w:rsidP="000D4B0D">
      <w:pPr>
        <w:pStyle w:val="Textbody"/>
        <w:numPr>
          <w:ilvl w:val="0"/>
          <w:numId w:val="48"/>
        </w:numPr>
        <w:spacing w:after="0" w:line="360" w:lineRule="auto"/>
        <w:jc w:val="both"/>
        <w:rPr>
          <w:rFonts w:ascii="Georgia" w:hAnsi="Georgia" w:cs="Georgia"/>
          <w:b w:val="0"/>
          <w:bCs w:val="0"/>
          <w:i w:val="0"/>
          <w:iCs w:val="0"/>
          <w:color w:val="auto"/>
          <w:sz w:val="20"/>
          <w:szCs w:val="20"/>
          <w:lang w:val="pl-PL"/>
        </w:rPr>
      </w:pPr>
      <w:r>
        <w:rPr>
          <w:rFonts w:ascii="Georgia" w:hAnsi="Georgia" w:cs="Georgia"/>
          <w:b w:val="0"/>
          <w:bCs w:val="0"/>
          <w:i w:val="0"/>
          <w:iCs w:val="0"/>
          <w:sz w:val="20"/>
          <w:szCs w:val="20"/>
          <w:lang w:val="pl-PL"/>
        </w:rPr>
        <w:t xml:space="preserve">Odstąpienie od umowy, o którym mowa w ust. </w:t>
      </w:r>
      <w:r w:rsidR="00DB6CC1">
        <w:rPr>
          <w:rFonts w:ascii="Georgia" w:hAnsi="Georgia" w:cs="Georgia"/>
          <w:b w:val="0"/>
          <w:bCs w:val="0"/>
          <w:i w:val="0"/>
          <w:iCs w:val="0"/>
          <w:sz w:val="20"/>
          <w:szCs w:val="20"/>
          <w:lang w:val="pl-PL"/>
        </w:rPr>
        <w:t>4</w:t>
      </w:r>
      <w:r>
        <w:rPr>
          <w:rFonts w:ascii="Georgia" w:hAnsi="Georgia" w:cs="Georgia"/>
          <w:b w:val="0"/>
          <w:bCs w:val="0"/>
          <w:i w:val="0"/>
          <w:iCs w:val="0"/>
          <w:sz w:val="20"/>
          <w:szCs w:val="20"/>
          <w:lang w:val="pl-PL"/>
        </w:rPr>
        <w:t xml:space="preserve"> powinno być zrealizowane w ciągu </w:t>
      </w:r>
      <w:r w:rsidR="00DB6CC1">
        <w:rPr>
          <w:rFonts w:ascii="Georgia" w:hAnsi="Georgia" w:cs="Georgia"/>
          <w:b w:val="0"/>
          <w:bCs w:val="0"/>
          <w:i w:val="0"/>
          <w:iCs w:val="0"/>
          <w:sz w:val="20"/>
          <w:szCs w:val="20"/>
          <w:lang w:val="pl-PL"/>
        </w:rPr>
        <w:t>30</w:t>
      </w:r>
      <w:r>
        <w:rPr>
          <w:rFonts w:ascii="Georgia" w:hAnsi="Georgia" w:cs="Georgia"/>
          <w:b w:val="0"/>
          <w:bCs w:val="0"/>
          <w:i w:val="0"/>
          <w:iCs w:val="0"/>
          <w:sz w:val="20"/>
          <w:szCs w:val="20"/>
          <w:lang w:val="pl-PL"/>
        </w:rPr>
        <w:t xml:space="preserve"> dni od dnia zaistnienia zdarzeń stanowiących podstawy do odstąpienia od umowy.</w:t>
      </w:r>
    </w:p>
    <w:p w14:paraId="005CA9FB" w14:textId="6C0C3C66" w:rsidR="00A05A81" w:rsidRPr="00541535" w:rsidRDefault="00A05A81" w:rsidP="00A05A81">
      <w:pPr>
        <w:tabs>
          <w:tab w:val="left" w:pos="269"/>
        </w:tabs>
        <w:suppressAutoHyphens w:val="0"/>
        <w:spacing w:line="360" w:lineRule="auto"/>
        <w:jc w:val="both"/>
        <w:textAlignment w:val="auto"/>
        <w:rPr>
          <w:rFonts w:ascii="Georgia" w:eastAsia="Georgia" w:hAnsi="Georgia"/>
          <w:sz w:val="20"/>
          <w:szCs w:val="20"/>
        </w:rPr>
      </w:pPr>
      <w:r>
        <w:rPr>
          <w:rFonts w:ascii="Georgia" w:eastAsia="Georgia" w:hAnsi="Georgia"/>
          <w:sz w:val="20"/>
          <w:szCs w:val="20"/>
        </w:rPr>
        <w:t xml:space="preserve">6. </w:t>
      </w:r>
      <w:r w:rsidRPr="00541535">
        <w:rPr>
          <w:rFonts w:ascii="Georgia" w:eastAsia="Georgia" w:hAnsi="Georgia"/>
          <w:sz w:val="20"/>
          <w:szCs w:val="20"/>
        </w:rPr>
        <w:t xml:space="preserve">Zamawiającemu przysługuje prawo </w:t>
      </w:r>
      <w:r w:rsidR="00DB6CC1">
        <w:rPr>
          <w:rFonts w:ascii="Georgia" w:eastAsia="Georgia" w:hAnsi="Georgia"/>
          <w:sz w:val="20"/>
          <w:szCs w:val="20"/>
        </w:rPr>
        <w:t xml:space="preserve">odstąpienia od </w:t>
      </w:r>
      <w:r w:rsidRPr="00541535">
        <w:rPr>
          <w:rFonts w:ascii="Georgia" w:eastAsia="Georgia" w:hAnsi="Georgia"/>
          <w:sz w:val="20"/>
          <w:szCs w:val="20"/>
        </w:rPr>
        <w:t>umowy i naliczeni</w:t>
      </w:r>
      <w:r w:rsidR="00A355C5">
        <w:rPr>
          <w:rFonts w:ascii="Georgia" w:eastAsia="Georgia" w:hAnsi="Georgia"/>
          <w:sz w:val="20"/>
          <w:szCs w:val="20"/>
        </w:rPr>
        <w:t>a</w:t>
      </w:r>
      <w:r w:rsidRPr="00541535">
        <w:rPr>
          <w:rFonts w:ascii="Georgia" w:eastAsia="Georgia" w:hAnsi="Georgia"/>
          <w:sz w:val="20"/>
          <w:szCs w:val="20"/>
        </w:rPr>
        <w:t xml:space="preserve"> kar umownych w wysokości 10% kwoty brutto przedmiotu umowy, jeżeli w terminie 3 dni od zmiany lub rezygnacji podwykonawcy, na którego zasoby Wykonawca się powoływał nie wykaże, że nowy podwykonawca lub sam Wykonawca spełnia wymagania stawiane w trakcie postępowania</w:t>
      </w:r>
      <w:r>
        <w:rPr>
          <w:rFonts w:ascii="Georgia" w:eastAsia="Georgia" w:hAnsi="Georgia"/>
          <w:sz w:val="20"/>
          <w:szCs w:val="20"/>
        </w:rPr>
        <w:t xml:space="preserve"> </w:t>
      </w:r>
      <w:r w:rsidRPr="00541535">
        <w:rPr>
          <w:rFonts w:ascii="Georgia" w:eastAsia="Georgia" w:hAnsi="Georgia"/>
          <w:sz w:val="20"/>
          <w:szCs w:val="20"/>
        </w:rPr>
        <w:t>o udzielenie zamówienia.</w:t>
      </w:r>
      <w:r w:rsidR="00DB6CC1">
        <w:rPr>
          <w:rFonts w:ascii="Georgia" w:eastAsia="Georgia" w:hAnsi="Georgia"/>
          <w:sz w:val="20"/>
          <w:szCs w:val="20"/>
        </w:rPr>
        <w:t xml:space="preserve"> Odstąpienie od umowy powinno nastąpić w ciągu miesiąca od stwierdzenia okoliczności o której mowa w zadaniu poprzednim. </w:t>
      </w:r>
      <w:r w:rsidRPr="00541535">
        <w:rPr>
          <w:rFonts w:ascii="Georgia" w:eastAsia="Georgia" w:hAnsi="Georgia"/>
          <w:sz w:val="20"/>
          <w:szCs w:val="20"/>
        </w:rPr>
        <w:t>*</w:t>
      </w:r>
    </w:p>
    <w:p w14:paraId="5FEE5ABE" w14:textId="0A63CC40" w:rsidR="00DB6CC1" w:rsidRPr="00B463DB" w:rsidRDefault="00A05A81" w:rsidP="00A05A81">
      <w:pPr>
        <w:spacing w:line="360" w:lineRule="auto"/>
        <w:rPr>
          <w:rFonts w:ascii="Georgia" w:eastAsia="Georgia" w:hAnsi="Georgia"/>
          <w:i/>
          <w:sz w:val="18"/>
          <w:szCs w:val="18"/>
        </w:rPr>
      </w:pPr>
      <w:r w:rsidRPr="00B463DB">
        <w:rPr>
          <w:rFonts w:ascii="Georgia" w:eastAsia="Georgia" w:hAnsi="Georgia"/>
          <w:i/>
          <w:sz w:val="18"/>
          <w:szCs w:val="18"/>
        </w:rPr>
        <w:t>* Zapis dotyczy umowy realizowanej przez Podwykonawcę (w przypadku zdeklarowania w ofercie).</w:t>
      </w:r>
    </w:p>
    <w:p w14:paraId="3AC7BD9B" w14:textId="77777777" w:rsidR="00A05A81" w:rsidRPr="00902B3F" w:rsidRDefault="00A05A81" w:rsidP="00A05A81">
      <w:pPr>
        <w:spacing w:line="360" w:lineRule="auto"/>
        <w:jc w:val="center"/>
        <w:rPr>
          <w:rFonts w:ascii="Georgia" w:eastAsia="Georgia" w:hAnsi="Georgia"/>
          <w:b/>
          <w:sz w:val="20"/>
          <w:szCs w:val="20"/>
        </w:rPr>
      </w:pPr>
      <w:r w:rsidRPr="00460E0F">
        <w:rPr>
          <w:rFonts w:ascii="Georgia" w:eastAsia="Georgia" w:hAnsi="Georgia"/>
          <w:b/>
          <w:sz w:val="20"/>
          <w:szCs w:val="20"/>
        </w:rPr>
        <w:t>§</w:t>
      </w:r>
      <w:r>
        <w:rPr>
          <w:rFonts w:ascii="Georgia" w:eastAsia="Georgia" w:hAnsi="Georgia"/>
          <w:b/>
          <w:sz w:val="20"/>
          <w:szCs w:val="20"/>
        </w:rPr>
        <w:t xml:space="preserve"> 8</w:t>
      </w:r>
    </w:p>
    <w:p w14:paraId="1BC1B9DA" w14:textId="77777777" w:rsidR="00A05A81" w:rsidRDefault="00A05A81" w:rsidP="00A05A81">
      <w:pPr>
        <w:pStyle w:val="Textbody"/>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 przypadku niewykonania lub nienależytego wykonania umowy Dostawa zobowiązany jest do zapłaty na rzecz Zamawiającego kary umownej w wysokości:</w:t>
      </w:r>
    </w:p>
    <w:p w14:paraId="7203B22A" w14:textId="22C92FEF" w:rsidR="00A05A81" w:rsidRDefault="00A05A81" w:rsidP="00A05A81">
      <w:pPr>
        <w:pStyle w:val="Textbody"/>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1.1</w:t>
      </w:r>
      <w:r>
        <w:rPr>
          <w:rFonts w:ascii="Georgia" w:hAnsi="Georgia" w:cs="Georgia"/>
          <w:b w:val="0"/>
          <w:bCs w:val="0"/>
          <w:i w:val="0"/>
          <w:iCs w:val="0"/>
          <w:sz w:val="20"/>
          <w:szCs w:val="20"/>
          <w:lang w:val="pl-PL"/>
        </w:rPr>
        <w:tab/>
        <w:t>10% niezrealizowanej wartości brutto przedmiotu umowy, w sytuacji gdy Zamawiający odstąpi od umowy z powodu okoliczności, za które odpowiada Dostawca, w szczególności w przypadkach określonych w § 7 ust. 4 pkt. od 4.1 do 4.</w:t>
      </w:r>
      <w:r w:rsidR="00D90E04">
        <w:rPr>
          <w:rFonts w:ascii="Georgia" w:hAnsi="Georgia" w:cs="Georgia"/>
          <w:b w:val="0"/>
          <w:bCs w:val="0"/>
          <w:i w:val="0"/>
          <w:iCs w:val="0"/>
          <w:sz w:val="20"/>
          <w:szCs w:val="20"/>
          <w:lang w:val="pl-PL"/>
        </w:rPr>
        <w:t>6</w:t>
      </w:r>
      <w:r>
        <w:rPr>
          <w:rFonts w:ascii="Georgia" w:hAnsi="Georgia" w:cs="Georgia"/>
          <w:b w:val="0"/>
          <w:bCs w:val="0"/>
          <w:i w:val="0"/>
          <w:iCs w:val="0"/>
          <w:sz w:val="20"/>
          <w:szCs w:val="20"/>
          <w:lang w:val="pl-PL"/>
        </w:rPr>
        <w:t>,</w:t>
      </w:r>
    </w:p>
    <w:p w14:paraId="684A534D" w14:textId="77777777" w:rsidR="00D90E04" w:rsidRDefault="00A05A81" w:rsidP="000D4B0D">
      <w:pPr>
        <w:pStyle w:val="Textbody"/>
        <w:numPr>
          <w:ilvl w:val="1"/>
          <w:numId w:val="56"/>
        </w:numPr>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0,5 % wartości brutto niezrealizowanego zamówionego asortymentu za każdy dzień zwłoki w realizacji zamówienia,</w:t>
      </w:r>
    </w:p>
    <w:p w14:paraId="7652552A" w14:textId="019BB002" w:rsidR="00D90E04" w:rsidRDefault="00A05A81" w:rsidP="000D4B0D">
      <w:pPr>
        <w:pStyle w:val="Textbody"/>
        <w:numPr>
          <w:ilvl w:val="1"/>
          <w:numId w:val="56"/>
        </w:numPr>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0,5 % wartości brutto najmu sprzętu za każdy dzień zwłoki terminu przewidzianego § 2 ust </w:t>
      </w:r>
      <w:r w:rsidR="008D7F8A">
        <w:rPr>
          <w:rFonts w:ascii="Georgia" w:hAnsi="Georgia" w:cs="Georgia"/>
          <w:b w:val="0"/>
          <w:bCs w:val="0"/>
          <w:i w:val="0"/>
          <w:iCs w:val="0"/>
          <w:sz w:val="20"/>
          <w:szCs w:val="20"/>
          <w:lang w:val="pl-PL"/>
        </w:rPr>
        <w:t>9</w:t>
      </w:r>
      <w:r>
        <w:rPr>
          <w:rFonts w:ascii="Georgia" w:hAnsi="Georgia" w:cs="Georgia"/>
          <w:b w:val="0"/>
          <w:bCs w:val="0"/>
          <w:i w:val="0"/>
          <w:iCs w:val="0"/>
          <w:sz w:val="20"/>
          <w:szCs w:val="20"/>
          <w:lang w:val="pl-PL"/>
        </w:rPr>
        <w:t>,</w:t>
      </w:r>
    </w:p>
    <w:p w14:paraId="218C7AFF" w14:textId="7FAAFA42" w:rsidR="00D90E04" w:rsidRPr="00D90E04" w:rsidRDefault="00D90E04" w:rsidP="000D4B0D">
      <w:pPr>
        <w:pStyle w:val="Textbody"/>
        <w:numPr>
          <w:ilvl w:val="1"/>
          <w:numId w:val="56"/>
        </w:numPr>
        <w:spacing w:after="0" w:line="360" w:lineRule="auto"/>
        <w:jc w:val="both"/>
        <w:rPr>
          <w:rFonts w:ascii="Georgia" w:hAnsi="Georgia" w:cs="Georgia"/>
          <w:b w:val="0"/>
          <w:bCs w:val="0"/>
          <w:i w:val="0"/>
          <w:iCs w:val="0"/>
          <w:sz w:val="20"/>
          <w:szCs w:val="20"/>
          <w:lang w:val="pl-PL"/>
        </w:rPr>
      </w:pPr>
      <w:r w:rsidRPr="00D90E04">
        <w:rPr>
          <w:rFonts w:ascii="Georgia" w:hAnsi="Georgia"/>
          <w:b w:val="0"/>
          <w:bCs w:val="0"/>
          <w:i w:val="0"/>
          <w:iCs w:val="0"/>
          <w:sz w:val="20"/>
          <w:szCs w:val="20"/>
        </w:rPr>
        <w:t xml:space="preserve">200,00 </w:t>
      </w:r>
      <w:proofErr w:type="spellStart"/>
      <w:r w:rsidRPr="00D90E04">
        <w:rPr>
          <w:rFonts w:ascii="Georgia" w:hAnsi="Georgia"/>
          <w:b w:val="0"/>
          <w:bCs w:val="0"/>
          <w:i w:val="0"/>
          <w:iCs w:val="0"/>
          <w:sz w:val="20"/>
          <w:szCs w:val="20"/>
        </w:rPr>
        <w:t>zł</w:t>
      </w:r>
      <w:proofErr w:type="spellEnd"/>
      <w:r w:rsidRPr="00D90E04">
        <w:rPr>
          <w:rFonts w:ascii="Georgia" w:hAnsi="Georgia"/>
          <w:b w:val="0"/>
          <w:bCs w:val="0"/>
          <w:i w:val="0"/>
          <w:iCs w:val="0"/>
          <w:sz w:val="20"/>
          <w:szCs w:val="20"/>
        </w:rPr>
        <w:t xml:space="preserve"> za </w:t>
      </w:r>
      <w:proofErr w:type="spellStart"/>
      <w:r w:rsidRPr="00D90E04">
        <w:rPr>
          <w:rFonts w:ascii="Georgia" w:hAnsi="Georgia"/>
          <w:b w:val="0"/>
          <w:bCs w:val="0"/>
          <w:i w:val="0"/>
          <w:iCs w:val="0"/>
          <w:sz w:val="20"/>
          <w:szCs w:val="20"/>
        </w:rPr>
        <w:t>każdy</w:t>
      </w:r>
      <w:proofErr w:type="spellEnd"/>
      <w:r w:rsidRPr="00D90E04">
        <w:rPr>
          <w:rFonts w:ascii="Georgia" w:hAnsi="Georgia"/>
          <w:b w:val="0"/>
          <w:bCs w:val="0"/>
          <w:i w:val="0"/>
          <w:iCs w:val="0"/>
          <w:sz w:val="20"/>
          <w:szCs w:val="20"/>
        </w:rPr>
        <w:t xml:space="preserve"> </w:t>
      </w:r>
      <w:proofErr w:type="spellStart"/>
      <w:r w:rsidRPr="00D90E04">
        <w:rPr>
          <w:rFonts w:ascii="Georgia" w:hAnsi="Georgia"/>
          <w:b w:val="0"/>
          <w:bCs w:val="0"/>
          <w:i w:val="0"/>
          <w:iCs w:val="0"/>
          <w:sz w:val="20"/>
          <w:szCs w:val="20"/>
        </w:rPr>
        <w:t>dzień</w:t>
      </w:r>
      <w:proofErr w:type="spellEnd"/>
      <w:r w:rsidRPr="00D90E04">
        <w:rPr>
          <w:rFonts w:ascii="Georgia" w:hAnsi="Georgia"/>
          <w:b w:val="0"/>
          <w:bCs w:val="0"/>
          <w:i w:val="0"/>
          <w:iCs w:val="0"/>
          <w:sz w:val="20"/>
          <w:szCs w:val="20"/>
        </w:rPr>
        <w:t xml:space="preserve"> </w:t>
      </w:r>
      <w:proofErr w:type="spellStart"/>
      <w:r w:rsidRPr="00D90E04">
        <w:rPr>
          <w:rFonts w:ascii="Georgia" w:hAnsi="Georgia"/>
          <w:b w:val="0"/>
          <w:bCs w:val="0"/>
          <w:i w:val="0"/>
          <w:iCs w:val="0"/>
          <w:sz w:val="20"/>
          <w:szCs w:val="20"/>
        </w:rPr>
        <w:t>zwłoki</w:t>
      </w:r>
      <w:proofErr w:type="spellEnd"/>
      <w:r w:rsidRPr="00D90E04">
        <w:rPr>
          <w:rFonts w:ascii="Georgia" w:hAnsi="Georgia"/>
          <w:b w:val="0"/>
          <w:bCs w:val="0"/>
          <w:i w:val="0"/>
          <w:iCs w:val="0"/>
          <w:sz w:val="20"/>
          <w:szCs w:val="20"/>
        </w:rPr>
        <w:t xml:space="preserve"> w </w:t>
      </w:r>
      <w:proofErr w:type="spellStart"/>
      <w:r w:rsidRPr="00D90E04">
        <w:rPr>
          <w:rFonts w:ascii="Georgia" w:hAnsi="Georgia"/>
          <w:b w:val="0"/>
          <w:bCs w:val="0"/>
          <w:i w:val="0"/>
          <w:iCs w:val="0"/>
          <w:sz w:val="20"/>
          <w:szCs w:val="20"/>
        </w:rPr>
        <w:t>przypadku</w:t>
      </w:r>
      <w:proofErr w:type="spellEnd"/>
      <w:r w:rsidRPr="00D90E04">
        <w:rPr>
          <w:rFonts w:ascii="Georgia" w:hAnsi="Georgia"/>
          <w:b w:val="0"/>
          <w:bCs w:val="0"/>
          <w:i w:val="0"/>
          <w:iCs w:val="0"/>
          <w:sz w:val="20"/>
          <w:szCs w:val="20"/>
        </w:rPr>
        <w:t xml:space="preserve"> </w:t>
      </w:r>
      <w:r w:rsidRPr="00D90E04">
        <w:rPr>
          <w:rFonts w:ascii="Georgia" w:hAnsi="Georgia" w:cs="Georgia"/>
          <w:b w:val="0"/>
          <w:bCs w:val="0"/>
          <w:i w:val="0"/>
          <w:iCs w:val="0"/>
          <w:sz w:val="20"/>
          <w:szCs w:val="20"/>
          <w:lang w:val="pl-PL"/>
        </w:rPr>
        <w:t xml:space="preserve">niedostarczenia </w:t>
      </w:r>
      <w:r w:rsidR="00AD122F" w:rsidRPr="00D90E04">
        <w:rPr>
          <w:rFonts w:ascii="Georgia" w:hAnsi="Georgia" w:cs="Georgia"/>
          <w:b w:val="0"/>
          <w:bCs w:val="0"/>
          <w:i w:val="0"/>
          <w:iCs w:val="0"/>
          <w:sz w:val="20"/>
          <w:szCs w:val="20"/>
          <w:lang w:val="pl-PL"/>
        </w:rPr>
        <w:t>sprzętu</w:t>
      </w:r>
      <w:r w:rsidRPr="00D90E04">
        <w:rPr>
          <w:rFonts w:ascii="Georgia" w:hAnsi="Georgia" w:cs="Georgia"/>
          <w:b w:val="0"/>
          <w:bCs w:val="0"/>
          <w:i w:val="0"/>
          <w:iCs w:val="0"/>
          <w:sz w:val="20"/>
          <w:szCs w:val="20"/>
          <w:lang w:val="pl-PL"/>
        </w:rPr>
        <w:t xml:space="preserve"> o którym mowa w § 2 ust 1,</w:t>
      </w:r>
    </w:p>
    <w:p w14:paraId="60B7E05B" w14:textId="216E5A57" w:rsidR="00A05A81" w:rsidRPr="00D90E04" w:rsidRDefault="00A05A81" w:rsidP="000D4B0D">
      <w:pPr>
        <w:pStyle w:val="Textbody"/>
        <w:numPr>
          <w:ilvl w:val="1"/>
          <w:numId w:val="56"/>
        </w:numPr>
        <w:spacing w:after="0" w:line="360" w:lineRule="auto"/>
        <w:jc w:val="both"/>
        <w:rPr>
          <w:rFonts w:ascii="Georgia" w:hAnsi="Georgia" w:cs="Georgia"/>
          <w:b w:val="0"/>
          <w:bCs w:val="0"/>
          <w:i w:val="0"/>
          <w:iCs w:val="0"/>
          <w:sz w:val="20"/>
          <w:szCs w:val="20"/>
          <w:lang w:val="pl-PL"/>
        </w:rPr>
      </w:pPr>
      <w:r w:rsidRPr="00D90E04">
        <w:rPr>
          <w:rFonts w:ascii="Georgia" w:hAnsi="Georgia"/>
          <w:b w:val="0"/>
          <w:bCs w:val="0"/>
          <w:i w:val="0"/>
          <w:iCs w:val="0"/>
          <w:sz w:val="20"/>
          <w:szCs w:val="20"/>
        </w:rPr>
        <w:t>200,00 zł za każdy dzień zwłoki w wykonaniu bezpłatnych przeglądów okresowych analizatorów.</w:t>
      </w:r>
    </w:p>
    <w:p w14:paraId="0926E332" w14:textId="5016128F" w:rsidR="00A05A81" w:rsidRDefault="00A05A81" w:rsidP="00A05A81">
      <w:pPr>
        <w:pStyle w:val="western"/>
        <w:tabs>
          <w:tab w:val="num" w:pos="284"/>
        </w:tabs>
        <w:spacing w:before="0" w:after="0" w:line="360" w:lineRule="auto"/>
        <w:jc w:val="both"/>
        <w:rPr>
          <w:rFonts w:ascii="Georgia" w:hAnsi="Georgia" w:cs="Georgia"/>
          <w:sz w:val="20"/>
          <w:szCs w:val="20"/>
        </w:rPr>
      </w:pPr>
      <w:r>
        <w:rPr>
          <w:rFonts w:ascii="Georgia" w:hAnsi="Georgia" w:cs="Georgia"/>
          <w:sz w:val="20"/>
          <w:szCs w:val="20"/>
        </w:rPr>
        <w:t xml:space="preserve">2. Kary umowne, o których mowa w ust.1 pkt. 1.2, </w:t>
      </w:r>
      <w:r w:rsidR="00D90E04">
        <w:rPr>
          <w:rFonts w:ascii="Georgia" w:hAnsi="Georgia" w:cs="Georgia"/>
          <w:sz w:val="20"/>
          <w:szCs w:val="20"/>
        </w:rPr>
        <w:t>-1.5.</w:t>
      </w:r>
      <w:r>
        <w:rPr>
          <w:rFonts w:ascii="Georgia" w:hAnsi="Georgia" w:cs="Georgia"/>
          <w:sz w:val="20"/>
          <w:szCs w:val="20"/>
        </w:rPr>
        <w:t xml:space="preserve"> będą naliczane po ich zsumowaniu za okres 3 miesięcy.</w:t>
      </w:r>
    </w:p>
    <w:p w14:paraId="33E6AA5D" w14:textId="77777777" w:rsidR="00A05A81" w:rsidRPr="00522319" w:rsidRDefault="00A05A81" w:rsidP="00A05A81">
      <w:pPr>
        <w:pStyle w:val="western"/>
        <w:tabs>
          <w:tab w:val="num" w:pos="284"/>
        </w:tabs>
        <w:spacing w:before="0" w:after="0" w:line="360" w:lineRule="auto"/>
        <w:jc w:val="both"/>
        <w:rPr>
          <w:rFonts w:ascii="Georgia" w:hAnsi="Georgia" w:cs="Georgia"/>
          <w:sz w:val="20"/>
          <w:szCs w:val="20"/>
        </w:rPr>
      </w:pPr>
      <w:r>
        <w:rPr>
          <w:rFonts w:ascii="Georgia" w:hAnsi="Georgia" w:cs="Georgia"/>
          <w:sz w:val="20"/>
          <w:szCs w:val="20"/>
        </w:rPr>
        <w:t xml:space="preserve">3. </w:t>
      </w:r>
      <w:r w:rsidRPr="00522319">
        <w:rPr>
          <w:rFonts w:ascii="Georgia" w:hAnsi="Georgia" w:cs="Georgia"/>
          <w:sz w:val="20"/>
          <w:szCs w:val="20"/>
        </w:rPr>
        <w:t>Zamawiający upoważniony jest do potrącania kar umownych przewidzianych w niniejszej umowie z wynagrodzenia Dostawcy, po uprzednim pisemnym wezwaniu go do zapłacenia kary.</w:t>
      </w:r>
    </w:p>
    <w:p w14:paraId="33228A47" w14:textId="77777777" w:rsidR="00A05A81" w:rsidRDefault="00A05A81" w:rsidP="00A05A81">
      <w:pPr>
        <w:pStyle w:val="Textbody"/>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4. Dostawca ma prawo naliczania odsetek ustawowych w przypadku opóźnienia z zapłatą należności wynikających z niniejszej umowy.</w:t>
      </w:r>
    </w:p>
    <w:p w14:paraId="4F1F8D20" w14:textId="77777777" w:rsidR="00A05A81" w:rsidRDefault="00A05A81" w:rsidP="00A05A81">
      <w:pPr>
        <w:pStyle w:val="Textbody"/>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5. W przypadku, gdy kara nie pokrywa poniesionej szkody Zamawiający może dochodzić odszkodowania uzupełniającego na zasadach ogólnych.</w:t>
      </w:r>
    </w:p>
    <w:p w14:paraId="0875DB78" w14:textId="77777777" w:rsidR="00A05A81" w:rsidRDefault="00A05A81" w:rsidP="00A05A81">
      <w:pPr>
        <w:pStyle w:val="Textbody"/>
        <w:spacing w:after="0" w:line="360" w:lineRule="auto"/>
        <w:jc w:val="both"/>
        <w:rPr>
          <w:rFonts w:ascii="Georgia" w:hAnsi="Georgia" w:cs="Georgia"/>
          <w:b w:val="0"/>
          <w:bCs w:val="0"/>
          <w:i w:val="0"/>
          <w:iCs w:val="0"/>
          <w:kern w:val="2"/>
          <w:sz w:val="20"/>
          <w:szCs w:val="20"/>
          <w:lang w:val="pl-PL"/>
        </w:rPr>
      </w:pPr>
      <w:r>
        <w:rPr>
          <w:rFonts w:ascii="Georgia" w:hAnsi="Georgia" w:cs="Georgia"/>
          <w:b w:val="0"/>
          <w:bCs w:val="0"/>
          <w:i w:val="0"/>
          <w:iCs w:val="0"/>
          <w:sz w:val="20"/>
          <w:szCs w:val="20"/>
          <w:lang w:val="pl-PL"/>
        </w:rPr>
        <w:t>6. W przypadku niezrealizowania dostawy asortymentu w ciągu 14 dni od dnia złożenia zamówienia Zamawiającemu przysługuje prawo dokonania zakupu przedmiotu umowy od osoby trzeciej na koszt Dostawcy</w:t>
      </w:r>
      <w:r>
        <w:rPr>
          <w:rFonts w:ascii="Georgia" w:hAnsi="Georgia" w:cs="Georgia"/>
          <w:b w:val="0"/>
          <w:bCs w:val="0"/>
          <w:i w:val="0"/>
          <w:iCs w:val="0"/>
          <w:kern w:val="2"/>
          <w:sz w:val="20"/>
          <w:szCs w:val="20"/>
          <w:lang w:val="pl-PL"/>
        </w:rPr>
        <w:t xml:space="preserve"> o fakcie tym Zamawiający niezwłocznie poinformuje Dostawcę pisemne lub za pośrednictwem faksu. Złożone wcześniej zamówienie z chwilą powiadomienia Dostawcy zostanie anulowane, a Dostawca zostanie obciążony różnicą kosztów. </w:t>
      </w:r>
    </w:p>
    <w:p w14:paraId="2C715214" w14:textId="77777777" w:rsidR="00A05A81" w:rsidRPr="00403E9E" w:rsidRDefault="00A05A81" w:rsidP="00A05A81">
      <w:pPr>
        <w:pStyle w:val="Textbody"/>
        <w:spacing w:after="0" w:line="360" w:lineRule="auto"/>
        <w:jc w:val="both"/>
        <w:rPr>
          <w:rFonts w:ascii="Georgia" w:hAnsi="Georgia" w:cs="Georgia"/>
          <w:b w:val="0"/>
          <w:bCs w:val="0"/>
          <w:i w:val="0"/>
          <w:iCs w:val="0"/>
          <w:kern w:val="2"/>
          <w:sz w:val="20"/>
          <w:szCs w:val="20"/>
          <w:lang w:val="pl-PL"/>
        </w:rPr>
      </w:pPr>
      <w:r>
        <w:rPr>
          <w:rFonts w:ascii="Georgia" w:hAnsi="Georgia" w:cs="Arial"/>
          <w:b w:val="0"/>
          <w:bCs w:val="0"/>
          <w:i w:val="0"/>
          <w:iCs w:val="0"/>
          <w:color w:val="000000" w:themeColor="text1"/>
          <w:sz w:val="20"/>
          <w:szCs w:val="20"/>
        </w:rPr>
        <w:t xml:space="preserve">7. </w:t>
      </w:r>
      <w:proofErr w:type="spellStart"/>
      <w:r w:rsidRPr="00403E9E">
        <w:rPr>
          <w:rFonts w:ascii="Georgia" w:hAnsi="Georgia" w:cs="Arial"/>
          <w:b w:val="0"/>
          <w:bCs w:val="0"/>
          <w:i w:val="0"/>
          <w:iCs w:val="0"/>
          <w:color w:val="000000" w:themeColor="text1"/>
          <w:sz w:val="20"/>
          <w:szCs w:val="20"/>
        </w:rPr>
        <w:t>Łączna</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maksymalna</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wysokość</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kar</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umownych</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których</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mogą</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dochodzić</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strony</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zgodnie</w:t>
      </w:r>
      <w:proofErr w:type="spellEnd"/>
      <w:r w:rsidRPr="00403E9E">
        <w:rPr>
          <w:rFonts w:ascii="Georgia" w:hAnsi="Georgia" w:cs="Arial"/>
          <w:b w:val="0"/>
          <w:bCs w:val="0"/>
          <w:i w:val="0"/>
          <w:iCs w:val="0"/>
          <w:color w:val="000000" w:themeColor="text1"/>
          <w:sz w:val="20"/>
          <w:szCs w:val="20"/>
        </w:rPr>
        <w:t xml:space="preserve"> z art. 436 pkt 3 </w:t>
      </w:r>
      <w:proofErr w:type="spellStart"/>
      <w:r w:rsidRPr="00403E9E">
        <w:rPr>
          <w:rFonts w:ascii="Georgia" w:hAnsi="Georgia" w:cs="Arial"/>
          <w:b w:val="0"/>
          <w:bCs w:val="0"/>
          <w:i w:val="0"/>
          <w:iCs w:val="0"/>
          <w:color w:val="000000" w:themeColor="text1"/>
          <w:sz w:val="20"/>
          <w:szCs w:val="20"/>
        </w:rPr>
        <w:t>Ustawy</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Pzp</w:t>
      </w:r>
      <w:proofErr w:type="spellEnd"/>
      <w:r w:rsidRPr="00403E9E">
        <w:rPr>
          <w:rFonts w:ascii="Georgia" w:hAnsi="Georgia" w:cs="Arial"/>
          <w:b w:val="0"/>
          <w:bCs w:val="0"/>
          <w:i w:val="0"/>
          <w:iCs w:val="0"/>
          <w:color w:val="000000" w:themeColor="text1"/>
          <w:sz w:val="20"/>
          <w:szCs w:val="20"/>
        </w:rPr>
        <w:t xml:space="preserve"> </w:t>
      </w:r>
      <w:proofErr w:type="spellStart"/>
      <w:r w:rsidRPr="00403E9E">
        <w:rPr>
          <w:rFonts w:ascii="Georgia" w:hAnsi="Georgia" w:cs="Arial"/>
          <w:b w:val="0"/>
          <w:bCs w:val="0"/>
          <w:i w:val="0"/>
          <w:iCs w:val="0"/>
          <w:color w:val="000000" w:themeColor="text1"/>
          <w:sz w:val="20"/>
          <w:szCs w:val="20"/>
        </w:rPr>
        <w:t>wynosi</w:t>
      </w:r>
      <w:proofErr w:type="spellEnd"/>
      <w:r w:rsidRPr="00403E9E">
        <w:rPr>
          <w:rFonts w:ascii="Georgia" w:hAnsi="Georgia" w:cs="Arial"/>
          <w:b w:val="0"/>
          <w:bCs w:val="0"/>
          <w:i w:val="0"/>
          <w:iCs w:val="0"/>
          <w:color w:val="000000" w:themeColor="text1"/>
          <w:sz w:val="20"/>
          <w:szCs w:val="20"/>
        </w:rPr>
        <w:t xml:space="preserve"> </w:t>
      </w:r>
      <w:r>
        <w:rPr>
          <w:rFonts w:ascii="Georgia" w:hAnsi="Georgia" w:cs="Arial"/>
          <w:b w:val="0"/>
          <w:bCs w:val="0"/>
          <w:i w:val="0"/>
          <w:iCs w:val="0"/>
          <w:color w:val="000000" w:themeColor="text1"/>
          <w:sz w:val="20"/>
          <w:szCs w:val="20"/>
        </w:rPr>
        <w:t>2</w:t>
      </w:r>
      <w:r w:rsidRPr="00403E9E">
        <w:rPr>
          <w:rFonts w:ascii="Georgia" w:hAnsi="Georgia" w:cs="Arial"/>
          <w:b w:val="0"/>
          <w:bCs w:val="0"/>
          <w:i w:val="0"/>
          <w:iCs w:val="0"/>
          <w:color w:val="000000" w:themeColor="text1"/>
          <w:sz w:val="20"/>
          <w:szCs w:val="20"/>
        </w:rPr>
        <w:t>0%.</w:t>
      </w:r>
    </w:p>
    <w:p w14:paraId="126687AF" w14:textId="77777777" w:rsidR="00A05A81" w:rsidRDefault="00A05A81" w:rsidP="00A05A81">
      <w:pPr>
        <w:spacing w:line="360" w:lineRule="auto"/>
        <w:jc w:val="center"/>
        <w:rPr>
          <w:rFonts w:ascii="Georgia" w:hAnsi="Georgia" w:cs="Georgia"/>
          <w:b/>
          <w:iCs/>
          <w:sz w:val="20"/>
          <w:szCs w:val="20"/>
        </w:rPr>
      </w:pPr>
      <w:r w:rsidRPr="00DA0DBC">
        <w:rPr>
          <w:rFonts w:ascii="Georgia" w:hAnsi="Georgia" w:cs="Georgia"/>
          <w:b/>
          <w:iCs/>
          <w:sz w:val="20"/>
          <w:szCs w:val="20"/>
        </w:rPr>
        <w:t xml:space="preserve">§ </w:t>
      </w:r>
      <w:r>
        <w:rPr>
          <w:rFonts w:ascii="Georgia" w:hAnsi="Georgia" w:cs="Georgia"/>
          <w:b/>
          <w:iCs/>
          <w:sz w:val="20"/>
          <w:szCs w:val="20"/>
        </w:rPr>
        <w:t>9</w:t>
      </w:r>
    </w:p>
    <w:p w14:paraId="027003D1" w14:textId="77777777" w:rsidR="00A05A81" w:rsidRPr="00DF5D38" w:rsidRDefault="00A05A81" w:rsidP="00E41C72">
      <w:pPr>
        <w:pStyle w:val="Akapitzlist"/>
        <w:numPr>
          <w:ilvl w:val="0"/>
          <w:numId w:val="30"/>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1E4F2818" w14:textId="77777777" w:rsidR="00A05A81" w:rsidRPr="00DF5D38" w:rsidRDefault="00A05A81" w:rsidP="00E41C72">
      <w:pPr>
        <w:pStyle w:val="Akapitzlist"/>
        <w:numPr>
          <w:ilvl w:val="1"/>
          <w:numId w:val="30"/>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5DC1D8EA" w14:textId="77777777" w:rsidR="00A05A81" w:rsidRPr="00DF5D38" w:rsidRDefault="00A05A81" w:rsidP="00E41C72">
      <w:pPr>
        <w:pStyle w:val="Akapitzlist"/>
        <w:numPr>
          <w:ilvl w:val="1"/>
          <w:numId w:val="30"/>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rabat czy upust, </w:t>
      </w:r>
    </w:p>
    <w:p w14:paraId="70AB82B0" w14:textId="77777777" w:rsidR="00A05A81" w:rsidRPr="007F5AD4" w:rsidRDefault="00A05A81" w:rsidP="00E41C72">
      <w:pPr>
        <w:pStyle w:val="Akapitzlist"/>
        <w:numPr>
          <w:ilvl w:val="1"/>
          <w:numId w:val="30"/>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7EC19989" w14:textId="77777777" w:rsidR="00A05A81" w:rsidRPr="007F5AD4" w:rsidRDefault="00A05A81" w:rsidP="00E41C72">
      <w:pPr>
        <w:pStyle w:val="Akapitzlist"/>
        <w:numPr>
          <w:ilvl w:val="1"/>
          <w:numId w:val="30"/>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642C29DC" w14:textId="77777777" w:rsidR="00A05A81" w:rsidRPr="007F5AD4" w:rsidRDefault="00A05A81" w:rsidP="00E41C72">
      <w:pPr>
        <w:pStyle w:val="Akapitzlist"/>
        <w:numPr>
          <w:ilvl w:val="1"/>
          <w:numId w:val="30"/>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7F5AD4">
        <w:rPr>
          <w:rFonts w:ascii="Georgia" w:eastAsia="Georgia" w:hAnsi="Georgia"/>
          <w:sz w:val="20"/>
          <w:szCs w:val="20"/>
        </w:rPr>
        <w:t>wymiany/ uzupełnienia elementów składowych aparatu, w sytuacji wprowadzenia przez wykonawcę do sprzedaży aparatu zmodyfikowanego/ udoskonalonego,</w:t>
      </w:r>
    </w:p>
    <w:p w14:paraId="0D4EB7F7" w14:textId="77777777" w:rsidR="00A05A81" w:rsidRPr="00DF5D38" w:rsidRDefault="00A05A81" w:rsidP="00E41C72">
      <w:pPr>
        <w:pStyle w:val="Akapitzlist"/>
        <w:numPr>
          <w:ilvl w:val="1"/>
          <w:numId w:val="30"/>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1FF42672" w14:textId="77777777" w:rsidR="00A05A81" w:rsidRPr="00DF5D38" w:rsidRDefault="00A05A81" w:rsidP="00E41C72">
      <w:pPr>
        <w:pStyle w:val="Akapitzlist"/>
        <w:numPr>
          <w:ilvl w:val="1"/>
          <w:numId w:val="30"/>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7473A13A" w14:textId="77777777" w:rsidR="00A05A81" w:rsidRDefault="00A05A81" w:rsidP="00E41C72">
      <w:pPr>
        <w:pStyle w:val="Akapitzlist"/>
        <w:numPr>
          <w:ilvl w:val="1"/>
          <w:numId w:val="30"/>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wydłużenia terminu obowiązywania umowy do czasu wyczerpania kwoty wynagrodzenia określonej w §</w:t>
      </w:r>
      <w:r>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12FD28A8" w14:textId="77777777" w:rsidR="00A05A81" w:rsidRPr="000236BA" w:rsidRDefault="00A05A81" w:rsidP="00E41C72">
      <w:pPr>
        <w:pStyle w:val="Akapitzlist"/>
        <w:numPr>
          <w:ilvl w:val="0"/>
          <w:numId w:val="30"/>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150D6ECE" w14:textId="77777777" w:rsidR="00A05A81" w:rsidRDefault="00A05A81" w:rsidP="00E41C72">
      <w:pPr>
        <w:pStyle w:val="Akapitzlist"/>
        <w:numPr>
          <w:ilvl w:val="0"/>
          <w:numId w:val="30"/>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3F608A09" w14:textId="77777777" w:rsidR="00A05A81" w:rsidRDefault="00A05A81" w:rsidP="00E41C72">
      <w:pPr>
        <w:pStyle w:val="Akapitzlist"/>
        <w:numPr>
          <w:ilvl w:val="0"/>
          <w:numId w:val="30"/>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759C53C2" w14:textId="77777777" w:rsidR="00A05A81" w:rsidRPr="007F5AD4" w:rsidRDefault="00A05A81" w:rsidP="00E41C72">
      <w:pPr>
        <w:pStyle w:val="Akapitzlist"/>
        <w:numPr>
          <w:ilvl w:val="0"/>
          <w:numId w:val="30"/>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proofErr w:type="spellStart"/>
      <w:r w:rsidRPr="000236BA">
        <w:rPr>
          <w:rFonts w:ascii="Georgia" w:hAnsi="Georgia"/>
          <w:color w:val="000000"/>
          <w:sz w:val="20"/>
          <w:szCs w:val="20"/>
          <w:lang w:val="en-US"/>
        </w:rPr>
        <w:t>Wszelkie</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zmiany</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niniejszej</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umowy</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mogą</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być</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dokonane</w:t>
      </w:r>
      <w:proofErr w:type="spellEnd"/>
      <w:r w:rsidRPr="000236BA">
        <w:rPr>
          <w:rFonts w:ascii="Georgia" w:hAnsi="Georgia"/>
          <w:color w:val="000000"/>
          <w:sz w:val="20"/>
          <w:szCs w:val="20"/>
          <w:lang w:val="en-US"/>
        </w:rPr>
        <w:t xml:space="preserve"> za </w:t>
      </w:r>
      <w:proofErr w:type="spellStart"/>
      <w:r w:rsidRPr="000236BA">
        <w:rPr>
          <w:rFonts w:ascii="Georgia" w:hAnsi="Georgia"/>
          <w:color w:val="000000"/>
          <w:sz w:val="20"/>
          <w:szCs w:val="20"/>
          <w:lang w:val="en-US"/>
        </w:rPr>
        <w:t>zgodą</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obu</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stron</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i</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dla</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swej</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ważności</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wymagają</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zawarcia</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aneksu</w:t>
      </w:r>
      <w:proofErr w:type="spellEnd"/>
      <w:r w:rsidRPr="000236BA">
        <w:rPr>
          <w:rFonts w:ascii="Georgia" w:hAnsi="Georgia"/>
          <w:color w:val="000000"/>
          <w:sz w:val="20"/>
          <w:szCs w:val="20"/>
          <w:lang w:val="en-US"/>
        </w:rPr>
        <w:t xml:space="preserve"> w </w:t>
      </w:r>
      <w:proofErr w:type="spellStart"/>
      <w:r w:rsidRPr="000236BA">
        <w:rPr>
          <w:rFonts w:ascii="Georgia" w:hAnsi="Georgia"/>
          <w:color w:val="000000"/>
          <w:sz w:val="20"/>
          <w:szCs w:val="20"/>
          <w:lang w:val="en-US"/>
        </w:rPr>
        <w:t>formie</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pisemnej</w:t>
      </w:r>
      <w:proofErr w:type="spellEnd"/>
      <w:r w:rsidRPr="000236BA">
        <w:rPr>
          <w:rFonts w:ascii="Georgia" w:eastAsia="Calibri" w:hAnsi="Georgia"/>
          <w:kern w:val="0"/>
          <w:sz w:val="20"/>
          <w:szCs w:val="20"/>
          <w:lang w:eastAsia="en-US"/>
        </w:rPr>
        <w:t xml:space="preserve"> z zastrzeżeniem wyjątków umową przewidzianych</w:t>
      </w:r>
      <w:r w:rsidRPr="000236BA">
        <w:rPr>
          <w:rFonts w:ascii="Georgia" w:hAnsi="Georgia"/>
          <w:color w:val="000000"/>
          <w:sz w:val="20"/>
          <w:szCs w:val="20"/>
          <w:lang w:val="en-US"/>
        </w:rPr>
        <w:t>.</w:t>
      </w:r>
    </w:p>
    <w:p w14:paraId="0946272D" w14:textId="77777777" w:rsidR="00A05A81" w:rsidRPr="00063513" w:rsidRDefault="00A05A81" w:rsidP="00A05A81">
      <w:pPr>
        <w:tabs>
          <w:tab w:val="left" w:pos="5120"/>
        </w:tabs>
        <w:suppressAutoHyphens w:val="0"/>
        <w:spacing w:line="360" w:lineRule="auto"/>
        <w:jc w:val="center"/>
        <w:textAlignment w:val="auto"/>
        <w:rPr>
          <w:rFonts w:ascii="Georgia" w:eastAsia="Georgia" w:hAnsi="Georgia"/>
          <w:b/>
          <w:sz w:val="20"/>
          <w:szCs w:val="20"/>
        </w:rPr>
      </w:pPr>
      <w:r w:rsidRPr="00063513">
        <w:rPr>
          <w:rFonts w:ascii="Georgia" w:eastAsia="Georgia" w:hAnsi="Georgia"/>
          <w:b/>
          <w:sz w:val="20"/>
          <w:szCs w:val="20"/>
        </w:rPr>
        <w:t xml:space="preserve">§ </w:t>
      </w:r>
      <w:r>
        <w:rPr>
          <w:rFonts w:ascii="Georgia" w:eastAsia="Georgia" w:hAnsi="Georgia"/>
          <w:b/>
          <w:sz w:val="20"/>
          <w:szCs w:val="20"/>
        </w:rPr>
        <w:t>10</w:t>
      </w:r>
    </w:p>
    <w:p w14:paraId="635999D3" w14:textId="77777777" w:rsidR="00A05A81" w:rsidRPr="00063513" w:rsidRDefault="00A05A81" w:rsidP="000D4B0D">
      <w:pPr>
        <w:pStyle w:val="Akapitzlist"/>
        <w:numPr>
          <w:ilvl w:val="0"/>
          <w:numId w:val="50"/>
        </w:numPr>
        <w:tabs>
          <w:tab w:val="left" w:pos="709"/>
        </w:tabs>
        <w:spacing w:line="360" w:lineRule="auto"/>
        <w:ind w:left="0" w:firstLine="0"/>
        <w:rPr>
          <w:rFonts w:ascii="Georgia" w:eastAsia="Georgia" w:hAnsi="Georgia"/>
          <w:sz w:val="20"/>
          <w:szCs w:val="20"/>
        </w:rPr>
      </w:pPr>
      <w:r w:rsidRPr="00063513">
        <w:rPr>
          <w:rFonts w:ascii="Georgia" w:eastAsia="Georgia" w:hAnsi="Georgia"/>
          <w:sz w:val="20"/>
          <w:szCs w:val="20"/>
        </w:rPr>
        <w:t>Dostawca oświadcza, że:</w:t>
      </w:r>
    </w:p>
    <w:p w14:paraId="7F6F217E" w14:textId="77777777" w:rsidR="00A05A81" w:rsidRPr="00063513" w:rsidRDefault="00A05A81" w:rsidP="00A05A81">
      <w:pPr>
        <w:pStyle w:val="Akapitzlist"/>
        <w:tabs>
          <w:tab w:val="left" w:pos="709"/>
        </w:tabs>
        <w:spacing w:line="360" w:lineRule="auto"/>
        <w:ind w:left="0"/>
        <w:jc w:val="both"/>
        <w:rPr>
          <w:rFonts w:ascii="Georgia" w:eastAsia="Georgia" w:hAnsi="Georgia"/>
          <w:sz w:val="20"/>
          <w:szCs w:val="20"/>
        </w:rPr>
      </w:pPr>
      <w:r w:rsidRPr="00063513">
        <w:rPr>
          <w:rFonts w:ascii="Georgia" w:eastAsia="Georgia" w:hAnsi="Georgia"/>
          <w:sz w:val="20"/>
          <w:szCs w:val="20"/>
        </w:rPr>
        <w:t>1.1 posiada niezbędną wiedzę i doświadczenie oraz potencjał techniczny, a także dysponuje pracownikami zdolnymi do wykonywania zamówienia,</w:t>
      </w:r>
    </w:p>
    <w:p w14:paraId="6564E9EA" w14:textId="77777777" w:rsidR="00A05A81" w:rsidRPr="00063513" w:rsidRDefault="00A05A81" w:rsidP="00A05A81">
      <w:pPr>
        <w:pStyle w:val="Akapitzlist"/>
        <w:tabs>
          <w:tab w:val="left" w:pos="709"/>
        </w:tabs>
        <w:spacing w:line="360" w:lineRule="auto"/>
        <w:ind w:left="0"/>
        <w:jc w:val="both"/>
        <w:rPr>
          <w:rFonts w:ascii="Georgia" w:eastAsia="Georgia" w:hAnsi="Georgia"/>
          <w:sz w:val="20"/>
          <w:szCs w:val="20"/>
        </w:rPr>
      </w:pPr>
      <w:r w:rsidRPr="00063513">
        <w:rPr>
          <w:rFonts w:ascii="Georgia" w:eastAsia="Georgia" w:hAnsi="Georgia"/>
          <w:sz w:val="20"/>
          <w:szCs w:val="20"/>
        </w:rPr>
        <w:t>1.2 posiada uprawnienia do wykonywania określonej działalności lub czynności, jeżeli ustawy nakładają obowiązek posiadania takich uprawnień,</w:t>
      </w:r>
    </w:p>
    <w:p w14:paraId="6B6E9BAF" w14:textId="77777777" w:rsidR="00A05A81" w:rsidRDefault="00A05A81" w:rsidP="00A05A81">
      <w:pPr>
        <w:pStyle w:val="Akapitzlist"/>
        <w:tabs>
          <w:tab w:val="left" w:pos="709"/>
        </w:tabs>
        <w:spacing w:line="360" w:lineRule="auto"/>
        <w:ind w:left="0"/>
        <w:rPr>
          <w:rFonts w:ascii="Georgia" w:eastAsia="Georgia" w:hAnsi="Georgia"/>
          <w:sz w:val="20"/>
          <w:szCs w:val="20"/>
        </w:rPr>
      </w:pPr>
      <w:r w:rsidRPr="00063513">
        <w:rPr>
          <w:rFonts w:ascii="Georgia" w:eastAsia="Georgia" w:hAnsi="Georgia"/>
          <w:sz w:val="20"/>
          <w:szCs w:val="20"/>
        </w:rPr>
        <w:t>1.3 znajduje się w sytuacji ekonomicznej i finansowej zapewniającej wykonanie zamówienia.</w:t>
      </w:r>
    </w:p>
    <w:p w14:paraId="0D577513" w14:textId="5B29E26D" w:rsidR="00A05A81" w:rsidRPr="00136818" w:rsidRDefault="00A05A81" w:rsidP="00A05A81">
      <w:pPr>
        <w:suppressAutoHyphens w:val="0"/>
        <w:autoSpaceDE w:val="0"/>
        <w:autoSpaceDN w:val="0"/>
        <w:adjustRightInd w:val="0"/>
        <w:spacing w:line="360" w:lineRule="auto"/>
        <w:jc w:val="both"/>
        <w:rPr>
          <w:rFonts w:ascii="Georgia" w:hAnsi="Georgia" w:cs="CIDFont+F3"/>
          <w:sz w:val="20"/>
          <w:szCs w:val="20"/>
          <w:lang w:eastAsia="pl-PL"/>
        </w:rPr>
      </w:pPr>
      <w:r>
        <w:rPr>
          <w:rFonts w:ascii="Georgia" w:hAnsi="Georgia" w:cs="CIDFont+F3"/>
          <w:sz w:val="20"/>
          <w:szCs w:val="20"/>
          <w:lang w:eastAsia="pl-PL"/>
        </w:rPr>
        <w:t xml:space="preserve">1.4. </w:t>
      </w:r>
      <w:r w:rsidRPr="00136818">
        <w:rPr>
          <w:rFonts w:ascii="Georgia" w:eastAsia="Calibri" w:hAnsi="Georgia" w:cs="Georgia"/>
          <w:sz w:val="20"/>
          <w:szCs w:val="20"/>
        </w:rPr>
        <w:t>przekaże obowiązek informacyjny osobom, których dane osobowe udostępnia w związku z realizacją niniejszej umowy w imieniu Udzielającego zamówienie, w zakresie ujętym w załączniku nr 2.</w:t>
      </w:r>
    </w:p>
    <w:p w14:paraId="6F330DFA" w14:textId="70E04E28" w:rsidR="00A05A81" w:rsidRPr="00903286" w:rsidRDefault="00A05A81" w:rsidP="000D4B0D">
      <w:pPr>
        <w:numPr>
          <w:ilvl w:val="1"/>
          <w:numId w:val="52"/>
        </w:numPr>
        <w:tabs>
          <w:tab w:val="left" w:pos="426"/>
        </w:tabs>
        <w:spacing w:line="360" w:lineRule="auto"/>
        <w:ind w:left="0" w:firstLine="0"/>
        <w:jc w:val="both"/>
        <w:rPr>
          <w:rFonts w:ascii="Georgia" w:hAnsi="Georgia" w:cs="Georgia"/>
          <w:sz w:val="20"/>
          <w:szCs w:val="20"/>
        </w:rPr>
      </w:pPr>
      <w:r w:rsidRPr="00136818">
        <w:rPr>
          <w:rFonts w:ascii="Georgia" w:eastAsia="Calibri" w:hAnsi="Georgia" w:cs="Georgia"/>
          <w:sz w:val="20"/>
          <w:szCs w:val="20"/>
        </w:rPr>
        <w:t>przekaże klauzule informacyjną w zakresie przetwarzania danych reprezentantów - załącznik nr 3</w:t>
      </w:r>
      <w:r w:rsidR="004B3A36">
        <w:rPr>
          <w:rFonts w:ascii="Georgia" w:eastAsia="Calibri" w:hAnsi="Georgia" w:cs="Georgia"/>
          <w:sz w:val="20"/>
          <w:szCs w:val="20"/>
        </w:rPr>
        <w:t>.</w:t>
      </w:r>
    </w:p>
    <w:p w14:paraId="14AC12E1" w14:textId="77777777" w:rsidR="00A05A81" w:rsidRPr="00902B3F" w:rsidRDefault="00A05A81" w:rsidP="00A05A81">
      <w:pPr>
        <w:spacing w:line="360" w:lineRule="auto"/>
        <w:jc w:val="center"/>
        <w:rPr>
          <w:rFonts w:ascii="Georgia" w:eastAsia="Georgia" w:hAnsi="Georgia"/>
          <w:b/>
          <w:sz w:val="20"/>
          <w:szCs w:val="20"/>
        </w:rPr>
      </w:pPr>
      <w:r w:rsidRPr="00460E0F">
        <w:rPr>
          <w:rFonts w:ascii="Georgia" w:eastAsia="Georgia" w:hAnsi="Georgia"/>
          <w:b/>
          <w:sz w:val="20"/>
          <w:szCs w:val="20"/>
        </w:rPr>
        <w:t>§ 1</w:t>
      </w:r>
      <w:r>
        <w:rPr>
          <w:rFonts w:ascii="Georgia" w:eastAsia="Georgia" w:hAnsi="Georgia"/>
          <w:b/>
          <w:sz w:val="20"/>
          <w:szCs w:val="20"/>
        </w:rPr>
        <w:t>1</w:t>
      </w:r>
    </w:p>
    <w:p w14:paraId="285CFA50" w14:textId="77777777" w:rsidR="00A05A81" w:rsidRPr="00902B3F" w:rsidRDefault="00A05A81" w:rsidP="00A05A81">
      <w:pPr>
        <w:tabs>
          <w:tab w:val="left" w:pos="567"/>
        </w:tabs>
        <w:spacing w:line="360" w:lineRule="auto"/>
        <w:jc w:val="both"/>
        <w:rPr>
          <w:rFonts w:ascii="Georgia" w:eastAsia="Georgia" w:hAnsi="Georgia"/>
          <w:sz w:val="20"/>
          <w:szCs w:val="20"/>
        </w:rPr>
      </w:pPr>
      <w:r w:rsidRPr="00460E0F">
        <w:rPr>
          <w:rFonts w:ascii="Georgia" w:eastAsia="Georgia" w:hAnsi="Georgia"/>
          <w:sz w:val="20"/>
          <w:szCs w:val="20"/>
        </w:rPr>
        <w:t>1.</w:t>
      </w:r>
      <w:r w:rsidRPr="00460E0F">
        <w:rPr>
          <w:rFonts w:ascii="Georgia" w:hAnsi="Georgia"/>
          <w:sz w:val="20"/>
          <w:szCs w:val="20"/>
        </w:rPr>
        <w:tab/>
      </w:r>
      <w:r w:rsidRPr="00460E0F">
        <w:rPr>
          <w:rFonts w:ascii="Georgia" w:eastAsia="Georgia" w:hAnsi="Georgia"/>
          <w:sz w:val="20"/>
          <w:szCs w:val="20"/>
        </w:rPr>
        <w:t>Dostawca nie może przenieść wierzytelności na osobę trzecią bez zgody Zamawiającego wyrażonej</w:t>
      </w:r>
      <w:r>
        <w:rPr>
          <w:rFonts w:ascii="Georgia" w:eastAsia="Georgia" w:hAnsi="Georgia"/>
          <w:sz w:val="20"/>
          <w:szCs w:val="20"/>
        </w:rPr>
        <w:t xml:space="preserve"> </w:t>
      </w:r>
      <w:r w:rsidRPr="00460E0F">
        <w:rPr>
          <w:rFonts w:ascii="Georgia" w:eastAsia="Georgia" w:hAnsi="Georgia"/>
          <w:sz w:val="20"/>
          <w:szCs w:val="20"/>
        </w:rPr>
        <w:t>w formie pisemnej pod rygorem nieważności oraz zgody podmiotu tworzącego właściwego dla Zamawiającego zgodnie z art. 54 ust 5 i 6 ustawy o działalności leczniczej.</w:t>
      </w:r>
    </w:p>
    <w:p w14:paraId="11FB87DC" w14:textId="77777777" w:rsidR="00A05A81" w:rsidRPr="00902B3F" w:rsidRDefault="00A05A81" w:rsidP="000D4B0D">
      <w:pPr>
        <w:numPr>
          <w:ilvl w:val="0"/>
          <w:numId w:val="46"/>
        </w:numPr>
        <w:tabs>
          <w:tab w:val="left" w:pos="360"/>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7997D09F" w14:textId="77777777" w:rsidR="00A05A81" w:rsidRPr="00902B3F" w:rsidRDefault="00A05A81" w:rsidP="000D4B0D">
      <w:pPr>
        <w:numPr>
          <w:ilvl w:val="0"/>
          <w:numId w:val="46"/>
        </w:numPr>
        <w:tabs>
          <w:tab w:val="left" w:pos="360"/>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Wyklucza się udzielenia przez Dostawcę upoważnienia, które skutkowałoby uprawnieniem podmiotu trzeciego do administrowania wierzytelnością, w tym dochodzenie wierzytelności wynikających z niniejszej umowy.</w:t>
      </w:r>
    </w:p>
    <w:p w14:paraId="502B4B76" w14:textId="77777777" w:rsidR="00A05A81" w:rsidRPr="00902B3F" w:rsidRDefault="00A05A81" w:rsidP="00A05A81">
      <w:pPr>
        <w:tabs>
          <w:tab w:val="left" w:pos="5080"/>
        </w:tabs>
        <w:suppressAutoHyphens w:val="0"/>
        <w:spacing w:line="360" w:lineRule="auto"/>
        <w:jc w:val="center"/>
        <w:textAlignment w:val="auto"/>
        <w:rPr>
          <w:rFonts w:ascii="Georgia" w:eastAsia="Georgia" w:hAnsi="Georgia"/>
          <w:b/>
          <w:sz w:val="20"/>
          <w:szCs w:val="20"/>
        </w:rPr>
      </w:pPr>
      <w:r w:rsidRPr="00460E0F">
        <w:rPr>
          <w:rFonts w:ascii="Georgia" w:eastAsia="Georgia" w:hAnsi="Georgia"/>
          <w:b/>
          <w:sz w:val="20"/>
          <w:szCs w:val="20"/>
        </w:rPr>
        <w:t>§ 1</w:t>
      </w:r>
      <w:r>
        <w:rPr>
          <w:rFonts w:ascii="Georgia" w:eastAsia="Georgia" w:hAnsi="Georgia"/>
          <w:b/>
          <w:sz w:val="20"/>
          <w:szCs w:val="20"/>
        </w:rPr>
        <w:t>2</w:t>
      </w:r>
    </w:p>
    <w:p w14:paraId="27FAD6B2" w14:textId="77777777" w:rsidR="00A05A81" w:rsidRPr="00902B3F" w:rsidRDefault="00A05A81" w:rsidP="000D4B0D">
      <w:pPr>
        <w:numPr>
          <w:ilvl w:val="0"/>
          <w:numId w:val="51"/>
        </w:numPr>
        <w:tabs>
          <w:tab w:val="left" w:pos="720"/>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Wszelkie zmiany niniejszej umowy wymagają dla swej ważności formy pisemnej.</w:t>
      </w:r>
    </w:p>
    <w:p w14:paraId="5D0B228F" w14:textId="77777777" w:rsidR="00A05A81" w:rsidRPr="00902B3F" w:rsidRDefault="00A05A81" w:rsidP="000D4B0D">
      <w:pPr>
        <w:numPr>
          <w:ilvl w:val="0"/>
          <w:numId w:val="51"/>
        </w:numPr>
        <w:tabs>
          <w:tab w:val="left" w:pos="706"/>
        </w:tabs>
        <w:suppressAutoHyphens w:val="0"/>
        <w:spacing w:line="360" w:lineRule="auto"/>
        <w:ind w:right="20"/>
        <w:jc w:val="both"/>
        <w:textAlignment w:val="auto"/>
        <w:rPr>
          <w:rFonts w:ascii="Georgia" w:eastAsia="Georgia" w:hAnsi="Georgia"/>
          <w:sz w:val="20"/>
          <w:szCs w:val="20"/>
        </w:rPr>
      </w:pPr>
      <w:r w:rsidRPr="00460E0F">
        <w:rPr>
          <w:rFonts w:ascii="Georgia" w:eastAsia="Georgia" w:hAnsi="Georgia"/>
          <w:sz w:val="20"/>
          <w:szCs w:val="20"/>
        </w:rPr>
        <w:t>W sprawach nieuregulowanych w umowie mają zastosowanie przepisy Kodeksu Cywilnego, Ustawy Prawo Zamówień Publicznych.</w:t>
      </w:r>
    </w:p>
    <w:p w14:paraId="0F39B51F" w14:textId="77777777" w:rsidR="00A05A81" w:rsidRPr="00902B3F" w:rsidRDefault="00A05A81" w:rsidP="000D4B0D">
      <w:pPr>
        <w:numPr>
          <w:ilvl w:val="0"/>
          <w:numId w:val="51"/>
        </w:numPr>
        <w:tabs>
          <w:tab w:val="left" w:pos="706"/>
        </w:tabs>
        <w:suppressAutoHyphens w:val="0"/>
        <w:spacing w:line="360" w:lineRule="auto"/>
        <w:jc w:val="both"/>
        <w:textAlignment w:val="auto"/>
        <w:rPr>
          <w:rFonts w:ascii="Georgia" w:eastAsia="Georgia" w:hAnsi="Georgia"/>
          <w:sz w:val="20"/>
          <w:szCs w:val="20"/>
        </w:rPr>
      </w:pPr>
      <w:r w:rsidRPr="00460E0F">
        <w:rPr>
          <w:rFonts w:ascii="Georgia" w:eastAsia="Georgia" w:hAnsi="Georgia"/>
          <w:sz w:val="20"/>
          <w:szCs w:val="20"/>
        </w:rPr>
        <w:t>Ewentualne spory powstałe na tle realizacji tej umowy, strony poddają rozstrzygnięciu właściwego dla siedziby Zamawiającego sądu powszechnego.</w:t>
      </w:r>
    </w:p>
    <w:p w14:paraId="33E632B1" w14:textId="77777777" w:rsidR="00A05A81" w:rsidRPr="00902B3F" w:rsidRDefault="00A05A81" w:rsidP="00A05A81">
      <w:pPr>
        <w:spacing w:line="360" w:lineRule="auto"/>
        <w:jc w:val="center"/>
        <w:rPr>
          <w:rFonts w:ascii="Georgia" w:eastAsia="Georgia" w:hAnsi="Georgia"/>
          <w:b/>
          <w:sz w:val="20"/>
          <w:szCs w:val="20"/>
        </w:rPr>
      </w:pPr>
      <w:r w:rsidRPr="00460E0F">
        <w:rPr>
          <w:rFonts w:ascii="Georgia" w:eastAsia="Georgia" w:hAnsi="Georgia"/>
          <w:b/>
          <w:sz w:val="20"/>
          <w:szCs w:val="20"/>
        </w:rPr>
        <w:t>§1</w:t>
      </w:r>
      <w:r>
        <w:rPr>
          <w:rFonts w:ascii="Georgia" w:eastAsia="Georgia" w:hAnsi="Georgia"/>
          <w:b/>
          <w:sz w:val="20"/>
          <w:szCs w:val="20"/>
        </w:rPr>
        <w:t>3</w:t>
      </w:r>
    </w:p>
    <w:p w14:paraId="21336E45" w14:textId="27B9CC1B" w:rsidR="00A05A81" w:rsidRDefault="00A05A81" w:rsidP="00A05A81">
      <w:pPr>
        <w:spacing w:line="360" w:lineRule="auto"/>
        <w:ind w:right="20"/>
        <w:jc w:val="both"/>
        <w:rPr>
          <w:rFonts w:ascii="Georgia" w:eastAsia="Georgia" w:hAnsi="Georgia"/>
          <w:sz w:val="20"/>
          <w:szCs w:val="20"/>
        </w:rPr>
      </w:pPr>
      <w:r w:rsidRPr="00460E0F">
        <w:rPr>
          <w:rFonts w:ascii="Georgia" w:eastAsia="Georgia" w:hAnsi="Georgia"/>
          <w:sz w:val="20"/>
          <w:szCs w:val="20"/>
        </w:rPr>
        <w:t xml:space="preserve">Umowę niniejszą sporządzono w </w:t>
      </w:r>
      <w:r>
        <w:rPr>
          <w:rFonts w:ascii="Georgia" w:eastAsia="Georgia" w:hAnsi="Georgia"/>
          <w:sz w:val="20"/>
          <w:szCs w:val="20"/>
        </w:rPr>
        <w:t>dwóch</w:t>
      </w:r>
      <w:r w:rsidRPr="00460E0F">
        <w:rPr>
          <w:rFonts w:ascii="Georgia" w:eastAsia="Georgia" w:hAnsi="Georgia"/>
          <w:sz w:val="20"/>
          <w:szCs w:val="20"/>
        </w:rPr>
        <w:t xml:space="preserve"> jednobrzmiących egzemplarzach: </w:t>
      </w:r>
      <w:r>
        <w:rPr>
          <w:rFonts w:ascii="Georgia" w:eastAsia="Georgia" w:hAnsi="Georgia"/>
          <w:sz w:val="20"/>
          <w:szCs w:val="20"/>
        </w:rPr>
        <w:t>jeden</w:t>
      </w:r>
      <w:r w:rsidRPr="00460E0F">
        <w:rPr>
          <w:rFonts w:ascii="Georgia" w:eastAsia="Georgia" w:hAnsi="Georgia"/>
          <w:sz w:val="20"/>
          <w:szCs w:val="20"/>
        </w:rPr>
        <w:t xml:space="preserve"> egzemplarze dla Zamawiającego, </w:t>
      </w:r>
      <w:r>
        <w:rPr>
          <w:rFonts w:ascii="Georgia" w:eastAsia="Georgia" w:hAnsi="Georgia"/>
          <w:sz w:val="20"/>
          <w:szCs w:val="20"/>
        </w:rPr>
        <w:t>jeden</w:t>
      </w:r>
      <w:r w:rsidRPr="00460E0F">
        <w:rPr>
          <w:rFonts w:ascii="Georgia" w:eastAsia="Georgia" w:hAnsi="Georgia"/>
          <w:sz w:val="20"/>
          <w:szCs w:val="20"/>
        </w:rPr>
        <w:t xml:space="preserve"> egzemplarz dla Dostawcy.</w:t>
      </w:r>
    </w:p>
    <w:p w14:paraId="1DD7E9BF" w14:textId="77777777" w:rsidR="008D7F8A" w:rsidRPr="007F5AD4" w:rsidRDefault="008D7F8A" w:rsidP="00A05A81">
      <w:pPr>
        <w:spacing w:line="360" w:lineRule="auto"/>
        <w:ind w:right="20"/>
        <w:jc w:val="both"/>
        <w:rPr>
          <w:rFonts w:ascii="Georgia" w:eastAsia="Georgia" w:hAnsi="Georgia"/>
          <w:sz w:val="20"/>
          <w:szCs w:val="20"/>
        </w:rPr>
      </w:pPr>
    </w:p>
    <w:p w14:paraId="4D1A08DC" w14:textId="77777777" w:rsidR="00A05A81" w:rsidRDefault="00A05A81" w:rsidP="00A05A81">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7AD2B7CF" w14:textId="4CBBFB84" w:rsidR="00A05A81" w:rsidRDefault="00A05A81" w:rsidP="00A05A81">
      <w:pPr>
        <w:pStyle w:val="Tretekstu"/>
        <w:spacing w:after="0" w:line="360" w:lineRule="auto"/>
        <w:rPr>
          <w:rFonts w:ascii="Georgia" w:hAnsi="Georgia"/>
          <w:b/>
          <w:iCs/>
          <w:color w:val="00000A"/>
          <w:sz w:val="20"/>
          <w:szCs w:val="20"/>
        </w:rPr>
      </w:pPr>
    </w:p>
    <w:p w14:paraId="62ACD909" w14:textId="7F2F183A" w:rsidR="008D7F8A" w:rsidRDefault="008D7F8A" w:rsidP="00A05A81">
      <w:pPr>
        <w:pStyle w:val="Tretekstu"/>
        <w:spacing w:after="0" w:line="360" w:lineRule="auto"/>
        <w:rPr>
          <w:rFonts w:ascii="Georgia" w:hAnsi="Georgia"/>
          <w:b/>
          <w:iCs/>
          <w:color w:val="00000A"/>
          <w:sz w:val="20"/>
          <w:szCs w:val="20"/>
        </w:rPr>
      </w:pPr>
    </w:p>
    <w:p w14:paraId="0818A773" w14:textId="34DCA724" w:rsidR="008D7F8A" w:rsidRDefault="008D7F8A" w:rsidP="00A05A81">
      <w:pPr>
        <w:pStyle w:val="Tretekstu"/>
        <w:spacing w:after="0" w:line="360" w:lineRule="auto"/>
        <w:rPr>
          <w:rFonts w:ascii="Georgia" w:hAnsi="Georgia"/>
          <w:b/>
          <w:iCs/>
          <w:color w:val="00000A"/>
          <w:sz w:val="20"/>
          <w:szCs w:val="20"/>
        </w:rPr>
      </w:pPr>
    </w:p>
    <w:p w14:paraId="1004EB0B" w14:textId="77777777" w:rsidR="008D7F8A" w:rsidRDefault="008D7F8A" w:rsidP="00A05A81">
      <w:pPr>
        <w:pStyle w:val="Tretekstu"/>
        <w:spacing w:after="0" w:line="360" w:lineRule="auto"/>
        <w:rPr>
          <w:rFonts w:ascii="Georgia" w:hAnsi="Georgia"/>
          <w:b/>
          <w:iCs/>
          <w:color w:val="00000A"/>
          <w:sz w:val="20"/>
          <w:szCs w:val="20"/>
        </w:rPr>
      </w:pPr>
    </w:p>
    <w:p w14:paraId="00E282E1" w14:textId="77777777" w:rsidR="00A05A81" w:rsidRPr="0033259B" w:rsidRDefault="00A05A81" w:rsidP="00A05A81">
      <w:pPr>
        <w:jc w:val="both"/>
        <w:rPr>
          <w:rFonts w:ascii="Georgia" w:hAnsi="Georgia" w:cs="Georgia"/>
          <w:i/>
          <w:iCs/>
          <w:sz w:val="18"/>
          <w:szCs w:val="18"/>
        </w:rPr>
      </w:pPr>
      <w:r w:rsidRPr="0033259B">
        <w:rPr>
          <w:rFonts w:ascii="Georgia" w:hAnsi="Georgia" w:cs="Georgia"/>
          <w:i/>
          <w:iCs/>
          <w:sz w:val="18"/>
          <w:szCs w:val="18"/>
        </w:rPr>
        <w:t>Załącznik</w:t>
      </w:r>
      <w:r>
        <w:rPr>
          <w:rFonts w:ascii="Georgia" w:hAnsi="Georgia" w:cs="Georgia"/>
          <w:i/>
          <w:iCs/>
          <w:sz w:val="18"/>
          <w:szCs w:val="18"/>
        </w:rPr>
        <w:t>i</w:t>
      </w:r>
      <w:r w:rsidRPr="0033259B">
        <w:rPr>
          <w:rFonts w:ascii="Georgia" w:hAnsi="Georgia" w:cs="Georgia"/>
          <w:i/>
          <w:iCs/>
          <w:sz w:val="18"/>
          <w:szCs w:val="18"/>
        </w:rPr>
        <w:t>:</w:t>
      </w:r>
    </w:p>
    <w:p w14:paraId="0CC39CD3" w14:textId="77777777" w:rsidR="00A05A81" w:rsidRPr="003F3D31" w:rsidRDefault="00A05A81" w:rsidP="00A05A81">
      <w:pPr>
        <w:jc w:val="both"/>
        <w:rPr>
          <w:rFonts w:ascii="Georgia" w:hAnsi="Georgia" w:cs="Georgia"/>
          <w:i/>
          <w:iCs/>
          <w:sz w:val="18"/>
          <w:szCs w:val="18"/>
        </w:rPr>
      </w:pPr>
      <w:r w:rsidRPr="0033259B">
        <w:rPr>
          <w:rFonts w:ascii="Georgia" w:hAnsi="Georgia" w:cs="Georgia"/>
          <w:i/>
          <w:iCs/>
          <w:sz w:val="18"/>
          <w:szCs w:val="18"/>
        </w:rPr>
        <w:t xml:space="preserve">Załącznik nr </w:t>
      </w:r>
      <w:r>
        <w:rPr>
          <w:rFonts w:ascii="Georgia" w:hAnsi="Georgia" w:cs="Georgia"/>
          <w:i/>
          <w:iCs/>
          <w:sz w:val="18"/>
          <w:szCs w:val="18"/>
        </w:rPr>
        <w:t>1 -</w:t>
      </w:r>
      <w:r w:rsidRPr="0033259B">
        <w:rPr>
          <w:rFonts w:ascii="Georgia" w:hAnsi="Georgia" w:cs="Georgia"/>
          <w:i/>
          <w:iCs/>
          <w:sz w:val="18"/>
          <w:szCs w:val="18"/>
        </w:rPr>
        <w:t xml:space="preserve"> Formularz ofertowy z dnia: ...................</w:t>
      </w:r>
    </w:p>
    <w:p w14:paraId="47640F23" w14:textId="77777777" w:rsidR="00A05A81" w:rsidRDefault="00A05A81" w:rsidP="00A05A81">
      <w:pPr>
        <w:jc w:val="both"/>
        <w:rPr>
          <w:rFonts w:ascii="Georgia" w:hAnsi="Georgia"/>
          <w:i/>
          <w:iCs/>
          <w:sz w:val="18"/>
          <w:szCs w:val="18"/>
        </w:rPr>
      </w:pPr>
      <w:r w:rsidRPr="002840A7">
        <w:rPr>
          <w:rFonts w:ascii="Georgia" w:hAnsi="Georgia"/>
          <w:i/>
          <w:iCs/>
          <w:sz w:val="18"/>
          <w:szCs w:val="18"/>
        </w:rPr>
        <w:t>Załącznik nr</w:t>
      </w:r>
      <w:r>
        <w:rPr>
          <w:rFonts w:ascii="Georgia" w:hAnsi="Georgia"/>
          <w:i/>
          <w:iCs/>
          <w:sz w:val="18"/>
          <w:szCs w:val="18"/>
        </w:rPr>
        <w:t xml:space="preserve">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64A597CD" w14:textId="77777777" w:rsidR="00A05A81" w:rsidRPr="00D967D5" w:rsidRDefault="00A05A81" w:rsidP="00A05A81">
      <w:pPr>
        <w:jc w:val="both"/>
        <w:rPr>
          <w:rFonts w:ascii="Georgia" w:hAnsi="Georgia" w:cs="Georgia"/>
          <w:i/>
          <w:iCs/>
          <w:sz w:val="18"/>
          <w:szCs w:val="18"/>
        </w:rPr>
      </w:pPr>
      <w:r w:rsidRPr="00D967D5">
        <w:rPr>
          <w:rFonts w:ascii="Georgia" w:hAnsi="Georgia" w:cs="Georgia"/>
          <w:i/>
          <w:iCs/>
          <w:sz w:val="18"/>
          <w:szCs w:val="18"/>
        </w:rPr>
        <w:t xml:space="preserve">Załącznik nr 3 – Klauzula informacyjna </w:t>
      </w:r>
    </w:p>
    <w:p w14:paraId="3FBD9327" w14:textId="77777777" w:rsidR="00A05A81" w:rsidRPr="007F5AD4" w:rsidRDefault="00A05A81" w:rsidP="00A05A81">
      <w:pPr>
        <w:jc w:val="both"/>
        <w:rPr>
          <w:rFonts w:ascii="Georgia" w:hAnsi="Georgia" w:cs="Georgia"/>
          <w:i/>
          <w:iCs/>
          <w:sz w:val="18"/>
          <w:szCs w:val="18"/>
        </w:rPr>
      </w:pPr>
      <w:r w:rsidRPr="00D967D5">
        <w:rPr>
          <w:rFonts w:ascii="Georgia" w:hAnsi="Georgia" w:cs="Georgia"/>
          <w:i/>
          <w:iCs/>
          <w:sz w:val="18"/>
          <w:szCs w:val="18"/>
        </w:rPr>
        <w:t>Załącznik nr 4 – Umowa powierzenia danych osobowych</w:t>
      </w:r>
      <w:r w:rsidRPr="008A31AF">
        <w:rPr>
          <w:rFonts w:ascii="Georgia" w:hAnsi="Georgia" w:cs="Georgia"/>
          <w:i/>
          <w:iCs/>
          <w:sz w:val="18"/>
          <w:szCs w:val="18"/>
        </w:rPr>
        <w:t xml:space="preserve"> </w:t>
      </w:r>
      <w:bookmarkEnd w:id="76"/>
      <w:r>
        <w:rPr>
          <w:rFonts w:ascii="Georgia" w:hAnsi="Georgia" w:cs="Georgia"/>
          <w:b/>
          <w:i/>
          <w:iCs/>
          <w:sz w:val="20"/>
          <w:szCs w:val="20"/>
        </w:rPr>
        <w:br w:type="page"/>
      </w:r>
    </w:p>
    <w:p w14:paraId="66C3066C" w14:textId="77777777" w:rsidR="00A05A81" w:rsidRPr="00316258" w:rsidRDefault="00A05A81" w:rsidP="00A05A81">
      <w:pPr>
        <w:suppressAutoHyphens w:val="0"/>
        <w:spacing w:after="160" w:line="259" w:lineRule="auto"/>
        <w:jc w:val="right"/>
        <w:rPr>
          <w:rFonts w:ascii="Georgia" w:hAnsi="Georgia" w:cs="Georgia"/>
          <w:b/>
          <w:i/>
          <w:iCs/>
          <w:sz w:val="20"/>
          <w:szCs w:val="20"/>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62DA5378" w14:textId="77777777" w:rsidR="00A05A81" w:rsidRPr="002840A7" w:rsidRDefault="00A05A81" w:rsidP="00A05A81">
      <w:pPr>
        <w:spacing w:line="360" w:lineRule="auto"/>
        <w:rPr>
          <w:rFonts w:ascii="Georgia" w:hAnsi="Georgia" w:cs="Georgia"/>
          <w:b/>
          <w:bCs/>
          <w:i/>
          <w:iCs/>
          <w:sz w:val="20"/>
          <w:szCs w:val="20"/>
        </w:rPr>
      </w:pPr>
    </w:p>
    <w:p w14:paraId="6CC1148F" w14:textId="77777777" w:rsidR="00A05A81" w:rsidRPr="002840A7" w:rsidRDefault="00A05A81" w:rsidP="00A05A81">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463E965A" w14:textId="77777777" w:rsidR="00A05A81" w:rsidRPr="002840A7" w:rsidRDefault="00A05A81" w:rsidP="00A05A81">
      <w:pPr>
        <w:tabs>
          <w:tab w:val="left" w:pos="426"/>
        </w:tabs>
        <w:spacing w:line="360" w:lineRule="auto"/>
        <w:jc w:val="both"/>
        <w:rPr>
          <w:rFonts w:ascii="Georgia" w:hAnsi="Georgia"/>
          <w:sz w:val="20"/>
          <w:szCs w:val="20"/>
        </w:rPr>
      </w:pPr>
    </w:p>
    <w:p w14:paraId="6A1AE3D1"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 xml:space="preserve">Zobowiązuję się na podstawie art. 14 RODO poinformowania osób, których dane będą udostępniane </w:t>
      </w:r>
      <w:r>
        <w:rPr>
          <w:rFonts w:ascii="Georgia" w:hAnsi="Georgia"/>
          <w:sz w:val="20"/>
          <w:szCs w:val="20"/>
        </w:rPr>
        <w:br/>
      </w:r>
      <w:r w:rsidRPr="002840A7">
        <w:rPr>
          <w:rFonts w:ascii="Georgia" w:hAnsi="Georgia"/>
          <w:sz w:val="20"/>
          <w:szCs w:val="20"/>
        </w:rPr>
        <w:t>w związku z zawieraniem i realizacją umowy.</w:t>
      </w:r>
    </w:p>
    <w:p w14:paraId="24A2C310" w14:textId="77777777" w:rsidR="00A05A81" w:rsidRPr="002840A7" w:rsidRDefault="00A05A81" w:rsidP="00A05A81">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39" w:history="1">
        <w:r w:rsidRPr="002840A7">
          <w:rPr>
            <w:rStyle w:val="Hipercze"/>
            <w:rFonts w:ascii="Georgia" w:eastAsia="Lucida Sans Unicode" w:hAnsi="Georgia"/>
            <w:sz w:val="20"/>
            <w:szCs w:val="20"/>
          </w:rPr>
          <w:t>sekretariat@zzozwadowice.pl</w:t>
        </w:r>
      </w:hyperlink>
    </w:p>
    <w:p w14:paraId="1321F323"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0" w:history="1">
        <w:r w:rsidRPr="002840A7">
          <w:rPr>
            <w:rStyle w:val="Hipercze"/>
            <w:rFonts w:ascii="Georgia" w:eastAsia="Lucida Sans Unicode"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187953A5"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18A90D3"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7)    Odbiorcami Pani/Pana danych osobowych będą osoby lub podmioty mających dostęp na podstawie przepisów prawa oraz podmioty, z którymi zawarte są umowy powierzenia przetwarzania danych osobowych.</w:t>
      </w:r>
    </w:p>
    <w:p w14:paraId="3BE2A4C0" w14:textId="77777777" w:rsidR="00A05A81" w:rsidRPr="009B697C" w:rsidRDefault="00A05A81" w:rsidP="00A05A81">
      <w:pPr>
        <w:spacing w:line="360" w:lineRule="auto"/>
        <w:rPr>
          <w:rFonts w:ascii="Georgia" w:hAnsi="Georgia"/>
          <w:sz w:val="20"/>
          <w:szCs w:val="20"/>
        </w:rPr>
      </w:pPr>
    </w:p>
    <w:p w14:paraId="00D73924" w14:textId="77777777" w:rsidR="00A05A81" w:rsidRPr="009B697C" w:rsidRDefault="00AD4F77" w:rsidP="00A05A81">
      <w:pPr>
        <w:widowControl w:val="0"/>
        <w:contextualSpacing/>
        <w:jc w:val="both"/>
        <w:rPr>
          <w:rFonts w:ascii="Georgia" w:hAnsi="Georgia"/>
          <w:sz w:val="20"/>
          <w:szCs w:val="20"/>
        </w:rPr>
      </w:pPr>
      <w:hyperlink r:id="rId41" w:history="1">
        <w:r w:rsidR="00A05A81" w:rsidRPr="009B697C">
          <w:rPr>
            <w:rStyle w:val="Hipercze"/>
            <w:rFonts w:ascii="Georgia" w:eastAsia="Lucida Sans Unicode" w:hAnsi="Georgia"/>
            <w:sz w:val="20"/>
            <w:szCs w:val="20"/>
          </w:rPr>
          <w:t>https://zzozwadowice.pl/rodo/</w:t>
        </w:r>
      </w:hyperlink>
      <w:r w:rsidR="00A05A81" w:rsidRPr="009B697C">
        <w:rPr>
          <w:rFonts w:ascii="Georgia" w:hAnsi="Georgia"/>
          <w:sz w:val="20"/>
          <w:szCs w:val="20"/>
        </w:rPr>
        <w:t xml:space="preserve"> </w:t>
      </w:r>
    </w:p>
    <w:p w14:paraId="5BB7BB6B" w14:textId="77777777" w:rsidR="00A05A81" w:rsidRPr="009B697C" w:rsidRDefault="00A05A81" w:rsidP="00A05A81">
      <w:pPr>
        <w:spacing w:line="360" w:lineRule="auto"/>
        <w:jc w:val="right"/>
        <w:rPr>
          <w:rFonts w:ascii="Georgia" w:hAnsi="Georgia"/>
          <w:sz w:val="20"/>
          <w:szCs w:val="20"/>
        </w:rPr>
      </w:pPr>
    </w:p>
    <w:p w14:paraId="329DF18F" w14:textId="77777777" w:rsidR="00A05A81" w:rsidRPr="009B697C" w:rsidRDefault="00A05A81" w:rsidP="00A05A81">
      <w:pPr>
        <w:spacing w:line="360" w:lineRule="auto"/>
        <w:jc w:val="right"/>
        <w:rPr>
          <w:rFonts w:ascii="Georgia" w:hAnsi="Georgia"/>
          <w:sz w:val="20"/>
          <w:szCs w:val="20"/>
        </w:rPr>
      </w:pPr>
    </w:p>
    <w:p w14:paraId="7048B949" w14:textId="77777777" w:rsidR="00A05A81" w:rsidRDefault="00A05A81" w:rsidP="00A05A81">
      <w:pPr>
        <w:spacing w:line="360" w:lineRule="auto"/>
        <w:jc w:val="right"/>
        <w:rPr>
          <w:rFonts w:ascii="Georgia" w:hAnsi="Georgia"/>
        </w:rPr>
      </w:pPr>
    </w:p>
    <w:p w14:paraId="30F92A85" w14:textId="77777777" w:rsidR="00A05A81" w:rsidRDefault="00A05A81" w:rsidP="00A05A81">
      <w:pPr>
        <w:spacing w:line="360" w:lineRule="auto"/>
        <w:jc w:val="right"/>
        <w:rPr>
          <w:rFonts w:ascii="Georgia" w:hAnsi="Georgia"/>
        </w:rPr>
      </w:pPr>
    </w:p>
    <w:p w14:paraId="61E0F3AD" w14:textId="77777777" w:rsidR="00A05A81" w:rsidRDefault="00A05A81" w:rsidP="00A05A81">
      <w:pPr>
        <w:suppressAutoHyphens w:val="0"/>
        <w:spacing w:after="160" w:line="259" w:lineRule="auto"/>
        <w:rPr>
          <w:rFonts w:ascii="Georgia" w:hAnsi="Georgia" w:cs="Georgia"/>
          <w:b/>
          <w:i/>
          <w:iCs/>
          <w:sz w:val="20"/>
          <w:szCs w:val="20"/>
        </w:rPr>
      </w:pPr>
      <w:r>
        <w:rPr>
          <w:rFonts w:ascii="Georgia" w:hAnsi="Georgia" w:cs="Georgia"/>
          <w:b/>
          <w:i/>
          <w:iCs/>
          <w:sz w:val="20"/>
          <w:szCs w:val="20"/>
        </w:rPr>
        <w:br w:type="page"/>
      </w:r>
    </w:p>
    <w:p w14:paraId="0DF11901" w14:textId="77777777" w:rsidR="00A05A81" w:rsidRPr="004967FA" w:rsidRDefault="00A05A81" w:rsidP="00A05A81">
      <w:pPr>
        <w:spacing w:line="360" w:lineRule="auto"/>
        <w:jc w:val="right"/>
        <w:rPr>
          <w:rFonts w:ascii="Georgia" w:hAnsi="Georgia"/>
          <w:sz w:val="20"/>
          <w:szCs w:val="20"/>
        </w:rPr>
      </w:pPr>
      <w:r w:rsidRPr="004967FA">
        <w:rPr>
          <w:rFonts w:ascii="Georgia" w:hAnsi="Georgia" w:cs="Georgia"/>
          <w:b/>
          <w:i/>
          <w:iCs/>
          <w:sz w:val="20"/>
          <w:szCs w:val="20"/>
        </w:rPr>
        <w:t xml:space="preserve">Załącznik nr 3 do Umowy nr </w:t>
      </w:r>
      <w:r w:rsidRPr="004967FA">
        <w:rPr>
          <w:rFonts w:ascii="Georgia" w:hAnsi="Georgia" w:cs="Georgia"/>
          <w:b/>
          <w:bCs/>
          <w:i/>
          <w:sz w:val="20"/>
          <w:szCs w:val="20"/>
        </w:rPr>
        <w:t>…………..</w:t>
      </w:r>
    </w:p>
    <w:p w14:paraId="7558F714" w14:textId="77777777" w:rsidR="00A05A81" w:rsidRPr="008D7F8A" w:rsidRDefault="00A05A81" w:rsidP="00A05A81">
      <w:pPr>
        <w:spacing w:line="360" w:lineRule="auto"/>
        <w:jc w:val="center"/>
        <w:rPr>
          <w:rFonts w:ascii="Georgia" w:hAnsi="Georgia"/>
          <w:b/>
          <w:i/>
          <w:sz w:val="20"/>
          <w:szCs w:val="20"/>
        </w:rPr>
      </w:pPr>
      <w:r w:rsidRPr="008D7F8A">
        <w:rPr>
          <w:rFonts w:ascii="Georgia" w:hAnsi="Georgia"/>
          <w:b/>
          <w:i/>
          <w:sz w:val="20"/>
          <w:szCs w:val="20"/>
        </w:rPr>
        <w:t>Klauzula informacyjna w zakresie przetwarzania danych reprezentantów</w:t>
      </w:r>
    </w:p>
    <w:p w14:paraId="710BB18C" w14:textId="77777777" w:rsidR="00A05A81" w:rsidRPr="008D7F8A" w:rsidRDefault="00A05A81" w:rsidP="00E41C72">
      <w:pPr>
        <w:pStyle w:val="Akapitzlist"/>
        <w:numPr>
          <w:ilvl w:val="0"/>
          <w:numId w:val="33"/>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rPr>
        <w:t xml:space="preserve">Informujemy, że Administratorem Danych jest ZZOZ w Wadowicach </w:t>
      </w:r>
      <w:proofErr w:type="spellStart"/>
      <w:r w:rsidRPr="008D7F8A">
        <w:rPr>
          <w:rFonts w:ascii="Georgia" w:hAnsi="Georgia"/>
          <w:sz w:val="18"/>
          <w:szCs w:val="18"/>
        </w:rPr>
        <w:t>ul.Karmelicka</w:t>
      </w:r>
      <w:proofErr w:type="spellEnd"/>
      <w:r w:rsidRPr="008D7F8A">
        <w:rPr>
          <w:rFonts w:ascii="Georgia" w:hAnsi="Georgia"/>
          <w:sz w:val="18"/>
          <w:szCs w:val="18"/>
        </w:rPr>
        <w:t xml:space="preserve"> 5</w:t>
      </w:r>
    </w:p>
    <w:p w14:paraId="68A74EA7" w14:textId="77777777" w:rsidR="00A05A81" w:rsidRPr="008D7F8A" w:rsidRDefault="00A05A81" w:rsidP="00E41C72">
      <w:pPr>
        <w:pStyle w:val="Akapitzlist"/>
        <w:numPr>
          <w:ilvl w:val="0"/>
          <w:numId w:val="33"/>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rPr>
        <w:t xml:space="preserve">Kontakt do Administratora: ZZOZ w Wadowicach </w:t>
      </w:r>
      <w:proofErr w:type="spellStart"/>
      <w:r w:rsidRPr="008D7F8A">
        <w:rPr>
          <w:rFonts w:ascii="Georgia" w:hAnsi="Georgia"/>
          <w:sz w:val="18"/>
          <w:szCs w:val="18"/>
        </w:rPr>
        <w:t>ul.Karmelicka</w:t>
      </w:r>
      <w:proofErr w:type="spellEnd"/>
      <w:r w:rsidRPr="008D7F8A">
        <w:rPr>
          <w:rFonts w:ascii="Georgia" w:hAnsi="Georgia"/>
          <w:sz w:val="18"/>
          <w:szCs w:val="18"/>
        </w:rPr>
        <w:t xml:space="preserve"> 5, </w:t>
      </w:r>
    </w:p>
    <w:p w14:paraId="7581542D" w14:textId="77777777" w:rsidR="00A05A81" w:rsidRPr="008D7F8A" w:rsidRDefault="00AD4F77" w:rsidP="00A05A81">
      <w:pPr>
        <w:pStyle w:val="Akapitzlist"/>
        <w:tabs>
          <w:tab w:val="left" w:pos="567"/>
        </w:tabs>
        <w:spacing w:line="360" w:lineRule="auto"/>
        <w:ind w:left="0"/>
        <w:jc w:val="both"/>
        <w:rPr>
          <w:rFonts w:ascii="Georgia" w:hAnsi="Georgia"/>
          <w:sz w:val="18"/>
          <w:szCs w:val="18"/>
        </w:rPr>
      </w:pPr>
      <w:hyperlink r:id="rId42" w:history="1">
        <w:r w:rsidR="00A05A81" w:rsidRPr="008D7F8A">
          <w:rPr>
            <w:rStyle w:val="Hipercze"/>
            <w:rFonts w:ascii="Georgia" w:eastAsia="Lucida Sans Unicode" w:hAnsi="Georgia"/>
            <w:sz w:val="18"/>
            <w:szCs w:val="18"/>
          </w:rPr>
          <w:t>sekretariat@zzozwadowice.pl</w:t>
        </w:r>
      </w:hyperlink>
    </w:p>
    <w:p w14:paraId="7D8737AF" w14:textId="77777777" w:rsidR="00A05A81" w:rsidRPr="008D7F8A" w:rsidRDefault="00A05A81" w:rsidP="00E41C72">
      <w:pPr>
        <w:pStyle w:val="Akapitzlist"/>
        <w:numPr>
          <w:ilvl w:val="0"/>
          <w:numId w:val="33"/>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rPr>
        <w:t xml:space="preserve">Kontakt do inspektora ochrony danych: </w:t>
      </w:r>
      <w:hyperlink r:id="rId43" w:history="1">
        <w:r w:rsidRPr="008D7F8A">
          <w:rPr>
            <w:rStyle w:val="Hipercze"/>
            <w:rFonts w:ascii="Georgia" w:eastAsia="Lucida Sans Unicode" w:hAnsi="Georgia"/>
            <w:sz w:val="18"/>
            <w:szCs w:val="18"/>
          </w:rPr>
          <w:t>inspektor@zzozwadowice.pl</w:t>
        </w:r>
      </w:hyperlink>
    </w:p>
    <w:p w14:paraId="47701FCC" w14:textId="77777777" w:rsidR="00A05A81" w:rsidRPr="008D7F8A" w:rsidRDefault="00A05A81" w:rsidP="00E41C72">
      <w:pPr>
        <w:pStyle w:val="Akapitzlist"/>
        <w:numPr>
          <w:ilvl w:val="0"/>
          <w:numId w:val="33"/>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lang w:eastAsia="en-US"/>
        </w:rPr>
        <w:t>Administrator w toku prowadzonej działalności, może przetwarzać dane:</w:t>
      </w:r>
    </w:p>
    <w:p w14:paraId="3380AC41" w14:textId="77777777" w:rsidR="00A05A81" w:rsidRPr="008D7F8A" w:rsidRDefault="00A05A81" w:rsidP="00E41C72">
      <w:pPr>
        <w:pStyle w:val="Akapitzlist"/>
        <w:widowControl w:val="0"/>
        <w:numPr>
          <w:ilvl w:val="1"/>
          <w:numId w:val="34"/>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8D7F8A">
        <w:rPr>
          <w:rFonts w:ascii="Georgia" w:hAnsi="Georgia"/>
          <w:sz w:val="18"/>
          <w:szCs w:val="18"/>
          <w:lang w:eastAsia="en-US"/>
        </w:rPr>
        <w:t>kontrahentów, w tym dostawców oraz potencjalnych dostawców;</w:t>
      </w:r>
    </w:p>
    <w:p w14:paraId="6A5CF69A" w14:textId="77777777" w:rsidR="00A05A81" w:rsidRPr="008D7F8A" w:rsidRDefault="00A05A81" w:rsidP="00E41C72">
      <w:pPr>
        <w:pStyle w:val="Akapitzlist"/>
        <w:widowControl w:val="0"/>
        <w:numPr>
          <w:ilvl w:val="1"/>
          <w:numId w:val="34"/>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8D7F8A">
        <w:rPr>
          <w:rFonts w:ascii="Georgia" w:hAnsi="Georgia"/>
          <w:sz w:val="18"/>
          <w:szCs w:val="18"/>
          <w:lang w:eastAsia="en-US"/>
        </w:rPr>
        <w:t xml:space="preserve">wspólników, pracowników, przedstawicieli ustawowych oraz reprezentantów i pełnomocników ww. kontrahentów, w tym osób kontaktowych ujawnionych. </w:t>
      </w:r>
    </w:p>
    <w:p w14:paraId="0B6D6C9B" w14:textId="77777777" w:rsidR="00A05A81" w:rsidRPr="008D7F8A" w:rsidRDefault="00A05A81" w:rsidP="00E41C72">
      <w:pPr>
        <w:pStyle w:val="Akapitzlist"/>
        <w:widowControl w:val="0"/>
        <w:numPr>
          <w:ilvl w:val="0"/>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Administrator może przetwarzać dane podane bezpośrednio przez kontrahentów lub osoby występujące </w:t>
      </w:r>
      <w:r w:rsidRPr="008D7F8A">
        <w:rPr>
          <w:rFonts w:ascii="Georgia" w:hAnsi="Georgia"/>
          <w:sz w:val="18"/>
          <w:szCs w:val="18"/>
          <w:lang w:eastAsia="en-US"/>
        </w:rPr>
        <w:br/>
        <w:t>w ich imieniu, takie jak:</w:t>
      </w:r>
    </w:p>
    <w:p w14:paraId="7FEC370B" w14:textId="77777777" w:rsidR="00A05A81" w:rsidRPr="008D7F8A" w:rsidRDefault="00A05A81" w:rsidP="00E41C72">
      <w:pPr>
        <w:pStyle w:val="Akapitzlist"/>
        <w:widowControl w:val="0"/>
        <w:numPr>
          <w:ilvl w:val="1"/>
          <w:numId w:val="3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imię i nazwisko, nazwa kontrahenta, adres prowadzonej działalności oraz inne adresy korespondencyjne;</w:t>
      </w:r>
    </w:p>
    <w:p w14:paraId="24089ECD" w14:textId="77777777" w:rsidR="00A05A81" w:rsidRPr="008D7F8A" w:rsidRDefault="00A05A81" w:rsidP="00E41C72">
      <w:pPr>
        <w:pStyle w:val="Akapitzlist"/>
        <w:widowControl w:val="0"/>
        <w:numPr>
          <w:ilvl w:val="1"/>
          <w:numId w:val="3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numery rejestracyjne we właściwych rejestrach;</w:t>
      </w:r>
    </w:p>
    <w:p w14:paraId="79C0F769" w14:textId="77777777" w:rsidR="00A05A81" w:rsidRPr="008D7F8A" w:rsidRDefault="00A05A81" w:rsidP="00E41C72">
      <w:pPr>
        <w:pStyle w:val="Akapitzlist"/>
        <w:widowControl w:val="0"/>
        <w:numPr>
          <w:ilvl w:val="1"/>
          <w:numId w:val="3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dane kontaktowe (numer telefonu, adres email);</w:t>
      </w:r>
    </w:p>
    <w:p w14:paraId="7AE06848" w14:textId="77777777" w:rsidR="00A05A81" w:rsidRPr="008D7F8A" w:rsidRDefault="00A05A81" w:rsidP="00E41C72">
      <w:pPr>
        <w:pStyle w:val="Akapitzlist"/>
        <w:widowControl w:val="0"/>
        <w:numPr>
          <w:ilvl w:val="1"/>
          <w:numId w:val="3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dane dotyczące statusu w strukturze kontrahenta (np.: funkcja, stanowisko, zakres uprawnień).</w:t>
      </w:r>
    </w:p>
    <w:p w14:paraId="0E0D9D27" w14:textId="77777777" w:rsidR="00A05A81" w:rsidRPr="008D7F8A" w:rsidRDefault="00A05A81" w:rsidP="00E41C72">
      <w:pPr>
        <w:widowControl w:val="0"/>
        <w:numPr>
          <w:ilvl w:val="0"/>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3B52928C" w14:textId="77777777" w:rsidR="00A05A81" w:rsidRPr="008D7F8A" w:rsidRDefault="00A05A81" w:rsidP="00E41C72">
      <w:pPr>
        <w:widowControl w:val="0"/>
        <w:numPr>
          <w:ilvl w:val="0"/>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Zgromadzone dane osobowe, o których mowa w pkt 1 będą przetwarzane na podstawie:</w:t>
      </w:r>
    </w:p>
    <w:p w14:paraId="69CCD33B" w14:textId="77777777" w:rsidR="00A05A81" w:rsidRPr="008D7F8A" w:rsidRDefault="00A05A81" w:rsidP="00E41C72">
      <w:pPr>
        <w:pStyle w:val="Akapitzlist"/>
        <w:widowControl w:val="0"/>
        <w:numPr>
          <w:ilvl w:val="1"/>
          <w:numId w:val="3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71D07E7C" w14:textId="77777777" w:rsidR="00A05A81" w:rsidRPr="008D7F8A" w:rsidRDefault="00A05A81" w:rsidP="00E41C72">
      <w:pPr>
        <w:pStyle w:val="Akapitzlist"/>
        <w:widowControl w:val="0"/>
        <w:numPr>
          <w:ilvl w:val="1"/>
          <w:numId w:val="35"/>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66914525" w14:textId="77777777" w:rsidR="00A05A81" w:rsidRPr="008D7F8A" w:rsidRDefault="00A05A81" w:rsidP="00E41C72">
      <w:pPr>
        <w:pStyle w:val="Akapitzlist"/>
        <w:widowControl w:val="0"/>
        <w:numPr>
          <w:ilvl w:val="1"/>
          <w:numId w:val="35"/>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E167E12" w14:textId="77777777" w:rsidR="00A05A81" w:rsidRPr="008D7F8A" w:rsidRDefault="00A05A81" w:rsidP="00E41C72">
      <w:pPr>
        <w:pStyle w:val="Akapitzlist"/>
        <w:widowControl w:val="0"/>
        <w:numPr>
          <w:ilvl w:val="1"/>
          <w:numId w:val="32"/>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prowadzenie bieżącej komunikacji i rozliczeń;</w:t>
      </w:r>
    </w:p>
    <w:p w14:paraId="6FEF6C60" w14:textId="77777777" w:rsidR="00A05A81" w:rsidRPr="008D7F8A" w:rsidRDefault="00A05A81" w:rsidP="00E41C72">
      <w:pPr>
        <w:pStyle w:val="Akapitzlist"/>
        <w:widowControl w:val="0"/>
        <w:numPr>
          <w:ilvl w:val="1"/>
          <w:numId w:val="32"/>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 xml:space="preserve">prowadzenie korespondencji w zakresie podejmowanych działań gospodarczych, w tym realizacji umów </w:t>
      </w:r>
      <w:r w:rsidRPr="008D7F8A">
        <w:rPr>
          <w:rFonts w:ascii="Georgia" w:hAnsi="Georgia"/>
          <w:sz w:val="18"/>
          <w:szCs w:val="18"/>
          <w:lang w:eastAsia="en-US"/>
        </w:rPr>
        <w:br/>
        <w:t>i postępowań konkursowych i przetargowych;</w:t>
      </w:r>
    </w:p>
    <w:p w14:paraId="4F1D982F" w14:textId="77777777" w:rsidR="00A05A81" w:rsidRPr="008D7F8A" w:rsidRDefault="00A05A81" w:rsidP="00E41C72">
      <w:pPr>
        <w:pStyle w:val="Akapitzlist"/>
        <w:widowControl w:val="0"/>
        <w:numPr>
          <w:ilvl w:val="1"/>
          <w:numId w:val="32"/>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weryfikacja tożsamości osób działających na zlecenie naszych kontrahentów;</w:t>
      </w:r>
    </w:p>
    <w:p w14:paraId="3D641FE9" w14:textId="77777777" w:rsidR="00A05A81" w:rsidRPr="008D7F8A" w:rsidRDefault="00A05A81" w:rsidP="00E41C72">
      <w:pPr>
        <w:pStyle w:val="Akapitzlist"/>
        <w:widowControl w:val="0"/>
        <w:numPr>
          <w:ilvl w:val="1"/>
          <w:numId w:val="32"/>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45290982" w14:textId="77777777" w:rsidR="00A05A81" w:rsidRPr="008D7F8A" w:rsidRDefault="00A05A81" w:rsidP="00E41C72">
      <w:pPr>
        <w:widowControl w:val="0"/>
        <w:numPr>
          <w:ilvl w:val="0"/>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Administrator może ujawnić dane osobowe:</w:t>
      </w:r>
    </w:p>
    <w:p w14:paraId="525E8E3A" w14:textId="77777777" w:rsidR="00A05A81" w:rsidRPr="008D7F8A" w:rsidRDefault="00A05A81" w:rsidP="00E41C72">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10832449" w14:textId="77777777" w:rsidR="00A05A81" w:rsidRPr="008D7F8A" w:rsidRDefault="00A05A81" w:rsidP="00E41C72">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organom państwowym, na podstawie przepisów prawa w ramach prowadzonych postępowań. </w:t>
      </w:r>
    </w:p>
    <w:p w14:paraId="1213B680" w14:textId="77777777" w:rsidR="00A05A81" w:rsidRPr="008D7F8A" w:rsidRDefault="00A05A81" w:rsidP="00E41C72">
      <w:pPr>
        <w:widowControl w:val="0"/>
        <w:numPr>
          <w:ilvl w:val="0"/>
          <w:numId w:val="33"/>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3BB0D241" w14:textId="05D26ABF" w:rsidR="008D7F8A" w:rsidRPr="008D7F8A" w:rsidRDefault="00A05A81" w:rsidP="008D7F8A">
      <w:pPr>
        <w:pStyle w:val="Tretekstu"/>
        <w:spacing w:after="0" w:line="360" w:lineRule="auto"/>
        <w:rPr>
          <w:rFonts w:ascii="Georgia" w:hAnsi="Georgia"/>
          <w:sz w:val="18"/>
          <w:szCs w:val="18"/>
          <w:lang w:eastAsia="en-US"/>
        </w:rPr>
      </w:pPr>
      <w:r w:rsidRPr="008D7F8A">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r w:rsidR="008D7F8A">
        <w:rPr>
          <w:rFonts w:ascii="Georgia" w:hAnsi="Georgia" w:cs="Georgia"/>
          <w:b/>
          <w:i/>
          <w:iCs/>
          <w:sz w:val="16"/>
          <w:szCs w:val="16"/>
        </w:rPr>
        <w:br w:type="page"/>
      </w:r>
    </w:p>
    <w:p w14:paraId="3F2C1E36" w14:textId="34690350" w:rsidR="00A05A81" w:rsidRPr="008D7F8A" w:rsidRDefault="00A05A81" w:rsidP="00A05A81">
      <w:pPr>
        <w:spacing w:line="360" w:lineRule="auto"/>
        <w:jc w:val="right"/>
        <w:rPr>
          <w:rFonts w:ascii="Georgia" w:hAnsi="Georgia"/>
          <w:sz w:val="20"/>
          <w:szCs w:val="20"/>
        </w:rPr>
      </w:pPr>
      <w:r w:rsidRPr="008D7F8A">
        <w:rPr>
          <w:rFonts w:ascii="Georgia" w:hAnsi="Georgia" w:cs="Georgia"/>
          <w:b/>
          <w:i/>
          <w:iCs/>
          <w:sz w:val="20"/>
          <w:szCs w:val="20"/>
        </w:rPr>
        <w:t xml:space="preserve">Załącznik nr 4 do Umowy nr </w:t>
      </w:r>
      <w:r w:rsidRPr="008D7F8A">
        <w:rPr>
          <w:rFonts w:ascii="Georgia" w:hAnsi="Georgia" w:cs="Georgia"/>
          <w:b/>
          <w:bCs/>
          <w:i/>
          <w:sz w:val="20"/>
          <w:szCs w:val="20"/>
        </w:rPr>
        <w:t>…………..</w:t>
      </w:r>
    </w:p>
    <w:p w14:paraId="1A8FCE05" w14:textId="77777777" w:rsidR="00A05A81" w:rsidRDefault="00A05A81" w:rsidP="00A05A81">
      <w:pPr>
        <w:jc w:val="center"/>
        <w:rPr>
          <w:rFonts w:ascii="Georgia" w:eastAsia="Calibri" w:hAnsi="Georgia"/>
          <w:b/>
          <w:sz w:val="20"/>
          <w:szCs w:val="20"/>
        </w:rPr>
      </w:pPr>
    </w:p>
    <w:p w14:paraId="19DF4579" w14:textId="77777777" w:rsidR="00A05A81" w:rsidRPr="002510E2" w:rsidRDefault="00A05A81" w:rsidP="00A05A81">
      <w:pPr>
        <w:jc w:val="center"/>
        <w:rPr>
          <w:rFonts w:ascii="Georgia" w:eastAsia="Calibri" w:hAnsi="Georgia"/>
          <w:b/>
          <w:sz w:val="20"/>
          <w:szCs w:val="20"/>
        </w:rPr>
      </w:pPr>
      <w:r w:rsidRPr="008A156E">
        <w:rPr>
          <w:rFonts w:ascii="Georgia" w:eastAsia="Calibri" w:hAnsi="Georgia"/>
          <w:b/>
          <w:sz w:val="20"/>
          <w:szCs w:val="20"/>
        </w:rPr>
        <w:t xml:space="preserve">Umowa powierzenia przetwarzania danych osobowych na podstawie art. 28 RODO </w:t>
      </w:r>
    </w:p>
    <w:p w14:paraId="2578FA84" w14:textId="77777777" w:rsidR="00A05A81" w:rsidRPr="008A156E" w:rsidRDefault="00A05A81" w:rsidP="00A05A81">
      <w:pPr>
        <w:spacing w:after="120" w:line="240" w:lineRule="auto"/>
        <w:jc w:val="both"/>
        <w:rPr>
          <w:rFonts w:ascii="Georgia" w:eastAsia="Calibri" w:hAnsi="Georgia"/>
          <w:sz w:val="20"/>
          <w:szCs w:val="20"/>
        </w:rPr>
      </w:pPr>
    </w:p>
    <w:p w14:paraId="2D2F5F57" w14:textId="77777777" w:rsidR="00A05A81" w:rsidRPr="00E60300" w:rsidRDefault="00A05A81" w:rsidP="00A05A81">
      <w:pPr>
        <w:spacing w:line="360" w:lineRule="auto"/>
        <w:jc w:val="both"/>
        <w:rPr>
          <w:rFonts w:ascii="Georgia" w:hAnsi="Georgia" w:cs="Georgia"/>
          <w:sz w:val="20"/>
          <w:szCs w:val="20"/>
        </w:rPr>
      </w:pPr>
      <w:r w:rsidRPr="00E60300">
        <w:rPr>
          <w:rFonts w:ascii="Georgia" w:hAnsi="Georgia" w:cs="Georgia"/>
          <w:sz w:val="20"/>
          <w:szCs w:val="20"/>
        </w:rPr>
        <w:t>zawarta w dniu ............................. w Wadowicach pomiędzy:</w:t>
      </w:r>
    </w:p>
    <w:p w14:paraId="0D6947BA" w14:textId="77777777" w:rsidR="00A05A81" w:rsidRPr="00E60300" w:rsidRDefault="00A05A81" w:rsidP="00A05A81">
      <w:pPr>
        <w:spacing w:line="360" w:lineRule="auto"/>
        <w:jc w:val="both"/>
        <w:rPr>
          <w:rFonts w:ascii="Georgia" w:hAnsi="Georgia" w:cs="Georgia"/>
          <w:sz w:val="20"/>
          <w:szCs w:val="20"/>
        </w:rPr>
      </w:pPr>
      <w:r w:rsidRPr="00E60300">
        <w:rPr>
          <w:rFonts w:ascii="Georgia" w:hAnsi="Georgia" w:cs="Georgia"/>
          <w:b/>
          <w:bCs/>
          <w:sz w:val="20"/>
          <w:szCs w:val="20"/>
        </w:rPr>
        <w:t>Zespołem Zakładów Opieki Zdrowotnej w Wadowicach</w:t>
      </w:r>
      <w:r w:rsidRPr="00E60300">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E60300">
        <w:rPr>
          <w:rFonts w:ascii="Georgia" w:hAnsi="Georgia" w:cs="Georgia"/>
          <w:b/>
          <w:bCs/>
          <w:sz w:val="20"/>
          <w:szCs w:val="20"/>
        </w:rPr>
        <w:t>„</w:t>
      </w:r>
      <w:r>
        <w:rPr>
          <w:rFonts w:ascii="Georgia" w:hAnsi="Georgia" w:cs="Georgia"/>
          <w:b/>
          <w:bCs/>
          <w:sz w:val="20"/>
          <w:szCs w:val="20"/>
        </w:rPr>
        <w:t>Powierzającym</w:t>
      </w:r>
      <w:r w:rsidRPr="00E60300">
        <w:rPr>
          <w:rFonts w:ascii="Georgia" w:hAnsi="Georgia" w:cs="Georgia"/>
          <w:b/>
          <w:bCs/>
          <w:sz w:val="20"/>
          <w:szCs w:val="20"/>
        </w:rPr>
        <w:t>”</w:t>
      </w:r>
      <w:r w:rsidRPr="00E60300">
        <w:rPr>
          <w:rFonts w:ascii="Georgia" w:hAnsi="Georgia" w:cs="Georgia"/>
          <w:sz w:val="20"/>
          <w:szCs w:val="20"/>
        </w:rPr>
        <w:t xml:space="preserve"> reprezentowanym przez:</w:t>
      </w:r>
    </w:p>
    <w:p w14:paraId="1AF16A1D" w14:textId="77777777" w:rsidR="00A05A81" w:rsidRPr="002510E2" w:rsidRDefault="00A05A81" w:rsidP="00A05A81">
      <w:pPr>
        <w:spacing w:line="360" w:lineRule="auto"/>
        <w:jc w:val="both"/>
        <w:rPr>
          <w:rFonts w:ascii="Georgia" w:hAnsi="Georgia" w:cs="Georgia"/>
          <w:sz w:val="20"/>
          <w:szCs w:val="20"/>
        </w:rPr>
      </w:pPr>
      <w:r w:rsidRPr="00E60300">
        <w:rPr>
          <w:rFonts w:ascii="Georgia" w:hAnsi="Georgia" w:cs="Georgia"/>
          <w:sz w:val="20"/>
          <w:szCs w:val="20"/>
        </w:rPr>
        <w:t>Dyrektora</w:t>
      </w:r>
      <w:r w:rsidRPr="00E60300">
        <w:rPr>
          <w:rFonts w:ascii="Georgia" w:hAnsi="Georgia" w:cs="Georgia"/>
          <w:sz w:val="20"/>
          <w:szCs w:val="20"/>
        </w:rPr>
        <w:tab/>
      </w:r>
      <w:r w:rsidRPr="00E60300">
        <w:rPr>
          <w:rFonts w:ascii="Georgia" w:hAnsi="Georgia" w:cs="Georgia"/>
          <w:sz w:val="20"/>
          <w:szCs w:val="20"/>
        </w:rPr>
        <w:tab/>
      </w:r>
      <w:r w:rsidRPr="00E60300">
        <w:rPr>
          <w:rFonts w:ascii="Georgia" w:hAnsi="Georgia" w:cs="Georgia"/>
          <w:sz w:val="20"/>
          <w:szCs w:val="20"/>
        </w:rPr>
        <w:tab/>
      </w:r>
      <w:r>
        <w:rPr>
          <w:rFonts w:ascii="Georgia" w:hAnsi="Georgia" w:cs="Georgia"/>
          <w:sz w:val="20"/>
          <w:szCs w:val="20"/>
        </w:rPr>
        <w:t xml:space="preserve">Barbara </w:t>
      </w:r>
      <w:proofErr w:type="spellStart"/>
      <w:r>
        <w:rPr>
          <w:rFonts w:ascii="Georgia" w:hAnsi="Georgia" w:cs="Georgia"/>
          <w:sz w:val="20"/>
          <w:szCs w:val="20"/>
        </w:rPr>
        <w:t>Bulanowska</w:t>
      </w:r>
      <w:proofErr w:type="spellEnd"/>
    </w:p>
    <w:p w14:paraId="3A808F36" w14:textId="77777777" w:rsidR="00A05A81" w:rsidRPr="008A156E" w:rsidRDefault="00A05A81" w:rsidP="00A05A81">
      <w:pPr>
        <w:spacing w:after="120"/>
        <w:jc w:val="both"/>
        <w:rPr>
          <w:rFonts w:ascii="Georgia" w:eastAsia="Calibri" w:hAnsi="Georgia"/>
          <w:sz w:val="20"/>
          <w:szCs w:val="20"/>
        </w:rPr>
      </w:pPr>
      <w:r w:rsidRPr="008A156E">
        <w:rPr>
          <w:rFonts w:ascii="Georgia" w:eastAsia="Calibri" w:hAnsi="Georgia"/>
          <w:sz w:val="20"/>
          <w:szCs w:val="20"/>
        </w:rPr>
        <w:t xml:space="preserve">zwaną dalej Powierzającym </w:t>
      </w:r>
    </w:p>
    <w:p w14:paraId="7102D8B1" w14:textId="77777777" w:rsidR="00A05A81" w:rsidRPr="008A156E" w:rsidRDefault="00A05A81" w:rsidP="00A05A81">
      <w:pPr>
        <w:spacing w:after="120"/>
        <w:jc w:val="both"/>
        <w:rPr>
          <w:rFonts w:ascii="Georgia" w:eastAsia="Calibri" w:hAnsi="Georgia"/>
          <w:sz w:val="20"/>
          <w:szCs w:val="20"/>
        </w:rPr>
      </w:pPr>
      <w:r w:rsidRPr="008A156E">
        <w:rPr>
          <w:rFonts w:ascii="Georgia" w:eastAsia="Calibri" w:hAnsi="Georgia"/>
          <w:sz w:val="20"/>
          <w:szCs w:val="20"/>
        </w:rPr>
        <w:t xml:space="preserve">a </w:t>
      </w:r>
    </w:p>
    <w:p w14:paraId="153FE27C" w14:textId="77777777" w:rsidR="00A05A81" w:rsidRPr="008A156E" w:rsidRDefault="00A05A81" w:rsidP="00A05A81">
      <w:pPr>
        <w:spacing w:after="120"/>
        <w:rPr>
          <w:rFonts w:ascii="Georgia" w:eastAsia="Calibri" w:hAnsi="Georgia"/>
          <w:sz w:val="20"/>
          <w:szCs w:val="20"/>
        </w:rPr>
      </w:pPr>
    </w:p>
    <w:p w14:paraId="4EE05CFA" w14:textId="77777777" w:rsidR="00A05A81" w:rsidRPr="00E60300" w:rsidRDefault="00A05A81" w:rsidP="00A05A81">
      <w:pPr>
        <w:pStyle w:val="Tekstpodstawowy3"/>
        <w:spacing w:line="360" w:lineRule="auto"/>
        <w:textAlignment w:val="baseline"/>
        <w:rPr>
          <w:rFonts w:ascii="Georgia" w:hAnsi="Georgia" w:cs="Georgia"/>
          <w:sz w:val="20"/>
          <w:lang w:eastAsia="ar-SA"/>
        </w:rPr>
      </w:pPr>
      <w:r w:rsidRPr="005D104E">
        <w:rPr>
          <w:rFonts w:ascii="Georgia" w:hAnsi="Georgia" w:cs="Georgia"/>
          <w:sz w:val="20"/>
          <w:szCs w:val="20"/>
          <w:lang w:eastAsia="ar-SA"/>
        </w:rPr>
        <w:t>.....................................................</w:t>
      </w:r>
      <w:r w:rsidRPr="00E60300">
        <w:rPr>
          <w:rFonts w:ascii="Georgia" w:hAnsi="Georgia" w:cs="Georgia"/>
          <w:sz w:val="20"/>
          <w:lang w:eastAsia="ar-SA"/>
        </w:rPr>
        <w:t xml:space="preserve"> Regon: .............................</w:t>
      </w:r>
      <w:r w:rsidRPr="00E60300">
        <w:rPr>
          <w:rFonts w:ascii="Georgia" w:hAnsi="Georgia" w:cs="Georgia"/>
          <w:sz w:val="20"/>
          <w:lang w:eastAsia="ar-SA"/>
        </w:rPr>
        <w:tab/>
        <w:t xml:space="preserve"> NIP: ................................, zwanym w treści umowy </w:t>
      </w:r>
      <w:r w:rsidRPr="00E60300">
        <w:rPr>
          <w:rFonts w:ascii="Georgia" w:hAnsi="Georgia" w:cs="Georgia"/>
          <w:b/>
          <w:bCs/>
          <w:sz w:val="20"/>
          <w:lang w:eastAsia="ar-SA"/>
        </w:rPr>
        <w:t>„</w:t>
      </w:r>
      <w:r w:rsidRPr="005D104E">
        <w:rPr>
          <w:rFonts w:ascii="Georgia" w:eastAsia="Calibri" w:hAnsi="Georgia"/>
          <w:sz w:val="20"/>
          <w:szCs w:val="20"/>
        </w:rPr>
        <w:t>Przetwarzającym</w:t>
      </w:r>
      <w:r w:rsidRPr="00E60300">
        <w:rPr>
          <w:rFonts w:ascii="Georgia" w:hAnsi="Georgia" w:cs="Georgia"/>
          <w:b/>
          <w:bCs/>
          <w:sz w:val="20"/>
          <w:lang w:eastAsia="ar-SA"/>
        </w:rPr>
        <w:t>”,</w:t>
      </w:r>
      <w:r w:rsidRPr="00E60300">
        <w:rPr>
          <w:rFonts w:ascii="Georgia" w:hAnsi="Georgia" w:cs="Georgia"/>
          <w:sz w:val="20"/>
          <w:lang w:eastAsia="ar-SA"/>
        </w:rPr>
        <w:t xml:space="preserve"> reprezentowanym przez: .................................................................................</w:t>
      </w:r>
    </w:p>
    <w:p w14:paraId="105BC9ED" w14:textId="77777777" w:rsidR="00A05A81" w:rsidRDefault="00A05A81" w:rsidP="00A05A81">
      <w:pPr>
        <w:spacing w:after="120"/>
        <w:jc w:val="both"/>
        <w:rPr>
          <w:rFonts w:ascii="Georgia" w:eastAsia="Calibri" w:hAnsi="Georgia"/>
          <w:sz w:val="20"/>
          <w:szCs w:val="20"/>
        </w:rPr>
      </w:pPr>
      <w:r w:rsidRPr="008A156E">
        <w:rPr>
          <w:rFonts w:ascii="Georgia" w:eastAsia="Calibri" w:hAnsi="Georgia"/>
          <w:sz w:val="20"/>
          <w:szCs w:val="20"/>
        </w:rPr>
        <w:t>zwaną Przetwarzającym</w:t>
      </w:r>
    </w:p>
    <w:p w14:paraId="2C5E3A2D" w14:textId="77777777" w:rsidR="00A05A81" w:rsidRPr="008A156E" w:rsidRDefault="00A05A81" w:rsidP="00A05A81">
      <w:pPr>
        <w:spacing w:after="120"/>
        <w:jc w:val="both"/>
        <w:rPr>
          <w:rFonts w:ascii="Georgia" w:eastAsia="Calibri" w:hAnsi="Georgia"/>
          <w:sz w:val="20"/>
          <w:szCs w:val="20"/>
        </w:rPr>
      </w:pPr>
    </w:p>
    <w:p w14:paraId="35EAA937" w14:textId="156B3240" w:rsidR="00A05A81" w:rsidRDefault="00A05A81" w:rsidP="00A05A81">
      <w:pPr>
        <w:spacing w:after="120"/>
        <w:jc w:val="both"/>
        <w:rPr>
          <w:rFonts w:ascii="Georgia" w:eastAsia="Calibri" w:hAnsi="Georgia"/>
          <w:sz w:val="20"/>
          <w:szCs w:val="20"/>
        </w:rPr>
      </w:pPr>
      <w:r w:rsidRPr="008A156E">
        <w:rPr>
          <w:rFonts w:ascii="Georgia" w:eastAsia="Calibri" w:hAnsi="Georgia"/>
          <w:sz w:val="20"/>
          <w:szCs w:val="20"/>
        </w:rPr>
        <w:t>zwanymi każdą z osobna w dalszej części Umowy „Stroną”, a łącznie „Stronami”.</w:t>
      </w:r>
    </w:p>
    <w:p w14:paraId="6315C78E" w14:textId="77777777" w:rsidR="00545591" w:rsidRDefault="00545591" w:rsidP="00AE67B2">
      <w:pPr>
        <w:pStyle w:val="paragraph"/>
        <w:spacing w:before="0" w:beforeAutospacing="0" w:after="0" w:afterAutospacing="0" w:line="360" w:lineRule="auto"/>
        <w:jc w:val="both"/>
        <w:textAlignment w:val="baseline"/>
        <w:rPr>
          <w:rStyle w:val="normaltextrun"/>
          <w:rFonts w:ascii="Georgia" w:eastAsia="Lucida Sans Unicode" w:hAnsi="Georgia"/>
          <w:sz w:val="20"/>
          <w:szCs w:val="20"/>
        </w:rPr>
      </w:pPr>
    </w:p>
    <w:p w14:paraId="6940448F" w14:textId="70A41DBD" w:rsidR="00AE67B2" w:rsidRPr="00AE67B2" w:rsidRDefault="00AE67B2" w:rsidP="00AE67B2">
      <w:pPr>
        <w:pStyle w:val="paragraph"/>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Zważywszy, że: </w:t>
      </w:r>
      <w:r w:rsidRPr="00AE67B2">
        <w:rPr>
          <w:rStyle w:val="eop"/>
          <w:rFonts w:ascii="Georgia" w:hAnsi="Georgia"/>
          <w:sz w:val="20"/>
          <w:szCs w:val="20"/>
        </w:rPr>
        <w:t> </w:t>
      </w:r>
    </w:p>
    <w:p w14:paraId="5F2B620B" w14:textId="01B56291" w:rsidR="00AE67B2" w:rsidRPr="00545591" w:rsidRDefault="00AE67B2" w:rsidP="000D4B0D">
      <w:pPr>
        <w:pStyle w:val="paragraph"/>
        <w:numPr>
          <w:ilvl w:val="0"/>
          <w:numId w:val="62"/>
        </w:numPr>
        <w:spacing w:before="0" w:beforeAutospacing="0" w:after="0" w:afterAutospacing="0" w:line="360" w:lineRule="auto"/>
        <w:jc w:val="both"/>
        <w:textAlignment w:val="baseline"/>
        <w:rPr>
          <w:rStyle w:val="normaltextrun"/>
          <w:rFonts w:ascii="Georgia" w:hAnsi="Georgia"/>
          <w:sz w:val="20"/>
          <w:szCs w:val="20"/>
        </w:rPr>
      </w:pPr>
      <w:r w:rsidRPr="00545591">
        <w:rPr>
          <w:rStyle w:val="normaltextrun"/>
          <w:rFonts w:ascii="Georgia" w:eastAsia="Lucida Sans Unicode" w:hAnsi="Georgia"/>
          <w:sz w:val="20"/>
          <w:szCs w:val="20"/>
        </w:rPr>
        <w:t>Przetwarzający będzie realizował czynności w zakresie serwisowania ……………… na rzecz Powierzającego z zakresu określonego zawartą umową z dnia …………………. </w:t>
      </w:r>
      <w:r w:rsidRPr="00545591">
        <w:rPr>
          <w:rStyle w:val="normaltextrun"/>
          <w:rFonts w:ascii="Georgia" w:eastAsia="Lucida Sans Unicode" w:hAnsi="Georgia"/>
          <w:b/>
          <w:bCs/>
          <w:sz w:val="20"/>
          <w:szCs w:val="20"/>
        </w:rPr>
        <w:t>zwaną dalej Umową Główną</w:t>
      </w:r>
    </w:p>
    <w:p w14:paraId="1E5D3317" w14:textId="77777777" w:rsidR="00AE67B2" w:rsidRPr="00545591" w:rsidRDefault="00AE67B2" w:rsidP="000D4B0D">
      <w:pPr>
        <w:pStyle w:val="paragraph"/>
        <w:numPr>
          <w:ilvl w:val="0"/>
          <w:numId w:val="62"/>
        </w:numPr>
        <w:spacing w:before="0" w:beforeAutospacing="0" w:after="0" w:afterAutospacing="0" w:line="360" w:lineRule="auto"/>
        <w:jc w:val="both"/>
        <w:textAlignment w:val="baseline"/>
        <w:rPr>
          <w:rStyle w:val="eop"/>
          <w:rFonts w:ascii="Georgia" w:eastAsia="Lucida Sans Unicode" w:hAnsi="Georgia"/>
          <w:sz w:val="20"/>
          <w:szCs w:val="20"/>
        </w:rPr>
      </w:pPr>
      <w:r w:rsidRPr="00545591">
        <w:rPr>
          <w:rStyle w:val="normaltextrun"/>
          <w:rFonts w:ascii="Georgia" w:eastAsia="Lucida Sans Unicode" w:hAnsi="Georgia"/>
          <w:sz w:val="20"/>
          <w:szCs w:val="20"/>
        </w:rPr>
        <w:t>W związku z realizacją Umowy Głównej Przetwarzający będzie przetwarzał dane osobowe dotyczące pacjentów w zakresie danych wrażliwych </w:t>
      </w:r>
      <w:r w:rsidRPr="00545591">
        <w:rPr>
          <w:rStyle w:val="eop"/>
          <w:rFonts w:ascii="Georgia" w:hAnsi="Georgia"/>
          <w:sz w:val="20"/>
          <w:szCs w:val="20"/>
        </w:rPr>
        <w:t xml:space="preserve">dotyczących diagnostyki laboratoryjnej zgodnie z art. 9 RODO. </w:t>
      </w:r>
    </w:p>
    <w:p w14:paraId="787DACD4" w14:textId="77777777" w:rsidR="00AE67B2" w:rsidRPr="00AE67B2" w:rsidRDefault="00AE67B2" w:rsidP="00AE67B2">
      <w:pPr>
        <w:pStyle w:val="paragraph"/>
        <w:spacing w:before="0" w:beforeAutospacing="0" w:after="0" w:afterAutospacing="0" w:line="360" w:lineRule="auto"/>
        <w:jc w:val="both"/>
        <w:textAlignment w:val="baseline"/>
        <w:rPr>
          <w:rStyle w:val="normaltextrun"/>
          <w:rFonts w:ascii="Georgia" w:eastAsia="Lucida Sans Unicode" w:hAnsi="Georgia"/>
          <w:sz w:val="20"/>
          <w:szCs w:val="20"/>
        </w:rPr>
      </w:pPr>
    </w:p>
    <w:p w14:paraId="55058143" w14:textId="7921BDC0" w:rsidR="00AE67B2" w:rsidRPr="00545591" w:rsidRDefault="00AE67B2" w:rsidP="00545591">
      <w:pPr>
        <w:pStyle w:val="paragraph"/>
        <w:spacing w:before="0" w:beforeAutospacing="0" w:after="0" w:afterAutospacing="0" w:line="360" w:lineRule="auto"/>
        <w:jc w:val="both"/>
        <w:textAlignment w:val="baseline"/>
        <w:rPr>
          <w:rStyle w:val="normaltextrun"/>
          <w:rFonts w:ascii="Georgia" w:eastAsia="Lucida Sans Unicode" w:hAnsi="Georgia"/>
          <w:sz w:val="20"/>
          <w:szCs w:val="20"/>
        </w:rPr>
      </w:pPr>
      <w:r w:rsidRPr="00AE67B2">
        <w:rPr>
          <w:rStyle w:val="normaltextrun"/>
          <w:rFonts w:ascii="Georgia" w:eastAsia="Lucida Sans Unicode" w:hAnsi="Georgia"/>
          <w:sz w:val="20"/>
          <w:szCs w:val="20"/>
        </w:rPr>
        <w:t>Strony niniejszym postanawiają zawrzeć Umowę powierzenia przetwarzania danych osobowych („Umowa”), </w:t>
      </w:r>
      <w:r w:rsidRPr="00AE67B2">
        <w:rPr>
          <w:rStyle w:val="normaltextrun"/>
          <w:rFonts w:ascii="Georgia" w:eastAsia="Lucida Sans Unicode" w:hAnsi="Georgia"/>
          <w:i/>
          <w:iCs/>
          <w:sz w:val="20"/>
          <w:szCs w:val="20"/>
        </w:rPr>
        <w:t>na podstawie art. 28 </w:t>
      </w:r>
      <w:r w:rsidRPr="00AE67B2">
        <w:rPr>
          <w:rStyle w:val="normaltextrun"/>
          <w:rFonts w:ascii="Georgia" w:eastAsia="Lucida Sans Unicode" w:hAnsi="Georgia"/>
          <w:sz w:val="20"/>
          <w:szCs w:val="20"/>
        </w:rPr>
        <w:t>Rozporządzenia Parlamentu Europejskiego i Rady (UE) 2016/679 z dnia 27 kwietnia 2016 r. w sprawie ochrony osób fizycznych w związku z przetwarzaniem danych osobowych i w sprawie swobodnego przepływu takich danych oraz uchylenia dyrektywy 95/46/WE (Dz. Urz. UE L 2016, Nr 119, s.1) z dnia 4 maja 2016 r., </w:t>
      </w:r>
      <w:r w:rsidRPr="00AE67B2">
        <w:rPr>
          <w:rStyle w:val="normaltextrun"/>
          <w:rFonts w:ascii="Georgia" w:eastAsia="Lucida Sans Unicode" w:hAnsi="Georgia"/>
          <w:b/>
          <w:bCs/>
          <w:sz w:val="20"/>
          <w:szCs w:val="20"/>
        </w:rPr>
        <w:t>zwanego dalej – RODO</w:t>
      </w:r>
      <w:r w:rsidRPr="00AE67B2">
        <w:rPr>
          <w:rStyle w:val="normaltextrun"/>
          <w:rFonts w:ascii="Georgia" w:eastAsia="Lucida Sans Unicode" w:hAnsi="Georgia"/>
          <w:sz w:val="20"/>
          <w:szCs w:val="20"/>
        </w:rPr>
        <w:t> o następującej treści:</w:t>
      </w:r>
      <w:r w:rsidRPr="00AE67B2">
        <w:rPr>
          <w:rStyle w:val="eop"/>
          <w:rFonts w:ascii="Georgia" w:hAnsi="Georgia"/>
          <w:sz w:val="20"/>
          <w:szCs w:val="20"/>
        </w:rPr>
        <w:t> </w:t>
      </w:r>
    </w:p>
    <w:p w14:paraId="4F3CC380" w14:textId="77777777" w:rsidR="00AE67B2" w:rsidRPr="00AE67B2" w:rsidRDefault="00AE67B2" w:rsidP="00AE67B2">
      <w:pPr>
        <w:pStyle w:val="paragraph"/>
        <w:spacing w:before="0" w:beforeAutospacing="0" w:after="0" w:afterAutospacing="0" w:line="360" w:lineRule="auto"/>
        <w:jc w:val="center"/>
        <w:textAlignment w:val="baseline"/>
        <w:rPr>
          <w:rFonts w:ascii="Georgia" w:eastAsia="Lucida Sans Unicode" w:hAnsi="Georgia"/>
          <w:sz w:val="20"/>
          <w:szCs w:val="20"/>
        </w:rPr>
      </w:pPr>
      <w:r w:rsidRPr="00AE67B2">
        <w:rPr>
          <w:rStyle w:val="normaltextrun"/>
          <w:rFonts w:ascii="Georgia" w:eastAsia="Lucida Sans Unicode" w:hAnsi="Georgia"/>
          <w:b/>
          <w:bCs/>
          <w:sz w:val="20"/>
          <w:szCs w:val="20"/>
        </w:rPr>
        <w:t>§ 1</w:t>
      </w:r>
      <w:r w:rsidRPr="00AE67B2">
        <w:rPr>
          <w:rStyle w:val="eop"/>
          <w:rFonts w:ascii="Georgia" w:hAnsi="Georgia"/>
          <w:sz w:val="20"/>
          <w:szCs w:val="20"/>
        </w:rPr>
        <w:t> </w:t>
      </w:r>
    </w:p>
    <w:p w14:paraId="4900029A" w14:textId="3337A781" w:rsidR="00AE67B2" w:rsidRPr="00545591" w:rsidRDefault="00AE67B2" w:rsidP="00545591">
      <w:pPr>
        <w:pStyle w:val="paragraph"/>
        <w:spacing w:before="0" w:beforeAutospacing="0" w:after="0" w:afterAutospacing="0" w:line="360" w:lineRule="auto"/>
        <w:jc w:val="center"/>
        <w:textAlignment w:val="baseline"/>
        <w:rPr>
          <w:rFonts w:ascii="Georgia" w:eastAsia="Lucida Sans Unicode" w:hAnsi="Georgia"/>
          <w:b/>
          <w:bCs/>
          <w:sz w:val="20"/>
          <w:szCs w:val="20"/>
        </w:rPr>
      </w:pPr>
      <w:r w:rsidRPr="00AE67B2">
        <w:rPr>
          <w:rStyle w:val="normaltextrun"/>
          <w:rFonts w:ascii="Georgia" w:eastAsia="Lucida Sans Unicode" w:hAnsi="Georgia"/>
          <w:b/>
          <w:bCs/>
          <w:sz w:val="20"/>
          <w:szCs w:val="20"/>
        </w:rPr>
        <w:t>Oświadczenia Stron</w:t>
      </w:r>
    </w:p>
    <w:p w14:paraId="2070A7C9" w14:textId="637A0B61" w:rsidR="00AE67B2" w:rsidRPr="00AE67B2" w:rsidRDefault="00AE67B2" w:rsidP="000D4B0D">
      <w:pPr>
        <w:pStyle w:val="paragraph"/>
        <w:numPr>
          <w:ilvl w:val="0"/>
          <w:numId w:val="63"/>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Powierzający powierza Przetwarzającemu do przetwarzania dane osobowe, które zgromadził zgodnie</w:t>
      </w:r>
      <w:r w:rsidR="00824742">
        <w:rPr>
          <w:rStyle w:val="normaltextrun"/>
          <w:rFonts w:ascii="Georgia" w:eastAsia="Lucida Sans Unicode" w:hAnsi="Georgia"/>
          <w:sz w:val="20"/>
          <w:szCs w:val="20"/>
        </w:rPr>
        <w:br/>
      </w:r>
      <w:r w:rsidRPr="00AE67B2">
        <w:rPr>
          <w:rStyle w:val="normaltextrun"/>
          <w:rFonts w:ascii="Georgia" w:eastAsia="Lucida Sans Unicode" w:hAnsi="Georgia"/>
          <w:sz w:val="20"/>
          <w:szCs w:val="20"/>
        </w:rPr>
        <w:t>z obowiązującymi przepisami prawa.</w:t>
      </w:r>
      <w:r w:rsidRPr="00AE67B2">
        <w:rPr>
          <w:rStyle w:val="eop"/>
          <w:rFonts w:ascii="Georgia" w:hAnsi="Georgia"/>
          <w:sz w:val="20"/>
          <w:szCs w:val="20"/>
        </w:rPr>
        <w:t> </w:t>
      </w:r>
    </w:p>
    <w:p w14:paraId="1CE19BB2" w14:textId="77777777" w:rsidR="00AE67B2" w:rsidRPr="00AE67B2" w:rsidRDefault="00AE67B2" w:rsidP="000D4B0D">
      <w:pPr>
        <w:pStyle w:val="paragraph"/>
        <w:numPr>
          <w:ilvl w:val="0"/>
          <w:numId w:val="63"/>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Przetwarzający oświadcza, że dysponuje środkami umożliwiającymi prawidłowe przetwarzanie danych osobowych powierzonych przez Powierzającego,  w zakresie i celu określonym Umową.</w:t>
      </w:r>
      <w:r w:rsidRPr="00AE67B2">
        <w:rPr>
          <w:rStyle w:val="eop"/>
          <w:rFonts w:ascii="Georgia" w:hAnsi="Georgia"/>
          <w:sz w:val="20"/>
          <w:szCs w:val="20"/>
        </w:rPr>
        <w:t> </w:t>
      </w:r>
    </w:p>
    <w:p w14:paraId="161EAEB1" w14:textId="77777777" w:rsidR="00AE67B2" w:rsidRPr="00AE67B2" w:rsidRDefault="00AE67B2" w:rsidP="000D4B0D">
      <w:pPr>
        <w:pStyle w:val="paragraph"/>
        <w:numPr>
          <w:ilvl w:val="0"/>
          <w:numId w:val="63"/>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Przetwarzający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r w:rsidRPr="00AE67B2">
        <w:rPr>
          <w:rStyle w:val="eop"/>
          <w:rFonts w:ascii="Georgia" w:hAnsi="Georgia"/>
          <w:sz w:val="20"/>
          <w:szCs w:val="20"/>
        </w:rPr>
        <w:t> </w:t>
      </w:r>
    </w:p>
    <w:p w14:paraId="5C74F7E5" w14:textId="16F78B6A" w:rsidR="00AE67B2" w:rsidRPr="00545591" w:rsidRDefault="00AE67B2" w:rsidP="000D4B0D">
      <w:pPr>
        <w:pStyle w:val="paragraph"/>
        <w:numPr>
          <w:ilvl w:val="0"/>
          <w:numId w:val="63"/>
        </w:numPr>
        <w:spacing w:before="0" w:beforeAutospacing="0" w:after="0" w:afterAutospacing="0" w:line="360" w:lineRule="auto"/>
        <w:jc w:val="both"/>
        <w:textAlignment w:val="baseline"/>
        <w:rPr>
          <w:rFonts w:ascii="Georgia" w:eastAsia="Lucida Sans Unicode" w:hAnsi="Georgia"/>
          <w:sz w:val="20"/>
          <w:szCs w:val="20"/>
        </w:rPr>
      </w:pPr>
      <w:r w:rsidRPr="00AE67B2">
        <w:rPr>
          <w:rStyle w:val="normaltextrun"/>
          <w:rFonts w:ascii="Georgia" w:eastAsia="Lucida Sans Unicode" w:hAnsi="Georgia"/>
          <w:sz w:val="20"/>
          <w:szCs w:val="20"/>
        </w:rPr>
        <w:t>Przetwarzający oświadcza, że podejmuje wszelkie środki wymagane na mocy art. 32 RODO.</w:t>
      </w:r>
    </w:p>
    <w:p w14:paraId="7CD51DFF" w14:textId="77777777" w:rsidR="00D967D5" w:rsidRDefault="00D967D5" w:rsidP="00AE67B2">
      <w:pPr>
        <w:pStyle w:val="paragraph"/>
        <w:spacing w:before="0" w:beforeAutospacing="0" w:after="0" w:afterAutospacing="0" w:line="360" w:lineRule="auto"/>
        <w:jc w:val="center"/>
        <w:textAlignment w:val="baseline"/>
        <w:rPr>
          <w:rStyle w:val="normaltextrun"/>
          <w:rFonts w:ascii="Georgia" w:eastAsia="Lucida Sans Unicode" w:hAnsi="Georgia"/>
          <w:b/>
          <w:bCs/>
          <w:sz w:val="20"/>
          <w:szCs w:val="20"/>
        </w:rPr>
      </w:pPr>
    </w:p>
    <w:p w14:paraId="0E56E1D6" w14:textId="2BE49FD9" w:rsidR="00AE67B2" w:rsidRPr="00AE67B2" w:rsidRDefault="00AE67B2" w:rsidP="00AE67B2">
      <w:pPr>
        <w:pStyle w:val="paragraph"/>
        <w:spacing w:before="0" w:beforeAutospacing="0" w:after="0" w:afterAutospacing="0" w:line="360" w:lineRule="auto"/>
        <w:jc w:val="center"/>
        <w:textAlignment w:val="baseline"/>
        <w:rPr>
          <w:rFonts w:ascii="Georgia" w:hAnsi="Georgia"/>
          <w:sz w:val="20"/>
          <w:szCs w:val="20"/>
        </w:rPr>
      </w:pPr>
      <w:r w:rsidRPr="00AE67B2">
        <w:rPr>
          <w:rStyle w:val="normaltextrun"/>
          <w:rFonts w:ascii="Georgia" w:eastAsia="Lucida Sans Unicode" w:hAnsi="Georgia"/>
          <w:b/>
          <w:bCs/>
          <w:sz w:val="20"/>
          <w:szCs w:val="20"/>
        </w:rPr>
        <w:t>§ 2</w:t>
      </w:r>
      <w:r w:rsidRPr="00AE67B2">
        <w:rPr>
          <w:rStyle w:val="eop"/>
          <w:rFonts w:ascii="Georgia" w:hAnsi="Georgia"/>
          <w:sz w:val="20"/>
          <w:szCs w:val="20"/>
        </w:rPr>
        <w:t> </w:t>
      </w:r>
    </w:p>
    <w:p w14:paraId="362299D2" w14:textId="77777777" w:rsidR="00AE67B2" w:rsidRPr="00AE67B2" w:rsidRDefault="00AE67B2" w:rsidP="00AE67B2">
      <w:pPr>
        <w:pStyle w:val="paragraph"/>
        <w:spacing w:before="0" w:beforeAutospacing="0" w:after="0" w:afterAutospacing="0" w:line="360" w:lineRule="auto"/>
        <w:jc w:val="center"/>
        <w:textAlignment w:val="baseline"/>
        <w:rPr>
          <w:rFonts w:ascii="Georgia" w:hAnsi="Georgia"/>
          <w:sz w:val="20"/>
          <w:szCs w:val="20"/>
        </w:rPr>
      </w:pPr>
      <w:r w:rsidRPr="00AE67B2">
        <w:rPr>
          <w:rStyle w:val="normaltextrun"/>
          <w:rFonts w:ascii="Georgia" w:eastAsia="Lucida Sans Unicode" w:hAnsi="Georgia"/>
          <w:b/>
          <w:bCs/>
          <w:sz w:val="20"/>
          <w:szCs w:val="20"/>
        </w:rPr>
        <w:t>Cel i charakter przetwarzania</w:t>
      </w:r>
      <w:r w:rsidRPr="00AE67B2">
        <w:rPr>
          <w:rStyle w:val="eop"/>
          <w:rFonts w:ascii="Georgia" w:hAnsi="Georgia"/>
          <w:sz w:val="20"/>
          <w:szCs w:val="20"/>
        </w:rPr>
        <w:t> </w:t>
      </w:r>
    </w:p>
    <w:p w14:paraId="6873E747" w14:textId="77777777" w:rsidR="00AE67B2" w:rsidRPr="00AE67B2" w:rsidRDefault="00AE67B2" w:rsidP="000D4B0D">
      <w:pPr>
        <w:pStyle w:val="paragraph"/>
        <w:numPr>
          <w:ilvl w:val="0"/>
          <w:numId w:val="64"/>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Powierzający powierza Przetwarzającemu przetwarzanie danych osobowych jedynie </w:t>
      </w:r>
      <w:r w:rsidRPr="00AE67B2">
        <w:rPr>
          <w:rStyle w:val="scxw133319775"/>
          <w:rFonts w:ascii="Georgia" w:hAnsi="Georgia"/>
          <w:sz w:val="20"/>
          <w:szCs w:val="20"/>
        </w:rPr>
        <w:t> </w:t>
      </w:r>
      <w:r w:rsidRPr="00AE67B2">
        <w:rPr>
          <w:rStyle w:val="normaltextrun"/>
          <w:rFonts w:ascii="Georgia" w:eastAsia="Lucida Sans Unicode" w:hAnsi="Georgia"/>
          <w:sz w:val="20"/>
          <w:szCs w:val="20"/>
        </w:rPr>
        <w:t xml:space="preserve">w celu prawidłowej realizacji Umowy Głównej. </w:t>
      </w:r>
    </w:p>
    <w:p w14:paraId="417C6E67" w14:textId="77777777" w:rsidR="00AE67B2" w:rsidRPr="00AE67B2" w:rsidRDefault="00AE67B2" w:rsidP="000D4B0D">
      <w:pPr>
        <w:pStyle w:val="paragraph"/>
        <w:numPr>
          <w:ilvl w:val="0"/>
          <w:numId w:val="64"/>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Przetwarzający zobowiązuje się do przetwarzania powierzonych danych osobowych wyłącznie w celach związanych z realizacją Umowy i wyłącznie w zakresie, jaki jest niezbędny do realizacji tych celów.</w:t>
      </w:r>
      <w:r w:rsidRPr="00AE67B2">
        <w:rPr>
          <w:rStyle w:val="eop"/>
          <w:rFonts w:ascii="Georgia" w:hAnsi="Georgia"/>
          <w:sz w:val="20"/>
          <w:szCs w:val="20"/>
        </w:rPr>
        <w:t> </w:t>
      </w:r>
    </w:p>
    <w:p w14:paraId="7FCE27A6" w14:textId="5E8A7AF8" w:rsidR="00AE67B2" w:rsidRPr="00545591" w:rsidRDefault="00AE67B2" w:rsidP="000D4B0D">
      <w:pPr>
        <w:pStyle w:val="paragraph"/>
        <w:numPr>
          <w:ilvl w:val="0"/>
          <w:numId w:val="64"/>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Na wniosek Powierzającego lub osoby, której dane dotyczą Przetwarzający wskaże miejsca, w których przetwarza powierzone dane.</w:t>
      </w:r>
      <w:r w:rsidRPr="00AE67B2">
        <w:rPr>
          <w:rStyle w:val="eop"/>
          <w:rFonts w:ascii="Georgia" w:hAnsi="Georgia"/>
          <w:sz w:val="20"/>
          <w:szCs w:val="20"/>
        </w:rPr>
        <w:t> </w:t>
      </w:r>
    </w:p>
    <w:p w14:paraId="22D3F661" w14:textId="77777777" w:rsidR="00AE67B2" w:rsidRPr="00AE67B2" w:rsidRDefault="00AE67B2" w:rsidP="00AE67B2">
      <w:pPr>
        <w:pStyle w:val="paragraph"/>
        <w:spacing w:before="0" w:beforeAutospacing="0" w:after="0" w:afterAutospacing="0" w:line="360" w:lineRule="auto"/>
        <w:jc w:val="center"/>
        <w:textAlignment w:val="baseline"/>
        <w:rPr>
          <w:rFonts w:ascii="Georgia" w:hAnsi="Georgia"/>
          <w:sz w:val="20"/>
          <w:szCs w:val="20"/>
        </w:rPr>
      </w:pPr>
      <w:r w:rsidRPr="00AE67B2">
        <w:rPr>
          <w:rStyle w:val="normaltextrun"/>
          <w:rFonts w:ascii="Georgia" w:eastAsia="Lucida Sans Unicode" w:hAnsi="Georgia"/>
          <w:b/>
          <w:bCs/>
          <w:sz w:val="20"/>
          <w:szCs w:val="20"/>
        </w:rPr>
        <w:t>§ 3</w:t>
      </w:r>
      <w:r w:rsidRPr="00AE67B2">
        <w:rPr>
          <w:rStyle w:val="eop"/>
          <w:rFonts w:ascii="Georgia" w:hAnsi="Georgia"/>
          <w:sz w:val="20"/>
          <w:szCs w:val="20"/>
        </w:rPr>
        <w:t> </w:t>
      </w:r>
    </w:p>
    <w:p w14:paraId="389FB072" w14:textId="77777777" w:rsidR="00AE67B2" w:rsidRPr="00AE67B2" w:rsidRDefault="00AE67B2" w:rsidP="00AE67B2">
      <w:pPr>
        <w:pStyle w:val="paragraph"/>
        <w:spacing w:before="0" w:beforeAutospacing="0" w:after="0" w:afterAutospacing="0" w:line="360" w:lineRule="auto"/>
        <w:jc w:val="center"/>
        <w:textAlignment w:val="baseline"/>
        <w:rPr>
          <w:rFonts w:ascii="Georgia" w:hAnsi="Georgia"/>
          <w:sz w:val="20"/>
          <w:szCs w:val="20"/>
        </w:rPr>
      </w:pPr>
      <w:r w:rsidRPr="00AE67B2">
        <w:rPr>
          <w:rStyle w:val="normaltextrun"/>
          <w:rFonts w:ascii="Georgia" w:eastAsia="Lucida Sans Unicode" w:hAnsi="Georgia"/>
          <w:b/>
          <w:bCs/>
          <w:sz w:val="20"/>
          <w:szCs w:val="20"/>
        </w:rPr>
        <w:t>Zasady przetwarzania danych osobowych</w:t>
      </w:r>
      <w:r w:rsidRPr="00AE67B2">
        <w:rPr>
          <w:rStyle w:val="eop"/>
          <w:rFonts w:ascii="Georgia" w:hAnsi="Georgia"/>
          <w:sz w:val="20"/>
          <w:szCs w:val="20"/>
        </w:rPr>
        <w:t> </w:t>
      </w:r>
    </w:p>
    <w:p w14:paraId="6140CAA5" w14:textId="10405888" w:rsidR="00AE67B2" w:rsidRPr="00AE67B2" w:rsidRDefault="00AE67B2" w:rsidP="000D4B0D">
      <w:pPr>
        <w:pStyle w:val="paragraph"/>
        <w:numPr>
          <w:ilvl w:val="0"/>
          <w:numId w:val="65"/>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Strony zobowiązują się wykonywać zobowiązania wynikające z niniejszej Umowy</w:t>
      </w:r>
      <w:r w:rsidR="00DA13D1">
        <w:rPr>
          <w:rStyle w:val="normaltextrun"/>
          <w:rFonts w:ascii="Georgia" w:eastAsia="Lucida Sans Unicode" w:hAnsi="Georgia"/>
          <w:sz w:val="20"/>
          <w:szCs w:val="20"/>
        </w:rPr>
        <w:t xml:space="preserve"> </w:t>
      </w:r>
      <w:r w:rsidRPr="00AE67B2">
        <w:rPr>
          <w:rStyle w:val="normaltextrun"/>
          <w:rFonts w:ascii="Georgia" w:eastAsia="Lucida Sans Unicode" w:hAnsi="Georgia"/>
          <w:sz w:val="20"/>
          <w:szCs w:val="20"/>
        </w:rPr>
        <w:t>z najwyższą starannością zawodową w celu zabezpieczenia prawnego, organizacyjnego i technicznego interesów Stron w zakresie przetwarzania powierzonych danych osobowych.</w:t>
      </w:r>
      <w:r w:rsidRPr="00AE67B2">
        <w:rPr>
          <w:rStyle w:val="eop"/>
          <w:rFonts w:ascii="Georgia" w:hAnsi="Georgia"/>
          <w:sz w:val="20"/>
          <w:szCs w:val="20"/>
        </w:rPr>
        <w:t> </w:t>
      </w:r>
    </w:p>
    <w:p w14:paraId="0DAB15DA" w14:textId="77777777" w:rsidR="00AE67B2" w:rsidRPr="00AE67B2" w:rsidRDefault="00AE67B2" w:rsidP="000D4B0D">
      <w:pPr>
        <w:pStyle w:val="paragraph"/>
        <w:numPr>
          <w:ilvl w:val="0"/>
          <w:numId w:val="65"/>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Przetwarzający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t>
      </w:r>
      <w:r w:rsidRPr="00AE67B2">
        <w:rPr>
          <w:rStyle w:val="eop"/>
          <w:rFonts w:ascii="Georgia" w:hAnsi="Georgia"/>
          <w:sz w:val="20"/>
          <w:szCs w:val="20"/>
        </w:rPr>
        <w:t> </w:t>
      </w:r>
    </w:p>
    <w:p w14:paraId="777213F9" w14:textId="77777777" w:rsidR="00AE67B2" w:rsidRPr="00AE67B2" w:rsidRDefault="00AE67B2" w:rsidP="000D4B0D">
      <w:pPr>
        <w:pStyle w:val="paragraph"/>
        <w:numPr>
          <w:ilvl w:val="0"/>
          <w:numId w:val="65"/>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Przetwarzający oświadcza, że zastosowane do przetwarzania powierzonych danych systemy informatyczne spełniają wymogi aktualnie obowiązujących przepisów prawa.</w:t>
      </w:r>
      <w:r w:rsidRPr="00AE67B2">
        <w:rPr>
          <w:rStyle w:val="eop"/>
          <w:rFonts w:ascii="Georgia" w:hAnsi="Georgia"/>
          <w:sz w:val="20"/>
          <w:szCs w:val="20"/>
        </w:rPr>
        <w:t> </w:t>
      </w:r>
    </w:p>
    <w:p w14:paraId="6E75381B" w14:textId="77777777" w:rsidR="00AE67B2" w:rsidRPr="00AE67B2" w:rsidRDefault="00AE67B2" w:rsidP="000D4B0D">
      <w:pPr>
        <w:pStyle w:val="paragraph"/>
        <w:numPr>
          <w:ilvl w:val="0"/>
          <w:numId w:val="65"/>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Przetwarzający zobowiązuje się do pełnego wdrożenia i stosowania przepisów RODO. </w:t>
      </w:r>
      <w:r w:rsidRPr="00AE67B2">
        <w:rPr>
          <w:rStyle w:val="eop"/>
          <w:rFonts w:ascii="Georgia" w:hAnsi="Georgia"/>
          <w:sz w:val="20"/>
          <w:szCs w:val="20"/>
        </w:rPr>
        <w:t> </w:t>
      </w:r>
    </w:p>
    <w:p w14:paraId="21F65F5E" w14:textId="63EE6DE1" w:rsidR="00AE67B2" w:rsidRPr="00AE67B2" w:rsidRDefault="00AE67B2" w:rsidP="000D4B0D">
      <w:pPr>
        <w:pStyle w:val="paragraph"/>
        <w:numPr>
          <w:ilvl w:val="0"/>
          <w:numId w:val="65"/>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Przetwarzający przetwarza dane osobowe wyłącznie na udokumentowane polecenie Powierzającego.</w:t>
      </w:r>
    </w:p>
    <w:p w14:paraId="03B560DC" w14:textId="68A3FABF" w:rsidR="00AE67B2" w:rsidRPr="00AE67B2" w:rsidRDefault="00AE67B2" w:rsidP="000D4B0D">
      <w:pPr>
        <w:pStyle w:val="paragraph"/>
        <w:numPr>
          <w:ilvl w:val="0"/>
          <w:numId w:val="65"/>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Przetwarzający, biorąc pod uwagę charakter przetwarzania, w miarę możliwości pomaga Powierzającemu poprzez odpowiednie środki techniczne i organizacyjne wywiązać się</w:t>
      </w:r>
      <w:r w:rsidR="00AA2E15">
        <w:rPr>
          <w:rStyle w:val="normaltextrun"/>
          <w:rFonts w:ascii="Georgia" w:eastAsia="Lucida Sans Unicode" w:hAnsi="Georgia"/>
          <w:sz w:val="20"/>
          <w:szCs w:val="20"/>
        </w:rPr>
        <w:t xml:space="preserve"> </w:t>
      </w:r>
      <w:r w:rsidRPr="00AE67B2">
        <w:rPr>
          <w:rStyle w:val="normaltextrun"/>
          <w:rFonts w:ascii="Georgia" w:eastAsia="Lucida Sans Unicode" w:hAnsi="Georgia"/>
          <w:sz w:val="20"/>
          <w:szCs w:val="20"/>
        </w:rPr>
        <w:t>z obowiązku odpowiadania na żądania osoby, której dane dotyczą, w zakresie wykonywania jej praw.</w:t>
      </w:r>
    </w:p>
    <w:p w14:paraId="605184E1" w14:textId="398184EA" w:rsidR="00AE67B2" w:rsidRPr="00AE67B2" w:rsidRDefault="00AE67B2" w:rsidP="000D4B0D">
      <w:pPr>
        <w:pStyle w:val="paragraph"/>
        <w:numPr>
          <w:ilvl w:val="0"/>
          <w:numId w:val="65"/>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Przetwarzający, uwzględniając charakter przetwarzania oraz dostępne mu informacje, pomaga Powierzającemu wywiązać się z obowiązków określonych w art. 32–36 RODO.</w:t>
      </w:r>
    </w:p>
    <w:p w14:paraId="2EF15179" w14:textId="7F535D31" w:rsidR="00AE67B2" w:rsidRPr="00DA13D1" w:rsidRDefault="00AE67B2" w:rsidP="000D4B0D">
      <w:pPr>
        <w:pStyle w:val="paragraph"/>
        <w:numPr>
          <w:ilvl w:val="0"/>
          <w:numId w:val="65"/>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Po zakończeniu Umowy głównej Przetwarzający usunie dane osobowe i wszelkie kopie. </w:t>
      </w:r>
      <w:r w:rsidRPr="00AE67B2">
        <w:rPr>
          <w:rStyle w:val="eop"/>
          <w:rFonts w:ascii="Georgia" w:hAnsi="Georgia"/>
          <w:sz w:val="20"/>
          <w:szCs w:val="20"/>
        </w:rPr>
        <w:t> </w:t>
      </w:r>
    </w:p>
    <w:p w14:paraId="7ACF62F3" w14:textId="77777777" w:rsidR="00AE67B2" w:rsidRPr="00AE67B2" w:rsidRDefault="00AE67B2" w:rsidP="00AE67B2">
      <w:pPr>
        <w:pStyle w:val="paragraph"/>
        <w:spacing w:before="0" w:beforeAutospacing="0" w:after="0" w:afterAutospacing="0" w:line="360" w:lineRule="auto"/>
        <w:jc w:val="center"/>
        <w:textAlignment w:val="baseline"/>
        <w:rPr>
          <w:rFonts w:ascii="Georgia" w:hAnsi="Georgia"/>
          <w:sz w:val="20"/>
          <w:szCs w:val="20"/>
        </w:rPr>
      </w:pPr>
      <w:r w:rsidRPr="00AE67B2">
        <w:rPr>
          <w:rStyle w:val="normaltextrun"/>
          <w:rFonts w:ascii="Georgia" w:eastAsia="Lucida Sans Unicode" w:hAnsi="Georgia"/>
          <w:b/>
          <w:bCs/>
          <w:sz w:val="20"/>
          <w:szCs w:val="20"/>
        </w:rPr>
        <w:t>§ 4</w:t>
      </w:r>
      <w:r w:rsidRPr="00AE67B2">
        <w:rPr>
          <w:rStyle w:val="eop"/>
          <w:rFonts w:ascii="Georgia" w:hAnsi="Georgia"/>
          <w:sz w:val="20"/>
          <w:szCs w:val="20"/>
        </w:rPr>
        <w:t> </w:t>
      </w:r>
    </w:p>
    <w:p w14:paraId="0113F5DF" w14:textId="77777777" w:rsidR="00AE67B2" w:rsidRPr="00AE67B2" w:rsidRDefault="00AE67B2" w:rsidP="00AE67B2">
      <w:pPr>
        <w:pStyle w:val="paragraph"/>
        <w:spacing w:before="0" w:beforeAutospacing="0" w:after="0" w:afterAutospacing="0" w:line="360" w:lineRule="auto"/>
        <w:jc w:val="center"/>
        <w:textAlignment w:val="baseline"/>
        <w:rPr>
          <w:rFonts w:ascii="Georgia" w:hAnsi="Georgia"/>
          <w:sz w:val="20"/>
          <w:szCs w:val="20"/>
        </w:rPr>
      </w:pPr>
      <w:r w:rsidRPr="00AE67B2">
        <w:rPr>
          <w:rStyle w:val="normaltextrun"/>
          <w:rFonts w:ascii="Georgia" w:eastAsia="Lucida Sans Unicode" w:hAnsi="Georgia"/>
          <w:b/>
          <w:bCs/>
          <w:sz w:val="20"/>
          <w:szCs w:val="20"/>
        </w:rPr>
        <w:t>Powiadomienie o naruszeniu ochrony danych osobowych</w:t>
      </w:r>
      <w:r w:rsidRPr="00AE67B2">
        <w:rPr>
          <w:rStyle w:val="eop"/>
          <w:rFonts w:ascii="Georgia" w:hAnsi="Georgia"/>
          <w:sz w:val="20"/>
          <w:szCs w:val="20"/>
        </w:rPr>
        <w:t> </w:t>
      </w:r>
    </w:p>
    <w:p w14:paraId="75CC2D92" w14:textId="77777777" w:rsidR="00AE67B2" w:rsidRPr="00AE67B2" w:rsidRDefault="00AE67B2" w:rsidP="000D4B0D">
      <w:pPr>
        <w:pStyle w:val="paragraph"/>
        <w:numPr>
          <w:ilvl w:val="0"/>
          <w:numId w:val="66"/>
        </w:numPr>
        <w:spacing w:before="0" w:beforeAutospacing="0" w:after="0" w:afterAutospacing="0" w:line="360" w:lineRule="auto"/>
        <w:textAlignment w:val="baseline"/>
        <w:rPr>
          <w:rFonts w:ascii="Georgia" w:hAnsi="Georgia"/>
          <w:sz w:val="20"/>
          <w:szCs w:val="20"/>
        </w:rPr>
      </w:pPr>
      <w:r w:rsidRPr="00AE67B2">
        <w:rPr>
          <w:rStyle w:val="normaltextrun"/>
          <w:rFonts w:ascii="Georgia" w:eastAsia="Lucida Sans Unicode" w:hAnsi="Georgia"/>
          <w:sz w:val="20"/>
          <w:szCs w:val="20"/>
        </w:rPr>
        <w:t>Przetwarzający zobowiązuje się zawiadomić o naruszeniu ochrony powierzonych danych osobowych.</w:t>
      </w:r>
      <w:r w:rsidRPr="00AE67B2">
        <w:rPr>
          <w:rStyle w:val="eop"/>
          <w:rFonts w:ascii="Georgia" w:hAnsi="Georgia"/>
          <w:sz w:val="20"/>
          <w:szCs w:val="20"/>
        </w:rPr>
        <w:t> </w:t>
      </w:r>
    </w:p>
    <w:p w14:paraId="34FD37C5" w14:textId="77777777" w:rsidR="00AE67B2" w:rsidRPr="00AE67B2" w:rsidRDefault="00AE67B2" w:rsidP="000D4B0D">
      <w:pPr>
        <w:pStyle w:val="paragraph"/>
        <w:numPr>
          <w:ilvl w:val="0"/>
          <w:numId w:val="66"/>
        </w:numPr>
        <w:spacing w:before="0" w:beforeAutospacing="0" w:after="0" w:afterAutospacing="0" w:line="360" w:lineRule="auto"/>
        <w:textAlignment w:val="baseline"/>
        <w:rPr>
          <w:rFonts w:ascii="Georgia" w:hAnsi="Georgia"/>
          <w:sz w:val="20"/>
          <w:szCs w:val="20"/>
        </w:rPr>
      </w:pPr>
      <w:r w:rsidRPr="00AE67B2">
        <w:rPr>
          <w:rStyle w:val="normaltextrun"/>
          <w:rFonts w:ascii="Georgia" w:eastAsia="Lucida Sans Unicode" w:hAnsi="Georgia"/>
          <w:sz w:val="20"/>
          <w:szCs w:val="20"/>
        </w:rPr>
        <w:t>Naruszeniem jest każdy incydent prowadzący do przypadkowego lub niezgodnego z prawem zniszczenia, utracenia, zmodyfikowania, nieuprawnionego ujawnienia lub nieuprawnionego dostępu do danych osobowych przesyłanych, przechowywanych lub w inny sposób przetwarzanych.   </w:t>
      </w:r>
      <w:r w:rsidRPr="00AE67B2">
        <w:rPr>
          <w:rStyle w:val="eop"/>
          <w:rFonts w:ascii="Georgia" w:hAnsi="Georgia"/>
          <w:sz w:val="20"/>
          <w:szCs w:val="20"/>
        </w:rPr>
        <w:t> </w:t>
      </w:r>
    </w:p>
    <w:p w14:paraId="71515E00" w14:textId="77777777" w:rsidR="00AE67B2" w:rsidRPr="00AE67B2" w:rsidRDefault="00AE67B2" w:rsidP="000D4B0D">
      <w:pPr>
        <w:pStyle w:val="paragraph"/>
        <w:numPr>
          <w:ilvl w:val="0"/>
          <w:numId w:val="66"/>
        </w:numPr>
        <w:spacing w:before="0" w:beforeAutospacing="0" w:after="0" w:afterAutospacing="0" w:line="360" w:lineRule="auto"/>
        <w:textAlignment w:val="baseline"/>
        <w:rPr>
          <w:rFonts w:ascii="Georgia" w:hAnsi="Georgia"/>
          <w:sz w:val="20"/>
          <w:szCs w:val="20"/>
        </w:rPr>
      </w:pPr>
      <w:r w:rsidRPr="00AE67B2">
        <w:rPr>
          <w:rStyle w:val="normaltextrun"/>
          <w:rFonts w:ascii="Georgia" w:eastAsia="Lucida Sans Unicode" w:hAnsi="Georgia"/>
          <w:sz w:val="20"/>
          <w:szCs w:val="20"/>
        </w:rPr>
        <w:t>Powiadomienie  nastąpi nie później niż do 24 godzin od momentu stwierdzenia naruszenia i będzie zawierać w szczególności:</w:t>
      </w:r>
      <w:r w:rsidRPr="00AE67B2">
        <w:rPr>
          <w:rStyle w:val="eop"/>
          <w:rFonts w:ascii="Georgia" w:hAnsi="Georgia"/>
          <w:sz w:val="20"/>
          <w:szCs w:val="20"/>
        </w:rPr>
        <w:t> </w:t>
      </w:r>
    </w:p>
    <w:p w14:paraId="5990133F" w14:textId="77777777" w:rsidR="00AE67B2" w:rsidRPr="00AE67B2" w:rsidRDefault="00AE67B2" w:rsidP="000D4B0D">
      <w:pPr>
        <w:pStyle w:val="paragraph"/>
        <w:numPr>
          <w:ilvl w:val="0"/>
          <w:numId w:val="67"/>
        </w:numPr>
        <w:spacing w:before="0" w:beforeAutospacing="0" w:after="0" w:afterAutospacing="0" w:line="360" w:lineRule="auto"/>
        <w:ind w:left="1080" w:firstLine="0"/>
        <w:textAlignment w:val="baseline"/>
        <w:rPr>
          <w:rFonts w:ascii="Georgia" w:hAnsi="Georgia"/>
          <w:sz w:val="20"/>
          <w:szCs w:val="20"/>
        </w:rPr>
      </w:pPr>
      <w:r w:rsidRPr="00AE67B2">
        <w:rPr>
          <w:rStyle w:val="normaltextrun"/>
          <w:rFonts w:ascii="Georgia" w:eastAsia="Lucida Sans Unicode" w:hAnsi="Georgia"/>
          <w:sz w:val="20"/>
          <w:szCs w:val="20"/>
        </w:rPr>
        <w:t>opis naruszenia, w tym w miarę możliwości kategorię i przybliżoną liczbę osób, których dane dotyczą oraz kategorię i przybliżoną liczbę wpisów danych osobowych, których dane dotyczą;</w:t>
      </w:r>
      <w:r w:rsidRPr="00AE67B2">
        <w:rPr>
          <w:rStyle w:val="eop"/>
          <w:rFonts w:ascii="Georgia" w:hAnsi="Georgia"/>
          <w:sz w:val="20"/>
          <w:szCs w:val="20"/>
        </w:rPr>
        <w:t> </w:t>
      </w:r>
    </w:p>
    <w:p w14:paraId="073F2B70" w14:textId="77777777" w:rsidR="00AE67B2" w:rsidRPr="00AE67B2" w:rsidRDefault="00AE67B2" w:rsidP="000D4B0D">
      <w:pPr>
        <w:pStyle w:val="paragraph"/>
        <w:numPr>
          <w:ilvl w:val="0"/>
          <w:numId w:val="67"/>
        </w:numPr>
        <w:spacing w:before="0" w:beforeAutospacing="0" w:after="0" w:afterAutospacing="0" w:line="360" w:lineRule="auto"/>
        <w:ind w:left="1080" w:firstLine="0"/>
        <w:jc w:val="both"/>
        <w:textAlignment w:val="baseline"/>
        <w:rPr>
          <w:rFonts w:ascii="Georgia" w:hAnsi="Georgia"/>
          <w:sz w:val="20"/>
          <w:szCs w:val="20"/>
        </w:rPr>
      </w:pPr>
      <w:r w:rsidRPr="00AE67B2">
        <w:rPr>
          <w:rStyle w:val="normaltextrun"/>
          <w:rFonts w:ascii="Georgia" w:eastAsia="Lucida Sans Unicode" w:hAnsi="Georgia"/>
          <w:sz w:val="20"/>
          <w:szCs w:val="20"/>
        </w:rPr>
        <w:t>opisywać możliwe konsekwencję naruszenia ochrony danych osobowych;</w:t>
      </w:r>
      <w:r w:rsidRPr="00AE67B2">
        <w:rPr>
          <w:rStyle w:val="eop"/>
          <w:rFonts w:ascii="Georgia" w:hAnsi="Georgia"/>
          <w:sz w:val="20"/>
          <w:szCs w:val="20"/>
        </w:rPr>
        <w:t> </w:t>
      </w:r>
    </w:p>
    <w:p w14:paraId="1D72091C" w14:textId="45341AFF" w:rsidR="00AE67B2" w:rsidRPr="00AE67B2" w:rsidRDefault="00AE67B2" w:rsidP="000D4B0D">
      <w:pPr>
        <w:pStyle w:val="paragraph"/>
        <w:numPr>
          <w:ilvl w:val="0"/>
          <w:numId w:val="68"/>
        </w:numPr>
        <w:spacing w:before="0" w:beforeAutospacing="0" w:after="0" w:afterAutospacing="0" w:line="360" w:lineRule="auto"/>
        <w:ind w:left="1080" w:firstLine="0"/>
        <w:jc w:val="both"/>
        <w:textAlignment w:val="baseline"/>
        <w:rPr>
          <w:rFonts w:ascii="Georgia" w:hAnsi="Georgia"/>
          <w:sz w:val="20"/>
          <w:szCs w:val="20"/>
        </w:rPr>
      </w:pPr>
      <w:r w:rsidRPr="00AE67B2">
        <w:rPr>
          <w:rStyle w:val="normaltextrun"/>
          <w:rFonts w:ascii="Georgia" w:eastAsia="Lucida Sans Unicode" w:hAnsi="Georgia"/>
          <w:sz w:val="20"/>
          <w:szCs w:val="20"/>
        </w:rPr>
        <w:t>zastosowane praz proponowane środki w celu zaradzenia naruszenia ochrony danych osobowych,</w:t>
      </w:r>
      <w:r w:rsidR="00AA2E15">
        <w:rPr>
          <w:rStyle w:val="normaltextrun"/>
          <w:rFonts w:ascii="Georgia" w:eastAsia="Lucida Sans Unicode" w:hAnsi="Georgia"/>
          <w:sz w:val="20"/>
          <w:szCs w:val="20"/>
        </w:rPr>
        <w:br/>
      </w:r>
      <w:r w:rsidRPr="00AE67B2">
        <w:rPr>
          <w:rStyle w:val="normaltextrun"/>
          <w:rFonts w:ascii="Georgia" w:eastAsia="Lucida Sans Unicode" w:hAnsi="Georgia"/>
          <w:sz w:val="20"/>
          <w:szCs w:val="20"/>
        </w:rPr>
        <w:t>w tym w stosownych przypadkach środki w celu zminimalizowania jego ewentualnych negatywnych skutków;</w:t>
      </w:r>
      <w:r w:rsidRPr="00AE67B2">
        <w:rPr>
          <w:rStyle w:val="eop"/>
          <w:rFonts w:ascii="Georgia" w:hAnsi="Georgia"/>
          <w:sz w:val="20"/>
          <w:szCs w:val="20"/>
        </w:rPr>
        <w:t> </w:t>
      </w:r>
    </w:p>
    <w:p w14:paraId="3AD42B19" w14:textId="77777777" w:rsidR="00AE67B2" w:rsidRPr="00AE67B2" w:rsidRDefault="00AE67B2" w:rsidP="000D4B0D">
      <w:pPr>
        <w:pStyle w:val="paragraph"/>
        <w:numPr>
          <w:ilvl w:val="0"/>
          <w:numId w:val="68"/>
        </w:numPr>
        <w:spacing w:before="0" w:beforeAutospacing="0" w:after="0" w:afterAutospacing="0" w:line="360" w:lineRule="auto"/>
        <w:ind w:left="1080" w:firstLine="0"/>
        <w:jc w:val="both"/>
        <w:textAlignment w:val="baseline"/>
        <w:rPr>
          <w:rFonts w:ascii="Georgia" w:hAnsi="Georgia"/>
          <w:sz w:val="20"/>
          <w:szCs w:val="20"/>
        </w:rPr>
      </w:pPr>
      <w:r w:rsidRPr="00AE67B2">
        <w:rPr>
          <w:rStyle w:val="normaltextrun"/>
          <w:rFonts w:ascii="Georgia" w:eastAsia="Lucida Sans Unicode" w:hAnsi="Georgia"/>
          <w:sz w:val="20"/>
          <w:szCs w:val="20"/>
        </w:rPr>
        <w:t>informację czy naruszenie może spowodować wysokie ryzyko naruszenia praw i wolności osoby, której dane dotyczą, wraz z oceną takiego ryzyka.</w:t>
      </w:r>
      <w:r w:rsidRPr="00AE67B2">
        <w:rPr>
          <w:rStyle w:val="eop"/>
          <w:rFonts w:ascii="Georgia" w:hAnsi="Georgia"/>
          <w:sz w:val="20"/>
          <w:szCs w:val="20"/>
        </w:rPr>
        <w:t> </w:t>
      </w:r>
    </w:p>
    <w:p w14:paraId="78863333" w14:textId="77777777" w:rsidR="00AE67B2" w:rsidRPr="00AE67B2" w:rsidRDefault="00AE67B2" w:rsidP="000D4B0D">
      <w:pPr>
        <w:pStyle w:val="paragraph"/>
        <w:numPr>
          <w:ilvl w:val="0"/>
          <w:numId w:val="69"/>
        </w:numPr>
        <w:spacing w:before="0" w:beforeAutospacing="0" w:after="0" w:afterAutospacing="0" w:line="360" w:lineRule="auto"/>
        <w:ind w:left="1080" w:firstLine="0"/>
        <w:jc w:val="both"/>
        <w:textAlignment w:val="baseline"/>
        <w:rPr>
          <w:rFonts w:ascii="Georgia" w:hAnsi="Georgia"/>
          <w:sz w:val="20"/>
          <w:szCs w:val="20"/>
        </w:rPr>
      </w:pPr>
      <w:r w:rsidRPr="00AE67B2">
        <w:rPr>
          <w:rStyle w:val="normaltextrun"/>
          <w:rFonts w:ascii="Georgia" w:eastAsia="Lucida Sans Unicode" w:hAnsi="Georgia"/>
          <w:sz w:val="20"/>
          <w:szCs w:val="20"/>
        </w:rPr>
        <w:t>Powiadomienie należy przesłać na adres siedziby oraz adres poczty elektronicznej </w:t>
      </w:r>
      <w:hyperlink r:id="rId44" w:tgtFrame="_blank" w:history="1">
        <w:r w:rsidRPr="00AE67B2">
          <w:rPr>
            <w:rStyle w:val="normaltextrun"/>
            <w:rFonts w:ascii="Georgia" w:eastAsia="Lucida Sans Unicode" w:hAnsi="Georgia"/>
            <w:color w:val="0000FF"/>
            <w:sz w:val="20"/>
            <w:szCs w:val="20"/>
            <w:u w:val="single"/>
          </w:rPr>
          <w:t>incydent@zzozwadowice.pl</w:t>
        </w:r>
      </w:hyperlink>
      <w:r w:rsidRPr="00AE67B2">
        <w:rPr>
          <w:rStyle w:val="normaltextrun"/>
          <w:rFonts w:ascii="Georgia" w:eastAsia="Lucida Sans Unicode" w:hAnsi="Georgia"/>
          <w:sz w:val="20"/>
          <w:szCs w:val="20"/>
        </w:rPr>
        <w:t> oraz na adres </w:t>
      </w:r>
      <w:hyperlink r:id="rId45" w:tgtFrame="_blank" w:history="1">
        <w:r w:rsidRPr="00AE67B2">
          <w:rPr>
            <w:rStyle w:val="normaltextrun"/>
            <w:rFonts w:ascii="Georgia" w:eastAsia="Lucida Sans Unicode" w:hAnsi="Georgia"/>
            <w:color w:val="0000FF"/>
            <w:sz w:val="20"/>
            <w:szCs w:val="20"/>
            <w:u w:val="single"/>
          </w:rPr>
          <w:t>iod@zzozwadowice.pl</w:t>
        </w:r>
      </w:hyperlink>
      <w:r w:rsidRPr="00AE67B2">
        <w:rPr>
          <w:rStyle w:val="normaltextrun"/>
          <w:rFonts w:ascii="Georgia" w:eastAsia="Lucida Sans Unicode" w:hAnsi="Georgia"/>
          <w:sz w:val="20"/>
          <w:szCs w:val="20"/>
        </w:rPr>
        <w:t> </w:t>
      </w:r>
      <w:r w:rsidRPr="00AE67B2">
        <w:rPr>
          <w:rStyle w:val="eop"/>
          <w:rFonts w:ascii="Georgia" w:hAnsi="Georgia"/>
          <w:sz w:val="20"/>
          <w:szCs w:val="20"/>
        </w:rPr>
        <w:t> </w:t>
      </w:r>
    </w:p>
    <w:p w14:paraId="4F67128E" w14:textId="77777777" w:rsidR="00AE67B2" w:rsidRPr="00AE67B2" w:rsidRDefault="00AE67B2" w:rsidP="00AE67B2">
      <w:pPr>
        <w:pStyle w:val="paragraph"/>
        <w:spacing w:before="0" w:beforeAutospacing="0" w:after="0" w:afterAutospacing="0" w:line="360" w:lineRule="auto"/>
        <w:jc w:val="center"/>
        <w:textAlignment w:val="baseline"/>
        <w:rPr>
          <w:rFonts w:ascii="Georgia" w:hAnsi="Georgia"/>
          <w:sz w:val="20"/>
          <w:szCs w:val="20"/>
        </w:rPr>
      </w:pPr>
      <w:r w:rsidRPr="00AE67B2">
        <w:rPr>
          <w:rStyle w:val="normaltextrun"/>
          <w:rFonts w:ascii="Georgia" w:eastAsia="Lucida Sans Unicode" w:hAnsi="Georgia"/>
          <w:b/>
          <w:bCs/>
          <w:sz w:val="20"/>
          <w:szCs w:val="20"/>
        </w:rPr>
        <w:t>§ 5</w:t>
      </w:r>
      <w:r w:rsidRPr="00AE67B2">
        <w:rPr>
          <w:rStyle w:val="eop"/>
          <w:rFonts w:ascii="Georgia" w:hAnsi="Georgia"/>
          <w:sz w:val="20"/>
          <w:szCs w:val="20"/>
        </w:rPr>
        <w:t> </w:t>
      </w:r>
    </w:p>
    <w:p w14:paraId="403FA222" w14:textId="77777777" w:rsidR="00AE67B2" w:rsidRPr="00AE67B2" w:rsidRDefault="00AE67B2" w:rsidP="00AE67B2">
      <w:pPr>
        <w:pStyle w:val="paragraph"/>
        <w:spacing w:before="0" w:beforeAutospacing="0" w:after="0" w:afterAutospacing="0" w:line="360" w:lineRule="auto"/>
        <w:jc w:val="center"/>
        <w:textAlignment w:val="baseline"/>
        <w:rPr>
          <w:rFonts w:ascii="Georgia" w:hAnsi="Georgia"/>
          <w:sz w:val="20"/>
          <w:szCs w:val="20"/>
        </w:rPr>
      </w:pPr>
      <w:r w:rsidRPr="00AE67B2">
        <w:rPr>
          <w:rStyle w:val="normaltextrun"/>
          <w:rFonts w:ascii="Georgia" w:eastAsia="Lucida Sans Unicode" w:hAnsi="Georgia"/>
          <w:b/>
          <w:bCs/>
          <w:sz w:val="20"/>
          <w:szCs w:val="20"/>
        </w:rPr>
        <w:t>Odpowiedzialność Stron</w:t>
      </w:r>
      <w:r w:rsidRPr="00AE67B2">
        <w:rPr>
          <w:rStyle w:val="eop"/>
          <w:rFonts w:ascii="Georgia" w:hAnsi="Georgia"/>
          <w:sz w:val="20"/>
          <w:szCs w:val="20"/>
        </w:rPr>
        <w:t> </w:t>
      </w:r>
    </w:p>
    <w:p w14:paraId="643BD64E" w14:textId="4B0D0855" w:rsidR="00AE67B2" w:rsidRPr="00AE67B2" w:rsidRDefault="00AE67B2" w:rsidP="000D4B0D">
      <w:pPr>
        <w:pStyle w:val="paragraph"/>
        <w:numPr>
          <w:ilvl w:val="0"/>
          <w:numId w:val="70"/>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Powierzający ponosi odpowiedzialność za przestrzeganie przepisów prawa w zakresie przetwarzania</w:t>
      </w:r>
      <w:r w:rsidR="00AA2E15">
        <w:rPr>
          <w:rStyle w:val="normaltextrun"/>
          <w:rFonts w:ascii="Georgia" w:eastAsia="Lucida Sans Unicode" w:hAnsi="Georgia"/>
          <w:sz w:val="20"/>
          <w:szCs w:val="20"/>
        </w:rPr>
        <w:br/>
      </w:r>
      <w:r w:rsidRPr="00AE67B2">
        <w:rPr>
          <w:rStyle w:val="normaltextrun"/>
          <w:rFonts w:ascii="Georgia" w:eastAsia="Lucida Sans Unicode" w:hAnsi="Georgia"/>
          <w:sz w:val="20"/>
          <w:szCs w:val="20"/>
        </w:rPr>
        <w:t>i ochrony danych osobowych według rozporządzenia Parlamentu Europejskiego i Rady (UE) 2016/679 z 27 kwietnia 2016 r. w sprawie ochrony osób fizycznych w związku z przetwarzaniem danych osobowych i w sprawie swobodnego przepływu takich danych oraz uchylenia dyrektywy 95/46/WE (ogólne rozporządzenie</w:t>
      </w:r>
      <w:r w:rsidR="00545591">
        <w:rPr>
          <w:rStyle w:val="normaltextrun"/>
          <w:rFonts w:ascii="Georgia" w:eastAsia="Lucida Sans Unicode" w:hAnsi="Georgia"/>
          <w:sz w:val="20"/>
          <w:szCs w:val="20"/>
        </w:rPr>
        <w:t xml:space="preserve"> </w:t>
      </w:r>
      <w:r w:rsidRPr="00AE67B2">
        <w:rPr>
          <w:rStyle w:val="normaltextrun"/>
          <w:rFonts w:ascii="Georgia" w:eastAsia="Lucida Sans Unicode" w:hAnsi="Georgia"/>
          <w:sz w:val="20"/>
          <w:szCs w:val="20"/>
        </w:rPr>
        <w:t>o ochronie danych).</w:t>
      </w:r>
      <w:r w:rsidRPr="00AE67B2">
        <w:rPr>
          <w:rStyle w:val="eop"/>
          <w:rFonts w:ascii="Georgia" w:hAnsi="Georgia"/>
          <w:sz w:val="20"/>
          <w:szCs w:val="20"/>
        </w:rPr>
        <w:t> </w:t>
      </w:r>
    </w:p>
    <w:p w14:paraId="66995403" w14:textId="77777777" w:rsidR="00AE67B2" w:rsidRPr="00AE67B2" w:rsidRDefault="00AE67B2" w:rsidP="000D4B0D">
      <w:pPr>
        <w:pStyle w:val="paragraph"/>
        <w:numPr>
          <w:ilvl w:val="0"/>
          <w:numId w:val="70"/>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Powyższe nie wyłącza odpowiedzialności Przetwarzającego za przetwarzanie powierzonych danych niezgodnie z umową. </w:t>
      </w:r>
      <w:r w:rsidRPr="00AE67B2">
        <w:rPr>
          <w:rStyle w:val="eop"/>
          <w:rFonts w:ascii="Georgia" w:hAnsi="Georgia"/>
          <w:sz w:val="20"/>
          <w:szCs w:val="20"/>
        </w:rPr>
        <w:t> </w:t>
      </w:r>
    </w:p>
    <w:p w14:paraId="587FCBEE" w14:textId="3A6577AA" w:rsidR="00AE67B2" w:rsidRPr="00545591" w:rsidRDefault="00AE67B2" w:rsidP="000D4B0D">
      <w:pPr>
        <w:pStyle w:val="paragraph"/>
        <w:numPr>
          <w:ilvl w:val="0"/>
          <w:numId w:val="70"/>
        </w:numPr>
        <w:spacing w:before="0" w:beforeAutospacing="0" w:after="0" w:afterAutospacing="0" w:line="360" w:lineRule="auto"/>
        <w:jc w:val="both"/>
        <w:textAlignment w:val="baseline"/>
        <w:rPr>
          <w:rStyle w:val="normaltextrun"/>
          <w:rFonts w:ascii="Georgia" w:hAnsi="Georgia"/>
          <w:sz w:val="20"/>
          <w:szCs w:val="20"/>
        </w:rPr>
      </w:pPr>
      <w:r w:rsidRPr="00AE67B2">
        <w:rPr>
          <w:rStyle w:val="normaltextrun"/>
          <w:rFonts w:ascii="Georgia" w:eastAsia="Lucida Sans Unicode" w:hAnsi="Georgia"/>
          <w:sz w:val="20"/>
          <w:szCs w:val="20"/>
        </w:rPr>
        <w:t>Podmiot przetwarzający odpowiada za szkody spowodowane przetwarzaniem, jeśli nie dopełnił obowiązków, które nakłada niniejsza umowa, lub gdy działał poza zgodnymi z prawem instrukcjami Powierzającego lub wbrew tym instrukcjom.</w:t>
      </w:r>
      <w:r w:rsidRPr="00AE67B2">
        <w:rPr>
          <w:rStyle w:val="eop"/>
          <w:rFonts w:ascii="Georgia" w:hAnsi="Georgia"/>
          <w:sz w:val="20"/>
          <w:szCs w:val="20"/>
        </w:rPr>
        <w:t> </w:t>
      </w:r>
    </w:p>
    <w:p w14:paraId="39BF4C84" w14:textId="77777777" w:rsidR="00AE67B2" w:rsidRPr="00AE67B2" w:rsidRDefault="00AE67B2" w:rsidP="00AE67B2">
      <w:pPr>
        <w:pStyle w:val="paragraph"/>
        <w:spacing w:before="0" w:beforeAutospacing="0" w:after="0" w:afterAutospacing="0" w:line="360" w:lineRule="auto"/>
        <w:jc w:val="center"/>
        <w:textAlignment w:val="baseline"/>
        <w:rPr>
          <w:rFonts w:ascii="Georgia" w:eastAsia="Lucida Sans Unicode" w:hAnsi="Georgia"/>
          <w:sz w:val="20"/>
          <w:szCs w:val="20"/>
        </w:rPr>
      </w:pPr>
      <w:r w:rsidRPr="00AE67B2">
        <w:rPr>
          <w:rStyle w:val="normaltextrun"/>
          <w:rFonts w:ascii="Georgia" w:eastAsia="Lucida Sans Unicode" w:hAnsi="Georgia"/>
          <w:b/>
          <w:bCs/>
          <w:sz w:val="20"/>
          <w:szCs w:val="20"/>
        </w:rPr>
        <w:t>§ 6</w:t>
      </w:r>
      <w:r w:rsidRPr="00AE67B2">
        <w:rPr>
          <w:rStyle w:val="eop"/>
          <w:rFonts w:ascii="Georgia" w:hAnsi="Georgia"/>
          <w:sz w:val="20"/>
          <w:szCs w:val="20"/>
        </w:rPr>
        <w:t> </w:t>
      </w:r>
    </w:p>
    <w:p w14:paraId="7AE742BC" w14:textId="77777777" w:rsidR="00AE67B2" w:rsidRPr="00AE67B2" w:rsidRDefault="00AE67B2" w:rsidP="00AE67B2">
      <w:pPr>
        <w:pStyle w:val="paragraph"/>
        <w:spacing w:before="0" w:beforeAutospacing="0" w:after="0" w:afterAutospacing="0" w:line="360" w:lineRule="auto"/>
        <w:jc w:val="center"/>
        <w:textAlignment w:val="baseline"/>
        <w:rPr>
          <w:rFonts w:ascii="Georgia" w:hAnsi="Georgia"/>
          <w:sz w:val="20"/>
          <w:szCs w:val="20"/>
        </w:rPr>
      </w:pPr>
      <w:r w:rsidRPr="00AE67B2">
        <w:rPr>
          <w:rStyle w:val="normaltextrun"/>
          <w:rFonts w:ascii="Georgia" w:eastAsia="Lucida Sans Unicode" w:hAnsi="Georgia"/>
          <w:b/>
          <w:bCs/>
          <w:sz w:val="20"/>
          <w:szCs w:val="20"/>
        </w:rPr>
        <w:t>Postanowienia końcowe</w:t>
      </w:r>
      <w:r w:rsidRPr="00AE67B2">
        <w:rPr>
          <w:rStyle w:val="eop"/>
          <w:rFonts w:ascii="Georgia" w:hAnsi="Georgia"/>
          <w:sz w:val="20"/>
          <w:szCs w:val="20"/>
        </w:rPr>
        <w:t> </w:t>
      </w:r>
    </w:p>
    <w:p w14:paraId="14F81DE3" w14:textId="77777777" w:rsidR="00AE67B2" w:rsidRPr="00AE67B2" w:rsidRDefault="00AE67B2" w:rsidP="000D4B0D">
      <w:pPr>
        <w:pStyle w:val="paragraph"/>
        <w:numPr>
          <w:ilvl w:val="0"/>
          <w:numId w:val="71"/>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Wszelkie zmiany niniejszej Umowy powinny być dokonane w formie pisemnej pod rygorem nieważności. </w:t>
      </w:r>
      <w:r w:rsidRPr="00AE67B2">
        <w:rPr>
          <w:rStyle w:val="eop"/>
          <w:rFonts w:ascii="Georgia" w:hAnsi="Georgia"/>
          <w:sz w:val="20"/>
          <w:szCs w:val="20"/>
        </w:rPr>
        <w:t> </w:t>
      </w:r>
    </w:p>
    <w:p w14:paraId="0D9F3D0C" w14:textId="77777777" w:rsidR="00AE67B2" w:rsidRPr="00AE67B2" w:rsidRDefault="00AE67B2" w:rsidP="000D4B0D">
      <w:pPr>
        <w:pStyle w:val="paragraph"/>
        <w:numPr>
          <w:ilvl w:val="0"/>
          <w:numId w:val="71"/>
        </w:numPr>
        <w:spacing w:before="0" w:beforeAutospacing="0" w:after="0" w:afterAutospacing="0" w:line="360" w:lineRule="auto"/>
        <w:jc w:val="both"/>
        <w:textAlignment w:val="baseline"/>
        <w:rPr>
          <w:rFonts w:ascii="Georgia" w:hAnsi="Georgia"/>
          <w:sz w:val="20"/>
          <w:szCs w:val="20"/>
        </w:rPr>
      </w:pPr>
      <w:r w:rsidRPr="00AE67B2">
        <w:rPr>
          <w:rStyle w:val="normaltextrun"/>
          <w:rFonts w:ascii="Georgia" w:eastAsia="Lucida Sans Unicode" w:hAnsi="Georgia"/>
          <w:sz w:val="20"/>
          <w:szCs w:val="20"/>
        </w:rPr>
        <w:t>Umowę sporządzono w dwóch jednobrzmiących egzemplarzach, po jednym dla każdej ze Stron.</w:t>
      </w:r>
      <w:r w:rsidRPr="00AE67B2">
        <w:rPr>
          <w:rStyle w:val="eop"/>
          <w:rFonts w:ascii="Georgia" w:hAnsi="Georgia"/>
          <w:sz w:val="20"/>
          <w:szCs w:val="20"/>
        </w:rPr>
        <w:t> </w:t>
      </w:r>
    </w:p>
    <w:p w14:paraId="4F45B058" w14:textId="730370C2" w:rsidR="00AE67B2" w:rsidRPr="00AE67B2" w:rsidRDefault="00AE67B2" w:rsidP="000D4B0D">
      <w:pPr>
        <w:pStyle w:val="paragraph"/>
        <w:numPr>
          <w:ilvl w:val="0"/>
          <w:numId w:val="71"/>
        </w:numPr>
        <w:spacing w:before="0" w:beforeAutospacing="0" w:after="0" w:afterAutospacing="0" w:line="360" w:lineRule="auto"/>
        <w:jc w:val="both"/>
        <w:textAlignment w:val="baseline"/>
        <w:rPr>
          <w:rStyle w:val="normaltextrun"/>
          <w:rFonts w:ascii="Georgia" w:hAnsi="Georgia"/>
          <w:sz w:val="20"/>
          <w:szCs w:val="20"/>
        </w:rPr>
      </w:pPr>
      <w:r w:rsidRPr="00AE67B2">
        <w:rPr>
          <w:rStyle w:val="normaltextrun"/>
          <w:rFonts w:ascii="Georgia" w:eastAsia="Lucida Sans Unicode" w:hAnsi="Georgia"/>
          <w:sz w:val="20"/>
          <w:szCs w:val="20"/>
        </w:rPr>
        <w:t>Niniejsza umowa powierzenia przetwarzania danych obowiązuje na czas trwania </w:t>
      </w:r>
      <w:r w:rsidRPr="00AA2E15">
        <w:rPr>
          <w:rStyle w:val="normaltextrun"/>
          <w:rFonts w:ascii="Georgia" w:eastAsia="Lucida Sans Unicode" w:hAnsi="Georgia"/>
          <w:sz w:val="20"/>
          <w:szCs w:val="20"/>
        </w:rPr>
        <w:t>Umowy Głównej</w:t>
      </w:r>
      <w:r w:rsidRPr="00AE67B2">
        <w:rPr>
          <w:rStyle w:val="normaltextrun"/>
          <w:rFonts w:ascii="Georgia" w:eastAsia="Lucida Sans Unicode" w:hAnsi="Georgia"/>
          <w:i/>
          <w:iCs/>
          <w:sz w:val="20"/>
          <w:szCs w:val="20"/>
        </w:rPr>
        <w:t>. </w:t>
      </w:r>
      <w:r w:rsidRPr="00AE67B2">
        <w:rPr>
          <w:rStyle w:val="eop"/>
          <w:rFonts w:ascii="Georgia" w:hAnsi="Georgia"/>
          <w:sz w:val="20"/>
          <w:szCs w:val="20"/>
        </w:rPr>
        <w:t> </w:t>
      </w:r>
    </w:p>
    <w:p w14:paraId="5095D7C5" w14:textId="1F837576" w:rsidR="00AE67B2" w:rsidRPr="00AE67B2" w:rsidRDefault="00AE67B2" w:rsidP="00AE67B2">
      <w:pPr>
        <w:spacing w:line="360" w:lineRule="auto"/>
        <w:jc w:val="both"/>
        <w:rPr>
          <w:rStyle w:val="normaltextrun"/>
          <w:rFonts w:ascii="Georgia" w:eastAsia="Lucida Sans Unicode" w:hAnsi="Georgia"/>
          <w:i/>
          <w:iCs/>
          <w:sz w:val="20"/>
          <w:szCs w:val="20"/>
        </w:rPr>
      </w:pPr>
    </w:p>
    <w:p w14:paraId="113E01FE" w14:textId="4416F755" w:rsidR="00AE67B2" w:rsidRDefault="00AE67B2" w:rsidP="00AE67B2">
      <w:pPr>
        <w:spacing w:after="120"/>
        <w:jc w:val="both"/>
        <w:rPr>
          <w:rFonts w:ascii="Georgia" w:eastAsia="Calibri" w:hAnsi="Georgia"/>
          <w:sz w:val="20"/>
          <w:szCs w:val="20"/>
        </w:rPr>
      </w:pPr>
    </w:p>
    <w:p w14:paraId="401B4D86" w14:textId="7279D8C1" w:rsidR="002E6C62" w:rsidRDefault="002E6C62" w:rsidP="00AE67B2">
      <w:pPr>
        <w:spacing w:after="120"/>
        <w:jc w:val="both"/>
        <w:rPr>
          <w:rFonts w:ascii="Georgia" w:eastAsia="Calibri" w:hAnsi="Georgia"/>
          <w:sz w:val="20"/>
          <w:szCs w:val="20"/>
        </w:rPr>
      </w:pPr>
    </w:p>
    <w:p w14:paraId="477D6477" w14:textId="77777777" w:rsidR="002E6C62" w:rsidRDefault="002E6C62" w:rsidP="00AE67B2">
      <w:pPr>
        <w:spacing w:after="120"/>
        <w:jc w:val="both"/>
        <w:rPr>
          <w:rFonts w:ascii="Georgia" w:eastAsia="Calibri" w:hAnsi="Georgia"/>
          <w:sz w:val="20"/>
          <w:szCs w:val="20"/>
        </w:rPr>
      </w:pPr>
    </w:p>
    <w:p w14:paraId="473C5499" w14:textId="7086548F" w:rsidR="002E6C62" w:rsidRDefault="002E6C62" w:rsidP="00AE67B2">
      <w:pPr>
        <w:spacing w:after="120"/>
        <w:jc w:val="both"/>
        <w:rPr>
          <w:rFonts w:ascii="Georgia" w:eastAsia="Calibri" w:hAnsi="Georgia"/>
          <w:sz w:val="20"/>
          <w:szCs w:val="20"/>
        </w:rPr>
      </w:pPr>
    </w:p>
    <w:p w14:paraId="6C66F020" w14:textId="77777777" w:rsidR="002E6C62" w:rsidRPr="008A156E" w:rsidRDefault="002E6C62" w:rsidP="00AE67B2">
      <w:pPr>
        <w:spacing w:after="120"/>
        <w:jc w:val="both"/>
        <w:rPr>
          <w:rFonts w:ascii="Georgia" w:eastAsia="Calibri" w:hAnsi="Georgia"/>
          <w:sz w:val="20"/>
          <w:szCs w:val="20"/>
        </w:rPr>
      </w:pPr>
    </w:p>
    <w:p w14:paraId="0FD939B8" w14:textId="4D778EC4" w:rsidR="00A05A81" w:rsidRPr="008A156E" w:rsidRDefault="00A05A81" w:rsidP="00A05A81">
      <w:pPr>
        <w:spacing w:after="120" w:line="240" w:lineRule="auto"/>
        <w:jc w:val="center"/>
        <w:rPr>
          <w:rFonts w:ascii="Georgia" w:eastAsia="Calibri" w:hAnsi="Georgia"/>
          <w:sz w:val="20"/>
          <w:szCs w:val="20"/>
        </w:rPr>
      </w:pPr>
      <w:r w:rsidRPr="008A156E">
        <w:rPr>
          <w:rFonts w:ascii="Georgia" w:eastAsia="Calibri" w:hAnsi="Georgia"/>
          <w:sz w:val="20"/>
          <w:szCs w:val="20"/>
        </w:rPr>
        <w:t>…………………………</w:t>
      </w:r>
      <w:r w:rsidR="002E6C62">
        <w:rPr>
          <w:rFonts w:ascii="Georgia" w:eastAsia="Calibri" w:hAnsi="Georgia"/>
          <w:sz w:val="20"/>
          <w:szCs w:val="20"/>
        </w:rPr>
        <w:t>…………</w:t>
      </w:r>
      <w:r w:rsidRPr="008A156E">
        <w:rPr>
          <w:rFonts w:ascii="Georgia" w:eastAsia="Calibri" w:hAnsi="Georgia"/>
          <w:sz w:val="20"/>
          <w:szCs w:val="20"/>
        </w:rPr>
        <w:t>……..</w:t>
      </w:r>
      <w:r w:rsidRPr="008A156E">
        <w:rPr>
          <w:rFonts w:ascii="Georgia" w:eastAsia="Calibri" w:hAnsi="Georgia"/>
          <w:sz w:val="20"/>
          <w:szCs w:val="20"/>
        </w:rPr>
        <w:tab/>
      </w:r>
      <w:r w:rsidR="002E6C62">
        <w:rPr>
          <w:rFonts w:ascii="Georgia" w:eastAsia="Calibri" w:hAnsi="Georgia"/>
          <w:sz w:val="20"/>
          <w:szCs w:val="20"/>
        </w:rPr>
        <w:tab/>
      </w:r>
      <w:r w:rsidRPr="008A156E">
        <w:rPr>
          <w:rFonts w:ascii="Georgia" w:eastAsia="Calibri" w:hAnsi="Georgia"/>
          <w:sz w:val="20"/>
          <w:szCs w:val="20"/>
        </w:rPr>
        <w:tab/>
      </w:r>
      <w:r>
        <w:rPr>
          <w:rFonts w:ascii="Georgia" w:eastAsia="Calibri" w:hAnsi="Georgia"/>
          <w:sz w:val="20"/>
          <w:szCs w:val="20"/>
        </w:rPr>
        <w:tab/>
      </w:r>
      <w:r>
        <w:rPr>
          <w:rFonts w:ascii="Georgia" w:eastAsia="Calibri" w:hAnsi="Georgia"/>
          <w:sz w:val="20"/>
          <w:szCs w:val="20"/>
        </w:rPr>
        <w:tab/>
      </w:r>
      <w:r w:rsidRPr="008A156E">
        <w:rPr>
          <w:rFonts w:ascii="Georgia" w:eastAsia="Calibri" w:hAnsi="Georgia"/>
          <w:sz w:val="20"/>
          <w:szCs w:val="20"/>
        </w:rPr>
        <w:tab/>
        <w:t>………</w:t>
      </w:r>
      <w:r w:rsidR="002E6C62">
        <w:rPr>
          <w:rFonts w:ascii="Georgia" w:eastAsia="Calibri" w:hAnsi="Georgia"/>
          <w:sz w:val="20"/>
          <w:szCs w:val="20"/>
        </w:rPr>
        <w:t>….……….</w:t>
      </w:r>
      <w:r w:rsidRPr="008A156E">
        <w:rPr>
          <w:rFonts w:ascii="Georgia" w:eastAsia="Calibri" w:hAnsi="Georgia"/>
          <w:sz w:val="20"/>
          <w:szCs w:val="20"/>
        </w:rPr>
        <w:t>…………………..</w:t>
      </w:r>
    </w:p>
    <w:p w14:paraId="1B8813E6" w14:textId="7EACDEA0" w:rsidR="00A05A81" w:rsidRPr="008A156E" w:rsidRDefault="002E6C62" w:rsidP="00A05A81">
      <w:pPr>
        <w:spacing w:after="120" w:line="240" w:lineRule="auto"/>
        <w:jc w:val="center"/>
        <w:rPr>
          <w:rFonts w:ascii="Georgia" w:eastAsia="Calibri" w:hAnsi="Georgia"/>
          <w:sz w:val="20"/>
          <w:szCs w:val="20"/>
        </w:rPr>
      </w:pPr>
      <w:r w:rsidRPr="008A156E">
        <w:rPr>
          <w:rFonts w:ascii="Georgia" w:eastAsia="Calibri" w:hAnsi="Georgia"/>
          <w:sz w:val="20"/>
          <w:szCs w:val="20"/>
        </w:rPr>
        <w:t xml:space="preserve">POWIERZAJĄCY </w:t>
      </w:r>
      <w:r w:rsidRPr="008A156E">
        <w:rPr>
          <w:rFonts w:ascii="Georgia" w:eastAsia="Calibri" w:hAnsi="Georgia"/>
          <w:sz w:val="20"/>
          <w:szCs w:val="20"/>
        </w:rPr>
        <w:tab/>
      </w:r>
      <w:r>
        <w:rPr>
          <w:rFonts w:ascii="Georgia" w:eastAsia="Calibri" w:hAnsi="Georgia"/>
          <w:sz w:val="20"/>
          <w:szCs w:val="20"/>
        </w:rPr>
        <w:tab/>
      </w:r>
      <w:r>
        <w:rPr>
          <w:rFonts w:ascii="Georgia" w:eastAsia="Calibri" w:hAnsi="Georgia"/>
          <w:sz w:val="20"/>
          <w:szCs w:val="20"/>
        </w:rPr>
        <w:tab/>
      </w:r>
      <w:r>
        <w:rPr>
          <w:rFonts w:ascii="Georgia" w:eastAsia="Calibri" w:hAnsi="Georgia"/>
          <w:sz w:val="20"/>
          <w:szCs w:val="20"/>
        </w:rPr>
        <w:tab/>
      </w:r>
      <w:r>
        <w:rPr>
          <w:rFonts w:ascii="Georgia" w:eastAsia="Calibri" w:hAnsi="Georgia"/>
          <w:sz w:val="20"/>
          <w:szCs w:val="20"/>
        </w:rPr>
        <w:tab/>
      </w:r>
      <w:r>
        <w:rPr>
          <w:rFonts w:ascii="Georgia" w:eastAsia="Calibri" w:hAnsi="Georgia"/>
          <w:sz w:val="20"/>
          <w:szCs w:val="20"/>
        </w:rPr>
        <w:tab/>
      </w:r>
      <w:r>
        <w:rPr>
          <w:rFonts w:ascii="Georgia" w:eastAsia="Calibri" w:hAnsi="Georgia"/>
          <w:sz w:val="20"/>
          <w:szCs w:val="20"/>
        </w:rPr>
        <w:tab/>
      </w:r>
      <w:r w:rsidRPr="008A156E">
        <w:rPr>
          <w:rFonts w:ascii="Georgia" w:eastAsia="Calibri" w:hAnsi="Georgia"/>
          <w:sz w:val="20"/>
          <w:szCs w:val="20"/>
        </w:rPr>
        <w:t>PRZETWARZAJĄCY</w:t>
      </w:r>
    </w:p>
    <w:p w14:paraId="4E70200B" w14:textId="77777777" w:rsidR="00A05A81" w:rsidRPr="008A156E" w:rsidRDefault="00A05A81" w:rsidP="00A05A81">
      <w:pPr>
        <w:spacing w:line="240" w:lineRule="auto"/>
        <w:jc w:val="both"/>
        <w:rPr>
          <w:rFonts w:ascii="Georgia" w:hAnsi="Georgia"/>
          <w:sz w:val="20"/>
          <w:szCs w:val="20"/>
        </w:rPr>
      </w:pPr>
    </w:p>
    <w:p w14:paraId="3E8A1665" w14:textId="77777777" w:rsidR="00A05A81" w:rsidRPr="008A156E" w:rsidRDefault="00A05A81" w:rsidP="00A05A81">
      <w:pPr>
        <w:spacing w:line="240" w:lineRule="auto"/>
        <w:jc w:val="both"/>
        <w:rPr>
          <w:rFonts w:ascii="Georgia" w:hAnsi="Georgia"/>
          <w:sz w:val="20"/>
          <w:szCs w:val="20"/>
        </w:rPr>
      </w:pPr>
    </w:p>
    <w:p w14:paraId="3A110664" w14:textId="77777777" w:rsidR="00E43940" w:rsidRDefault="00E43940" w:rsidP="00A05A81">
      <w:pPr>
        <w:pStyle w:val="Nagwek1"/>
        <w:spacing w:before="0" w:after="0" w:line="360" w:lineRule="auto"/>
        <w:jc w:val="right"/>
      </w:pPr>
    </w:p>
    <w:sectPr w:rsidR="00E43940" w:rsidSect="002A2DDB">
      <w:headerReference w:type="default" r:id="rId46"/>
      <w:type w:val="continuous"/>
      <w:pgSz w:w="11906" w:h="16838" w:code="9"/>
      <w:pgMar w:top="1276" w:right="851" w:bottom="993" w:left="851" w:header="284" w:footer="5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B860" w14:textId="77777777" w:rsidR="00AD4F77" w:rsidRDefault="00AD4F77" w:rsidP="000B473C">
      <w:pPr>
        <w:spacing w:line="240" w:lineRule="auto"/>
      </w:pPr>
      <w:r>
        <w:separator/>
      </w:r>
    </w:p>
  </w:endnote>
  <w:endnote w:type="continuationSeparator" w:id="0">
    <w:p w14:paraId="6FA1E069" w14:textId="77777777" w:rsidR="00AD4F77" w:rsidRDefault="00AD4F77"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1"/>
    <w:family w:val="auto"/>
    <w:pitch w:val="variable"/>
  </w:font>
  <w:font w:name="Georgia-BoldItalic">
    <w:altName w:val="Georgi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panose1 w:val="00000000000000000000"/>
    <w:charset w:val="00"/>
    <w:family w:val="roman"/>
    <w:notTrueType/>
    <w:pitch w:val="variable"/>
    <w:sig w:usb0="00000003" w:usb1="00000000" w:usb2="00000000" w:usb3="00000000" w:csb0="00000001" w:csb1="00000000"/>
  </w:font>
  <w:font w:name="Ubuntu">
    <w:altName w:val="Calibri"/>
    <w:charset w:val="EE"/>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2FF" w:usb1="5000205B" w:usb2="00000020" w:usb3="00000000" w:csb0="0000019F" w:csb1="00000000"/>
  </w:font>
  <w:font w:name="Georgia-Bold">
    <w:altName w:val="Georgia"/>
    <w:charset w:val="00"/>
    <w:family w:val="roman"/>
    <w:pitch w:val="variable"/>
  </w:font>
  <w:font w:name="Liberation Serif">
    <w:altName w:val="Times New Roman"/>
    <w:charset w:val="EE"/>
    <w:family w:val="roman"/>
    <w:pitch w:val="variable"/>
  </w:font>
  <w:font w:name="TimesNewRoman">
    <w:altName w:val="Yu Gothic UI"/>
    <w:panose1 w:val="00000000000000000000"/>
    <w:charset w:val="80"/>
    <w:family w:val="auto"/>
    <w:notTrueType/>
    <w:pitch w:val="default"/>
    <w:sig w:usb0="00000005" w:usb1="08070000" w:usb2="00000010" w:usb3="00000000" w:csb0="00020002" w:csb1="00000000"/>
  </w:font>
  <w:font w:name="CIDFont+F3">
    <w:altName w:val="Calibr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3BB6" w14:textId="77777777" w:rsidR="00303C83" w:rsidRDefault="00303C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917388" w14:textId="77777777" w:rsidR="00303C83" w:rsidRDefault="00303C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4840" w14:textId="77777777" w:rsidR="00303C83" w:rsidRDefault="00303C83" w:rsidP="000B473C">
    <w:pPr>
      <w:pStyle w:val="Stopka"/>
      <w:framePr w:h="536" w:hRule="exact" w:wrap="around" w:vAnchor="text" w:hAnchor="margin" w:xAlign="right" w:y="450"/>
      <w:rPr>
        <w:rStyle w:val="Numerstrony"/>
        <w:sz w:val="18"/>
        <w:szCs w:val="18"/>
      </w:rPr>
    </w:pPr>
  </w:p>
  <w:p w14:paraId="4D88C43F" w14:textId="77777777" w:rsidR="00303C83" w:rsidRDefault="00303C8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25D7" w14:textId="77777777" w:rsidR="00AD4F77" w:rsidRDefault="00AD4F77" w:rsidP="000B473C">
      <w:pPr>
        <w:spacing w:line="240" w:lineRule="auto"/>
      </w:pPr>
      <w:r>
        <w:separator/>
      </w:r>
    </w:p>
  </w:footnote>
  <w:footnote w:type="continuationSeparator" w:id="0">
    <w:p w14:paraId="2E16E803" w14:textId="77777777" w:rsidR="00AD4F77" w:rsidRDefault="00AD4F77" w:rsidP="000B473C">
      <w:pPr>
        <w:spacing w:line="240" w:lineRule="auto"/>
      </w:pPr>
      <w:r>
        <w:continuationSeparator/>
      </w:r>
    </w:p>
  </w:footnote>
  <w:footnote w:id="1">
    <w:p w14:paraId="10322C5D" w14:textId="77777777" w:rsidR="00303C83" w:rsidRDefault="00303C8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5A35236E" w14:textId="77777777" w:rsidR="001D23DE" w:rsidRDefault="001D23DE" w:rsidP="001D23DE">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w:t>
      </w:r>
      <w:proofErr w:type="spellStart"/>
      <w:r>
        <w:rPr>
          <w:sz w:val="16"/>
          <w:szCs w:val="16"/>
        </w:rPr>
        <w:t>t.j</w:t>
      </w:r>
      <w:proofErr w:type="spellEnd"/>
      <w:r>
        <w:rPr>
          <w:sz w:val="16"/>
          <w:szCs w:val="16"/>
        </w:rPr>
        <w:t xml:space="preserve">. Dz.U. z 2021r. </w:t>
      </w:r>
      <w:proofErr w:type="spellStart"/>
      <w:r>
        <w:rPr>
          <w:sz w:val="16"/>
          <w:szCs w:val="16"/>
        </w:rPr>
        <w:t>poz</w:t>
      </w:r>
      <w:proofErr w:type="spellEnd"/>
      <w:r>
        <w:rPr>
          <w:sz w:val="16"/>
          <w:szCs w:val="16"/>
        </w:rPr>
        <w:t xml:space="preserve"> 162)</w:t>
      </w:r>
    </w:p>
  </w:footnote>
  <w:footnote w:id="3">
    <w:p w14:paraId="747D65EA" w14:textId="77777777" w:rsidR="00A05A81" w:rsidRDefault="00A05A81" w:rsidP="00A05A81">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09BBA7EA" w14:textId="77777777" w:rsidR="00A05A81" w:rsidRDefault="00A05A81" w:rsidP="00A05A81">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7F2570AE" w14:textId="77777777" w:rsidR="00A05A81" w:rsidRDefault="00A05A81" w:rsidP="00A05A81">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F02B" w14:textId="07786783" w:rsidR="00303C83" w:rsidRPr="00857E77" w:rsidRDefault="00303C83" w:rsidP="00824742">
    <w:pPr>
      <w:pStyle w:val="Nagwek"/>
      <w:pageBreakBefore/>
      <w:tabs>
        <w:tab w:val="clear" w:pos="9072"/>
        <w:tab w:val="left" w:pos="5103"/>
        <w:tab w:val="left" w:pos="7371"/>
      </w:tabs>
      <w:rPr>
        <w:rFonts w:ascii="Georgia" w:hAnsi="Georgia"/>
        <w:sz w:val="18"/>
        <w:szCs w:val="18"/>
      </w:rPr>
    </w:pPr>
    <w:r w:rsidRPr="00857E77">
      <w:rPr>
        <w:rFonts w:ascii="Georgia" w:hAnsi="Georgia"/>
        <w:sz w:val="18"/>
        <w:szCs w:val="18"/>
      </w:rPr>
      <w:t>Zamawiający: Zespół Zakładów Opieki Zdrowotnej w Wadowicach</w:t>
    </w:r>
    <w:r w:rsidR="00824742">
      <w:rPr>
        <w:rFonts w:ascii="Georgia" w:hAnsi="Georgia"/>
        <w:sz w:val="18"/>
        <w:szCs w:val="18"/>
      </w:rPr>
      <w:tab/>
    </w:r>
    <w:r>
      <w:rPr>
        <w:rStyle w:val="Domylnaczcionkaakapitu2"/>
        <w:rFonts w:ascii="Georgia" w:hAnsi="Georgia"/>
        <w:sz w:val="18"/>
        <w:szCs w:val="18"/>
      </w:rPr>
      <w:t>ISO 9001:2015</w:t>
    </w:r>
  </w:p>
  <w:p w14:paraId="3BADA45F"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0F87A901" w14:textId="3B497016" w:rsidR="00303C83" w:rsidRDefault="00303C83" w:rsidP="000B473C">
    <w:pPr>
      <w:pStyle w:val="Nagwek"/>
      <w:tabs>
        <w:tab w:val="clear" w:pos="9072"/>
        <w:tab w:val="right" w:pos="10200"/>
      </w:tabs>
      <w:rPr>
        <w:rFonts w:ascii="Georgia" w:hAnsi="Georgia"/>
        <w:sz w:val="18"/>
        <w:szCs w:val="18"/>
      </w:rPr>
    </w:pPr>
    <w:r>
      <w:rPr>
        <w:rFonts w:ascii="Georgia" w:hAnsi="Georgia"/>
        <w:sz w:val="18"/>
        <w:szCs w:val="18"/>
      </w:rPr>
      <w:t>znak: ZP.26.1.</w:t>
    </w:r>
    <w:r w:rsidR="00517B0C">
      <w:rPr>
        <w:rFonts w:ascii="Georgia" w:hAnsi="Georgia"/>
        <w:sz w:val="18"/>
        <w:szCs w:val="18"/>
      </w:rPr>
      <w:t>3</w:t>
    </w:r>
    <w:r w:rsidR="00067406">
      <w:rPr>
        <w:rFonts w:ascii="Georgia" w:hAnsi="Georgia"/>
        <w:sz w:val="18"/>
        <w:szCs w:val="18"/>
      </w:rPr>
      <w:t>.</w:t>
    </w:r>
    <w:r>
      <w:rPr>
        <w:rFonts w:ascii="Georgia" w:hAnsi="Georgia"/>
        <w:sz w:val="18"/>
        <w:szCs w:val="18"/>
      </w:rPr>
      <w:t>202</w:t>
    </w:r>
    <w:r w:rsidR="00067406">
      <w:rPr>
        <w:rFonts w:ascii="Georgia" w:hAnsi="Georgia"/>
        <w:sz w:val="18"/>
        <w:szCs w:val="18"/>
      </w:rPr>
      <w:t>2</w:t>
    </w:r>
  </w:p>
  <w:p w14:paraId="626B52B1" w14:textId="23FAB56A" w:rsidR="00303C83" w:rsidRPr="001073E8" w:rsidRDefault="00303C83" w:rsidP="000B473C">
    <w:pPr>
      <w:pStyle w:val="Nagwek"/>
      <w:jc w:val="center"/>
      <w:rPr>
        <w:szCs w:val="18"/>
      </w:rPr>
    </w:pPr>
    <w:r w:rsidRPr="005A3017">
      <w:rPr>
        <w:rFonts w:ascii="Georgia" w:hAnsi="Georgia" w:cs="Georgia"/>
        <w:sz w:val="18"/>
        <w:szCs w:val="18"/>
      </w:rPr>
      <w:t>[</w:t>
    </w:r>
    <w:r w:rsidR="00517B0C">
      <w:rPr>
        <w:rFonts w:ascii="Georgia" w:hAnsi="Georgia" w:cs="Georgia"/>
        <w:sz w:val="18"/>
        <w:szCs w:val="18"/>
      </w:rPr>
      <w:t>2</w:t>
    </w:r>
    <w:r w:rsidR="00067406">
      <w:rPr>
        <w:rFonts w:ascii="Georgia" w:hAnsi="Georgia" w:cs="Georgia"/>
        <w:sz w:val="18"/>
        <w:szCs w:val="18"/>
      </w:rPr>
      <w:t>7</w:t>
    </w:r>
    <w:r>
      <w:rPr>
        <w:rFonts w:ascii="Georgia" w:hAnsi="Georgia" w:cs="Georgia"/>
        <w:sz w:val="18"/>
        <w:szCs w:val="18"/>
      </w:rPr>
      <w:t>.</w:t>
    </w:r>
    <w:r w:rsidR="00067406">
      <w:rPr>
        <w:rFonts w:ascii="Georgia" w:hAnsi="Georgia" w:cs="Georgia"/>
        <w:sz w:val="18"/>
        <w:szCs w:val="18"/>
      </w:rPr>
      <w:t>01</w:t>
    </w:r>
    <w:r>
      <w:rPr>
        <w:rFonts w:ascii="Georgia" w:hAnsi="Georgia" w:cs="Georgia"/>
        <w:sz w:val="18"/>
        <w:szCs w:val="18"/>
      </w:rPr>
      <w:t>.202</w:t>
    </w:r>
    <w:r w:rsidR="00067406">
      <w:rPr>
        <w:rFonts w:ascii="Georgia" w:hAnsi="Georgia" w:cs="Georgia"/>
        <w:sz w:val="18"/>
        <w:szCs w:val="18"/>
      </w:rPr>
      <w:t>2</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72847268"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3F30C2">
      <w:rPr>
        <w:rFonts w:ascii="Georgia" w:hAnsi="Georgia"/>
        <w:sz w:val="18"/>
        <w:szCs w:val="18"/>
      </w:rPr>
      <w:t>3</w:t>
    </w:r>
    <w:r w:rsidR="00303C83">
      <w:rPr>
        <w:rFonts w:ascii="Georgia" w:hAnsi="Georgia"/>
        <w:sz w:val="18"/>
        <w:szCs w:val="18"/>
      </w:rPr>
      <w:t>.202</w:t>
    </w:r>
    <w:r w:rsidR="00B26E62">
      <w:rPr>
        <w:rFonts w:ascii="Georgia" w:hAnsi="Georgia"/>
        <w:sz w:val="18"/>
        <w:szCs w:val="18"/>
      </w:rPr>
      <w:t>2</w:t>
    </w:r>
  </w:p>
  <w:p w14:paraId="4697F4C7" w14:textId="1DBC61B4" w:rsidR="00303C83" w:rsidRPr="004740FC" w:rsidRDefault="00303C83" w:rsidP="000B473C">
    <w:pPr>
      <w:pStyle w:val="Nagwek"/>
      <w:jc w:val="center"/>
      <w:rPr>
        <w:szCs w:val="18"/>
      </w:rPr>
    </w:pPr>
    <w:r w:rsidRPr="005A3017">
      <w:rPr>
        <w:rFonts w:ascii="Georgia" w:hAnsi="Georgia" w:cs="Georgia"/>
        <w:sz w:val="18"/>
        <w:szCs w:val="18"/>
      </w:rPr>
      <w:t>[</w:t>
    </w:r>
    <w:r w:rsidR="003F30C2">
      <w:rPr>
        <w:rFonts w:ascii="Georgia" w:hAnsi="Georgia" w:cs="Georgia"/>
        <w:sz w:val="18"/>
        <w:szCs w:val="18"/>
      </w:rPr>
      <w:t>2</w:t>
    </w:r>
    <w:r w:rsidR="00B26E62">
      <w:rPr>
        <w:rFonts w:ascii="Georgia" w:hAnsi="Georgia" w:cs="Georgia"/>
        <w:sz w:val="18"/>
        <w:szCs w:val="18"/>
      </w:rPr>
      <w:t>7</w:t>
    </w:r>
    <w:r w:rsidR="00B34911">
      <w:rPr>
        <w:rFonts w:ascii="Georgia" w:hAnsi="Georgia" w:cs="Georgia"/>
        <w:sz w:val="18"/>
        <w:szCs w:val="18"/>
      </w:rPr>
      <w:t>.</w:t>
    </w:r>
    <w:r w:rsidR="00B26E62">
      <w:rPr>
        <w:rFonts w:ascii="Georgia" w:hAnsi="Georgia" w:cs="Georgia"/>
        <w:sz w:val="18"/>
        <w:szCs w:val="18"/>
      </w:rPr>
      <w:t>0</w:t>
    </w:r>
    <w:r w:rsidR="003F30C2">
      <w:rPr>
        <w:rFonts w:ascii="Georgia" w:hAnsi="Georgia" w:cs="Georgia"/>
        <w:sz w:val="18"/>
        <w:szCs w:val="18"/>
      </w:rPr>
      <w:t>1</w:t>
    </w:r>
    <w:r>
      <w:rPr>
        <w:rFonts w:ascii="Georgia" w:hAnsi="Georgia" w:cs="Georgia"/>
        <w:sz w:val="18"/>
        <w:szCs w:val="18"/>
      </w:rPr>
      <w:t>.202</w:t>
    </w:r>
    <w:r w:rsidR="00B26E62">
      <w:rPr>
        <w:rFonts w:ascii="Georgia" w:hAnsi="Georgia" w:cs="Georgia"/>
        <w:sz w:val="18"/>
        <w:szCs w:val="18"/>
      </w:rPr>
      <w:t>2</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5"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6" w15:restartNumberingAfterBreak="0">
    <w:nsid w:val="00000024"/>
    <w:multiLevelType w:val="multilevel"/>
    <w:tmpl w:val="12EE869A"/>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0000038"/>
    <w:multiLevelType w:val="hybridMultilevel"/>
    <w:tmpl w:val="464645C0"/>
    <w:lvl w:ilvl="0" w:tplc="48FAEBA0">
      <w:start w:val="1"/>
      <w:numFmt w:val="decimal"/>
      <w:lvlText w:val="%1."/>
      <w:lvlJc w:val="left"/>
      <w:rPr>
        <w:rFonts w:ascii="Georgia" w:eastAsia="Georgia" w:hAnsi="Georgia"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9"/>
    <w:multiLevelType w:val="hybridMultilevel"/>
    <w:tmpl w:val="77AE35EA"/>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C"/>
    <w:multiLevelType w:val="hybridMultilevel"/>
    <w:tmpl w:val="5FF87E0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E"/>
    <w:multiLevelType w:val="hybridMultilevel"/>
    <w:tmpl w:val="25A70BF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0"/>
    <w:multiLevelType w:val="hybridMultilevel"/>
    <w:tmpl w:val="67D81F9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1"/>
    <w:multiLevelType w:val="hybridMultilevel"/>
    <w:tmpl w:val="7BD293FC"/>
    <w:lvl w:ilvl="0" w:tplc="C234CA9E">
      <w:start w:val="1"/>
      <w:numFmt w:val="decimal"/>
      <w:lvlText w:val="%1."/>
      <w:lvlJc w:val="left"/>
      <w:rPr>
        <w:rFonts w:ascii="Georgia" w:eastAsia="Georgia" w:hAnsi="Georgia" w:cs="Times New Roman"/>
      </w:rPr>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4"/>
    <w:multiLevelType w:val="hybridMultilevel"/>
    <w:tmpl w:val="100F8FC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6" w15:restartNumberingAfterBreak="0">
    <w:nsid w:val="01332421"/>
    <w:multiLevelType w:val="multilevel"/>
    <w:tmpl w:val="1B888DF8"/>
    <w:lvl w:ilvl="0">
      <w:start w:val="6"/>
      <w:numFmt w:val="decimal"/>
      <w:lvlText w:val="%1."/>
      <w:lvlJc w:val="left"/>
      <w:pPr>
        <w:ind w:left="0" w:firstLine="0"/>
      </w:pPr>
      <w:rPr>
        <w:rFonts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4427F4E"/>
    <w:multiLevelType w:val="multilevel"/>
    <w:tmpl w:val="CFE88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62A1A59"/>
    <w:multiLevelType w:val="multilevel"/>
    <w:tmpl w:val="ED8215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0A074E3F"/>
    <w:multiLevelType w:val="multilevel"/>
    <w:tmpl w:val="3EE898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3" w15:restartNumberingAfterBreak="0">
    <w:nsid w:val="0DF073F8"/>
    <w:multiLevelType w:val="multilevel"/>
    <w:tmpl w:val="D638C2EA"/>
    <w:lvl w:ilvl="0">
      <w:start w:val="2"/>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2"/>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24" w15:restartNumberingAfterBreak="0">
    <w:nsid w:val="0E087483"/>
    <w:multiLevelType w:val="multilevel"/>
    <w:tmpl w:val="287448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9261C7"/>
    <w:multiLevelType w:val="multilevel"/>
    <w:tmpl w:val="A9CEB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12D214C"/>
    <w:multiLevelType w:val="multilevel"/>
    <w:tmpl w:val="82BCE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27C49FE"/>
    <w:multiLevelType w:val="multilevel"/>
    <w:tmpl w:val="919215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A5F5D70"/>
    <w:multiLevelType w:val="multilevel"/>
    <w:tmpl w:val="E092B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2" w15:restartNumberingAfterBreak="0">
    <w:nsid w:val="1BBD4B81"/>
    <w:multiLevelType w:val="multilevel"/>
    <w:tmpl w:val="D2C2D6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8295C66"/>
    <w:multiLevelType w:val="multilevel"/>
    <w:tmpl w:val="8BBA0A9A"/>
    <w:lvl w:ilvl="0">
      <w:start w:val="2"/>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38" w15:restartNumberingAfterBreak="0">
    <w:nsid w:val="2ADA1573"/>
    <w:multiLevelType w:val="multilevel"/>
    <w:tmpl w:val="FF889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0"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DB948E2"/>
    <w:multiLevelType w:val="multilevel"/>
    <w:tmpl w:val="5CE42D2E"/>
    <w:lvl w:ilvl="0">
      <w:start w:val="1"/>
      <w:numFmt w:val="decimal"/>
      <w:lvlText w:val="%1."/>
      <w:lvlJc w:val="left"/>
      <w:pPr>
        <w:tabs>
          <w:tab w:val="num" w:pos="360"/>
        </w:tabs>
        <w:ind w:left="36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2" w15:restartNumberingAfterBreak="0">
    <w:nsid w:val="35C16F42"/>
    <w:multiLevelType w:val="multilevel"/>
    <w:tmpl w:val="73920D74"/>
    <w:lvl w:ilvl="0">
      <w:start w:val="1"/>
      <w:numFmt w:val="decimal"/>
      <w:lvlText w:val="%1."/>
      <w:lvlJc w:val="left"/>
      <w:pPr>
        <w:ind w:left="1004" w:hanging="360"/>
      </w:pPr>
      <w:rPr>
        <w:rFonts w:ascii="Georgia" w:hAnsi="Georgia" w:cs="Times New Roman" w:hint="default"/>
      </w:rPr>
    </w:lvl>
    <w:lvl w:ilvl="1">
      <w:start w:val="1"/>
      <w:numFmt w:val="decimal"/>
      <w:lvlText w:val="%2."/>
      <w:lvlJc w:val="left"/>
      <w:pPr>
        <w:ind w:left="1364" w:hanging="360"/>
      </w:pPr>
      <w:rPr>
        <w:rFonts w:ascii="Times New Roman" w:hAnsi="Times New Roman" w:cs="Times New Roman" w:hint="default"/>
      </w:rPr>
    </w:lvl>
    <w:lvl w:ilvl="2">
      <w:start w:val="1"/>
      <w:numFmt w:val="decimal"/>
      <w:lvlText w:val="%3."/>
      <w:lvlJc w:val="left"/>
      <w:pPr>
        <w:ind w:left="1724" w:hanging="360"/>
      </w:pPr>
      <w:rPr>
        <w:rFonts w:ascii="Times New Roman" w:hAnsi="Times New Roman" w:cs="Times New Roman" w:hint="default"/>
      </w:rPr>
    </w:lvl>
    <w:lvl w:ilvl="3">
      <w:start w:val="1"/>
      <w:numFmt w:val="decimal"/>
      <w:lvlText w:val="%4."/>
      <w:lvlJc w:val="left"/>
      <w:pPr>
        <w:ind w:left="2084" w:hanging="360"/>
      </w:pPr>
      <w:rPr>
        <w:rFonts w:ascii="Times New Roman" w:hAnsi="Times New Roman" w:cs="Times New Roman" w:hint="default"/>
      </w:rPr>
    </w:lvl>
    <w:lvl w:ilvl="4">
      <w:start w:val="1"/>
      <w:numFmt w:val="decimal"/>
      <w:lvlText w:val="%5."/>
      <w:lvlJc w:val="left"/>
      <w:pPr>
        <w:ind w:left="2444" w:hanging="360"/>
      </w:pPr>
      <w:rPr>
        <w:rFonts w:ascii="Times New Roman" w:hAnsi="Times New Roman" w:cs="Times New Roman" w:hint="default"/>
      </w:rPr>
    </w:lvl>
    <w:lvl w:ilvl="5">
      <w:start w:val="1"/>
      <w:numFmt w:val="decimal"/>
      <w:lvlText w:val="%6."/>
      <w:lvlJc w:val="left"/>
      <w:pPr>
        <w:ind w:left="2804" w:hanging="360"/>
      </w:pPr>
      <w:rPr>
        <w:rFonts w:ascii="Times New Roman" w:hAnsi="Times New Roman" w:cs="Times New Roman" w:hint="default"/>
      </w:rPr>
    </w:lvl>
    <w:lvl w:ilvl="6">
      <w:start w:val="1"/>
      <w:numFmt w:val="decimal"/>
      <w:lvlText w:val="%7."/>
      <w:lvlJc w:val="left"/>
      <w:pPr>
        <w:ind w:left="3164" w:hanging="360"/>
      </w:pPr>
      <w:rPr>
        <w:rFonts w:ascii="Times New Roman" w:hAnsi="Times New Roman" w:cs="Times New Roman" w:hint="default"/>
      </w:rPr>
    </w:lvl>
    <w:lvl w:ilvl="7">
      <w:start w:val="1"/>
      <w:numFmt w:val="decimal"/>
      <w:lvlText w:val="%8."/>
      <w:lvlJc w:val="left"/>
      <w:pPr>
        <w:ind w:left="3524" w:hanging="360"/>
      </w:pPr>
      <w:rPr>
        <w:rFonts w:ascii="Times New Roman" w:hAnsi="Times New Roman" w:cs="Times New Roman" w:hint="default"/>
      </w:rPr>
    </w:lvl>
    <w:lvl w:ilvl="8">
      <w:start w:val="1"/>
      <w:numFmt w:val="decimal"/>
      <w:lvlText w:val="%9."/>
      <w:lvlJc w:val="left"/>
      <w:pPr>
        <w:ind w:left="3884" w:hanging="360"/>
      </w:pPr>
      <w:rPr>
        <w:rFonts w:ascii="Times New Roman" w:hAnsi="Times New Roman" w:cs="Times New Roman" w:hint="default"/>
      </w:rPr>
    </w:lvl>
  </w:abstractNum>
  <w:abstractNum w:abstractNumId="43" w15:restartNumberingAfterBreak="0">
    <w:nsid w:val="35E66C1A"/>
    <w:multiLevelType w:val="multilevel"/>
    <w:tmpl w:val="0A20EB54"/>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44"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5" w15:restartNumberingAfterBreak="0">
    <w:nsid w:val="3B421507"/>
    <w:multiLevelType w:val="multilevel"/>
    <w:tmpl w:val="256A9EC8"/>
    <w:lvl w:ilvl="0">
      <w:start w:val="1"/>
      <w:numFmt w:val="decimal"/>
      <w:lvlText w:val="%1."/>
      <w:lvlJc w:val="left"/>
      <w:pPr>
        <w:ind w:left="360" w:hanging="360"/>
      </w:pPr>
      <w:rPr>
        <w:rFonts w:ascii="Georgia" w:hAnsi="Georgia" w:cs="Georgia" w:hint="default"/>
      </w:rPr>
    </w:lvl>
    <w:lvl w:ilvl="1">
      <w:start w:val="1"/>
      <w:numFmt w:val="decimal"/>
      <w:lvlText w:val="%1.%2."/>
      <w:lvlJc w:val="left"/>
      <w:pPr>
        <w:ind w:left="720" w:hanging="720"/>
      </w:pPr>
      <w:rPr>
        <w:rFonts w:ascii="Georgia" w:hAnsi="Georgia" w:cs="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6" w15:restartNumberingAfterBreak="0">
    <w:nsid w:val="3F450C1B"/>
    <w:multiLevelType w:val="multilevel"/>
    <w:tmpl w:val="274E52D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7"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166A52"/>
    <w:multiLevelType w:val="multilevel"/>
    <w:tmpl w:val="4C0CF346"/>
    <w:lvl w:ilvl="0">
      <w:start w:val="1"/>
      <w:numFmt w:val="decimal"/>
      <w:lvlText w:val="%1."/>
      <w:lvlJc w:val="left"/>
      <w:pPr>
        <w:ind w:left="775" w:hanging="360"/>
      </w:pPr>
    </w:lvl>
    <w:lvl w:ilvl="1">
      <w:start w:val="1"/>
      <w:numFmt w:val="decimal"/>
      <w:lvlText w:val="%2."/>
      <w:lvlJc w:val="left"/>
      <w:pPr>
        <w:ind w:left="1135" w:hanging="360"/>
      </w:pPr>
    </w:lvl>
    <w:lvl w:ilvl="2">
      <w:start w:val="1"/>
      <w:numFmt w:val="decimal"/>
      <w:lvlText w:val="%3."/>
      <w:lvlJc w:val="left"/>
      <w:pPr>
        <w:ind w:left="1495" w:hanging="360"/>
      </w:pPr>
    </w:lvl>
    <w:lvl w:ilvl="3">
      <w:start w:val="1"/>
      <w:numFmt w:val="decimal"/>
      <w:lvlText w:val="%4."/>
      <w:lvlJc w:val="left"/>
      <w:pPr>
        <w:ind w:left="1855" w:hanging="360"/>
      </w:pPr>
    </w:lvl>
    <w:lvl w:ilvl="4">
      <w:start w:val="1"/>
      <w:numFmt w:val="decimal"/>
      <w:lvlText w:val="%5."/>
      <w:lvlJc w:val="left"/>
      <w:pPr>
        <w:ind w:left="2215" w:hanging="360"/>
      </w:pPr>
    </w:lvl>
    <w:lvl w:ilvl="5">
      <w:start w:val="1"/>
      <w:numFmt w:val="decimal"/>
      <w:lvlText w:val="%6."/>
      <w:lvlJc w:val="left"/>
      <w:pPr>
        <w:ind w:left="2575" w:hanging="360"/>
      </w:pPr>
    </w:lvl>
    <w:lvl w:ilvl="6">
      <w:start w:val="1"/>
      <w:numFmt w:val="decimal"/>
      <w:lvlText w:val="%7."/>
      <w:lvlJc w:val="left"/>
      <w:pPr>
        <w:ind w:left="2935" w:hanging="360"/>
      </w:pPr>
    </w:lvl>
    <w:lvl w:ilvl="7">
      <w:start w:val="1"/>
      <w:numFmt w:val="decimal"/>
      <w:lvlText w:val="%8."/>
      <w:lvlJc w:val="left"/>
      <w:pPr>
        <w:ind w:left="3295" w:hanging="360"/>
      </w:pPr>
    </w:lvl>
    <w:lvl w:ilvl="8">
      <w:start w:val="1"/>
      <w:numFmt w:val="decimal"/>
      <w:lvlText w:val="%9."/>
      <w:lvlJc w:val="left"/>
      <w:pPr>
        <w:ind w:left="3655" w:hanging="360"/>
      </w:pPr>
    </w:lvl>
  </w:abstractNum>
  <w:abstractNum w:abstractNumId="51" w15:restartNumberingAfterBreak="0">
    <w:nsid w:val="478E48C5"/>
    <w:multiLevelType w:val="multilevel"/>
    <w:tmpl w:val="CF884C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2" w15:restartNumberingAfterBreak="0">
    <w:nsid w:val="47A96E19"/>
    <w:multiLevelType w:val="multilevel"/>
    <w:tmpl w:val="A79C8C8E"/>
    <w:lvl w:ilvl="0">
      <w:start w:val="1"/>
      <w:numFmt w:val="decimal"/>
      <w:lvlText w:val="%1."/>
      <w:lvlJc w:val="left"/>
      <w:pPr>
        <w:ind w:left="0" w:firstLine="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0C0F42"/>
    <w:multiLevelType w:val="multilevel"/>
    <w:tmpl w:val="C56C4A2E"/>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7"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53954C34"/>
    <w:multiLevelType w:val="multilevel"/>
    <w:tmpl w:val="3D1259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1"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5C212B5B"/>
    <w:multiLevelType w:val="multilevel"/>
    <w:tmpl w:val="F1722A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5C840E47"/>
    <w:multiLevelType w:val="multilevel"/>
    <w:tmpl w:val="F56E1FE0"/>
    <w:lvl w:ilvl="0">
      <w:start w:val="7"/>
      <w:numFmt w:val="decimal"/>
      <w:lvlText w:val="%1."/>
      <w:lvlJc w:val="left"/>
      <w:pPr>
        <w:ind w:left="0" w:firstLine="0"/>
      </w:pPr>
      <w:rPr>
        <w:rFonts w:hint="default"/>
      </w:rPr>
    </w:lvl>
    <w:lvl w:ilvl="1">
      <w:start w:val="1"/>
      <w:numFmt w:val="decimal"/>
      <w:isLgl/>
      <w:lvlText w:val="%1.%2."/>
      <w:lvlJc w:val="left"/>
      <w:pPr>
        <w:ind w:left="1080" w:hanging="720"/>
      </w:pPr>
      <w:rPr>
        <w:rFonts w:cs="Georgia" w:hint="default"/>
      </w:rPr>
    </w:lvl>
    <w:lvl w:ilvl="2">
      <w:start w:val="1"/>
      <w:numFmt w:val="decimalZero"/>
      <w:isLgl/>
      <w:lvlText w:val="%1.%2.%3."/>
      <w:lvlJc w:val="left"/>
      <w:pPr>
        <w:ind w:left="1440" w:hanging="720"/>
      </w:pPr>
      <w:rPr>
        <w:rFonts w:cs="Georgia" w:hint="default"/>
      </w:rPr>
    </w:lvl>
    <w:lvl w:ilvl="3">
      <w:start w:val="1"/>
      <w:numFmt w:val="decimalZero"/>
      <w:isLgl/>
      <w:lvlText w:val="%1.%2.%3.%4."/>
      <w:lvlJc w:val="left"/>
      <w:pPr>
        <w:ind w:left="2160" w:hanging="1080"/>
      </w:pPr>
      <w:rPr>
        <w:rFonts w:cs="Georgia" w:hint="default"/>
      </w:rPr>
    </w:lvl>
    <w:lvl w:ilvl="4">
      <w:start w:val="1"/>
      <w:numFmt w:val="decimal"/>
      <w:isLgl/>
      <w:lvlText w:val="%1.%2.%3.%4.%5."/>
      <w:lvlJc w:val="left"/>
      <w:pPr>
        <w:ind w:left="2520" w:hanging="1080"/>
      </w:pPr>
      <w:rPr>
        <w:rFonts w:cs="Georgia" w:hint="default"/>
      </w:rPr>
    </w:lvl>
    <w:lvl w:ilvl="5">
      <w:start w:val="1"/>
      <w:numFmt w:val="decimal"/>
      <w:isLgl/>
      <w:lvlText w:val="%1.%2.%3.%4.%5.%6."/>
      <w:lvlJc w:val="left"/>
      <w:pPr>
        <w:ind w:left="3240" w:hanging="1440"/>
      </w:pPr>
      <w:rPr>
        <w:rFonts w:cs="Georgia" w:hint="default"/>
      </w:rPr>
    </w:lvl>
    <w:lvl w:ilvl="6">
      <w:start w:val="1"/>
      <w:numFmt w:val="decimal"/>
      <w:isLgl/>
      <w:lvlText w:val="%1.%2.%3.%4.%5.%6.%7."/>
      <w:lvlJc w:val="left"/>
      <w:pPr>
        <w:ind w:left="3600" w:hanging="1440"/>
      </w:pPr>
      <w:rPr>
        <w:rFonts w:cs="Georgia" w:hint="default"/>
      </w:rPr>
    </w:lvl>
    <w:lvl w:ilvl="7">
      <w:start w:val="1"/>
      <w:numFmt w:val="decimal"/>
      <w:isLgl/>
      <w:lvlText w:val="%1.%2.%3.%4.%5.%6.%7.%8."/>
      <w:lvlJc w:val="left"/>
      <w:pPr>
        <w:ind w:left="4320" w:hanging="1800"/>
      </w:pPr>
      <w:rPr>
        <w:rFonts w:cs="Georgia" w:hint="default"/>
      </w:rPr>
    </w:lvl>
    <w:lvl w:ilvl="8">
      <w:start w:val="1"/>
      <w:numFmt w:val="decimal"/>
      <w:isLgl/>
      <w:lvlText w:val="%1.%2.%3.%4.%5.%6.%7.%8.%9."/>
      <w:lvlJc w:val="left"/>
      <w:pPr>
        <w:ind w:left="4680" w:hanging="1800"/>
      </w:pPr>
      <w:rPr>
        <w:rFonts w:cs="Georgia" w:hint="default"/>
      </w:rPr>
    </w:lvl>
  </w:abstractNum>
  <w:abstractNum w:abstractNumId="66"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67" w15:restartNumberingAfterBreak="0">
    <w:nsid w:val="5E0104D4"/>
    <w:multiLevelType w:val="multilevel"/>
    <w:tmpl w:val="055865A4"/>
    <w:lvl w:ilvl="0">
      <w:start w:val="2"/>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5"/>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68"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0" w15:restartNumberingAfterBreak="0">
    <w:nsid w:val="609F00B6"/>
    <w:multiLevelType w:val="hybridMultilevel"/>
    <w:tmpl w:val="011285E2"/>
    <w:lvl w:ilvl="0" w:tplc="2D8EF1F4">
      <w:start w:val="8"/>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51F1282"/>
    <w:multiLevelType w:val="hybridMultilevel"/>
    <w:tmpl w:val="301AB13A"/>
    <w:lvl w:ilvl="0" w:tplc="AE60431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15229E"/>
    <w:multiLevelType w:val="multilevel"/>
    <w:tmpl w:val="9DC28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C2F078A"/>
    <w:multiLevelType w:val="hybridMultilevel"/>
    <w:tmpl w:val="7F545992"/>
    <w:lvl w:ilvl="0" w:tplc="8C8EB6CE">
      <w:start w:val="1"/>
      <w:numFmt w:val="upperRoman"/>
      <w:lvlText w:val="%1."/>
      <w:lvlJc w:val="left"/>
      <w:pPr>
        <w:ind w:left="1080" w:hanging="720"/>
      </w:pPr>
      <w:rPr>
        <w:rFonts w:eastAsiaTheme="minorHAnsi" w:cs="Georgia-BoldItalic"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7"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8"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79"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1" w15:restartNumberingAfterBreak="0">
    <w:nsid w:val="79E23859"/>
    <w:multiLevelType w:val="multilevel"/>
    <w:tmpl w:val="02BC6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3" w15:restartNumberingAfterBreak="0">
    <w:nsid w:val="7D0C10BE"/>
    <w:multiLevelType w:val="hybridMultilevel"/>
    <w:tmpl w:val="EAAA31F4"/>
    <w:lvl w:ilvl="0" w:tplc="51209FB2">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D63DEE"/>
    <w:multiLevelType w:val="hybridMultilevel"/>
    <w:tmpl w:val="366C335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85"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6"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abstractNumId w:val="1"/>
  </w:num>
  <w:num w:numId="2">
    <w:abstractNumId w:val="7"/>
  </w:num>
  <w:num w:numId="3">
    <w:abstractNumId w:val="6"/>
  </w:num>
  <w:num w:numId="4">
    <w:abstractNumId w:val="63"/>
  </w:num>
  <w:num w:numId="5">
    <w:abstractNumId w:val="57"/>
  </w:num>
  <w:num w:numId="6">
    <w:abstractNumId w:val="28"/>
  </w:num>
  <w:num w:numId="7">
    <w:abstractNumId w:val="54"/>
  </w:num>
  <w:num w:numId="8">
    <w:abstractNumId w:val="40"/>
  </w:num>
  <w:num w:numId="9">
    <w:abstractNumId w:val="0"/>
  </w:num>
  <w:num w:numId="10">
    <w:abstractNumId w:val="61"/>
  </w:num>
  <w:num w:numId="11">
    <w:abstractNumId w:val="55"/>
  </w:num>
  <w:num w:numId="12">
    <w:abstractNumId w:val="35"/>
  </w:num>
  <w:num w:numId="13">
    <w:abstractNumId w:val="80"/>
  </w:num>
  <w:num w:numId="14">
    <w:abstractNumId w:val="29"/>
  </w:num>
  <w:num w:numId="15">
    <w:abstractNumId w:val="36"/>
  </w:num>
  <w:num w:numId="16">
    <w:abstractNumId w:val="49"/>
  </w:num>
  <w:num w:numId="17">
    <w:abstractNumId w:val="77"/>
  </w:num>
  <w:num w:numId="18">
    <w:abstractNumId w:val="22"/>
  </w:num>
  <w:num w:numId="19">
    <w:abstractNumId w:val="44"/>
  </w:num>
  <w:num w:numId="20">
    <w:abstractNumId w:val="60"/>
  </w:num>
  <w:num w:numId="21">
    <w:abstractNumId w:val="33"/>
  </w:num>
  <w:num w:numId="22">
    <w:abstractNumId w:val="62"/>
  </w:num>
  <w:num w:numId="23">
    <w:abstractNumId w:val="78"/>
  </w:num>
  <w:num w:numId="24">
    <w:abstractNumId w:val="86"/>
  </w:num>
  <w:num w:numId="25">
    <w:abstractNumId w:val="17"/>
  </w:num>
  <w:num w:numId="26">
    <w:abstractNumId w:val="15"/>
  </w:num>
  <w:num w:numId="27">
    <w:abstractNumId w:val="37"/>
  </w:num>
  <w:num w:numId="28">
    <w:abstractNumId w:val="48"/>
  </w:num>
  <w:num w:numId="29">
    <w:abstractNumId w:val="53"/>
  </w:num>
  <w:num w:numId="30">
    <w:abstractNumId w:val="79"/>
  </w:num>
  <w:num w:numId="31">
    <w:abstractNumId w:val="82"/>
  </w:num>
  <w:num w:numId="32">
    <w:abstractNumId w:val="85"/>
  </w:num>
  <w:num w:numId="33">
    <w:abstractNumId w:val="34"/>
  </w:num>
  <w:num w:numId="34">
    <w:abstractNumId w:val="2"/>
    <w:lvlOverride w:ilvl="0">
      <w:startOverride w:val="1"/>
    </w:lvlOverride>
  </w:num>
  <w:num w:numId="35">
    <w:abstractNumId w:val="76"/>
  </w:num>
  <w:num w:numId="36">
    <w:abstractNumId w:val="20"/>
  </w:num>
  <w:num w:numId="37">
    <w:abstractNumId w:val="69"/>
  </w:num>
  <w:num w:numId="38">
    <w:abstractNumId w:val="66"/>
  </w:num>
  <w:num w:numId="39">
    <w:abstractNumId w:val="71"/>
  </w:num>
  <w:num w:numId="40">
    <w:abstractNumId w:val="8"/>
  </w:num>
  <w:num w:numId="41">
    <w:abstractNumId w:val="9"/>
  </w:num>
  <w:num w:numId="42">
    <w:abstractNumId w:val="10"/>
  </w:num>
  <w:num w:numId="43">
    <w:abstractNumId w:val="11"/>
  </w:num>
  <w:num w:numId="44">
    <w:abstractNumId w:val="12"/>
  </w:num>
  <w:num w:numId="45">
    <w:abstractNumId w:val="13"/>
  </w:num>
  <w:num w:numId="46">
    <w:abstractNumId w:val="14"/>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num>
  <w:num w:numId="49">
    <w:abstractNumId w:val="65"/>
  </w:num>
  <w:num w:numId="50">
    <w:abstractNumId w:val="42"/>
  </w:num>
  <w:num w:numId="51">
    <w:abstractNumId w:val="83"/>
  </w:num>
  <w:num w:numId="52">
    <w:abstractNumId w:val="46"/>
  </w:num>
  <w:num w:numId="53">
    <w:abstractNumId w:val="72"/>
  </w:num>
  <w:num w:numId="54">
    <w:abstractNumId w:val="43"/>
    <w:lvlOverride w:ilvl="0">
      <w:lvl w:ilvl="0">
        <w:start w:val="1"/>
        <w:numFmt w:val="decimal"/>
        <w:lvlText w:val="%1."/>
        <w:lvlJc w:val="left"/>
        <w:pPr>
          <w:ind w:left="1003" w:hanging="360"/>
        </w:pPr>
        <w:rPr>
          <w:rFonts w:ascii="Times New Roman" w:hAnsi="Times New Roman" w:cs="Times New Roman"/>
          <w:b w:val="0"/>
          <w:bCs w:val="0"/>
          <w:i w:val="0"/>
          <w:iCs w:val="0"/>
          <w:sz w:val="20"/>
          <w:szCs w:val="20"/>
        </w:rPr>
      </w:lvl>
    </w:lvlOverride>
  </w:num>
  <w:num w:numId="55">
    <w:abstractNumId w:val="45"/>
  </w:num>
  <w:num w:numId="56">
    <w:abstractNumId w:val="24"/>
  </w:num>
  <w:num w:numId="57">
    <w:abstractNumId w:val="39"/>
  </w:num>
  <w:num w:numId="58">
    <w:abstractNumId w:val="59"/>
  </w:num>
  <w:num w:numId="59">
    <w:abstractNumId w:val="73"/>
  </w:num>
  <w:num w:numId="60">
    <w:abstractNumId w:val="68"/>
  </w:num>
  <w:num w:numId="61">
    <w:abstractNumId w:val="47"/>
  </w:num>
  <w:num w:numId="62">
    <w:abstractNumId w:val="84"/>
  </w:num>
  <w:num w:numId="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num>
  <w:num w:numId="68">
    <w:abstractNumId w:val="74"/>
  </w:num>
  <w:num w:numId="69">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num>
  <w:num w:numId="73">
    <w:abstractNumId w:val="32"/>
  </w:num>
  <w:num w:numId="74">
    <w:abstractNumId w:val="19"/>
  </w:num>
  <w:num w:numId="75">
    <w:abstractNumId w:val="64"/>
  </w:num>
  <w:num w:numId="76">
    <w:abstractNumId w:val="27"/>
  </w:num>
  <w:num w:numId="77">
    <w:abstractNumId w:val="51"/>
  </w:num>
  <w:num w:numId="78">
    <w:abstractNumId w:val="21"/>
  </w:num>
  <w:num w:numId="79">
    <w:abstractNumId w:val="50"/>
  </w:num>
  <w:num w:numId="80">
    <w:abstractNumId w:val="75"/>
  </w:num>
  <w:num w:numId="81">
    <w:abstractNumId w:val="67"/>
  </w:num>
  <w:num w:numId="82">
    <w:abstractNumId w:val="16"/>
  </w:num>
  <w:num w:numId="83">
    <w:abstractNumId w:val="7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307A4"/>
    <w:rsid w:val="00042E2C"/>
    <w:rsid w:val="00044CAA"/>
    <w:rsid w:val="0005170B"/>
    <w:rsid w:val="000624E4"/>
    <w:rsid w:val="00064E3F"/>
    <w:rsid w:val="00067406"/>
    <w:rsid w:val="00067A67"/>
    <w:rsid w:val="000A1753"/>
    <w:rsid w:val="000A61CB"/>
    <w:rsid w:val="000B1CE8"/>
    <w:rsid w:val="000B473C"/>
    <w:rsid w:val="000D4B0D"/>
    <w:rsid w:val="000E1BC5"/>
    <w:rsid w:val="000E6B12"/>
    <w:rsid w:val="001136FF"/>
    <w:rsid w:val="00135B44"/>
    <w:rsid w:val="001505F0"/>
    <w:rsid w:val="00170608"/>
    <w:rsid w:val="00185ABC"/>
    <w:rsid w:val="001947C3"/>
    <w:rsid w:val="00197CA4"/>
    <w:rsid w:val="001A4A42"/>
    <w:rsid w:val="001B0D7F"/>
    <w:rsid w:val="001B72BA"/>
    <w:rsid w:val="001C1A54"/>
    <w:rsid w:val="001C2C83"/>
    <w:rsid w:val="001D23DE"/>
    <w:rsid w:val="001D4280"/>
    <w:rsid w:val="001F78EC"/>
    <w:rsid w:val="00202189"/>
    <w:rsid w:val="00203FCF"/>
    <w:rsid w:val="00205BE4"/>
    <w:rsid w:val="0021050D"/>
    <w:rsid w:val="00220352"/>
    <w:rsid w:val="002234E8"/>
    <w:rsid w:val="00223CBF"/>
    <w:rsid w:val="00230E05"/>
    <w:rsid w:val="00240FC2"/>
    <w:rsid w:val="00257311"/>
    <w:rsid w:val="002615EB"/>
    <w:rsid w:val="00282801"/>
    <w:rsid w:val="00291A69"/>
    <w:rsid w:val="00292C65"/>
    <w:rsid w:val="002A2DDB"/>
    <w:rsid w:val="002A3957"/>
    <w:rsid w:val="002D1D95"/>
    <w:rsid w:val="002D35D4"/>
    <w:rsid w:val="002E462A"/>
    <w:rsid w:val="002E6C62"/>
    <w:rsid w:val="002F59F5"/>
    <w:rsid w:val="00300277"/>
    <w:rsid w:val="00303C83"/>
    <w:rsid w:val="00315CAD"/>
    <w:rsid w:val="003379A9"/>
    <w:rsid w:val="00345347"/>
    <w:rsid w:val="00350022"/>
    <w:rsid w:val="0035393A"/>
    <w:rsid w:val="00357861"/>
    <w:rsid w:val="00360568"/>
    <w:rsid w:val="003748F1"/>
    <w:rsid w:val="00393B8E"/>
    <w:rsid w:val="003A30F1"/>
    <w:rsid w:val="003E1CD1"/>
    <w:rsid w:val="003F30C2"/>
    <w:rsid w:val="0041565A"/>
    <w:rsid w:val="00420524"/>
    <w:rsid w:val="00424D13"/>
    <w:rsid w:val="00426551"/>
    <w:rsid w:val="00432993"/>
    <w:rsid w:val="00436FB0"/>
    <w:rsid w:val="00443E1B"/>
    <w:rsid w:val="00447CDE"/>
    <w:rsid w:val="00451C35"/>
    <w:rsid w:val="00474495"/>
    <w:rsid w:val="0047669F"/>
    <w:rsid w:val="004B3A36"/>
    <w:rsid w:val="004C50AA"/>
    <w:rsid w:val="004D2A92"/>
    <w:rsid w:val="004E4E75"/>
    <w:rsid w:val="004E6AE2"/>
    <w:rsid w:val="004F3C80"/>
    <w:rsid w:val="00513BF5"/>
    <w:rsid w:val="00517B0C"/>
    <w:rsid w:val="00526663"/>
    <w:rsid w:val="00526B03"/>
    <w:rsid w:val="00545591"/>
    <w:rsid w:val="0058217E"/>
    <w:rsid w:val="00585FB9"/>
    <w:rsid w:val="005A44ED"/>
    <w:rsid w:val="005D7253"/>
    <w:rsid w:val="005D769F"/>
    <w:rsid w:val="005F14BC"/>
    <w:rsid w:val="005F4183"/>
    <w:rsid w:val="0060088F"/>
    <w:rsid w:val="00607BCB"/>
    <w:rsid w:val="006204C6"/>
    <w:rsid w:val="00623F1D"/>
    <w:rsid w:val="00631767"/>
    <w:rsid w:val="006403CA"/>
    <w:rsid w:val="006624FE"/>
    <w:rsid w:val="00664774"/>
    <w:rsid w:val="006852C4"/>
    <w:rsid w:val="006A3BFF"/>
    <w:rsid w:val="006A61CF"/>
    <w:rsid w:val="006A69DE"/>
    <w:rsid w:val="006B5111"/>
    <w:rsid w:val="006D372A"/>
    <w:rsid w:val="006D7CE5"/>
    <w:rsid w:val="006E015E"/>
    <w:rsid w:val="006E4714"/>
    <w:rsid w:val="007073A8"/>
    <w:rsid w:val="00711FE8"/>
    <w:rsid w:val="00721BC5"/>
    <w:rsid w:val="00722BE0"/>
    <w:rsid w:val="00725665"/>
    <w:rsid w:val="007256A0"/>
    <w:rsid w:val="007347BD"/>
    <w:rsid w:val="00741578"/>
    <w:rsid w:val="00750AA5"/>
    <w:rsid w:val="00783C8B"/>
    <w:rsid w:val="007863BC"/>
    <w:rsid w:val="00787C7E"/>
    <w:rsid w:val="00793740"/>
    <w:rsid w:val="00795F5C"/>
    <w:rsid w:val="00797663"/>
    <w:rsid w:val="007A46C9"/>
    <w:rsid w:val="007B266A"/>
    <w:rsid w:val="007B2E41"/>
    <w:rsid w:val="007B5CD1"/>
    <w:rsid w:val="007B6C17"/>
    <w:rsid w:val="007D39EA"/>
    <w:rsid w:val="007F15C6"/>
    <w:rsid w:val="008106F8"/>
    <w:rsid w:val="008115A6"/>
    <w:rsid w:val="00824742"/>
    <w:rsid w:val="0082783A"/>
    <w:rsid w:val="008356B4"/>
    <w:rsid w:val="00854010"/>
    <w:rsid w:val="008719D8"/>
    <w:rsid w:val="008B2179"/>
    <w:rsid w:val="008B4441"/>
    <w:rsid w:val="008C059D"/>
    <w:rsid w:val="008C3971"/>
    <w:rsid w:val="008D5226"/>
    <w:rsid w:val="008D72FD"/>
    <w:rsid w:val="008D7F8A"/>
    <w:rsid w:val="008E49CA"/>
    <w:rsid w:val="008F2556"/>
    <w:rsid w:val="008F687B"/>
    <w:rsid w:val="009149BF"/>
    <w:rsid w:val="00927A4E"/>
    <w:rsid w:val="009509E7"/>
    <w:rsid w:val="0095314C"/>
    <w:rsid w:val="00953787"/>
    <w:rsid w:val="0095579E"/>
    <w:rsid w:val="00955EEB"/>
    <w:rsid w:val="0096160A"/>
    <w:rsid w:val="00965800"/>
    <w:rsid w:val="00971C1F"/>
    <w:rsid w:val="00994DD0"/>
    <w:rsid w:val="009B5590"/>
    <w:rsid w:val="009B78E0"/>
    <w:rsid w:val="009D62B1"/>
    <w:rsid w:val="009F78B5"/>
    <w:rsid w:val="00A01E94"/>
    <w:rsid w:val="00A05A81"/>
    <w:rsid w:val="00A355C5"/>
    <w:rsid w:val="00A41B9F"/>
    <w:rsid w:val="00A434B6"/>
    <w:rsid w:val="00A7248B"/>
    <w:rsid w:val="00AA2E15"/>
    <w:rsid w:val="00AB106E"/>
    <w:rsid w:val="00AB5F6A"/>
    <w:rsid w:val="00AC030F"/>
    <w:rsid w:val="00AC11FF"/>
    <w:rsid w:val="00AD122F"/>
    <w:rsid w:val="00AD4F77"/>
    <w:rsid w:val="00AD5A47"/>
    <w:rsid w:val="00AE67B2"/>
    <w:rsid w:val="00B01EDB"/>
    <w:rsid w:val="00B07737"/>
    <w:rsid w:val="00B148BC"/>
    <w:rsid w:val="00B2334D"/>
    <w:rsid w:val="00B256AD"/>
    <w:rsid w:val="00B26E62"/>
    <w:rsid w:val="00B323E3"/>
    <w:rsid w:val="00B34911"/>
    <w:rsid w:val="00B36FE1"/>
    <w:rsid w:val="00B42719"/>
    <w:rsid w:val="00B54867"/>
    <w:rsid w:val="00B548F2"/>
    <w:rsid w:val="00B5618B"/>
    <w:rsid w:val="00B855ED"/>
    <w:rsid w:val="00B8563D"/>
    <w:rsid w:val="00BA2FCE"/>
    <w:rsid w:val="00BA5BB0"/>
    <w:rsid w:val="00BA7C31"/>
    <w:rsid w:val="00BB1C38"/>
    <w:rsid w:val="00BE1EC5"/>
    <w:rsid w:val="00BE4539"/>
    <w:rsid w:val="00BE56CB"/>
    <w:rsid w:val="00BE6FCD"/>
    <w:rsid w:val="00BF3274"/>
    <w:rsid w:val="00C00CD8"/>
    <w:rsid w:val="00C04AC5"/>
    <w:rsid w:val="00C11FF9"/>
    <w:rsid w:val="00C14DE7"/>
    <w:rsid w:val="00C44CE2"/>
    <w:rsid w:val="00C54818"/>
    <w:rsid w:val="00C5589F"/>
    <w:rsid w:val="00C61C14"/>
    <w:rsid w:val="00C75825"/>
    <w:rsid w:val="00C8409D"/>
    <w:rsid w:val="00C8594A"/>
    <w:rsid w:val="00CB378F"/>
    <w:rsid w:val="00CB6387"/>
    <w:rsid w:val="00CF0A24"/>
    <w:rsid w:val="00CF59B2"/>
    <w:rsid w:val="00CF5CBC"/>
    <w:rsid w:val="00D043A3"/>
    <w:rsid w:val="00D07F79"/>
    <w:rsid w:val="00D12ADD"/>
    <w:rsid w:val="00D24A33"/>
    <w:rsid w:val="00D73EB4"/>
    <w:rsid w:val="00D806DF"/>
    <w:rsid w:val="00D8547C"/>
    <w:rsid w:val="00D90E04"/>
    <w:rsid w:val="00D93D9B"/>
    <w:rsid w:val="00D967D5"/>
    <w:rsid w:val="00D97577"/>
    <w:rsid w:val="00DA13D1"/>
    <w:rsid w:val="00DB2D2B"/>
    <w:rsid w:val="00DB3288"/>
    <w:rsid w:val="00DB6CC1"/>
    <w:rsid w:val="00DC71AD"/>
    <w:rsid w:val="00DD0E86"/>
    <w:rsid w:val="00DD1EB2"/>
    <w:rsid w:val="00DF58A6"/>
    <w:rsid w:val="00E063B2"/>
    <w:rsid w:val="00E066E1"/>
    <w:rsid w:val="00E06D9C"/>
    <w:rsid w:val="00E1382E"/>
    <w:rsid w:val="00E1390E"/>
    <w:rsid w:val="00E1597A"/>
    <w:rsid w:val="00E36267"/>
    <w:rsid w:val="00E372C0"/>
    <w:rsid w:val="00E41C72"/>
    <w:rsid w:val="00E43940"/>
    <w:rsid w:val="00E64DAF"/>
    <w:rsid w:val="00EB0B66"/>
    <w:rsid w:val="00EB4884"/>
    <w:rsid w:val="00EF74B0"/>
    <w:rsid w:val="00F14317"/>
    <w:rsid w:val="00F14B41"/>
    <w:rsid w:val="00F15B0B"/>
    <w:rsid w:val="00F20522"/>
    <w:rsid w:val="00F459CA"/>
    <w:rsid w:val="00F601A8"/>
    <w:rsid w:val="00F81F37"/>
    <w:rsid w:val="00F91F0E"/>
    <w:rsid w:val="00F97D8A"/>
    <w:rsid w:val="00FB6260"/>
    <w:rsid w:val="00FD49AA"/>
    <w:rsid w:val="00FD5DFE"/>
    <w:rsid w:val="00FF5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uiPriority w:val="99"/>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uiPriority w:val="99"/>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semiHidden/>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zzozwadowi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sekretariat@zzozwadowice.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yperlink" Target="mailto:sekretariat@zzozwadowice.pl"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formazakupowa.pl/pn/zzozwadowi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hyperlink" Target="mailto:iod@zzozwadowice.pl" TargetMode="External"/><Relationship Id="rId45" Type="http://schemas.openxmlformats.org/officeDocument/2006/relationships/hyperlink" Target="mailto:iod@zzozwadowice.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mailto:incydent@zzozwadowice.pl" TargetMode="External"/><Relationship Id="rId4" Type="http://schemas.openxmlformats.org/officeDocument/2006/relationships/webSettings" Target="webSettings.xml"/><Relationship Id="rId9" Type="http://schemas.openxmlformats.org/officeDocument/2006/relationships/hyperlink" Target="http://www.zzozwadowi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www.platformazakupowa.pl/pn/zzozwadowice%20" TargetMode="External"/><Relationship Id="rId43" Type="http://schemas.openxmlformats.org/officeDocument/2006/relationships/hyperlink" Target="mailto:inspektor@zzozwadowice.pl" TargetMode="External"/><Relationship Id="rId48" Type="http://schemas.openxmlformats.org/officeDocument/2006/relationships/theme" Target="theme/theme1.xml"/><Relationship Id="rId8" Type="http://schemas.openxmlformats.org/officeDocument/2006/relationships/hyperlink" Target="http://www.platformazakupowa.pl/pn/zzozwadowice" TargetMode="External"/><Relationship Id="rId3"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46" Type="http://schemas.openxmlformats.org/officeDocument/2006/relationships/header" Target="header2.xml"/><Relationship Id="rId20" Type="http://schemas.openxmlformats.org/officeDocument/2006/relationships/hyperlink" Target="https://platformazakupowa.pl/strona/1-regulamin" TargetMode="External"/><Relationship Id="rId41" Type="http://schemas.openxmlformats.org/officeDocument/2006/relationships/hyperlink" Target="https://zzozwadowice.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1794</TotalTime>
  <Pages>40</Pages>
  <Words>15687</Words>
  <Characters>94125</Characters>
  <Application>Microsoft Office Word</Application>
  <DocSecurity>0</DocSecurity>
  <Lines>784</Lines>
  <Paragraphs>219</Paragraphs>
  <ScaleCrop>false</ScaleCrop>
  <HeadingPairs>
    <vt:vector size="4" baseType="variant">
      <vt:variant>
        <vt:lpstr>Tytuł</vt:lpstr>
      </vt:variant>
      <vt:variant>
        <vt:i4>1</vt:i4>
      </vt:variant>
      <vt:variant>
        <vt:lpstr>Nagłówki</vt:lpstr>
      </vt:variant>
      <vt:variant>
        <vt:i4>32</vt:i4>
      </vt:variant>
    </vt:vector>
  </HeadingPairs>
  <TitlesOfParts>
    <vt:vector size="33"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lpstr>Załącznik nr 2 do SWZ</vt:lpstr>
      <vt:lpstr>Załącznik nr 2a do SWZ</vt:lpstr>
      <vt:lpstr>Załącznik nr 2b do SWZ</vt:lpstr>
      <vt:lpstr>Załącznik nr 2c do SWZ</vt:lpstr>
      <vt:lpstr>Załącznik nr 3 do SWZ</vt:lpstr>
      <vt:lpstr/>
      <vt:lpstr>Załącznik nr 4 do SWZ</vt:lpstr>
      <vt:lpstr>Załącznik nr 5 do SWZ</vt:lpstr>
    </vt:vector>
  </TitlesOfParts>
  <Company/>
  <LinksUpToDate>false</LinksUpToDate>
  <CharactersWithSpaces>109593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dzp</cp:lastModifiedBy>
  <cp:revision>190</cp:revision>
  <cp:lastPrinted>2022-01-27T10:13:00Z</cp:lastPrinted>
  <dcterms:created xsi:type="dcterms:W3CDTF">2021-02-25T08:41:00Z</dcterms:created>
  <dcterms:modified xsi:type="dcterms:W3CDTF">2022-01-27T11:17:00Z</dcterms:modified>
</cp:coreProperties>
</file>