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0ED" w:rsidRDefault="003010ED" w:rsidP="003010ED">
      <w:pPr>
        <w:pStyle w:val="Tekstpodstawowy"/>
        <w:tabs>
          <w:tab w:val="left" w:pos="567"/>
        </w:tabs>
        <w:jc w:val="right"/>
        <w:rPr>
          <w:sz w:val="24"/>
        </w:rPr>
      </w:pPr>
      <w:r>
        <w:rPr>
          <w:sz w:val="24"/>
        </w:rPr>
        <w:t xml:space="preserve">Załącznik nr 2B </w:t>
      </w:r>
    </w:p>
    <w:p w:rsidR="00843E31" w:rsidRDefault="00843E31" w:rsidP="003010ED">
      <w:pPr>
        <w:pStyle w:val="Tekstpodstawowy"/>
        <w:tabs>
          <w:tab w:val="left" w:pos="567"/>
        </w:tabs>
        <w:jc w:val="both"/>
        <w:rPr>
          <w:sz w:val="24"/>
        </w:rPr>
      </w:pPr>
    </w:p>
    <w:p w:rsidR="00843E31" w:rsidRDefault="00843E31" w:rsidP="00843E31">
      <w:pPr>
        <w:jc w:val="center"/>
      </w:pPr>
      <w:r>
        <w:rPr>
          <w:rFonts w:ascii="Arial" w:hAnsi="Arial" w:cs="Arial"/>
          <w:b/>
          <w:sz w:val="32"/>
          <w:szCs w:val="32"/>
          <w:u w:val="single"/>
        </w:rPr>
        <w:t>OPIS PRZEDMIOTU ZAMÓWIENIA</w:t>
      </w:r>
    </w:p>
    <w:p w:rsidR="00843E31" w:rsidRDefault="00843E31" w:rsidP="00843E31">
      <w:pPr>
        <w:pStyle w:val="Tekstpodstawowy21"/>
        <w:ind w:firstLine="708"/>
      </w:pPr>
    </w:p>
    <w:p w:rsidR="00843E31" w:rsidRDefault="00843E31" w:rsidP="00843E31">
      <w:pPr>
        <w:widowControl w:val="0"/>
        <w:tabs>
          <w:tab w:val="left" w:pos="357"/>
          <w:tab w:val="left" w:pos="9356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Nazwa i kody dotyczące przedmiotu zamówienia określone we Wspólnym Słowniku Zamówień CPV: </w:t>
      </w:r>
    </w:p>
    <w:p w:rsidR="00843E31" w:rsidRDefault="00843E31" w:rsidP="00843E31">
      <w:pPr>
        <w:widowControl w:val="0"/>
        <w:tabs>
          <w:tab w:val="left" w:pos="357"/>
          <w:tab w:val="left" w:pos="9356"/>
        </w:tabs>
        <w:rPr>
          <w:rFonts w:ascii="Arial" w:hAnsi="Arial" w:cs="Arial"/>
          <w:b/>
          <w:bCs/>
        </w:rPr>
      </w:pPr>
    </w:p>
    <w:p w:rsidR="00843E31" w:rsidRDefault="00843E31" w:rsidP="00843E31">
      <w:pPr>
        <w:widowControl w:val="0"/>
        <w:tabs>
          <w:tab w:val="left" w:pos="357"/>
          <w:tab w:val="left" w:pos="935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73100000-3 Usługi badawcze i </w:t>
      </w:r>
      <w:proofErr w:type="spellStart"/>
      <w:r>
        <w:rPr>
          <w:rFonts w:ascii="Arial" w:hAnsi="Arial" w:cs="Arial"/>
          <w:b/>
        </w:rPr>
        <w:t>eksperymentalno</w:t>
      </w:r>
      <w:proofErr w:type="spellEnd"/>
      <w:r>
        <w:rPr>
          <w:rFonts w:ascii="Arial" w:hAnsi="Arial" w:cs="Arial"/>
          <w:b/>
        </w:rPr>
        <w:t xml:space="preserve"> - rozwojowe</w:t>
      </w:r>
    </w:p>
    <w:p w:rsidR="00843E31" w:rsidRDefault="00843E31" w:rsidP="00843E31">
      <w:pPr>
        <w:widowControl w:val="0"/>
        <w:tabs>
          <w:tab w:val="left" w:pos="357"/>
          <w:tab w:val="left" w:pos="935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73110000-6 usługi badawcze</w:t>
      </w:r>
    </w:p>
    <w:p w:rsidR="00843E31" w:rsidRDefault="00843E31" w:rsidP="00843E31">
      <w:pPr>
        <w:widowControl w:val="0"/>
        <w:tabs>
          <w:tab w:val="left" w:pos="357"/>
          <w:tab w:val="left" w:pos="9356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73111000-3 laboratoryjne usługi badawcze</w:t>
      </w:r>
    </w:p>
    <w:p w:rsidR="00843E31" w:rsidRDefault="00843E31" w:rsidP="003010ED">
      <w:pPr>
        <w:pStyle w:val="Tekstpodstawowy"/>
        <w:tabs>
          <w:tab w:val="left" w:pos="567"/>
        </w:tabs>
        <w:jc w:val="both"/>
        <w:rPr>
          <w:sz w:val="24"/>
        </w:rPr>
      </w:pPr>
    </w:p>
    <w:p w:rsidR="003010ED" w:rsidRDefault="003010ED" w:rsidP="003010ED">
      <w:pPr>
        <w:pStyle w:val="Tekstpodstawowy"/>
        <w:tabs>
          <w:tab w:val="left" w:pos="567"/>
        </w:tabs>
        <w:jc w:val="both"/>
        <w:rPr>
          <w:sz w:val="24"/>
        </w:rPr>
      </w:pPr>
      <w:r>
        <w:rPr>
          <w:sz w:val="24"/>
        </w:rPr>
        <w:t>Część 2 : Stargard, Kobylanka, Mosty</w:t>
      </w:r>
    </w:p>
    <w:p w:rsidR="003010ED" w:rsidRDefault="003010ED" w:rsidP="003010ED">
      <w:pPr>
        <w:pStyle w:val="Tekstpodstawowy"/>
        <w:tabs>
          <w:tab w:val="left" w:pos="567"/>
        </w:tabs>
        <w:jc w:val="both"/>
        <w:rPr>
          <w:sz w:val="24"/>
        </w:rPr>
      </w:pPr>
    </w:p>
    <w:p w:rsidR="003010ED" w:rsidRDefault="003010ED" w:rsidP="003010ED">
      <w:pPr>
        <w:pStyle w:val="Tekstpodstawowy"/>
        <w:numPr>
          <w:ilvl w:val="0"/>
          <w:numId w:val="5"/>
        </w:numPr>
        <w:tabs>
          <w:tab w:val="left" w:pos="567"/>
        </w:tabs>
        <w:jc w:val="both"/>
        <w:rPr>
          <w:sz w:val="24"/>
        </w:rPr>
      </w:pPr>
      <w:r>
        <w:rPr>
          <w:sz w:val="24"/>
        </w:rPr>
        <w:t xml:space="preserve">Przedmiot zamówienia: </w:t>
      </w:r>
    </w:p>
    <w:p w:rsidR="003010ED" w:rsidRDefault="003010ED" w:rsidP="003010ED">
      <w:pPr>
        <w:pStyle w:val="Tekstpodstawowy"/>
        <w:tabs>
          <w:tab w:val="left" w:pos="567"/>
        </w:tabs>
        <w:ind w:left="1080"/>
        <w:jc w:val="both"/>
        <w:rPr>
          <w:sz w:val="24"/>
        </w:rPr>
      </w:pPr>
    </w:p>
    <w:p w:rsidR="003010ED" w:rsidRDefault="003010ED" w:rsidP="003010ED">
      <w:pPr>
        <w:pStyle w:val="Tekstpodstawowy"/>
        <w:tabs>
          <w:tab w:val="left" w:pos="567"/>
        </w:tabs>
        <w:jc w:val="both"/>
        <w:rPr>
          <w:b w:val="0"/>
          <w:sz w:val="24"/>
        </w:rPr>
      </w:pPr>
      <w:r>
        <w:rPr>
          <w:sz w:val="24"/>
        </w:rPr>
        <w:t>Zgodnie z harmonogramem poboru próbek wody do badań</w:t>
      </w:r>
    </w:p>
    <w:p w:rsidR="003010ED" w:rsidRDefault="003010ED" w:rsidP="003010ED">
      <w:pPr>
        <w:pStyle w:val="Tekstpodstawowy"/>
        <w:tabs>
          <w:tab w:val="left" w:pos="567"/>
        </w:tabs>
        <w:jc w:val="left"/>
        <w:rPr>
          <w:sz w:val="24"/>
        </w:rPr>
      </w:pPr>
      <w:r>
        <w:rPr>
          <w:sz w:val="24"/>
        </w:rPr>
        <w:t>Doraźne punkty poboru – informacja pisemna (miejsce,  termin ) na 30 dni przed planowaną realizacją</w:t>
      </w:r>
    </w:p>
    <w:p w:rsidR="003010ED" w:rsidRDefault="003010ED" w:rsidP="003010ED">
      <w:pPr>
        <w:pStyle w:val="Tekstpodstawowy"/>
        <w:tabs>
          <w:tab w:val="left" w:pos="567"/>
        </w:tabs>
        <w:jc w:val="both"/>
        <w:rPr>
          <w:b w:val="0"/>
          <w:sz w:val="24"/>
        </w:rPr>
      </w:pPr>
    </w:p>
    <w:p w:rsidR="003010ED" w:rsidRDefault="003010ED" w:rsidP="003010ED">
      <w:pPr>
        <w:pStyle w:val="Tekstpodstawowy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b w:val="0"/>
          <w:sz w:val="24"/>
        </w:rPr>
      </w:pPr>
      <w:r>
        <w:rPr>
          <w:b w:val="0"/>
          <w:sz w:val="24"/>
        </w:rPr>
        <w:t xml:space="preserve">Szczegóły dotyczące poboru próbek na terenie Stargardu, Kobylanki  należy ustalić z: </w:t>
      </w:r>
    </w:p>
    <w:p w:rsidR="003010ED" w:rsidRDefault="003010ED" w:rsidP="003010ED">
      <w:pPr>
        <w:pStyle w:val="Tekstpodstawowy"/>
        <w:tabs>
          <w:tab w:val="left" w:pos="567"/>
        </w:tabs>
        <w:ind w:left="720"/>
        <w:jc w:val="both"/>
        <w:rPr>
          <w:b w:val="0"/>
          <w:sz w:val="24"/>
        </w:rPr>
      </w:pPr>
    </w:p>
    <w:p w:rsidR="003010ED" w:rsidRDefault="003010ED" w:rsidP="003010ED">
      <w:pPr>
        <w:pStyle w:val="Tekstpodstawowy"/>
        <w:tabs>
          <w:tab w:val="left" w:pos="567"/>
        </w:tabs>
        <w:ind w:left="720"/>
        <w:jc w:val="both"/>
        <w:rPr>
          <w:b w:val="0"/>
          <w:sz w:val="24"/>
        </w:rPr>
      </w:pPr>
      <w:r>
        <w:rPr>
          <w:b w:val="0"/>
          <w:sz w:val="24"/>
        </w:rPr>
        <w:t>p. Michał KIELISZAK,</w:t>
      </w:r>
      <w:r>
        <w:rPr>
          <w:b w:val="0"/>
          <w:sz w:val="24"/>
        </w:rPr>
        <w:tab/>
        <w:t>tel. 261 451 751;</w:t>
      </w:r>
    </w:p>
    <w:p w:rsidR="003010ED" w:rsidRDefault="003010ED" w:rsidP="003010ED">
      <w:pPr>
        <w:pStyle w:val="Tekstpodstawowy"/>
        <w:tabs>
          <w:tab w:val="left" w:pos="567"/>
        </w:tabs>
        <w:ind w:left="720"/>
        <w:jc w:val="both"/>
        <w:rPr>
          <w:b w:val="0"/>
          <w:sz w:val="24"/>
        </w:rPr>
      </w:pPr>
      <w:r>
        <w:rPr>
          <w:b w:val="0"/>
          <w:sz w:val="24"/>
        </w:rPr>
        <w:t>p. Izabela REMIŚKO,</w:t>
      </w:r>
      <w:r>
        <w:rPr>
          <w:b w:val="0"/>
          <w:sz w:val="24"/>
        </w:rPr>
        <w:tab/>
        <w:t>tel. 261 451 734,</w:t>
      </w:r>
    </w:p>
    <w:p w:rsidR="003010ED" w:rsidRDefault="003010ED" w:rsidP="003010ED">
      <w:pPr>
        <w:pStyle w:val="Tekstpodstawowy"/>
        <w:tabs>
          <w:tab w:val="left" w:pos="567"/>
        </w:tabs>
        <w:ind w:left="720"/>
        <w:jc w:val="both"/>
        <w:rPr>
          <w:b w:val="0"/>
          <w:sz w:val="24"/>
        </w:rPr>
      </w:pPr>
    </w:p>
    <w:p w:rsidR="003010ED" w:rsidRDefault="003010ED" w:rsidP="003010ED">
      <w:pPr>
        <w:pStyle w:val="Tekstpodstawowy"/>
        <w:numPr>
          <w:ilvl w:val="0"/>
          <w:numId w:val="2"/>
        </w:numPr>
        <w:tabs>
          <w:tab w:val="left" w:pos="567"/>
        </w:tabs>
        <w:jc w:val="both"/>
        <w:rPr>
          <w:b w:val="0"/>
          <w:sz w:val="24"/>
        </w:rPr>
      </w:pPr>
      <w:r>
        <w:rPr>
          <w:b w:val="0"/>
          <w:sz w:val="24"/>
        </w:rPr>
        <w:t>Szczegóły dotyczące poboru próbek na terenie Mostów należy ustalić z:</w:t>
      </w:r>
    </w:p>
    <w:p w:rsidR="003010ED" w:rsidRDefault="003010ED" w:rsidP="003010ED">
      <w:pPr>
        <w:pStyle w:val="Tekstpodstawowy"/>
        <w:tabs>
          <w:tab w:val="left" w:pos="567"/>
        </w:tabs>
        <w:jc w:val="both"/>
        <w:rPr>
          <w:b w:val="0"/>
          <w:sz w:val="24"/>
        </w:rPr>
      </w:pPr>
    </w:p>
    <w:p w:rsidR="003010ED" w:rsidRPr="00D46480" w:rsidRDefault="003010ED" w:rsidP="003010ED">
      <w:pPr>
        <w:pStyle w:val="Tekstpodstawowy"/>
        <w:tabs>
          <w:tab w:val="left" w:pos="567"/>
        </w:tabs>
        <w:ind w:left="720"/>
        <w:jc w:val="both"/>
        <w:rPr>
          <w:b w:val="0"/>
          <w:sz w:val="24"/>
        </w:rPr>
      </w:pPr>
      <w:r>
        <w:rPr>
          <w:b w:val="0"/>
          <w:sz w:val="24"/>
        </w:rPr>
        <w:t>p. Piotr KÓNIKOWSKI,</w:t>
      </w:r>
      <w:r>
        <w:rPr>
          <w:b w:val="0"/>
          <w:sz w:val="24"/>
        </w:rPr>
        <w:tab/>
      </w:r>
      <w:r w:rsidRPr="00D46480">
        <w:rPr>
          <w:b w:val="0"/>
          <w:sz w:val="24"/>
        </w:rPr>
        <w:t>tel. 261 453 703;</w:t>
      </w:r>
    </w:p>
    <w:p w:rsidR="003010ED" w:rsidRDefault="003010ED" w:rsidP="003010ED">
      <w:pPr>
        <w:pStyle w:val="Tekstpodstawowy"/>
        <w:tabs>
          <w:tab w:val="left" w:pos="567"/>
        </w:tabs>
        <w:ind w:left="720"/>
        <w:jc w:val="both"/>
        <w:rPr>
          <w:b w:val="0"/>
          <w:sz w:val="24"/>
        </w:rPr>
      </w:pPr>
      <w:r>
        <w:rPr>
          <w:b w:val="0"/>
          <w:sz w:val="24"/>
        </w:rPr>
        <w:t>p. Krzysztof SŁABY,</w:t>
      </w:r>
      <w:r>
        <w:rPr>
          <w:b w:val="0"/>
          <w:sz w:val="24"/>
        </w:rPr>
        <w:tab/>
      </w:r>
      <w:r w:rsidRPr="00D46480">
        <w:rPr>
          <w:b w:val="0"/>
          <w:sz w:val="24"/>
        </w:rPr>
        <w:t>t</w:t>
      </w:r>
      <w:r>
        <w:rPr>
          <w:b w:val="0"/>
          <w:sz w:val="24"/>
        </w:rPr>
        <w:t>el. 261 453 536;    664 488 113</w:t>
      </w:r>
    </w:p>
    <w:p w:rsidR="003010ED" w:rsidRDefault="003010ED" w:rsidP="003010ED">
      <w:pPr>
        <w:pStyle w:val="Tekstpodstawowy"/>
        <w:tabs>
          <w:tab w:val="left" w:pos="567"/>
        </w:tabs>
        <w:ind w:left="720"/>
        <w:jc w:val="both"/>
        <w:rPr>
          <w:b w:val="0"/>
          <w:sz w:val="24"/>
        </w:rPr>
      </w:pPr>
      <w:r>
        <w:rPr>
          <w:b w:val="0"/>
          <w:sz w:val="24"/>
        </w:rPr>
        <w:t>p. Leszek GOZDUR,</w:t>
      </w:r>
      <w:r>
        <w:rPr>
          <w:b w:val="0"/>
          <w:sz w:val="24"/>
        </w:rPr>
        <w:tab/>
        <w:t>tel. 261 453 259</w:t>
      </w:r>
    </w:p>
    <w:p w:rsidR="003010ED" w:rsidRDefault="003010ED" w:rsidP="003010ED">
      <w:pPr>
        <w:pStyle w:val="Tekstpodstawowy"/>
        <w:tabs>
          <w:tab w:val="left" w:pos="567"/>
        </w:tabs>
        <w:ind w:left="720"/>
        <w:jc w:val="both"/>
        <w:rPr>
          <w:b w:val="0"/>
          <w:sz w:val="24"/>
        </w:rPr>
      </w:pPr>
    </w:p>
    <w:p w:rsidR="003010ED" w:rsidRDefault="003010ED" w:rsidP="003010ED">
      <w:pPr>
        <w:pStyle w:val="Tekstpodstawowy"/>
        <w:tabs>
          <w:tab w:val="left" w:pos="567"/>
        </w:tabs>
        <w:ind w:left="720"/>
        <w:jc w:val="both"/>
        <w:rPr>
          <w:b w:val="0"/>
          <w:sz w:val="24"/>
        </w:rPr>
      </w:pPr>
    </w:p>
    <w:p w:rsidR="003010ED" w:rsidRDefault="003010ED" w:rsidP="003010ED">
      <w:pPr>
        <w:pStyle w:val="Tekstpodstawowy"/>
        <w:numPr>
          <w:ilvl w:val="0"/>
          <w:numId w:val="4"/>
        </w:numPr>
        <w:tabs>
          <w:tab w:val="left" w:pos="567"/>
        </w:tabs>
        <w:jc w:val="both"/>
        <w:rPr>
          <w:b w:val="0"/>
          <w:sz w:val="24"/>
        </w:rPr>
      </w:pPr>
      <w:r>
        <w:rPr>
          <w:sz w:val="24"/>
        </w:rPr>
        <w:t>Opis zamówienia</w:t>
      </w:r>
      <w:r>
        <w:rPr>
          <w:b w:val="0"/>
          <w:sz w:val="24"/>
        </w:rPr>
        <w:t xml:space="preserve">       </w:t>
      </w:r>
    </w:p>
    <w:p w:rsidR="003010ED" w:rsidRDefault="003010ED" w:rsidP="003010ED">
      <w:pPr>
        <w:pStyle w:val="Tekstpodstawowy"/>
        <w:tabs>
          <w:tab w:val="left" w:pos="567"/>
        </w:tabs>
        <w:jc w:val="both"/>
        <w:rPr>
          <w:b w:val="0"/>
          <w:sz w:val="24"/>
        </w:rPr>
      </w:pPr>
    </w:p>
    <w:p w:rsidR="003010ED" w:rsidRDefault="003010ED" w:rsidP="003010ED">
      <w:pPr>
        <w:tabs>
          <w:tab w:val="left" w:leader="dot" w:pos="709"/>
        </w:tabs>
        <w:spacing w:line="360" w:lineRule="auto"/>
        <w:ind w:left="-1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Badania wody z ujęć miejskich oraz z ujęć własnych Wykonawca wykona  w podstawowym zakresie fizykochemicznym </w:t>
      </w:r>
      <w:r>
        <w:rPr>
          <w:rFonts w:ascii="Arial" w:hAnsi="Arial" w:cs="Arial"/>
          <w:b/>
        </w:rPr>
        <w:t xml:space="preserve">(zapach, barwa, smak, mętność, </w:t>
      </w:r>
      <w:proofErr w:type="spellStart"/>
      <w:r>
        <w:rPr>
          <w:rFonts w:ascii="Arial" w:hAnsi="Arial" w:cs="Arial"/>
          <w:b/>
        </w:rPr>
        <w:t>pH</w:t>
      </w:r>
      <w:proofErr w:type="spellEnd"/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br/>
        <w:t xml:space="preserve">przewodność elektryczna, żelazo, mangan, azotyny, azotany, jon amonowy, chlorki, siarczany, glin) i bakteriologicznym (bakterie grupy coli, bakteria </w:t>
      </w:r>
      <w:r>
        <w:rPr>
          <w:rFonts w:ascii="Arial" w:hAnsi="Arial" w:cs="Arial"/>
          <w:b/>
        </w:rPr>
        <w:br/>
        <w:t xml:space="preserve">E. coli, </w:t>
      </w:r>
      <w:proofErr w:type="spellStart"/>
      <w:r>
        <w:rPr>
          <w:rFonts w:ascii="Arial" w:hAnsi="Arial" w:cs="Arial"/>
          <w:b/>
        </w:rPr>
        <w:t>Enterokoki</w:t>
      </w:r>
      <w:proofErr w:type="spellEnd"/>
      <w:r>
        <w:rPr>
          <w:rFonts w:ascii="Arial" w:hAnsi="Arial" w:cs="Arial"/>
          <w:b/>
        </w:rPr>
        <w:t xml:space="preserve"> (paciorkowce kałowe), ogólna liczba mikroorganizmów </w:t>
      </w:r>
      <w:r>
        <w:rPr>
          <w:rFonts w:ascii="Arial" w:hAnsi="Arial" w:cs="Arial"/>
          <w:b/>
        </w:rPr>
        <w:br/>
        <w:t>w 22</w:t>
      </w:r>
      <w:r>
        <w:rPr>
          <w:rFonts w:ascii="Arial" w:hAnsi="Arial" w:cs="Arial"/>
          <w:b/>
          <w:vertAlign w:val="superscript"/>
        </w:rPr>
        <w:t>o</w:t>
      </w:r>
      <w:r>
        <w:rPr>
          <w:rFonts w:ascii="Arial" w:hAnsi="Arial" w:cs="Arial"/>
          <w:b/>
        </w:rPr>
        <w:t>C po 72h).</w:t>
      </w:r>
    </w:p>
    <w:p w:rsidR="003010ED" w:rsidRDefault="003010ED" w:rsidP="003010ED">
      <w:pPr>
        <w:tabs>
          <w:tab w:val="left" w:leader="dot" w:pos="-284"/>
        </w:tabs>
        <w:spacing w:line="360" w:lineRule="auto"/>
        <w:ind w:left="-1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2. Wyniki badań Wykonawca przedstawi w 4 egz. ze wskazaniem norm jakim</w:t>
      </w:r>
      <w:r>
        <w:rPr>
          <w:rFonts w:ascii="Arial" w:hAnsi="Arial" w:cs="Arial"/>
        </w:rPr>
        <w:br/>
        <w:t xml:space="preserve">powinny odpowiadać wskaźniki w wodzie przeznaczonej do spożycia przez ludzi. </w:t>
      </w:r>
    </w:p>
    <w:p w:rsidR="003010ED" w:rsidRDefault="003010ED" w:rsidP="003010ED">
      <w:pPr>
        <w:tabs>
          <w:tab w:val="left" w:leader="dot" w:pos="-284"/>
        </w:tabs>
        <w:spacing w:line="360" w:lineRule="auto"/>
        <w:ind w:left="-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3. Zakres parametrów określa załącznik nr 6 Rozporządzenia Ministra Zdrowia</w:t>
      </w:r>
      <w:r>
        <w:rPr>
          <w:rFonts w:ascii="Arial" w:hAnsi="Arial" w:cs="Arial"/>
        </w:rPr>
        <w:br/>
        <w:t>z dnia 7 grudnia  2017 r. w sprawie jakości wody przeznaczonej do spożycia przez</w:t>
      </w:r>
      <w:r>
        <w:rPr>
          <w:rFonts w:ascii="Arial" w:hAnsi="Arial" w:cs="Arial"/>
        </w:rPr>
        <w:br/>
        <w:t>ludzi (Dz. U. 2017 poz. 2294).</w:t>
      </w:r>
    </w:p>
    <w:p w:rsidR="003010ED" w:rsidRDefault="003010ED" w:rsidP="003010ED">
      <w:pPr>
        <w:tabs>
          <w:tab w:val="left" w:leader="dot" w:pos="-284"/>
        </w:tabs>
        <w:spacing w:line="360" w:lineRule="auto"/>
        <w:ind w:left="-34" w:firstLine="3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4.  Badania próbek wody powinny być wykonane zgodnie z charakterystyką metod badań określoną w załączniku nr 6 do Rozporządzenia Ministra Zdrowia z dnia</w:t>
      </w:r>
      <w:r>
        <w:rPr>
          <w:rFonts w:ascii="Arial" w:hAnsi="Arial" w:cs="Arial"/>
        </w:rPr>
        <w:br/>
        <w:t>7 grudnia  2017 r. w sprawie jakości wody przeznaczonej do spożycia przez ludzi</w:t>
      </w:r>
      <w:r>
        <w:rPr>
          <w:rFonts w:ascii="Arial" w:hAnsi="Arial" w:cs="Arial"/>
        </w:rPr>
        <w:br/>
        <w:t>(Dz. U. 2017 poz. 2294).</w:t>
      </w:r>
    </w:p>
    <w:p w:rsidR="003010ED" w:rsidRDefault="003010ED" w:rsidP="003010ED">
      <w:pPr>
        <w:tabs>
          <w:tab w:val="left" w:leader="dot" w:pos="-284"/>
        </w:tabs>
        <w:spacing w:line="360" w:lineRule="auto"/>
        <w:ind w:left="-34" w:firstLine="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5. Laboratoria wykonujące badania pobranych próbek wody muszą spełniać warunki określone w  Dz. U. z dnia 27 kwietnia 2001 r. Prawa Ochrony Środowiska  (Dz. U. 2020, poz. 1219). </w:t>
      </w:r>
    </w:p>
    <w:p w:rsidR="003010ED" w:rsidRPr="00982265" w:rsidRDefault="003010ED" w:rsidP="003010ED">
      <w:pPr>
        <w:tabs>
          <w:tab w:val="left" w:leader="dot" w:pos="-284"/>
        </w:tabs>
        <w:spacing w:line="360" w:lineRule="auto"/>
        <w:ind w:firstLine="142"/>
        <w:jc w:val="both"/>
        <w:rPr>
          <w:rFonts w:ascii="Arial" w:hAnsi="Arial" w:cs="Arial"/>
          <w:b/>
        </w:rPr>
      </w:pPr>
      <w:r w:rsidRPr="00982265">
        <w:rPr>
          <w:rFonts w:ascii="Arial" w:hAnsi="Arial" w:cs="Arial"/>
          <w:b/>
        </w:rPr>
        <w:t>6. Laboratorium wykonujące badania pobranych próbek wody musi posiadać zatwierdzenie systemu jakości prowadzonych badań wody przez Państwowego Powiatowego Ins</w:t>
      </w:r>
      <w:r>
        <w:rPr>
          <w:rFonts w:ascii="Arial" w:hAnsi="Arial" w:cs="Arial"/>
          <w:b/>
        </w:rPr>
        <w:t>pektora Sanitarnego.</w:t>
      </w:r>
      <w:r w:rsidRPr="009822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</w:t>
      </w:r>
      <w:r w:rsidRPr="00982265">
        <w:rPr>
          <w:rFonts w:ascii="Arial" w:hAnsi="Arial" w:cs="Arial"/>
          <w:b/>
        </w:rPr>
        <w:t xml:space="preserve">usi </w:t>
      </w:r>
      <w:r>
        <w:rPr>
          <w:rFonts w:ascii="Arial" w:hAnsi="Arial" w:cs="Arial"/>
          <w:b/>
        </w:rPr>
        <w:t xml:space="preserve">także </w:t>
      </w:r>
      <w:r w:rsidRPr="00982265">
        <w:rPr>
          <w:rFonts w:ascii="Arial" w:hAnsi="Arial" w:cs="Arial"/>
          <w:b/>
        </w:rPr>
        <w:t>spełniać wymagania formalne wynikające z przepisu art. 12 ust. 4 ustawy z dnia 7 czerwca</w:t>
      </w:r>
      <w:r>
        <w:rPr>
          <w:rFonts w:ascii="Arial" w:hAnsi="Arial" w:cs="Arial"/>
          <w:b/>
        </w:rPr>
        <w:t xml:space="preserve"> </w:t>
      </w:r>
      <w:r w:rsidRPr="00982265">
        <w:rPr>
          <w:rFonts w:ascii="Arial" w:hAnsi="Arial" w:cs="Arial"/>
          <w:b/>
        </w:rPr>
        <w:t>2001 r. o zbiorowym zaopatrzeniu w wodę i zbiorowym odprowadzeniu ścieków</w:t>
      </w:r>
      <w:r>
        <w:rPr>
          <w:rFonts w:ascii="Arial" w:hAnsi="Arial" w:cs="Arial"/>
          <w:b/>
        </w:rPr>
        <w:t xml:space="preserve"> </w:t>
      </w:r>
      <w:r w:rsidRPr="00982265">
        <w:rPr>
          <w:rFonts w:ascii="Arial" w:hAnsi="Arial" w:cs="Arial"/>
          <w:b/>
        </w:rPr>
        <w:t xml:space="preserve">w zakresie próbek wody przeznaczonej do spożycia przez ludzi. </w:t>
      </w:r>
    </w:p>
    <w:p w:rsidR="003010ED" w:rsidRDefault="003010ED" w:rsidP="003010ED">
      <w:pPr>
        <w:tabs>
          <w:tab w:val="left" w:leader="dot" w:pos="-284"/>
        </w:tabs>
        <w:spacing w:line="360" w:lineRule="auto"/>
        <w:ind w:left="51" w:firstLine="1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7. W sprawozdaniach z badań należy podać wyniki badań, metodykę badań oraz wartości dopuszczalne badanych parametrów.</w:t>
      </w:r>
    </w:p>
    <w:p w:rsidR="003010ED" w:rsidRDefault="003010ED" w:rsidP="003010ED">
      <w:pPr>
        <w:tabs>
          <w:tab w:val="left" w:leader="dot" w:pos="-284"/>
        </w:tabs>
        <w:spacing w:line="360" w:lineRule="auto"/>
        <w:ind w:left="-17" w:firstLine="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8. Wyniki badań należy podać w postaci wydruków osobnych dla każdego punktu poboru próbki wody.</w:t>
      </w:r>
    </w:p>
    <w:p w:rsidR="003010ED" w:rsidRDefault="003010ED" w:rsidP="003010ED">
      <w:pPr>
        <w:tabs>
          <w:tab w:val="left" w:leader="dot" w:pos="-284"/>
        </w:tabs>
        <w:spacing w:line="360" w:lineRule="auto"/>
        <w:ind w:firstLine="1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9. Wykonawca w cenę oferty wliczy wszystkie koszty z tym związane tj.: koszt</w:t>
      </w:r>
      <w:r>
        <w:rPr>
          <w:rFonts w:ascii="Arial" w:hAnsi="Arial" w:cs="Arial"/>
        </w:rPr>
        <w:br/>
        <w:t>dojazdu, poboru i przewozu próbek do badań.</w:t>
      </w:r>
    </w:p>
    <w:p w:rsidR="003010ED" w:rsidRDefault="003010ED" w:rsidP="003010ED">
      <w:pPr>
        <w:tabs>
          <w:tab w:val="left" w:leader="dot" w:pos="-284"/>
        </w:tabs>
        <w:spacing w:line="360" w:lineRule="auto"/>
        <w:ind w:left="-17" w:firstLine="34"/>
        <w:jc w:val="both"/>
        <w:rPr>
          <w:rFonts w:ascii="Arial" w:hAnsi="Arial" w:cs="Arial"/>
        </w:rPr>
      </w:pPr>
      <w:r>
        <w:rPr>
          <w:rFonts w:ascii="Arial" w:hAnsi="Arial" w:cs="Arial"/>
        </w:rPr>
        <w:t>10. Każdorazowo przed przyjazdem w miejsce poboru próbki Wykonawca ustala</w:t>
      </w:r>
      <w:r>
        <w:rPr>
          <w:rFonts w:ascii="Arial" w:hAnsi="Arial" w:cs="Arial"/>
        </w:rPr>
        <w:br/>
        <w:t>termin przyjazdu telefonicznie z osobą wyznaczoną przez Zamawiającego (pkt I przedmiot zamówienia)</w:t>
      </w:r>
    </w:p>
    <w:p w:rsidR="003010ED" w:rsidRDefault="003010ED" w:rsidP="003010ED">
      <w:pPr>
        <w:tabs>
          <w:tab w:val="left" w:leader="dot" w:pos="-284"/>
        </w:tabs>
        <w:spacing w:line="360" w:lineRule="auto"/>
        <w:ind w:left="-34"/>
        <w:jc w:val="both"/>
        <w:rPr>
          <w:rFonts w:ascii="Arial" w:hAnsi="Arial" w:cs="Arial"/>
        </w:rPr>
      </w:pPr>
      <w:r>
        <w:rPr>
          <w:rFonts w:ascii="Arial" w:hAnsi="Arial" w:cs="Arial"/>
        </w:rPr>
        <w:t>11. Wycenę należy podać dla każdego miasta niezależnie zgodnie z załączonym „Formularzem cenowym” (załącznik nr 1a do umowy).</w:t>
      </w:r>
    </w:p>
    <w:p w:rsidR="003010ED" w:rsidRDefault="003010ED" w:rsidP="003010ED">
      <w:pPr>
        <w:tabs>
          <w:tab w:val="left" w:leader="dot" w:pos="-284"/>
        </w:tabs>
        <w:spacing w:line="360" w:lineRule="auto"/>
        <w:ind w:left="-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W przypadku wystąpienia w próbce wody bakterii z grupy coli, </w:t>
      </w:r>
      <w:proofErr w:type="spellStart"/>
      <w:r>
        <w:rPr>
          <w:rFonts w:ascii="Arial" w:hAnsi="Arial" w:cs="Arial"/>
        </w:rPr>
        <w:t>enterokoków</w:t>
      </w:r>
      <w:proofErr w:type="spellEnd"/>
      <w:r>
        <w:rPr>
          <w:rFonts w:ascii="Arial" w:hAnsi="Arial" w:cs="Arial"/>
        </w:rPr>
        <w:t xml:space="preserve"> oraz innych parametrów mających wpływ na zdatność wody przeznaczonej do spożycia przez ludzi, </w:t>
      </w:r>
      <w:r>
        <w:rPr>
          <w:rFonts w:ascii="Arial" w:hAnsi="Arial" w:cs="Arial"/>
          <w:b/>
        </w:rPr>
        <w:t>należy natychmiast,  w czasie nie dłuższym jak jedna godzina telefonicznie poinformować</w:t>
      </w:r>
      <w:r>
        <w:rPr>
          <w:rFonts w:ascii="Arial" w:hAnsi="Arial" w:cs="Arial"/>
        </w:rPr>
        <w:t xml:space="preserve"> Zamawiającego. </w:t>
      </w:r>
    </w:p>
    <w:p w:rsidR="003010ED" w:rsidRDefault="003010ED" w:rsidP="003010ED">
      <w:pPr>
        <w:tabs>
          <w:tab w:val="left" w:leader="dot" w:pos="-28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13. Termin wykonania przedmiotu zamówienia zgodnie z załącznikiem nr 3 do umowy „Harmonogram badania wody”, a w przypadku doraźnych punktów poboru  wody do badań Zamawiający pisemnie poinformuje Wykonawcę o miejscu i terminie realizacji na 30 dni przed planowanym poborem.</w:t>
      </w:r>
    </w:p>
    <w:p w:rsidR="003010ED" w:rsidRDefault="003010ED" w:rsidP="003010ED">
      <w:pPr>
        <w:tabs>
          <w:tab w:val="left" w:leader="dot" w:pos="-284"/>
        </w:tabs>
        <w:spacing w:line="360" w:lineRule="auto"/>
        <w:ind w:left="51" w:hanging="1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14. Płatność dokonana będzie każdorazowo na podstawie faktury wystawionej przez Wykonawcę wraz z załączonymi wynikami analiz laboratoryjnych (sprawozdań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z badań) w ciągu 30 dni od daty otrzymania faktury</w:t>
      </w:r>
      <w:r>
        <w:rPr>
          <w:rFonts w:ascii="Arial" w:hAnsi="Arial" w:cs="Arial"/>
        </w:rPr>
        <w:br/>
        <w:t>przez  Zamawiającego.</w:t>
      </w:r>
    </w:p>
    <w:p w:rsidR="003010ED" w:rsidRDefault="003010ED" w:rsidP="003010ED">
      <w:pPr>
        <w:tabs>
          <w:tab w:val="left" w:leader="dot" w:pos="-284"/>
        </w:tabs>
        <w:spacing w:line="360" w:lineRule="auto"/>
        <w:ind w:left="34"/>
        <w:jc w:val="both"/>
        <w:rPr>
          <w:rFonts w:ascii="Arial" w:hAnsi="Arial" w:cs="Arial"/>
        </w:rPr>
      </w:pPr>
      <w:r>
        <w:rPr>
          <w:rFonts w:ascii="Arial" w:hAnsi="Arial" w:cs="Arial"/>
        </w:rPr>
        <w:t>15. Zamawiający zastrzega sobie prawo do zmiany w trakcie trwania umowy parametrów do badania, ilości próbek w trakcie roku oraz obiektów w których będą</w:t>
      </w:r>
      <w:r>
        <w:rPr>
          <w:rFonts w:ascii="Arial" w:hAnsi="Arial" w:cs="Arial"/>
        </w:rPr>
        <w:br/>
        <w:t xml:space="preserve">wykonywane badania. O każdej zmianie Zamawiający pisemnie powiadomi Wykonawcę w terminie umożliwiającym Wykonawcy odpowiednie planowanie prac w terenie. Każdorazowe zwiększenie lub zmniejszenie zakresu prac odbywać się będzie na podstawie stawek określonych przez wykonawcę w załączniku nr 1a </w:t>
      </w:r>
      <w:r>
        <w:rPr>
          <w:rFonts w:ascii="Arial" w:hAnsi="Arial" w:cs="Arial"/>
        </w:rPr>
        <w:br/>
        <w:t>do umowy „Formularz cenowy.”</w:t>
      </w:r>
    </w:p>
    <w:p w:rsidR="003010ED" w:rsidRDefault="003010ED" w:rsidP="003010ED">
      <w:pPr>
        <w:tabs>
          <w:tab w:val="left" w:leader="dot" w:pos="-284"/>
        </w:tabs>
        <w:spacing w:line="360" w:lineRule="auto"/>
        <w:ind w:left="51"/>
        <w:jc w:val="both"/>
        <w:rPr>
          <w:rFonts w:ascii="Arial" w:hAnsi="Arial" w:cs="Arial"/>
        </w:rPr>
      </w:pPr>
      <w:r>
        <w:rPr>
          <w:rFonts w:ascii="Arial" w:hAnsi="Arial" w:cs="Arial"/>
        </w:rPr>
        <w:t>16. W przypadku wystąpienia określonych przyczyn lub trudności, które</w:t>
      </w:r>
      <w:r>
        <w:rPr>
          <w:rFonts w:ascii="Arial" w:hAnsi="Arial" w:cs="Arial"/>
        </w:rPr>
        <w:br/>
        <w:t>spowodują brak możliwości pobrania próbek, Wykonawca ustala telefonicznie</w:t>
      </w:r>
      <w:r>
        <w:rPr>
          <w:rFonts w:ascii="Arial" w:hAnsi="Arial" w:cs="Arial"/>
        </w:rPr>
        <w:br/>
        <w:t>z Zamawiającym zmianę terminu wykonania określonych badań. W przypadku</w:t>
      </w:r>
      <w:r>
        <w:rPr>
          <w:rFonts w:ascii="Arial" w:hAnsi="Arial" w:cs="Arial"/>
        </w:rPr>
        <w:br/>
        <w:t xml:space="preserve">ustalenia obu stron o odstąpieniu od badania lub braku możliwości wykonania badania Wykonawca wystawia fakturę pomniejszoną o kwotę określoną w załączniku </w:t>
      </w:r>
      <w:r>
        <w:rPr>
          <w:rFonts w:ascii="Arial" w:hAnsi="Arial" w:cs="Arial"/>
        </w:rPr>
        <w:br/>
        <w:t xml:space="preserve">nr 1a do umowy „Formularz cenowy” dla danego pomiaru. Wszystkie zmiany </w:t>
      </w:r>
      <w:r>
        <w:rPr>
          <w:rFonts w:ascii="Arial" w:hAnsi="Arial" w:cs="Arial"/>
        </w:rPr>
        <w:br/>
        <w:t>w realizacji umowy muszą być potwierdzone pisemnie.</w:t>
      </w:r>
    </w:p>
    <w:p w:rsidR="003010ED" w:rsidRDefault="003010ED" w:rsidP="003010ED">
      <w:pPr>
        <w:tabs>
          <w:tab w:val="left" w:leader="dot" w:pos="-284"/>
        </w:tabs>
        <w:spacing w:line="360" w:lineRule="auto"/>
        <w:ind w:left="51"/>
        <w:jc w:val="both"/>
        <w:rPr>
          <w:rFonts w:ascii="Arial" w:hAnsi="Arial" w:cs="Arial"/>
        </w:rPr>
      </w:pPr>
      <w:r>
        <w:rPr>
          <w:rFonts w:ascii="Arial" w:hAnsi="Arial" w:cs="Arial"/>
        </w:rPr>
        <w:t>17. Szczegółowy zakres i miejsce poboru próbki do badania określono</w:t>
      </w:r>
      <w:r>
        <w:rPr>
          <w:rFonts w:ascii="Arial" w:hAnsi="Arial" w:cs="Arial"/>
        </w:rPr>
        <w:br/>
        <w:t>w załączniku nr 3 do umowy „Harmonogram badania wody”, a w przypadku doraźnych punktów poboru o miejscu i terminie wykonania badań Wykonawca zostanie poinformowany pisemnie na 30 dni przed planowanym poborem.</w:t>
      </w:r>
    </w:p>
    <w:p w:rsidR="003010ED" w:rsidRDefault="003010ED" w:rsidP="003010ED">
      <w:pPr>
        <w:numPr>
          <w:ilvl w:val="0"/>
          <w:numId w:val="3"/>
        </w:numPr>
        <w:tabs>
          <w:tab w:val="left" w:leader="dot" w:pos="-284"/>
        </w:tabs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zagwarantuje niezmienność cen jednostkowych określonych</w:t>
      </w:r>
      <w:r>
        <w:rPr>
          <w:rFonts w:ascii="Arial" w:hAnsi="Arial" w:cs="Arial"/>
        </w:rPr>
        <w:br/>
        <w:t xml:space="preserve">w ofercie. </w:t>
      </w:r>
    </w:p>
    <w:p w:rsidR="003010ED" w:rsidRDefault="003010ED" w:rsidP="003010ED">
      <w:pPr>
        <w:numPr>
          <w:ilvl w:val="0"/>
          <w:numId w:val="3"/>
        </w:numPr>
        <w:tabs>
          <w:tab w:val="left" w:leader="dot" w:pos="-284"/>
        </w:tabs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 nie przysługują żadne roszczenia z tytułu niewykorzystania</w:t>
      </w:r>
      <w:r>
        <w:rPr>
          <w:rFonts w:ascii="Arial" w:hAnsi="Arial" w:cs="Arial"/>
        </w:rPr>
        <w:br/>
        <w:t>całości środków finansowych przewidzianych na realizację usługi będącej</w:t>
      </w:r>
      <w:r>
        <w:rPr>
          <w:rFonts w:ascii="Arial" w:hAnsi="Arial" w:cs="Arial"/>
        </w:rPr>
        <w:br/>
        <w:t>przedmiotem umowy.</w:t>
      </w:r>
    </w:p>
    <w:p w:rsidR="003010ED" w:rsidRDefault="003010ED" w:rsidP="003010ED">
      <w:pPr>
        <w:numPr>
          <w:ilvl w:val="0"/>
          <w:numId w:val="3"/>
        </w:numPr>
        <w:tabs>
          <w:tab w:val="left" w:leader="dot" w:pos="-28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Wykonawcy należy się wynagrodzenie za faktycznie przeprowadzone usługi.</w:t>
      </w:r>
    </w:p>
    <w:p w:rsidR="003010ED" w:rsidRPr="00DD3487" w:rsidRDefault="003010ED" w:rsidP="003010ED">
      <w:pPr>
        <w:numPr>
          <w:ilvl w:val="0"/>
          <w:numId w:val="3"/>
        </w:numPr>
        <w:tabs>
          <w:tab w:val="left" w:leader="dot" w:pos="-284"/>
        </w:tabs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 W cenę badania winna być wkalkulowana cena transportu.</w:t>
      </w:r>
    </w:p>
    <w:p w:rsidR="003010ED" w:rsidRDefault="003010ED" w:rsidP="003010ED">
      <w:pPr>
        <w:tabs>
          <w:tab w:val="left" w:leader="dot" w:pos="-284"/>
        </w:tabs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</w:p>
    <w:p w:rsidR="003010ED" w:rsidRDefault="003010ED" w:rsidP="003010ED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Termin wykonania zamówienia:</w:t>
      </w:r>
    </w:p>
    <w:p w:rsidR="003010ED" w:rsidRDefault="003010ED" w:rsidP="003010ED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 dnia podpisania umowy do 30.11.2021 r.</w:t>
      </w:r>
    </w:p>
    <w:p w:rsidR="00C05642" w:rsidRDefault="00C05642" w:rsidP="00C05642">
      <w:pPr>
        <w:tabs>
          <w:tab w:val="left" w:leader="dot" w:pos="-284"/>
        </w:tabs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Wykonawca zobowiązany jest do posiadania w całym okresie obowiązywania Umowy:</w:t>
      </w:r>
    </w:p>
    <w:p w:rsidR="00A57557" w:rsidRDefault="00A57557" w:rsidP="00A57557">
      <w:pPr>
        <w:tabs>
          <w:tab w:val="left" w:leader="dot" w:pos="-284"/>
        </w:tabs>
        <w:spacing w:line="360" w:lineRule="auto"/>
        <w:jc w:val="both"/>
        <w:rPr>
          <w:rFonts w:ascii="Arial" w:hAnsi="Arial" w:cs="Arial"/>
        </w:rPr>
      </w:pPr>
    </w:p>
    <w:p w:rsidR="00A57557" w:rsidRDefault="00A57557" w:rsidP="00A57557">
      <w:pPr>
        <w:numPr>
          <w:ilvl w:val="0"/>
          <w:numId w:val="7"/>
        </w:numPr>
        <w:suppressAutoHyphens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  <w:r>
        <w:rPr>
          <w:rFonts w:ascii="Arial" w:eastAsia="Calibri" w:hAnsi="Arial" w:cs="Arial"/>
          <w:sz w:val="22"/>
          <w:szCs w:val="22"/>
          <w:lang w:eastAsia="en-US"/>
        </w:rPr>
        <w:t>aktualną decyzję na pobór i badanie próbek wody przeznaczonej do spożycia przez ludzi zatwierdzoną przez Państwowego Powiatowego Inspektora Sanitarnego w Szczecnie.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8366D6" w:rsidRDefault="00A57557" w:rsidP="003010ED"/>
    <w:sectPr w:rsidR="00836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 w:hint="default"/>
        <w:lang w:val="en-US"/>
      </w:rPr>
    </w:lvl>
  </w:abstractNum>
  <w:abstractNum w:abstractNumId="2" w15:restartNumberingAfterBreak="0">
    <w:nsid w:val="12834FA1"/>
    <w:multiLevelType w:val="hybridMultilevel"/>
    <w:tmpl w:val="8CD40A1C"/>
    <w:lvl w:ilvl="0" w:tplc="5E9628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B3E69"/>
    <w:multiLevelType w:val="hybridMultilevel"/>
    <w:tmpl w:val="DBD07A4C"/>
    <w:lvl w:ilvl="0" w:tplc="1E4A4F0C">
      <w:start w:val="1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2168D"/>
    <w:multiLevelType w:val="hybridMultilevel"/>
    <w:tmpl w:val="A4283BC2"/>
    <w:lvl w:ilvl="0" w:tplc="D6F65014">
      <w:start w:val="1"/>
      <w:numFmt w:val="decimal"/>
      <w:lvlText w:val="%1)"/>
      <w:lvlJc w:val="left"/>
      <w:pPr>
        <w:ind w:left="720" w:hanging="360"/>
      </w:pPr>
      <w:rPr>
        <w:rFonts w:eastAsia="Calibri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61FE9"/>
    <w:multiLevelType w:val="hybridMultilevel"/>
    <w:tmpl w:val="0E6829D8"/>
    <w:lvl w:ilvl="0" w:tplc="F8EC215C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1236E"/>
    <w:multiLevelType w:val="multilevel"/>
    <w:tmpl w:val="B1DE420C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0ED"/>
    <w:rsid w:val="001205A5"/>
    <w:rsid w:val="003010ED"/>
    <w:rsid w:val="008015D4"/>
    <w:rsid w:val="00843E31"/>
    <w:rsid w:val="00A57557"/>
    <w:rsid w:val="00C05642"/>
    <w:rsid w:val="00E4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B2692"/>
  <w15:chartTrackingRefBased/>
  <w15:docId w15:val="{40BB9CF5-984F-4B73-95C0-49C3F584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010ED"/>
    <w:pPr>
      <w:jc w:val="center"/>
    </w:pPr>
    <w:rPr>
      <w:rFonts w:ascii="Arial" w:hAnsi="Arial" w:cs="Arial"/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3010ED"/>
    <w:rPr>
      <w:rFonts w:ascii="Arial" w:eastAsia="Times New Roman" w:hAnsi="Arial" w:cs="Arial"/>
      <w:b/>
      <w:bCs/>
      <w:sz w:val="32"/>
      <w:szCs w:val="24"/>
      <w:lang w:eastAsia="ar-SA"/>
    </w:rPr>
  </w:style>
  <w:style w:type="paragraph" w:styleId="Stopka">
    <w:name w:val="footer"/>
    <w:basedOn w:val="Normalny"/>
    <w:link w:val="StopkaZnak"/>
    <w:rsid w:val="003010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010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43E31"/>
    <w:pPr>
      <w:jc w:val="both"/>
    </w:pPr>
    <w:rPr>
      <w:rFonts w:ascii="Arial" w:hAnsi="Arial" w:cs="Arial"/>
      <w:b/>
    </w:rPr>
  </w:style>
  <w:style w:type="character" w:customStyle="1" w:styleId="AkapitzlistZnak">
    <w:name w:val="Akapit z listą Znak"/>
    <w:aliases w:val="sw tekst Znak,L1 Znak,Numerowanie Znak,List Paragraph Znak,normalny tekst Znak"/>
    <w:link w:val="Akapitzlist"/>
    <w:uiPriority w:val="34"/>
    <w:qFormat/>
    <w:locked/>
    <w:rsid w:val="00C05642"/>
    <w:rPr>
      <w:rFonts w:ascii="Calibri" w:eastAsia="Calibri" w:hAnsi="Calibri" w:cs="Times New Roman"/>
    </w:rPr>
  </w:style>
  <w:style w:type="paragraph" w:styleId="Akapitzlist">
    <w:name w:val="List Paragraph"/>
    <w:aliases w:val="sw tekst,L1,Numerowanie,List Paragraph,normalny tekst"/>
    <w:basedOn w:val="Normalny"/>
    <w:link w:val="AkapitzlistZnak"/>
    <w:uiPriority w:val="34"/>
    <w:qFormat/>
    <w:rsid w:val="00C056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5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829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Stefańska Katarzyna</dc:creator>
  <cp:keywords/>
  <dc:description/>
  <cp:lastModifiedBy>Stefańska Katarzyna</cp:lastModifiedBy>
  <cp:revision>5</cp:revision>
  <dcterms:created xsi:type="dcterms:W3CDTF">2021-03-11T07:49:00Z</dcterms:created>
  <dcterms:modified xsi:type="dcterms:W3CDTF">2021-03-12T09:53:00Z</dcterms:modified>
</cp:coreProperties>
</file>