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E23" w:rsidRDefault="006D6AD0">
      <w:pPr>
        <w:spacing w:line="100" w:lineRule="atLeast"/>
        <w:jc w:val="center"/>
      </w:pPr>
      <w:r>
        <w:rPr>
          <w:rFonts w:eastAsia="Times New Roman" w:cs="Times New Roman"/>
          <w:b/>
          <w:bCs/>
        </w:rPr>
        <w:t>WZÓR UMOWY</w:t>
      </w:r>
    </w:p>
    <w:p w:rsidR="00050800" w:rsidRPr="00050800" w:rsidRDefault="00050800" w:rsidP="006D6AD0">
      <w:pPr>
        <w:spacing w:before="240" w:line="100" w:lineRule="atLeast"/>
        <w:jc w:val="right"/>
        <w:rPr>
          <w:rFonts w:eastAsia="Times New Roman" w:cs="Times New Roman"/>
          <w:b/>
          <w:sz w:val="20"/>
        </w:rPr>
      </w:pPr>
      <w:r w:rsidRPr="00050800">
        <w:rPr>
          <w:rFonts w:eastAsia="Times New Roman" w:cs="Times New Roman"/>
          <w:b/>
          <w:sz w:val="20"/>
        </w:rPr>
        <w:t>IN.271.3.2021</w:t>
      </w:r>
    </w:p>
    <w:p w:rsidR="0061238B" w:rsidRPr="00EF27B5" w:rsidRDefault="0061238B" w:rsidP="0061238B">
      <w:pPr>
        <w:spacing w:before="240" w:line="100" w:lineRule="atLeast"/>
        <w:jc w:val="center"/>
        <w:rPr>
          <w:rFonts w:eastAsia="Times New Roman" w:cs="Times New Roman"/>
          <w:b/>
        </w:rPr>
      </w:pPr>
      <w:r w:rsidRPr="00EF27B5">
        <w:rPr>
          <w:rFonts w:eastAsia="Times New Roman" w:cs="Times New Roman"/>
          <w:b/>
        </w:rPr>
        <w:t xml:space="preserve">Numer umowy </w:t>
      </w:r>
      <w:r w:rsidRPr="00EF27B5">
        <w:rPr>
          <w:rFonts w:eastAsia="Times New Roman" w:cs="Times New Roman"/>
        </w:rPr>
        <w:t>...................../</w:t>
      </w:r>
      <w:r w:rsidR="00B16A11">
        <w:rPr>
          <w:rFonts w:eastAsia="Times New Roman" w:cs="Times New Roman"/>
        </w:rPr>
        <w:t>2021</w:t>
      </w:r>
    </w:p>
    <w:p w:rsidR="0061238B" w:rsidRPr="003F5BE7" w:rsidRDefault="0061238B" w:rsidP="0061238B">
      <w:pPr>
        <w:spacing w:before="240"/>
        <w:rPr>
          <w:rFonts w:eastAsia="Times New Roman" w:cs="Times New Roman"/>
        </w:rPr>
      </w:pPr>
      <w:r w:rsidRPr="003F5BE7">
        <w:rPr>
          <w:rFonts w:eastAsia="Times New Roman" w:cs="Times New Roman"/>
        </w:rPr>
        <w:t>Niniejsza umowa została zawarta w dniu</w:t>
      </w:r>
      <w:r w:rsidRPr="003F5BE7">
        <w:rPr>
          <w:rFonts w:eastAsia="Times New Roman" w:cs="Times New Roman"/>
          <w:b/>
          <w:bCs/>
        </w:rPr>
        <w:t xml:space="preserve"> </w:t>
      </w:r>
      <w:r w:rsidRPr="003F5BE7">
        <w:rPr>
          <w:rFonts w:eastAsia="Times New Roman" w:cs="Times New Roman"/>
        </w:rPr>
        <w:t>.............................. (data)</w:t>
      </w:r>
    </w:p>
    <w:p w:rsidR="0061238B" w:rsidRPr="003F5BE7" w:rsidRDefault="0061238B" w:rsidP="0061238B">
      <w:pPr>
        <w:spacing w:before="120"/>
        <w:rPr>
          <w:rFonts w:eastAsia="Times New Roman" w:cs="Times New Roman"/>
        </w:rPr>
      </w:pPr>
      <w:r w:rsidRPr="003F5BE7">
        <w:rPr>
          <w:rFonts w:eastAsia="Times New Roman" w:cs="Times New Roman"/>
        </w:rPr>
        <w:t xml:space="preserve">w </w:t>
      </w:r>
      <w:r>
        <w:rPr>
          <w:rFonts w:eastAsia="Times New Roman" w:cs="Times New Roman"/>
        </w:rPr>
        <w:t>..............................................</w:t>
      </w:r>
      <w:r w:rsidRPr="003F5BE7">
        <w:rPr>
          <w:rFonts w:eastAsia="Times New Roman" w:cs="Times New Roman"/>
        </w:rPr>
        <w:t xml:space="preserve"> (miejsce)</w:t>
      </w:r>
    </w:p>
    <w:p w:rsidR="0061238B" w:rsidRPr="003F5BE7" w:rsidRDefault="0061238B" w:rsidP="0061238B">
      <w:pPr>
        <w:spacing w:before="120"/>
        <w:jc w:val="both"/>
        <w:rPr>
          <w:rFonts w:cs="Times New Roman"/>
        </w:rPr>
      </w:pPr>
      <w:r w:rsidRPr="003F5BE7">
        <w:rPr>
          <w:rFonts w:eastAsia="Times New Roman" w:cs="Times New Roman"/>
        </w:rPr>
        <w:t>pomiędzy:</w:t>
      </w:r>
    </w:p>
    <w:p w:rsidR="0061238B" w:rsidRPr="003F5BE7" w:rsidRDefault="0061238B" w:rsidP="00050800">
      <w:pPr>
        <w:tabs>
          <w:tab w:val="left" w:pos="3119"/>
        </w:tabs>
        <w:spacing w:before="120"/>
        <w:ind w:firstLine="360"/>
        <w:jc w:val="both"/>
        <w:rPr>
          <w:rFonts w:cs="Times New Roman"/>
        </w:rPr>
      </w:pPr>
      <w:r w:rsidRPr="003F5BE7">
        <w:rPr>
          <w:rFonts w:cs="Times New Roman"/>
        </w:rPr>
        <w:t xml:space="preserve">Zamawiającym: </w:t>
      </w:r>
      <w:r w:rsidR="00050800">
        <w:rPr>
          <w:rFonts w:cs="Times New Roman"/>
        </w:rPr>
        <w:tab/>
      </w:r>
      <w:r w:rsidR="00CD4699">
        <w:rPr>
          <w:rFonts w:eastAsia="Times New Roman" w:cs="Times New Roman"/>
        </w:rPr>
        <w:t>Gminą Świercze</w:t>
      </w:r>
    </w:p>
    <w:p w:rsidR="0061238B" w:rsidRPr="003F5BE7" w:rsidRDefault="0061238B" w:rsidP="00050800">
      <w:pPr>
        <w:tabs>
          <w:tab w:val="left" w:pos="3119"/>
        </w:tabs>
        <w:spacing w:before="120"/>
        <w:ind w:firstLine="360"/>
        <w:jc w:val="both"/>
        <w:rPr>
          <w:rFonts w:cs="Times New Roman"/>
        </w:rPr>
      </w:pPr>
      <w:r w:rsidRPr="003F5BE7">
        <w:rPr>
          <w:rFonts w:cs="Times New Roman"/>
        </w:rPr>
        <w:t xml:space="preserve">z siedzibą: </w:t>
      </w:r>
      <w:r w:rsidR="00050800">
        <w:rPr>
          <w:rFonts w:cs="Times New Roman"/>
        </w:rPr>
        <w:tab/>
      </w:r>
      <w:r w:rsidR="00CD4699">
        <w:rPr>
          <w:rFonts w:eastAsia="Times New Roman" w:cs="Times New Roman"/>
        </w:rPr>
        <w:t>ul. Pułtuska 47</w:t>
      </w:r>
    </w:p>
    <w:p w:rsidR="0061238B" w:rsidRPr="003F5BE7" w:rsidRDefault="0061238B" w:rsidP="00050800">
      <w:pPr>
        <w:tabs>
          <w:tab w:val="left" w:pos="3119"/>
        </w:tabs>
        <w:spacing w:before="120"/>
        <w:ind w:firstLine="360"/>
        <w:jc w:val="both"/>
        <w:rPr>
          <w:rFonts w:cs="Times New Roman"/>
        </w:rPr>
      </w:pPr>
      <w:r w:rsidRPr="003F5BE7">
        <w:rPr>
          <w:rFonts w:cs="Times New Roman"/>
        </w:rPr>
        <w:t xml:space="preserve">NIP: </w:t>
      </w:r>
      <w:r w:rsidR="00CD4699" w:rsidRPr="00CD4699">
        <w:rPr>
          <w:rFonts w:cs="Times New Roman"/>
        </w:rPr>
        <w:tab/>
        <w:t>5681541543</w:t>
      </w:r>
    </w:p>
    <w:p w:rsidR="0061238B" w:rsidRPr="003F5BE7" w:rsidRDefault="0061238B" w:rsidP="00050800">
      <w:pPr>
        <w:tabs>
          <w:tab w:val="left" w:pos="3119"/>
        </w:tabs>
        <w:spacing w:before="120"/>
        <w:ind w:firstLine="360"/>
        <w:jc w:val="both"/>
        <w:rPr>
          <w:rFonts w:eastAsia="Times New Roman" w:cs="Times New Roman"/>
        </w:rPr>
      </w:pPr>
      <w:r w:rsidRPr="003F5BE7">
        <w:rPr>
          <w:rFonts w:cs="Times New Roman"/>
        </w:rPr>
        <w:t xml:space="preserve">adres do korespondencji: </w:t>
      </w:r>
      <w:r w:rsidR="00050800">
        <w:rPr>
          <w:rFonts w:cs="Times New Roman"/>
        </w:rPr>
        <w:tab/>
      </w:r>
      <w:r w:rsidR="00050800">
        <w:rPr>
          <w:rFonts w:eastAsia="Times New Roman" w:cs="Times New Roman"/>
        </w:rPr>
        <w:t>ul. Pułtuska 14, 06-150 Świercze</w:t>
      </w:r>
    </w:p>
    <w:p w:rsidR="0061238B" w:rsidRPr="003F5BE7" w:rsidRDefault="0061238B" w:rsidP="0061238B">
      <w:pPr>
        <w:spacing w:before="120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>reprezentowanym przez:</w:t>
      </w:r>
    </w:p>
    <w:p w:rsidR="0061238B" w:rsidRDefault="00B16A11" w:rsidP="00050800">
      <w:pPr>
        <w:numPr>
          <w:ilvl w:val="0"/>
          <w:numId w:val="1"/>
        </w:numPr>
        <w:tabs>
          <w:tab w:val="left" w:pos="3119"/>
          <w:tab w:val="left" w:pos="4536"/>
        </w:tabs>
        <w:spacing w:before="1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Wójta Gminy Świercze- </w:t>
      </w:r>
      <w:r w:rsidR="00050800">
        <w:rPr>
          <w:rFonts w:eastAsia="Times New Roman" w:cs="Times New Roman"/>
        </w:rPr>
        <w:tab/>
      </w:r>
      <w:r>
        <w:rPr>
          <w:rFonts w:eastAsia="Times New Roman" w:cs="Times New Roman"/>
        </w:rPr>
        <w:t>Adama Misiewicza</w:t>
      </w:r>
      <w:r w:rsidR="0061238B" w:rsidRPr="003F5BE7">
        <w:rPr>
          <w:rFonts w:eastAsia="Times New Roman" w:cs="Times New Roman"/>
        </w:rPr>
        <w:t xml:space="preserve"> </w:t>
      </w:r>
    </w:p>
    <w:p w:rsidR="00D4124A" w:rsidRPr="003F5BE7" w:rsidRDefault="00D4124A" w:rsidP="00D4124A">
      <w:pPr>
        <w:tabs>
          <w:tab w:val="left" w:pos="3119"/>
          <w:tab w:val="left" w:pos="4536"/>
        </w:tabs>
        <w:spacing w:before="1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przy kontrasygnacie:</w:t>
      </w:r>
    </w:p>
    <w:p w:rsidR="0061238B" w:rsidRPr="003F5BE7" w:rsidRDefault="00B16A11" w:rsidP="00050800">
      <w:pPr>
        <w:numPr>
          <w:ilvl w:val="0"/>
          <w:numId w:val="1"/>
        </w:numPr>
        <w:tabs>
          <w:tab w:val="left" w:pos="3119"/>
        </w:tabs>
        <w:spacing w:before="1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Skarbnika Gminy- </w:t>
      </w:r>
      <w:r w:rsidR="00050800">
        <w:rPr>
          <w:rFonts w:eastAsia="Times New Roman" w:cs="Times New Roman"/>
        </w:rPr>
        <w:tab/>
      </w:r>
      <w:r w:rsidR="00CD4699">
        <w:rPr>
          <w:rFonts w:eastAsia="Times New Roman" w:cs="Times New Roman"/>
        </w:rPr>
        <w:t>Justyny Adamskiej</w:t>
      </w:r>
      <w:r w:rsidR="0061238B" w:rsidRPr="003F5BE7">
        <w:rPr>
          <w:rFonts w:eastAsia="Times New Roman" w:cs="Times New Roman"/>
        </w:rPr>
        <w:t xml:space="preserve"> </w:t>
      </w:r>
    </w:p>
    <w:p w:rsidR="0061238B" w:rsidRPr="003F5BE7" w:rsidRDefault="0061238B" w:rsidP="0061238B">
      <w:pPr>
        <w:spacing w:before="120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>zwany dalej Zamawiającym</w:t>
      </w:r>
    </w:p>
    <w:p w:rsidR="0061238B" w:rsidRPr="003F5BE7" w:rsidRDefault="0061238B" w:rsidP="0061238B">
      <w:pPr>
        <w:spacing w:before="120"/>
        <w:jc w:val="both"/>
        <w:rPr>
          <w:rFonts w:cs="Times New Roman"/>
        </w:rPr>
      </w:pPr>
      <w:r w:rsidRPr="003F5BE7">
        <w:rPr>
          <w:rFonts w:eastAsia="Times New Roman" w:cs="Times New Roman"/>
        </w:rPr>
        <w:t>a</w:t>
      </w:r>
    </w:p>
    <w:p w:rsidR="0061238B" w:rsidRPr="003F5BE7" w:rsidRDefault="0061238B" w:rsidP="0061238B">
      <w:pPr>
        <w:spacing w:before="120"/>
        <w:ind w:firstLine="360"/>
        <w:jc w:val="both"/>
        <w:rPr>
          <w:rFonts w:cs="Times New Roman"/>
        </w:rPr>
      </w:pPr>
      <w:r w:rsidRPr="003F5BE7">
        <w:rPr>
          <w:rFonts w:cs="Times New Roman"/>
        </w:rPr>
        <w:t xml:space="preserve">z siedzibą: </w:t>
      </w:r>
      <w:r>
        <w:rPr>
          <w:rFonts w:eastAsia="Times New Roman" w:cs="Times New Roman"/>
        </w:rPr>
        <w:t>.............................................................................</w:t>
      </w:r>
    </w:p>
    <w:p w:rsidR="0061238B" w:rsidRPr="003F5BE7" w:rsidRDefault="0061238B" w:rsidP="0061238B">
      <w:pPr>
        <w:spacing w:before="120"/>
        <w:ind w:firstLine="360"/>
        <w:jc w:val="both"/>
        <w:rPr>
          <w:rFonts w:cs="Times New Roman"/>
        </w:rPr>
      </w:pPr>
      <w:r w:rsidRPr="003F5BE7">
        <w:rPr>
          <w:rFonts w:cs="Times New Roman"/>
        </w:rPr>
        <w:t xml:space="preserve">NIP: </w:t>
      </w:r>
      <w:r>
        <w:rPr>
          <w:rFonts w:eastAsia="Times New Roman" w:cs="Times New Roman"/>
        </w:rPr>
        <w:t>.......................................................................................</w:t>
      </w:r>
    </w:p>
    <w:p w:rsidR="0061238B" w:rsidRPr="003F5BE7" w:rsidRDefault="0061238B" w:rsidP="0061238B">
      <w:pPr>
        <w:spacing w:before="120"/>
        <w:ind w:firstLine="360"/>
        <w:jc w:val="both"/>
        <w:rPr>
          <w:rFonts w:eastAsia="Times New Roman" w:cs="Times New Roman"/>
        </w:rPr>
      </w:pPr>
      <w:r w:rsidRPr="003F5BE7">
        <w:rPr>
          <w:rFonts w:cs="Times New Roman"/>
        </w:rPr>
        <w:t xml:space="preserve">adres do korespondencji: </w:t>
      </w:r>
      <w:r>
        <w:rPr>
          <w:rFonts w:eastAsia="Times New Roman" w:cs="Times New Roman"/>
        </w:rPr>
        <w:t>.......................................................</w:t>
      </w:r>
    </w:p>
    <w:p w:rsidR="0061238B" w:rsidRPr="003F5BE7" w:rsidRDefault="0061238B" w:rsidP="0061238B">
      <w:pPr>
        <w:spacing w:before="120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>reprezentowanym przez (umocowanie ustalone na podstawie odpisu z KRS / pełnomocnictwa / innego dokumentu, z którego wynika prawo do reprezentowania Wykonawcy - stanowiącego załącznik nr ..</w:t>
      </w:r>
      <w:r>
        <w:rPr>
          <w:rFonts w:eastAsia="Times New Roman" w:cs="Times New Roman"/>
        </w:rPr>
        <w:t>.......</w:t>
      </w:r>
      <w:r w:rsidRPr="003F5BE7">
        <w:rPr>
          <w:rFonts w:eastAsia="Times New Roman" w:cs="Times New Roman"/>
        </w:rPr>
        <w:t>. do niniejszej umowy):</w:t>
      </w:r>
    </w:p>
    <w:p w:rsidR="0061238B" w:rsidRPr="003F5BE7" w:rsidRDefault="0061238B" w:rsidP="0061238B">
      <w:pPr>
        <w:numPr>
          <w:ilvl w:val="0"/>
          <w:numId w:val="1"/>
        </w:numPr>
        <w:spacing w:before="120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>...................................................</w:t>
      </w:r>
    </w:p>
    <w:p w:rsidR="0061238B" w:rsidRPr="003F5BE7" w:rsidRDefault="0061238B" w:rsidP="0061238B">
      <w:pPr>
        <w:numPr>
          <w:ilvl w:val="0"/>
          <w:numId w:val="1"/>
        </w:numPr>
        <w:spacing w:before="120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>...................................................</w:t>
      </w:r>
    </w:p>
    <w:p w:rsidR="0061238B" w:rsidRPr="003F5BE7" w:rsidRDefault="0061238B" w:rsidP="0061238B">
      <w:pPr>
        <w:spacing w:before="120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>zwany dalej Wykonawcą</w:t>
      </w:r>
    </w:p>
    <w:p w:rsidR="0061238B" w:rsidRDefault="0061238B" w:rsidP="0061238B">
      <w:pPr>
        <w:spacing w:before="240" w:line="100" w:lineRule="atLeast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 xml:space="preserve">Niniejsza umowa została zawarta w wyniku postępowania przeprowadzonego w trybie </w:t>
      </w:r>
      <w:r w:rsidR="00050800">
        <w:rPr>
          <w:rFonts w:eastAsia="Times New Roman" w:cs="Times New Roman"/>
        </w:rPr>
        <w:t>podstawowym</w:t>
      </w:r>
      <w:r w:rsidRPr="003F5BE7">
        <w:rPr>
          <w:rFonts w:eastAsia="Times New Roman" w:cs="Times New Roman"/>
        </w:rPr>
        <w:t xml:space="preserve"> </w:t>
      </w:r>
      <w:r w:rsidR="00050800" w:rsidRPr="00050800">
        <w:rPr>
          <w:rFonts w:eastAsia="Times New Roman" w:cs="Times New Roman"/>
        </w:rPr>
        <w:t xml:space="preserve">bez negocjacji na </w:t>
      </w:r>
      <w:r w:rsidR="00050800">
        <w:rPr>
          <w:rFonts w:eastAsia="Times New Roman" w:cs="Times New Roman"/>
        </w:rPr>
        <w:t>podstawie art. 275 pkt. 1.</w:t>
      </w:r>
      <w:r>
        <w:rPr>
          <w:rFonts w:eastAsia="Times New Roman" w:cs="Times New Roman"/>
        </w:rPr>
        <w:t xml:space="preserve"> Postępowanie przeprowadzono zostało na podstawie przepisów ustawy z dnia 11 września 2019 r. - Prawo zamówień publicznych (Dz. U. z 2019 r. poz. 2019, z 2020 r. poz. 288, 875, 1492, 1517 ze zm.) - dalej </w:t>
      </w:r>
      <w:proofErr w:type="spellStart"/>
      <w:r>
        <w:rPr>
          <w:rFonts w:eastAsia="Times New Roman" w:cs="Times New Roman"/>
        </w:rPr>
        <w:t>p.z.p</w:t>
      </w:r>
      <w:proofErr w:type="spellEnd"/>
      <w:r>
        <w:rPr>
          <w:rFonts w:eastAsia="Times New Roman" w:cs="Times New Roman"/>
        </w:rPr>
        <w:t>.</w:t>
      </w:r>
    </w:p>
    <w:p w:rsidR="0061238B" w:rsidRDefault="0061238B" w:rsidP="0061238B">
      <w:pPr>
        <w:spacing w:before="240" w:line="100" w:lineRule="atLeast"/>
        <w:jc w:val="both"/>
        <w:rPr>
          <w:rFonts w:cs="Times New Roman"/>
        </w:rPr>
      </w:pPr>
      <w:r>
        <w:rPr>
          <w:rFonts w:eastAsia="Times New Roman" w:cs="Times New Roman"/>
        </w:rPr>
        <w:t>Pomiędzy Zamawiającym i Wykonawcą została zawarta umowa o następującej treści:</w:t>
      </w:r>
    </w:p>
    <w:p w:rsidR="00965E23" w:rsidRPr="0061238B" w:rsidRDefault="00965E23" w:rsidP="0081473D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61238B">
        <w:rPr>
          <w:rFonts w:eastAsia="Times New Roman" w:cs="Times New Roman"/>
          <w:b/>
          <w:bCs/>
        </w:rPr>
        <w:t>§</w:t>
      </w:r>
      <w:r w:rsidR="0061238B" w:rsidRPr="0061238B">
        <w:rPr>
          <w:rFonts w:eastAsia="Times New Roman" w:cs="Times New Roman"/>
          <w:b/>
          <w:bCs/>
        </w:rPr>
        <w:t> </w:t>
      </w:r>
      <w:r w:rsidRPr="0061238B">
        <w:rPr>
          <w:rFonts w:eastAsia="Times New Roman" w:cs="Times New Roman"/>
          <w:b/>
          <w:bCs/>
        </w:rPr>
        <w:t>1</w:t>
      </w:r>
    </w:p>
    <w:p w:rsidR="00965E23" w:rsidRPr="0061238B" w:rsidRDefault="00965E23">
      <w:pPr>
        <w:spacing w:line="100" w:lineRule="atLeast"/>
        <w:jc w:val="center"/>
        <w:rPr>
          <w:rFonts w:cs="Times New Roman"/>
          <w:b/>
          <w:bCs/>
        </w:rPr>
      </w:pPr>
      <w:r w:rsidRPr="0061238B">
        <w:rPr>
          <w:rFonts w:eastAsia="Times New Roman" w:cs="Times New Roman"/>
          <w:b/>
          <w:bCs/>
        </w:rPr>
        <w:t>Przedmiot umowy i zasady realizacji</w:t>
      </w:r>
    </w:p>
    <w:p w:rsidR="00965E23" w:rsidRDefault="00965E23" w:rsidP="00773E45">
      <w:pPr>
        <w:numPr>
          <w:ilvl w:val="0"/>
          <w:numId w:val="2"/>
        </w:numPr>
        <w:spacing w:before="240"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Przedmiotem niniejszej umowy jest wykonanie roboty budowlanej dla Zamawiającego</w:t>
      </w:r>
      <w:r w:rsidR="00773E45">
        <w:rPr>
          <w:rFonts w:eastAsia="Times New Roman" w:cs="Times New Roman"/>
        </w:rPr>
        <w:t>-</w:t>
      </w:r>
      <w:r w:rsidR="00773E45" w:rsidRPr="00773E45">
        <w:t xml:space="preserve"> </w:t>
      </w:r>
      <w:r w:rsidR="00773E45">
        <w:t>„</w:t>
      </w:r>
      <w:r w:rsidR="00773E45" w:rsidRPr="00773E45">
        <w:rPr>
          <w:rFonts w:eastAsia="Times New Roman" w:cs="Times New Roman"/>
        </w:rPr>
        <w:t>Budowa budynku administracyjnego w Świerczach- etap I</w:t>
      </w:r>
      <w:r w:rsidR="00773E45">
        <w:rPr>
          <w:rFonts w:eastAsia="Times New Roman" w:cs="Times New Roman"/>
        </w:rPr>
        <w:t>”</w:t>
      </w:r>
      <w:r>
        <w:rPr>
          <w:rFonts w:eastAsia="Times New Roman" w:cs="Times New Roman"/>
        </w:rPr>
        <w:t>.</w:t>
      </w:r>
    </w:p>
    <w:p w:rsidR="00965E23" w:rsidRPr="00DD3F0C" w:rsidRDefault="00965E23">
      <w:pPr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Przedmiot zamówienia będzie realizo</w:t>
      </w:r>
      <w:r w:rsidR="00050800">
        <w:rPr>
          <w:rFonts w:eastAsia="Times New Roman" w:cs="Times New Roman"/>
        </w:rPr>
        <w:t>wany zgodnie z ofertą Wykonawcy</w:t>
      </w:r>
      <w:r>
        <w:rPr>
          <w:rFonts w:eastAsia="Times New Roman" w:cs="Times New Roman"/>
          <w:color w:val="006600"/>
        </w:rPr>
        <w:t xml:space="preserve"> </w:t>
      </w:r>
      <w:r w:rsidRPr="00DD3F0C">
        <w:rPr>
          <w:rFonts w:eastAsia="Times New Roman" w:cs="Times New Roman"/>
        </w:rPr>
        <w:t xml:space="preserve">i kosztorysem </w:t>
      </w:r>
      <w:r w:rsidRPr="00DD3F0C">
        <w:rPr>
          <w:rFonts w:eastAsia="Times New Roman" w:cs="Times New Roman"/>
        </w:rPr>
        <w:lastRenderedPageBreak/>
        <w:t xml:space="preserve">ofertowym Wykonawcy. </w:t>
      </w:r>
    </w:p>
    <w:p w:rsidR="00965E23" w:rsidRPr="00DD3F0C" w:rsidRDefault="00965E23">
      <w:pPr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</w:rPr>
      </w:pPr>
      <w:r w:rsidRPr="00DD3F0C">
        <w:rPr>
          <w:rFonts w:eastAsia="Times New Roman" w:cs="Times New Roman"/>
        </w:rPr>
        <w:t xml:space="preserve">Oferta Wykonawcy stanowi załącznik nr </w:t>
      </w:r>
      <w:r w:rsidR="00050800">
        <w:rPr>
          <w:rFonts w:eastAsia="Times New Roman" w:cs="Times New Roman"/>
        </w:rPr>
        <w:t>1</w:t>
      </w:r>
      <w:r w:rsidRPr="00DD3F0C">
        <w:rPr>
          <w:rFonts w:eastAsia="Times New Roman" w:cs="Times New Roman"/>
        </w:rPr>
        <w:t xml:space="preserve"> do niniejszej umowy, kosztorys ofertowy stanowi załącznik nr </w:t>
      </w:r>
      <w:r w:rsidR="00050800">
        <w:rPr>
          <w:rFonts w:eastAsia="Times New Roman" w:cs="Times New Roman"/>
        </w:rPr>
        <w:t>2 do niniejszej umowy. Załączniki</w:t>
      </w:r>
      <w:r w:rsidRPr="00DD3F0C">
        <w:rPr>
          <w:rFonts w:eastAsia="Times New Roman" w:cs="Times New Roman"/>
        </w:rPr>
        <w:t xml:space="preserve"> są integralną częścią umowy.</w:t>
      </w:r>
    </w:p>
    <w:p w:rsidR="0061238B" w:rsidRDefault="00773E45" w:rsidP="00773E45">
      <w:pPr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</w:t>
      </w:r>
      <w:r w:rsidR="00965E23">
        <w:rPr>
          <w:rFonts w:eastAsia="Times New Roman" w:cs="Times New Roman"/>
        </w:rPr>
        <w:t xml:space="preserve">akres rzeczowy przedmiotu niniejszej umowy określają obowiązujące w postępowaniu zapisy specyfikacji warunków zamówienia (SWZ) w tym dokumentacja </w:t>
      </w:r>
      <w:r w:rsidR="00965E23" w:rsidRPr="0061238B">
        <w:rPr>
          <w:rFonts w:eastAsia="Times New Roman" w:cs="Times New Roman"/>
        </w:rPr>
        <w:t>projektowa,</w:t>
      </w:r>
      <w:r>
        <w:rPr>
          <w:rFonts w:eastAsia="Times New Roman" w:cs="Times New Roman"/>
        </w:rPr>
        <w:t xml:space="preserve"> oraz Opis Przedmiotu Zamówienia stanowiący załącznik nr 9 do SWZ</w:t>
      </w:r>
      <w:r w:rsidR="00965E23" w:rsidRPr="0061238B">
        <w:rPr>
          <w:rFonts w:eastAsia="Times New Roman" w:cs="Times New Roman"/>
        </w:rPr>
        <w:t xml:space="preserve"> </w:t>
      </w:r>
    </w:p>
    <w:p w:rsidR="00965E23" w:rsidRPr="00B75F39" w:rsidRDefault="00965E23">
      <w:pPr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</w:rPr>
      </w:pPr>
      <w:r w:rsidRPr="00B75F39">
        <w:rPr>
          <w:rFonts w:eastAsia="Times New Roman" w:cs="Times New Roman"/>
        </w:rPr>
        <w:t>Wykonawca zobowiązuje się do realizacji niniejszej umowy zgodnie z zasadami wiedzy technicznej i obowiązującymi w Rzeczypospolitej Polskiej przepisami prawa powszechnie obowiązującego.</w:t>
      </w:r>
    </w:p>
    <w:p w:rsidR="00965E23" w:rsidRDefault="00965E23">
      <w:pPr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</w:rPr>
      </w:pPr>
      <w:r w:rsidRPr="00B75F39">
        <w:rPr>
          <w:rFonts w:eastAsia="Times New Roman" w:cs="Times New Roman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:rsidR="00D31B77" w:rsidRPr="00D31B77" w:rsidRDefault="00D31B77" w:rsidP="00D31B77">
      <w:pPr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</w:rPr>
      </w:pPr>
      <w:r w:rsidRPr="00D31B77">
        <w:rPr>
          <w:rFonts w:eastAsia="Times New Roman" w:cs="Times New Roman"/>
        </w:rPr>
        <w:t xml:space="preserve">Wykonawca oświadcza, że: </w:t>
      </w:r>
    </w:p>
    <w:p w:rsidR="00D31B77" w:rsidRPr="00D31B77" w:rsidRDefault="00D31B77" w:rsidP="00D31B77">
      <w:pPr>
        <w:numPr>
          <w:ilvl w:val="1"/>
          <w:numId w:val="2"/>
        </w:numPr>
        <w:tabs>
          <w:tab w:val="clear" w:pos="1155"/>
        </w:tabs>
        <w:spacing w:line="100" w:lineRule="atLeast"/>
        <w:ind w:left="851"/>
        <w:jc w:val="both"/>
        <w:rPr>
          <w:rFonts w:eastAsia="Times New Roman" w:cs="Times New Roman"/>
        </w:rPr>
      </w:pPr>
      <w:r w:rsidRPr="00D31B77">
        <w:rPr>
          <w:rFonts w:eastAsia="Times New Roman" w:cs="Times New Roman"/>
        </w:rPr>
        <w:t xml:space="preserve">projekt, SWZ, specyfikacje techniczne wykonania i odbioru robót stanowiące odpowiednio załączniki do SWZ opisują w sposób właściwy i wyczerpujący przedmiot zamówienia. </w:t>
      </w:r>
    </w:p>
    <w:p w:rsidR="00D31B77" w:rsidRDefault="00D31B77" w:rsidP="00D31B77">
      <w:pPr>
        <w:numPr>
          <w:ilvl w:val="1"/>
          <w:numId w:val="2"/>
        </w:numPr>
        <w:tabs>
          <w:tab w:val="clear" w:pos="1155"/>
        </w:tabs>
        <w:spacing w:line="100" w:lineRule="atLeast"/>
        <w:ind w:left="851"/>
        <w:jc w:val="both"/>
        <w:rPr>
          <w:rFonts w:eastAsia="Times New Roman" w:cs="Times New Roman"/>
        </w:rPr>
      </w:pPr>
      <w:r w:rsidRPr="00D31B77">
        <w:rPr>
          <w:rFonts w:eastAsia="Times New Roman" w:cs="Times New Roman"/>
        </w:rPr>
        <w:t>sporządzona przez niego oferta, obejmuje pełen zakres rzeczowy przedmiotu zamówienia opisany w projekcie, SWZ, jak również wszystkie prace towarzyszące niezbędne do realizacji przedmiotu umowy</w:t>
      </w:r>
    </w:p>
    <w:p w:rsidR="00D31B77" w:rsidRPr="00D31B77" w:rsidRDefault="00D31B77" w:rsidP="00D31B77">
      <w:pPr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</w:rPr>
      </w:pPr>
      <w:r w:rsidRPr="00D31B77">
        <w:rPr>
          <w:rFonts w:eastAsia="Times New Roman" w:cs="Times New Roman"/>
        </w:rPr>
        <w:t xml:space="preserve">Wykonawca oświadcza, że zapoznał się z dokumentami dot. przedmiotu zamówienia i uznaje je za wystarczające do realizacji przedmiotu niniejszej umowy. </w:t>
      </w:r>
    </w:p>
    <w:p w:rsidR="00D31B77" w:rsidRPr="00B75F39" w:rsidRDefault="00D31B77" w:rsidP="00D31B77">
      <w:pPr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</w:rPr>
      </w:pPr>
      <w:r w:rsidRPr="00D31B77">
        <w:rPr>
          <w:rFonts w:eastAsia="Times New Roman" w:cs="Times New Roman"/>
        </w:rPr>
        <w:t>Wykonawca oświadcza, że zapoznał się z miejscem prowadzenia robót, oraz że warunki prowadzenia  robót są mu znane i nie wnosi do nich żadnych zastrzeżeń.</w:t>
      </w:r>
    </w:p>
    <w:p w:rsidR="00965E23" w:rsidRPr="0061238B" w:rsidRDefault="00965E23" w:rsidP="0061238B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61238B">
        <w:rPr>
          <w:rFonts w:eastAsia="Times New Roman" w:cs="Times New Roman"/>
          <w:b/>
          <w:bCs/>
        </w:rPr>
        <w:t>§</w:t>
      </w:r>
      <w:r w:rsidR="0061238B" w:rsidRPr="0061238B">
        <w:rPr>
          <w:rFonts w:eastAsia="Times New Roman" w:cs="Times New Roman"/>
          <w:b/>
          <w:bCs/>
        </w:rPr>
        <w:t> </w:t>
      </w:r>
      <w:r w:rsidRPr="0061238B">
        <w:rPr>
          <w:rFonts w:eastAsia="Times New Roman" w:cs="Times New Roman"/>
          <w:b/>
          <w:bCs/>
        </w:rPr>
        <w:t>2</w:t>
      </w:r>
    </w:p>
    <w:p w:rsidR="00965E23" w:rsidRPr="0061238B" w:rsidRDefault="00965E23">
      <w:pPr>
        <w:spacing w:line="100" w:lineRule="atLeast"/>
        <w:jc w:val="center"/>
        <w:rPr>
          <w:rFonts w:eastAsia="Times New Roman" w:cs="Times New Roman"/>
          <w:b/>
          <w:bCs/>
        </w:rPr>
      </w:pPr>
      <w:r w:rsidRPr="0061238B">
        <w:rPr>
          <w:rFonts w:eastAsia="Times New Roman" w:cs="Times New Roman"/>
          <w:b/>
          <w:bCs/>
        </w:rPr>
        <w:t>Obowiązki Wykonawcy</w:t>
      </w:r>
    </w:p>
    <w:p w:rsidR="00D31B77" w:rsidRPr="00D31B77" w:rsidRDefault="00D31B77" w:rsidP="00D31B77">
      <w:pPr>
        <w:pStyle w:val="Akapitzlist"/>
        <w:numPr>
          <w:ilvl w:val="1"/>
          <w:numId w:val="4"/>
        </w:numPr>
        <w:tabs>
          <w:tab w:val="clear" w:pos="1080"/>
        </w:tabs>
        <w:spacing w:line="100" w:lineRule="atLeast"/>
        <w:ind w:left="426" w:hanging="426"/>
        <w:jc w:val="both"/>
        <w:rPr>
          <w:rFonts w:eastAsia="Times New Roman" w:cs="Times New Roman"/>
        </w:rPr>
      </w:pPr>
      <w:r w:rsidRPr="00D31B77">
        <w:rPr>
          <w:rFonts w:eastAsia="Times New Roman" w:cs="Times New Roman"/>
        </w:rPr>
        <w:t xml:space="preserve">Przez umowę o roboty budowlane Wykonawca zobowiązuje się do oddania przewidzianego w umowie obiektu, wykonanego zgodnie ze sztuką budowlaną oraz obowiązującymi przepisami, normami i zasadami wiedzy technicznej, a Zamawiający zobowiązuje się do dokonania wymaganych przez właściwe przepisy czynności związanych z przygotowaniem robót, w szczególności do przekazania terenu budowy oraz do odebrania obiektu i zapłaty umówionego wynagrodzenia. </w:t>
      </w:r>
    </w:p>
    <w:p w:rsidR="00D31B77" w:rsidRPr="00D31B77" w:rsidRDefault="00D31B77" w:rsidP="00D31B77">
      <w:pPr>
        <w:pStyle w:val="Akapitzlist"/>
        <w:numPr>
          <w:ilvl w:val="1"/>
          <w:numId w:val="4"/>
        </w:numPr>
        <w:tabs>
          <w:tab w:val="clear" w:pos="1080"/>
        </w:tabs>
        <w:spacing w:line="100" w:lineRule="atLeast"/>
        <w:ind w:left="426" w:hanging="426"/>
        <w:jc w:val="both"/>
        <w:rPr>
          <w:rFonts w:eastAsia="Times New Roman" w:cs="Times New Roman"/>
        </w:rPr>
      </w:pPr>
      <w:r w:rsidRPr="00D31B77">
        <w:rPr>
          <w:rFonts w:eastAsia="Times New Roman" w:cs="Times New Roman"/>
        </w:rPr>
        <w:t xml:space="preserve">Wykonawca jest odpowiedzialny za właściwe warunki bezpieczeństwa i higienę pracy na terenie budowy.  </w:t>
      </w:r>
    </w:p>
    <w:p w:rsidR="00D31B77" w:rsidRPr="00D31B77" w:rsidRDefault="00D31B77" w:rsidP="00D31B77">
      <w:pPr>
        <w:pStyle w:val="Akapitzlist"/>
        <w:numPr>
          <w:ilvl w:val="1"/>
          <w:numId w:val="4"/>
        </w:numPr>
        <w:tabs>
          <w:tab w:val="clear" w:pos="1080"/>
        </w:tabs>
        <w:spacing w:line="100" w:lineRule="atLeast"/>
        <w:ind w:left="426" w:hanging="426"/>
        <w:jc w:val="both"/>
        <w:rPr>
          <w:rFonts w:eastAsia="Times New Roman" w:cs="Times New Roman"/>
        </w:rPr>
      </w:pPr>
      <w:r w:rsidRPr="00D31B77">
        <w:rPr>
          <w:rFonts w:eastAsia="Times New Roman" w:cs="Times New Roman"/>
        </w:rPr>
        <w:t xml:space="preserve">Wykonawca zobowiązuje się do naprawy na swój koszt uszkodzonych w trakcie prowadzenia robót, urządzeń podziemnych i naziemnych a w szczególności istniejących już przyłączy np. wodociągowych, elektrycznych, telefonicznych. </w:t>
      </w:r>
    </w:p>
    <w:p w:rsidR="00D31B77" w:rsidRPr="00D31B77" w:rsidRDefault="00D31B77" w:rsidP="00D31B77">
      <w:pPr>
        <w:pStyle w:val="Akapitzlist"/>
        <w:numPr>
          <w:ilvl w:val="1"/>
          <w:numId w:val="4"/>
        </w:numPr>
        <w:tabs>
          <w:tab w:val="clear" w:pos="1080"/>
        </w:tabs>
        <w:spacing w:line="100" w:lineRule="atLeast"/>
        <w:ind w:left="426" w:hanging="426"/>
        <w:jc w:val="both"/>
        <w:rPr>
          <w:rFonts w:eastAsia="Times New Roman" w:cs="Times New Roman"/>
        </w:rPr>
      </w:pPr>
      <w:r w:rsidRPr="00D31B77">
        <w:rPr>
          <w:rFonts w:eastAsia="Times New Roman" w:cs="Times New Roman"/>
        </w:rPr>
        <w:t xml:space="preserve">Wykonawca zobowiązuje się na swój koszt do naprawy zniszczeń na drogach lokalnych użytkowanych w trakcie realizacji robót a powstałych w wyniku przejazdów ciężkiego sprzętu budowlanego. </w:t>
      </w:r>
    </w:p>
    <w:p w:rsidR="00D31B77" w:rsidRPr="00D31B77" w:rsidRDefault="00D31B77" w:rsidP="00D31B77">
      <w:pPr>
        <w:pStyle w:val="Akapitzlist"/>
        <w:numPr>
          <w:ilvl w:val="1"/>
          <w:numId w:val="4"/>
        </w:numPr>
        <w:tabs>
          <w:tab w:val="clear" w:pos="1080"/>
        </w:tabs>
        <w:spacing w:line="100" w:lineRule="atLeast"/>
        <w:ind w:left="426" w:hanging="426"/>
        <w:jc w:val="both"/>
        <w:rPr>
          <w:rFonts w:eastAsia="Times New Roman" w:cs="Times New Roman"/>
        </w:rPr>
      </w:pPr>
      <w:r w:rsidRPr="00D31B77">
        <w:rPr>
          <w:rFonts w:eastAsia="Times New Roman" w:cs="Times New Roman"/>
        </w:rPr>
        <w:t xml:space="preserve">Wykonawca zapewni, aby tymczasowo składowane materiały, do czasu gdy będą one potrzebne do robót, były zabezpieczone przed zniszczeniem, zachowały swoją jakość i właściwości oraz były dostępne do kontroli przez Inspektora Nadzoru. </w:t>
      </w:r>
    </w:p>
    <w:p w:rsidR="00D31B77" w:rsidRPr="00D31B77" w:rsidRDefault="00D31B77" w:rsidP="00D31B77">
      <w:pPr>
        <w:pStyle w:val="Akapitzlist"/>
        <w:numPr>
          <w:ilvl w:val="1"/>
          <w:numId w:val="4"/>
        </w:numPr>
        <w:tabs>
          <w:tab w:val="clear" w:pos="1080"/>
        </w:tabs>
        <w:spacing w:line="100" w:lineRule="atLeast"/>
        <w:ind w:left="426" w:hanging="426"/>
        <w:jc w:val="both"/>
        <w:rPr>
          <w:rFonts w:eastAsia="Times New Roman" w:cs="Times New Roman"/>
        </w:rPr>
      </w:pPr>
      <w:r w:rsidRPr="00D31B77">
        <w:rPr>
          <w:rFonts w:eastAsia="Times New Roman" w:cs="Times New Roman"/>
        </w:rPr>
        <w:t xml:space="preserve">Wykonawca zobowiązuje się utrzymać teren budowy w stanie wolnym od przeszkód komunikacyjnych oraz usuwać na bieżąco zbędne materiały, odpady i śmieci, </w:t>
      </w:r>
    </w:p>
    <w:p w:rsidR="00D31B77" w:rsidRPr="00D31B77" w:rsidRDefault="00D31B77" w:rsidP="00D31B77">
      <w:pPr>
        <w:pStyle w:val="Akapitzlist"/>
        <w:numPr>
          <w:ilvl w:val="1"/>
          <w:numId w:val="4"/>
        </w:numPr>
        <w:tabs>
          <w:tab w:val="clear" w:pos="1080"/>
        </w:tabs>
        <w:spacing w:line="100" w:lineRule="atLeast"/>
        <w:ind w:left="426" w:hanging="426"/>
        <w:jc w:val="both"/>
        <w:rPr>
          <w:rFonts w:eastAsia="Times New Roman" w:cs="Times New Roman"/>
        </w:rPr>
      </w:pPr>
      <w:r w:rsidRPr="00D31B77">
        <w:rPr>
          <w:rFonts w:eastAsia="Times New Roman" w:cs="Times New Roman"/>
        </w:rPr>
        <w:t xml:space="preserve">Wykonawca winien uprzedzić pisemnie Zamawiającego o każdej groźbie opóźnienia robót powstałej z obowiązków ciążących na Zamawiającym.  </w:t>
      </w:r>
    </w:p>
    <w:p w:rsidR="00D31B77" w:rsidRPr="00D31B77" w:rsidRDefault="00D31B77" w:rsidP="00D31B77">
      <w:pPr>
        <w:pStyle w:val="Akapitzlist"/>
        <w:numPr>
          <w:ilvl w:val="1"/>
          <w:numId w:val="4"/>
        </w:numPr>
        <w:tabs>
          <w:tab w:val="clear" w:pos="1080"/>
        </w:tabs>
        <w:spacing w:line="100" w:lineRule="atLeast"/>
        <w:ind w:left="426" w:hanging="426"/>
        <w:jc w:val="both"/>
        <w:rPr>
          <w:rFonts w:eastAsia="Times New Roman" w:cs="Times New Roman"/>
        </w:rPr>
      </w:pPr>
      <w:r w:rsidRPr="00D31B77">
        <w:rPr>
          <w:rFonts w:eastAsia="Times New Roman" w:cs="Times New Roman"/>
        </w:rPr>
        <w:t xml:space="preserve">Wykonawca zobowiązuje się na swój koszt uporządkować teren zaplecza, a plac budowy po zakończeniu robót przywrócić do stanu pierwotnego najpóźniej do dnia odbioru. </w:t>
      </w:r>
    </w:p>
    <w:p w:rsidR="00D31B77" w:rsidRPr="00D31B77" w:rsidRDefault="00D31B77" w:rsidP="00D31B77">
      <w:pPr>
        <w:pStyle w:val="Akapitzlist"/>
        <w:numPr>
          <w:ilvl w:val="1"/>
          <w:numId w:val="4"/>
        </w:numPr>
        <w:tabs>
          <w:tab w:val="clear" w:pos="1080"/>
        </w:tabs>
        <w:spacing w:line="100" w:lineRule="atLeast"/>
        <w:ind w:left="426" w:hanging="426"/>
        <w:jc w:val="both"/>
        <w:rPr>
          <w:rFonts w:eastAsia="Times New Roman" w:cs="Times New Roman"/>
        </w:rPr>
      </w:pPr>
      <w:r w:rsidRPr="00D31B77">
        <w:rPr>
          <w:rFonts w:eastAsia="Times New Roman" w:cs="Times New Roman"/>
        </w:rPr>
        <w:t xml:space="preserve">Wykonawca przyjmuje na siebie obowiązek informowania z wyprzedzeniem 5 dni roboczych inspektora nadzoru o terminie zakrycia robót ulegających zakryciu oraz terminie odbioru robót </w:t>
      </w:r>
      <w:r w:rsidRPr="00D31B77">
        <w:rPr>
          <w:rFonts w:eastAsia="Times New Roman" w:cs="Times New Roman"/>
        </w:rPr>
        <w:lastRenderedPageBreak/>
        <w:t xml:space="preserve">zanikających.  </w:t>
      </w:r>
    </w:p>
    <w:p w:rsidR="00D31B77" w:rsidRPr="00D31B77" w:rsidRDefault="00D31B77" w:rsidP="00D31B77">
      <w:pPr>
        <w:pStyle w:val="Akapitzlist"/>
        <w:numPr>
          <w:ilvl w:val="1"/>
          <w:numId w:val="4"/>
        </w:numPr>
        <w:tabs>
          <w:tab w:val="clear" w:pos="1080"/>
        </w:tabs>
        <w:spacing w:line="100" w:lineRule="atLeast"/>
        <w:ind w:left="426" w:hanging="426"/>
        <w:jc w:val="both"/>
        <w:rPr>
          <w:rFonts w:eastAsia="Times New Roman" w:cs="Times New Roman"/>
        </w:rPr>
      </w:pPr>
      <w:r w:rsidRPr="00D31B77">
        <w:rPr>
          <w:rFonts w:eastAsia="Times New Roman" w:cs="Times New Roman"/>
        </w:rPr>
        <w:t xml:space="preserve">Jeżeli Wykonawca nie poinformował w powyższy sposób o tych faktach inspektora nadzoru, zobowiązany jest odkryć te roboty lub wykonać otwory niezbędne do zbadania tych robót, a następnie przywrócić roboty do stanu poprzedniego. </w:t>
      </w:r>
    </w:p>
    <w:p w:rsidR="00965E23" w:rsidRDefault="00D31B77" w:rsidP="00D31B77">
      <w:pPr>
        <w:pStyle w:val="Akapitzlist"/>
        <w:numPr>
          <w:ilvl w:val="1"/>
          <w:numId w:val="4"/>
        </w:numPr>
        <w:tabs>
          <w:tab w:val="clear" w:pos="1080"/>
        </w:tabs>
        <w:spacing w:line="100" w:lineRule="atLeast"/>
        <w:ind w:left="426" w:hanging="426"/>
        <w:jc w:val="both"/>
        <w:rPr>
          <w:rFonts w:eastAsia="Times New Roman" w:cs="Times New Roman"/>
        </w:rPr>
      </w:pPr>
      <w:r w:rsidRPr="00D31B77">
        <w:rPr>
          <w:rFonts w:eastAsia="Times New Roman" w:cs="Times New Roman"/>
        </w:rPr>
        <w:t>Wykonawca ponosi pełną odpowiedzialność za działania, uchybienia i zaniedbania osób przy pomocy, których realizuje przedmiot umowy.</w:t>
      </w:r>
    </w:p>
    <w:p w:rsidR="00D31B77" w:rsidRPr="00D31B77" w:rsidRDefault="00D31B77" w:rsidP="00D31B77">
      <w:pPr>
        <w:pStyle w:val="Akapitzlist"/>
        <w:numPr>
          <w:ilvl w:val="1"/>
          <w:numId w:val="4"/>
        </w:numPr>
        <w:tabs>
          <w:tab w:val="clear" w:pos="1080"/>
        </w:tabs>
        <w:spacing w:line="100" w:lineRule="atLeast"/>
        <w:ind w:left="426" w:hanging="426"/>
        <w:jc w:val="both"/>
        <w:rPr>
          <w:rFonts w:eastAsia="Times New Roman" w:cs="Times New Roman"/>
        </w:rPr>
      </w:pPr>
      <w:r w:rsidRPr="00D31B77">
        <w:rPr>
          <w:rFonts w:eastAsia="Times New Roman" w:cs="Times New Roman"/>
        </w:rPr>
        <w:t>Wykonawca zobowiązuje się w terminie obwiązywania gwarancji, to jest w terminie ................. miesięcy od dnia odbioru końcowego, usunąć wszystkie ujawnione Wady dotyczące realizacji przedmiotu Umowy.</w:t>
      </w:r>
    </w:p>
    <w:p w:rsidR="00D31B77" w:rsidRDefault="00D31B77" w:rsidP="00D31B77">
      <w:pPr>
        <w:pStyle w:val="Akapitzlist"/>
        <w:numPr>
          <w:ilvl w:val="1"/>
          <w:numId w:val="4"/>
        </w:numPr>
        <w:tabs>
          <w:tab w:val="clear" w:pos="1080"/>
        </w:tabs>
        <w:spacing w:line="100" w:lineRule="atLeast"/>
        <w:ind w:left="426" w:hanging="426"/>
        <w:jc w:val="both"/>
        <w:rPr>
          <w:rFonts w:eastAsia="Times New Roman" w:cs="Times New Roman"/>
        </w:rPr>
      </w:pPr>
      <w:r w:rsidRPr="00D31B77">
        <w:rPr>
          <w:rFonts w:eastAsia="Times New Roman" w:cs="Times New Roman"/>
        </w:rPr>
        <w:t>Strony umowy informują się o wpływie okoliczności związanych z wystąpieniem COVID-19 na podstawie art. 15r ustawy z dnia 2 marca 2020r. o szczególnych rozwiązaniach związanych z zapobieganiem, przeciwdziałaniem i zwalczaniem COVID-19, innych chorób zakaźnych oraz wywołanych nimi sytuacji kryzysowych (Dz. U. 2020 poz. 1842 ze zm.)</w:t>
      </w:r>
    </w:p>
    <w:p w:rsidR="00D76B01" w:rsidRPr="00FF7FE2" w:rsidRDefault="00D76B01" w:rsidP="00732D2E">
      <w:pPr>
        <w:pStyle w:val="Akapitzlist"/>
        <w:numPr>
          <w:ilvl w:val="1"/>
          <w:numId w:val="4"/>
        </w:numPr>
        <w:tabs>
          <w:tab w:val="clear" w:pos="1080"/>
        </w:tabs>
        <w:spacing w:line="100" w:lineRule="atLeast"/>
        <w:ind w:left="426" w:hanging="426"/>
        <w:jc w:val="both"/>
        <w:rPr>
          <w:rFonts w:eastAsia="Times New Roman" w:cs="Times New Roman"/>
        </w:rPr>
      </w:pPr>
      <w:r w:rsidRPr="00FF7FE2">
        <w:rPr>
          <w:rFonts w:eastAsia="Times New Roman" w:cs="Times New Roman"/>
        </w:rPr>
        <w:t>Stosownie do treści art. 95 ust. 1 ustawy Prawo zamówień publicznych Zamawiający  wymaga  zatrudnienia przez Wykonawcę lub Podwykonawcę na podstawie umowy o pracę   określonej w art. 22 § 1 ustawy z dnia 26 czerwca 1974 r. – Kodeks pra</w:t>
      </w:r>
      <w:r w:rsidR="00FF7FE2" w:rsidRPr="00FF7FE2">
        <w:rPr>
          <w:rFonts w:eastAsia="Times New Roman" w:cs="Times New Roman"/>
        </w:rPr>
        <w:t>cy (</w:t>
      </w:r>
      <w:proofErr w:type="spellStart"/>
      <w:r w:rsidR="00FF7FE2" w:rsidRPr="00FF7FE2">
        <w:rPr>
          <w:rFonts w:eastAsia="Times New Roman" w:cs="Times New Roman"/>
        </w:rPr>
        <w:t>t.j</w:t>
      </w:r>
      <w:proofErr w:type="spellEnd"/>
      <w:r w:rsidR="00FF7FE2" w:rsidRPr="00FF7FE2">
        <w:rPr>
          <w:rFonts w:eastAsia="Times New Roman" w:cs="Times New Roman"/>
        </w:rPr>
        <w:t xml:space="preserve">. Dz. U. z 2019 r. poz. </w:t>
      </w:r>
      <w:r w:rsidRPr="00FF7FE2">
        <w:rPr>
          <w:rFonts w:eastAsia="Times New Roman" w:cs="Times New Roman"/>
        </w:rPr>
        <w:t xml:space="preserve">1040, 1043, 1495) osób wykonujących następujące czynności w </w:t>
      </w:r>
      <w:r w:rsidR="00FF7FE2">
        <w:rPr>
          <w:rFonts w:eastAsia="Times New Roman" w:cs="Times New Roman"/>
        </w:rPr>
        <w:t xml:space="preserve">trakcie realizacji zamówienia: </w:t>
      </w:r>
      <w:r w:rsidRPr="00FF7FE2">
        <w:rPr>
          <w:rFonts w:eastAsia="Times New Roman" w:cs="Times New Roman"/>
        </w:rPr>
        <w:t xml:space="preserve">osoby wykonujące pracę fizyczne w zakresie robót ogólnobudowlanych, robót sanitarnych i robót  elektrycznych. </w:t>
      </w:r>
    </w:p>
    <w:p w:rsidR="00D76B01" w:rsidRPr="00D76B01" w:rsidRDefault="00D76B01" w:rsidP="00D76B01">
      <w:pPr>
        <w:pStyle w:val="Akapitzlist"/>
        <w:numPr>
          <w:ilvl w:val="1"/>
          <w:numId w:val="4"/>
        </w:numPr>
        <w:tabs>
          <w:tab w:val="clear" w:pos="1080"/>
        </w:tabs>
        <w:spacing w:line="100" w:lineRule="atLeast"/>
        <w:ind w:left="426" w:hanging="426"/>
        <w:jc w:val="both"/>
        <w:rPr>
          <w:rFonts w:eastAsia="Times New Roman" w:cs="Times New Roman"/>
        </w:rPr>
      </w:pPr>
      <w:r w:rsidRPr="00D76B01">
        <w:rPr>
          <w:rFonts w:eastAsia="Times New Roman" w:cs="Times New Roman"/>
        </w:rPr>
        <w:t xml:space="preserve">Wymóg nie dotyczy czynności wykonywanych przez osoby kierujące budową: kierownika budowy,  kierowników robót oraz innych osób pełniących samodzielnie funkcje techniczne w budownictwie,  osób wykonujących usługę geodezyjną, dostawców materiałów budowlanych.  </w:t>
      </w:r>
    </w:p>
    <w:p w:rsidR="00D76B01" w:rsidRPr="00D31B77" w:rsidRDefault="00D76B01" w:rsidP="00D76B01">
      <w:pPr>
        <w:pStyle w:val="Akapitzlist"/>
        <w:numPr>
          <w:ilvl w:val="1"/>
          <w:numId w:val="4"/>
        </w:numPr>
        <w:tabs>
          <w:tab w:val="clear" w:pos="1080"/>
        </w:tabs>
        <w:spacing w:line="100" w:lineRule="atLeast"/>
        <w:ind w:left="426" w:hanging="426"/>
        <w:jc w:val="both"/>
        <w:rPr>
          <w:rFonts w:eastAsia="Times New Roman" w:cs="Times New Roman"/>
        </w:rPr>
      </w:pPr>
      <w:r w:rsidRPr="00D76B01">
        <w:rPr>
          <w:rFonts w:eastAsia="Times New Roman" w:cs="Times New Roman"/>
        </w:rPr>
        <w:t>Z tytułu niespełnienia przez wykonawcę lub podwykonawcę wymogu zatrudnienia na podstawie  umowy o pracę osób w</w:t>
      </w:r>
      <w:r w:rsidR="00FF7FE2">
        <w:rPr>
          <w:rFonts w:eastAsia="Times New Roman" w:cs="Times New Roman"/>
        </w:rPr>
        <w:t>ykonujących wskazane w punkcie 14</w:t>
      </w:r>
      <w:r w:rsidRPr="00D76B01">
        <w:rPr>
          <w:rFonts w:eastAsia="Times New Roman" w:cs="Times New Roman"/>
        </w:rPr>
        <w:t xml:space="preserve"> czynności zamawiający przewiduje sankcję w postaci obowiązku zapłaty przez wykonawcę kary umownej w wysokości określonej w § 9 niniejszej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</w:t>
      </w:r>
      <w:r w:rsidR="00FF7FE2">
        <w:rPr>
          <w:rFonts w:eastAsia="Times New Roman" w:cs="Times New Roman"/>
        </w:rPr>
        <w:t>ykonujących wskazane w punkcie 14</w:t>
      </w:r>
      <w:r w:rsidRPr="00D76B01">
        <w:rPr>
          <w:rFonts w:eastAsia="Times New Roman" w:cs="Times New Roman"/>
        </w:rPr>
        <w:t xml:space="preserve"> czynności.</w:t>
      </w:r>
    </w:p>
    <w:p w:rsidR="00965E23" w:rsidRPr="002D45DA" w:rsidRDefault="00965E23" w:rsidP="00633FAD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2D45DA">
        <w:rPr>
          <w:rFonts w:eastAsia="Times New Roman" w:cs="Times New Roman"/>
          <w:b/>
          <w:bCs/>
        </w:rPr>
        <w:t>§</w:t>
      </w:r>
      <w:r w:rsidR="002D45DA" w:rsidRPr="002D45DA">
        <w:rPr>
          <w:rFonts w:eastAsia="Times New Roman" w:cs="Times New Roman"/>
          <w:b/>
          <w:bCs/>
        </w:rPr>
        <w:t> </w:t>
      </w:r>
      <w:r w:rsidRPr="002D45DA">
        <w:rPr>
          <w:rFonts w:eastAsia="Times New Roman" w:cs="Times New Roman"/>
          <w:b/>
          <w:bCs/>
        </w:rPr>
        <w:t>3</w:t>
      </w:r>
    </w:p>
    <w:p w:rsidR="00965E23" w:rsidRPr="002D45DA" w:rsidRDefault="00965E23">
      <w:pPr>
        <w:spacing w:line="100" w:lineRule="atLeast"/>
        <w:jc w:val="center"/>
        <w:rPr>
          <w:rFonts w:eastAsia="Times New Roman" w:cs="Times New Roman"/>
          <w:b/>
          <w:bCs/>
        </w:rPr>
      </w:pPr>
      <w:r w:rsidRPr="002D45DA">
        <w:rPr>
          <w:rFonts w:eastAsia="Times New Roman" w:cs="Times New Roman"/>
          <w:b/>
          <w:bCs/>
        </w:rPr>
        <w:t>Obowiązki Zamawiającego</w:t>
      </w:r>
    </w:p>
    <w:p w:rsidR="00965E23" w:rsidRPr="00DD3F0C" w:rsidRDefault="00965E23" w:rsidP="00B75F39">
      <w:pPr>
        <w:spacing w:before="240" w:line="100" w:lineRule="atLeast"/>
        <w:ind w:left="426" w:hanging="426"/>
        <w:jc w:val="both"/>
        <w:rPr>
          <w:rFonts w:eastAsia="Times New Roman" w:cs="Times New Roman"/>
        </w:rPr>
      </w:pPr>
      <w:r w:rsidRPr="00DD3F0C">
        <w:rPr>
          <w:rFonts w:eastAsia="Times New Roman" w:cs="Times New Roman"/>
        </w:rPr>
        <w:t>1.</w:t>
      </w:r>
      <w:r w:rsidR="002D45DA">
        <w:rPr>
          <w:rFonts w:eastAsia="Times New Roman" w:cs="Times New Roman"/>
        </w:rPr>
        <w:tab/>
      </w:r>
      <w:r w:rsidRPr="00DD3F0C">
        <w:rPr>
          <w:rFonts w:eastAsia="Times New Roman" w:cs="Times New Roman"/>
        </w:rPr>
        <w:t>Zamawiający przekaże Wykonawcy teren budowy w całości,</w:t>
      </w:r>
      <w:r w:rsidR="00377FE0">
        <w:rPr>
          <w:rFonts w:eastAsia="Times New Roman" w:cs="Times New Roman"/>
        </w:rPr>
        <w:t xml:space="preserve"> projekt</w:t>
      </w:r>
      <w:r w:rsidRPr="00DD3F0C">
        <w:rPr>
          <w:rFonts w:eastAsia="Times New Roman" w:cs="Times New Roman"/>
        </w:rPr>
        <w:t xml:space="preserve"> oraz Dziennik budowy </w:t>
      </w:r>
      <w:r w:rsidR="00377FE0">
        <w:rPr>
          <w:rFonts w:eastAsia="Times New Roman" w:cs="Times New Roman"/>
        </w:rPr>
        <w:t>3</w:t>
      </w:r>
      <w:r w:rsidR="00063D17" w:rsidRPr="003F5BE7">
        <w:rPr>
          <w:rFonts w:eastAsia="Times New Roman" w:cs="Times New Roman"/>
        </w:rPr>
        <w:t xml:space="preserve"> </w:t>
      </w:r>
      <w:r w:rsidRPr="00DD3F0C">
        <w:rPr>
          <w:rFonts w:eastAsia="Times New Roman" w:cs="Times New Roman"/>
        </w:rPr>
        <w:t>dni roboczych od dnia zawarcia umowy.</w:t>
      </w:r>
    </w:p>
    <w:p w:rsidR="00965E23" w:rsidRPr="002D45DA" w:rsidRDefault="00965E23" w:rsidP="002D45DA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2D45DA">
        <w:rPr>
          <w:rFonts w:eastAsia="Times New Roman" w:cs="Times New Roman"/>
          <w:b/>
          <w:bCs/>
        </w:rPr>
        <w:t>§</w:t>
      </w:r>
      <w:r w:rsidR="002D45DA" w:rsidRPr="002D45DA">
        <w:rPr>
          <w:rFonts w:eastAsia="Times New Roman" w:cs="Times New Roman"/>
          <w:b/>
          <w:bCs/>
        </w:rPr>
        <w:t> </w:t>
      </w:r>
      <w:r w:rsidRPr="002D45DA">
        <w:rPr>
          <w:rFonts w:eastAsia="Times New Roman" w:cs="Times New Roman"/>
          <w:b/>
          <w:bCs/>
        </w:rPr>
        <w:t>4</w:t>
      </w:r>
    </w:p>
    <w:p w:rsidR="00965E23" w:rsidRPr="002D45DA" w:rsidRDefault="00965E23" w:rsidP="002D45DA">
      <w:pPr>
        <w:spacing w:line="100" w:lineRule="atLeast"/>
        <w:jc w:val="center"/>
        <w:rPr>
          <w:rFonts w:cs="Times New Roman"/>
          <w:b/>
          <w:bCs/>
        </w:rPr>
      </w:pPr>
      <w:r w:rsidRPr="002D45DA">
        <w:rPr>
          <w:rFonts w:eastAsia="Times New Roman" w:cs="Times New Roman"/>
          <w:b/>
          <w:bCs/>
        </w:rPr>
        <w:t>Czas trwania umowy</w:t>
      </w:r>
    </w:p>
    <w:p w:rsidR="00965E23" w:rsidRDefault="00965E23" w:rsidP="00377FE0">
      <w:pPr>
        <w:pStyle w:val="Akapitzlist"/>
        <w:numPr>
          <w:ilvl w:val="0"/>
          <w:numId w:val="7"/>
        </w:numPr>
        <w:spacing w:before="240" w:line="100" w:lineRule="atLeast"/>
        <w:jc w:val="both"/>
        <w:rPr>
          <w:rFonts w:eastAsia="Times New Roman" w:cs="Times New Roman"/>
        </w:rPr>
      </w:pPr>
      <w:r w:rsidRPr="00377FE0">
        <w:rPr>
          <w:rFonts w:eastAsia="Times New Roman" w:cs="Times New Roman"/>
        </w:rPr>
        <w:t xml:space="preserve">Termin zakończenia robót ustala się na </w:t>
      </w:r>
      <w:r w:rsidR="0056004F" w:rsidRPr="00377FE0">
        <w:rPr>
          <w:rFonts w:eastAsia="Times New Roman" w:cs="Times New Roman"/>
        </w:rPr>
        <w:t>10 grudnia 2021r.</w:t>
      </w:r>
      <w:r w:rsidRPr="00377FE0">
        <w:rPr>
          <w:rFonts w:eastAsia="Times New Roman" w:cs="Times New Roman"/>
        </w:rPr>
        <w:t xml:space="preserve"> </w:t>
      </w:r>
    </w:p>
    <w:p w:rsidR="00965E23" w:rsidRPr="002D45DA" w:rsidRDefault="00965E23" w:rsidP="002D45DA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2D45DA">
        <w:rPr>
          <w:rFonts w:eastAsia="Times New Roman" w:cs="Times New Roman"/>
          <w:b/>
          <w:bCs/>
        </w:rPr>
        <w:t>§</w:t>
      </w:r>
      <w:r w:rsidR="002D45DA" w:rsidRPr="002D45DA">
        <w:rPr>
          <w:rFonts w:eastAsia="Times New Roman" w:cs="Times New Roman"/>
          <w:b/>
          <w:bCs/>
        </w:rPr>
        <w:t> </w:t>
      </w:r>
      <w:r w:rsidRPr="002D45DA">
        <w:rPr>
          <w:rFonts w:eastAsia="Times New Roman" w:cs="Times New Roman"/>
          <w:b/>
          <w:bCs/>
        </w:rPr>
        <w:t>5</w:t>
      </w:r>
    </w:p>
    <w:p w:rsidR="00965E23" w:rsidRPr="002D45DA" w:rsidRDefault="00965E23" w:rsidP="002D45DA">
      <w:pPr>
        <w:spacing w:line="100" w:lineRule="atLeast"/>
        <w:jc w:val="center"/>
        <w:rPr>
          <w:rFonts w:cs="Times New Roman"/>
          <w:b/>
          <w:bCs/>
        </w:rPr>
      </w:pPr>
      <w:r w:rsidRPr="002D45DA">
        <w:rPr>
          <w:rFonts w:eastAsia="Times New Roman" w:cs="Times New Roman"/>
          <w:b/>
          <w:bCs/>
        </w:rPr>
        <w:t>Osoby upoważnione do realizacji umowy</w:t>
      </w:r>
    </w:p>
    <w:p w:rsidR="00965E23" w:rsidRDefault="00965E23" w:rsidP="002D45DA">
      <w:pPr>
        <w:spacing w:before="240" w:line="100" w:lineRule="atLeast"/>
        <w:ind w:left="7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sprawach związanych z realizacją niniejszej umowy Zamawiającego reprezentować będzie: </w:t>
      </w:r>
    </w:p>
    <w:p w:rsidR="00063D17" w:rsidRPr="003F5BE7" w:rsidRDefault="00063D17" w:rsidP="00063D17">
      <w:pPr>
        <w:spacing w:before="120"/>
        <w:ind w:left="426" w:hanging="356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>-</w:t>
      </w:r>
      <w:r>
        <w:rPr>
          <w:rFonts w:eastAsia="Times New Roman" w:cs="Times New Roman"/>
        </w:rPr>
        <w:tab/>
      </w:r>
      <w:r w:rsidRPr="003F5BE7">
        <w:rPr>
          <w:rFonts w:eastAsia="Times New Roman" w:cs="Times New Roman"/>
        </w:rPr>
        <w:t>...................................................</w:t>
      </w:r>
      <w:r>
        <w:rPr>
          <w:rFonts w:eastAsia="Times New Roman" w:cs="Times New Roman"/>
        </w:rPr>
        <w:t xml:space="preserve"> </w:t>
      </w:r>
      <w:r w:rsidRPr="003F5BE7">
        <w:rPr>
          <w:rFonts w:eastAsia="Times New Roman" w:cs="Times New Roman"/>
        </w:rPr>
        <w:t>(dane osoby)</w:t>
      </w:r>
    </w:p>
    <w:p w:rsidR="00063D17" w:rsidRPr="003F5BE7" w:rsidRDefault="00063D17" w:rsidP="00063D17">
      <w:pPr>
        <w:spacing w:before="120"/>
        <w:ind w:left="70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>telefon do kontaktu: ...................................................</w:t>
      </w:r>
      <w:r>
        <w:rPr>
          <w:rFonts w:eastAsia="Times New Roman" w:cs="Times New Roman"/>
        </w:rPr>
        <w:t xml:space="preserve"> </w:t>
      </w:r>
    </w:p>
    <w:p w:rsidR="00063D17" w:rsidRDefault="00063D17" w:rsidP="00063D17">
      <w:pPr>
        <w:spacing w:before="120"/>
        <w:ind w:left="70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>e-mail: ...................................................</w:t>
      </w:r>
      <w:r>
        <w:rPr>
          <w:rFonts w:eastAsia="Times New Roman" w:cs="Times New Roman"/>
        </w:rPr>
        <w:t xml:space="preserve"> </w:t>
      </w:r>
    </w:p>
    <w:p w:rsidR="00377FE0" w:rsidRPr="003F5BE7" w:rsidRDefault="00377FE0" w:rsidP="00377FE0">
      <w:pPr>
        <w:spacing w:before="120"/>
        <w:ind w:left="426" w:hanging="356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lastRenderedPageBreak/>
        <w:t>-</w:t>
      </w:r>
      <w:r>
        <w:rPr>
          <w:rFonts w:eastAsia="Times New Roman" w:cs="Times New Roman"/>
        </w:rPr>
        <w:tab/>
      </w:r>
      <w:r w:rsidRPr="003F5BE7">
        <w:rPr>
          <w:rFonts w:eastAsia="Times New Roman" w:cs="Times New Roman"/>
        </w:rPr>
        <w:t>...................................................</w:t>
      </w:r>
      <w:r>
        <w:rPr>
          <w:rFonts w:eastAsia="Times New Roman" w:cs="Times New Roman"/>
        </w:rPr>
        <w:t xml:space="preserve"> – inspektor nadzoru </w:t>
      </w:r>
      <w:r w:rsidRPr="003F5BE7">
        <w:rPr>
          <w:rFonts w:eastAsia="Times New Roman" w:cs="Times New Roman"/>
        </w:rPr>
        <w:t>(dane osoby)</w:t>
      </w:r>
    </w:p>
    <w:p w:rsidR="00377FE0" w:rsidRPr="003F5BE7" w:rsidRDefault="00377FE0" w:rsidP="00377FE0">
      <w:pPr>
        <w:spacing w:before="120"/>
        <w:ind w:left="70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>telefon do kontaktu: ...................................................</w:t>
      </w:r>
      <w:r>
        <w:rPr>
          <w:rFonts w:eastAsia="Times New Roman" w:cs="Times New Roman"/>
        </w:rPr>
        <w:t xml:space="preserve"> </w:t>
      </w:r>
    </w:p>
    <w:p w:rsidR="00377FE0" w:rsidRDefault="00377FE0" w:rsidP="00377FE0">
      <w:pPr>
        <w:spacing w:before="120"/>
        <w:ind w:left="70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>e-mail: ...................................................</w:t>
      </w:r>
      <w:r>
        <w:rPr>
          <w:rFonts w:eastAsia="Times New Roman" w:cs="Times New Roman"/>
        </w:rPr>
        <w:t xml:space="preserve"> </w:t>
      </w:r>
    </w:p>
    <w:p w:rsidR="00377FE0" w:rsidRPr="003F5BE7" w:rsidRDefault="00377FE0" w:rsidP="00063D17">
      <w:pPr>
        <w:spacing w:before="120"/>
        <w:ind w:left="70"/>
        <w:jc w:val="both"/>
        <w:rPr>
          <w:rFonts w:eastAsia="Times New Roman" w:cs="Times New Roman"/>
        </w:rPr>
      </w:pPr>
    </w:p>
    <w:p w:rsidR="00063D17" w:rsidRPr="003F5BE7" w:rsidRDefault="00063D17" w:rsidP="00063D17">
      <w:pPr>
        <w:spacing w:before="120"/>
        <w:ind w:left="70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>Wykonawcę reprezentować będzie:</w:t>
      </w:r>
    </w:p>
    <w:p w:rsidR="00063D17" w:rsidRPr="003F5BE7" w:rsidRDefault="00063D17" w:rsidP="00063D17">
      <w:pPr>
        <w:spacing w:before="120"/>
        <w:ind w:left="426" w:hanging="356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>-</w:t>
      </w:r>
      <w:r>
        <w:rPr>
          <w:rFonts w:eastAsia="Times New Roman" w:cs="Times New Roman"/>
        </w:rPr>
        <w:tab/>
      </w:r>
      <w:r w:rsidRPr="003F5BE7">
        <w:rPr>
          <w:rFonts w:eastAsia="Times New Roman" w:cs="Times New Roman"/>
        </w:rPr>
        <w:t>...................................................</w:t>
      </w:r>
      <w:r>
        <w:rPr>
          <w:rFonts w:eastAsia="Times New Roman" w:cs="Times New Roman"/>
        </w:rPr>
        <w:t xml:space="preserve"> </w:t>
      </w:r>
      <w:r w:rsidRPr="003F5BE7">
        <w:rPr>
          <w:rFonts w:eastAsia="Times New Roman" w:cs="Times New Roman"/>
        </w:rPr>
        <w:t>(dane osoby)</w:t>
      </w:r>
    </w:p>
    <w:p w:rsidR="00063D17" w:rsidRPr="003F5BE7" w:rsidRDefault="00063D17" w:rsidP="00063D17">
      <w:pPr>
        <w:spacing w:before="120"/>
        <w:ind w:left="70"/>
        <w:jc w:val="both"/>
        <w:rPr>
          <w:rFonts w:cs="Times New Roman"/>
        </w:rPr>
      </w:pPr>
      <w:r w:rsidRPr="003F5BE7">
        <w:rPr>
          <w:rFonts w:eastAsia="Times New Roman" w:cs="Times New Roman"/>
        </w:rPr>
        <w:t>telefon do kontaktu: ...................................................</w:t>
      </w:r>
      <w:r>
        <w:rPr>
          <w:rFonts w:eastAsia="Times New Roman" w:cs="Times New Roman"/>
        </w:rPr>
        <w:t xml:space="preserve"> </w:t>
      </w:r>
    </w:p>
    <w:p w:rsidR="00063D17" w:rsidRPr="003F5BE7" w:rsidRDefault="00063D17" w:rsidP="00063D17">
      <w:pPr>
        <w:spacing w:before="120"/>
        <w:ind w:left="70"/>
        <w:jc w:val="both"/>
        <w:rPr>
          <w:rFonts w:cs="Times New Roman"/>
        </w:rPr>
      </w:pPr>
      <w:r w:rsidRPr="003F5BE7">
        <w:rPr>
          <w:rFonts w:cs="Times New Roman"/>
        </w:rPr>
        <w:t xml:space="preserve">e-mail: </w:t>
      </w:r>
      <w:r w:rsidRPr="003F5BE7">
        <w:rPr>
          <w:rFonts w:eastAsia="Times New Roman" w:cs="Times New Roman"/>
        </w:rPr>
        <w:t>...................................................</w:t>
      </w:r>
      <w:r>
        <w:rPr>
          <w:rFonts w:eastAsia="Times New Roman" w:cs="Times New Roman"/>
        </w:rPr>
        <w:t xml:space="preserve"> </w:t>
      </w:r>
    </w:p>
    <w:p w:rsidR="00965E23" w:rsidRPr="002D45DA" w:rsidRDefault="00965E23" w:rsidP="00063D17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2D45DA">
        <w:rPr>
          <w:rFonts w:eastAsia="Times New Roman" w:cs="Times New Roman"/>
          <w:b/>
          <w:bCs/>
        </w:rPr>
        <w:t>§</w:t>
      </w:r>
      <w:r w:rsidR="002D45DA" w:rsidRPr="002D45DA">
        <w:rPr>
          <w:rFonts w:eastAsia="Times New Roman" w:cs="Times New Roman"/>
          <w:b/>
          <w:bCs/>
        </w:rPr>
        <w:t> </w:t>
      </w:r>
      <w:r w:rsidRPr="002D45DA">
        <w:rPr>
          <w:rFonts w:eastAsia="Times New Roman" w:cs="Times New Roman"/>
          <w:b/>
          <w:bCs/>
        </w:rPr>
        <w:t>6</w:t>
      </w:r>
    </w:p>
    <w:p w:rsidR="00965E23" w:rsidRPr="002D45DA" w:rsidRDefault="00965E23">
      <w:pPr>
        <w:spacing w:line="100" w:lineRule="atLeast"/>
        <w:jc w:val="center"/>
        <w:rPr>
          <w:rFonts w:cs="Times New Roman"/>
          <w:b/>
          <w:bCs/>
        </w:rPr>
      </w:pPr>
      <w:r w:rsidRPr="002D45DA">
        <w:rPr>
          <w:rFonts w:eastAsia="Times New Roman" w:cs="Times New Roman"/>
          <w:b/>
          <w:bCs/>
        </w:rPr>
        <w:t>Wartość umowy</w:t>
      </w:r>
    </w:p>
    <w:p w:rsidR="00965E23" w:rsidRPr="00757305" w:rsidRDefault="00965E23" w:rsidP="00757305">
      <w:pPr>
        <w:pStyle w:val="Akapitzlist"/>
        <w:numPr>
          <w:ilvl w:val="2"/>
          <w:numId w:val="7"/>
        </w:numPr>
        <w:spacing w:before="240" w:line="100" w:lineRule="atLeast"/>
        <w:ind w:left="426" w:hanging="426"/>
        <w:jc w:val="both"/>
        <w:rPr>
          <w:rFonts w:eastAsia="Times New Roman" w:cs="Times New Roman"/>
        </w:rPr>
      </w:pPr>
      <w:r w:rsidRPr="00757305">
        <w:rPr>
          <w:rFonts w:eastAsia="Times New Roman" w:cs="Times New Roman"/>
        </w:rPr>
        <w:t>Wartość umowy zostaje określona na ...............................</w:t>
      </w:r>
      <w:r w:rsidR="00063D17" w:rsidRPr="00757305">
        <w:rPr>
          <w:rFonts w:eastAsia="Times New Roman" w:cs="Times New Roman"/>
        </w:rPr>
        <w:t xml:space="preserve"> </w:t>
      </w:r>
      <w:r w:rsidRPr="00757305">
        <w:rPr>
          <w:rFonts w:eastAsia="Times New Roman" w:cs="Times New Roman"/>
        </w:rPr>
        <w:t>PLN brutto (słownie ................................................... złotych) i zawiera wszystkie składniki cenotwórcze.</w:t>
      </w:r>
    </w:p>
    <w:p w:rsidR="00965E23" w:rsidRPr="00063D17" w:rsidRDefault="00965E23" w:rsidP="00757305">
      <w:pPr>
        <w:pStyle w:val="Akapitzlist"/>
        <w:numPr>
          <w:ilvl w:val="0"/>
          <w:numId w:val="7"/>
        </w:numPr>
        <w:spacing w:line="100" w:lineRule="atLeast"/>
        <w:ind w:left="426" w:hanging="426"/>
        <w:jc w:val="both"/>
      </w:pPr>
      <w:r w:rsidRPr="00063D17">
        <w:t xml:space="preserve">Wartość </w:t>
      </w:r>
      <w:r w:rsidRPr="00757305">
        <w:rPr>
          <w:rFonts w:eastAsia="Times New Roman" w:cs="Times New Roman"/>
        </w:rPr>
        <w:t>umowy</w:t>
      </w:r>
      <w:r w:rsidRPr="00063D17">
        <w:t xml:space="preserve"> określona w ust. 1 jest wartością maksymalną zamówienia. </w:t>
      </w:r>
    </w:p>
    <w:p w:rsidR="00965E23" w:rsidRPr="00757305" w:rsidRDefault="00965E23" w:rsidP="00757305">
      <w:pPr>
        <w:pStyle w:val="Akapitzlist"/>
        <w:numPr>
          <w:ilvl w:val="0"/>
          <w:numId w:val="7"/>
        </w:numPr>
        <w:spacing w:line="100" w:lineRule="atLeast"/>
        <w:ind w:left="426" w:hanging="426"/>
        <w:jc w:val="both"/>
        <w:rPr>
          <w:rFonts w:eastAsia="Times New Roman" w:cs="Times New Roman"/>
        </w:rPr>
      </w:pPr>
      <w:r w:rsidRPr="00757305">
        <w:rPr>
          <w:rFonts w:eastAsia="Times New Roman" w:cs="Times New Roman"/>
        </w:rPr>
        <w:t>Zamawiający zobowiązuje się zapłacić za przedmiot umowy ceny jednostkowe podane w kosztorysie ofer</w:t>
      </w:r>
      <w:r w:rsidR="00377FE0" w:rsidRPr="00757305">
        <w:rPr>
          <w:rFonts w:eastAsia="Times New Roman" w:cs="Times New Roman"/>
        </w:rPr>
        <w:t>towym Wykonawcy, załączniku nr 2</w:t>
      </w:r>
      <w:r w:rsidRPr="00757305">
        <w:rPr>
          <w:rFonts w:eastAsia="Times New Roman" w:cs="Times New Roman"/>
        </w:rPr>
        <w:t xml:space="preserve"> do niniejszej umowy.</w:t>
      </w:r>
    </w:p>
    <w:p w:rsidR="00757305" w:rsidRPr="00757305" w:rsidRDefault="00757305" w:rsidP="00757305">
      <w:pPr>
        <w:pStyle w:val="Akapitzlist"/>
        <w:numPr>
          <w:ilvl w:val="0"/>
          <w:numId w:val="7"/>
        </w:numPr>
        <w:spacing w:line="100" w:lineRule="atLeast"/>
        <w:ind w:left="426" w:hanging="426"/>
        <w:jc w:val="both"/>
        <w:rPr>
          <w:rFonts w:cs="Times New Roman"/>
        </w:rPr>
      </w:pPr>
      <w:r>
        <w:t>Niedoszacowanie, pominięcie oraz brak rozpoznania zakresu przedmiotu Umowy  nie może być podstawą do żądania zmiany wynagrodzenia określonego w ust. 1.</w:t>
      </w:r>
    </w:p>
    <w:p w:rsidR="00965E23" w:rsidRPr="002D45DA" w:rsidRDefault="00965E23" w:rsidP="00063D17">
      <w:pPr>
        <w:spacing w:before="240" w:line="100" w:lineRule="atLeast"/>
        <w:ind w:left="75"/>
        <w:jc w:val="center"/>
        <w:rPr>
          <w:rFonts w:eastAsia="Times New Roman" w:cs="Times New Roman"/>
          <w:b/>
          <w:bCs/>
        </w:rPr>
      </w:pPr>
      <w:r w:rsidRPr="002D45DA">
        <w:rPr>
          <w:rFonts w:eastAsia="Times New Roman" w:cs="Times New Roman"/>
          <w:b/>
          <w:bCs/>
        </w:rPr>
        <w:t>§</w:t>
      </w:r>
      <w:r w:rsidR="002D45DA" w:rsidRPr="002D45DA">
        <w:rPr>
          <w:rFonts w:eastAsia="Times New Roman" w:cs="Times New Roman"/>
          <w:b/>
          <w:bCs/>
        </w:rPr>
        <w:t> </w:t>
      </w:r>
      <w:r w:rsidRPr="002D45DA">
        <w:rPr>
          <w:rFonts w:eastAsia="Times New Roman" w:cs="Times New Roman"/>
          <w:b/>
          <w:bCs/>
        </w:rPr>
        <w:t>7</w:t>
      </w:r>
    </w:p>
    <w:p w:rsidR="00965E23" w:rsidRPr="002D45DA" w:rsidRDefault="00965E23">
      <w:pPr>
        <w:spacing w:line="100" w:lineRule="atLeast"/>
        <w:ind w:left="75"/>
        <w:jc w:val="center"/>
        <w:rPr>
          <w:rFonts w:cs="Times New Roman"/>
          <w:b/>
          <w:bCs/>
        </w:rPr>
      </w:pPr>
      <w:r w:rsidRPr="002D45DA">
        <w:rPr>
          <w:rFonts w:eastAsia="Times New Roman" w:cs="Times New Roman"/>
          <w:b/>
          <w:bCs/>
        </w:rPr>
        <w:t>Warunki płatności</w:t>
      </w:r>
    </w:p>
    <w:p w:rsidR="00965E23" w:rsidRPr="00757305" w:rsidRDefault="00965E23" w:rsidP="00CA66C2">
      <w:pPr>
        <w:pStyle w:val="Akapitzlist"/>
        <w:numPr>
          <w:ilvl w:val="2"/>
          <w:numId w:val="7"/>
        </w:numPr>
        <w:spacing w:before="240" w:line="100" w:lineRule="atLeast"/>
        <w:ind w:left="426" w:hanging="426"/>
        <w:jc w:val="both"/>
        <w:rPr>
          <w:rFonts w:eastAsia="Times New Roman" w:cs="Times New Roman"/>
          <w:color w:val="006600"/>
        </w:rPr>
      </w:pPr>
      <w:r w:rsidRPr="00757305">
        <w:rPr>
          <w:rFonts w:eastAsia="Times New Roman" w:cs="Times New Roman"/>
        </w:rPr>
        <w:t>Zamawiający zobowiązany jest do zapłaty należności przelewem, na rachunek Wykonawcy: ......................................................................................................................................................... po prawidłowym wykonaniu zamówienia.</w:t>
      </w:r>
    </w:p>
    <w:p w:rsidR="00965E23" w:rsidRDefault="00965E23" w:rsidP="00CA66C2">
      <w:pPr>
        <w:pStyle w:val="Akapitzlist"/>
        <w:numPr>
          <w:ilvl w:val="2"/>
          <w:numId w:val="7"/>
        </w:numPr>
        <w:spacing w:line="100" w:lineRule="atLeast"/>
        <w:ind w:left="426" w:hanging="426"/>
        <w:jc w:val="both"/>
        <w:rPr>
          <w:rFonts w:eastAsia="Times New Roman" w:cs="Times New Roman"/>
        </w:rPr>
      </w:pPr>
      <w:r w:rsidRPr="00757305">
        <w:rPr>
          <w:rFonts w:eastAsia="Times New Roman" w:cs="Times New Roman"/>
        </w:rPr>
        <w:t xml:space="preserve">Termin zapłaty ustala się na </w:t>
      </w:r>
      <w:r w:rsidR="0056004F" w:rsidRPr="00D4124A">
        <w:rPr>
          <w:rFonts w:eastAsia="Times New Roman" w:cs="Times New Roman"/>
        </w:rPr>
        <w:t>14</w:t>
      </w:r>
      <w:r w:rsidR="00323616" w:rsidRPr="00757305">
        <w:rPr>
          <w:rFonts w:eastAsia="Times New Roman" w:cs="Times New Roman"/>
        </w:rPr>
        <w:t xml:space="preserve"> </w:t>
      </w:r>
      <w:r w:rsidRPr="00757305">
        <w:rPr>
          <w:rFonts w:eastAsia="Times New Roman" w:cs="Times New Roman"/>
        </w:rPr>
        <w:t xml:space="preserve">dni od daty otrzymania faktury VAT za realizację zamówienia </w:t>
      </w:r>
      <w:r w:rsidR="00FC2ED3" w:rsidRPr="00757305">
        <w:rPr>
          <w:rFonts w:eastAsia="Times New Roman" w:cs="Times New Roman"/>
        </w:rPr>
        <w:t>„Budowa budynku administracyjnego w Świerczach”</w:t>
      </w:r>
      <w:r w:rsidR="00323616" w:rsidRPr="00757305">
        <w:rPr>
          <w:rFonts w:eastAsia="Times New Roman" w:cs="Times New Roman"/>
        </w:rPr>
        <w:t xml:space="preserve"> </w:t>
      </w:r>
      <w:r w:rsidRPr="00757305">
        <w:rPr>
          <w:rFonts w:eastAsia="Times New Roman" w:cs="Times New Roman"/>
        </w:rPr>
        <w:t>zgodnie z końcowym protokołem odbioru.</w:t>
      </w:r>
    </w:p>
    <w:p w:rsidR="00757305" w:rsidRPr="00757305" w:rsidRDefault="00757305" w:rsidP="00B570D0">
      <w:pPr>
        <w:pStyle w:val="Akapitzlist"/>
        <w:numPr>
          <w:ilvl w:val="2"/>
          <w:numId w:val="7"/>
        </w:numPr>
        <w:ind w:left="426" w:hanging="426"/>
        <w:jc w:val="both"/>
        <w:rPr>
          <w:rFonts w:eastAsia="Times New Roman" w:cs="Times New Roman"/>
        </w:rPr>
      </w:pPr>
      <w:r w:rsidRPr="00757305">
        <w:rPr>
          <w:rFonts w:eastAsia="Times New Roman" w:cs="Times New Roman"/>
        </w:rPr>
        <w:t xml:space="preserve">W przypadku braku zapłaty lub uchylania się od zapłaty wymagalnego wynagrodzenia pod- wykonawcy lub dalszemu podwykonawcy, Zamawiający wstrzyma wypłatę wynagrodzenia Wykonawcy do czasu uregulowania wymagalnych zobowiązań wobec podwykonawcy lub dalszego podwykonawcy. Od zatrzymanej kwoty odsetki nie przysługują.  </w:t>
      </w:r>
    </w:p>
    <w:p w:rsidR="00CA66C2" w:rsidRPr="00CA66C2" w:rsidRDefault="00CA66C2" w:rsidP="00CA66C2">
      <w:pPr>
        <w:pStyle w:val="Akapitzlist"/>
        <w:numPr>
          <w:ilvl w:val="2"/>
          <w:numId w:val="7"/>
        </w:numPr>
        <w:spacing w:line="100" w:lineRule="atLeast"/>
        <w:ind w:left="426" w:hanging="426"/>
        <w:jc w:val="both"/>
        <w:rPr>
          <w:rFonts w:eastAsia="Times New Roman" w:cs="Times New Roman"/>
        </w:rPr>
      </w:pPr>
      <w:r w:rsidRPr="00CA66C2">
        <w:rPr>
          <w:rFonts w:eastAsia="Times New Roman" w:cs="Times New Roman"/>
        </w:rPr>
        <w:t xml:space="preserve">Wykonawca zobowiązuje się do złożenia Zamawiającemu, w terminie do 7 dni od wystawienia faktury, zestawienia wystawionych przez podwykonawcę faktur wraz z dowodami zapłaty oraz pisemnego oświadczenia podwykonawcy i dalszego podwykonawcy, których wierzytelność jest częścią składową wystawionej faktury VAT, o otrzymaniu przez tego podwykonawcę i dalszego podwykonawcę wymagalnej zapłaty za wykonany zakres robót, usług lub dostaw, będących częścią składową zakresu zamówienia, za który została wystawiona faktura. W przypadku niedostarczenia przez Wykonawcę powyższego zestawienia i oświadczenia, Zamawiający wstrzyma wypłatę wynagrodzenia Wykonawcy, do czasu ich otrzymania. Od zatrzymanej kwoty odsetki nie przysługują.  </w:t>
      </w:r>
    </w:p>
    <w:p w:rsidR="00CA66C2" w:rsidRPr="00CA66C2" w:rsidRDefault="00CA66C2" w:rsidP="00CA66C2">
      <w:pPr>
        <w:pStyle w:val="Akapitzlist"/>
        <w:numPr>
          <w:ilvl w:val="2"/>
          <w:numId w:val="7"/>
        </w:numPr>
        <w:spacing w:line="100" w:lineRule="atLeast"/>
        <w:ind w:left="426" w:hanging="426"/>
        <w:jc w:val="both"/>
        <w:rPr>
          <w:rFonts w:eastAsia="Times New Roman" w:cs="Times New Roman"/>
        </w:rPr>
      </w:pPr>
      <w:r w:rsidRPr="00CA66C2">
        <w:rPr>
          <w:rFonts w:eastAsia="Times New Roman" w:cs="Times New Roman"/>
        </w:rPr>
        <w:t xml:space="preserve">W przypadku braku zapłaty lub uchylania się od zapłaty wymagalnego wynagrodzenia pod- wykonawcy lub dalszemu podwykonawcy, Zamawiający wstrzyma wypłatę wynagrodzenia Wykonawcy do czasu uregulowania wymagalnych zobowiązań wobec podwykonawcy lub dalszego podwykonawcy. Od zatrzymanej kwoty odsetki nie przysługują.  </w:t>
      </w:r>
    </w:p>
    <w:p w:rsidR="00CA66C2" w:rsidRPr="00CA66C2" w:rsidRDefault="00CA66C2" w:rsidP="00CA66C2">
      <w:pPr>
        <w:pStyle w:val="Akapitzlist"/>
        <w:numPr>
          <w:ilvl w:val="2"/>
          <w:numId w:val="7"/>
        </w:numPr>
        <w:spacing w:line="100" w:lineRule="atLeast"/>
        <w:ind w:left="426" w:hanging="426"/>
        <w:jc w:val="both"/>
        <w:rPr>
          <w:rFonts w:eastAsia="Times New Roman" w:cs="Times New Roman"/>
        </w:rPr>
      </w:pPr>
      <w:r w:rsidRPr="00CA66C2">
        <w:rPr>
          <w:rFonts w:eastAsia="Times New Roman" w:cs="Times New Roman"/>
        </w:rPr>
        <w:t xml:space="preserve">Wynagrodzenie, o którym mowa w ust. </w:t>
      </w:r>
      <w:r>
        <w:rPr>
          <w:rFonts w:eastAsia="Times New Roman" w:cs="Times New Roman"/>
        </w:rPr>
        <w:t>4</w:t>
      </w:r>
      <w:r w:rsidRPr="00CA66C2">
        <w:rPr>
          <w:rFonts w:eastAsia="Times New Roman" w:cs="Times New Roman"/>
        </w:rPr>
        <w:t xml:space="preserve"> dotyczy wyłącznie należności wynikających z umów, o których mowa w § 6.  </w:t>
      </w:r>
    </w:p>
    <w:p w:rsidR="00CA66C2" w:rsidRPr="00CA66C2" w:rsidRDefault="00CA66C2" w:rsidP="00CA66C2">
      <w:pPr>
        <w:pStyle w:val="Akapitzlist"/>
        <w:numPr>
          <w:ilvl w:val="2"/>
          <w:numId w:val="7"/>
        </w:numPr>
        <w:spacing w:line="100" w:lineRule="atLeast"/>
        <w:ind w:left="426" w:hanging="426"/>
        <w:jc w:val="both"/>
        <w:rPr>
          <w:rFonts w:eastAsia="Times New Roman" w:cs="Times New Roman"/>
        </w:rPr>
      </w:pPr>
      <w:r w:rsidRPr="00CA66C2">
        <w:rPr>
          <w:rFonts w:eastAsia="Times New Roman" w:cs="Times New Roman"/>
        </w:rPr>
        <w:t xml:space="preserve">W przypadku, gdy Wykonawcą jest Konsorcjum, członkowie Konsorcjum odpowiadają </w:t>
      </w:r>
      <w:r w:rsidRPr="00CA66C2">
        <w:rPr>
          <w:rFonts w:eastAsia="Times New Roman" w:cs="Times New Roman"/>
        </w:rPr>
        <w:lastRenderedPageBreak/>
        <w:t xml:space="preserve">solidarnie wobec Zamawiającego z tytułu dokonywanych przez niego zapłat na rzecz podwykonawców lub dalszych podwykonawców. </w:t>
      </w:r>
    </w:p>
    <w:p w:rsidR="00CA66C2" w:rsidRPr="00CA66C2" w:rsidRDefault="00CA66C2" w:rsidP="00CA66C2">
      <w:pPr>
        <w:pStyle w:val="Akapitzlist"/>
        <w:numPr>
          <w:ilvl w:val="2"/>
          <w:numId w:val="7"/>
        </w:numPr>
        <w:spacing w:line="100" w:lineRule="atLeast"/>
        <w:ind w:left="426" w:hanging="426"/>
        <w:jc w:val="both"/>
        <w:rPr>
          <w:rFonts w:eastAsia="Times New Roman" w:cs="Times New Roman"/>
        </w:rPr>
      </w:pPr>
      <w:r w:rsidRPr="00CA66C2">
        <w:rPr>
          <w:rFonts w:eastAsia="Times New Roman" w:cs="Times New Roman"/>
        </w:rPr>
        <w:t xml:space="preserve">Powierzenie wykonania części robót podwykonawcom lub dalszym podwykonawcom nie pociąga za sobą możliwości naliczania dodatkowej zapłaty dla Wykonawcy, ani dokonania jakichkolwiek zmian warunków niniejszej umowy.  </w:t>
      </w:r>
    </w:p>
    <w:p w:rsidR="00CA66C2" w:rsidRPr="00CA66C2" w:rsidRDefault="00CA66C2" w:rsidP="00CA66C2">
      <w:pPr>
        <w:pStyle w:val="Akapitzlist"/>
        <w:numPr>
          <w:ilvl w:val="2"/>
          <w:numId w:val="7"/>
        </w:numPr>
        <w:spacing w:line="100" w:lineRule="atLeast"/>
        <w:ind w:left="426" w:hanging="426"/>
        <w:jc w:val="both"/>
        <w:rPr>
          <w:rFonts w:eastAsia="Times New Roman" w:cs="Times New Roman"/>
        </w:rPr>
      </w:pPr>
      <w:r w:rsidRPr="00CA66C2">
        <w:rPr>
          <w:rFonts w:eastAsia="Times New Roman" w:cs="Times New Roman"/>
        </w:rPr>
        <w:t xml:space="preserve">Wykonawcy przysługuje wyłącznie wynagrodzenie za zrealizowany zakres zamówienia określony w przedmiocie Umowy, o którym mowa w § 1, wykonany w sposób prawidłowy oraz zgodny z zasadami wiedzy technicznej i sztuki budowlanej.  </w:t>
      </w:r>
    </w:p>
    <w:p w:rsidR="00757305" w:rsidRDefault="00CA66C2" w:rsidP="00CA66C2">
      <w:pPr>
        <w:pStyle w:val="Akapitzlist"/>
        <w:numPr>
          <w:ilvl w:val="2"/>
          <w:numId w:val="7"/>
        </w:numPr>
        <w:spacing w:line="100" w:lineRule="atLeast"/>
        <w:ind w:left="426" w:hanging="426"/>
        <w:jc w:val="both"/>
        <w:rPr>
          <w:rFonts w:eastAsia="Times New Roman" w:cs="Times New Roman"/>
        </w:rPr>
      </w:pPr>
      <w:r w:rsidRPr="00CA66C2">
        <w:rPr>
          <w:rFonts w:eastAsia="Times New Roman" w:cs="Times New Roman"/>
        </w:rPr>
        <w:t>W przypadku odstąpienia przez Zamawiającego od umowy z przyczyn innych niż niewykonanie lub nienależyte wykonanie przez Wykonawcę przedmiotu umowy, Wykonawcy przysługiwać będzie wyłącznie wynagrodzenie należne z tytułu wykonanych robót.</w:t>
      </w:r>
    </w:p>
    <w:p w:rsidR="003636A0" w:rsidRDefault="003636A0" w:rsidP="0081473D">
      <w:pPr>
        <w:pStyle w:val="Akapitzlist"/>
        <w:spacing w:before="240" w:line="100" w:lineRule="atLeast"/>
        <w:ind w:left="0"/>
        <w:jc w:val="center"/>
        <w:rPr>
          <w:rFonts w:eastAsia="Times New Roman" w:cs="Times New Roman"/>
        </w:rPr>
      </w:pPr>
      <w:r w:rsidRPr="002D45DA">
        <w:rPr>
          <w:rFonts w:eastAsia="Times New Roman" w:cs="Times New Roman"/>
          <w:b/>
          <w:bCs/>
        </w:rPr>
        <w:t>§ </w:t>
      </w:r>
      <w:r w:rsidR="000674D7">
        <w:rPr>
          <w:rFonts w:eastAsia="Times New Roman" w:cs="Times New Roman"/>
          <w:b/>
          <w:bCs/>
        </w:rPr>
        <w:t>8</w:t>
      </w:r>
    </w:p>
    <w:p w:rsidR="003636A0" w:rsidRDefault="003636A0" w:rsidP="003636A0">
      <w:pPr>
        <w:pStyle w:val="Nagwek1"/>
        <w:ind w:left="97" w:right="188"/>
      </w:pPr>
      <w:r>
        <w:t>Odbiór</w:t>
      </w:r>
      <w:r>
        <w:rPr>
          <w:b w:val="0"/>
        </w:rPr>
        <w:t xml:space="preserve"> </w:t>
      </w:r>
    </w:p>
    <w:p w:rsidR="003636A0" w:rsidRDefault="003636A0" w:rsidP="00B570D0">
      <w:pPr>
        <w:ind w:left="567" w:right="94" w:hanging="400"/>
      </w:pPr>
      <w:r>
        <w:t>1.</w:t>
      </w:r>
      <w:r>
        <w:rPr>
          <w:rFonts w:ascii="Arial" w:eastAsia="Arial" w:hAnsi="Arial" w:cs="Arial"/>
        </w:rPr>
        <w:t xml:space="preserve"> </w:t>
      </w:r>
      <w:r w:rsidR="00B570D0">
        <w:rPr>
          <w:rFonts w:ascii="Arial" w:eastAsia="Arial" w:hAnsi="Arial" w:cs="Arial"/>
        </w:rPr>
        <w:tab/>
      </w:r>
      <w:r>
        <w:t xml:space="preserve">Zamawiający przewiduje odbiór końcowy </w:t>
      </w:r>
    </w:p>
    <w:p w:rsidR="003636A0" w:rsidRDefault="003636A0" w:rsidP="003636A0">
      <w:pPr>
        <w:widowControl/>
        <w:numPr>
          <w:ilvl w:val="0"/>
          <w:numId w:val="10"/>
        </w:numPr>
        <w:suppressAutoHyphens w:val="0"/>
        <w:spacing w:after="12" w:line="269" w:lineRule="auto"/>
        <w:ind w:right="94" w:hanging="360"/>
        <w:jc w:val="both"/>
      </w:pPr>
      <w:r>
        <w:t>Wykonawca powiadamia na piśmie Zamawiającego o os</w:t>
      </w:r>
      <w:r w:rsidR="00773E45">
        <w:t>iągnięciu gotowości do odbioru.</w:t>
      </w:r>
      <w:r>
        <w:t xml:space="preserve">   </w:t>
      </w:r>
    </w:p>
    <w:p w:rsidR="003636A0" w:rsidRDefault="003636A0" w:rsidP="003636A0">
      <w:pPr>
        <w:widowControl/>
        <w:numPr>
          <w:ilvl w:val="0"/>
          <w:numId w:val="10"/>
        </w:numPr>
        <w:suppressAutoHyphens w:val="0"/>
        <w:spacing w:after="12" w:line="269" w:lineRule="auto"/>
        <w:ind w:right="94" w:hanging="360"/>
        <w:jc w:val="both"/>
      </w:pPr>
      <w:r>
        <w:t xml:space="preserve">Zamawiający wyznaczy datę odbioru robót w terminie do 10 dni, od daty zawiadomienia go o osiągnięciu gotowości do odbioru, zawiadamiając o tym Wykonawcę. </w:t>
      </w:r>
    </w:p>
    <w:p w:rsidR="003636A0" w:rsidRDefault="003636A0" w:rsidP="003636A0">
      <w:pPr>
        <w:widowControl/>
        <w:numPr>
          <w:ilvl w:val="0"/>
          <w:numId w:val="10"/>
        </w:numPr>
        <w:suppressAutoHyphens w:val="0"/>
        <w:spacing w:after="12" w:line="269" w:lineRule="auto"/>
        <w:ind w:right="94" w:hanging="360"/>
        <w:jc w:val="both"/>
      </w:pPr>
      <w:r>
        <w:t xml:space="preserve">Nieobecność przedstawiciela Wykonawcy nie wstrzymuje czynności odbioru. </w:t>
      </w:r>
    </w:p>
    <w:p w:rsidR="003636A0" w:rsidRDefault="003636A0" w:rsidP="00773E45">
      <w:pPr>
        <w:widowControl/>
        <w:numPr>
          <w:ilvl w:val="0"/>
          <w:numId w:val="10"/>
        </w:numPr>
        <w:suppressAutoHyphens w:val="0"/>
        <w:spacing w:after="12" w:line="269" w:lineRule="auto"/>
        <w:ind w:right="94" w:hanging="360"/>
        <w:jc w:val="both"/>
      </w:pPr>
      <w:r>
        <w:t xml:space="preserve">Do zawiadomienia Wykonawca załącza dokumentację powykonawczą zawierającą m.in.: </w:t>
      </w:r>
    </w:p>
    <w:p w:rsidR="003636A0" w:rsidRDefault="003636A0" w:rsidP="00B570D0">
      <w:pPr>
        <w:widowControl/>
        <w:numPr>
          <w:ilvl w:val="1"/>
          <w:numId w:val="11"/>
        </w:numPr>
        <w:suppressAutoHyphens w:val="0"/>
        <w:spacing w:after="12" w:line="269" w:lineRule="auto"/>
        <w:ind w:right="94" w:hanging="422"/>
        <w:jc w:val="both"/>
      </w:pPr>
      <w:r>
        <w:t xml:space="preserve">dziennik budowy wraz  z oświadczeniami kierownika budowy </w:t>
      </w:r>
    </w:p>
    <w:p w:rsidR="003636A0" w:rsidRDefault="003636A0" w:rsidP="00B570D0">
      <w:pPr>
        <w:widowControl/>
        <w:numPr>
          <w:ilvl w:val="1"/>
          <w:numId w:val="11"/>
        </w:numPr>
        <w:suppressAutoHyphens w:val="0"/>
        <w:spacing w:after="12" w:line="269" w:lineRule="auto"/>
        <w:ind w:right="94" w:hanging="422"/>
        <w:jc w:val="both"/>
      </w:pPr>
      <w:r>
        <w:t xml:space="preserve">inwentaryzację geodezyjną powykonawczą, </w:t>
      </w:r>
    </w:p>
    <w:p w:rsidR="003636A0" w:rsidRDefault="003636A0" w:rsidP="00B570D0">
      <w:pPr>
        <w:widowControl/>
        <w:numPr>
          <w:ilvl w:val="1"/>
          <w:numId w:val="11"/>
        </w:numPr>
        <w:suppressAutoHyphens w:val="0"/>
        <w:spacing w:after="12" w:line="269" w:lineRule="auto"/>
        <w:ind w:right="94" w:hanging="422"/>
        <w:jc w:val="both"/>
      </w:pPr>
      <w:r>
        <w:t>w stosunku do wbudowanych materiałów: atest higieniczny oraz inne dokumenty wymagane do oznakowania danego wyrobu znakiem budowlanym ”B”</w:t>
      </w:r>
    </w:p>
    <w:p w:rsidR="003636A0" w:rsidRDefault="003636A0" w:rsidP="00B570D0">
      <w:pPr>
        <w:ind w:left="1273" w:right="94"/>
        <w:jc w:val="both"/>
      </w:pPr>
      <w:r>
        <w:t xml:space="preserve">(deklarację i/lub certyfikat zgodności z odpowiednią Normą lub aprobatą techniczną), </w:t>
      </w:r>
    </w:p>
    <w:p w:rsidR="003636A0" w:rsidRDefault="003636A0" w:rsidP="00B570D0">
      <w:pPr>
        <w:widowControl/>
        <w:numPr>
          <w:ilvl w:val="1"/>
          <w:numId w:val="11"/>
        </w:numPr>
        <w:suppressAutoHyphens w:val="0"/>
        <w:spacing w:after="12" w:line="269" w:lineRule="auto"/>
        <w:ind w:right="94" w:hanging="422"/>
        <w:jc w:val="both"/>
      </w:pPr>
      <w:r>
        <w:t xml:space="preserve">pomiary, atesty i niezbędne badania (wykonane przez właściwe jednostki badawcze), </w:t>
      </w:r>
    </w:p>
    <w:p w:rsidR="003636A0" w:rsidRDefault="003636A0" w:rsidP="00B570D0">
      <w:pPr>
        <w:widowControl/>
        <w:numPr>
          <w:ilvl w:val="1"/>
          <w:numId w:val="11"/>
        </w:numPr>
        <w:suppressAutoHyphens w:val="0"/>
        <w:spacing w:after="12" w:line="269" w:lineRule="auto"/>
        <w:ind w:right="94" w:hanging="422"/>
        <w:jc w:val="both"/>
      </w:pPr>
      <w:r>
        <w:t xml:space="preserve">wszelkie inne dokumenty niezbędne do dokonania odbioru końcowego zadania. </w:t>
      </w:r>
    </w:p>
    <w:p w:rsidR="003636A0" w:rsidRDefault="003636A0" w:rsidP="003636A0">
      <w:pPr>
        <w:widowControl/>
        <w:numPr>
          <w:ilvl w:val="0"/>
          <w:numId w:val="10"/>
        </w:numPr>
        <w:suppressAutoHyphens w:val="0"/>
        <w:spacing w:after="12" w:line="269" w:lineRule="auto"/>
        <w:ind w:right="94" w:hanging="360"/>
        <w:jc w:val="both"/>
      </w:pPr>
      <w:r>
        <w:t xml:space="preserve">Odbiór końcowy nastąpi komisyjnie protokołem końcowym po całkowitym wykonaniu prac objętych umową.  </w:t>
      </w:r>
    </w:p>
    <w:p w:rsidR="003636A0" w:rsidRDefault="003636A0" w:rsidP="003636A0">
      <w:pPr>
        <w:widowControl/>
        <w:numPr>
          <w:ilvl w:val="0"/>
          <w:numId w:val="10"/>
        </w:numPr>
        <w:suppressAutoHyphens w:val="0"/>
        <w:spacing w:after="12" w:line="269" w:lineRule="auto"/>
        <w:ind w:right="94" w:hanging="360"/>
        <w:jc w:val="both"/>
      </w:pPr>
      <w:r>
        <w:t xml:space="preserve">Protokół końcowy wykonania robót zawiera wszelkie ustalenia dokonane w toku odbioru oraz terminy wyznaczone na usunięcie stwierdzonych przy odbiorze wad i usterek. </w:t>
      </w:r>
    </w:p>
    <w:p w:rsidR="003636A0" w:rsidRDefault="003636A0" w:rsidP="003636A0">
      <w:pPr>
        <w:widowControl/>
        <w:numPr>
          <w:ilvl w:val="0"/>
          <w:numId w:val="10"/>
        </w:numPr>
        <w:suppressAutoHyphens w:val="0"/>
        <w:spacing w:after="12" w:line="269" w:lineRule="auto"/>
        <w:ind w:right="94" w:hanging="360"/>
        <w:jc w:val="both"/>
      </w:pPr>
      <w:r>
        <w:t xml:space="preserve">Jeżeli w toku czynności odbioru końcowego robót zostaną stwierdzone wady, Zamawiającemu przysługują następujące uprawnienia: </w:t>
      </w:r>
    </w:p>
    <w:p w:rsidR="003636A0" w:rsidRDefault="003636A0" w:rsidP="00B570D0">
      <w:pPr>
        <w:spacing w:line="276" w:lineRule="auto"/>
        <w:ind w:left="552" w:right="94"/>
        <w:jc w:val="both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jeżeli wady nadają się do usunięcia, Zamawiający może odmówić odbioru do czasu usunięcia wad wyznaczając ostateczny termin ich usunięcia, </w:t>
      </w:r>
    </w:p>
    <w:p w:rsidR="003636A0" w:rsidRDefault="003636A0" w:rsidP="00B570D0">
      <w:pPr>
        <w:spacing w:line="276" w:lineRule="auto"/>
        <w:ind w:left="552" w:right="94"/>
        <w:jc w:val="both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jeżeli wady nie nadają się do usunięcia to: </w:t>
      </w:r>
    </w:p>
    <w:p w:rsidR="003636A0" w:rsidRDefault="003636A0" w:rsidP="003636A0">
      <w:pPr>
        <w:widowControl/>
        <w:numPr>
          <w:ilvl w:val="1"/>
          <w:numId w:val="10"/>
        </w:numPr>
        <w:suppressAutoHyphens w:val="0"/>
        <w:spacing w:after="12" w:line="269" w:lineRule="auto"/>
        <w:ind w:right="94" w:hanging="10"/>
        <w:jc w:val="both"/>
      </w:pPr>
      <w:r>
        <w:t xml:space="preserve">jeżeli nie uniemożliwiają one użytkowania przedmiotu odbioru zgodnie z przeznaczeniem, Zamawiający może obniżyć odpowiednio wynagrodzenie, </w:t>
      </w:r>
    </w:p>
    <w:p w:rsidR="003636A0" w:rsidRDefault="003636A0" w:rsidP="003636A0">
      <w:pPr>
        <w:widowControl/>
        <w:numPr>
          <w:ilvl w:val="1"/>
          <w:numId w:val="10"/>
        </w:numPr>
        <w:suppressAutoHyphens w:val="0"/>
        <w:spacing w:after="12" w:line="269" w:lineRule="auto"/>
        <w:ind w:right="94" w:hanging="10"/>
        <w:jc w:val="both"/>
      </w:pPr>
      <w:r>
        <w:t xml:space="preserve">jeżeli wady uniemożliwiają użytkowanie zgodnie z przeznaczeniem Zamawiający może żądać wykonania przedmiotu umowy po raz drugi lub odstąpić od umowy. </w:t>
      </w:r>
    </w:p>
    <w:p w:rsidR="003636A0" w:rsidRDefault="003636A0" w:rsidP="003636A0">
      <w:pPr>
        <w:widowControl/>
        <w:numPr>
          <w:ilvl w:val="0"/>
          <w:numId w:val="10"/>
        </w:numPr>
        <w:suppressAutoHyphens w:val="0"/>
        <w:spacing w:after="12" w:line="269" w:lineRule="auto"/>
        <w:ind w:right="94" w:hanging="360"/>
        <w:jc w:val="both"/>
      </w:pPr>
      <w:r>
        <w:t xml:space="preserve">Wykonawca zobowiązany jest do zawiadomienia Zamawiającego o usunięciu wad. </w:t>
      </w:r>
    </w:p>
    <w:p w:rsidR="003636A0" w:rsidRDefault="003636A0" w:rsidP="003636A0">
      <w:pPr>
        <w:widowControl/>
        <w:numPr>
          <w:ilvl w:val="0"/>
          <w:numId w:val="10"/>
        </w:numPr>
        <w:suppressAutoHyphens w:val="0"/>
        <w:spacing w:after="12" w:line="269" w:lineRule="auto"/>
        <w:ind w:right="94" w:hanging="360"/>
        <w:jc w:val="both"/>
      </w:pPr>
      <w:r>
        <w:t>Po protokolarnym stwierdzeniu usunięcia wad i usterek stwierdzonych przy odbiorze i przyjęciu ich przez Zamawiającego jako należycie wykonanych Wykonawca nabywa prawo do wystawienia faktury końcowej.</w:t>
      </w:r>
      <w:r>
        <w:rPr>
          <w:i/>
        </w:rPr>
        <w:t xml:space="preserve"> </w:t>
      </w:r>
    </w:p>
    <w:p w:rsidR="003636A0" w:rsidRDefault="003636A0" w:rsidP="003636A0">
      <w:pPr>
        <w:widowControl/>
        <w:numPr>
          <w:ilvl w:val="0"/>
          <w:numId w:val="10"/>
        </w:numPr>
        <w:suppressAutoHyphens w:val="0"/>
        <w:spacing w:after="12" w:line="269" w:lineRule="auto"/>
        <w:ind w:right="94" w:hanging="360"/>
        <w:jc w:val="both"/>
      </w:pPr>
      <w:r>
        <w:lastRenderedPageBreak/>
        <w:t xml:space="preserve">Zamawiający i jego nadzór inwestorski mają prawo odmówić odbioru robót wykonanych niezgodnie z wymogami technicznymi lub umową. Powstałe z tego powodu koszty ponosi w pełni Wykonawca, niezależnie od kar umownych.  </w:t>
      </w:r>
    </w:p>
    <w:p w:rsidR="003636A0" w:rsidRDefault="003636A0" w:rsidP="003636A0">
      <w:pPr>
        <w:widowControl/>
        <w:numPr>
          <w:ilvl w:val="0"/>
          <w:numId w:val="10"/>
        </w:numPr>
        <w:suppressAutoHyphens w:val="0"/>
        <w:spacing w:after="12" w:line="269" w:lineRule="auto"/>
        <w:ind w:right="94" w:hanging="360"/>
        <w:jc w:val="both"/>
      </w:pPr>
      <w:r>
        <w:t xml:space="preserve">Z czynności odbiorowych będzie spisany protokół zawierający wszystkie ustalenia dokonane w trakcie odbioru. </w:t>
      </w:r>
    </w:p>
    <w:p w:rsidR="00965E23" w:rsidRPr="002D45DA" w:rsidRDefault="00965E23" w:rsidP="00323616">
      <w:pPr>
        <w:spacing w:before="240" w:line="100" w:lineRule="atLeast"/>
        <w:ind w:left="75"/>
        <w:jc w:val="center"/>
        <w:rPr>
          <w:rFonts w:eastAsia="Times New Roman" w:cs="Times New Roman"/>
          <w:b/>
          <w:bCs/>
        </w:rPr>
      </w:pPr>
      <w:r w:rsidRPr="002D45DA">
        <w:rPr>
          <w:rFonts w:eastAsia="Times New Roman" w:cs="Times New Roman"/>
          <w:b/>
          <w:bCs/>
        </w:rPr>
        <w:t>§</w:t>
      </w:r>
      <w:r w:rsidR="002D45DA" w:rsidRPr="002D45DA">
        <w:rPr>
          <w:rFonts w:eastAsia="Times New Roman" w:cs="Times New Roman"/>
          <w:b/>
          <w:bCs/>
        </w:rPr>
        <w:t> </w:t>
      </w:r>
      <w:r w:rsidR="000674D7">
        <w:rPr>
          <w:rFonts w:eastAsia="Times New Roman" w:cs="Times New Roman"/>
          <w:b/>
          <w:bCs/>
        </w:rPr>
        <w:t>9</w:t>
      </w:r>
    </w:p>
    <w:p w:rsidR="00965E23" w:rsidRPr="002D45DA" w:rsidRDefault="00965E23">
      <w:pPr>
        <w:spacing w:line="100" w:lineRule="atLeast"/>
        <w:ind w:left="75"/>
        <w:jc w:val="center"/>
        <w:rPr>
          <w:rFonts w:eastAsia="Times New Roman" w:cs="Times New Roman"/>
          <w:b/>
          <w:bCs/>
        </w:rPr>
      </w:pPr>
      <w:r w:rsidRPr="002D45DA">
        <w:rPr>
          <w:rFonts w:eastAsia="Times New Roman" w:cs="Times New Roman"/>
          <w:b/>
          <w:bCs/>
        </w:rPr>
        <w:t>Kary umowne</w:t>
      </w:r>
    </w:p>
    <w:p w:rsidR="000674D7" w:rsidRPr="000674D7" w:rsidRDefault="000674D7" w:rsidP="0081473D">
      <w:pPr>
        <w:jc w:val="both"/>
        <w:rPr>
          <w:rFonts w:eastAsia="Times New Roman" w:cs="Times New Roman"/>
        </w:rPr>
      </w:pPr>
      <w:r w:rsidRPr="000674D7">
        <w:rPr>
          <w:rFonts w:eastAsia="Times New Roman" w:cs="Times New Roman"/>
        </w:rPr>
        <w:t xml:space="preserve">Strony z tytułu niewykonania lub nienależytego wykonania przedmiotu umowy ustalają kary umowne  w następujących przypadkach i wysokościach: </w:t>
      </w:r>
    </w:p>
    <w:p w:rsidR="000674D7" w:rsidRPr="000674D7" w:rsidRDefault="000674D7" w:rsidP="0081473D">
      <w:pPr>
        <w:ind w:left="426" w:hanging="426"/>
        <w:rPr>
          <w:rFonts w:eastAsia="Times New Roman" w:cs="Times New Roman"/>
        </w:rPr>
      </w:pPr>
      <w:r w:rsidRPr="000674D7">
        <w:rPr>
          <w:rFonts w:eastAsia="Times New Roman" w:cs="Times New Roman"/>
        </w:rPr>
        <w:t xml:space="preserve">1. Wykonawca zapłaci Zamawiającemu kary umowne: </w:t>
      </w:r>
    </w:p>
    <w:p w:rsidR="000674D7" w:rsidRPr="000674D7" w:rsidRDefault="000674D7" w:rsidP="0081473D">
      <w:pPr>
        <w:pStyle w:val="Akapitzlist"/>
        <w:numPr>
          <w:ilvl w:val="0"/>
          <w:numId w:val="14"/>
        </w:numPr>
        <w:jc w:val="both"/>
        <w:rPr>
          <w:rFonts w:eastAsia="Times New Roman" w:cs="Times New Roman"/>
        </w:rPr>
      </w:pPr>
      <w:r w:rsidRPr="000674D7">
        <w:rPr>
          <w:rFonts w:eastAsia="Times New Roman" w:cs="Times New Roman"/>
        </w:rPr>
        <w:t xml:space="preserve">za zwłokę w terminie wykonania określonych umową robót w wysokości 0,2 % wartości umownej określonej w § 8 ust. 1 za każdy dzień zwłoki, </w:t>
      </w:r>
    </w:p>
    <w:p w:rsidR="000674D7" w:rsidRPr="000674D7" w:rsidRDefault="000674D7" w:rsidP="0081473D">
      <w:pPr>
        <w:pStyle w:val="Akapitzlist"/>
        <w:numPr>
          <w:ilvl w:val="0"/>
          <w:numId w:val="14"/>
        </w:numPr>
        <w:jc w:val="both"/>
        <w:rPr>
          <w:rFonts w:eastAsia="Times New Roman" w:cs="Times New Roman"/>
        </w:rPr>
      </w:pPr>
      <w:r w:rsidRPr="000674D7">
        <w:rPr>
          <w:rFonts w:eastAsia="Times New Roman" w:cs="Times New Roman"/>
        </w:rPr>
        <w:t xml:space="preserve">w razie zwłoki w usuwaniu wad stwierdzonych przy odbiorze lub w trakcie trwania gwarancji  i rękojmi za wady w wysokości 0,2 % wartości umownej określonej w § 8 ust. 1 za każdy dzień zwłoki od dnia umownego na usunięcie wad, </w:t>
      </w:r>
    </w:p>
    <w:p w:rsidR="000674D7" w:rsidRPr="000674D7" w:rsidRDefault="000674D7" w:rsidP="0081473D">
      <w:pPr>
        <w:pStyle w:val="Akapitzlist"/>
        <w:numPr>
          <w:ilvl w:val="0"/>
          <w:numId w:val="14"/>
        </w:numPr>
        <w:jc w:val="both"/>
        <w:rPr>
          <w:rFonts w:eastAsia="Times New Roman" w:cs="Times New Roman"/>
        </w:rPr>
      </w:pPr>
      <w:r w:rsidRPr="000674D7">
        <w:rPr>
          <w:rFonts w:eastAsia="Times New Roman" w:cs="Times New Roman"/>
        </w:rPr>
        <w:t xml:space="preserve">w razie zwłoki w usunięciu wad w terminie dodatkowym niż ustalony umową stron, kary umowne ustalone w pkt 2) ulegają podwyższeniu o 50% licząc od dnia upływu terminu dodatkowego za każdy dzień zwłoki, </w:t>
      </w:r>
    </w:p>
    <w:p w:rsidR="000674D7" w:rsidRPr="000674D7" w:rsidRDefault="000674D7" w:rsidP="0081473D">
      <w:pPr>
        <w:pStyle w:val="Akapitzlist"/>
        <w:numPr>
          <w:ilvl w:val="0"/>
          <w:numId w:val="14"/>
        </w:numPr>
        <w:jc w:val="both"/>
        <w:rPr>
          <w:rFonts w:eastAsia="Times New Roman" w:cs="Times New Roman"/>
        </w:rPr>
      </w:pPr>
      <w:r w:rsidRPr="000674D7">
        <w:rPr>
          <w:rFonts w:eastAsia="Times New Roman" w:cs="Times New Roman"/>
        </w:rPr>
        <w:t xml:space="preserve">za odstąpienie od umowy przez Wykonawcę z przyczyn od niego zależnych Wykonawca zapłaci Zamawiającemu karę w wysokości 5 % wartości umownej określonej w § 8 ust 1. </w:t>
      </w:r>
    </w:p>
    <w:p w:rsidR="000674D7" w:rsidRPr="000674D7" w:rsidRDefault="000674D7" w:rsidP="0081473D">
      <w:pPr>
        <w:pStyle w:val="Akapitzlist"/>
        <w:numPr>
          <w:ilvl w:val="0"/>
          <w:numId w:val="14"/>
        </w:numPr>
        <w:jc w:val="both"/>
        <w:rPr>
          <w:rFonts w:eastAsia="Times New Roman" w:cs="Times New Roman"/>
        </w:rPr>
      </w:pPr>
      <w:r w:rsidRPr="000674D7">
        <w:rPr>
          <w:rFonts w:eastAsia="Times New Roman" w:cs="Times New Roman"/>
        </w:rPr>
        <w:t xml:space="preserve">za spowodowanie przerwy w realizacji robót z przyczyn zależnych od Wykonawcy w wysokości 0,1% wynagrodzenia umownego za każdy dzień przerwy. </w:t>
      </w:r>
    </w:p>
    <w:p w:rsidR="000674D7" w:rsidRPr="000674D7" w:rsidRDefault="000674D7" w:rsidP="0081473D">
      <w:pPr>
        <w:pStyle w:val="Akapitzlist"/>
        <w:numPr>
          <w:ilvl w:val="0"/>
          <w:numId w:val="14"/>
        </w:numPr>
        <w:jc w:val="both"/>
        <w:rPr>
          <w:rFonts w:eastAsia="Times New Roman" w:cs="Times New Roman"/>
        </w:rPr>
      </w:pPr>
      <w:r w:rsidRPr="000674D7">
        <w:rPr>
          <w:rFonts w:eastAsia="Times New Roman" w:cs="Times New Roman"/>
        </w:rPr>
        <w:t xml:space="preserve">brak zapłaty wynagrodzenia przysługującego podwykonawcy albo dalszemu podwykonawcy w wysokości 0,5 % wynagrodzenia umownego brutto; </w:t>
      </w:r>
    </w:p>
    <w:p w:rsidR="000674D7" w:rsidRPr="000674D7" w:rsidRDefault="000674D7" w:rsidP="0081473D">
      <w:pPr>
        <w:pStyle w:val="Akapitzlist"/>
        <w:numPr>
          <w:ilvl w:val="0"/>
          <w:numId w:val="14"/>
        </w:numPr>
        <w:jc w:val="both"/>
        <w:rPr>
          <w:rFonts w:eastAsia="Times New Roman" w:cs="Times New Roman"/>
        </w:rPr>
      </w:pPr>
      <w:r w:rsidRPr="000674D7">
        <w:rPr>
          <w:rFonts w:eastAsia="Times New Roman" w:cs="Times New Roman"/>
        </w:rPr>
        <w:t xml:space="preserve">za brak zapłaty lub nieterminową zapłatę wynagrodzenia przysługującego podwykonawcy albo dalszemu podwykonawcy w wysokości 0,2% wynagrodzenia umownego brutto za każdy dzień opóźnienia,  </w:t>
      </w:r>
    </w:p>
    <w:p w:rsidR="000674D7" w:rsidRPr="000674D7" w:rsidRDefault="000674D7" w:rsidP="0081473D">
      <w:pPr>
        <w:pStyle w:val="Akapitzlist"/>
        <w:numPr>
          <w:ilvl w:val="0"/>
          <w:numId w:val="14"/>
        </w:numPr>
        <w:jc w:val="both"/>
        <w:rPr>
          <w:rFonts w:eastAsia="Times New Roman" w:cs="Times New Roman"/>
        </w:rPr>
      </w:pPr>
      <w:r w:rsidRPr="000674D7">
        <w:rPr>
          <w:rFonts w:eastAsia="Times New Roman" w:cs="Times New Roman"/>
        </w:rPr>
        <w:t xml:space="preserve">brak przedłożenia do zaakceptowania projektu umowy o podwykonawstwo, której przedmiotem są roboty budowlane, lub projektu jej zmiany, w wysokości 0,2% wynagrodzenia umownego brutto; </w:t>
      </w:r>
    </w:p>
    <w:p w:rsidR="000674D7" w:rsidRPr="000674D7" w:rsidRDefault="000674D7" w:rsidP="0081473D">
      <w:pPr>
        <w:pStyle w:val="Akapitzlist"/>
        <w:numPr>
          <w:ilvl w:val="0"/>
          <w:numId w:val="14"/>
        </w:numPr>
        <w:jc w:val="both"/>
        <w:rPr>
          <w:rFonts w:eastAsia="Times New Roman" w:cs="Times New Roman"/>
        </w:rPr>
      </w:pPr>
      <w:r w:rsidRPr="000674D7">
        <w:rPr>
          <w:rFonts w:eastAsia="Times New Roman" w:cs="Times New Roman"/>
        </w:rPr>
        <w:t xml:space="preserve">brak przedłożenia poświadczonej za zgodność z oryginałem kopii umowy o podwykonawstwo lub jej zmiany, w wysokości 0,2 % wynagrodzenia umownego brutto; </w:t>
      </w:r>
    </w:p>
    <w:p w:rsidR="000674D7" w:rsidRPr="000674D7" w:rsidRDefault="000674D7" w:rsidP="0081473D">
      <w:pPr>
        <w:pStyle w:val="Akapitzlist"/>
        <w:numPr>
          <w:ilvl w:val="0"/>
          <w:numId w:val="14"/>
        </w:numPr>
        <w:jc w:val="both"/>
        <w:rPr>
          <w:rFonts w:eastAsia="Times New Roman" w:cs="Times New Roman"/>
        </w:rPr>
      </w:pPr>
      <w:r w:rsidRPr="000674D7">
        <w:rPr>
          <w:rFonts w:eastAsia="Times New Roman" w:cs="Times New Roman"/>
        </w:rPr>
        <w:t xml:space="preserve">brak zmiany umowy o podwykonawstwo w zakresie terminu zapłaty dłuższego jak 30 dni od dnia doręczenia faktury lub rachunku, potwierdzających wykonanie zleconej podwykonawcy robót budowlanych - w wysokości 0,2 % wynagrodzenia umownego brutto. </w:t>
      </w:r>
    </w:p>
    <w:p w:rsidR="000674D7" w:rsidRPr="000674D7" w:rsidRDefault="000674D7" w:rsidP="0081473D">
      <w:pPr>
        <w:pStyle w:val="Akapitzlist"/>
        <w:numPr>
          <w:ilvl w:val="0"/>
          <w:numId w:val="14"/>
        </w:numPr>
        <w:jc w:val="both"/>
        <w:rPr>
          <w:rFonts w:eastAsia="Times New Roman" w:cs="Times New Roman"/>
        </w:rPr>
      </w:pPr>
      <w:r w:rsidRPr="000674D7">
        <w:rPr>
          <w:rFonts w:eastAsia="Times New Roman" w:cs="Times New Roman"/>
        </w:rPr>
        <w:t xml:space="preserve">z tytułu niespełnienia przez Wykonawcę lub Podwykonawcę wymogu zatrudnienia na podstawie umowy o pracę pracowników – w wysokości 1000,00 PLN za każdą osobę </w:t>
      </w:r>
    </w:p>
    <w:p w:rsidR="000674D7" w:rsidRPr="000674D7" w:rsidRDefault="000674D7" w:rsidP="0081473D">
      <w:pPr>
        <w:pStyle w:val="Akapitzlist"/>
        <w:numPr>
          <w:ilvl w:val="0"/>
          <w:numId w:val="14"/>
        </w:numPr>
        <w:jc w:val="both"/>
        <w:rPr>
          <w:rFonts w:eastAsia="Times New Roman" w:cs="Times New Roman"/>
        </w:rPr>
      </w:pPr>
      <w:r w:rsidRPr="000674D7">
        <w:rPr>
          <w:rFonts w:eastAsia="Times New Roman" w:cs="Times New Roman"/>
        </w:rPr>
        <w:t xml:space="preserve">z tytułu niezłożenia przez Wykonawcę w wyznaczonym przez Zamawiającego terminie żądanych przez Zamawiającego dowodów, o których mowa w § 11 ust. 1 - w wysokości 1000,00 PLN za każdą osobę.  </w:t>
      </w:r>
    </w:p>
    <w:p w:rsidR="000674D7" w:rsidRPr="000674D7" w:rsidRDefault="000674D7" w:rsidP="0081473D">
      <w:pPr>
        <w:pStyle w:val="Akapitzlist"/>
        <w:numPr>
          <w:ilvl w:val="0"/>
          <w:numId w:val="14"/>
        </w:numPr>
        <w:jc w:val="both"/>
        <w:rPr>
          <w:rFonts w:eastAsia="Times New Roman" w:cs="Times New Roman"/>
        </w:rPr>
      </w:pPr>
      <w:r w:rsidRPr="000674D7">
        <w:rPr>
          <w:rFonts w:eastAsia="Times New Roman" w:cs="Times New Roman"/>
        </w:rPr>
        <w:t xml:space="preserve">Wykonawca wyraża zgodę na potracenie naliczonych kar umownych z wynagrodzenia należnego na podstawie faktury końcowej. </w:t>
      </w:r>
    </w:p>
    <w:p w:rsidR="000674D7" w:rsidRPr="000674D7" w:rsidRDefault="000674D7" w:rsidP="0081473D">
      <w:pPr>
        <w:ind w:left="426" w:hanging="426"/>
        <w:jc w:val="both"/>
        <w:rPr>
          <w:rFonts w:eastAsia="Times New Roman" w:cs="Times New Roman"/>
        </w:rPr>
      </w:pPr>
      <w:r w:rsidRPr="000674D7">
        <w:rPr>
          <w:rFonts w:eastAsia="Times New Roman" w:cs="Times New Roman"/>
        </w:rPr>
        <w:t>2.</w:t>
      </w:r>
      <w:r w:rsidRPr="000674D7">
        <w:rPr>
          <w:rFonts w:eastAsia="Times New Roman" w:cs="Times New Roman"/>
        </w:rPr>
        <w:tab/>
        <w:t xml:space="preserve">Zamawiający zapłaci Wykonawcy karę z tytułu odstąpienia od umowy z przyczyn niezależnych od Wykonawcy w wysokości 5 % wynagrodzenia umownego. </w:t>
      </w:r>
    </w:p>
    <w:p w:rsidR="000674D7" w:rsidRPr="000674D7" w:rsidRDefault="000674D7" w:rsidP="0081473D">
      <w:pPr>
        <w:ind w:left="426" w:hanging="426"/>
        <w:jc w:val="both"/>
        <w:rPr>
          <w:rFonts w:eastAsia="Times New Roman" w:cs="Times New Roman"/>
        </w:rPr>
      </w:pPr>
      <w:r w:rsidRPr="000674D7">
        <w:rPr>
          <w:rFonts w:eastAsia="Times New Roman" w:cs="Times New Roman"/>
        </w:rPr>
        <w:t>3.</w:t>
      </w:r>
      <w:r w:rsidRPr="000674D7">
        <w:rPr>
          <w:rFonts w:eastAsia="Times New Roman" w:cs="Times New Roman"/>
        </w:rPr>
        <w:tab/>
        <w:t xml:space="preserve">Zamawiający zapłaci Wykonawcy za nieterminowe płacenie faktur odsetki za każdy dzień zwłoki od terminu płatności określonego w § 7 ust. 4 niniejszej umowy, których wysokość określają obowiązujące przepisy. </w:t>
      </w:r>
    </w:p>
    <w:p w:rsidR="000674D7" w:rsidRPr="000674D7" w:rsidRDefault="000674D7" w:rsidP="0081473D">
      <w:pPr>
        <w:ind w:left="426" w:hanging="426"/>
        <w:jc w:val="both"/>
        <w:rPr>
          <w:rFonts w:eastAsia="Times New Roman" w:cs="Times New Roman"/>
        </w:rPr>
      </w:pPr>
      <w:r w:rsidRPr="000674D7">
        <w:rPr>
          <w:rFonts w:eastAsia="Times New Roman" w:cs="Times New Roman"/>
        </w:rPr>
        <w:t>4.</w:t>
      </w:r>
      <w:r w:rsidRPr="000674D7">
        <w:rPr>
          <w:rFonts w:eastAsia="Times New Roman" w:cs="Times New Roman"/>
        </w:rPr>
        <w:tab/>
        <w:t xml:space="preserve">Zastrzeżenie kar umownych nie pozbawia stron możliwości dochodzenia odszkodowania na zasadach prawa cywilnego, jeżeli wartość kar nie pokryje powstałej szkody. </w:t>
      </w:r>
    </w:p>
    <w:p w:rsidR="000674D7" w:rsidRPr="000674D7" w:rsidRDefault="000674D7" w:rsidP="0081473D">
      <w:pPr>
        <w:ind w:left="426" w:hanging="426"/>
        <w:jc w:val="both"/>
        <w:rPr>
          <w:rFonts w:eastAsia="Times New Roman" w:cs="Times New Roman"/>
        </w:rPr>
      </w:pPr>
      <w:r w:rsidRPr="000674D7">
        <w:rPr>
          <w:rFonts w:eastAsia="Times New Roman" w:cs="Times New Roman"/>
        </w:rPr>
        <w:lastRenderedPageBreak/>
        <w:t>5.</w:t>
      </w:r>
      <w:r w:rsidRPr="000674D7">
        <w:rPr>
          <w:rFonts w:eastAsia="Times New Roman" w:cs="Times New Roman"/>
        </w:rPr>
        <w:tab/>
        <w:t xml:space="preserve">Zamawiający może usunąć, w zastępstwie Wykonawcy i na jego koszt, wady nie usunięte w wyznaczonym terminie. </w:t>
      </w:r>
    </w:p>
    <w:p w:rsidR="000674D7" w:rsidRPr="000674D7" w:rsidRDefault="000674D7" w:rsidP="0081473D">
      <w:pPr>
        <w:ind w:left="426" w:hanging="426"/>
        <w:jc w:val="both"/>
        <w:rPr>
          <w:rFonts w:eastAsia="Times New Roman" w:cs="Times New Roman"/>
        </w:rPr>
      </w:pPr>
      <w:r w:rsidRPr="000674D7">
        <w:rPr>
          <w:rFonts w:eastAsia="Times New Roman" w:cs="Times New Roman"/>
        </w:rPr>
        <w:t>6.</w:t>
      </w:r>
      <w:r w:rsidRPr="000674D7">
        <w:rPr>
          <w:rFonts w:eastAsia="Times New Roman" w:cs="Times New Roman"/>
        </w:rPr>
        <w:tab/>
        <w:t xml:space="preserve">W przypadku uzgodnienia zmiany terminów realizacji przedmiotu zamówienia kara umowna będzie liczona od nowych terminów. </w:t>
      </w:r>
    </w:p>
    <w:p w:rsidR="00965E23" w:rsidRPr="002D45DA" w:rsidRDefault="000674D7" w:rsidP="0081473D">
      <w:pPr>
        <w:ind w:left="426" w:hanging="426"/>
        <w:jc w:val="both"/>
        <w:rPr>
          <w:rFonts w:eastAsia="Times New Roman" w:cs="Times New Roman"/>
        </w:rPr>
      </w:pPr>
      <w:r w:rsidRPr="000674D7">
        <w:rPr>
          <w:rFonts w:eastAsia="Times New Roman" w:cs="Times New Roman"/>
        </w:rPr>
        <w:t>7.</w:t>
      </w:r>
      <w:r w:rsidRPr="000674D7">
        <w:rPr>
          <w:rFonts w:eastAsia="Times New Roman" w:cs="Times New Roman"/>
        </w:rPr>
        <w:tab/>
        <w:t>Łączna maksymalna wysokości kar umownych, których mogą dochodzić strony wynosi 20 % wynagrodzenia brutto Wykonawcy, o którym mowa § 6 ust. 1.</w:t>
      </w:r>
    </w:p>
    <w:p w:rsidR="00965E23" w:rsidRPr="00500F92" w:rsidRDefault="00965E23" w:rsidP="00040D49">
      <w:pPr>
        <w:spacing w:before="240" w:line="276" w:lineRule="auto"/>
        <w:ind w:left="75"/>
        <w:jc w:val="center"/>
        <w:rPr>
          <w:rFonts w:eastAsia="Times New Roman" w:cs="Times New Roman"/>
          <w:b/>
          <w:bCs/>
        </w:rPr>
      </w:pPr>
      <w:r w:rsidRPr="00500F92">
        <w:rPr>
          <w:rFonts w:eastAsia="Times New Roman" w:cs="Times New Roman"/>
          <w:b/>
          <w:bCs/>
        </w:rPr>
        <w:t>§</w:t>
      </w:r>
      <w:r w:rsidR="00500F92">
        <w:rPr>
          <w:rFonts w:eastAsia="Times New Roman" w:cs="Times New Roman"/>
          <w:b/>
          <w:bCs/>
        </w:rPr>
        <w:t> </w:t>
      </w:r>
      <w:r w:rsidR="000674D7">
        <w:rPr>
          <w:rFonts w:eastAsia="Times New Roman" w:cs="Times New Roman"/>
          <w:b/>
          <w:bCs/>
        </w:rPr>
        <w:t>10</w:t>
      </w:r>
    </w:p>
    <w:p w:rsidR="00965E23" w:rsidRPr="00500F92" w:rsidRDefault="00965E23">
      <w:pPr>
        <w:spacing w:line="100" w:lineRule="atLeast"/>
        <w:ind w:left="75"/>
        <w:jc w:val="center"/>
        <w:rPr>
          <w:rFonts w:cs="Times New Roman"/>
          <w:b/>
          <w:bCs/>
        </w:rPr>
      </w:pPr>
      <w:r w:rsidRPr="00500F92">
        <w:rPr>
          <w:rFonts w:eastAsia="Times New Roman" w:cs="Times New Roman"/>
          <w:b/>
          <w:bCs/>
        </w:rPr>
        <w:t xml:space="preserve">Zabezpieczenie należytego wykonania umowy </w:t>
      </w:r>
    </w:p>
    <w:p w:rsidR="00965E23" w:rsidRPr="00DD3F0C" w:rsidRDefault="00965E23" w:rsidP="0081473D">
      <w:pPr>
        <w:numPr>
          <w:ilvl w:val="0"/>
          <w:numId w:val="15"/>
        </w:numPr>
        <w:tabs>
          <w:tab w:val="left" w:pos="851"/>
        </w:tabs>
        <w:spacing w:before="240"/>
        <w:jc w:val="both"/>
        <w:rPr>
          <w:rFonts w:eastAsia="Times New Roman" w:cs="Times New Roman"/>
        </w:rPr>
      </w:pPr>
      <w:r w:rsidRPr="00DD3F0C">
        <w:rPr>
          <w:rFonts w:eastAsia="Times New Roman" w:cs="Times New Roman"/>
        </w:rPr>
        <w:t xml:space="preserve">Wykonawca wnosi zabezpieczenie należytego wykonania umowy w wysokości </w:t>
      </w:r>
      <w:r w:rsidR="0056004F">
        <w:rPr>
          <w:rFonts w:eastAsia="Times New Roman" w:cs="Times New Roman"/>
        </w:rPr>
        <w:t>4</w:t>
      </w:r>
      <w:r w:rsidR="00323616" w:rsidRPr="002D45DA">
        <w:rPr>
          <w:rFonts w:eastAsia="Times New Roman" w:cs="Times New Roman"/>
        </w:rPr>
        <w:t xml:space="preserve"> </w:t>
      </w:r>
      <w:r w:rsidRPr="00DD3F0C">
        <w:rPr>
          <w:rFonts w:eastAsia="Times New Roman" w:cs="Times New Roman"/>
        </w:rPr>
        <w:t xml:space="preserve">% ceny całkowitej podanej w ofercie, co stanowi kwotę </w:t>
      </w:r>
      <w:r w:rsidR="00323616">
        <w:rPr>
          <w:rFonts w:eastAsia="Times New Roman" w:cs="Times New Roman"/>
        </w:rPr>
        <w:t>......................................</w:t>
      </w:r>
      <w:r w:rsidR="00323616" w:rsidRPr="003F5BE7">
        <w:rPr>
          <w:rFonts w:eastAsia="Times New Roman" w:cs="Times New Roman"/>
        </w:rPr>
        <w:t xml:space="preserve"> </w:t>
      </w:r>
      <w:r w:rsidRPr="00DD3F0C">
        <w:rPr>
          <w:rFonts w:eastAsia="Times New Roman" w:cs="Times New Roman"/>
        </w:rPr>
        <w:t xml:space="preserve">PLN, słownie: </w:t>
      </w:r>
      <w:r w:rsidR="00323616">
        <w:rPr>
          <w:rFonts w:eastAsia="Times New Roman" w:cs="Times New Roman"/>
        </w:rPr>
        <w:t>...........................................................................</w:t>
      </w:r>
      <w:r w:rsidR="00323616" w:rsidRPr="003F5BE7">
        <w:rPr>
          <w:rFonts w:eastAsia="Times New Roman" w:cs="Times New Roman"/>
        </w:rPr>
        <w:t xml:space="preserve"> </w:t>
      </w:r>
      <w:r w:rsidRPr="00DD3F0C">
        <w:rPr>
          <w:rFonts w:eastAsia="Times New Roman" w:cs="Times New Roman"/>
        </w:rPr>
        <w:t>złotych.</w:t>
      </w:r>
    </w:p>
    <w:p w:rsidR="0056004F" w:rsidRDefault="00965E23" w:rsidP="0081473D">
      <w:pPr>
        <w:numPr>
          <w:ilvl w:val="0"/>
          <w:numId w:val="15"/>
        </w:numPr>
        <w:ind w:left="426" w:hanging="426"/>
        <w:jc w:val="both"/>
        <w:rPr>
          <w:rFonts w:eastAsia="Times New Roman" w:cs="Times New Roman"/>
        </w:rPr>
      </w:pPr>
      <w:r w:rsidRPr="00DD3F0C">
        <w:rPr>
          <w:rFonts w:eastAsia="Times New Roman" w:cs="Times New Roman"/>
        </w:rPr>
        <w:t xml:space="preserve">Zabezpieczenie gwarantujące zgodnie z umową wykonanie przedmiotu zamówienia zostanie zwrócone </w:t>
      </w:r>
    </w:p>
    <w:p w:rsidR="00965E23" w:rsidRDefault="00C34D1E" w:rsidP="0081473D">
      <w:pPr>
        <w:numPr>
          <w:ilvl w:val="1"/>
          <w:numId w:val="2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Zamawiający zwróci </w:t>
      </w:r>
      <w:r w:rsidR="0056004F">
        <w:rPr>
          <w:rFonts w:eastAsia="Times New Roman" w:cs="Times New Roman"/>
        </w:rPr>
        <w:t>70%</w:t>
      </w:r>
      <w:r>
        <w:rPr>
          <w:rFonts w:eastAsia="Times New Roman" w:cs="Times New Roman"/>
        </w:rPr>
        <w:t xml:space="preserve"> wartości zabezpieczenia</w:t>
      </w:r>
      <w:r w:rsidR="0056004F">
        <w:rPr>
          <w:rFonts w:eastAsia="Times New Roman" w:cs="Times New Roman"/>
        </w:rPr>
        <w:t xml:space="preserve"> </w:t>
      </w:r>
      <w:r w:rsidR="00965E23" w:rsidRPr="00DD3F0C">
        <w:rPr>
          <w:rFonts w:eastAsia="Times New Roman" w:cs="Times New Roman"/>
        </w:rPr>
        <w:t xml:space="preserve">w ciągu 30 dni od dnia wykonania zamówienia i uznania przez Zamawiającego za należycie wykonane. </w:t>
      </w:r>
    </w:p>
    <w:p w:rsidR="0056004F" w:rsidRDefault="0056004F" w:rsidP="0081473D">
      <w:pPr>
        <w:numPr>
          <w:ilvl w:val="1"/>
          <w:numId w:val="24"/>
        </w:numPr>
        <w:jc w:val="both"/>
        <w:rPr>
          <w:rFonts w:eastAsia="Times New Roman" w:cs="Times New Roman"/>
        </w:rPr>
      </w:pPr>
      <w:r w:rsidRPr="0056004F">
        <w:rPr>
          <w:rFonts w:eastAsia="Times New Roman" w:cs="Times New Roman"/>
        </w:rPr>
        <w:t>Zamawiający pozostawi na zabezpieczenie roszczeń z tytułu rękojmi za wady kwotę stanowiącą wysokość 30 % wartości zabezpieczenia. Kwota ta zwrócona zostanie nie później niż w 15 dniu po upływie okresu rękojmi za wady lub gwarancji.</w:t>
      </w:r>
      <w:r>
        <w:rPr>
          <w:rFonts w:eastAsia="Times New Roman" w:cs="Times New Roman"/>
        </w:rPr>
        <w:t xml:space="preserve"> </w:t>
      </w:r>
    </w:p>
    <w:p w:rsidR="00145944" w:rsidRDefault="00145944" w:rsidP="0081473D">
      <w:pPr>
        <w:spacing w:before="240" w:after="24" w:line="259" w:lineRule="auto"/>
        <w:ind w:left="97" w:right="185"/>
        <w:jc w:val="center"/>
      </w:pPr>
      <w:r>
        <w:rPr>
          <w:b/>
        </w:rPr>
        <w:t>§ 11</w:t>
      </w:r>
      <w:r>
        <w:t>.</w:t>
      </w:r>
      <w:r>
        <w:rPr>
          <w:b/>
        </w:rPr>
        <w:t xml:space="preserve"> </w:t>
      </w:r>
    </w:p>
    <w:p w:rsidR="00145944" w:rsidRDefault="00145944" w:rsidP="00145944">
      <w:pPr>
        <w:pStyle w:val="Nagwek1"/>
        <w:spacing w:after="0"/>
        <w:ind w:left="97" w:right="185"/>
      </w:pPr>
      <w:r>
        <w:t>Gwarancja i rękojmia</w:t>
      </w:r>
      <w:r>
        <w:rPr>
          <w:b w:val="0"/>
        </w:rPr>
        <w:t xml:space="preserve"> </w:t>
      </w:r>
    </w:p>
    <w:p w:rsidR="00145944" w:rsidRDefault="00145944" w:rsidP="0081473D">
      <w:pPr>
        <w:pStyle w:val="Akapitzlist"/>
        <w:numPr>
          <w:ilvl w:val="2"/>
          <w:numId w:val="24"/>
        </w:numPr>
        <w:tabs>
          <w:tab w:val="clear" w:pos="1440"/>
        </w:tabs>
        <w:ind w:left="567" w:right="94" w:hanging="567"/>
        <w:jc w:val="both"/>
      </w:pPr>
      <w:r>
        <w:t xml:space="preserve">Wykonawca udziela Zamawiającemu gwarancji na całość przedmiotu niniejszej umowy na okres </w:t>
      </w:r>
      <w:r w:rsidRPr="00040D49">
        <w:rPr>
          <w:b/>
        </w:rPr>
        <w:t>......................... miesięcy</w:t>
      </w:r>
      <w:r>
        <w:t xml:space="preserve">.  </w:t>
      </w:r>
    </w:p>
    <w:p w:rsidR="00145944" w:rsidRDefault="00145944" w:rsidP="0081473D">
      <w:pPr>
        <w:pStyle w:val="Akapitzlist"/>
        <w:numPr>
          <w:ilvl w:val="3"/>
          <w:numId w:val="22"/>
        </w:numPr>
        <w:ind w:left="567" w:right="94" w:hanging="567"/>
        <w:jc w:val="both"/>
      </w:pPr>
      <w:r>
        <w:t xml:space="preserve">Bieg terminu gwarancji rozpoczyna się w stosunku do Wykonawcy od daty odbioru końcowego zadania. </w:t>
      </w:r>
    </w:p>
    <w:p w:rsidR="00145944" w:rsidRDefault="00145944" w:rsidP="0081473D">
      <w:pPr>
        <w:pStyle w:val="Akapitzlist"/>
        <w:numPr>
          <w:ilvl w:val="3"/>
          <w:numId w:val="22"/>
        </w:numPr>
        <w:ind w:left="567" w:right="94" w:hanging="567"/>
        <w:jc w:val="both"/>
      </w:pPr>
      <w:r>
        <w:t xml:space="preserve">Rękojmia na wykonane roboty obowiązuje w okresie gwarancji tj. ................. miesięcy. </w:t>
      </w:r>
    </w:p>
    <w:p w:rsidR="00145944" w:rsidRDefault="00145944" w:rsidP="0081473D">
      <w:pPr>
        <w:pStyle w:val="Akapitzlist"/>
        <w:numPr>
          <w:ilvl w:val="3"/>
          <w:numId w:val="22"/>
        </w:numPr>
        <w:ind w:left="567" w:right="94" w:hanging="567"/>
        <w:jc w:val="both"/>
      </w:pPr>
      <w:r>
        <w:t xml:space="preserve">Zamawiający ma prawo dochodzić uprawnień z tytułu rękojmi za wady, niezależnie od uprawnień wynikających z gwarancji. </w:t>
      </w:r>
    </w:p>
    <w:p w:rsidR="00145944" w:rsidRDefault="00145944" w:rsidP="0081473D">
      <w:pPr>
        <w:pStyle w:val="Akapitzlist"/>
        <w:numPr>
          <w:ilvl w:val="3"/>
          <w:numId w:val="22"/>
        </w:numPr>
        <w:ind w:left="567" w:right="94" w:hanging="567"/>
        <w:jc w:val="both"/>
      </w:pPr>
      <w:r>
        <w:t xml:space="preserve">W okresie gwarancji Wykonawca zobowiązuje się do bezpłatnego usunięcia wad i usterek w terminie 7 dni licząc od daty pisemnego powiadomienia przez Zamawiającego. Okres gwarancji zostanie przedłużony o czas naprawy. </w:t>
      </w:r>
    </w:p>
    <w:p w:rsidR="00145944" w:rsidRDefault="00145944" w:rsidP="0081473D">
      <w:pPr>
        <w:pStyle w:val="Akapitzlist"/>
        <w:numPr>
          <w:ilvl w:val="3"/>
          <w:numId w:val="22"/>
        </w:numPr>
        <w:ind w:left="567" w:right="94" w:hanging="567"/>
        <w:jc w:val="both"/>
      </w:pPr>
      <w:r>
        <w:t xml:space="preserve">Wykonawca nie może odmówić usunięcia wad bez względu na wysokość związanych z tym kosztów. </w:t>
      </w:r>
    </w:p>
    <w:p w:rsidR="00145944" w:rsidRDefault="00145944" w:rsidP="0081473D">
      <w:pPr>
        <w:pStyle w:val="Akapitzlist"/>
        <w:numPr>
          <w:ilvl w:val="3"/>
          <w:numId w:val="22"/>
        </w:numPr>
        <w:ind w:left="567" w:right="94" w:hanging="567"/>
        <w:jc w:val="both"/>
      </w:pPr>
      <w:r>
        <w:t xml:space="preserve">Jeżeli Wykonawca nie usunie wad w terminie 14 dni od daty wyznaczonej przez Zamawiającego to Zamawiający może zlecić usunięcie wad osobie trzeciej na koszt Wykonawcy. W tym przypadku koszty usuwania wad będą pokrywane w pierwszej kolejności z zatrzymanej kwoty będącej zabezpieczeniem należytego wykonania umowy. </w:t>
      </w:r>
    </w:p>
    <w:p w:rsidR="00145944" w:rsidRDefault="00145944" w:rsidP="0081473D">
      <w:pPr>
        <w:widowControl/>
        <w:numPr>
          <w:ilvl w:val="3"/>
          <w:numId w:val="22"/>
        </w:numPr>
        <w:suppressAutoHyphens w:val="0"/>
        <w:spacing w:after="12"/>
        <w:ind w:left="567" w:right="94" w:hanging="567"/>
        <w:jc w:val="both"/>
      </w:pPr>
      <w:r>
        <w:t xml:space="preserve">Gwarancja nie wyłącza, nie ogranicza ani nie zawiesza uprawnień Zamawiającego wynikających z przepisów o rękojmi za wady. </w:t>
      </w:r>
    </w:p>
    <w:p w:rsidR="00145944" w:rsidRDefault="00145944" w:rsidP="0081473D">
      <w:pPr>
        <w:widowControl/>
        <w:numPr>
          <w:ilvl w:val="3"/>
          <w:numId w:val="22"/>
        </w:numPr>
        <w:suppressAutoHyphens w:val="0"/>
        <w:spacing w:after="12"/>
        <w:ind w:left="567" w:right="94" w:hanging="567"/>
        <w:jc w:val="both"/>
      </w:pPr>
      <w:r>
        <w:t xml:space="preserve">Zamawiający może wykonywać uprawnienia z tytułu rękojmi za wady fizyczne rzeczy niezależnie od uprawnień wynikających z gwarancji, a Wykonanie uprawnień z gwarancji nie wpływa na odpowiedzialność Wykonawcy z tytułu rękojmi. Jednakże w razie wykonywania przez Zamawiającego uprawnień z gwarancji bieg terminu do wykonania uprawnień z tytułu rękojmi ulega zawieszeniu z dniem zawiadomienia Wykonawcy o wadzie. Termin ten biegnie dalej od dnia odmowy przez Wykonawcę wykonania obowiązków wynikających z gwarancji albo bezskutecznego upływu czasu na ich wykonanie. </w:t>
      </w:r>
    </w:p>
    <w:p w:rsidR="00145944" w:rsidRDefault="00145944" w:rsidP="0081473D">
      <w:pPr>
        <w:widowControl/>
        <w:numPr>
          <w:ilvl w:val="3"/>
          <w:numId w:val="22"/>
        </w:numPr>
        <w:suppressAutoHyphens w:val="0"/>
        <w:spacing w:after="12"/>
        <w:ind w:left="567" w:right="94" w:hanging="567"/>
        <w:jc w:val="both"/>
      </w:pPr>
      <w:r>
        <w:t xml:space="preserve">Strony zgodnie oświadczają, iż odpowiedzialność Wykonawcy z tytułu rękojmi za wady przedmiotu umowy rozszerzają w stosunku do zasad określonych w art. 556 i następnych </w:t>
      </w:r>
      <w:r>
        <w:lastRenderedPageBreak/>
        <w:t xml:space="preserve">Kodeksu cywilnego. Odpowiedzialność Wykonawcy z tytułu rękojmi za wady dotyczy wad przedmiotu umowy istniejących w chwili dokonywania czynności odbioru oraz wad powstałych po odbiorze, z przyczyn tkwiących w przedmiocie umowy w chwili odbioru. Strony zgodnie oświadczają, iż Zamawiającemu przysługują uprawnienia z tytułu rękojmi za wady na zasadach określonych w załączonych i zaakceptowanych warunkach gwarancji i rękojmi. </w:t>
      </w:r>
    </w:p>
    <w:p w:rsidR="00145944" w:rsidRPr="00DD3F0C" w:rsidRDefault="00145944" w:rsidP="0081473D">
      <w:pPr>
        <w:ind w:left="567"/>
        <w:jc w:val="both"/>
        <w:rPr>
          <w:rFonts w:eastAsia="Times New Roman" w:cs="Times New Roman"/>
        </w:rPr>
      </w:pPr>
      <w:r>
        <w:t>Zamawiający, zgodnie z treścią art. 579 Kodeksu cywilnego może wykonywać uprawnienia z tytułu rękojmi za wady, niezależnie od uprawnień wynikających z tytułu udzielonej przez Wykonawcę gwarancji.</w:t>
      </w:r>
    </w:p>
    <w:p w:rsidR="00965E23" w:rsidRPr="00500F92" w:rsidRDefault="00965E23" w:rsidP="00633FAD">
      <w:pPr>
        <w:tabs>
          <w:tab w:val="left" w:pos="284"/>
        </w:tabs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500F92">
        <w:rPr>
          <w:rFonts w:eastAsia="Times New Roman" w:cs="Times New Roman"/>
          <w:b/>
          <w:bCs/>
        </w:rPr>
        <w:t>§</w:t>
      </w:r>
      <w:r w:rsidR="001956CB" w:rsidRPr="00500F92">
        <w:rPr>
          <w:rFonts w:eastAsia="Times New Roman" w:cs="Times New Roman"/>
          <w:b/>
          <w:bCs/>
        </w:rPr>
        <w:t> </w:t>
      </w:r>
      <w:r w:rsidR="00145944">
        <w:rPr>
          <w:rFonts w:eastAsia="Times New Roman" w:cs="Times New Roman"/>
          <w:b/>
          <w:bCs/>
        </w:rPr>
        <w:t>12</w:t>
      </w:r>
    </w:p>
    <w:p w:rsidR="00965E23" w:rsidRPr="00500F92" w:rsidRDefault="00965E23">
      <w:pPr>
        <w:spacing w:line="100" w:lineRule="atLeast"/>
        <w:jc w:val="center"/>
        <w:rPr>
          <w:rFonts w:eastAsia="Times New Roman" w:cs="Times New Roman"/>
          <w:b/>
          <w:bCs/>
        </w:rPr>
      </w:pPr>
      <w:r w:rsidRPr="00500F92">
        <w:rPr>
          <w:rFonts w:eastAsia="Times New Roman" w:cs="Times New Roman"/>
          <w:b/>
          <w:bCs/>
        </w:rPr>
        <w:t xml:space="preserve">Zmiany umowy </w:t>
      </w:r>
    </w:p>
    <w:p w:rsidR="00965E23" w:rsidRPr="00001215" w:rsidRDefault="00965E23" w:rsidP="0081473D">
      <w:pPr>
        <w:pStyle w:val="Akapitzlist"/>
        <w:numPr>
          <w:ilvl w:val="2"/>
          <w:numId w:val="15"/>
        </w:numPr>
        <w:tabs>
          <w:tab w:val="clear" w:pos="1440"/>
        </w:tabs>
        <w:spacing w:before="240"/>
        <w:ind w:left="709" w:hanging="709"/>
        <w:jc w:val="both"/>
        <w:rPr>
          <w:rFonts w:eastAsia="Times New Roman" w:cs="Times New Roman"/>
        </w:rPr>
      </w:pPr>
      <w:r w:rsidRPr="00001215">
        <w:rPr>
          <w:rFonts w:eastAsia="Times New Roman" w:cs="Times New Roman"/>
        </w:rPr>
        <w:t xml:space="preserve">Zmiana niniejszej umowy jest możliwa: </w:t>
      </w:r>
    </w:p>
    <w:p w:rsidR="00965E23" w:rsidRPr="00001215" w:rsidRDefault="00965E23" w:rsidP="0081473D">
      <w:pPr>
        <w:pStyle w:val="Akapitzlist"/>
        <w:numPr>
          <w:ilvl w:val="0"/>
          <w:numId w:val="18"/>
        </w:numPr>
        <w:ind w:left="1276" w:hanging="425"/>
        <w:jc w:val="both"/>
        <w:rPr>
          <w:rFonts w:cs="Times New Roman"/>
        </w:rPr>
      </w:pPr>
      <w:r w:rsidRPr="00001215">
        <w:rPr>
          <w:rFonts w:cs="Times New Roman"/>
        </w:rPr>
        <w:t>zmiany terminu wykonania zamówienia z przyczyn niezależnych od Wykonawcy,</w:t>
      </w:r>
    </w:p>
    <w:p w:rsidR="00965E23" w:rsidRPr="00001215" w:rsidRDefault="00965E23" w:rsidP="0081473D">
      <w:pPr>
        <w:pStyle w:val="Akapitzlist"/>
        <w:numPr>
          <w:ilvl w:val="0"/>
          <w:numId w:val="18"/>
        </w:numPr>
        <w:ind w:left="1276" w:hanging="425"/>
        <w:jc w:val="both"/>
        <w:rPr>
          <w:rFonts w:eastAsia="Times New Roman" w:cs="Times New Roman"/>
        </w:rPr>
      </w:pPr>
      <w:r w:rsidRPr="00001215">
        <w:rPr>
          <w:rFonts w:cs="Times New Roman"/>
        </w:rPr>
        <w:t>ustawowej zmiany stawki podatku VAT.</w:t>
      </w:r>
    </w:p>
    <w:p w:rsidR="00965E23" w:rsidRPr="00001215" w:rsidRDefault="00965E23" w:rsidP="0081473D">
      <w:pPr>
        <w:pStyle w:val="Akapitzlist"/>
        <w:numPr>
          <w:ilvl w:val="0"/>
          <w:numId w:val="18"/>
        </w:numPr>
        <w:ind w:left="1276" w:hanging="425"/>
        <w:jc w:val="both"/>
        <w:rPr>
          <w:rFonts w:eastAsia="Times New Roman" w:cs="Times New Roman"/>
        </w:rPr>
      </w:pPr>
      <w:r w:rsidRPr="00001215">
        <w:rPr>
          <w:rFonts w:eastAsia="Times New Roman" w:cs="Times New Roman"/>
        </w:rPr>
        <w:t>zmiany osób upoważnionych do realizacji umowy wskazanych w § 5.</w:t>
      </w:r>
    </w:p>
    <w:p w:rsidR="00965E23" w:rsidRPr="00001215" w:rsidRDefault="00965E23" w:rsidP="0081473D">
      <w:pPr>
        <w:pStyle w:val="Akapitzlist"/>
        <w:numPr>
          <w:ilvl w:val="0"/>
          <w:numId w:val="19"/>
        </w:numPr>
        <w:tabs>
          <w:tab w:val="clear" w:pos="435"/>
        </w:tabs>
        <w:ind w:left="709" w:hanging="709"/>
        <w:jc w:val="both"/>
        <w:rPr>
          <w:rFonts w:eastAsia="Times New Roman" w:cs="Times New Roman"/>
        </w:rPr>
      </w:pPr>
      <w:r w:rsidRPr="00001215">
        <w:rPr>
          <w:rFonts w:eastAsia="Times New Roman" w:cs="Times New Roman"/>
        </w:rPr>
        <w:t>Zmiana niniejszej umowy jest możliwa jeżeli łączna wartość zmian jest mniejsza niż progi unijne oraz jest niższa niż 15% wartości pierwotnej umowy.</w:t>
      </w:r>
    </w:p>
    <w:p w:rsidR="00965E23" w:rsidRDefault="00965E23" w:rsidP="0081473D">
      <w:pPr>
        <w:pStyle w:val="Akapitzlist"/>
        <w:numPr>
          <w:ilvl w:val="0"/>
          <w:numId w:val="19"/>
        </w:numPr>
        <w:tabs>
          <w:tab w:val="clear" w:pos="435"/>
        </w:tabs>
        <w:ind w:left="709" w:hanging="709"/>
        <w:jc w:val="both"/>
      </w:pPr>
      <w:r w:rsidRPr="00001215">
        <w:rPr>
          <w:rFonts w:eastAsia="Times New Roman" w:cs="Times New Roman"/>
        </w:rPr>
        <w:t>Zmiana niniejszej umowy wymaga formy pisemnej pod rygorem nieważności.</w:t>
      </w:r>
    </w:p>
    <w:p w:rsidR="00965E23" w:rsidRPr="00500F92" w:rsidRDefault="00965E23" w:rsidP="00633FAD">
      <w:pPr>
        <w:spacing w:before="240" w:line="100" w:lineRule="atLeast"/>
        <w:ind w:left="75"/>
        <w:jc w:val="center"/>
        <w:rPr>
          <w:rFonts w:eastAsia="Times New Roman" w:cs="Times New Roman"/>
          <w:b/>
          <w:bCs/>
        </w:rPr>
      </w:pPr>
      <w:r w:rsidRPr="00500F92">
        <w:rPr>
          <w:rFonts w:eastAsia="Times New Roman" w:cs="Times New Roman"/>
          <w:b/>
          <w:bCs/>
        </w:rPr>
        <w:t>§</w:t>
      </w:r>
      <w:r w:rsidR="001956CB" w:rsidRPr="00500F92">
        <w:rPr>
          <w:rFonts w:eastAsia="Times New Roman" w:cs="Times New Roman"/>
          <w:b/>
          <w:bCs/>
        </w:rPr>
        <w:t> </w:t>
      </w:r>
      <w:r w:rsidR="00145944">
        <w:rPr>
          <w:rFonts w:eastAsia="Times New Roman" w:cs="Times New Roman"/>
          <w:b/>
          <w:bCs/>
        </w:rPr>
        <w:t>13</w:t>
      </w:r>
    </w:p>
    <w:p w:rsidR="00965E23" w:rsidRPr="00500F92" w:rsidRDefault="00965E23">
      <w:pPr>
        <w:spacing w:line="100" w:lineRule="atLeast"/>
        <w:ind w:left="75"/>
        <w:jc w:val="center"/>
        <w:rPr>
          <w:rFonts w:eastAsia="Times New Roman" w:cs="Times New Roman"/>
          <w:b/>
          <w:bCs/>
        </w:rPr>
      </w:pPr>
      <w:r w:rsidRPr="00500F92">
        <w:rPr>
          <w:rFonts w:eastAsia="Times New Roman" w:cs="Times New Roman"/>
          <w:b/>
          <w:bCs/>
        </w:rPr>
        <w:t>Zatrudnienie na podstawie umowy o pracę</w:t>
      </w:r>
    </w:p>
    <w:p w:rsidR="008775DC" w:rsidRDefault="008775DC" w:rsidP="0081473D">
      <w:pPr>
        <w:pStyle w:val="Akapitzlist"/>
        <w:numPr>
          <w:ilvl w:val="0"/>
          <w:numId w:val="23"/>
        </w:numPr>
        <w:jc w:val="both"/>
      </w:pPr>
      <w:r w:rsidRPr="00DD3F0C">
        <w:t xml:space="preserve">W celu weryfikacji zatrudniania, przez Wykonawcę lub podwykonawcę, na podstawie umowy o pracę, osób wykonujących wskazane przez Zamawiającego czynności w zakresie realizacji zamówienia, wprowadza się możliwość żądania przez Zamawiającego: </w:t>
      </w:r>
    </w:p>
    <w:p w:rsidR="008775DC" w:rsidRPr="00DD3F0C" w:rsidRDefault="008775DC" w:rsidP="0081473D">
      <w:pPr>
        <w:pStyle w:val="Akapitzlist"/>
        <w:numPr>
          <w:ilvl w:val="1"/>
          <w:numId w:val="23"/>
        </w:numPr>
        <w:tabs>
          <w:tab w:val="clear" w:pos="1080"/>
        </w:tabs>
        <w:ind w:left="1276" w:hanging="425"/>
        <w:jc w:val="both"/>
      </w:pPr>
      <w:r w:rsidRPr="00DD3F0C">
        <w:t xml:space="preserve">oświadczenia zatrudnionego pracownika, </w:t>
      </w:r>
    </w:p>
    <w:p w:rsidR="008775DC" w:rsidRPr="00DD3F0C" w:rsidRDefault="008775DC" w:rsidP="0081473D">
      <w:pPr>
        <w:pStyle w:val="Akapitzlist"/>
        <w:numPr>
          <w:ilvl w:val="1"/>
          <w:numId w:val="23"/>
        </w:numPr>
        <w:tabs>
          <w:tab w:val="clear" w:pos="1080"/>
        </w:tabs>
        <w:ind w:left="1276" w:hanging="425"/>
        <w:jc w:val="both"/>
      </w:pPr>
      <w:r w:rsidRPr="00DD3F0C">
        <w:t xml:space="preserve">oświadczenia Wykonawcy lub podwykonawcy o zatrudnieniu pracownika na podstawie umowy o pracę, </w:t>
      </w:r>
    </w:p>
    <w:p w:rsidR="008775DC" w:rsidRPr="00DD3F0C" w:rsidRDefault="008775DC" w:rsidP="0081473D">
      <w:pPr>
        <w:pStyle w:val="Akapitzlist"/>
        <w:numPr>
          <w:ilvl w:val="1"/>
          <w:numId w:val="23"/>
        </w:numPr>
        <w:tabs>
          <w:tab w:val="clear" w:pos="1080"/>
        </w:tabs>
        <w:ind w:left="1276" w:hanging="425"/>
        <w:jc w:val="both"/>
      </w:pPr>
      <w:r w:rsidRPr="00DD3F0C">
        <w:t xml:space="preserve">poświadczonej za zgodność z oryginałem kopii umowy o pracę zatrudnionego pracownika, </w:t>
      </w:r>
    </w:p>
    <w:p w:rsidR="008775DC" w:rsidRPr="00DD3F0C" w:rsidRDefault="008775DC" w:rsidP="0081473D">
      <w:pPr>
        <w:pStyle w:val="Akapitzlist"/>
        <w:numPr>
          <w:ilvl w:val="1"/>
          <w:numId w:val="23"/>
        </w:numPr>
        <w:tabs>
          <w:tab w:val="clear" w:pos="1080"/>
        </w:tabs>
        <w:ind w:left="1276" w:hanging="425"/>
        <w:jc w:val="both"/>
      </w:pPr>
      <w:r w:rsidRPr="00DD3F0C">
        <w:t xml:space="preserve">innych dokumentów, </w:t>
      </w:r>
    </w:p>
    <w:p w:rsidR="00A170BE" w:rsidRPr="008775DC" w:rsidRDefault="008775DC" w:rsidP="0081473D">
      <w:pPr>
        <w:pStyle w:val="Akapitzlist"/>
        <w:ind w:left="1276" w:hanging="425"/>
        <w:jc w:val="both"/>
        <w:rPr>
          <w:rFonts w:eastAsia="Times New Roman" w:cs="Times New Roman"/>
        </w:rPr>
      </w:pPr>
      <w:r w:rsidRPr="00DD3F0C">
        <w:t>−</w:t>
      </w:r>
      <w:r>
        <w:tab/>
      </w:r>
      <w:r w:rsidRPr="00DD3F0C"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A170BE" w:rsidRPr="00B570D0" w:rsidRDefault="00B570D0" w:rsidP="0081473D">
      <w:pPr>
        <w:pStyle w:val="Akapitzlist"/>
        <w:numPr>
          <w:ilvl w:val="0"/>
          <w:numId w:val="23"/>
        </w:numPr>
        <w:jc w:val="both"/>
      </w:pPr>
      <w:r w:rsidRPr="00B570D0">
        <w:t xml:space="preserve">Z tytułu niespełnienia przez wykonawcę lub podwykonawcę wymogu zatrudnienia na podstawie umowy o pracę osób wykonujących wskazane w </w:t>
      </w:r>
      <w:r w:rsidRPr="00B570D0">
        <w:rPr>
          <w:rFonts w:eastAsia="Times New Roman" w:cs="Times New Roman"/>
          <w:bCs/>
        </w:rPr>
        <w:t xml:space="preserve">§ 2 </w:t>
      </w:r>
      <w:r w:rsidRPr="00B570D0">
        <w:t>punkcie 14 czynności zamawiający przewiduje sankcję w postaci obowiązku zapłaty przez wykonawcę kary umownej w wysokości określonej w § 9 niniejszej umowy.</w:t>
      </w:r>
    </w:p>
    <w:p w:rsidR="00965E23" w:rsidRPr="00500F92" w:rsidRDefault="00965E23" w:rsidP="00633FAD">
      <w:pPr>
        <w:tabs>
          <w:tab w:val="left" w:pos="359"/>
        </w:tabs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500F92">
        <w:rPr>
          <w:rFonts w:eastAsia="Times New Roman" w:cs="Times New Roman"/>
          <w:b/>
          <w:bCs/>
        </w:rPr>
        <w:t>§</w:t>
      </w:r>
      <w:r w:rsidR="001956CB" w:rsidRPr="00500F92">
        <w:rPr>
          <w:rFonts w:eastAsia="Times New Roman" w:cs="Times New Roman"/>
          <w:b/>
          <w:bCs/>
        </w:rPr>
        <w:t> </w:t>
      </w:r>
      <w:r w:rsidR="00145944">
        <w:rPr>
          <w:rFonts w:eastAsia="Times New Roman" w:cs="Times New Roman"/>
          <w:b/>
          <w:bCs/>
        </w:rPr>
        <w:t>15</w:t>
      </w:r>
    </w:p>
    <w:p w:rsidR="00965E23" w:rsidRPr="00500F92" w:rsidRDefault="00965E23">
      <w:pPr>
        <w:tabs>
          <w:tab w:val="left" w:pos="359"/>
        </w:tabs>
        <w:spacing w:line="100" w:lineRule="atLeast"/>
        <w:ind w:left="75"/>
        <w:jc w:val="center"/>
        <w:rPr>
          <w:rFonts w:eastAsia="Times New Roman" w:cs="Times New Roman"/>
          <w:b/>
          <w:bCs/>
        </w:rPr>
      </w:pPr>
      <w:r w:rsidRPr="00500F92">
        <w:rPr>
          <w:rFonts w:eastAsia="Times New Roman" w:cs="Times New Roman"/>
          <w:b/>
          <w:bCs/>
        </w:rPr>
        <w:t>Regulacje związane z podwykonawstwem</w:t>
      </w:r>
    </w:p>
    <w:p w:rsidR="00D25E10" w:rsidRPr="00D25E10" w:rsidRDefault="001956CB" w:rsidP="0081473D">
      <w:pPr>
        <w:spacing w:before="240"/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</w:t>
      </w:r>
      <w:r>
        <w:rPr>
          <w:rFonts w:eastAsia="Times New Roman" w:cs="Times New Roman"/>
        </w:rPr>
        <w:tab/>
      </w:r>
      <w:r w:rsidR="00D25E10" w:rsidRPr="00D25E10">
        <w:rPr>
          <w:rFonts w:eastAsia="Times New Roman" w:cs="Times New Roman"/>
        </w:rPr>
        <w:t xml:space="preserve">Wykonawca zgodnie z oświadczeniem zawartym w Ofercie zamówienie wykona sam, </w:t>
      </w:r>
      <w:r w:rsidR="00040D49">
        <w:rPr>
          <w:rFonts w:eastAsia="Times New Roman" w:cs="Times New Roman"/>
        </w:rPr>
        <w:t>za wyjątkiem robót w zakresie</w:t>
      </w:r>
      <w:r w:rsidR="00D25E10" w:rsidRPr="00D25E10">
        <w:rPr>
          <w:rFonts w:eastAsia="Times New Roman" w:cs="Times New Roman"/>
        </w:rPr>
        <w:t xml:space="preserve"> które zostaną wykonane przy udziale podwykonawcy/ów w tym, na którego/</w:t>
      </w:r>
      <w:proofErr w:type="spellStart"/>
      <w:r w:rsidR="00D25E10" w:rsidRPr="00D25E10">
        <w:rPr>
          <w:rFonts w:eastAsia="Times New Roman" w:cs="Times New Roman"/>
        </w:rPr>
        <w:t>ych</w:t>
      </w:r>
      <w:proofErr w:type="spellEnd"/>
      <w:r w:rsidR="00D25E10" w:rsidRPr="00D25E10">
        <w:rPr>
          <w:rFonts w:eastAsia="Times New Roman" w:cs="Times New Roman"/>
        </w:rPr>
        <w:t xml:space="preserve"> zasoby się powoływał w celu wykazania spełniania warunków udziału w postępowaniu, o których mowa w art. 112 ust. 2 ustawy z dnia 11 września 2019 r. Prawo zamówień publicznych, zwanej ustawą </w:t>
      </w:r>
      <w:proofErr w:type="spellStart"/>
      <w:r w:rsidR="00D25E10" w:rsidRPr="00D25E10">
        <w:rPr>
          <w:rFonts w:eastAsia="Times New Roman" w:cs="Times New Roman"/>
        </w:rPr>
        <w:t>Pzp</w:t>
      </w:r>
      <w:proofErr w:type="spellEnd"/>
      <w:r w:rsidR="00D25E10" w:rsidRPr="00D25E10">
        <w:rPr>
          <w:rFonts w:eastAsia="Times New Roman" w:cs="Times New Roman"/>
        </w:rPr>
        <w:t xml:space="preserve">. </w:t>
      </w:r>
    </w:p>
    <w:p w:rsidR="00D25E10" w:rsidRPr="00D25E10" w:rsidRDefault="00D25E10" w:rsidP="0081473D">
      <w:pPr>
        <w:ind w:left="426" w:hanging="426"/>
        <w:jc w:val="both"/>
        <w:rPr>
          <w:rFonts w:eastAsia="Times New Roman" w:cs="Times New Roman"/>
        </w:rPr>
      </w:pPr>
      <w:r w:rsidRPr="00D25E10">
        <w:rPr>
          <w:rFonts w:eastAsia="Times New Roman" w:cs="Times New Roman"/>
        </w:rPr>
        <w:t>2.</w:t>
      </w:r>
      <w:r w:rsidRPr="00D25E10">
        <w:rPr>
          <w:rFonts w:eastAsia="Times New Roman" w:cs="Times New Roman"/>
        </w:rPr>
        <w:tab/>
        <w:t xml:space="preserve">Jeżeli zmiana albo rezygnacja z podwykonawcy dotyczyć będzie podmiotu, na którego zasoby Wykonawca powoływał się, na zasadach określonych w art. 118 ust. 1 ustawy </w:t>
      </w:r>
      <w:proofErr w:type="spellStart"/>
      <w:r w:rsidRPr="00D25E10">
        <w:rPr>
          <w:rFonts w:eastAsia="Times New Roman" w:cs="Times New Roman"/>
        </w:rPr>
        <w:t>Pzp</w:t>
      </w:r>
      <w:proofErr w:type="spellEnd"/>
      <w:r w:rsidRPr="00D25E10">
        <w:rPr>
          <w:rFonts w:eastAsia="Times New Roman" w:cs="Times New Roman"/>
        </w:rPr>
        <w:t xml:space="preserve">, w celu </w:t>
      </w:r>
      <w:r w:rsidRPr="00D25E10">
        <w:rPr>
          <w:rFonts w:eastAsia="Times New Roman" w:cs="Times New Roman"/>
        </w:rPr>
        <w:lastRenderedPageBreak/>
        <w:t xml:space="preserve">wykazania spełniania warunków udziału w postępowaniu, Wykonawca jest obowiązany wykazać Zamawiającemu, iż proponowany inny podwykonawca lub Wykonawca samodzielnie spełnia je w stopniu nie mniejszym niż wymagany w trakcie postępowania o udzielenie zamówienia. </w:t>
      </w:r>
    </w:p>
    <w:p w:rsidR="00D25E10" w:rsidRPr="00D25E10" w:rsidRDefault="00D25E10" w:rsidP="0081473D">
      <w:pPr>
        <w:ind w:left="426" w:hanging="426"/>
        <w:jc w:val="both"/>
        <w:rPr>
          <w:rFonts w:eastAsia="Times New Roman" w:cs="Times New Roman"/>
        </w:rPr>
      </w:pPr>
      <w:r w:rsidRPr="00D25E10">
        <w:rPr>
          <w:rFonts w:eastAsia="Times New Roman" w:cs="Times New Roman"/>
        </w:rPr>
        <w:t>3.</w:t>
      </w:r>
      <w:r w:rsidRPr="00D25E10">
        <w:rPr>
          <w:rFonts w:eastAsia="Times New Roman" w:cs="Times New Roman"/>
        </w:rPr>
        <w:tab/>
        <w:t xml:space="preserve">W przypadku zamówień na roboty budowlane lub usługi, które mają być wykonane w miejscu podlegającym bezpośredniemu nadzorowi Zamawiającego, Zamawiający żąda, aby przed przystąpieniem do wykonania zamówienia wykonawca, o ile są już znane, podał nazwy albo imiona i nazwiska oraz dane kontaktowe podwykonawców i osób do kontaktu z nimi, zaangażowanych w takie roboty budowlane lub usługi. Wykonawca zawiadamia Zamawiającego o wszelkich zmianach danych, o których mowa w zdaniu pierwszym, w trakcie realizacji zamówienia, a także przekazuje informacje na temat nowych podwykonawców, którym w późniejszym okresie zamierza powierzyć realizację robót budowlanych lub usług. </w:t>
      </w:r>
    </w:p>
    <w:p w:rsidR="00D25E10" w:rsidRPr="00D25E10" w:rsidRDefault="00D25E10" w:rsidP="0081473D">
      <w:pPr>
        <w:ind w:left="426" w:hanging="426"/>
        <w:jc w:val="both"/>
        <w:rPr>
          <w:rFonts w:eastAsia="Times New Roman" w:cs="Times New Roman"/>
        </w:rPr>
      </w:pPr>
      <w:r w:rsidRPr="00D25E10">
        <w:rPr>
          <w:rFonts w:eastAsia="Times New Roman" w:cs="Times New Roman"/>
        </w:rPr>
        <w:t>4.</w:t>
      </w:r>
      <w:r w:rsidRPr="00D25E10">
        <w:rPr>
          <w:rFonts w:eastAsia="Times New Roman" w:cs="Times New Roman"/>
        </w:rPr>
        <w:tab/>
        <w:t xml:space="preserve"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a także projektu jej zmiany przy czym podwykonawca lub dalszy podwykonawca jest obowiązany dołączyć zgodę wykonawcy na zawarcie umowy o podwykonawstwo o treści zgodnej z projektem umowy. </w:t>
      </w:r>
    </w:p>
    <w:p w:rsidR="00D25E10" w:rsidRPr="00D25E10" w:rsidRDefault="00D25E10" w:rsidP="0081473D">
      <w:pPr>
        <w:ind w:left="426" w:hanging="426"/>
        <w:jc w:val="both"/>
        <w:rPr>
          <w:rFonts w:eastAsia="Times New Roman" w:cs="Times New Roman"/>
        </w:rPr>
      </w:pPr>
      <w:r w:rsidRPr="00D25E10">
        <w:rPr>
          <w:rFonts w:eastAsia="Times New Roman" w:cs="Times New Roman"/>
        </w:rPr>
        <w:t>5.</w:t>
      </w:r>
      <w:r w:rsidRPr="00D25E10">
        <w:rPr>
          <w:rFonts w:eastAsia="Times New Roman" w:cs="Times New Roman"/>
        </w:rPr>
        <w:tab/>
        <w:t xml:space="preserve">Termin zapłaty wynagrodzenia podwykonawcy lub dalszemu podwykonawcy przewidziany w umowie o podwykonawstwo nie może być dłuższy niż 30 dni od dnia doręczenia wykonawcy, podwykonawcy lub dalszemu podwykonawcy faktury lub rachunku. </w:t>
      </w:r>
    </w:p>
    <w:p w:rsidR="00D25E10" w:rsidRPr="00D25E10" w:rsidRDefault="00D25E10" w:rsidP="0081473D">
      <w:pPr>
        <w:ind w:left="426" w:hanging="426"/>
        <w:jc w:val="both"/>
        <w:rPr>
          <w:rFonts w:eastAsia="Times New Roman" w:cs="Times New Roman"/>
        </w:rPr>
      </w:pPr>
      <w:r w:rsidRPr="00D25E10">
        <w:rPr>
          <w:rFonts w:eastAsia="Times New Roman" w:cs="Times New Roman"/>
        </w:rPr>
        <w:t>6.</w:t>
      </w:r>
      <w:r w:rsidRPr="00D25E10">
        <w:rPr>
          <w:rFonts w:eastAsia="Times New Roman" w:cs="Times New Roman"/>
        </w:rPr>
        <w:tab/>
        <w:t xml:space="preserve">Zamawiający, w terminie 7 dni zgłasza pisemne zastrzeżenia do projektu umowy o podwykonawstwo, której przedmiotem są roboty budowlane, i do projektu jej zmiany lub sprzeciwu do umowy o podwykonawstwo, której przedmiotem są roboty budowlane, i do jej zmian w przypadku gdy: </w:t>
      </w:r>
    </w:p>
    <w:p w:rsidR="00D25E10" w:rsidRPr="00040D49" w:rsidRDefault="00D25E10" w:rsidP="0081473D">
      <w:pPr>
        <w:pStyle w:val="Akapitzlist"/>
        <w:numPr>
          <w:ilvl w:val="2"/>
          <w:numId w:val="26"/>
        </w:numPr>
        <w:ind w:left="1560" w:hanging="567"/>
        <w:jc w:val="both"/>
        <w:rPr>
          <w:rFonts w:eastAsia="Times New Roman" w:cs="Times New Roman"/>
        </w:rPr>
      </w:pPr>
      <w:r w:rsidRPr="00040D49">
        <w:rPr>
          <w:rFonts w:eastAsia="Times New Roman" w:cs="Times New Roman"/>
        </w:rPr>
        <w:t xml:space="preserve">nie spełnia ona wymagań określonych w dokumentach zamówienia; </w:t>
      </w:r>
    </w:p>
    <w:p w:rsidR="00F56412" w:rsidRPr="00040D49" w:rsidRDefault="00D25E10" w:rsidP="0081473D">
      <w:pPr>
        <w:pStyle w:val="Akapitzlist"/>
        <w:numPr>
          <w:ilvl w:val="2"/>
          <w:numId w:val="26"/>
        </w:numPr>
        <w:ind w:left="1560" w:hanging="567"/>
        <w:jc w:val="both"/>
        <w:rPr>
          <w:rFonts w:eastAsia="Times New Roman" w:cs="Times New Roman"/>
        </w:rPr>
      </w:pPr>
      <w:r w:rsidRPr="00040D49">
        <w:rPr>
          <w:rFonts w:eastAsia="Times New Roman" w:cs="Times New Roman"/>
        </w:rPr>
        <w:t xml:space="preserve">przewiduje ona termin zapłaty wynagrodzenia dłuższy niż określony w ust. 5; </w:t>
      </w:r>
    </w:p>
    <w:p w:rsidR="00D25E10" w:rsidRPr="00040D49" w:rsidRDefault="00D25E10" w:rsidP="0081473D">
      <w:pPr>
        <w:pStyle w:val="Akapitzlist"/>
        <w:numPr>
          <w:ilvl w:val="2"/>
          <w:numId w:val="26"/>
        </w:numPr>
        <w:ind w:left="1560" w:hanging="567"/>
        <w:jc w:val="both"/>
        <w:rPr>
          <w:rFonts w:eastAsia="Times New Roman" w:cs="Times New Roman"/>
        </w:rPr>
      </w:pPr>
      <w:r w:rsidRPr="00040D49">
        <w:rPr>
          <w:rFonts w:eastAsia="Times New Roman" w:cs="Times New Roman"/>
        </w:rPr>
        <w:t xml:space="preserve">zawiera ona postanowienia niezgodne z art. 463. </w:t>
      </w:r>
    </w:p>
    <w:p w:rsidR="00D25E10" w:rsidRPr="00D25E10" w:rsidRDefault="00D25E10" w:rsidP="0081473D">
      <w:pPr>
        <w:ind w:left="426" w:hanging="426"/>
        <w:jc w:val="both"/>
        <w:rPr>
          <w:rFonts w:eastAsia="Times New Roman" w:cs="Times New Roman"/>
        </w:rPr>
      </w:pPr>
      <w:r w:rsidRPr="00D25E10">
        <w:rPr>
          <w:rFonts w:eastAsia="Times New Roman" w:cs="Times New Roman"/>
        </w:rPr>
        <w:t>7.</w:t>
      </w:r>
      <w:r w:rsidRPr="00D25E10">
        <w:rPr>
          <w:rFonts w:eastAsia="Times New Roman" w:cs="Times New Roman"/>
        </w:rPr>
        <w:tab/>
        <w:t xml:space="preserve">Niezgłoszenie pisemnych zastrzeżeń do przedłożonego projektu umowy o podwykonawstwo, której przedmiotem są roboty budowlane, w wyżej wymienionym terminie, uważa się za akceptacje projektu umowy przez Zamawiającego. </w:t>
      </w:r>
    </w:p>
    <w:p w:rsidR="00D25E10" w:rsidRPr="00D25E10" w:rsidRDefault="00D25E10" w:rsidP="0081473D">
      <w:pPr>
        <w:ind w:left="426" w:hanging="426"/>
        <w:jc w:val="both"/>
        <w:rPr>
          <w:rFonts w:eastAsia="Times New Roman" w:cs="Times New Roman"/>
        </w:rPr>
      </w:pPr>
      <w:r w:rsidRPr="00D25E10">
        <w:rPr>
          <w:rFonts w:eastAsia="Times New Roman" w:cs="Times New Roman"/>
        </w:rPr>
        <w:t>8.</w:t>
      </w:r>
      <w:r w:rsidRPr="00D25E10">
        <w:rPr>
          <w:rFonts w:eastAsia="Times New Roman" w:cs="Times New Roman"/>
        </w:rPr>
        <w:tab/>
        <w:t xml:space="preserve">Wykonawca, podwykonawca lub dalszy podwykonawca zamówienia na roboty budowlane przedkłada Zamawiającemu poświadczoną za zgodność z oryginałem kopie zawartej umowy o podwykonawstwo, której przedmiotem są roboty budowlane, w terminie 7 dni od dnia jej zawarcia. </w:t>
      </w:r>
    </w:p>
    <w:p w:rsidR="00D25E10" w:rsidRPr="00D25E10" w:rsidRDefault="00D25E10" w:rsidP="0081473D">
      <w:pPr>
        <w:ind w:left="426" w:hanging="426"/>
        <w:jc w:val="both"/>
        <w:rPr>
          <w:rFonts w:eastAsia="Times New Roman" w:cs="Times New Roman"/>
        </w:rPr>
      </w:pPr>
      <w:r w:rsidRPr="00D25E10">
        <w:rPr>
          <w:rFonts w:eastAsia="Times New Roman" w:cs="Times New Roman"/>
        </w:rPr>
        <w:t>9.</w:t>
      </w:r>
      <w:r w:rsidRPr="00D25E10">
        <w:rPr>
          <w:rFonts w:eastAsia="Times New Roman" w:cs="Times New Roman"/>
        </w:rPr>
        <w:tab/>
        <w:t xml:space="preserve">Zamawiający, w terminie 7 dni od otrzymania, zgłasza pisemny sprzeciw do umowy o podwykonawstwo, której przedmiotem są roboty budowlane, w przypadkach, o których mowa w ust. 6. </w:t>
      </w:r>
    </w:p>
    <w:p w:rsidR="00D25E10" w:rsidRPr="00D25E10" w:rsidRDefault="00D25E10" w:rsidP="0081473D">
      <w:pPr>
        <w:ind w:left="426" w:hanging="426"/>
        <w:jc w:val="both"/>
        <w:rPr>
          <w:rFonts w:eastAsia="Times New Roman" w:cs="Times New Roman"/>
        </w:rPr>
      </w:pPr>
      <w:r w:rsidRPr="00D25E10">
        <w:rPr>
          <w:rFonts w:eastAsia="Times New Roman" w:cs="Times New Roman"/>
        </w:rPr>
        <w:t>10.</w:t>
      </w:r>
      <w:r w:rsidRPr="00D25E10">
        <w:rPr>
          <w:rFonts w:eastAsia="Times New Roman" w:cs="Times New Roman"/>
        </w:rPr>
        <w:tab/>
        <w:t xml:space="preserve">Niezgłoszenie pisemnego sprzeciwu do przedłożonej umowy o podwykonawstwo, której przedmiotem są roboty budowlane, w terminie określonym w ust. 7 uważa się za akceptacje umowy przez Zamawiającego. </w:t>
      </w:r>
    </w:p>
    <w:p w:rsidR="00D25E10" w:rsidRPr="00D25E10" w:rsidRDefault="00D25E10" w:rsidP="0081473D">
      <w:pPr>
        <w:ind w:left="426" w:hanging="426"/>
        <w:jc w:val="both"/>
        <w:rPr>
          <w:rFonts w:eastAsia="Times New Roman" w:cs="Times New Roman"/>
        </w:rPr>
      </w:pPr>
      <w:r w:rsidRPr="00D25E10">
        <w:rPr>
          <w:rFonts w:eastAsia="Times New Roman" w:cs="Times New Roman"/>
        </w:rPr>
        <w:t>11.</w:t>
      </w:r>
      <w:r w:rsidRPr="00D25E10">
        <w:rPr>
          <w:rFonts w:eastAsia="Times New Roman" w:cs="Times New Roman"/>
        </w:rPr>
        <w:tab/>
        <w:t xml:space="preserve">Wykonawca, podwykonawca lub dalszy podwykonawca zamówienia na roboty budowlane przedkłada Zamawiającemu poświadczoną za zgodność z oryginałem kopie zawartej umowy o podwykonawstwo, której przedmiotem są roboty budowlane oraz ich zmian, w terminie 7 dni od dnia jej zawarcia. </w:t>
      </w:r>
    </w:p>
    <w:p w:rsidR="00D25E10" w:rsidRPr="00D25E10" w:rsidRDefault="00D25E10" w:rsidP="0081473D">
      <w:pPr>
        <w:ind w:left="426" w:hanging="426"/>
        <w:jc w:val="both"/>
        <w:rPr>
          <w:rFonts w:eastAsia="Times New Roman" w:cs="Times New Roman"/>
        </w:rPr>
      </w:pPr>
      <w:r w:rsidRPr="00D25E10">
        <w:rPr>
          <w:rFonts w:eastAsia="Times New Roman" w:cs="Times New Roman"/>
        </w:rPr>
        <w:t>12.</w:t>
      </w:r>
      <w:r w:rsidRPr="00D25E10">
        <w:rPr>
          <w:rFonts w:eastAsia="Times New Roman" w:cs="Times New Roman"/>
        </w:rPr>
        <w:tab/>
        <w:t xml:space="preserve">W przypadku, o którym mowa w ust. 11, jeżeli termin zapłaty wynagrodzenia jest dłuższy niż określony w ust. 5, Zamawiający informuje o tym wykonawcę i wzywa go do doprowadzenia do zmiany tej umowy. Wykonawca zobowiązany jest zawiadomić Zamawiającego o dokonanej zmianie w terminie 7 dni od otrzymania wezwania pod rygorem wystąpienia o zapłatę kary umownej. </w:t>
      </w:r>
    </w:p>
    <w:p w:rsidR="00D25E10" w:rsidRPr="00D25E10" w:rsidRDefault="00D25E10" w:rsidP="0081473D">
      <w:pPr>
        <w:ind w:left="426" w:hanging="426"/>
        <w:jc w:val="both"/>
        <w:rPr>
          <w:rFonts w:eastAsia="Times New Roman" w:cs="Times New Roman"/>
        </w:rPr>
      </w:pPr>
      <w:r w:rsidRPr="00D25E10">
        <w:rPr>
          <w:rFonts w:eastAsia="Times New Roman" w:cs="Times New Roman"/>
        </w:rPr>
        <w:t>13.</w:t>
      </w:r>
      <w:r w:rsidRPr="00D25E10">
        <w:rPr>
          <w:rFonts w:eastAsia="Times New Roman" w:cs="Times New Roman"/>
        </w:rPr>
        <w:tab/>
        <w:t xml:space="preserve">Przepisy ust. 3–12 stosuje się odpowiednio do zmian tej umowy o podwykonawstwo. </w:t>
      </w:r>
    </w:p>
    <w:p w:rsidR="00D25E10" w:rsidRPr="00D25E10" w:rsidRDefault="00D25E10" w:rsidP="0081473D">
      <w:pPr>
        <w:ind w:left="426" w:hanging="426"/>
        <w:jc w:val="both"/>
        <w:rPr>
          <w:rFonts w:eastAsia="Times New Roman" w:cs="Times New Roman"/>
        </w:rPr>
      </w:pPr>
      <w:r w:rsidRPr="00D25E10">
        <w:rPr>
          <w:rFonts w:eastAsia="Times New Roman" w:cs="Times New Roman"/>
        </w:rPr>
        <w:lastRenderedPageBreak/>
        <w:t>14.</w:t>
      </w:r>
      <w:r w:rsidRPr="00D25E10">
        <w:rPr>
          <w:rFonts w:eastAsia="Times New Roman" w:cs="Times New Roman"/>
        </w:rPr>
        <w:tab/>
        <w:t xml:space="preserve">W przypadku powierzenia przez Wykonawcę realizacji robót podwykonawcy, Wykonawca zobowiązany jest do dokonania we własnym zakresie zapłaty wymagalnego wynagrodzenia należnego podwykonawcy z zachowaniem terminów płatności określonych w umowie z podwykonawcą. Dla potwierdzenia dokonanej zapłaty wraz z fakturą obejmującą wynagrodzenie za zakres robót wykonanych przez podwykonawcę, należy przekazać Zamawiającemu oświadczenie podwykonawcy lub dalszego podwykonawcy potwierdzające dokonanie zapłaty całości należnego mu wynagrodzenia. </w:t>
      </w:r>
    </w:p>
    <w:p w:rsidR="00D25E10" w:rsidRPr="00D25E10" w:rsidRDefault="00D25E10" w:rsidP="0081473D">
      <w:pPr>
        <w:ind w:left="426" w:hanging="426"/>
        <w:jc w:val="both"/>
        <w:rPr>
          <w:rFonts w:eastAsia="Times New Roman" w:cs="Times New Roman"/>
        </w:rPr>
      </w:pPr>
      <w:r w:rsidRPr="00D25E10">
        <w:rPr>
          <w:rFonts w:eastAsia="Times New Roman" w:cs="Times New Roman"/>
        </w:rPr>
        <w:t>15.</w:t>
      </w:r>
      <w:r w:rsidRPr="00D25E10">
        <w:rPr>
          <w:rFonts w:eastAsia="Times New Roman" w:cs="Times New Roman"/>
        </w:rPr>
        <w:tab/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:rsidR="00D25E10" w:rsidRPr="00D25E10" w:rsidRDefault="00D25E10" w:rsidP="0081473D">
      <w:pPr>
        <w:ind w:left="426" w:hanging="426"/>
        <w:jc w:val="both"/>
        <w:rPr>
          <w:rFonts w:eastAsia="Times New Roman" w:cs="Times New Roman"/>
        </w:rPr>
      </w:pPr>
      <w:r w:rsidRPr="00D25E10">
        <w:rPr>
          <w:rFonts w:eastAsia="Times New Roman" w:cs="Times New Roman"/>
        </w:rPr>
        <w:t>16.</w:t>
      </w:r>
      <w:r w:rsidRPr="00D25E10">
        <w:rPr>
          <w:rFonts w:eastAsia="Times New Roman" w:cs="Times New Roman"/>
        </w:rPr>
        <w:tab/>
        <w:t xml:space="preserve">Wynagrodzenie, o którym mowa w ust. 15,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:rsidR="00D25E10" w:rsidRPr="00D25E10" w:rsidRDefault="00D25E10" w:rsidP="0081473D">
      <w:pPr>
        <w:ind w:left="426" w:hanging="426"/>
        <w:jc w:val="both"/>
        <w:rPr>
          <w:rFonts w:eastAsia="Times New Roman" w:cs="Times New Roman"/>
        </w:rPr>
      </w:pPr>
      <w:r w:rsidRPr="00D25E10">
        <w:rPr>
          <w:rFonts w:eastAsia="Times New Roman" w:cs="Times New Roman"/>
        </w:rPr>
        <w:t>17.</w:t>
      </w:r>
      <w:r w:rsidRPr="00D25E10">
        <w:rPr>
          <w:rFonts w:eastAsia="Times New Roman" w:cs="Times New Roman"/>
        </w:rPr>
        <w:tab/>
        <w:t xml:space="preserve">Bezpośrednia zapłata obejmuje wyłącznie należne wynagrodzenie, bez odsetek, należnych podwykonawcy lub dalszemu podwykonawcy. </w:t>
      </w:r>
    </w:p>
    <w:p w:rsidR="00D25E10" w:rsidRPr="00D25E10" w:rsidRDefault="00D25E10" w:rsidP="0081473D">
      <w:pPr>
        <w:ind w:left="426" w:hanging="426"/>
        <w:jc w:val="both"/>
        <w:rPr>
          <w:rFonts w:eastAsia="Times New Roman" w:cs="Times New Roman"/>
        </w:rPr>
      </w:pPr>
      <w:r w:rsidRPr="00D25E10">
        <w:rPr>
          <w:rFonts w:eastAsia="Times New Roman" w:cs="Times New Roman"/>
        </w:rPr>
        <w:t>18.</w:t>
      </w:r>
      <w:r w:rsidRPr="00D25E10">
        <w:rPr>
          <w:rFonts w:eastAsia="Times New Roman" w:cs="Times New Roman"/>
        </w:rPr>
        <w:tab/>
        <w:t xml:space="preserve">Przed dokonaniem bezpośredniej zapłaty Zamawiający prześle wykonawcy informację o zamiarze dokonania bezpośredniej zapłaty. Wykonawca może, w terminie 7 dni od otrzymania informacji, zgłosić pisemne uwagi dotyczące zasadności bezpośredniej zapłaty wynagrodzenia podwykonawcy lub dalszemu podwykonawcy, o których mowa w ust. 15. </w:t>
      </w:r>
    </w:p>
    <w:p w:rsidR="00D25E10" w:rsidRPr="00D25E10" w:rsidRDefault="00D25E10" w:rsidP="0081473D">
      <w:pPr>
        <w:ind w:left="426" w:hanging="426"/>
        <w:jc w:val="both"/>
        <w:rPr>
          <w:rFonts w:eastAsia="Times New Roman" w:cs="Times New Roman"/>
        </w:rPr>
      </w:pPr>
      <w:r w:rsidRPr="00D25E10">
        <w:rPr>
          <w:rFonts w:eastAsia="Times New Roman" w:cs="Times New Roman"/>
        </w:rPr>
        <w:t>19.</w:t>
      </w:r>
      <w:r w:rsidRPr="00D25E10">
        <w:rPr>
          <w:rFonts w:eastAsia="Times New Roman" w:cs="Times New Roman"/>
        </w:rPr>
        <w:tab/>
        <w:t xml:space="preserve">W przypadku zgłoszenia w wymaganym terminie uwag, o których mowa w ust. 6, Zamawiający może: </w:t>
      </w:r>
    </w:p>
    <w:p w:rsidR="00D25E10" w:rsidRPr="00D25E10" w:rsidRDefault="00D25E10" w:rsidP="0081473D">
      <w:pPr>
        <w:ind w:left="1560" w:hanging="567"/>
        <w:jc w:val="both"/>
        <w:rPr>
          <w:rFonts w:eastAsia="Times New Roman" w:cs="Times New Roman"/>
        </w:rPr>
      </w:pPr>
      <w:r w:rsidRPr="00D25E10">
        <w:rPr>
          <w:rFonts w:eastAsia="Times New Roman" w:cs="Times New Roman"/>
        </w:rPr>
        <w:t>a)</w:t>
      </w:r>
      <w:r w:rsidRPr="00D25E10">
        <w:rPr>
          <w:rFonts w:eastAsia="Times New Roman" w:cs="Times New Roman"/>
        </w:rPr>
        <w:tab/>
        <w:t xml:space="preserve">nie dokonać bezpośredniej zapłaty wynagrodzenia podwykonawcy lub dalszemu podwykonawcy, jeżeli wykonawca wykaże niezasadność takiej zapłaty albo, </w:t>
      </w:r>
    </w:p>
    <w:p w:rsidR="00D25E10" w:rsidRPr="00D25E10" w:rsidRDefault="00D25E10" w:rsidP="0081473D">
      <w:pPr>
        <w:ind w:left="1560" w:hanging="567"/>
        <w:jc w:val="both"/>
        <w:rPr>
          <w:rFonts w:eastAsia="Times New Roman" w:cs="Times New Roman"/>
        </w:rPr>
      </w:pPr>
      <w:r w:rsidRPr="00D25E10">
        <w:rPr>
          <w:rFonts w:eastAsia="Times New Roman" w:cs="Times New Roman"/>
        </w:rPr>
        <w:t>b)</w:t>
      </w:r>
      <w:r w:rsidRPr="00D25E10">
        <w:rPr>
          <w:rFonts w:eastAsia="Times New Roman" w:cs="Times New Roman"/>
        </w:rPr>
        <w:tab/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D25E10" w:rsidRPr="00D25E10" w:rsidRDefault="00D25E10" w:rsidP="0081473D">
      <w:pPr>
        <w:ind w:left="1560" w:hanging="567"/>
        <w:jc w:val="both"/>
        <w:rPr>
          <w:rFonts w:eastAsia="Times New Roman" w:cs="Times New Roman"/>
        </w:rPr>
      </w:pPr>
      <w:r w:rsidRPr="00D25E10">
        <w:rPr>
          <w:rFonts w:eastAsia="Times New Roman" w:cs="Times New Roman"/>
        </w:rPr>
        <w:t>c)</w:t>
      </w:r>
      <w:r w:rsidRPr="00D25E10">
        <w:rPr>
          <w:rFonts w:eastAsia="Times New Roman" w:cs="Times New Roman"/>
        </w:rPr>
        <w:tab/>
        <w:t xml:space="preserve">dokonać bezpośredniej zapłaty wynagrodzenia podwykonawcy lub dalszemu podwykonawcy, jeżeli podwykonawca lub dalszy podwykonawca wykaże zasadność takiej zapłaty. </w:t>
      </w:r>
    </w:p>
    <w:p w:rsidR="00D25E10" w:rsidRPr="00D25E10" w:rsidRDefault="00D25E10" w:rsidP="0081473D">
      <w:pPr>
        <w:ind w:left="426" w:hanging="426"/>
        <w:jc w:val="both"/>
        <w:rPr>
          <w:rFonts w:eastAsia="Times New Roman" w:cs="Times New Roman"/>
        </w:rPr>
      </w:pPr>
      <w:r w:rsidRPr="00D25E10">
        <w:rPr>
          <w:rFonts w:eastAsia="Times New Roman" w:cs="Times New Roman"/>
        </w:rPr>
        <w:t>20.</w:t>
      </w:r>
      <w:r w:rsidRPr="00D25E10">
        <w:rPr>
          <w:rFonts w:eastAsia="Times New Roman" w:cs="Times New Roman"/>
        </w:rPr>
        <w:tab/>
        <w:t xml:space="preserve">W przypadku dokonania bezpośredniej zapłaty podwykonawcy lub dalszemu podwykonawcy, Zamawiający potrąca kwotę wypłaconego wynagrodzenia z wynagrodzenia należnego wykonawcy. </w:t>
      </w:r>
    </w:p>
    <w:p w:rsidR="00D25E10" w:rsidRPr="00D25E10" w:rsidRDefault="00D25E10" w:rsidP="0081473D">
      <w:pPr>
        <w:ind w:left="426" w:hanging="426"/>
        <w:jc w:val="both"/>
        <w:rPr>
          <w:rFonts w:eastAsia="Times New Roman" w:cs="Times New Roman"/>
        </w:rPr>
      </w:pPr>
      <w:r w:rsidRPr="00D25E10">
        <w:rPr>
          <w:rFonts w:eastAsia="Times New Roman" w:cs="Times New Roman"/>
        </w:rPr>
        <w:t>21.</w:t>
      </w:r>
      <w:r w:rsidRPr="00D25E10">
        <w:rPr>
          <w:rFonts w:eastAsia="Times New Roman" w:cs="Times New Roman"/>
        </w:rPr>
        <w:tab/>
        <w:t xml:space="preserve">Zamawiający zastrzega sobie prawo żądania od Wykonawcy oświadczeń Podwykonawców, podpisanych przez osoby prawnie umocowane, o otrzymaniu od Wykonawcy należnego wynagrodzenia. Jeżeli suma niepotwierdzonych przez Podwykonawców należności przekroczy pozostałą do uregulowania przez Zamawiającego na rzecz Wykonawcy kwotę umowną, Zamawiający może, z zastrzeżeniem ust. 9, wstrzymać zapłaty za faktury Wykonawcy, do czasu uregulowania zobowiązań wobec Podwykonawców i przedstawieniu Zamawiającemu stosownych oświadczeń Podwykonawców. </w:t>
      </w:r>
    </w:p>
    <w:p w:rsidR="00D25E10" w:rsidRPr="00D25E10" w:rsidRDefault="00D25E10" w:rsidP="0081473D">
      <w:pPr>
        <w:ind w:left="426" w:hanging="426"/>
        <w:jc w:val="both"/>
        <w:rPr>
          <w:rFonts w:eastAsia="Times New Roman" w:cs="Times New Roman"/>
        </w:rPr>
      </w:pPr>
      <w:r w:rsidRPr="00D25E10">
        <w:rPr>
          <w:rFonts w:eastAsia="Times New Roman" w:cs="Times New Roman"/>
        </w:rPr>
        <w:t>22.</w:t>
      </w:r>
      <w:r w:rsidRPr="00D25E10">
        <w:rPr>
          <w:rFonts w:eastAsia="Times New Roman" w:cs="Times New Roman"/>
        </w:rPr>
        <w:tab/>
        <w:t xml:space="preserve">W przypadku zaistnienia trzykrotnej konieczności dokonania bezpośredniej zapłaty podwykonawcy lub dalszemu podwykonawcy, o których mowa w ust. 15, lub konieczność dokonania bezpośrednich zapłat na sumę większa ni 5% wartości umowy określonej w § 8 ust. 1 Zamawiającemu przysługiwać będzie prawo do odstąpienia od umowy w sprawie zamówienia publicznego z winy wykonawcy. </w:t>
      </w:r>
    </w:p>
    <w:p w:rsidR="00D25E10" w:rsidRPr="00D25E10" w:rsidRDefault="00D25E10" w:rsidP="0081473D">
      <w:pPr>
        <w:ind w:left="426" w:hanging="426"/>
        <w:jc w:val="both"/>
        <w:rPr>
          <w:rFonts w:eastAsia="Times New Roman" w:cs="Times New Roman"/>
        </w:rPr>
      </w:pPr>
      <w:r w:rsidRPr="00D25E10">
        <w:rPr>
          <w:rFonts w:eastAsia="Times New Roman" w:cs="Times New Roman"/>
        </w:rPr>
        <w:t>23.</w:t>
      </w:r>
      <w:r w:rsidRPr="00D25E10">
        <w:rPr>
          <w:rFonts w:eastAsia="Times New Roman" w:cs="Times New Roman"/>
        </w:rPr>
        <w:tab/>
        <w:t xml:space="preserve">Zamawiający dopuszcza wskazanie nazw (firm) i adresów Podwykonawców w terminie 14 dni </w:t>
      </w:r>
      <w:r w:rsidRPr="00D25E10">
        <w:rPr>
          <w:rFonts w:eastAsia="Times New Roman" w:cs="Times New Roman"/>
        </w:rPr>
        <w:lastRenderedPageBreak/>
        <w:t xml:space="preserve">przed wprowadzeniem Podwykonawcy na teren budowy. </w:t>
      </w:r>
    </w:p>
    <w:p w:rsidR="00D25E10" w:rsidRPr="00D25E10" w:rsidRDefault="00D25E10" w:rsidP="0081473D">
      <w:pPr>
        <w:ind w:left="426" w:hanging="426"/>
        <w:jc w:val="both"/>
        <w:rPr>
          <w:rFonts w:eastAsia="Times New Roman" w:cs="Times New Roman"/>
        </w:rPr>
      </w:pPr>
      <w:r w:rsidRPr="00D25E10">
        <w:rPr>
          <w:rFonts w:eastAsia="Times New Roman" w:cs="Times New Roman"/>
        </w:rPr>
        <w:t>24.</w:t>
      </w:r>
      <w:r w:rsidRPr="00D25E10">
        <w:rPr>
          <w:rFonts w:eastAsia="Times New Roman" w:cs="Times New Roman"/>
        </w:rPr>
        <w:tab/>
        <w:t xml:space="preserve">Jakakolwiek przerwa w realizacji przedmiotu umowy wynikająca z braku Podwykonawcy będzie traktowana jako przerwa wynikła z przyczyn zależnych od Wykonawcy i nie może stanowić podstawy do zmiany terminu zakończenia robót, o którym mowa w § 2 ust. 1 niniejszej umowy. </w:t>
      </w:r>
    </w:p>
    <w:p w:rsidR="00D25E10" w:rsidRPr="00D25E10" w:rsidRDefault="00D25E10" w:rsidP="0081473D">
      <w:pPr>
        <w:ind w:left="426" w:hanging="426"/>
        <w:jc w:val="both"/>
        <w:rPr>
          <w:rFonts w:eastAsia="Times New Roman" w:cs="Times New Roman"/>
        </w:rPr>
      </w:pPr>
      <w:r w:rsidRPr="00D25E10">
        <w:rPr>
          <w:rFonts w:eastAsia="Times New Roman" w:cs="Times New Roman"/>
        </w:rPr>
        <w:t>25.</w:t>
      </w:r>
      <w:r w:rsidRPr="00D25E10">
        <w:rPr>
          <w:rFonts w:eastAsia="Times New Roman" w:cs="Times New Roman"/>
        </w:rPr>
        <w:tab/>
        <w:t>Wykonawca przedłoży Zamawiającemu oświadczenie podwykonawcy/</w:t>
      </w:r>
      <w:proofErr w:type="spellStart"/>
      <w:r w:rsidRPr="00D25E10">
        <w:rPr>
          <w:rFonts w:eastAsia="Times New Roman" w:cs="Times New Roman"/>
        </w:rPr>
        <w:t>ców</w:t>
      </w:r>
      <w:proofErr w:type="spellEnd"/>
      <w:r w:rsidRPr="00D25E10">
        <w:rPr>
          <w:rFonts w:eastAsia="Times New Roman" w:cs="Times New Roman"/>
        </w:rPr>
        <w:t xml:space="preserve"> oraz dalszego/</w:t>
      </w:r>
      <w:proofErr w:type="spellStart"/>
      <w:r w:rsidRPr="00D25E10">
        <w:rPr>
          <w:rFonts w:eastAsia="Times New Roman" w:cs="Times New Roman"/>
        </w:rPr>
        <w:t>ych</w:t>
      </w:r>
      <w:proofErr w:type="spellEnd"/>
      <w:r w:rsidRPr="00D25E10">
        <w:rPr>
          <w:rFonts w:eastAsia="Times New Roman" w:cs="Times New Roman"/>
        </w:rPr>
        <w:t xml:space="preserve"> podwykonawcy/ów o dokonaniu zapłaty na jego/ich rzecz wymagalnego wynagrodzenia za realizację powierzonych mu do wykonania robót budowlanych lub dostaw lub usług, w sposób i ze skutkiem określonym w § 8 ust. 12-14. </w:t>
      </w:r>
    </w:p>
    <w:p w:rsidR="00D25E10" w:rsidRPr="00D25E10" w:rsidRDefault="00D25E10" w:rsidP="0081473D">
      <w:pPr>
        <w:ind w:left="426" w:hanging="426"/>
        <w:jc w:val="both"/>
        <w:rPr>
          <w:rFonts w:eastAsia="Times New Roman" w:cs="Times New Roman"/>
        </w:rPr>
      </w:pPr>
      <w:r w:rsidRPr="00D25E10">
        <w:rPr>
          <w:rFonts w:eastAsia="Times New Roman" w:cs="Times New Roman"/>
        </w:rPr>
        <w:t>26.</w:t>
      </w:r>
      <w:r w:rsidRPr="00D25E10">
        <w:rPr>
          <w:rFonts w:eastAsia="Times New Roman" w:cs="Times New Roman"/>
        </w:rPr>
        <w:tab/>
        <w:t xml:space="preserve">Wykonawca odpowiada za osoby trzecie przy pomocy których wykonuje zobowiązanie oraz za działania i zaniechania podwykonawców i dalszych podwykonawców jak za swoje własne. </w:t>
      </w:r>
    </w:p>
    <w:p w:rsidR="00D25E10" w:rsidRDefault="00D25E10" w:rsidP="0081473D">
      <w:pPr>
        <w:ind w:left="426" w:hanging="426"/>
        <w:jc w:val="both"/>
        <w:rPr>
          <w:rFonts w:eastAsia="Times New Roman" w:cs="Times New Roman"/>
        </w:rPr>
      </w:pPr>
      <w:r w:rsidRPr="00D25E10">
        <w:rPr>
          <w:rFonts w:eastAsia="Times New Roman" w:cs="Times New Roman"/>
        </w:rPr>
        <w:t>27.</w:t>
      </w:r>
      <w:r w:rsidRPr="00D25E10">
        <w:rPr>
          <w:rFonts w:eastAsia="Times New Roman" w:cs="Times New Roman"/>
        </w:rPr>
        <w:tab/>
        <w:t xml:space="preserve">Zasady zawierania umów pomiędzy Wykonawcą, a Podwykonawcą stosuje się odpowiednio do umów zawieranych pomiędzy Podwykonawcą, a dalszym Podwykonawcą. </w:t>
      </w:r>
    </w:p>
    <w:p w:rsidR="00965E23" w:rsidRPr="00500F92" w:rsidRDefault="00965E23" w:rsidP="00D25E10">
      <w:pPr>
        <w:spacing w:before="240" w:line="100" w:lineRule="atLeast"/>
        <w:ind w:left="426" w:hanging="426"/>
        <w:jc w:val="center"/>
        <w:rPr>
          <w:rFonts w:eastAsia="Times New Roman" w:cs="Times New Roman"/>
          <w:b/>
          <w:bCs/>
        </w:rPr>
      </w:pPr>
      <w:r w:rsidRPr="00500F92">
        <w:rPr>
          <w:rFonts w:eastAsia="Times New Roman" w:cs="Times New Roman"/>
          <w:b/>
          <w:bCs/>
        </w:rPr>
        <w:t>§</w:t>
      </w:r>
      <w:r w:rsidR="00500F92" w:rsidRPr="00500F92">
        <w:rPr>
          <w:rFonts w:eastAsia="Times New Roman" w:cs="Times New Roman"/>
          <w:b/>
          <w:bCs/>
        </w:rPr>
        <w:t> </w:t>
      </w:r>
      <w:r w:rsidR="00145944">
        <w:rPr>
          <w:rFonts w:eastAsia="Times New Roman" w:cs="Times New Roman"/>
          <w:b/>
          <w:bCs/>
        </w:rPr>
        <w:t>16</w:t>
      </w:r>
    </w:p>
    <w:p w:rsidR="00965E23" w:rsidRPr="00500F92" w:rsidRDefault="00965E23">
      <w:pPr>
        <w:spacing w:line="100" w:lineRule="atLeast"/>
        <w:ind w:left="75"/>
        <w:jc w:val="center"/>
        <w:rPr>
          <w:rFonts w:cs="Times New Roman"/>
          <w:b/>
          <w:bCs/>
        </w:rPr>
      </w:pPr>
      <w:r w:rsidRPr="00500F92">
        <w:rPr>
          <w:rFonts w:eastAsia="Times New Roman" w:cs="Times New Roman"/>
          <w:b/>
          <w:bCs/>
        </w:rPr>
        <w:t xml:space="preserve">Odstąpienie od umowy </w:t>
      </w:r>
    </w:p>
    <w:p w:rsidR="00500F92" w:rsidRDefault="00965E23" w:rsidP="0081473D">
      <w:pPr>
        <w:spacing w:before="240"/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</w:t>
      </w:r>
      <w:r w:rsidR="00500F92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Zamawiający może odstąpić od umowy: </w:t>
      </w:r>
    </w:p>
    <w:p w:rsidR="00965E23" w:rsidRPr="00040D49" w:rsidRDefault="00965E23" w:rsidP="0081473D">
      <w:pPr>
        <w:pStyle w:val="Akapitzlist"/>
        <w:numPr>
          <w:ilvl w:val="2"/>
          <w:numId w:val="18"/>
        </w:numPr>
        <w:ind w:left="1276" w:hanging="709"/>
        <w:jc w:val="both"/>
        <w:rPr>
          <w:rFonts w:eastAsia="Times New Roman" w:cs="Times New Roman"/>
        </w:rPr>
      </w:pPr>
      <w:r w:rsidRPr="00040D49">
        <w:rPr>
          <w:rFonts w:eastAsia="Times New Roman" w:cs="Times New Roma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500F92" w:rsidRPr="00040D49" w:rsidRDefault="00965E23" w:rsidP="0081473D">
      <w:pPr>
        <w:pStyle w:val="Akapitzlist"/>
        <w:numPr>
          <w:ilvl w:val="2"/>
          <w:numId w:val="18"/>
        </w:numPr>
        <w:ind w:left="1276" w:hanging="709"/>
        <w:jc w:val="both"/>
        <w:rPr>
          <w:rFonts w:eastAsia="Times New Roman" w:cs="Times New Roman"/>
        </w:rPr>
      </w:pPr>
      <w:r w:rsidRPr="00040D49">
        <w:rPr>
          <w:rFonts w:eastAsia="Times New Roman" w:cs="Times New Roman"/>
        </w:rPr>
        <w:t xml:space="preserve">jeżeli zachodzi co najmniej jedna z następujących okoliczności: </w:t>
      </w:r>
    </w:p>
    <w:p w:rsidR="00500F92" w:rsidRPr="00040D49" w:rsidRDefault="00965E23" w:rsidP="0081473D">
      <w:pPr>
        <w:pStyle w:val="Akapitzlist"/>
        <w:numPr>
          <w:ilvl w:val="1"/>
          <w:numId w:val="23"/>
        </w:numPr>
        <w:tabs>
          <w:tab w:val="clear" w:pos="1080"/>
        </w:tabs>
        <w:ind w:left="1701" w:hanging="425"/>
        <w:jc w:val="both"/>
        <w:rPr>
          <w:rFonts w:eastAsia="Times New Roman" w:cs="Times New Roman"/>
        </w:rPr>
      </w:pPr>
      <w:r w:rsidRPr="00040D49">
        <w:rPr>
          <w:rFonts w:eastAsia="Times New Roman" w:cs="Times New Roman"/>
        </w:rPr>
        <w:t xml:space="preserve">dokonano zmiany umowy z naruszeniem art. 454 </w:t>
      </w:r>
      <w:proofErr w:type="spellStart"/>
      <w:r w:rsidRPr="00040D49">
        <w:rPr>
          <w:rFonts w:eastAsia="Times New Roman" w:cs="Times New Roman"/>
        </w:rPr>
        <w:t>p.z.p</w:t>
      </w:r>
      <w:proofErr w:type="spellEnd"/>
      <w:r w:rsidRPr="00040D49">
        <w:rPr>
          <w:rFonts w:eastAsia="Times New Roman" w:cs="Times New Roman"/>
        </w:rPr>
        <w:t xml:space="preserve">. i art. 455 </w:t>
      </w:r>
      <w:proofErr w:type="spellStart"/>
      <w:r w:rsidRPr="00040D49">
        <w:rPr>
          <w:rFonts w:eastAsia="Times New Roman" w:cs="Times New Roman"/>
        </w:rPr>
        <w:t>p.z.p</w:t>
      </w:r>
      <w:proofErr w:type="spellEnd"/>
      <w:r w:rsidRPr="00040D49">
        <w:rPr>
          <w:rFonts w:eastAsia="Times New Roman" w:cs="Times New Roman"/>
        </w:rPr>
        <w:t xml:space="preserve">., </w:t>
      </w:r>
    </w:p>
    <w:p w:rsidR="00500F92" w:rsidRPr="00040D49" w:rsidRDefault="00965E23" w:rsidP="0081473D">
      <w:pPr>
        <w:pStyle w:val="Akapitzlist"/>
        <w:numPr>
          <w:ilvl w:val="1"/>
          <w:numId w:val="23"/>
        </w:numPr>
        <w:tabs>
          <w:tab w:val="clear" w:pos="1080"/>
        </w:tabs>
        <w:ind w:left="1701" w:hanging="425"/>
        <w:jc w:val="both"/>
        <w:rPr>
          <w:rFonts w:eastAsia="Times New Roman" w:cs="Times New Roman"/>
        </w:rPr>
      </w:pPr>
      <w:r w:rsidRPr="00040D49">
        <w:rPr>
          <w:rFonts w:eastAsia="Times New Roman" w:cs="Times New Roman"/>
        </w:rPr>
        <w:t xml:space="preserve">Wykonawca w chwili zawarcia umowy podlegał wykluczeniu na podstawie art. 108 </w:t>
      </w:r>
      <w:proofErr w:type="spellStart"/>
      <w:r w:rsidRPr="00040D49">
        <w:rPr>
          <w:rFonts w:eastAsia="Times New Roman" w:cs="Times New Roman"/>
        </w:rPr>
        <w:t>p.z.p</w:t>
      </w:r>
      <w:proofErr w:type="spellEnd"/>
      <w:r w:rsidRPr="00040D49">
        <w:rPr>
          <w:rFonts w:eastAsia="Times New Roman" w:cs="Times New Roman"/>
        </w:rPr>
        <w:t xml:space="preserve">., </w:t>
      </w:r>
    </w:p>
    <w:p w:rsidR="00500F92" w:rsidRPr="00040D49" w:rsidRDefault="00965E23" w:rsidP="0081473D">
      <w:pPr>
        <w:pStyle w:val="Akapitzlist"/>
        <w:numPr>
          <w:ilvl w:val="1"/>
          <w:numId w:val="23"/>
        </w:numPr>
        <w:tabs>
          <w:tab w:val="clear" w:pos="1080"/>
        </w:tabs>
        <w:ind w:left="1701" w:hanging="425"/>
        <w:jc w:val="both"/>
        <w:rPr>
          <w:rFonts w:eastAsia="Times New Roman" w:cs="Times New Roman"/>
        </w:rPr>
      </w:pPr>
      <w:r w:rsidRPr="00040D49">
        <w:rPr>
          <w:rFonts w:eastAsia="Times New Roman" w:cs="Times New Roman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</w:t>
      </w:r>
      <w:bookmarkStart w:id="0" w:name="_GoBack"/>
      <w:bookmarkEnd w:id="0"/>
      <w:r w:rsidRPr="00040D49">
        <w:rPr>
          <w:rFonts w:eastAsia="Times New Roman" w:cs="Times New Roman"/>
        </w:rPr>
        <w:t xml:space="preserve">/UE, dyrektywy 2014/25/UE i dyrektywy 2009/81/WE, z uwagi na to, że Zamawiający udzielił zamówienia z naruszeniem prawa Unii Europejskiej. </w:t>
      </w:r>
    </w:p>
    <w:p w:rsidR="00500F92" w:rsidRDefault="00965E23" w:rsidP="0081473D">
      <w:pPr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</w:t>
      </w:r>
      <w:r w:rsidR="00500F92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W przypadku odstąpienia z powodu dokonania dokonano zmiany umowy z naruszeniem art. 454 </w:t>
      </w:r>
      <w:proofErr w:type="spellStart"/>
      <w:r>
        <w:rPr>
          <w:rFonts w:eastAsia="Times New Roman" w:cs="Times New Roman"/>
        </w:rPr>
        <w:t>p.z.p</w:t>
      </w:r>
      <w:proofErr w:type="spellEnd"/>
      <w:r>
        <w:rPr>
          <w:rFonts w:eastAsia="Times New Roman" w:cs="Times New Roman"/>
        </w:rPr>
        <w:t xml:space="preserve">. i art. 455 </w:t>
      </w:r>
      <w:proofErr w:type="spellStart"/>
      <w:r>
        <w:rPr>
          <w:rFonts w:eastAsia="Times New Roman" w:cs="Times New Roman"/>
        </w:rPr>
        <w:t>p.z.p</w:t>
      </w:r>
      <w:proofErr w:type="spellEnd"/>
      <w:r>
        <w:rPr>
          <w:rFonts w:eastAsia="Times New Roman" w:cs="Times New Roman"/>
        </w:rPr>
        <w:t xml:space="preserve">., Zamawiający odstępuje od umowy w części, której zmiana dotyczy. </w:t>
      </w:r>
    </w:p>
    <w:p w:rsidR="00965E23" w:rsidRDefault="00965E23" w:rsidP="0081473D">
      <w:pPr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</w:t>
      </w:r>
      <w:r w:rsidR="00500F92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W przypadku odstąpienia przez Zamawiającego od umowy Wykonawca może żądać wyłącznie wynagrodzenia należnego z tytułu wykonania części umowy. </w:t>
      </w:r>
    </w:p>
    <w:p w:rsidR="00D25E10" w:rsidRDefault="00D25E10" w:rsidP="00823C89">
      <w:pPr>
        <w:spacing w:line="100" w:lineRule="atLeast"/>
        <w:ind w:left="426" w:hanging="426"/>
        <w:jc w:val="both"/>
        <w:rPr>
          <w:rFonts w:eastAsia="Times New Roman" w:cs="Times New Roman"/>
        </w:rPr>
      </w:pPr>
    </w:p>
    <w:p w:rsidR="00D25E10" w:rsidRDefault="00D25E10" w:rsidP="00D25E10">
      <w:pPr>
        <w:spacing w:line="100" w:lineRule="atLeast"/>
        <w:ind w:left="426" w:hanging="426"/>
        <w:jc w:val="center"/>
        <w:rPr>
          <w:rFonts w:eastAsia="Times New Roman" w:cs="Times New Roman"/>
          <w:b/>
          <w:bCs/>
        </w:rPr>
      </w:pPr>
      <w:r w:rsidRPr="00500F92">
        <w:rPr>
          <w:rFonts w:eastAsia="Times New Roman" w:cs="Times New Roman"/>
          <w:b/>
          <w:bCs/>
        </w:rPr>
        <w:t>§ </w:t>
      </w:r>
      <w:r>
        <w:rPr>
          <w:rFonts w:eastAsia="Times New Roman" w:cs="Times New Roman"/>
          <w:b/>
          <w:bCs/>
        </w:rPr>
        <w:t>17</w:t>
      </w:r>
    </w:p>
    <w:p w:rsidR="00D25E10" w:rsidRDefault="00D25E10" w:rsidP="00D25E10">
      <w:pPr>
        <w:spacing w:line="100" w:lineRule="atLeast"/>
        <w:ind w:left="426" w:hanging="426"/>
        <w:jc w:val="center"/>
        <w:rPr>
          <w:b/>
        </w:rPr>
      </w:pPr>
      <w:r w:rsidRPr="00D25E10">
        <w:rPr>
          <w:b/>
        </w:rPr>
        <w:t xml:space="preserve">KLAUZULA INFORMACYJNA z art. 13 RODO </w:t>
      </w:r>
    </w:p>
    <w:p w:rsidR="00D25E10" w:rsidRPr="00D25E10" w:rsidRDefault="00D25E10" w:rsidP="00D25E10">
      <w:pPr>
        <w:spacing w:after="240" w:line="100" w:lineRule="atLeast"/>
        <w:ind w:left="426" w:hanging="426"/>
        <w:jc w:val="center"/>
        <w:rPr>
          <w:rFonts w:eastAsia="Times New Roman" w:cs="Times New Roman"/>
          <w:b/>
          <w:bCs/>
        </w:rPr>
      </w:pPr>
      <w:r w:rsidRPr="00D25E10">
        <w:rPr>
          <w:b/>
        </w:rPr>
        <w:t>w celu związanym z postępowaniem o udzielenie zamówienia publicznego</w:t>
      </w:r>
    </w:p>
    <w:p w:rsidR="00D25E10" w:rsidRPr="00D25E10" w:rsidRDefault="00D25E10" w:rsidP="0081473D">
      <w:pPr>
        <w:jc w:val="both"/>
        <w:rPr>
          <w:rFonts w:cs="Times New Roman"/>
        </w:rPr>
      </w:pPr>
      <w:r w:rsidRPr="00D25E10">
        <w:rPr>
          <w:rFonts w:cs="Times New Roman"/>
        </w:rPr>
        <w:t>Zamawiający informuję, że dane osobowe pozyskane w związku z przeprowadzeniem niniejszego postępowania przetwarzane będą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 RODO" w celu związanym z postępowaniem o udzielenie zamówienia publicznego</w:t>
      </w:r>
    </w:p>
    <w:p w:rsidR="00D25E10" w:rsidRPr="00D25E10" w:rsidRDefault="00D25E10" w:rsidP="0081473D">
      <w:pPr>
        <w:pStyle w:val="Akapitzlist"/>
        <w:numPr>
          <w:ilvl w:val="0"/>
          <w:numId w:val="28"/>
        </w:numPr>
        <w:ind w:left="426" w:hanging="426"/>
        <w:jc w:val="both"/>
        <w:rPr>
          <w:rFonts w:cs="Times New Roman"/>
        </w:rPr>
      </w:pPr>
      <w:r w:rsidRPr="00D25E10">
        <w:rPr>
          <w:rFonts w:cs="Times New Roman"/>
        </w:rPr>
        <w:t xml:space="preserve">Administratorem danych osobowych jest Zamawiający. Podstawą prawną przetwarzania danych osobowych stanowi ustawa Prawo zamówień publicznych. </w:t>
      </w:r>
    </w:p>
    <w:p w:rsidR="00D25E10" w:rsidRPr="00D25E10" w:rsidRDefault="00D25E10" w:rsidP="0081473D">
      <w:pPr>
        <w:pStyle w:val="Akapitzlist"/>
        <w:numPr>
          <w:ilvl w:val="0"/>
          <w:numId w:val="28"/>
        </w:numPr>
        <w:ind w:left="426" w:hanging="426"/>
        <w:jc w:val="both"/>
        <w:rPr>
          <w:rFonts w:cs="Times New Roman"/>
        </w:rPr>
      </w:pPr>
      <w:r w:rsidRPr="00D25E10">
        <w:rPr>
          <w:rFonts w:cs="Times New Roman"/>
        </w:rPr>
        <w:t xml:space="preserve">Dane osobowe będą przetwarzane w celu: </w:t>
      </w:r>
    </w:p>
    <w:p w:rsidR="00D25E10" w:rsidRPr="00D25E10" w:rsidRDefault="00D25E10" w:rsidP="0081473D">
      <w:pPr>
        <w:pStyle w:val="Akapitzlist"/>
        <w:numPr>
          <w:ilvl w:val="1"/>
          <w:numId w:val="29"/>
        </w:numPr>
        <w:tabs>
          <w:tab w:val="clear" w:pos="1080"/>
        </w:tabs>
        <w:jc w:val="both"/>
        <w:rPr>
          <w:rFonts w:cs="Times New Roman"/>
        </w:rPr>
      </w:pPr>
      <w:r w:rsidRPr="00D25E10">
        <w:rPr>
          <w:rFonts w:cs="Times New Roman"/>
        </w:rPr>
        <w:lastRenderedPageBreak/>
        <w:t>przeprowadzenie postępowania o udzielenie zamówienia publicznego,</w:t>
      </w:r>
    </w:p>
    <w:p w:rsidR="00D25E10" w:rsidRPr="00D25E10" w:rsidRDefault="00D25E10" w:rsidP="0081473D">
      <w:pPr>
        <w:pStyle w:val="Akapitzlist"/>
        <w:numPr>
          <w:ilvl w:val="1"/>
          <w:numId w:val="29"/>
        </w:numPr>
        <w:tabs>
          <w:tab w:val="clear" w:pos="1080"/>
        </w:tabs>
        <w:jc w:val="both"/>
        <w:rPr>
          <w:rFonts w:cs="Times New Roman"/>
        </w:rPr>
      </w:pPr>
      <w:r w:rsidRPr="00D25E10">
        <w:rPr>
          <w:rFonts w:cs="Times New Roman"/>
        </w:rPr>
        <w:t>zawarcia i realizacji umowy z wyłonionym w niniejszym postępowaniu wykonawcą,</w:t>
      </w:r>
    </w:p>
    <w:p w:rsidR="00D25E10" w:rsidRPr="00D25E10" w:rsidRDefault="00D25E10" w:rsidP="0081473D">
      <w:pPr>
        <w:pStyle w:val="Akapitzlist"/>
        <w:numPr>
          <w:ilvl w:val="1"/>
          <w:numId w:val="29"/>
        </w:numPr>
        <w:tabs>
          <w:tab w:val="clear" w:pos="1080"/>
        </w:tabs>
        <w:jc w:val="both"/>
        <w:rPr>
          <w:rFonts w:cs="Times New Roman"/>
        </w:rPr>
      </w:pPr>
      <w:r w:rsidRPr="00D25E10">
        <w:rPr>
          <w:rFonts w:cs="Times New Roman"/>
        </w:rPr>
        <w:t>dokonania rozliczenia i płatności związanych z realizacją umowy,</w:t>
      </w:r>
    </w:p>
    <w:p w:rsidR="00D25E10" w:rsidRPr="00D25E10" w:rsidRDefault="00D25E10" w:rsidP="0081473D">
      <w:pPr>
        <w:pStyle w:val="Akapitzlist"/>
        <w:numPr>
          <w:ilvl w:val="1"/>
          <w:numId w:val="29"/>
        </w:numPr>
        <w:tabs>
          <w:tab w:val="clear" w:pos="1080"/>
        </w:tabs>
        <w:jc w:val="both"/>
        <w:rPr>
          <w:rFonts w:cs="Times New Roman"/>
        </w:rPr>
      </w:pPr>
      <w:r w:rsidRPr="00D25E10">
        <w:rPr>
          <w:rFonts w:cs="Times New Roman"/>
        </w:rPr>
        <w:t>przeprowadzenie ewentualnych postępowań kontrolnych i / lub audytu przez komórki Zamawiającego i inne uprawnione podmioty,</w:t>
      </w:r>
    </w:p>
    <w:p w:rsidR="00D25E10" w:rsidRPr="00D25E10" w:rsidRDefault="00D25E10" w:rsidP="0081473D">
      <w:pPr>
        <w:pStyle w:val="Akapitzlist"/>
        <w:numPr>
          <w:ilvl w:val="1"/>
          <w:numId w:val="29"/>
        </w:numPr>
        <w:tabs>
          <w:tab w:val="clear" w:pos="1080"/>
        </w:tabs>
        <w:jc w:val="both"/>
        <w:rPr>
          <w:rFonts w:cs="Times New Roman"/>
        </w:rPr>
      </w:pPr>
      <w:r w:rsidRPr="00D25E10">
        <w:rPr>
          <w:rFonts w:cs="Times New Roman"/>
        </w:rPr>
        <w:t>udostępnienie dokumentacji postępowania i zawartej umowy jako informacji publicznej,</w:t>
      </w:r>
    </w:p>
    <w:p w:rsidR="00D25E10" w:rsidRPr="00D25E10" w:rsidRDefault="00D25E10" w:rsidP="0081473D">
      <w:pPr>
        <w:pStyle w:val="Akapitzlist"/>
        <w:numPr>
          <w:ilvl w:val="1"/>
          <w:numId w:val="29"/>
        </w:numPr>
        <w:tabs>
          <w:tab w:val="clear" w:pos="1080"/>
        </w:tabs>
        <w:jc w:val="both"/>
        <w:rPr>
          <w:rFonts w:cs="Times New Roman"/>
        </w:rPr>
      </w:pPr>
      <w:r w:rsidRPr="00D25E10">
        <w:rPr>
          <w:rFonts w:cs="Times New Roman"/>
        </w:rPr>
        <w:t>archiwizacji postępowania.</w:t>
      </w:r>
    </w:p>
    <w:p w:rsidR="00D25E10" w:rsidRPr="00D25E10" w:rsidRDefault="00D25E10" w:rsidP="0081473D">
      <w:pPr>
        <w:pStyle w:val="Akapitzlist"/>
        <w:numPr>
          <w:ilvl w:val="0"/>
          <w:numId w:val="28"/>
        </w:numPr>
        <w:ind w:left="426" w:hanging="426"/>
        <w:jc w:val="both"/>
        <w:rPr>
          <w:rFonts w:cs="Times New Roman"/>
        </w:rPr>
      </w:pPr>
      <w:r w:rsidRPr="00D25E10">
        <w:rPr>
          <w:rFonts w:cs="Times New Roman"/>
        </w:rPr>
        <w:t>Dane osobowe będą ujawniane wykonawcom oraz wszystkim zainteresowanym.</w:t>
      </w:r>
    </w:p>
    <w:p w:rsidR="00D25E10" w:rsidRPr="00D25E10" w:rsidRDefault="00D25E10" w:rsidP="0081473D">
      <w:pPr>
        <w:pStyle w:val="Akapitzlist"/>
        <w:numPr>
          <w:ilvl w:val="0"/>
          <w:numId w:val="28"/>
        </w:numPr>
        <w:ind w:left="426" w:hanging="426"/>
        <w:jc w:val="both"/>
        <w:rPr>
          <w:rFonts w:cs="Times New Roman"/>
        </w:rPr>
      </w:pPr>
      <w:r w:rsidRPr="00D25E10">
        <w:rPr>
          <w:rFonts w:cs="Times New Roman"/>
        </w:rPr>
        <w:t>Dane osobowe będą przechowywane przez okres obowiązywania umowy a następnie przez okres co najmniej 5 lat zgodnie z przepisami dotyczącymi archiwizacji. Dotyczy to wszystkich uczestników postępowania.</w:t>
      </w:r>
    </w:p>
    <w:p w:rsidR="00D25E10" w:rsidRPr="00D25E10" w:rsidRDefault="00D25E10" w:rsidP="0081473D">
      <w:pPr>
        <w:pStyle w:val="Akapitzlist"/>
        <w:numPr>
          <w:ilvl w:val="0"/>
          <w:numId w:val="28"/>
        </w:numPr>
        <w:ind w:left="426" w:hanging="426"/>
        <w:jc w:val="both"/>
        <w:rPr>
          <w:rFonts w:cs="Times New Roman"/>
        </w:rPr>
      </w:pPr>
      <w:r w:rsidRPr="00D25E10">
        <w:rPr>
          <w:rFonts w:cs="Times New Roman"/>
        </w:rPr>
        <w:t xml:space="preserve">Osobie, której dane dotyczą przysługuje na warunkach określonych w przepisach Rozporządzenia RODO: </w:t>
      </w:r>
    </w:p>
    <w:p w:rsidR="00D25E10" w:rsidRPr="00D25E10" w:rsidRDefault="00D25E10" w:rsidP="0081473D">
      <w:pPr>
        <w:pStyle w:val="Akapitzlist"/>
        <w:numPr>
          <w:ilvl w:val="0"/>
          <w:numId w:val="21"/>
        </w:numPr>
        <w:ind w:left="1134" w:hanging="426"/>
        <w:jc w:val="both"/>
        <w:rPr>
          <w:rFonts w:cs="Times New Roman"/>
        </w:rPr>
      </w:pPr>
      <w:r w:rsidRPr="00D25E10">
        <w:rPr>
          <w:rFonts w:cs="Times New Roman"/>
        </w:rPr>
        <w:t xml:space="preserve">prawo dostępu do danych (art. 15), </w:t>
      </w:r>
    </w:p>
    <w:p w:rsidR="00D25E10" w:rsidRPr="00D25E10" w:rsidRDefault="00D25E10" w:rsidP="0081473D">
      <w:pPr>
        <w:pStyle w:val="Akapitzlist"/>
        <w:numPr>
          <w:ilvl w:val="0"/>
          <w:numId w:val="21"/>
        </w:numPr>
        <w:ind w:left="1134" w:hanging="426"/>
        <w:jc w:val="both"/>
        <w:rPr>
          <w:rFonts w:cs="Times New Roman"/>
        </w:rPr>
      </w:pPr>
      <w:r w:rsidRPr="00D25E10">
        <w:rPr>
          <w:rFonts w:cs="Times New Roman"/>
        </w:rPr>
        <w:t>prawo sprostowania danych (art. 16),</w:t>
      </w:r>
    </w:p>
    <w:p w:rsidR="00D25E10" w:rsidRPr="00D25E10" w:rsidRDefault="00D25E10" w:rsidP="0081473D">
      <w:pPr>
        <w:pStyle w:val="Akapitzlist"/>
        <w:numPr>
          <w:ilvl w:val="0"/>
          <w:numId w:val="21"/>
        </w:numPr>
        <w:ind w:left="1134" w:hanging="426"/>
        <w:jc w:val="both"/>
        <w:rPr>
          <w:rFonts w:cs="Times New Roman"/>
        </w:rPr>
      </w:pPr>
      <w:r w:rsidRPr="00D25E10">
        <w:rPr>
          <w:rFonts w:cs="Times New Roman"/>
        </w:rPr>
        <w:t>prawo do usunięcia danych (art. 17),</w:t>
      </w:r>
    </w:p>
    <w:p w:rsidR="00D25E10" w:rsidRPr="00D25E10" w:rsidRDefault="00D25E10" w:rsidP="0081473D">
      <w:pPr>
        <w:pStyle w:val="Akapitzlist"/>
        <w:numPr>
          <w:ilvl w:val="0"/>
          <w:numId w:val="21"/>
        </w:numPr>
        <w:ind w:left="1134" w:hanging="426"/>
        <w:jc w:val="both"/>
        <w:rPr>
          <w:rFonts w:cs="Times New Roman"/>
        </w:rPr>
      </w:pPr>
      <w:r w:rsidRPr="00D25E10">
        <w:rPr>
          <w:rFonts w:cs="Times New Roman"/>
        </w:rPr>
        <w:t xml:space="preserve">prawo do ograniczenia przetwarzania danych (art. 18). </w:t>
      </w:r>
    </w:p>
    <w:p w:rsidR="00D25E10" w:rsidRPr="00D25E10" w:rsidRDefault="00D25E10" w:rsidP="0081473D">
      <w:pPr>
        <w:pStyle w:val="Akapitzlist"/>
        <w:numPr>
          <w:ilvl w:val="0"/>
          <w:numId w:val="21"/>
        </w:numPr>
        <w:ind w:left="1134" w:hanging="426"/>
        <w:jc w:val="both"/>
        <w:rPr>
          <w:rFonts w:cs="Times New Roman"/>
        </w:rPr>
      </w:pPr>
      <w:r w:rsidRPr="00D25E10">
        <w:rPr>
          <w:rFonts w:cs="Times New Roman"/>
        </w:rPr>
        <w:t xml:space="preserve">prawo wniesienia skargi do organu nadzorczego. </w:t>
      </w:r>
    </w:p>
    <w:p w:rsidR="00D25E10" w:rsidRPr="00D25E10" w:rsidRDefault="00D25E10" w:rsidP="0081473D">
      <w:pPr>
        <w:pStyle w:val="Akapitzlist"/>
        <w:numPr>
          <w:ilvl w:val="0"/>
          <w:numId w:val="28"/>
        </w:numPr>
        <w:ind w:left="426" w:hanging="426"/>
        <w:jc w:val="both"/>
        <w:rPr>
          <w:rFonts w:cs="Times New Roman"/>
        </w:rPr>
      </w:pPr>
      <w:r w:rsidRPr="00D25E10">
        <w:rPr>
          <w:rFonts w:cs="Times New Roman"/>
        </w:rPr>
        <w:t>Osobie, której dane dotyczą nie przysługuje:</w:t>
      </w:r>
    </w:p>
    <w:p w:rsidR="00D25E10" w:rsidRPr="00D25E10" w:rsidRDefault="00D25E10" w:rsidP="0081473D">
      <w:pPr>
        <w:pStyle w:val="Akapitzlist"/>
        <w:numPr>
          <w:ilvl w:val="0"/>
          <w:numId w:val="30"/>
        </w:numPr>
        <w:ind w:left="1134" w:hanging="425"/>
        <w:jc w:val="both"/>
        <w:rPr>
          <w:rFonts w:cs="Times New Roman"/>
        </w:rPr>
      </w:pPr>
      <w:r w:rsidRPr="00D25E10">
        <w:rPr>
          <w:rFonts w:cs="Times New Roman"/>
        </w:rPr>
        <w:t>prawo do usunięcia danych osobowych, „prawo do bycia zapomnianym" w związku z art. 17 ust. 3 lit. b, d lub e Rozporządzenia RODO,</w:t>
      </w:r>
    </w:p>
    <w:p w:rsidR="00D25E10" w:rsidRPr="00D25E10" w:rsidRDefault="00D25E10" w:rsidP="0081473D">
      <w:pPr>
        <w:pStyle w:val="Akapitzlist"/>
        <w:numPr>
          <w:ilvl w:val="0"/>
          <w:numId w:val="30"/>
        </w:numPr>
        <w:ind w:left="1134" w:hanging="425"/>
        <w:jc w:val="both"/>
        <w:rPr>
          <w:rFonts w:cs="Times New Roman"/>
        </w:rPr>
      </w:pPr>
      <w:r w:rsidRPr="00D25E10">
        <w:rPr>
          <w:rFonts w:cs="Times New Roman"/>
        </w:rPr>
        <w:t>prawo do przenoszenia danych osobowych, o którym mowa w art. 20 Rozporządzenia RODO,</w:t>
      </w:r>
    </w:p>
    <w:p w:rsidR="00D25E10" w:rsidRPr="00D25E10" w:rsidRDefault="00D25E10" w:rsidP="0081473D">
      <w:pPr>
        <w:pStyle w:val="Akapitzlist"/>
        <w:numPr>
          <w:ilvl w:val="0"/>
          <w:numId w:val="30"/>
        </w:numPr>
        <w:ind w:left="1134" w:hanging="425"/>
        <w:jc w:val="both"/>
        <w:rPr>
          <w:rFonts w:cs="Times New Roman"/>
        </w:rPr>
      </w:pPr>
      <w:r w:rsidRPr="00D25E10">
        <w:rPr>
          <w:rFonts w:cs="Times New Roman"/>
        </w:rPr>
        <w:t xml:space="preserve">prawo sprzeciwu, o którym mowa w art. 21 Rozporządzenia RODO, </w:t>
      </w:r>
    </w:p>
    <w:p w:rsidR="00D25E10" w:rsidRPr="00D25E10" w:rsidRDefault="00D25E10" w:rsidP="0081473D">
      <w:pPr>
        <w:pStyle w:val="Akapitzlist"/>
        <w:numPr>
          <w:ilvl w:val="0"/>
          <w:numId w:val="28"/>
        </w:numPr>
        <w:ind w:left="426" w:hanging="426"/>
        <w:jc w:val="both"/>
        <w:rPr>
          <w:rFonts w:cs="Times New Roman"/>
        </w:rPr>
      </w:pPr>
      <w:r w:rsidRPr="00D25E10">
        <w:rPr>
          <w:rFonts w:cs="Times New Roman"/>
        </w:rPr>
        <w:t>Podanie danych jest dobrowolne, jednakże ich niepodanie może uniemożliwić Zamawiającemu dokonanie oceny spełniania warunków udziału w postępowaniu oraz zdolności wykonawcy do należytego wykonania zamówienia, co skutkować może wykluczeniem wykonawcy z postępowania lub odrzuceniem jego oferty.</w:t>
      </w:r>
    </w:p>
    <w:p w:rsidR="00D25E10" w:rsidRPr="00D25E10" w:rsidRDefault="00D25E10" w:rsidP="0081473D">
      <w:pPr>
        <w:pStyle w:val="Akapitzlist"/>
        <w:numPr>
          <w:ilvl w:val="0"/>
          <w:numId w:val="28"/>
        </w:numPr>
        <w:ind w:left="426" w:hanging="426"/>
        <w:jc w:val="both"/>
        <w:rPr>
          <w:rFonts w:cs="Times New Roman"/>
        </w:rPr>
      </w:pPr>
      <w:r w:rsidRPr="00D25E10">
        <w:rPr>
          <w:rFonts w:cs="Times New Roman"/>
        </w:rPr>
        <w:t>Wykonawca składając ofertę składa oświadczenie dotyczące przetwarzania danych osobowych.</w:t>
      </w:r>
    </w:p>
    <w:p w:rsidR="00965E23" w:rsidRPr="00500F92" w:rsidRDefault="00965E23" w:rsidP="00823C89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500F92">
        <w:rPr>
          <w:rFonts w:eastAsia="Times New Roman" w:cs="Times New Roman"/>
          <w:b/>
          <w:bCs/>
        </w:rPr>
        <w:t>§</w:t>
      </w:r>
      <w:r w:rsidR="00500F92" w:rsidRPr="00500F92">
        <w:rPr>
          <w:rFonts w:eastAsia="Times New Roman" w:cs="Times New Roman"/>
          <w:b/>
          <w:bCs/>
        </w:rPr>
        <w:t> </w:t>
      </w:r>
      <w:r w:rsidR="00145944">
        <w:rPr>
          <w:rFonts w:eastAsia="Times New Roman" w:cs="Times New Roman"/>
          <w:b/>
          <w:bCs/>
        </w:rPr>
        <w:t>17</w:t>
      </w:r>
    </w:p>
    <w:p w:rsidR="00965E23" w:rsidRPr="00500F92" w:rsidRDefault="00965E23">
      <w:pPr>
        <w:spacing w:line="100" w:lineRule="atLeast"/>
        <w:jc w:val="center"/>
        <w:rPr>
          <w:rFonts w:eastAsia="Times New Roman" w:cs="Times New Roman"/>
          <w:b/>
          <w:bCs/>
        </w:rPr>
      </w:pPr>
      <w:r w:rsidRPr="00500F92">
        <w:rPr>
          <w:rFonts w:eastAsia="Times New Roman" w:cs="Times New Roman"/>
          <w:b/>
          <w:bCs/>
        </w:rPr>
        <w:t xml:space="preserve">Postanowienia końcowe </w:t>
      </w:r>
    </w:p>
    <w:p w:rsidR="00965E23" w:rsidRDefault="00965E23" w:rsidP="0081473D">
      <w:pPr>
        <w:spacing w:before="240"/>
        <w:ind w:left="426" w:hanging="426"/>
        <w:jc w:val="both"/>
        <w:rPr>
          <w:rFonts w:cs="Times New Roman"/>
        </w:rPr>
      </w:pPr>
      <w:r>
        <w:rPr>
          <w:rFonts w:eastAsia="Times New Roman" w:cs="Times New Roman"/>
        </w:rPr>
        <w:t>1.</w:t>
      </w:r>
      <w:r w:rsidR="00500F92">
        <w:rPr>
          <w:rFonts w:eastAsia="Times New Roman" w:cs="Times New Roman"/>
        </w:rPr>
        <w:tab/>
      </w:r>
      <w:r>
        <w:rPr>
          <w:rFonts w:cs="Times New Roman"/>
        </w:rPr>
        <w:t xml:space="preserve">Wszelkie spory wynikające z niniejszej umowy będzie rozstrzygał sąd właściwy rzeczowo dla siedziby Zamawiającego. </w:t>
      </w:r>
    </w:p>
    <w:p w:rsidR="00965E23" w:rsidRDefault="00965E23" w:rsidP="0081473D">
      <w:pPr>
        <w:ind w:left="426" w:hanging="426"/>
        <w:jc w:val="both"/>
        <w:rPr>
          <w:rFonts w:cs="Times New Roman"/>
        </w:rPr>
      </w:pPr>
      <w:r>
        <w:rPr>
          <w:rFonts w:cs="Times New Roman"/>
        </w:rPr>
        <w:t>2.</w:t>
      </w:r>
      <w:r w:rsidR="00500F92">
        <w:rPr>
          <w:rFonts w:cs="Times New Roman"/>
        </w:rPr>
        <w:tab/>
      </w:r>
      <w:r>
        <w:rPr>
          <w:rFonts w:cs="Times New Roman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:rsidR="00965E23" w:rsidRDefault="00965E23" w:rsidP="0081473D">
      <w:pPr>
        <w:ind w:left="426" w:hanging="426"/>
        <w:jc w:val="both"/>
        <w:rPr>
          <w:rFonts w:eastAsia="Times New Roman" w:cs="Times New Roman"/>
        </w:rPr>
      </w:pPr>
      <w:r>
        <w:rPr>
          <w:rFonts w:cs="Times New Roman"/>
        </w:rPr>
        <w:t>3.</w:t>
      </w:r>
      <w:r w:rsidR="00500F92">
        <w:rPr>
          <w:rFonts w:cs="Times New Roman"/>
        </w:rPr>
        <w:tab/>
      </w:r>
      <w:r>
        <w:rPr>
          <w:rFonts w:cs="Times New Roman"/>
        </w:rPr>
        <w:t xml:space="preserve">W sprawach nieuregulowanych postanowieniami niniejszej umowy mają zastosowanie przepisy Ustawy z dnia 23 kwietnia 1964 r. </w:t>
      </w:r>
      <w:r w:rsidR="00B75F39">
        <w:rPr>
          <w:rFonts w:cs="Times New Roman"/>
        </w:rPr>
        <w:t xml:space="preserve">- </w:t>
      </w:r>
      <w:r>
        <w:rPr>
          <w:rFonts w:cs="Times New Roman"/>
        </w:rPr>
        <w:t>Kodeks cywilny (</w:t>
      </w:r>
      <w:proofErr w:type="spellStart"/>
      <w:r>
        <w:rPr>
          <w:rFonts w:cs="Times New Roman"/>
        </w:rPr>
        <w:t>t.j</w:t>
      </w:r>
      <w:proofErr w:type="spellEnd"/>
      <w:r>
        <w:rPr>
          <w:rFonts w:cs="Times New Roman"/>
        </w:rPr>
        <w:t>. Dz. U. z 2020 r. poz. 1740), ustawy z dnia 11 września 2019</w:t>
      </w:r>
      <w:r w:rsidR="00B75F39">
        <w:rPr>
          <w:rFonts w:cs="Times New Roman"/>
        </w:rPr>
        <w:t xml:space="preserve"> </w:t>
      </w:r>
      <w:r>
        <w:rPr>
          <w:rFonts w:cs="Times New Roman"/>
        </w:rPr>
        <w:t xml:space="preserve">r. </w:t>
      </w:r>
      <w:r w:rsidR="00B75F39">
        <w:rPr>
          <w:rFonts w:cs="Times New Roman"/>
        </w:rPr>
        <w:t xml:space="preserve">- </w:t>
      </w:r>
      <w:r>
        <w:rPr>
          <w:rFonts w:cs="Times New Roman"/>
        </w:rPr>
        <w:t xml:space="preserve">Prawo Zamówień Publicznych (Dz. U. poz. 2019, z 2020 r. poz. 288, 875, 1492, 1517). </w:t>
      </w:r>
    </w:p>
    <w:p w:rsidR="00965E23" w:rsidRDefault="00965E23" w:rsidP="0081473D">
      <w:pPr>
        <w:tabs>
          <w:tab w:val="left" w:pos="568"/>
        </w:tabs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</w:t>
      </w:r>
      <w:r w:rsidR="00500F92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Niniejszą umowę sporządzono w dwóch jednobrzmiących egzemplarzach jeden dla Zamawiającego jeden dla Wykonawcy. </w:t>
      </w:r>
    </w:p>
    <w:p w:rsidR="00500F92" w:rsidRDefault="00500F92" w:rsidP="00823C89">
      <w:pPr>
        <w:tabs>
          <w:tab w:val="right" w:pos="9072"/>
        </w:tabs>
        <w:spacing w:before="720" w:line="100" w:lineRule="atLeast"/>
        <w:ind w:left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</w:t>
      </w:r>
      <w:r>
        <w:rPr>
          <w:rFonts w:eastAsia="Times New Roman" w:cs="Times New Roman"/>
        </w:rPr>
        <w:tab/>
        <w:t>.........................................</w:t>
      </w:r>
    </w:p>
    <w:p w:rsidR="00500F92" w:rsidRPr="006730EE" w:rsidRDefault="00500F92" w:rsidP="00500F92">
      <w:pPr>
        <w:tabs>
          <w:tab w:val="left" w:pos="7230"/>
        </w:tabs>
        <w:spacing w:line="100" w:lineRule="atLeast"/>
        <w:ind w:left="1246"/>
        <w:jc w:val="both"/>
        <w:rPr>
          <w:rFonts w:eastAsia="Times New Roman" w:cs="Times New Roman"/>
          <w:color w:val="000080"/>
          <w:sz w:val="20"/>
          <w:szCs w:val="20"/>
        </w:rPr>
      </w:pPr>
      <w:r w:rsidRPr="006730EE">
        <w:rPr>
          <w:rFonts w:eastAsia="Times New Roman" w:cs="Times New Roman"/>
          <w:sz w:val="20"/>
          <w:szCs w:val="20"/>
        </w:rPr>
        <w:t>(Wykonawca)</w:t>
      </w:r>
      <w:r w:rsidRPr="006730EE">
        <w:rPr>
          <w:rFonts w:eastAsia="Times New Roman" w:cs="Times New Roman"/>
          <w:sz w:val="20"/>
          <w:szCs w:val="20"/>
        </w:rPr>
        <w:tab/>
        <w:t>(Zamawiający)</w:t>
      </w:r>
    </w:p>
    <w:sectPr w:rsidR="00500F92" w:rsidRPr="006730EE">
      <w:footerReference w:type="default" r:id="rId7"/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F4C" w:rsidRDefault="008E2F4C">
      <w:r>
        <w:separator/>
      </w:r>
    </w:p>
  </w:endnote>
  <w:endnote w:type="continuationSeparator" w:id="0">
    <w:p w:rsidR="008E2F4C" w:rsidRDefault="008E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E23" w:rsidRDefault="00965E2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D4124A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F4C" w:rsidRDefault="008E2F4C">
      <w:r>
        <w:separator/>
      </w:r>
    </w:p>
  </w:footnote>
  <w:footnote w:type="continuationSeparator" w:id="0">
    <w:p w:rsidR="008E2F4C" w:rsidRDefault="008E2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EBF827AC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885EEADA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33F456D"/>
    <w:multiLevelType w:val="multilevel"/>
    <w:tmpl w:val="27F8E02A"/>
    <w:name w:val="WW8Num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AEA5921"/>
    <w:multiLevelType w:val="multilevel"/>
    <w:tmpl w:val="9E2450F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C025AA6"/>
    <w:multiLevelType w:val="multilevel"/>
    <w:tmpl w:val="885EEADA"/>
    <w:name w:val="WW8Num222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F991393"/>
    <w:multiLevelType w:val="hybridMultilevel"/>
    <w:tmpl w:val="603EB6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65E0E"/>
    <w:multiLevelType w:val="hybridMultilevel"/>
    <w:tmpl w:val="CC1E0E86"/>
    <w:lvl w:ilvl="0" w:tplc="4A7AC16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3FA7AC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20271"/>
    <w:multiLevelType w:val="hybridMultilevel"/>
    <w:tmpl w:val="952A0324"/>
    <w:name w:val="WW8Num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57C68"/>
    <w:multiLevelType w:val="multilevel"/>
    <w:tmpl w:val="C5247640"/>
    <w:name w:val="WW8Num2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2AA12FF7"/>
    <w:multiLevelType w:val="hybridMultilevel"/>
    <w:tmpl w:val="B3FA2D28"/>
    <w:lvl w:ilvl="0" w:tplc="FEA83E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32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1AEA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463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FAE5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C627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1CCD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3CB1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EE8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6D443C"/>
    <w:multiLevelType w:val="hybridMultilevel"/>
    <w:tmpl w:val="6A0E06BE"/>
    <w:lvl w:ilvl="0" w:tplc="DAF4488A">
      <w:start w:val="1"/>
      <w:numFmt w:val="lowerLetter"/>
      <w:lvlText w:val="%1)"/>
      <w:lvlJc w:val="left"/>
      <w:pPr>
        <w:ind w:left="861" w:hanging="435"/>
      </w:pPr>
      <w:rPr>
        <w:rFonts w:eastAsia="Times New Roman" w:hint="default"/>
      </w:rPr>
    </w:lvl>
    <w:lvl w:ilvl="1" w:tplc="0415000F">
      <w:start w:val="1"/>
      <w:numFmt w:val="decimal"/>
      <w:lvlText w:val="%2."/>
      <w:lvlJc w:val="left"/>
      <w:pPr>
        <w:ind w:left="1566" w:hanging="42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466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E95521B"/>
    <w:multiLevelType w:val="hybridMultilevel"/>
    <w:tmpl w:val="654A3430"/>
    <w:lvl w:ilvl="0" w:tplc="CBCA855A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A551149"/>
    <w:multiLevelType w:val="hybridMultilevel"/>
    <w:tmpl w:val="D0CA5F58"/>
    <w:lvl w:ilvl="0" w:tplc="017A0D1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9657B"/>
    <w:multiLevelType w:val="hybridMultilevel"/>
    <w:tmpl w:val="D6120D62"/>
    <w:lvl w:ilvl="0" w:tplc="04150017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B3708"/>
    <w:multiLevelType w:val="hybridMultilevel"/>
    <w:tmpl w:val="EBB04F3E"/>
    <w:lvl w:ilvl="0" w:tplc="83E6B512">
      <w:start w:val="2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FAD310">
      <w:start w:val="1"/>
      <w:numFmt w:val="bullet"/>
      <w:lvlText w:val="-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166F72">
      <w:start w:val="1"/>
      <w:numFmt w:val="bullet"/>
      <w:lvlText w:val="▪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021196">
      <w:start w:val="1"/>
      <w:numFmt w:val="bullet"/>
      <w:lvlText w:val="•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D223A2">
      <w:start w:val="1"/>
      <w:numFmt w:val="bullet"/>
      <w:lvlText w:val="o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B81C50">
      <w:start w:val="1"/>
      <w:numFmt w:val="bullet"/>
      <w:lvlText w:val="▪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2EBDE6">
      <w:start w:val="1"/>
      <w:numFmt w:val="bullet"/>
      <w:lvlText w:val="•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82168">
      <w:start w:val="1"/>
      <w:numFmt w:val="bullet"/>
      <w:lvlText w:val="o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E6B9A">
      <w:start w:val="1"/>
      <w:numFmt w:val="bullet"/>
      <w:lvlText w:val="▪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C62FD9"/>
    <w:multiLevelType w:val="hybridMultilevel"/>
    <w:tmpl w:val="C47412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3F5BC6"/>
    <w:multiLevelType w:val="hybridMultilevel"/>
    <w:tmpl w:val="614AC1A6"/>
    <w:lvl w:ilvl="0" w:tplc="DA965B4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73A7F"/>
    <w:multiLevelType w:val="multilevel"/>
    <w:tmpl w:val="885EEADA"/>
    <w:name w:val="WW8Num222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 w15:restartNumberingAfterBreak="0">
    <w:nsid w:val="6D285E04"/>
    <w:multiLevelType w:val="multilevel"/>
    <w:tmpl w:val="9AFC1B8A"/>
    <w:name w:val="WW8Num22222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3" w15:restartNumberingAfterBreak="0">
    <w:nsid w:val="6FB96B02"/>
    <w:multiLevelType w:val="multilevel"/>
    <w:tmpl w:val="18468E7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70734011"/>
    <w:multiLevelType w:val="multilevel"/>
    <w:tmpl w:val="27F8E0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71756867"/>
    <w:multiLevelType w:val="hybridMultilevel"/>
    <w:tmpl w:val="01C2DCD0"/>
    <w:lvl w:ilvl="0" w:tplc="9FBEB3AE">
      <w:start w:val="8"/>
      <w:numFmt w:val="decimal"/>
      <w:lvlText w:val="%1.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90A644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A2B40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86B60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E20BEA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A8CF0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F8A07E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6A184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E8E8C0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6603F6"/>
    <w:multiLevelType w:val="hybridMultilevel"/>
    <w:tmpl w:val="4F7CD23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74652467"/>
    <w:multiLevelType w:val="multilevel"/>
    <w:tmpl w:val="9AFC1B8A"/>
    <w:name w:val="WW8Num222222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 w15:restartNumberingAfterBreak="0">
    <w:nsid w:val="7A097C45"/>
    <w:multiLevelType w:val="hybridMultilevel"/>
    <w:tmpl w:val="4DF41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3773C"/>
    <w:multiLevelType w:val="hybridMultilevel"/>
    <w:tmpl w:val="CC1E0E86"/>
    <w:lvl w:ilvl="0" w:tplc="4A7AC16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3FA7AC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12"/>
  </w:num>
  <w:num w:numId="10">
    <w:abstractNumId w:val="18"/>
  </w:num>
  <w:num w:numId="11">
    <w:abstractNumId w:val="13"/>
  </w:num>
  <w:num w:numId="12">
    <w:abstractNumId w:val="11"/>
  </w:num>
  <w:num w:numId="13">
    <w:abstractNumId w:val="20"/>
  </w:num>
  <w:num w:numId="14">
    <w:abstractNumId w:val="17"/>
  </w:num>
  <w:num w:numId="15">
    <w:abstractNumId w:val="8"/>
  </w:num>
  <w:num w:numId="16">
    <w:abstractNumId w:val="25"/>
  </w:num>
  <w:num w:numId="17">
    <w:abstractNumId w:val="21"/>
  </w:num>
  <w:num w:numId="18">
    <w:abstractNumId w:val="14"/>
  </w:num>
  <w:num w:numId="19">
    <w:abstractNumId w:val="22"/>
  </w:num>
  <w:num w:numId="20">
    <w:abstractNumId w:val="27"/>
  </w:num>
  <w:num w:numId="21">
    <w:abstractNumId w:val="16"/>
  </w:num>
  <w:num w:numId="22">
    <w:abstractNumId w:val="10"/>
  </w:num>
  <w:num w:numId="23">
    <w:abstractNumId w:val="7"/>
  </w:num>
  <w:num w:numId="24">
    <w:abstractNumId w:val="23"/>
  </w:num>
  <w:num w:numId="25">
    <w:abstractNumId w:val="28"/>
  </w:num>
  <w:num w:numId="26">
    <w:abstractNumId w:val="9"/>
  </w:num>
  <w:num w:numId="27">
    <w:abstractNumId w:val="26"/>
  </w:num>
  <w:num w:numId="28">
    <w:abstractNumId w:val="19"/>
  </w:num>
  <w:num w:numId="29">
    <w:abstractNumId w:val="24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5B"/>
    <w:rsid w:val="00001215"/>
    <w:rsid w:val="00040D49"/>
    <w:rsid w:val="00050800"/>
    <w:rsid w:val="00063D17"/>
    <w:rsid w:val="000674D7"/>
    <w:rsid w:val="00145944"/>
    <w:rsid w:val="001956CB"/>
    <w:rsid w:val="002A412F"/>
    <w:rsid w:val="002D45DA"/>
    <w:rsid w:val="00323616"/>
    <w:rsid w:val="003561A6"/>
    <w:rsid w:val="003636A0"/>
    <w:rsid w:val="00377FE0"/>
    <w:rsid w:val="003F5BE7"/>
    <w:rsid w:val="00500F92"/>
    <w:rsid w:val="0056004F"/>
    <w:rsid w:val="0061238B"/>
    <w:rsid w:val="00633FAD"/>
    <w:rsid w:val="006730EE"/>
    <w:rsid w:val="006B08D8"/>
    <w:rsid w:val="006D6AD0"/>
    <w:rsid w:val="00757305"/>
    <w:rsid w:val="00773E45"/>
    <w:rsid w:val="00786916"/>
    <w:rsid w:val="0081473D"/>
    <w:rsid w:val="00823C89"/>
    <w:rsid w:val="008775DC"/>
    <w:rsid w:val="008A0196"/>
    <w:rsid w:val="008E2F4C"/>
    <w:rsid w:val="00955799"/>
    <w:rsid w:val="00965E23"/>
    <w:rsid w:val="00A170BE"/>
    <w:rsid w:val="00AC7C5B"/>
    <w:rsid w:val="00B148D6"/>
    <w:rsid w:val="00B16A11"/>
    <w:rsid w:val="00B355A3"/>
    <w:rsid w:val="00B570D0"/>
    <w:rsid w:val="00B75F39"/>
    <w:rsid w:val="00C34D1E"/>
    <w:rsid w:val="00CA66C2"/>
    <w:rsid w:val="00CD4699"/>
    <w:rsid w:val="00D25E10"/>
    <w:rsid w:val="00D31B77"/>
    <w:rsid w:val="00D4124A"/>
    <w:rsid w:val="00D76B01"/>
    <w:rsid w:val="00DD3F0C"/>
    <w:rsid w:val="00EF27B5"/>
    <w:rsid w:val="00F56412"/>
    <w:rsid w:val="00FC2ED3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3F23D6-1EC1-4B07-A3E2-FC73ABA7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Nagwek1">
    <w:name w:val="heading 1"/>
    <w:next w:val="Normalny"/>
    <w:link w:val="Nagwek1Znak"/>
    <w:uiPriority w:val="9"/>
    <w:unhideWhenUsed/>
    <w:qFormat/>
    <w:rsid w:val="003636A0"/>
    <w:pPr>
      <w:keepNext/>
      <w:keepLines/>
      <w:spacing w:after="24" w:line="259" w:lineRule="auto"/>
      <w:ind w:left="192" w:hanging="10"/>
      <w:jc w:val="center"/>
      <w:outlineLvl w:val="0"/>
    </w:pPr>
    <w:rPr>
      <w:b/>
      <w:color w:val="00000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3636A0"/>
    <w:rPr>
      <w:b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12</Pages>
  <Words>5210</Words>
  <Characters>31264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Ostapczuk, Anna</dc:creator>
  <cp:keywords/>
  <dc:description>ZNAKI:21451</dc:description>
  <cp:lastModifiedBy>Adam Kubajewski</cp:lastModifiedBy>
  <cp:revision>10</cp:revision>
  <cp:lastPrinted>2021-02-03T14:03:00Z</cp:lastPrinted>
  <dcterms:created xsi:type="dcterms:W3CDTF">2021-04-14T10:35:00Z</dcterms:created>
  <dcterms:modified xsi:type="dcterms:W3CDTF">2021-04-26T06:32:00Z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16:06:24</vt:lpwstr>
  </property>
  <property fmtid="{D5CDD505-2E9C-101B-9397-08002B2CF9AE}" pid="4" name="wk_stat:znaki:liczba">
    <vt:lpwstr>21451</vt:lpwstr>
  </property>
  <property fmtid="{D5CDD505-2E9C-101B-9397-08002B2CF9AE}" pid="5" name="ZNAKI:">
    <vt:lpwstr>21451</vt:lpwstr>
  </property>
  <property fmtid="{D5CDD505-2E9C-101B-9397-08002B2CF9AE}" pid="6" name="wk_stat:linki:liczba">
    <vt:lpwstr>0</vt:lpwstr>
  </property>
</Properties>
</file>