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32DC8" w14:textId="5CECF8A8" w:rsidR="00C60043" w:rsidRPr="00C60043" w:rsidRDefault="00C60043" w:rsidP="00C60043">
      <w:pPr>
        <w:keepLines/>
        <w:suppressLineNumbers/>
        <w:suppressAutoHyphens/>
        <w:overflowPunct w:val="0"/>
        <w:autoSpaceDE w:val="0"/>
        <w:autoSpaceDN w:val="0"/>
        <w:adjustRightInd w:val="0"/>
        <w:spacing w:before="60" w:after="60" w:line="240" w:lineRule="auto"/>
        <w:jc w:val="right"/>
        <w:outlineLvl w:val="1"/>
        <w:rPr>
          <w:rFonts w:eastAsia="Times New Roman" w:cs="Tahoma"/>
          <w:iCs/>
          <w:color w:val="auto"/>
          <w:szCs w:val="20"/>
        </w:rPr>
      </w:pPr>
      <w:r w:rsidRPr="00C60043">
        <w:rPr>
          <w:rFonts w:eastAsia="Times New Roman" w:cs="Tahoma"/>
          <w:iCs/>
          <w:color w:val="auto"/>
          <w:szCs w:val="20"/>
        </w:rPr>
        <w:t>Załącznik nr 3</w:t>
      </w:r>
      <w:r w:rsidR="00214F49">
        <w:rPr>
          <w:rFonts w:eastAsia="Times New Roman" w:cs="Tahoma"/>
          <w:iCs/>
          <w:color w:val="auto"/>
          <w:szCs w:val="20"/>
        </w:rPr>
        <w:t xml:space="preserve"> </w:t>
      </w:r>
      <w:r w:rsidRPr="00C60043">
        <w:rPr>
          <w:rFonts w:eastAsia="Times New Roman" w:cs="Tahoma"/>
          <w:iCs/>
          <w:color w:val="auto"/>
          <w:szCs w:val="20"/>
        </w:rPr>
        <w:t>do SWZ</w:t>
      </w:r>
    </w:p>
    <w:p w14:paraId="44A5290B" w14:textId="357AACC8" w:rsidR="00C60043" w:rsidRPr="00C60043" w:rsidRDefault="00C60043" w:rsidP="00C60043">
      <w:pPr>
        <w:keepLines/>
        <w:suppressLineNumbers/>
        <w:suppressAutoHyphens/>
        <w:overflowPunct w:val="0"/>
        <w:autoSpaceDE w:val="0"/>
        <w:autoSpaceDN w:val="0"/>
        <w:adjustRightInd w:val="0"/>
        <w:spacing w:before="60" w:after="60" w:line="240" w:lineRule="auto"/>
        <w:jc w:val="right"/>
        <w:outlineLvl w:val="1"/>
        <w:rPr>
          <w:rFonts w:eastAsia="Times New Roman" w:cs="Tahoma"/>
          <w:iCs/>
          <w:color w:val="auto"/>
          <w:szCs w:val="20"/>
        </w:rPr>
      </w:pPr>
      <w:r w:rsidRPr="00C60043">
        <w:rPr>
          <w:rFonts w:eastAsia="Times New Roman" w:cs="Tahoma"/>
          <w:iCs/>
          <w:color w:val="auto"/>
          <w:szCs w:val="20"/>
        </w:rPr>
        <w:t>PO.271</w:t>
      </w:r>
      <w:r w:rsidR="00A548AE">
        <w:rPr>
          <w:rFonts w:eastAsia="Times New Roman" w:cs="Tahoma"/>
          <w:iCs/>
          <w:color w:val="auto"/>
          <w:szCs w:val="20"/>
        </w:rPr>
        <w:t>.</w:t>
      </w:r>
      <w:r w:rsidR="00524544">
        <w:rPr>
          <w:rFonts w:eastAsia="Times New Roman" w:cs="Tahoma"/>
          <w:iCs/>
          <w:color w:val="auto"/>
          <w:szCs w:val="20"/>
        </w:rPr>
        <w:t>104</w:t>
      </w:r>
      <w:r w:rsidRPr="00C60043">
        <w:rPr>
          <w:rFonts w:eastAsia="Times New Roman" w:cs="Tahoma"/>
          <w:iCs/>
          <w:color w:val="auto"/>
          <w:szCs w:val="20"/>
        </w:rPr>
        <w:t>.2023</w:t>
      </w:r>
    </w:p>
    <w:p w14:paraId="1C3938E3" w14:textId="54791846" w:rsidR="008B1ECF" w:rsidRPr="004709FE" w:rsidRDefault="0084658B" w:rsidP="00467874">
      <w:pPr>
        <w:keepLines/>
        <w:suppressLineNumbers/>
        <w:suppressAutoHyphens/>
        <w:overflowPunct w:val="0"/>
        <w:autoSpaceDE w:val="0"/>
        <w:autoSpaceDN w:val="0"/>
        <w:adjustRightInd w:val="0"/>
        <w:spacing w:before="60" w:after="60" w:line="240" w:lineRule="auto"/>
        <w:jc w:val="center"/>
        <w:outlineLvl w:val="1"/>
        <w:rPr>
          <w:rFonts w:eastAsia="Times New Roman" w:cs="Tahoma"/>
          <w:b/>
          <w:bCs/>
          <w:iCs/>
          <w:color w:val="auto"/>
          <w:szCs w:val="20"/>
        </w:rPr>
      </w:pPr>
      <w:r w:rsidRPr="004709FE">
        <w:rPr>
          <w:rFonts w:eastAsia="Times New Roman" w:cs="Tahoma"/>
          <w:b/>
          <w:bCs/>
          <w:iCs/>
          <w:color w:val="auto"/>
          <w:szCs w:val="20"/>
        </w:rPr>
        <w:t xml:space="preserve">UMOWA NR </w:t>
      </w:r>
      <w:sdt>
        <w:sdtPr>
          <w:rPr>
            <w:rFonts w:eastAsia="Times New Roman" w:cs="Tahoma"/>
            <w:b/>
            <w:bCs/>
            <w:iCs/>
            <w:color w:val="auto"/>
            <w:szCs w:val="20"/>
          </w:rPr>
          <w:alias w:val="Tytuł"/>
          <w:tag w:val=""/>
          <w:id w:val="1120722220"/>
          <w:placeholder>
            <w:docPart w:val="837F46A6CC0645A696728C81A88A023C"/>
          </w:placeholder>
          <w:dataBinding w:prefixMappings="xmlns:ns0='http://purl.org/dc/elements/1.1/' xmlns:ns1='http://schemas.openxmlformats.org/package/2006/metadata/core-properties' " w:xpath="/ns1:coreProperties[1]/ns0:title[1]" w:storeItemID="{6C3C8BC8-F283-45AE-878A-BAB7291924A1}"/>
          <w:text/>
        </w:sdtPr>
        <w:sdtEndPr/>
        <w:sdtContent>
          <w:r w:rsidR="007D2EE3" w:rsidRPr="004709FE">
            <w:rPr>
              <w:rFonts w:eastAsia="Times New Roman" w:cs="Tahoma"/>
              <w:b/>
              <w:bCs/>
              <w:iCs/>
              <w:color w:val="auto"/>
              <w:szCs w:val="20"/>
            </w:rPr>
            <w:t>[__numer umowy__]</w:t>
          </w:r>
        </w:sdtContent>
      </w:sdt>
    </w:p>
    <w:p w14:paraId="30F53916" w14:textId="6384B915" w:rsidR="0090590D" w:rsidRPr="004709FE" w:rsidRDefault="0084658B" w:rsidP="00467874">
      <w:pPr>
        <w:keepLines/>
        <w:suppressLineNumbers/>
        <w:suppressAutoHyphens/>
        <w:overflowPunct w:val="0"/>
        <w:autoSpaceDE w:val="0"/>
        <w:autoSpaceDN w:val="0"/>
        <w:adjustRightInd w:val="0"/>
        <w:spacing w:before="60" w:after="60" w:line="240" w:lineRule="auto"/>
        <w:jc w:val="center"/>
        <w:outlineLvl w:val="1"/>
        <w:rPr>
          <w:rFonts w:eastAsia="Times New Roman" w:cs="Tahoma"/>
          <w:b/>
          <w:bCs/>
          <w:iCs/>
          <w:color w:val="auto"/>
          <w:szCs w:val="20"/>
        </w:rPr>
      </w:pPr>
      <w:r w:rsidRPr="004709FE">
        <w:rPr>
          <w:rFonts w:eastAsia="Times New Roman" w:cs="Tahoma"/>
          <w:b/>
          <w:bCs/>
          <w:iCs/>
          <w:color w:val="auto"/>
          <w:szCs w:val="20"/>
        </w:rPr>
        <w:t>UMOWA DOSTAWY DLA ZAMÓWIENIA PN.:</w:t>
      </w:r>
    </w:p>
    <w:p w14:paraId="0B1C0B72" w14:textId="77777777" w:rsidR="00524544" w:rsidRPr="00234AC3" w:rsidRDefault="00524544" w:rsidP="00524544">
      <w:pPr>
        <w:spacing w:after="0" w:line="276" w:lineRule="auto"/>
        <w:jc w:val="center"/>
        <w:rPr>
          <w:rFonts w:asciiTheme="majorHAnsi" w:eastAsia="Calibri" w:hAnsiTheme="majorHAnsi" w:cs="Roboto Lt"/>
          <w:b/>
          <w:bCs/>
          <w:color w:val="000000"/>
          <w:spacing w:val="0"/>
          <w:szCs w:val="20"/>
          <w:lang w:eastAsia="pl-PL"/>
        </w:rPr>
      </w:pPr>
      <w:bookmarkStart w:id="0" w:name="_Hlk63685058"/>
      <w:bookmarkStart w:id="1" w:name="_Hlk516043531"/>
      <w:bookmarkStart w:id="2" w:name="_Hlk67034469"/>
      <w:bookmarkStart w:id="3" w:name="_Hlk66873401"/>
      <w:bookmarkStart w:id="4" w:name="_Hlk75862263"/>
      <w:bookmarkEnd w:id="0"/>
      <w:r w:rsidRPr="00234AC3">
        <w:rPr>
          <w:rFonts w:asciiTheme="majorHAnsi" w:eastAsia="Calibri" w:hAnsiTheme="majorHAnsi" w:cs="Roboto Lt"/>
          <w:b/>
          <w:bCs/>
          <w:color w:val="000000"/>
          <w:spacing w:val="0"/>
          <w:szCs w:val="20"/>
          <w:lang w:eastAsia="pl-PL"/>
        </w:rPr>
        <w:t>„</w:t>
      </w:r>
      <w:bookmarkStart w:id="5" w:name="_Hlk69284039"/>
      <w:bookmarkEnd w:id="1"/>
      <w:bookmarkEnd w:id="2"/>
      <w:r w:rsidRPr="00234AC3">
        <w:rPr>
          <w:rFonts w:asciiTheme="majorHAnsi" w:eastAsia="Calibri" w:hAnsiTheme="majorHAnsi" w:cs="Roboto Lt"/>
          <w:b/>
          <w:bCs/>
          <w:szCs w:val="20"/>
          <w:lang w:eastAsia="pl-PL"/>
        </w:rPr>
        <w:t xml:space="preserve">Dostawa licznika komórek </w:t>
      </w:r>
      <w:r>
        <w:rPr>
          <w:rFonts w:asciiTheme="majorHAnsi" w:eastAsia="Calibri" w:hAnsiTheme="majorHAnsi" w:cs="Roboto Lt"/>
          <w:b/>
          <w:bCs/>
          <w:szCs w:val="20"/>
          <w:lang w:eastAsia="pl-PL"/>
        </w:rPr>
        <w:br/>
      </w:r>
      <w:r w:rsidRPr="00234AC3">
        <w:rPr>
          <w:rFonts w:asciiTheme="majorHAnsi" w:eastAsia="Calibri" w:hAnsiTheme="majorHAnsi" w:cs="Roboto Lt"/>
          <w:b/>
          <w:bCs/>
          <w:szCs w:val="20"/>
          <w:lang w:eastAsia="pl-PL"/>
        </w:rPr>
        <w:t xml:space="preserve">do laboratorium </w:t>
      </w:r>
      <w:proofErr w:type="spellStart"/>
      <w:r w:rsidRPr="00234AC3">
        <w:rPr>
          <w:rFonts w:asciiTheme="majorHAnsi" w:eastAsia="Calibri" w:hAnsiTheme="majorHAnsi" w:cs="Roboto Lt"/>
          <w:b/>
          <w:bCs/>
          <w:szCs w:val="20"/>
          <w:lang w:eastAsia="pl-PL"/>
        </w:rPr>
        <w:t>Epigenetyki</w:t>
      </w:r>
      <w:proofErr w:type="spellEnd"/>
      <w:r w:rsidRPr="00234AC3">
        <w:rPr>
          <w:rFonts w:asciiTheme="majorHAnsi" w:eastAsia="Calibri" w:hAnsiTheme="majorHAnsi" w:cs="Roboto Lt"/>
          <w:b/>
          <w:bCs/>
          <w:szCs w:val="20"/>
          <w:lang w:eastAsia="pl-PL"/>
        </w:rPr>
        <w:t xml:space="preserve"> Chorób Zakaźnych”</w:t>
      </w:r>
      <w:bookmarkEnd w:id="3"/>
      <w:bookmarkEnd w:id="5"/>
    </w:p>
    <w:bookmarkEnd w:id="4"/>
    <w:p w14:paraId="3147EF3C" w14:textId="0EE1BD17" w:rsidR="00873113" w:rsidRPr="004709FE" w:rsidRDefault="00873113" w:rsidP="00467874">
      <w:pPr>
        <w:keepLines/>
        <w:suppressLineNumbers/>
        <w:suppressAutoHyphens/>
        <w:spacing w:before="60" w:after="60" w:line="240" w:lineRule="auto"/>
        <w:jc w:val="center"/>
        <w:rPr>
          <w:rFonts w:eastAsia="Calibri" w:cs="Tahoma"/>
          <w:b/>
          <w:color w:val="auto"/>
          <w:szCs w:val="20"/>
        </w:rPr>
      </w:pPr>
    </w:p>
    <w:p w14:paraId="301E294B" w14:textId="2B6B8792" w:rsidR="008B1ECF" w:rsidRPr="004709FE" w:rsidRDefault="008B1ECF" w:rsidP="000B3DF9">
      <w:pPr>
        <w:suppressLineNumbers/>
        <w:suppressAutoHyphens/>
        <w:spacing w:before="60" w:after="60" w:line="276" w:lineRule="auto"/>
        <w:rPr>
          <w:rFonts w:eastAsia="Calibri" w:cs="Tahoma"/>
          <w:color w:val="auto"/>
          <w:szCs w:val="20"/>
        </w:rPr>
      </w:pPr>
      <w:r w:rsidRPr="004709FE">
        <w:rPr>
          <w:rFonts w:eastAsia="Calibri" w:cs="Tahoma"/>
          <w:color w:val="auto"/>
          <w:szCs w:val="20"/>
        </w:rPr>
        <w:t>zawarta we Wrocławiu</w:t>
      </w:r>
      <w:r w:rsidR="00FC586D" w:rsidRPr="004709FE">
        <w:rPr>
          <w:rFonts w:eastAsia="Calibri" w:cs="Tahoma"/>
          <w:color w:val="auto"/>
          <w:szCs w:val="20"/>
        </w:rPr>
        <w:t xml:space="preserve"> </w:t>
      </w:r>
      <w:r w:rsidR="000B3DF9" w:rsidRPr="00D1084B">
        <w:rPr>
          <w:rFonts w:eastAsia="Calibri" w:cs="Tahoma"/>
          <w:color w:val="auto"/>
          <w:szCs w:val="20"/>
        </w:rPr>
        <w:t>(dniem zawarcia Umowy jest dzień złożenia podpisu przez ostatnią ze Stron)</w:t>
      </w:r>
      <w:r w:rsidR="000B3DF9">
        <w:rPr>
          <w:rFonts w:eastAsia="Calibri" w:cs="Tahoma"/>
          <w:color w:val="auto"/>
          <w:szCs w:val="20"/>
        </w:rPr>
        <w:t xml:space="preserve">, </w:t>
      </w:r>
      <w:r w:rsidRPr="004709FE">
        <w:rPr>
          <w:rFonts w:eastAsia="Calibri" w:cs="Tahoma"/>
          <w:color w:val="auto"/>
          <w:szCs w:val="20"/>
        </w:rPr>
        <w:t>pomiędzy:</w:t>
      </w:r>
    </w:p>
    <w:p w14:paraId="3D1BA5FD" w14:textId="77777777" w:rsidR="00B5768B" w:rsidRPr="004709FE" w:rsidRDefault="00B5768B" w:rsidP="00467874">
      <w:pPr>
        <w:keepLines/>
        <w:suppressLineNumbers/>
        <w:suppressAutoHyphens/>
        <w:spacing w:before="60" w:after="60" w:line="240" w:lineRule="auto"/>
        <w:rPr>
          <w:rFonts w:eastAsia="Calibri" w:cs="Tahoma"/>
          <w:color w:val="auto"/>
          <w:szCs w:val="20"/>
        </w:rPr>
      </w:pPr>
    </w:p>
    <w:p w14:paraId="101406BA" w14:textId="69A18A96" w:rsidR="0064001A" w:rsidRPr="000B3DF9" w:rsidRDefault="008B1ECF" w:rsidP="00467874">
      <w:pPr>
        <w:keepLines/>
        <w:suppressLineNumbers/>
        <w:suppressAutoHyphens/>
        <w:spacing w:before="60" w:after="60" w:line="240" w:lineRule="auto"/>
        <w:rPr>
          <w:rFonts w:eastAsia="Calibri" w:cs="Tahoma"/>
          <w:color w:val="auto"/>
          <w:szCs w:val="20"/>
        </w:rPr>
      </w:pPr>
      <w:r w:rsidRPr="004709FE">
        <w:rPr>
          <w:rFonts w:eastAsia="Calibri" w:cs="Tahoma"/>
          <w:b/>
          <w:color w:val="auto"/>
          <w:szCs w:val="20"/>
        </w:rPr>
        <w:t>Sie</w:t>
      </w:r>
      <w:r w:rsidR="008B3940" w:rsidRPr="004709FE">
        <w:rPr>
          <w:rFonts w:eastAsia="Calibri" w:cs="Tahoma"/>
          <w:b/>
          <w:color w:val="auto"/>
          <w:szCs w:val="20"/>
        </w:rPr>
        <w:t>ć</w:t>
      </w:r>
      <w:r w:rsidRPr="004709FE">
        <w:rPr>
          <w:rFonts w:eastAsia="Calibri" w:cs="Tahoma"/>
          <w:b/>
          <w:color w:val="auto"/>
          <w:szCs w:val="20"/>
        </w:rPr>
        <w:t xml:space="preserve"> Badawcz</w:t>
      </w:r>
      <w:r w:rsidR="008B3940" w:rsidRPr="004709FE">
        <w:rPr>
          <w:rFonts w:eastAsia="Calibri" w:cs="Tahoma"/>
          <w:b/>
          <w:color w:val="auto"/>
          <w:szCs w:val="20"/>
        </w:rPr>
        <w:t>a</w:t>
      </w:r>
      <w:r w:rsidRPr="004709FE">
        <w:rPr>
          <w:rFonts w:eastAsia="Calibri" w:cs="Tahoma"/>
          <w:b/>
          <w:color w:val="auto"/>
          <w:szCs w:val="20"/>
        </w:rPr>
        <w:t xml:space="preserve"> Ł</w:t>
      </w:r>
      <w:r w:rsidR="004709FE" w:rsidRPr="004709FE">
        <w:rPr>
          <w:rFonts w:eastAsia="Calibri" w:cs="Tahoma"/>
          <w:b/>
          <w:color w:val="auto"/>
          <w:szCs w:val="20"/>
        </w:rPr>
        <w:t>ukasiewicz</w:t>
      </w:r>
      <w:r w:rsidR="0064001A" w:rsidRPr="004709FE">
        <w:rPr>
          <w:rFonts w:eastAsia="Calibri" w:cs="Tahoma"/>
          <w:b/>
          <w:color w:val="auto"/>
          <w:szCs w:val="20"/>
        </w:rPr>
        <w:t>–</w:t>
      </w:r>
      <w:r w:rsidRPr="004709FE">
        <w:rPr>
          <w:rFonts w:eastAsia="Calibri" w:cs="Tahoma"/>
          <w:b/>
          <w:color w:val="auto"/>
          <w:szCs w:val="20"/>
        </w:rPr>
        <w:t xml:space="preserve"> PORT Polski</w:t>
      </w:r>
      <w:r w:rsidR="00237DB6">
        <w:rPr>
          <w:rFonts w:eastAsia="Calibri" w:cs="Tahoma"/>
          <w:b/>
          <w:color w:val="auto"/>
          <w:szCs w:val="20"/>
        </w:rPr>
        <w:t>m</w:t>
      </w:r>
      <w:r w:rsidRPr="004709FE">
        <w:rPr>
          <w:rFonts w:eastAsia="Calibri" w:cs="Tahoma"/>
          <w:b/>
          <w:color w:val="auto"/>
          <w:szCs w:val="20"/>
        </w:rPr>
        <w:t xml:space="preserve"> Ośrod</w:t>
      </w:r>
      <w:r w:rsidR="008B3940" w:rsidRPr="004709FE">
        <w:rPr>
          <w:rFonts w:eastAsia="Calibri" w:cs="Tahoma"/>
          <w:b/>
          <w:color w:val="auto"/>
          <w:szCs w:val="20"/>
        </w:rPr>
        <w:t>k</w:t>
      </w:r>
      <w:r w:rsidR="00237DB6">
        <w:rPr>
          <w:rFonts w:eastAsia="Calibri" w:cs="Tahoma"/>
          <w:b/>
          <w:color w:val="auto"/>
          <w:szCs w:val="20"/>
        </w:rPr>
        <w:t>iem</w:t>
      </w:r>
      <w:r w:rsidRPr="004709FE">
        <w:rPr>
          <w:rFonts w:eastAsia="Calibri" w:cs="Tahoma"/>
          <w:b/>
          <w:color w:val="auto"/>
          <w:szCs w:val="20"/>
        </w:rPr>
        <w:t xml:space="preserve"> Rozwoju Technologii</w:t>
      </w:r>
      <w:r w:rsidRPr="004709FE">
        <w:rPr>
          <w:rFonts w:eastAsia="Calibri" w:cs="Tahoma"/>
          <w:color w:val="auto"/>
          <w:szCs w:val="20"/>
        </w:rPr>
        <w:t xml:space="preserve"> z siedzibą we Wrocławiu, przy ul. </w:t>
      </w:r>
      <w:proofErr w:type="spellStart"/>
      <w:r w:rsidRPr="004709FE">
        <w:rPr>
          <w:rFonts w:eastAsia="Calibri" w:cs="Tahoma"/>
          <w:color w:val="auto"/>
          <w:szCs w:val="20"/>
        </w:rPr>
        <w:t>Stabłowickiej</w:t>
      </w:r>
      <w:proofErr w:type="spellEnd"/>
      <w:r w:rsidRPr="004709FE">
        <w:rPr>
          <w:rFonts w:eastAsia="Calibri" w:cs="Tahoma"/>
          <w:color w:val="auto"/>
          <w:szCs w:val="20"/>
        </w:rPr>
        <w:t xml:space="preserve"> 147, </w:t>
      </w:r>
      <w:r w:rsidRPr="004709FE">
        <w:rPr>
          <w:rFonts w:eastAsia="Arial" w:cs="Tahoma"/>
          <w:color w:val="auto"/>
          <w:szCs w:val="20"/>
        </w:rPr>
        <w:t>54-066 Wrocław,</w:t>
      </w:r>
      <w:r w:rsidRPr="004709FE">
        <w:rPr>
          <w:rFonts w:eastAsia="Calibri" w:cs="Tahoma"/>
          <w:color w:val="auto"/>
          <w:szCs w:val="20"/>
        </w:rPr>
        <w:t xml:space="preserve"> państwową osobą prawną działającą w formie instytutu wchodzącego w skład Sieci Badawczej Łukasiewicz, posiadającą osobowość prawną, działającą na podstawie wpisu</w:t>
      </w:r>
      <w:r w:rsidR="000B3DF9">
        <w:rPr>
          <w:rFonts w:eastAsia="Calibri" w:cs="Tahoma"/>
          <w:color w:val="auto"/>
          <w:szCs w:val="20"/>
        </w:rPr>
        <w:t xml:space="preserve"> w</w:t>
      </w:r>
      <w:r w:rsidRPr="004709FE">
        <w:rPr>
          <w:rFonts w:eastAsia="Calibri" w:cs="Tahoma"/>
          <w:color w:val="auto"/>
          <w:szCs w:val="20"/>
        </w:rPr>
        <w:t xml:space="preserve"> </w:t>
      </w:r>
      <w:r w:rsidR="000B3DF9">
        <w:rPr>
          <w:rFonts w:eastAsia="Calibri" w:cs="Tahoma"/>
          <w:color w:val="auto"/>
          <w:szCs w:val="20"/>
        </w:rPr>
        <w:t>rejestrze przedsiębiorców, prowadzonym przez Sąd Rejonowy dla Wrocławia-Fabrycznej we Wrocławiu, VI Wydział Gospodarczy</w:t>
      </w:r>
      <w:r w:rsidRPr="004709FE">
        <w:rPr>
          <w:rFonts w:eastAsia="Calibri" w:cs="Tahoma"/>
          <w:color w:val="auto"/>
          <w:szCs w:val="20"/>
        </w:rPr>
        <w:t xml:space="preserve"> </w:t>
      </w:r>
      <w:r w:rsidR="000B3DF9" w:rsidRPr="004709FE">
        <w:rPr>
          <w:rFonts w:eastAsia="Calibri" w:cs="Tahoma"/>
          <w:color w:val="auto"/>
          <w:szCs w:val="20"/>
        </w:rPr>
        <w:t>Krajow</w:t>
      </w:r>
      <w:r w:rsidR="000B3DF9">
        <w:rPr>
          <w:rFonts w:eastAsia="Calibri" w:cs="Tahoma"/>
          <w:color w:val="auto"/>
          <w:szCs w:val="20"/>
        </w:rPr>
        <w:t>ego</w:t>
      </w:r>
      <w:r w:rsidR="000B3DF9" w:rsidRPr="004709FE">
        <w:rPr>
          <w:rFonts w:eastAsia="Calibri" w:cs="Tahoma"/>
          <w:color w:val="auto"/>
          <w:szCs w:val="20"/>
        </w:rPr>
        <w:t xml:space="preserve"> </w:t>
      </w:r>
      <w:r w:rsidRPr="004709FE">
        <w:rPr>
          <w:rFonts w:eastAsia="Calibri" w:cs="Tahoma"/>
          <w:color w:val="auto"/>
          <w:szCs w:val="20"/>
        </w:rPr>
        <w:t>Rejestr</w:t>
      </w:r>
      <w:r w:rsidR="000B3DF9">
        <w:rPr>
          <w:rFonts w:eastAsia="Calibri" w:cs="Tahoma"/>
          <w:color w:val="auto"/>
          <w:szCs w:val="20"/>
        </w:rPr>
        <w:t>u</w:t>
      </w:r>
      <w:r w:rsidRPr="004709FE">
        <w:rPr>
          <w:rFonts w:eastAsia="Calibri" w:cs="Tahoma"/>
          <w:color w:val="auto"/>
          <w:szCs w:val="20"/>
        </w:rPr>
        <w:t xml:space="preserve"> Sądow</w:t>
      </w:r>
      <w:r w:rsidR="000B3DF9">
        <w:rPr>
          <w:rFonts w:eastAsia="Calibri" w:cs="Tahoma"/>
          <w:color w:val="auto"/>
          <w:szCs w:val="20"/>
        </w:rPr>
        <w:t>ego</w:t>
      </w:r>
      <w:r w:rsidRPr="004709FE">
        <w:rPr>
          <w:rFonts w:eastAsia="Calibri" w:cs="Tahoma"/>
          <w:color w:val="auto"/>
          <w:szCs w:val="20"/>
        </w:rPr>
        <w:t xml:space="preserve"> </w:t>
      </w:r>
      <w:r w:rsidR="000B3DF9">
        <w:rPr>
          <w:rFonts w:eastAsia="Calibri" w:cs="Tahoma"/>
          <w:color w:val="auto"/>
          <w:szCs w:val="20"/>
        </w:rPr>
        <w:t>p</w:t>
      </w:r>
      <w:r w:rsidRPr="004709FE">
        <w:rPr>
          <w:rFonts w:eastAsia="Calibri" w:cs="Tahoma"/>
          <w:color w:val="auto"/>
          <w:szCs w:val="20"/>
        </w:rPr>
        <w:t>o</w:t>
      </w:r>
      <w:r w:rsidR="000B3DF9">
        <w:rPr>
          <w:rFonts w:eastAsia="Calibri" w:cs="Tahoma"/>
          <w:color w:val="auto"/>
          <w:szCs w:val="20"/>
        </w:rPr>
        <w:t>d</w:t>
      </w:r>
      <w:r w:rsidRPr="004709FE">
        <w:rPr>
          <w:rFonts w:eastAsia="Calibri" w:cs="Tahoma"/>
          <w:color w:val="auto"/>
          <w:szCs w:val="20"/>
        </w:rPr>
        <w:t xml:space="preserve"> numer</w:t>
      </w:r>
      <w:r w:rsidR="000B3DF9">
        <w:rPr>
          <w:rFonts w:eastAsia="Calibri" w:cs="Tahoma"/>
          <w:color w:val="auto"/>
          <w:szCs w:val="20"/>
        </w:rPr>
        <w:t>em KRS</w:t>
      </w:r>
      <w:r w:rsidRPr="004709FE">
        <w:rPr>
          <w:rFonts w:eastAsia="Calibri" w:cs="Tahoma"/>
          <w:color w:val="auto"/>
          <w:szCs w:val="20"/>
        </w:rPr>
        <w:t xml:space="preserve"> </w:t>
      </w:r>
      <w:r w:rsidR="00D75F92" w:rsidRPr="00A37BF6">
        <w:rPr>
          <w:rStyle w:val="Pogrubienie"/>
          <w:rFonts w:cs="Segoe UI"/>
          <w:b w:val="0"/>
          <w:color w:val="auto"/>
          <w:szCs w:val="20"/>
        </w:rPr>
        <w:t>0000850580</w:t>
      </w:r>
      <w:r w:rsidRPr="00A37BF6">
        <w:rPr>
          <w:rFonts w:eastAsia="Calibri" w:cs="Tahoma"/>
          <w:bCs/>
          <w:color w:val="auto"/>
          <w:szCs w:val="20"/>
        </w:rPr>
        <w:t>,</w:t>
      </w:r>
      <w:r w:rsidRPr="00A37BF6">
        <w:rPr>
          <w:rFonts w:eastAsia="Calibri" w:cs="Tahoma"/>
          <w:color w:val="auto"/>
          <w:szCs w:val="20"/>
        </w:rPr>
        <w:t xml:space="preserve"> </w:t>
      </w:r>
      <w:r w:rsidRPr="00A37BF6">
        <w:rPr>
          <w:rFonts w:eastAsia="Calibri" w:cs="Times New Roman"/>
          <w:color w:val="auto"/>
          <w:szCs w:val="20"/>
        </w:rPr>
        <w:t>posiadającą numer identyfikacji podatkowej NIP 8943140523,</w:t>
      </w:r>
      <w:r w:rsidRPr="00A37BF6">
        <w:rPr>
          <w:rFonts w:eastAsia="Calibri" w:cs="Tahoma"/>
          <w:color w:val="auto"/>
          <w:szCs w:val="20"/>
        </w:rPr>
        <w:t xml:space="preserve"> </w:t>
      </w:r>
      <w:r w:rsidR="000B3DF9" w:rsidRPr="00A37BF6">
        <w:rPr>
          <w:rFonts w:eastAsia="Calibri" w:cs="Tahoma"/>
          <w:color w:val="auto"/>
          <w:szCs w:val="20"/>
        </w:rPr>
        <w:t xml:space="preserve">REGON: </w:t>
      </w:r>
      <w:r w:rsidR="000B3DF9" w:rsidRPr="00AB37EC">
        <w:rPr>
          <w:rFonts w:ascii="Verdana" w:eastAsia="Verdana" w:hAnsi="Verdana" w:cs="Times New Roman"/>
          <w:noProof/>
          <w:color w:val="auto"/>
          <w:szCs w:val="20"/>
        </w:rPr>
        <w:t>386585168,</w:t>
      </w:r>
    </w:p>
    <w:p w14:paraId="0275F009" w14:textId="77777777" w:rsidR="00126D6A" w:rsidRPr="004709FE" w:rsidRDefault="00126D6A" w:rsidP="00467874">
      <w:pPr>
        <w:keepLines/>
        <w:suppressLineNumbers/>
        <w:suppressAutoHyphens/>
        <w:spacing w:before="60" w:after="60" w:line="240" w:lineRule="auto"/>
        <w:rPr>
          <w:rFonts w:eastAsia="Calibri" w:cs="Tahoma"/>
          <w:color w:val="auto"/>
          <w:szCs w:val="20"/>
        </w:rPr>
      </w:pPr>
    </w:p>
    <w:p w14:paraId="1022F5CB" w14:textId="01CAC602" w:rsidR="008B1ECF" w:rsidRPr="004709FE" w:rsidRDefault="008B1ECF" w:rsidP="00467874">
      <w:pPr>
        <w:keepLines/>
        <w:suppressLineNumbers/>
        <w:suppressAutoHyphens/>
        <w:spacing w:after="0" w:line="240" w:lineRule="auto"/>
        <w:rPr>
          <w:rFonts w:eastAsia="Calibri" w:cs="Tahoma"/>
          <w:color w:val="auto"/>
          <w:szCs w:val="20"/>
        </w:rPr>
      </w:pPr>
      <w:r w:rsidRPr="004709FE">
        <w:rPr>
          <w:rFonts w:eastAsia="Calibri" w:cs="Tahoma"/>
          <w:color w:val="auto"/>
          <w:szCs w:val="20"/>
        </w:rPr>
        <w:t>reprezentowan</w:t>
      </w:r>
      <w:r w:rsidR="00F00AD6" w:rsidRPr="004709FE">
        <w:rPr>
          <w:rFonts w:eastAsia="Calibri" w:cs="Tahoma"/>
          <w:color w:val="auto"/>
          <w:szCs w:val="20"/>
        </w:rPr>
        <w:t>ą</w:t>
      </w:r>
      <w:r w:rsidRPr="004709FE">
        <w:rPr>
          <w:rFonts w:eastAsia="Calibri" w:cs="Tahoma"/>
          <w:color w:val="auto"/>
          <w:szCs w:val="20"/>
        </w:rPr>
        <w:t xml:space="preserve"> przez:</w:t>
      </w:r>
    </w:p>
    <w:p w14:paraId="283C3487" w14:textId="0E986726" w:rsidR="008B1ECF" w:rsidRPr="004709FE" w:rsidRDefault="002A25FA" w:rsidP="00467874">
      <w:pPr>
        <w:keepLines/>
        <w:suppressLineNumbers/>
        <w:suppressAutoHyphens/>
        <w:spacing w:after="0" w:line="240" w:lineRule="auto"/>
        <w:rPr>
          <w:rFonts w:eastAsia="Calibri" w:cs="Tahoma"/>
          <w:color w:val="auto"/>
          <w:szCs w:val="20"/>
        </w:rPr>
      </w:pPr>
      <w:r w:rsidRPr="004709FE">
        <w:rPr>
          <w:rFonts w:eastAsia="Calibri" w:cs="Tahoma"/>
          <w:i/>
          <w:iCs/>
          <w:color w:val="auto"/>
          <w:szCs w:val="20"/>
        </w:rPr>
        <w:t xml:space="preserve">……………………… </w:t>
      </w:r>
      <w:r w:rsidR="00F00AD6" w:rsidRPr="004709FE">
        <w:rPr>
          <w:rFonts w:eastAsia="Calibri" w:cs="Tahoma"/>
          <w:i/>
          <w:iCs/>
          <w:color w:val="auto"/>
          <w:szCs w:val="20"/>
        </w:rPr>
        <w:t>……………………………………….</w:t>
      </w:r>
    </w:p>
    <w:p w14:paraId="1020AE6A" w14:textId="7196206B" w:rsidR="00F00AD6" w:rsidRPr="004709FE" w:rsidRDefault="008B1ECF" w:rsidP="00467874">
      <w:pPr>
        <w:keepLines/>
        <w:suppressLineNumbers/>
        <w:suppressAutoHyphens/>
        <w:spacing w:after="0" w:line="240" w:lineRule="auto"/>
        <w:rPr>
          <w:rFonts w:eastAsia="Calibri" w:cs="Tahoma"/>
          <w:color w:val="auto"/>
          <w:szCs w:val="20"/>
        </w:rPr>
      </w:pPr>
      <w:r w:rsidRPr="004709FE">
        <w:rPr>
          <w:rFonts w:eastAsia="Calibri" w:cs="Tahoma"/>
          <w:color w:val="auto"/>
          <w:szCs w:val="20"/>
        </w:rPr>
        <w:t xml:space="preserve">zwaną w dalszej części niniejszej Umowy </w:t>
      </w:r>
      <w:r w:rsidRPr="004709FE">
        <w:rPr>
          <w:rFonts w:eastAsia="Calibri" w:cs="Tahoma"/>
          <w:b/>
          <w:color w:val="auto"/>
          <w:szCs w:val="20"/>
        </w:rPr>
        <w:t>„Zamawiającym”</w:t>
      </w:r>
      <w:r w:rsidRPr="004709FE">
        <w:rPr>
          <w:rFonts w:eastAsia="Calibri" w:cs="Tahoma"/>
          <w:color w:val="auto"/>
          <w:szCs w:val="20"/>
        </w:rPr>
        <w:t>,</w:t>
      </w:r>
    </w:p>
    <w:p w14:paraId="27668F73" w14:textId="77777777" w:rsidR="00B5768B" w:rsidRPr="004709FE" w:rsidRDefault="00B5768B" w:rsidP="00467874">
      <w:pPr>
        <w:keepLines/>
        <w:suppressLineNumbers/>
        <w:suppressAutoHyphens/>
        <w:spacing w:after="0" w:line="240" w:lineRule="auto"/>
        <w:rPr>
          <w:rFonts w:eastAsia="Calibri" w:cs="Tahoma"/>
          <w:color w:val="auto"/>
          <w:szCs w:val="20"/>
        </w:rPr>
      </w:pPr>
    </w:p>
    <w:p w14:paraId="4E4FFA0A" w14:textId="3F98B95A" w:rsidR="00F00AD6" w:rsidRPr="004709FE" w:rsidRDefault="008B1ECF" w:rsidP="00467874">
      <w:pPr>
        <w:keepLines/>
        <w:suppressLineNumbers/>
        <w:suppressAutoHyphens/>
        <w:spacing w:after="0" w:line="240" w:lineRule="auto"/>
        <w:rPr>
          <w:rFonts w:eastAsia="Calibri" w:cs="Tahoma"/>
          <w:color w:val="auto"/>
          <w:szCs w:val="20"/>
        </w:rPr>
      </w:pPr>
      <w:r w:rsidRPr="004709FE">
        <w:rPr>
          <w:rFonts w:eastAsia="Calibri" w:cs="Tahoma"/>
          <w:color w:val="auto"/>
          <w:szCs w:val="20"/>
        </w:rPr>
        <w:t>a</w:t>
      </w:r>
    </w:p>
    <w:p w14:paraId="610B7B20" w14:textId="77777777" w:rsidR="008C2BB1" w:rsidRPr="004709FE" w:rsidRDefault="008C2BB1" w:rsidP="00467874">
      <w:pPr>
        <w:keepLines/>
        <w:suppressLineNumbers/>
        <w:suppressAutoHyphens/>
        <w:spacing w:after="0" w:line="240" w:lineRule="auto"/>
        <w:rPr>
          <w:rFonts w:eastAsia="Calibri" w:cs="Tahoma"/>
          <w:color w:val="auto"/>
          <w:szCs w:val="20"/>
        </w:rPr>
      </w:pPr>
    </w:p>
    <w:p w14:paraId="7138FABF" w14:textId="6FB5AF0E" w:rsidR="00AB37EC" w:rsidRDefault="000B3DF9" w:rsidP="00467874">
      <w:pPr>
        <w:keepLines/>
        <w:suppressLineNumbers/>
        <w:suppressAutoHyphens/>
        <w:spacing w:after="0" w:line="240" w:lineRule="auto"/>
        <w:rPr>
          <w:rFonts w:eastAsia="Calibri" w:cs="Tahoma"/>
          <w:color w:val="auto"/>
          <w:szCs w:val="20"/>
        </w:rPr>
      </w:pPr>
      <w:r>
        <w:rPr>
          <w:rFonts w:eastAsia="Calibri" w:cs="Tahoma"/>
          <w:color w:val="auto"/>
          <w:szCs w:val="20"/>
        </w:rPr>
        <w:t>………</w:t>
      </w:r>
      <w:r w:rsidR="00AB37EC">
        <w:rPr>
          <w:rFonts w:eastAsia="Calibri" w:cs="Tahoma"/>
          <w:color w:val="auto"/>
          <w:szCs w:val="20"/>
        </w:rPr>
        <w:t>………………………………………………………………………………………………………………………………………………………………………………………………………………………………………………………………………………..</w:t>
      </w:r>
    </w:p>
    <w:p w14:paraId="16DB5C5B" w14:textId="77777777" w:rsidR="00AB37EC" w:rsidRDefault="00AB37EC" w:rsidP="00467874">
      <w:pPr>
        <w:keepLines/>
        <w:suppressLineNumbers/>
        <w:suppressAutoHyphens/>
        <w:spacing w:after="0" w:line="240" w:lineRule="auto"/>
        <w:rPr>
          <w:rFonts w:eastAsia="Calibri" w:cs="Tahoma"/>
          <w:color w:val="auto"/>
          <w:szCs w:val="20"/>
        </w:rPr>
      </w:pPr>
    </w:p>
    <w:p w14:paraId="43D14E85" w14:textId="2809B116" w:rsidR="0064001A" w:rsidRPr="004709FE" w:rsidRDefault="00E639E4" w:rsidP="00467874">
      <w:pPr>
        <w:keepLines/>
        <w:suppressLineNumbers/>
        <w:suppressAutoHyphens/>
        <w:spacing w:after="0" w:line="240" w:lineRule="auto"/>
        <w:rPr>
          <w:rFonts w:eastAsia="Calibri" w:cs="Tahoma"/>
          <w:color w:val="auto"/>
          <w:szCs w:val="20"/>
        </w:rPr>
      </w:pPr>
      <w:r w:rsidRPr="004709FE">
        <w:rPr>
          <w:rFonts w:eastAsia="Calibri" w:cs="Tahoma"/>
          <w:color w:val="auto"/>
          <w:szCs w:val="20"/>
        </w:rPr>
        <w:t>reprezentowan</w:t>
      </w:r>
      <w:r w:rsidR="00F00AD6" w:rsidRPr="004709FE">
        <w:rPr>
          <w:rFonts w:eastAsia="Calibri" w:cs="Tahoma"/>
          <w:color w:val="auto"/>
          <w:szCs w:val="20"/>
        </w:rPr>
        <w:t>ą</w:t>
      </w:r>
      <w:r w:rsidR="0064001A" w:rsidRPr="004709FE">
        <w:rPr>
          <w:rFonts w:eastAsia="Calibri" w:cs="Tahoma"/>
          <w:color w:val="auto"/>
          <w:szCs w:val="20"/>
        </w:rPr>
        <w:t xml:space="preserve"> przez:</w:t>
      </w:r>
    </w:p>
    <w:p w14:paraId="37ACE472" w14:textId="718D240D" w:rsidR="0064001A" w:rsidRPr="004709FE" w:rsidRDefault="00F00AD6" w:rsidP="00467874">
      <w:pPr>
        <w:keepLines/>
        <w:suppressLineNumbers/>
        <w:suppressAutoHyphens/>
        <w:spacing w:after="0" w:line="240" w:lineRule="auto"/>
        <w:rPr>
          <w:rFonts w:eastAsia="Calibri" w:cs="Tahoma"/>
          <w:color w:val="auto"/>
          <w:szCs w:val="20"/>
        </w:rPr>
      </w:pPr>
      <w:r w:rsidRPr="004709FE">
        <w:rPr>
          <w:rFonts w:eastAsia="Calibri" w:cs="Tahoma"/>
          <w:color w:val="auto"/>
          <w:szCs w:val="20"/>
        </w:rPr>
        <w:t>………………………………………………………………………</w:t>
      </w:r>
      <w:r w:rsidR="00E639E4" w:rsidRPr="004709FE">
        <w:rPr>
          <w:rFonts w:eastAsia="Calibri" w:cs="Tahoma"/>
          <w:color w:val="auto"/>
          <w:szCs w:val="20"/>
        </w:rPr>
        <w:t>,</w:t>
      </w:r>
    </w:p>
    <w:p w14:paraId="48AE796B" w14:textId="2A3DE8EB" w:rsidR="008B1ECF" w:rsidRPr="004709FE" w:rsidRDefault="00E639E4" w:rsidP="00467874">
      <w:pPr>
        <w:keepLines/>
        <w:suppressLineNumbers/>
        <w:suppressAutoHyphens/>
        <w:spacing w:after="0" w:line="240" w:lineRule="auto"/>
        <w:rPr>
          <w:rFonts w:eastAsia="Calibri" w:cs="Tahoma"/>
          <w:color w:val="auto"/>
          <w:szCs w:val="20"/>
        </w:rPr>
      </w:pPr>
      <w:r w:rsidRPr="004709FE">
        <w:rPr>
          <w:rFonts w:eastAsia="Calibri" w:cs="Tahoma"/>
          <w:color w:val="auto"/>
          <w:szCs w:val="20"/>
        </w:rPr>
        <w:t xml:space="preserve">zwana </w:t>
      </w:r>
      <w:r w:rsidR="008B1ECF" w:rsidRPr="004709FE">
        <w:rPr>
          <w:rFonts w:eastAsia="Calibri" w:cs="Tahoma"/>
          <w:color w:val="auto"/>
          <w:szCs w:val="20"/>
        </w:rPr>
        <w:t xml:space="preserve">w dalszej części niniejszej Umowy </w:t>
      </w:r>
      <w:r w:rsidR="008B1ECF" w:rsidRPr="004709FE">
        <w:rPr>
          <w:rFonts w:eastAsia="Calibri" w:cs="Tahoma"/>
          <w:b/>
          <w:color w:val="auto"/>
          <w:szCs w:val="20"/>
        </w:rPr>
        <w:t>„Wykonawcą”</w:t>
      </w:r>
      <w:r w:rsidR="00010237" w:rsidRPr="004709FE">
        <w:rPr>
          <w:rFonts w:eastAsia="Calibri" w:cs="Tahoma"/>
          <w:color w:val="auto"/>
          <w:szCs w:val="20"/>
        </w:rPr>
        <w:t xml:space="preserve">, </w:t>
      </w:r>
    </w:p>
    <w:p w14:paraId="2C5EE810" w14:textId="1608BA74" w:rsidR="00E16E57" w:rsidRPr="004709FE" w:rsidRDefault="008B1ECF" w:rsidP="00467874">
      <w:pPr>
        <w:keepLines/>
        <w:suppressLineNumbers/>
        <w:suppressAutoHyphens/>
        <w:spacing w:after="0" w:line="240" w:lineRule="auto"/>
        <w:rPr>
          <w:rFonts w:eastAsia="Calibri" w:cs="Tahoma"/>
          <w:color w:val="auto"/>
          <w:szCs w:val="20"/>
        </w:rPr>
      </w:pPr>
      <w:r w:rsidRPr="004709FE">
        <w:rPr>
          <w:rFonts w:eastAsia="Calibri" w:cs="Tahoma"/>
          <w:color w:val="auto"/>
          <w:szCs w:val="20"/>
        </w:rPr>
        <w:t xml:space="preserve">zwanymi w dalszej części niniejszej Umowy łącznie </w:t>
      </w:r>
      <w:r w:rsidRPr="004709FE">
        <w:rPr>
          <w:rFonts w:eastAsia="Calibri" w:cs="Tahoma"/>
          <w:b/>
          <w:color w:val="auto"/>
          <w:szCs w:val="20"/>
        </w:rPr>
        <w:t>„Stronami”</w:t>
      </w:r>
      <w:r w:rsidRPr="004709FE">
        <w:rPr>
          <w:rFonts w:eastAsia="Calibri" w:cs="Tahoma"/>
          <w:color w:val="auto"/>
          <w:szCs w:val="20"/>
        </w:rPr>
        <w:t xml:space="preserve"> lub pojedynczo </w:t>
      </w:r>
      <w:r w:rsidRPr="004709FE">
        <w:rPr>
          <w:rFonts w:eastAsia="Calibri" w:cs="Tahoma"/>
          <w:b/>
          <w:color w:val="auto"/>
          <w:szCs w:val="20"/>
        </w:rPr>
        <w:t>„Stroną”</w:t>
      </w:r>
      <w:r w:rsidRPr="004709FE">
        <w:rPr>
          <w:rFonts w:eastAsia="Calibri" w:cs="Tahoma"/>
          <w:color w:val="auto"/>
          <w:szCs w:val="20"/>
        </w:rPr>
        <w:t>.</w:t>
      </w:r>
    </w:p>
    <w:p w14:paraId="09583E72" w14:textId="77777777" w:rsidR="00B5768B" w:rsidRPr="004709FE" w:rsidRDefault="00B5768B" w:rsidP="00467874">
      <w:pPr>
        <w:keepLines/>
        <w:suppressLineNumbers/>
        <w:suppressAutoHyphens/>
        <w:spacing w:before="60" w:after="60" w:line="240" w:lineRule="auto"/>
        <w:rPr>
          <w:rFonts w:eastAsia="Calibri" w:cs="Tahoma"/>
          <w:b/>
          <w:color w:val="auto"/>
          <w:szCs w:val="20"/>
        </w:rPr>
      </w:pPr>
    </w:p>
    <w:p w14:paraId="71A95EBE" w14:textId="1960624D" w:rsidR="00B5768B" w:rsidRPr="004709FE" w:rsidRDefault="008B1ECF" w:rsidP="00467874">
      <w:pPr>
        <w:keepLines/>
        <w:suppressLineNumbers/>
        <w:suppressAutoHyphens/>
        <w:spacing w:before="60" w:after="60" w:line="240" w:lineRule="auto"/>
        <w:jc w:val="center"/>
        <w:rPr>
          <w:rFonts w:eastAsia="Calibri" w:cs="Tahoma"/>
          <w:b/>
          <w:color w:val="auto"/>
          <w:szCs w:val="20"/>
        </w:rPr>
      </w:pPr>
      <w:r w:rsidRPr="004709FE">
        <w:rPr>
          <w:rFonts w:eastAsia="Calibri" w:cs="Tahoma"/>
          <w:b/>
          <w:color w:val="auto"/>
          <w:szCs w:val="20"/>
        </w:rPr>
        <w:t>Preambuła</w:t>
      </w:r>
    </w:p>
    <w:p w14:paraId="12019A3E" w14:textId="09FEC596" w:rsidR="00237DB6" w:rsidRDefault="00F67C11" w:rsidP="00237DB6">
      <w:pPr>
        <w:pStyle w:val="Akapitzlist"/>
        <w:keepLines/>
        <w:numPr>
          <w:ilvl w:val="0"/>
          <w:numId w:val="31"/>
        </w:numPr>
        <w:suppressLineNumbers/>
        <w:suppressAutoHyphens/>
        <w:overflowPunct w:val="0"/>
        <w:autoSpaceDE w:val="0"/>
        <w:autoSpaceDN w:val="0"/>
        <w:adjustRightInd w:val="0"/>
        <w:spacing w:before="60" w:after="60" w:line="240" w:lineRule="auto"/>
        <w:ind w:left="567" w:hanging="567"/>
        <w:jc w:val="both"/>
        <w:outlineLvl w:val="1"/>
        <w:rPr>
          <w:rFonts w:eastAsia="Calibri" w:cs="Tahoma"/>
          <w:bCs/>
          <w:sz w:val="20"/>
          <w:szCs w:val="20"/>
        </w:rPr>
      </w:pPr>
      <w:r w:rsidRPr="004709FE">
        <w:rPr>
          <w:rFonts w:eastAsia="Calibri" w:cs="Tahoma"/>
          <w:bCs/>
          <w:sz w:val="20"/>
          <w:szCs w:val="20"/>
        </w:rPr>
        <w:t xml:space="preserve">Niniejsza Umowa zostaje zawarta przez Strony w wyniku postępowania o udzielenie zamówienia klasycznego </w:t>
      </w:r>
      <w:r w:rsidR="001D0F02" w:rsidRPr="001D0F02">
        <w:rPr>
          <w:rFonts w:eastAsia="Calibri" w:cs="Tahoma"/>
          <w:bCs/>
          <w:sz w:val="20"/>
          <w:szCs w:val="20"/>
        </w:rPr>
        <w:t xml:space="preserve">o wartości równej lub przekraczającej progi unijne </w:t>
      </w:r>
      <w:r w:rsidR="00524544" w:rsidRPr="00524544">
        <w:rPr>
          <w:rFonts w:eastAsia="Calibri" w:cs="Tahoma"/>
          <w:bCs/>
          <w:sz w:val="20"/>
          <w:szCs w:val="20"/>
        </w:rPr>
        <w:t xml:space="preserve">pn. „Dostawa licznika komórek do laboratorium </w:t>
      </w:r>
      <w:proofErr w:type="spellStart"/>
      <w:r w:rsidR="00524544" w:rsidRPr="00524544">
        <w:rPr>
          <w:rFonts w:eastAsia="Calibri" w:cs="Tahoma"/>
          <w:bCs/>
          <w:sz w:val="20"/>
          <w:szCs w:val="20"/>
        </w:rPr>
        <w:t>Epigenetyki</w:t>
      </w:r>
      <w:proofErr w:type="spellEnd"/>
      <w:r w:rsidR="00524544" w:rsidRPr="00524544">
        <w:rPr>
          <w:rFonts w:eastAsia="Calibri" w:cs="Tahoma"/>
          <w:bCs/>
          <w:sz w:val="20"/>
          <w:szCs w:val="20"/>
        </w:rPr>
        <w:t xml:space="preserve"> Chorób Zakaźnych” </w:t>
      </w:r>
      <w:r w:rsidR="007E08B5" w:rsidRPr="007E08B5">
        <w:rPr>
          <w:rFonts w:eastAsia="Calibri" w:cs="Tahoma"/>
          <w:bCs/>
          <w:sz w:val="20"/>
          <w:szCs w:val="20"/>
        </w:rPr>
        <w:t xml:space="preserve"> </w:t>
      </w:r>
      <w:r w:rsidRPr="004709FE">
        <w:rPr>
          <w:rFonts w:eastAsia="Calibri" w:cs="Tahoma"/>
          <w:bCs/>
          <w:sz w:val="20"/>
          <w:szCs w:val="20"/>
        </w:rPr>
        <w:t xml:space="preserve">przeprowadzonego w trybie </w:t>
      </w:r>
      <w:r w:rsidR="001D0F02">
        <w:rPr>
          <w:rFonts w:eastAsia="Calibri" w:cs="Tahoma"/>
          <w:bCs/>
          <w:sz w:val="20"/>
          <w:szCs w:val="20"/>
        </w:rPr>
        <w:t>przetargu nieograniczonego</w:t>
      </w:r>
      <w:r w:rsidRPr="004709FE">
        <w:rPr>
          <w:rFonts w:eastAsia="Calibri" w:cs="Tahoma"/>
          <w:bCs/>
          <w:sz w:val="20"/>
          <w:szCs w:val="20"/>
        </w:rPr>
        <w:t xml:space="preserve"> na podstawie ustawy z dnia 11 września 2019 r. - Prawo zamówień publicznych.</w:t>
      </w:r>
    </w:p>
    <w:p w14:paraId="755616DF" w14:textId="4764CD7C" w:rsidR="006E04F9" w:rsidRPr="00237DB6" w:rsidRDefault="00F67C11" w:rsidP="00237DB6">
      <w:pPr>
        <w:pStyle w:val="Akapitzlist"/>
        <w:keepLines/>
        <w:numPr>
          <w:ilvl w:val="0"/>
          <w:numId w:val="31"/>
        </w:numPr>
        <w:suppressLineNumbers/>
        <w:suppressAutoHyphens/>
        <w:overflowPunct w:val="0"/>
        <w:autoSpaceDE w:val="0"/>
        <w:autoSpaceDN w:val="0"/>
        <w:adjustRightInd w:val="0"/>
        <w:spacing w:before="60" w:after="60" w:line="240" w:lineRule="auto"/>
        <w:ind w:left="567" w:hanging="567"/>
        <w:jc w:val="both"/>
        <w:outlineLvl w:val="1"/>
        <w:rPr>
          <w:rFonts w:eastAsia="Calibri" w:cs="Tahoma"/>
          <w:bCs/>
          <w:sz w:val="20"/>
          <w:szCs w:val="20"/>
        </w:rPr>
      </w:pPr>
      <w:r w:rsidRPr="00237DB6">
        <w:rPr>
          <w:rFonts w:eastAsia="Calibri" w:cs="Tahoma"/>
          <w:bCs/>
          <w:sz w:val="20"/>
          <w:szCs w:val="20"/>
        </w:rPr>
        <w:t xml:space="preserve">Na podstawie niniejszej Umowy Wykonawca zobowiązuje się </w:t>
      </w:r>
      <w:r w:rsidR="007E08B5" w:rsidRPr="00237DB6">
        <w:rPr>
          <w:rFonts w:eastAsia="Calibri" w:cs="Tahoma"/>
          <w:bCs/>
          <w:sz w:val="20"/>
          <w:szCs w:val="20"/>
        </w:rPr>
        <w:t xml:space="preserve">do dostawy </w:t>
      </w:r>
      <w:r w:rsidR="00237DB6" w:rsidRPr="00237DB6">
        <w:rPr>
          <w:rFonts w:eastAsia="Calibri" w:cs="Tahoma"/>
          <w:bCs/>
          <w:sz w:val="20"/>
          <w:szCs w:val="20"/>
        </w:rPr>
        <w:t xml:space="preserve"> </w:t>
      </w:r>
      <w:r w:rsidR="00524544" w:rsidRPr="00524544">
        <w:rPr>
          <w:rFonts w:eastAsia="Calibri" w:cs="Tahoma"/>
          <w:bCs/>
          <w:sz w:val="20"/>
          <w:szCs w:val="20"/>
        </w:rPr>
        <w:t xml:space="preserve">licznika komórek </w:t>
      </w:r>
      <w:r w:rsidR="00CF6291" w:rsidRPr="00237DB6">
        <w:rPr>
          <w:rFonts w:eastAsia="Calibri" w:cs="Tahoma"/>
          <w:bCs/>
          <w:sz w:val="20"/>
          <w:szCs w:val="20"/>
        </w:rPr>
        <w:t xml:space="preserve">w terminie </w:t>
      </w:r>
      <w:r w:rsidR="00DB53FF" w:rsidRPr="00237DB6">
        <w:rPr>
          <w:rFonts w:eastAsia="Calibri" w:cs="Tahoma"/>
          <w:bCs/>
          <w:sz w:val="20"/>
          <w:szCs w:val="20"/>
        </w:rPr>
        <w:t>do 8</w:t>
      </w:r>
      <w:r w:rsidR="00CF6291" w:rsidRPr="00237DB6">
        <w:rPr>
          <w:rFonts w:eastAsia="Calibri" w:cs="Tahoma"/>
          <w:bCs/>
          <w:sz w:val="20"/>
          <w:szCs w:val="20"/>
        </w:rPr>
        <w:t xml:space="preserve"> tygodni od dnia zawarcia Umowy, </w:t>
      </w:r>
      <w:r w:rsidRPr="00237DB6">
        <w:rPr>
          <w:rFonts w:eastAsia="Calibri" w:cs="Tahoma"/>
          <w:bCs/>
          <w:sz w:val="20"/>
          <w:szCs w:val="20"/>
        </w:rPr>
        <w:t>w zamian za maksymalne wynagrodzenie w kwocie [</w:t>
      </w:r>
      <w:r w:rsidR="008C3604" w:rsidRPr="00237DB6">
        <w:rPr>
          <w:rFonts w:eastAsia="Calibri" w:cs="Tahoma"/>
          <w:bCs/>
          <w:sz w:val="20"/>
          <w:szCs w:val="20"/>
        </w:rPr>
        <w:t>___</w:t>
      </w:r>
      <w:r w:rsidRPr="00237DB6">
        <w:rPr>
          <w:rFonts w:eastAsia="Calibri" w:cs="Tahoma"/>
          <w:bCs/>
          <w:sz w:val="20"/>
          <w:szCs w:val="20"/>
        </w:rPr>
        <w:t xml:space="preserve">] zł netto </w:t>
      </w:r>
      <w:r w:rsidR="00DB53FF" w:rsidRPr="00237DB6">
        <w:rPr>
          <w:rFonts w:eastAsia="Calibri" w:cs="Tahoma"/>
          <w:bCs/>
          <w:sz w:val="20"/>
          <w:szCs w:val="20"/>
        </w:rPr>
        <w:t xml:space="preserve">(słownie: …………………… ) </w:t>
      </w:r>
      <w:r w:rsidRPr="00237DB6">
        <w:rPr>
          <w:rFonts w:eastAsia="Calibri" w:cs="Tahoma"/>
          <w:bCs/>
          <w:sz w:val="20"/>
          <w:szCs w:val="20"/>
        </w:rPr>
        <w:t>na zasadach każdorazowo szczegółowo wskazanych w Umowie.</w:t>
      </w:r>
    </w:p>
    <w:p w14:paraId="31AC0ECA" w14:textId="71EC2404" w:rsidR="00F67C11" w:rsidRPr="004709FE" w:rsidRDefault="00F67C11" w:rsidP="00467874">
      <w:pPr>
        <w:pStyle w:val="Akapitzlist"/>
        <w:keepLines/>
        <w:numPr>
          <w:ilvl w:val="0"/>
          <w:numId w:val="31"/>
        </w:numPr>
        <w:suppressLineNumbers/>
        <w:suppressAutoHyphens/>
        <w:overflowPunct w:val="0"/>
        <w:autoSpaceDE w:val="0"/>
        <w:autoSpaceDN w:val="0"/>
        <w:adjustRightInd w:val="0"/>
        <w:spacing w:before="60" w:after="60" w:line="240" w:lineRule="auto"/>
        <w:ind w:left="567" w:hanging="567"/>
        <w:jc w:val="both"/>
        <w:outlineLvl w:val="1"/>
        <w:rPr>
          <w:rFonts w:eastAsia="Calibri" w:cs="Tahoma"/>
          <w:bCs/>
          <w:sz w:val="20"/>
          <w:szCs w:val="20"/>
        </w:rPr>
      </w:pPr>
      <w:r w:rsidRPr="004709FE">
        <w:rPr>
          <w:rFonts w:eastAsia="Calibri" w:cs="Tahoma"/>
          <w:bCs/>
          <w:sz w:val="20"/>
          <w:szCs w:val="20"/>
        </w:rPr>
        <w:t xml:space="preserve">Niniejsza Preambuła nie ma charakteru normatywnego. </w:t>
      </w:r>
    </w:p>
    <w:p w14:paraId="05F55639" w14:textId="77777777" w:rsidR="00A30304" w:rsidRDefault="00A30304" w:rsidP="00467874">
      <w:pPr>
        <w:keepLines/>
        <w:suppressLineNumbers/>
        <w:suppressAutoHyphens/>
        <w:overflowPunct w:val="0"/>
        <w:autoSpaceDE w:val="0"/>
        <w:autoSpaceDN w:val="0"/>
        <w:adjustRightInd w:val="0"/>
        <w:spacing w:before="60" w:after="60" w:line="240" w:lineRule="auto"/>
        <w:outlineLvl w:val="1"/>
        <w:rPr>
          <w:rFonts w:eastAsia="Calibri" w:cs="Tahoma"/>
          <w:bCs/>
          <w:szCs w:val="20"/>
        </w:rPr>
      </w:pPr>
    </w:p>
    <w:p w14:paraId="40A87546" w14:textId="77777777" w:rsidR="00DB53FF" w:rsidRDefault="00DB53FF" w:rsidP="00467874">
      <w:pPr>
        <w:keepLines/>
        <w:suppressLineNumbers/>
        <w:suppressAutoHyphens/>
        <w:overflowPunct w:val="0"/>
        <w:autoSpaceDE w:val="0"/>
        <w:autoSpaceDN w:val="0"/>
        <w:adjustRightInd w:val="0"/>
        <w:spacing w:before="60" w:after="60" w:line="240" w:lineRule="auto"/>
        <w:outlineLvl w:val="1"/>
        <w:rPr>
          <w:rFonts w:eastAsia="Calibri" w:cs="Tahoma"/>
          <w:bCs/>
          <w:szCs w:val="20"/>
        </w:rPr>
      </w:pPr>
    </w:p>
    <w:p w14:paraId="0B1B7045" w14:textId="77777777" w:rsidR="00524544" w:rsidRDefault="00524544" w:rsidP="00467874">
      <w:pPr>
        <w:keepLines/>
        <w:suppressLineNumbers/>
        <w:suppressAutoHyphens/>
        <w:overflowPunct w:val="0"/>
        <w:autoSpaceDE w:val="0"/>
        <w:autoSpaceDN w:val="0"/>
        <w:adjustRightInd w:val="0"/>
        <w:spacing w:before="60" w:after="60" w:line="240" w:lineRule="auto"/>
        <w:outlineLvl w:val="1"/>
        <w:rPr>
          <w:rFonts w:eastAsia="Calibri" w:cs="Tahoma"/>
          <w:bCs/>
          <w:szCs w:val="20"/>
        </w:rPr>
      </w:pPr>
    </w:p>
    <w:p w14:paraId="5845D38C" w14:textId="77777777" w:rsidR="00DB53FF" w:rsidRDefault="00DB53FF" w:rsidP="00467874">
      <w:pPr>
        <w:keepLines/>
        <w:suppressLineNumbers/>
        <w:suppressAutoHyphens/>
        <w:overflowPunct w:val="0"/>
        <w:autoSpaceDE w:val="0"/>
        <w:autoSpaceDN w:val="0"/>
        <w:adjustRightInd w:val="0"/>
        <w:spacing w:before="60" w:after="60" w:line="240" w:lineRule="auto"/>
        <w:outlineLvl w:val="1"/>
        <w:rPr>
          <w:rFonts w:eastAsia="Calibri" w:cs="Tahoma"/>
          <w:bCs/>
          <w:szCs w:val="20"/>
        </w:rPr>
      </w:pPr>
    </w:p>
    <w:p w14:paraId="44B151A1" w14:textId="77777777" w:rsidR="00DB53FF" w:rsidRPr="004709FE" w:rsidRDefault="00DB53FF" w:rsidP="00467874">
      <w:pPr>
        <w:keepLines/>
        <w:suppressLineNumbers/>
        <w:suppressAutoHyphens/>
        <w:overflowPunct w:val="0"/>
        <w:autoSpaceDE w:val="0"/>
        <w:autoSpaceDN w:val="0"/>
        <w:adjustRightInd w:val="0"/>
        <w:spacing w:before="60" w:after="60" w:line="240" w:lineRule="auto"/>
        <w:outlineLvl w:val="1"/>
        <w:rPr>
          <w:rFonts w:eastAsia="Calibri" w:cs="Tahoma"/>
          <w:bCs/>
          <w:szCs w:val="20"/>
        </w:rPr>
      </w:pPr>
    </w:p>
    <w:p w14:paraId="70BAFB91" w14:textId="7D747FEB" w:rsidR="008B1ECF" w:rsidRPr="004709FE" w:rsidRDefault="008B1ECF" w:rsidP="00467874">
      <w:pPr>
        <w:keepLines/>
        <w:suppressLineNumbers/>
        <w:suppressAutoHyphens/>
        <w:overflowPunct w:val="0"/>
        <w:autoSpaceDE w:val="0"/>
        <w:autoSpaceDN w:val="0"/>
        <w:adjustRightInd w:val="0"/>
        <w:spacing w:before="60" w:after="60" w:line="240" w:lineRule="auto"/>
        <w:jc w:val="center"/>
        <w:outlineLvl w:val="1"/>
        <w:rPr>
          <w:rFonts w:eastAsia="Times New Roman" w:cs="Tahoma"/>
          <w:b/>
          <w:bCs/>
          <w:iCs/>
          <w:color w:val="auto"/>
          <w:szCs w:val="20"/>
        </w:rPr>
      </w:pPr>
      <w:r w:rsidRPr="004709FE">
        <w:rPr>
          <w:rFonts w:eastAsia="Times New Roman" w:cs="Tahoma"/>
          <w:b/>
          <w:bCs/>
          <w:iCs/>
          <w:color w:val="auto"/>
          <w:szCs w:val="20"/>
        </w:rPr>
        <w:t>§ 1</w:t>
      </w:r>
      <w:r w:rsidR="004C04F3" w:rsidRPr="004709FE">
        <w:rPr>
          <w:rFonts w:eastAsia="Times New Roman" w:cs="Tahoma"/>
          <w:b/>
          <w:bCs/>
          <w:iCs/>
          <w:color w:val="auto"/>
          <w:szCs w:val="20"/>
        </w:rPr>
        <w:t>.</w:t>
      </w:r>
    </w:p>
    <w:p w14:paraId="5051D9EB" w14:textId="77777777" w:rsidR="008B1ECF" w:rsidRPr="004709FE" w:rsidRDefault="008B1ECF" w:rsidP="00467874">
      <w:pPr>
        <w:keepLines/>
        <w:suppressLineNumbers/>
        <w:suppressAutoHyphens/>
        <w:spacing w:before="60" w:after="60" w:line="240" w:lineRule="auto"/>
        <w:jc w:val="center"/>
        <w:rPr>
          <w:rFonts w:eastAsia="Calibri" w:cs="Tahoma"/>
          <w:b/>
          <w:color w:val="auto"/>
          <w:szCs w:val="20"/>
        </w:rPr>
      </w:pPr>
      <w:r w:rsidRPr="004709FE">
        <w:rPr>
          <w:rFonts w:eastAsia="Calibri" w:cs="Tahoma"/>
          <w:b/>
          <w:color w:val="auto"/>
          <w:szCs w:val="20"/>
        </w:rPr>
        <w:t>Definicje</w:t>
      </w:r>
    </w:p>
    <w:p w14:paraId="6F21EA1B" w14:textId="681D9F32" w:rsidR="008B1ECF" w:rsidRPr="004709FE" w:rsidRDefault="008B1ECF" w:rsidP="008F395F">
      <w:pPr>
        <w:pStyle w:val="Akapitzlist"/>
        <w:keepLines/>
        <w:numPr>
          <w:ilvl w:val="1"/>
          <w:numId w:val="29"/>
        </w:numPr>
        <w:suppressLineNumbers/>
        <w:tabs>
          <w:tab w:val="clear" w:pos="1440"/>
        </w:tabs>
        <w:suppressAutoHyphens/>
        <w:spacing w:after="0" w:line="240" w:lineRule="auto"/>
        <w:ind w:left="567" w:hanging="567"/>
        <w:contextualSpacing w:val="0"/>
        <w:jc w:val="both"/>
        <w:rPr>
          <w:rFonts w:eastAsia="Calibri" w:cs="Tahoma"/>
          <w:sz w:val="20"/>
          <w:szCs w:val="20"/>
        </w:rPr>
      </w:pPr>
      <w:r w:rsidRPr="004709FE">
        <w:rPr>
          <w:rFonts w:eastAsia="Calibri" w:cs="Tahoma"/>
          <w:sz w:val="20"/>
          <w:szCs w:val="20"/>
        </w:rPr>
        <w:t xml:space="preserve">W treści niniejszej Umowy i w </w:t>
      </w:r>
      <w:r w:rsidR="006A009A" w:rsidRPr="004709FE">
        <w:rPr>
          <w:rFonts w:eastAsia="Calibri" w:cs="Tahoma"/>
          <w:sz w:val="20"/>
          <w:szCs w:val="20"/>
        </w:rPr>
        <w:t>z</w:t>
      </w:r>
      <w:r w:rsidRPr="004709FE">
        <w:rPr>
          <w:rFonts w:eastAsia="Calibri" w:cs="Tahoma"/>
          <w:sz w:val="20"/>
          <w:szCs w:val="20"/>
        </w:rPr>
        <w:t>ałącznikach do niej następujące słowa i</w:t>
      </w:r>
      <w:r w:rsidR="002676DD" w:rsidRPr="004709FE">
        <w:rPr>
          <w:rFonts w:eastAsia="Calibri" w:cs="Tahoma"/>
          <w:sz w:val="20"/>
          <w:szCs w:val="20"/>
        </w:rPr>
        <w:t> </w:t>
      </w:r>
      <w:r w:rsidRPr="004709FE">
        <w:rPr>
          <w:rFonts w:eastAsia="Calibri" w:cs="Tahoma"/>
          <w:sz w:val="20"/>
          <w:szCs w:val="20"/>
        </w:rPr>
        <w:t>określenia należy rozumieć jak podano poniżej</w:t>
      </w:r>
      <w:r w:rsidR="006A009A" w:rsidRPr="004709FE">
        <w:rPr>
          <w:rFonts w:eastAsia="Calibri" w:cs="Tahoma"/>
          <w:sz w:val="20"/>
          <w:szCs w:val="20"/>
        </w:rPr>
        <w:t>:</w:t>
      </w:r>
    </w:p>
    <w:p w14:paraId="6A18F07A" w14:textId="61649957" w:rsidR="008B3940" w:rsidRPr="004709FE" w:rsidRDefault="008B3940" w:rsidP="008F395F">
      <w:pPr>
        <w:keepLines/>
        <w:numPr>
          <w:ilvl w:val="0"/>
          <w:numId w:val="30"/>
        </w:numPr>
        <w:suppressLineNumbers/>
        <w:suppressAutoHyphens/>
        <w:spacing w:after="0" w:line="240" w:lineRule="auto"/>
        <w:ind w:left="1134" w:hanging="567"/>
        <w:rPr>
          <w:rFonts w:eastAsia="Calibri" w:cs="Tahoma"/>
          <w:color w:val="auto"/>
          <w:szCs w:val="20"/>
        </w:rPr>
      </w:pPr>
      <w:r w:rsidRPr="004709FE">
        <w:rPr>
          <w:rFonts w:eastAsia="Calibri" w:cs="Tahoma"/>
          <w:b/>
          <w:color w:val="auto"/>
          <w:szCs w:val="20"/>
        </w:rPr>
        <w:t xml:space="preserve">Dni robocze </w:t>
      </w:r>
      <w:r w:rsidRPr="004709FE">
        <w:rPr>
          <w:rFonts w:eastAsia="Calibri" w:cs="Tahoma"/>
          <w:color w:val="auto"/>
          <w:szCs w:val="20"/>
        </w:rPr>
        <w:t>– dni od poniedziałku do piątku, z wyłączeniem dni ustawowo wolnych od pracy na terytorium Rzeczypospolitej Polskiej</w:t>
      </w:r>
      <w:r w:rsidR="00CE0CA7" w:rsidRPr="004709FE">
        <w:rPr>
          <w:rFonts w:eastAsia="Calibri" w:cs="Tahoma"/>
          <w:color w:val="auto"/>
          <w:szCs w:val="20"/>
        </w:rPr>
        <w:t>;</w:t>
      </w:r>
    </w:p>
    <w:p w14:paraId="08EA2523" w14:textId="068EE333" w:rsidR="008B3940" w:rsidRPr="004709FE" w:rsidRDefault="008B3940" w:rsidP="008F395F">
      <w:pPr>
        <w:keepLines/>
        <w:numPr>
          <w:ilvl w:val="0"/>
          <w:numId w:val="30"/>
        </w:numPr>
        <w:suppressLineNumbers/>
        <w:suppressAutoHyphens/>
        <w:spacing w:after="0" w:line="240" w:lineRule="auto"/>
        <w:ind w:left="1134" w:hanging="567"/>
        <w:rPr>
          <w:rFonts w:eastAsia="Calibri" w:cs="Tahoma"/>
          <w:strike/>
          <w:color w:val="auto"/>
          <w:szCs w:val="20"/>
        </w:rPr>
      </w:pPr>
      <w:r w:rsidRPr="004709FE">
        <w:rPr>
          <w:rFonts w:eastAsia="Calibri" w:cs="Tahoma"/>
          <w:b/>
          <w:color w:val="auto"/>
          <w:szCs w:val="20"/>
        </w:rPr>
        <w:t>Dostawa</w:t>
      </w:r>
      <w:r w:rsidRPr="004709FE">
        <w:rPr>
          <w:rFonts w:eastAsia="Calibri" w:cs="Tahoma"/>
          <w:color w:val="auto"/>
          <w:szCs w:val="20"/>
        </w:rPr>
        <w:t xml:space="preserve"> - oznacza dostarczenie oraz transport Sprzętu na warunkach określonych w niniejszej Umowie do siedziby Zamawiającego - tj.: ul. </w:t>
      </w:r>
      <w:proofErr w:type="spellStart"/>
      <w:r w:rsidRPr="004709FE">
        <w:rPr>
          <w:rFonts w:eastAsia="Calibri" w:cs="Tahoma"/>
          <w:color w:val="auto"/>
          <w:szCs w:val="20"/>
        </w:rPr>
        <w:t>Stabłowicka</w:t>
      </w:r>
      <w:proofErr w:type="spellEnd"/>
      <w:r w:rsidRPr="004709FE">
        <w:rPr>
          <w:rFonts w:eastAsia="Calibri" w:cs="Tahoma"/>
          <w:color w:val="auto"/>
          <w:szCs w:val="20"/>
        </w:rPr>
        <w:t xml:space="preserve"> 147; 54-066 Wrocław</w:t>
      </w:r>
      <w:r w:rsidR="00237DB6">
        <w:rPr>
          <w:rFonts w:eastAsia="Calibri" w:cs="Tahoma"/>
          <w:color w:val="auto"/>
          <w:szCs w:val="20"/>
        </w:rPr>
        <w:t>, budynek</w:t>
      </w:r>
      <w:r w:rsidR="006A783A">
        <w:rPr>
          <w:rFonts w:eastAsia="Calibri" w:cs="Tahoma"/>
          <w:color w:val="auto"/>
          <w:szCs w:val="20"/>
        </w:rPr>
        <w:t xml:space="preserve"> E</w:t>
      </w:r>
      <w:r w:rsidR="00237DB6">
        <w:rPr>
          <w:rFonts w:eastAsia="Calibri" w:cs="Tahoma"/>
          <w:color w:val="auto"/>
          <w:szCs w:val="20"/>
        </w:rPr>
        <w:t xml:space="preserve"> pokój </w:t>
      </w:r>
      <w:r w:rsidR="006A783A">
        <w:rPr>
          <w:rFonts w:eastAsia="Calibri" w:cs="Tahoma"/>
          <w:color w:val="auto"/>
          <w:szCs w:val="20"/>
        </w:rPr>
        <w:t>4.29</w:t>
      </w:r>
      <w:bookmarkStart w:id="6" w:name="_Hlk136928434"/>
      <w:r w:rsidR="0093093C">
        <w:rPr>
          <w:rFonts w:eastAsia="Calibri" w:cs="Tahoma"/>
          <w:color w:val="auto"/>
          <w:szCs w:val="20"/>
        </w:rPr>
        <w:t>;</w:t>
      </w:r>
      <w:bookmarkEnd w:id="6"/>
    </w:p>
    <w:p w14:paraId="581B3AB6" w14:textId="011CCC0B" w:rsidR="006A009A" w:rsidRPr="004709FE" w:rsidRDefault="006A009A" w:rsidP="008F395F">
      <w:pPr>
        <w:keepLines/>
        <w:numPr>
          <w:ilvl w:val="0"/>
          <w:numId w:val="30"/>
        </w:numPr>
        <w:suppressLineNumbers/>
        <w:suppressAutoHyphens/>
        <w:spacing w:after="0" w:line="240" w:lineRule="auto"/>
        <w:ind w:left="1134" w:hanging="567"/>
        <w:rPr>
          <w:rFonts w:eastAsia="Calibri" w:cs="Tahoma"/>
          <w:strike/>
          <w:color w:val="auto"/>
          <w:szCs w:val="20"/>
        </w:rPr>
      </w:pPr>
      <w:r w:rsidRPr="004709FE">
        <w:rPr>
          <w:rFonts w:eastAsia="Calibri" w:cs="Tahoma"/>
          <w:b/>
          <w:color w:val="auto"/>
          <w:szCs w:val="20"/>
        </w:rPr>
        <w:t>Protokół Odbioru</w:t>
      </w:r>
      <w:r w:rsidRPr="004709FE">
        <w:rPr>
          <w:rFonts w:eastAsia="Calibri" w:cs="Tahoma"/>
          <w:color w:val="auto"/>
          <w:szCs w:val="20"/>
        </w:rPr>
        <w:t xml:space="preserve"> -</w:t>
      </w:r>
      <w:r w:rsidRPr="004709FE">
        <w:rPr>
          <w:rFonts w:eastAsia="Calibri" w:cs="Tahoma"/>
          <w:b/>
          <w:color w:val="auto"/>
          <w:szCs w:val="20"/>
        </w:rPr>
        <w:t xml:space="preserve"> </w:t>
      </w:r>
      <w:r w:rsidRPr="004709FE">
        <w:rPr>
          <w:rFonts w:eastAsia="Calibri" w:cs="Tahoma"/>
          <w:color w:val="auto"/>
          <w:szCs w:val="20"/>
        </w:rPr>
        <w:t xml:space="preserve">oznacza dokument sporządzony przez przedstawiciela Zamawiającego, o którym mowa w § 7 ust. </w:t>
      </w:r>
      <w:r w:rsidR="0087201C" w:rsidRPr="004709FE">
        <w:rPr>
          <w:rFonts w:eastAsia="Calibri" w:cs="Tahoma"/>
          <w:color w:val="auto"/>
          <w:szCs w:val="20"/>
        </w:rPr>
        <w:t>8</w:t>
      </w:r>
      <w:r w:rsidRPr="004709FE">
        <w:rPr>
          <w:rFonts w:eastAsia="Calibri" w:cs="Tahoma"/>
          <w:color w:val="auto"/>
          <w:szCs w:val="20"/>
        </w:rPr>
        <w:t xml:space="preserve"> Umowy przy udziale przedstawiciela Wykonawcy, o którym mowa w §</w:t>
      </w:r>
      <w:r w:rsidR="005B6236" w:rsidRPr="004709FE">
        <w:rPr>
          <w:rFonts w:eastAsia="Calibri" w:cs="Tahoma"/>
          <w:color w:val="auto"/>
          <w:szCs w:val="20"/>
        </w:rPr>
        <w:t xml:space="preserve"> </w:t>
      </w:r>
      <w:r w:rsidRPr="004709FE">
        <w:rPr>
          <w:rFonts w:eastAsia="Calibri" w:cs="Tahoma"/>
          <w:color w:val="auto"/>
          <w:szCs w:val="20"/>
        </w:rPr>
        <w:t xml:space="preserve">7 ust. </w:t>
      </w:r>
      <w:r w:rsidR="0087201C" w:rsidRPr="004709FE">
        <w:rPr>
          <w:rFonts w:eastAsia="Calibri" w:cs="Tahoma"/>
          <w:color w:val="auto"/>
          <w:szCs w:val="20"/>
        </w:rPr>
        <w:t>7</w:t>
      </w:r>
      <w:r w:rsidRPr="004709FE">
        <w:rPr>
          <w:rFonts w:eastAsia="Calibri" w:cs="Tahoma"/>
          <w:color w:val="auto"/>
          <w:szCs w:val="20"/>
        </w:rPr>
        <w:t xml:space="preserve"> Umowy, po ostatecznym odbiorze </w:t>
      </w:r>
      <w:r w:rsidR="008F395F" w:rsidRPr="004709FE">
        <w:rPr>
          <w:rFonts w:eastAsia="Calibri" w:cs="Tahoma"/>
          <w:color w:val="auto"/>
          <w:szCs w:val="20"/>
        </w:rPr>
        <w:t>Sprzętu. Wzór</w:t>
      </w:r>
      <w:r w:rsidRPr="004709FE">
        <w:rPr>
          <w:rFonts w:eastAsia="Calibri" w:cs="Tahoma"/>
          <w:color w:val="auto"/>
          <w:szCs w:val="20"/>
        </w:rPr>
        <w:t xml:space="preserve"> Protokołu Odbioru stanowi Załącznik nr </w:t>
      </w:r>
      <w:r w:rsidR="006E04F9" w:rsidRPr="004709FE">
        <w:rPr>
          <w:rFonts w:eastAsia="Calibri" w:cs="Tahoma"/>
          <w:color w:val="auto"/>
          <w:szCs w:val="20"/>
        </w:rPr>
        <w:t>4</w:t>
      </w:r>
      <w:r w:rsidR="00644954" w:rsidRPr="004709FE">
        <w:rPr>
          <w:rFonts w:eastAsia="Calibri" w:cs="Tahoma"/>
          <w:color w:val="auto"/>
          <w:szCs w:val="20"/>
        </w:rPr>
        <w:t xml:space="preserve"> </w:t>
      </w:r>
      <w:r w:rsidRPr="004709FE">
        <w:rPr>
          <w:rFonts w:eastAsia="Calibri" w:cs="Tahoma"/>
          <w:color w:val="auto"/>
          <w:szCs w:val="20"/>
        </w:rPr>
        <w:t>do Umowy</w:t>
      </w:r>
      <w:r w:rsidR="005B6236" w:rsidRPr="004709FE">
        <w:rPr>
          <w:rFonts w:eastAsia="Calibri" w:cs="Tahoma"/>
          <w:color w:val="auto"/>
          <w:szCs w:val="20"/>
        </w:rPr>
        <w:t>;</w:t>
      </w:r>
    </w:p>
    <w:p w14:paraId="27A83F5F" w14:textId="634BF8EF" w:rsidR="006A009A" w:rsidRPr="004709FE" w:rsidRDefault="006A009A" w:rsidP="008F395F">
      <w:pPr>
        <w:keepLines/>
        <w:numPr>
          <w:ilvl w:val="0"/>
          <w:numId w:val="30"/>
        </w:numPr>
        <w:suppressLineNumbers/>
        <w:suppressAutoHyphens/>
        <w:spacing w:after="0" w:line="240" w:lineRule="auto"/>
        <w:ind w:left="1134" w:hanging="567"/>
        <w:rPr>
          <w:rFonts w:eastAsia="Calibri" w:cs="Tahoma"/>
          <w:color w:val="auto"/>
          <w:szCs w:val="20"/>
        </w:rPr>
      </w:pPr>
      <w:r w:rsidRPr="004709FE">
        <w:rPr>
          <w:rFonts w:eastAsia="Calibri" w:cs="Tahoma"/>
          <w:b/>
          <w:color w:val="auto"/>
          <w:szCs w:val="20"/>
        </w:rPr>
        <w:t>Sprzęt</w:t>
      </w:r>
      <w:r w:rsidRPr="004709FE">
        <w:rPr>
          <w:rFonts w:eastAsia="Calibri" w:cs="Tahoma"/>
          <w:color w:val="auto"/>
          <w:szCs w:val="20"/>
        </w:rPr>
        <w:t xml:space="preserve"> - oznacza </w:t>
      </w:r>
      <w:r w:rsidR="00307927">
        <w:rPr>
          <w:rFonts w:cs="Times New Roman"/>
          <w:szCs w:val="20"/>
          <w:lang w:eastAsia="pl-PL"/>
        </w:rPr>
        <w:t>licznik komórek</w:t>
      </w:r>
      <w:r w:rsidR="00237DB6">
        <w:rPr>
          <w:rFonts w:eastAsia="Calibri" w:cs="Tahoma"/>
          <w:color w:val="auto"/>
          <w:szCs w:val="20"/>
        </w:rPr>
        <w:t xml:space="preserve">, </w:t>
      </w:r>
      <w:r w:rsidRPr="004709FE">
        <w:rPr>
          <w:rFonts w:eastAsia="Calibri" w:cs="Tahoma"/>
          <w:color w:val="auto"/>
          <w:szCs w:val="20"/>
        </w:rPr>
        <w:t xml:space="preserve">do </w:t>
      </w:r>
      <w:r w:rsidR="00307927" w:rsidRPr="004709FE">
        <w:rPr>
          <w:rFonts w:eastAsia="Calibri" w:cs="Tahoma"/>
          <w:color w:val="auto"/>
          <w:szCs w:val="20"/>
        </w:rPr>
        <w:t>któr</w:t>
      </w:r>
      <w:r w:rsidR="00307927">
        <w:rPr>
          <w:rFonts w:eastAsia="Calibri" w:cs="Tahoma"/>
          <w:color w:val="auto"/>
          <w:szCs w:val="20"/>
        </w:rPr>
        <w:t>ego</w:t>
      </w:r>
      <w:r w:rsidR="00307927" w:rsidRPr="004709FE">
        <w:rPr>
          <w:rFonts w:eastAsia="Calibri" w:cs="Tahoma"/>
          <w:color w:val="auto"/>
          <w:szCs w:val="20"/>
        </w:rPr>
        <w:t xml:space="preserve"> </w:t>
      </w:r>
      <w:r w:rsidRPr="004709FE">
        <w:rPr>
          <w:rFonts w:eastAsia="Calibri" w:cs="Tahoma"/>
          <w:color w:val="auto"/>
          <w:szCs w:val="20"/>
        </w:rPr>
        <w:t>dostarczenia jest zobowiązany Wykonawca na podstawie niniejszej Umowy, których szczegółowy opis</w:t>
      </w:r>
      <w:r w:rsidR="006A28C0" w:rsidRPr="004709FE">
        <w:rPr>
          <w:rFonts w:eastAsia="Calibri" w:cs="Tahoma"/>
          <w:color w:val="auto"/>
          <w:szCs w:val="20"/>
        </w:rPr>
        <w:t xml:space="preserve"> określony jest w</w:t>
      </w:r>
      <w:r w:rsidR="008D7457">
        <w:rPr>
          <w:rFonts w:eastAsia="Calibri" w:cs="Tahoma"/>
          <w:color w:val="auto"/>
          <w:szCs w:val="20"/>
        </w:rPr>
        <w:t xml:space="preserve"> </w:t>
      </w:r>
      <w:r w:rsidR="00DC39B9">
        <w:rPr>
          <w:rFonts w:eastAsia="Calibri" w:cs="Tahoma"/>
          <w:color w:val="auto"/>
          <w:szCs w:val="20"/>
        </w:rPr>
        <w:t>Załączniku nr 1 do Umowy.</w:t>
      </w:r>
      <w:r w:rsidR="006A28C0" w:rsidRPr="004709FE">
        <w:rPr>
          <w:rFonts w:eastAsia="Calibri" w:cs="Tahoma"/>
          <w:color w:val="auto"/>
          <w:szCs w:val="20"/>
        </w:rPr>
        <w:t>;</w:t>
      </w:r>
    </w:p>
    <w:p w14:paraId="7E88CA5B" w14:textId="54DA46BB" w:rsidR="008B3940" w:rsidRPr="004709FE" w:rsidRDefault="008B3940" w:rsidP="008F395F">
      <w:pPr>
        <w:keepLines/>
        <w:numPr>
          <w:ilvl w:val="0"/>
          <w:numId w:val="30"/>
        </w:numPr>
        <w:suppressLineNumbers/>
        <w:suppressAutoHyphens/>
        <w:spacing w:after="0" w:line="240" w:lineRule="auto"/>
        <w:ind w:left="1134" w:hanging="567"/>
        <w:rPr>
          <w:rFonts w:eastAsia="Calibri" w:cs="Tahoma"/>
          <w:color w:val="auto"/>
          <w:szCs w:val="20"/>
        </w:rPr>
      </w:pPr>
      <w:r w:rsidRPr="004709FE">
        <w:rPr>
          <w:rFonts w:eastAsia="Calibri" w:cs="Tahoma"/>
          <w:b/>
          <w:color w:val="auto"/>
          <w:szCs w:val="20"/>
        </w:rPr>
        <w:t>Umowa</w:t>
      </w:r>
      <w:r w:rsidRPr="004709FE">
        <w:rPr>
          <w:rFonts w:eastAsia="Calibri" w:cs="Tahoma"/>
          <w:color w:val="auto"/>
          <w:szCs w:val="20"/>
        </w:rPr>
        <w:t xml:space="preserve"> - oznacza niniejszą Umowę, zawartą pomiędzy Wykonawcą a Zamawiającym, wraz z Załącznikami stanowiącymi jej integralną część;</w:t>
      </w:r>
    </w:p>
    <w:p w14:paraId="5F0736F0" w14:textId="6D5813B2" w:rsidR="006A009A" w:rsidRPr="004709FE" w:rsidRDefault="006A009A" w:rsidP="008F395F">
      <w:pPr>
        <w:pStyle w:val="Akapitzlist"/>
        <w:keepLines/>
        <w:numPr>
          <w:ilvl w:val="1"/>
          <w:numId w:val="29"/>
        </w:numPr>
        <w:suppressLineNumbers/>
        <w:tabs>
          <w:tab w:val="clear" w:pos="1440"/>
        </w:tabs>
        <w:suppressAutoHyphens/>
        <w:spacing w:after="0" w:line="240" w:lineRule="auto"/>
        <w:ind w:left="567" w:hanging="567"/>
        <w:contextualSpacing w:val="0"/>
        <w:jc w:val="both"/>
        <w:rPr>
          <w:rFonts w:eastAsia="Calibri" w:cs="Tahoma"/>
          <w:sz w:val="20"/>
          <w:szCs w:val="20"/>
        </w:rPr>
      </w:pPr>
      <w:r w:rsidRPr="004709FE">
        <w:rPr>
          <w:rFonts w:eastAsia="Calibri" w:cs="Tahoma"/>
          <w:sz w:val="20"/>
          <w:szCs w:val="20"/>
        </w:rPr>
        <w:t>W przypadku sprzeczności pomiędzy niniejszą Umową a załącznikami, Stron</w:t>
      </w:r>
      <w:r w:rsidR="00D75F92" w:rsidRPr="004709FE">
        <w:rPr>
          <w:rFonts w:eastAsia="Calibri" w:cs="Tahoma"/>
          <w:sz w:val="20"/>
          <w:szCs w:val="20"/>
        </w:rPr>
        <w:t>y</w:t>
      </w:r>
      <w:r w:rsidRPr="004709FE">
        <w:rPr>
          <w:rFonts w:eastAsia="Calibri" w:cs="Tahoma"/>
          <w:sz w:val="20"/>
          <w:szCs w:val="20"/>
        </w:rPr>
        <w:t xml:space="preserve"> przyznają pierwszeństwo niniejszej Umowie.</w:t>
      </w:r>
    </w:p>
    <w:p w14:paraId="24B7F218" w14:textId="77777777" w:rsidR="008B1ECF" w:rsidRPr="004709FE" w:rsidRDefault="008B1ECF" w:rsidP="00467874">
      <w:pPr>
        <w:keepLines/>
        <w:suppressLineNumbers/>
        <w:suppressAutoHyphens/>
        <w:spacing w:before="60" w:after="60" w:line="240" w:lineRule="auto"/>
        <w:ind w:left="426"/>
        <w:rPr>
          <w:rFonts w:eastAsia="Calibri" w:cs="Tahoma"/>
          <w:color w:val="auto"/>
          <w:szCs w:val="20"/>
        </w:rPr>
      </w:pPr>
    </w:p>
    <w:p w14:paraId="3FCF3A9E" w14:textId="53BA3A8D" w:rsidR="008B1ECF" w:rsidRPr="004709FE" w:rsidRDefault="008B1ECF" w:rsidP="00467874">
      <w:pPr>
        <w:keepLines/>
        <w:suppressLineNumbers/>
        <w:suppressAutoHyphens/>
        <w:overflowPunct w:val="0"/>
        <w:autoSpaceDE w:val="0"/>
        <w:autoSpaceDN w:val="0"/>
        <w:adjustRightInd w:val="0"/>
        <w:spacing w:before="60" w:after="60" w:line="240" w:lineRule="auto"/>
        <w:jc w:val="center"/>
        <w:outlineLvl w:val="1"/>
        <w:rPr>
          <w:rFonts w:eastAsia="Times New Roman" w:cs="Tahoma"/>
          <w:b/>
          <w:bCs/>
          <w:iCs/>
          <w:color w:val="auto"/>
          <w:szCs w:val="20"/>
        </w:rPr>
      </w:pPr>
      <w:r w:rsidRPr="004709FE">
        <w:rPr>
          <w:rFonts w:eastAsia="Times New Roman" w:cs="Tahoma"/>
          <w:b/>
          <w:bCs/>
          <w:iCs/>
          <w:color w:val="auto"/>
          <w:szCs w:val="20"/>
        </w:rPr>
        <w:t>§ 2</w:t>
      </w:r>
      <w:r w:rsidR="004C04F3" w:rsidRPr="004709FE">
        <w:rPr>
          <w:rFonts w:eastAsia="Times New Roman" w:cs="Tahoma"/>
          <w:b/>
          <w:bCs/>
          <w:iCs/>
          <w:color w:val="auto"/>
          <w:szCs w:val="20"/>
        </w:rPr>
        <w:t>.</w:t>
      </w:r>
    </w:p>
    <w:p w14:paraId="0C088636" w14:textId="77777777" w:rsidR="008B1ECF" w:rsidRPr="004709FE" w:rsidRDefault="008B1ECF" w:rsidP="00467874">
      <w:pPr>
        <w:keepLines/>
        <w:suppressLineNumbers/>
        <w:tabs>
          <w:tab w:val="left" w:pos="2835"/>
        </w:tabs>
        <w:suppressAutoHyphens/>
        <w:spacing w:before="60" w:after="60" w:line="240" w:lineRule="auto"/>
        <w:jc w:val="center"/>
        <w:rPr>
          <w:rFonts w:eastAsia="Calibri" w:cs="Tahoma"/>
          <w:b/>
          <w:color w:val="auto"/>
          <w:szCs w:val="20"/>
        </w:rPr>
      </w:pPr>
      <w:r w:rsidRPr="004709FE">
        <w:rPr>
          <w:rFonts w:eastAsia="Calibri" w:cs="Tahoma"/>
          <w:b/>
          <w:color w:val="auto"/>
          <w:szCs w:val="20"/>
        </w:rPr>
        <w:t>Oświadczenia i zobowiązania Stron</w:t>
      </w:r>
    </w:p>
    <w:p w14:paraId="7B553973" w14:textId="11208978" w:rsidR="00C86612" w:rsidRPr="004709FE" w:rsidRDefault="00C86612" w:rsidP="008F395F">
      <w:pPr>
        <w:keepLines/>
        <w:numPr>
          <w:ilvl w:val="0"/>
          <w:numId w:val="2"/>
        </w:numPr>
        <w:suppressLineNumbers/>
        <w:suppressAutoHyphens/>
        <w:spacing w:after="0" w:line="240" w:lineRule="auto"/>
        <w:ind w:hanging="567"/>
        <w:rPr>
          <w:rFonts w:eastAsia="Calibri" w:cs="Tahoma"/>
          <w:color w:val="auto"/>
          <w:szCs w:val="20"/>
        </w:rPr>
      </w:pPr>
      <w:r w:rsidRPr="004709FE">
        <w:rPr>
          <w:rFonts w:eastAsia="Calibri" w:cs="Tahoma"/>
          <w:color w:val="auto"/>
          <w:szCs w:val="20"/>
        </w:rPr>
        <w:t xml:space="preserve">Zamawiający i Wykonawca </w:t>
      </w:r>
      <w:r w:rsidR="00AA7EA2" w:rsidRPr="004709FE">
        <w:rPr>
          <w:rFonts w:eastAsia="Calibri" w:cs="Tahoma"/>
          <w:color w:val="auto"/>
          <w:szCs w:val="20"/>
        </w:rPr>
        <w:t>obowiązani są do współdziałania przy wykonywaniu niniejszej Umowy.</w:t>
      </w:r>
    </w:p>
    <w:p w14:paraId="3E116BAE" w14:textId="0705ED54" w:rsidR="008B1ECF" w:rsidRPr="004709FE" w:rsidRDefault="008B1ECF" w:rsidP="008F395F">
      <w:pPr>
        <w:keepLines/>
        <w:numPr>
          <w:ilvl w:val="0"/>
          <w:numId w:val="2"/>
        </w:numPr>
        <w:suppressLineNumbers/>
        <w:suppressAutoHyphens/>
        <w:spacing w:after="0" w:line="240" w:lineRule="auto"/>
        <w:ind w:hanging="567"/>
        <w:rPr>
          <w:rFonts w:eastAsia="Calibri" w:cs="Tahoma"/>
          <w:color w:val="auto"/>
          <w:szCs w:val="20"/>
        </w:rPr>
      </w:pPr>
      <w:r w:rsidRPr="004709FE">
        <w:rPr>
          <w:rFonts w:eastAsia="Calibri" w:cs="Tahoma"/>
          <w:color w:val="auto"/>
          <w:szCs w:val="20"/>
        </w:rPr>
        <w:t>Wykonawca gwarantuje, że posiada doświadczenie niezbędn</w:t>
      </w:r>
      <w:r w:rsidR="002A7576">
        <w:rPr>
          <w:rFonts w:eastAsia="Calibri" w:cs="Tahoma"/>
          <w:color w:val="auto"/>
          <w:szCs w:val="20"/>
        </w:rPr>
        <w:t>e</w:t>
      </w:r>
      <w:r w:rsidRPr="004709FE">
        <w:rPr>
          <w:rFonts w:eastAsia="Calibri" w:cs="Tahoma"/>
          <w:color w:val="auto"/>
          <w:szCs w:val="20"/>
        </w:rPr>
        <w:t xml:space="preserve"> do realizacji niniejszej Umowy, w tym doświadczenie w sprzedaży urządzeń </w:t>
      </w:r>
      <w:r w:rsidR="00946DBA">
        <w:rPr>
          <w:rFonts w:eastAsia="Calibri" w:cs="Tahoma"/>
          <w:color w:val="auto"/>
          <w:szCs w:val="20"/>
        </w:rPr>
        <w:br/>
      </w:r>
      <w:r w:rsidRPr="004709FE">
        <w:rPr>
          <w:rFonts w:eastAsia="Calibri" w:cs="Tahoma"/>
          <w:color w:val="auto"/>
          <w:szCs w:val="20"/>
        </w:rPr>
        <w:t>takich jak Sprzęt wskazanego w</w:t>
      </w:r>
      <w:r w:rsidR="00A543D9" w:rsidRPr="004709FE">
        <w:rPr>
          <w:rFonts w:eastAsia="Calibri" w:cs="Tahoma"/>
          <w:color w:val="auto"/>
          <w:szCs w:val="20"/>
        </w:rPr>
        <w:t xml:space="preserve"> </w:t>
      </w:r>
      <w:r w:rsidR="00307927">
        <w:rPr>
          <w:rFonts w:eastAsia="Calibri" w:cs="Tahoma"/>
          <w:color w:val="auto"/>
          <w:szCs w:val="20"/>
        </w:rPr>
        <w:t>Załączniku nr 1 do Umowy</w:t>
      </w:r>
      <w:r w:rsidRPr="004709FE">
        <w:rPr>
          <w:rFonts w:eastAsia="Calibri" w:cs="Tahoma"/>
          <w:color w:val="auto"/>
          <w:szCs w:val="20"/>
        </w:rPr>
        <w:t xml:space="preserve">. </w:t>
      </w:r>
      <w:r w:rsidR="0002171C" w:rsidRPr="004709FE">
        <w:rPr>
          <w:rFonts w:eastAsia="Calibri" w:cs="Tahoma"/>
          <w:color w:val="auto"/>
          <w:szCs w:val="20"/>
        </w:rPr>
        <w:t>Wykonawca zobowiązuje się wykonać Umowę zgodnie z najlepszą wiedzą profesjonalną, z zachowaniem najwyższej staranności wymaganej dla profesjonalisty posiadającego doświadczenie w realizacji tego typu zobowiązań.</w:t>
      </w:r>
    </w:p>
    <w:p w14:paraId="3D5CD68A" w14:textId="77777777" w:rsidR="008B1ECF" w:rsidRPr="004709FE" w:rsidRDefault="008B1ECF" w:rsidP="008F395F">
      <w:pPr>
        <w:keepLines/>
        <w:numPr>
          <w:ilvl w:val="0"/>
          <w:numId w:val="2"/>
        </w:numPr>
        <w:suppressLineNumbers/>
        <w:suppressAutoHyphens/>
        <w:spacing w:after="0" w:line="240" w:lineRule="auto"/>
        <w:ind w:hanging="567"/>
        <w:rPr>
          <w:rFonts w:eastAsia="Calibri" w:cs="Tahoma"/>
          <w:color w:val="auto"/>
          <w:szCs w:val="20"/>
        </w:rPr>
      </w:pPr>
      <w:r w:rsidRPr="004709FE">
        <w:rPr>
          <w:rFonts w:eastAsia="Calibri" w:cs="Tahoma"/>
          <w:color w:val="auto"/>
          <w:szCs w:val="20"/>
        </w:rPr>
        <w:t xml:space="preserve">Wykonawca ponosi ryzyko utraty bądź uszkodzenia Sprzętu do czasu podpisania przez Zamawiającego Protokołu Odbioru, potwierdzającego prawidłowe wykonanie Umowy (Protokół Odbioru – bez uwag). </w:t>
      </w:r>
    </w:p>
    <w:p w14:paraId="2D9F4E4A" w14:textId="698106A5" w:rsidR="008B1ECF" w:rsidRPr="004709FE" w:rsidRDefault="008B1ECF" w:rsidP="008F395F">
      <w:pPr>
        <w:keepLines/>
        <w:numPr>
          <w:ilvl w:val="0"/>
          <w:numId w:val="2"/>
        </w:numPr>
        <w:suppressLineNumbers/>
        <w:suppressAutoHyphens/>
        <w:spacing w:after="0" w:line="240" w:lineRule="auto"/>
        <w:ind w:hanging="567"/>
        <w:rPr>
          <w:rFonts w:eastAsia="Calibri" w:cs="Tahoma"/>
          <w:color w:val="auto"/>
          <w:szCs w:val="20"/>
        </w:rPr>
      </w:pPr>
      <w:r w:rsidRPr="004709FE">
        <w:rPr>
          <w:rFonts w:eastAsia="Calibri" w:cs="Tahoma"/>
          <w:color w:val="auto"/>
          <w:szCs w:val="20"/>
        </w:rPr>
        <w:t>Wykonawca gwarantuje, iż najpóźniej w dniu Dostawy (oraz następnie aż do momentu podpisania Protokołu Odbioru) będzie mu przysługiwać prawo własności Sprzętu</w:t>
      </w:r>
      <w:r w:rsidR="00D560B1" w:rsidRPr="004709FE">
        <w:rPr>
          <w:rFonts w:eastAsia="Calibri" w:cs="Tahoma"/>
          <w:color w:val="auto"/>
          <w:szCs w:val="20"/>
        </w:rPr>
        <w:t xml:space="preserve">. </w:t>
      </w:r>
      <w:r w:rsidRPr="004709FE">
        <w:rPr>
          <w:rFonts w:eastAsia="Calibri" w:cs="Tahoma"/>
          <w:color w:val="auto"/>
          <w:szCs w:val="20"/>
        </w:rPr>
        <w:t xml:space="preserve">Sprzęt </w:t>
      </w:r>
      <w:r w:rsidR="00D560B1" w:rsidRPr="004709FE">
        <w:rPr>
          <w:rFonts w:eastAsia="Calibri" w:cs="Tahoma"/>
          <w:color w:val="auto"/>
          <w:szCs w:val="20"/>
        </w:rPr>
        <w:t xml:space="preserve">będzie </w:t>
      </w:r>
      <w:r w:rsidRPr="004709FE">
        <w:rPr>
          <w:rFonts w:eastAsia="Calibri" w:cs="Tahoma"/>
          <w:color w:val="auto"/>
          <w:szCs w:val="20"/>
        </w:rPr>
        <w:t>w stanie wolnym od wszelkich obciążeń i wad prawnych.</w:t>
      </w:r>
    </w:p>
    <w:p w14:paraId="67E0FFF0" w14:textId="118DA8CF" w:rsidR="008B1ECF" w:rsidRPr="004709FE" w:rsidRDefault="008B1ECF" w:rsidP="008F395F">
      <w:pPr>
        <w:keepLines/>
        <w:numPr>
          <w:ilvl w:val="0"/>
          <w:numId w:val="2"/>
        </w:numPr>
        <w:suppressLineNumbers/>
        <w:suppressAutoHyphens/>
        <w:spacing w:after="0" w:line="240" w:lineRule="auto"/>
        <w:ind w:hanging="567"/>
        <w:rPr>
          <w:rFonts w:eastAsia="Calibri" w:cs="Tahoma"/>
          <w:color w:val="auto"/>
          <w:szCs w:val="20"/>
        </w:rPr>
      </w:pPr>
      <w:r w:rsidRPr="004709FE">
        <w:rPr>
          <w:rFonts w:eastAsia="Calibri" w:cs="Tahoma"/>
          <w:color w:val="auto"/>
          <w:szCs w:val="20"/>
        </w:rPr>
        <w:t>Wykonawca gwarantuje, że Sprzęt dostarczony do Zamawiającego będzie fabrycznie nowy, wolny od wad prawnych i fizycznych a także kompletny</w:t>
      </w:r>
      <w:r w:rsidR="009B65C2" w:rsidRPr="004709FE">
        <w:rPr>
          <w:rFonts w:eastAsia="Calibri" w:cs="Tahoma"/>
          <w:color w:val="auto"/>
          <w:szCs w:val="20"/>
        </w:rPr>
        <w:t xml:space="preserve">. </w:t>
      </w:r>
    </w:p>
    <w:p w14:paraId="04719015" w14:textId="6C178D96" w:rsidR="008B1ECF" w:rsidRDefault="008B1ECF" w:rsidP="008F395F">
      <w:pPr>
        <w:keepLines/>
        <w:numPr>
          <w:ilvl w:val="0"/>
          <w:numId w:val="2"/>
        </w:numPr>
        <w:suppressLineNumbers/>
        <w:suppressAutoHyphens/>
        <w:spacing w:after="0" w:line="240" w:lineRule="auto"/>
        <w:ind w:hanging="567"/>
        <w:rPr>
          <w:rFonts w:eastAsia="Calibri" w:cs="Tahoma"/>
          <w:color w:val="auto"/>
          <w:szCs w:val="20"/>
        </w:rPr>
      </w:pPr>
      <w:r w:rsidRPr="004709FE">
        <w:rPr>
          <w:rFonts w:eastAsia="Calibri" w:cs="Tahoma"/>
          <w:color w:val="auto"/>
          <w:szCs w:val="20"/>
        </w:rPr>
        <w:t>Wykonawca zapewnia i gwarantuje, że Sprzęt</w:t>
      </w:r>
      <w:r w:rsidR="007C3104" w:rsidRPr="004709FE">
        <w:rPr>
          <w:rFonts w:eastAsia="Calibri" w:cs="Tahoma"/>
          <w:color w:val="auto"/>
          <w:szCs w:val="20"/>
        </w:rPr>
        <w:t xml:space="preserve"> </w:t>
      </w:r>
      <w:r w:rsidRPr="004709FE">
        <w:rPr>
          <w:rFonts w:eastAsia="Calibri" w:cs="Tahoma"/>
          <w:color w:val="auto"/>
          <w:szCs w:val="20"/>
        </w:rPr>
        <w:t>przez niego oferowan</w:t>
      </w:r>
      <w:r w:rsidR="00CE4920" w:rsidRPr="004709FE">
        <w:rPr>
          <w:rFonts w:eastAsia="Calibri" w:cs="Tahoma"/>
          <w:color w:val="auto"/>
          <w:szCs w:val="20"/>
        </w:rPr>
        <w:t>y</w:t>
      </w:r>
      <w:r w:rsidRPr="004709FE">
        <w:rPr>
          <w:rFonts w:eastAsia="Calibri" w:cs="Tahoma"/>
          <w:color w:val="auto"/>
          <w:szCs w:val="20"/>
        </w:rPr>
        <w:t xml:space="preserve"> </w:t>
      </w:r>
      <w:r w:rsidR="005568CC" w:rsidRPr="004709FE">
        <w:rPr>
          <w:rFonts w:eastAsia="Calibri" w:cs="Tahoma"/>
          <w:color w:val="auto"/>
          <w:szCs w:val="20"/>
        </w:rPr>
        <w:t>spełniają</w:t>
      </w:r>
      <w:r w:rsidRPr="004709FE">
        <w:rPr>
          <w:rFonts w:eastAsia="Calibri" w:cs="Tahoma"/>
          <w:color w:val="auto"/>
          <w:szCs w:val="20"/>
        </w:rPr>
        <w:t xml:space="preserve"> wszystkie wymagania określone w Umowie, w tym </w:t>
      </w:r>
      <w:r w:rsidR="00176EDE" w:rsidRPr="004709FE">
        <w:rPr>
          <w:rFonts w:eastAsia="Calibri" w:cs="Tahoma"/>
          <w:color w:val="auto"/>
          <w:szCs w:val="20"/>
        </w:rPr>
        <w:t>w </w:t>
      </w:r>
      <w:r w:rsidR="00307927">
        <w:rPr>
          <w:rFonts w:eastAsia="Calibri" w:cs="Tahoma"/>
          <w:color w:val="auto"/>
          <w:szCs w:val="20"/>
        </w:rPr>
        <w:t>formularzu asortymentowo-cenowym</w:t>
      </w:r>
      <w:r w:rsidR="00BE1A7F" w:rsidRPr="004709FE">
        <w:rPr>
          <w:rFonts w:eastAsia="Calibri" w:cs="Tahoma"/>
          <w:color w:val="auto"/>
          <w:szCs w:val="20"/>
        </w:rPr>
        <w:t xml:space="preserve">, </w:t>
      </w:r>
      <w:r w:rsidRPr="004709FE">
        <w:rPr>
          <w:rFonts w:eastAsia="Calibri" w:cs="Tahoma"/>
          <w:color w:val="auto"/>
          <w:szCs w:val="20"/>
        </w:rPr>
        <w:t>oraz że oznaczenie Sprzętu jest zgodne z obowiązującymi przepisami.</w:t>
      </w:r>
    </w:p>
    <w:p w14:paraId="6B98D049" w14:textId="77777777" w:rsidR="007E08B5" w:rsidRPr="007E08B5" w:rsidRDefault="007E08B5" w:rsidP="00C104C2">
      <w:pPr>
        <w:keepLines/>
        <w:numPr>
          <w:ilvl w:val="0"/>
          <w:numId w:val="2"/>
        </w:numPr>
        <w:suppressLineNumbers/>
        <w:suppressAutoHyphens/>
        <w:spacing w:after="0" w:line="240" w:lineRule="auto"/>
        <w:ind w:hanging="567"/>
        <w:rPr>
          <w:rFonts w:eastAsia="Calibri" w:cs="Tahoma"/>
          <w:color w:val="auto"/>
          <w:szCs w:val="20"/>
        </w:rPr>
      </w:pPr>
      <w:r w:rsidRPr="007E08B5">
        <w:rPr>
          <w:rFonts w:eastAsia="Calibri" w:cs="Tahoma"/>
          <w:color w:val="auto"/>
          <w:szCs w:val="20"/>
        </w:rPr>
        <w:t xml:space="preserve">Wykonawca gwarantuje, że Sprzęt oraz wszystkie materiały wykorzystywane przy Dostawie są dopuszczone do obrotu na terytorium Rzeczypospolitej Polskiej </w:t>
      </w:r>
    </w:p>
    <w:p w14:paraId="607B5F27" w14:textId="77777777" w:rsidR="007E08B5" w:rsidRPr="007E08B5" w:rsidRDefault="007E08B5" w:rsidP="007E08B5">
      <w:pPr>
        <w:keepLines/>
        <w:suppressLineNumbers/>
        <w:suppressAutoHyphens/>
        <w:spacing w:after="0" w:line="240" w:lineRule="auto"/>
        <w:ind w:left="567"/>
        <w:rPr>
          <w:rFonts w:eastAsia="Calibri" w:cs="Tahoma"/>
          <w:color w:val="auto"/>
          <w:szCs w:val="20"/>
        </w:rPr>
      </w:pPr>
      <w:r w:rsidRPr="007E08B5">
        <w:rPr>
          <w:rFonts w:eastAsia="Calibri" w:cs="Tahoma"/>
          <w:color w:val="auto"/>
          <w:szCs w:val="20"/>
        </w:rPr>
        <w:t xml:space="preserve">i spełniają wszystkie wymogi określone przepisami prawa powszechnie obowiązującego oraz że są zgodne z obowiązującymi na terenie Rzeczypospolitej Polskiej zaleceniami, normami, wymaganiami techniczno-eksploatacyjnymi oraz wymaganiami w zakresie norm bezpieczeństwa obsługi, w szczególności posiadają wszelkie wymagane przepisami prawa świadectwa, certyfikaty, atesty, deklaracje zgodności. </w:t>
      </w:r>
    </w:p>
    <w:p w14:paraId="68C32553" w14:textId="653F5AD7" w:rsidR="007E08B5" w:rsidRPr="007E08B5" w:rsidRDefault="007E08B5" w:rsidP="00C104C2">
      <w:pPr>
        <w:pStyle w:val="Akapitzlist"/>
        <w:numPr>
          <w:ilvl w:val="0"/>
          <w:numId w:val="2"/>
        </w:numPr>
        <w:ind w:hanging="567"/>
        <w:jc w:val="both"/>
        <w:rPr>
          <w:rFonts w:eastAsia="Calibri" w:cs="Tahoma"/>
          <w:spacing w:val="4"/>
          <w:sz w:val="20"/>
          <w:szCs w:val="20"/>
        </w:rPr>
      </w:pPr>
      <w:r w:rsidRPr="007E08B5">
        <w:rPr>
          <w:rFonts w:eastAsia="Calibri" w:cs="Tahoma"/>
          <w:spacing w:val="4"/>
          <w:sz w:val="20"/>
          <w:szCs w:val="20"/>
        </w:rPr>
        <w:lastRenderedPageBreak/>
        <w:t xml:space="preserve">Wykonawca gwarantuje i zapewnia, że Sprzęt oraz wszystkie materiały wykorzystywane przy Dostawie spełniają wszystkie wymogi wynikające z obowiązujących przepisów prawnych i obligatoryjnych norm technicznych, a nadto wymogi w zakresie bezpieczeństwa przyjęte w Unii Europejskiej, a w szczególności posiadają odpowiednie certyfikaty CE lub deklaracje zgodności CE wystawione przez producenta. </w:t>
      </w:r>
    </w:p>
    <w:p w14:paraId="13B121FD" w14:textId="1A33B94F" w:rsidR="008B1ECF" w:rsidRPr="004709FE" w:rsidRDefault="008B1ECF" w:rsidP="007E08B5">
      <w:pPr>
        <w:keepLines/>
        <w:numPr>
          <w:ilvl w:val="0"/>
          <w:numId w:val="2"/>
        </w:numPr>
        <w:suppressLineNumbers/>
        <w:suppressAutoHyphens/>
        <w:spacing w:after="0" w:line="240" w:lineRule="auto"/>
        <w:ind w:hanging="567"/>
        <w:rPr>
          <w:rFonts w:eastAsia="Calibri" w:cs="Tahoma"/>
          <w:color w:val="auto"/>
          <w:szCs w:val="20"/>
        </w:rPr>
      </w:pPr>
      <w:r w:rsidRPr="004709FE">
        <w:rPr>
          <w:rFonts w:eastAsia="Calibri" w:cs="Tahoma"/>
          <w:color w:val="auto"/>
          <w:szCs w:val="20"/>
        </w:rPr>
        <w:t>Wraz z</w:t>
      </w:r>
      <w:r w:rsidR="00780FCE" w:rsidRPr="004709FE">
        <w:rPr>
          <w:rFonts w:eastAsia="Calibri" w:cs="Tahoma"/>
          <w:color w:val="auto"/>
          <w:szCs w:val="20"/>
        </w:rPr>
        <w:t xml:space="preserve">e </w:t>
      </w:r>
      <w:r w:rsidRPr="004709FE">
        <w:rPr>
          <w:rFonts w:eastAsia="Calibri" w:cs="Tahoma"/>
          <w:color w:val="auto"/>
          <w:szCs w:val="20"/>
        </w:rPr>
        <w:t xml:space="preserve">Sprzętem Wykonawca zobowiązuje się dostarczyć Zamawiającemu: </w:t>
      </w:r>
    </w:p>
    <w:p w14:paraId="0D71AEC5" w14:textId="0A0CAA05" w:rsidR="008B1ECF" w:rsidRPr="004709FE" w:rsidRDefault="008B1ECF" w:rsidP="007E08B5">
      <w:pPr>
        <w:pStyle w:val="Akapitzlist"/>
        <w:keepLines/>
        <w:numPr>
          <w:ilvl w:val="0"/>
          <w:numId w:val="3"/>
        </w:numPr>
        <w:suppressLineNumbers/>
        <w:suppressAutoHyphens/>
        <w:spacing w:after="0" w:line="240" w:lineRule="auto"/>
        <w:ind w:left="1134" w:hanging="567"/>
        <w:contextualSpacing w:val="0"/>
        <w:jc w:val="both"/>
        <w:rPr>
          <w:rFonts w:eastAsia="Calibri" w:cs="Tahoma"/>
          <w:sz w:val="20"/>
          <w:szCs w:val="20"/>
        </w:rPr>
      </w:pPr>
      <w:r w:rsidRPr="004709FE">
        <w:rPr>
          <w:rFonts w:eastAsia="Calibri" w:cs="Tahoma"/>
          <w:sz w:val="20"/>
          <w:szCs w:val="20"/>
        </w:rPr>
        <w:t xml:space="preserve">wszelkie dokumenty gwarancyjne producenta lub autoryzowanego dystrybutora, uwzględniające w szczególności wymogi określone w Załączniku nr </w:t>
      </w:r>
      <w:r w:rsidR="00227666" w:rsidRPr="004709FE">
        <w:rPr>
          <w:rFonts w:eastAsia="Calibri" w:cs="Tahoma"/>
          <w:sz w:val="20"/>
          <w:szCs w:val="20"/>
        </w:rPr>
        <w:t xml:space="preserve">1 </w:t>
      </w:r>
      <w:r w:rsidR="00644954" w:rsidRPr="004709FE">
        <w:rPr>
          <w:rFonts w:eastAsia="Calibri" w:cs="Tahoma"/>
          <w:sz w:val="20"/>
          <w:szCs w:val="20"/>
        </w:rPr>
        <w:t xml:space="preserve"> </w:t>
      </w:r>
      <w:r w:rsidRPr="004709FE">
        <w:rPr>
          <w:rFonts w:eastAsia="Calibri" w:cs="Tahoma"/>
          <w:sz w:val="20"/>
          <w:szCs w:val="20"/>
        </w:rPr>
        <w:t>do Umowy</w:t>
      </w:r>
      <w:r w:rsidR="0091407C" w:rsidRPr="004709FE">
        <w:rPr>
          <w:rFonts w:eastAsia="Calibri" w:cs="Tahoma"/>
          <w:sz w:val="20"/>
          <w:szCs w:val="20"/>
        </w:rPr>
        <w:t>;</w:t>
      </w:r>
    </w:p>
    <w:p w14:paraId="7108111C" w14:textId="77777777" w:rsidR="007E08B5" w:rsidRDefault="008B1ECF" w:rsidP="007E08B5">
      <w:pPr>
        <w:pStyle w:val="Akapitzlist"/>
        <w:keepLines/>
        <w:numPr>
          <w:ilvl w:val="0"/>
          <w:numId w:val="3"/>
        </w:numPr>
        <w:suppressLineNumbers/>
        <w:suppressAutoHyphens/>
        <w:spacing w:after="0" w:line="240" w:lineRule="auto"/>
        <w:ind w:left="1134" w:hanging="567"/>
        <w:contextualSpacing w:val="0"/>
        <w:jc w:val="both"/>
        <w:rPr>
          <w:rFonts w:eastAsia="Calibri" w:cs="Tahoma"/>
          <w:sz w:val="20"/>
          <w:szCs w:val="20"/>
        </w:rPr>
      </w:pPr>
      <w:r w:rsidRPr="004709FE">
        <w:rPr>
          <w:rFonts w:eastAsia="Calibri" w:cs="Tahoma"/>
          <w:sz w:val="20"/>
          <w:szCs w:val="20"/>
        </w:rPr>
        <w:t>instrukcje użytkowania Sprzętu (w języku angielskim lub w języku polskim)</w:t>
      </w:r>
      <w:r w:rsidR="007E08B5">
        <w:rPr>
          <w:rFonts w:eastAsia="Calibri" w:cs="Tahoma"/>
          <w:sz w:val="20"/>
          <w:szCs w:val="20"/>
        </w:rPr>
        <w:t>;</w:t>
      </w:r>
    </w:p>
    <w:p w14:paraId="0CAF5DDE" w14:textId="5414DCDB" w:rsidR="008B1ECF" w:rsidRPr="004709FE" w:rsidRDefault="008B1ECF" w:rsidP="008F395F">
      <w:pPr>
        <w:keepLines/>
        <w:numPr>
          <w:ilvl w:val="0"/>
          <w:numId w:val="2"/>
        </w:numPr>
        <w:suppressLineNumbers/>
        <w:suppressAutoHyphens/>
        <w:spacing w:after="0" w:line="240" w:lineRule="auto"/>
        <w:ind w:hanging="567"/>
        <w:rPr>
          <w:rFonts w:eastAsia="Calibri" w:cs="Tahoma"/>
          <w:color w:val="auto"/>
          <w:szCs w:val="20"/>
        </w:rPr>
      </w:pPr>
      <w:r w:rsidRPr="004709FE">
        <w:rPr>
          <w:rFonts w:eastAsia="Calibri" w:cs="Tahoma"/>
          <w:color w:val="auto"/>
          <w:szCs w:val="20"/>
        </w:rPr>
        <w:t>Wykonawca ponosi odpowiedzialność za działania i zaniechania osób, którymi posługuje się przy wykonaniu Umowy, niezależnie od podstawy nawiązania stosunku pracy lub rodzaju umowy cywilnoprawnej stanowiącej podstawę współpracy, jak za swoje własne działania lub zaniechania. W razie posługiwania się podwykonawcami, Wykonawca ponosi również odpowiedzialność za działania i zaniechania pracowników i współpracowników podwykonawcy</w:t>
      </w:r>
      <w:r w:rsidR="00547963" w:rsidRPr="004709FE">
        <w:rPr>
          <w:rFonts w:eastAsia="Calibri" w:cs="Tahoma"/>
          <w:color w:val="auto"/>
          <w:szCs w:val="20"/>
        </w:rPr>
        <w:t>.</w:t>
      </w:r>
    </w:p>
    <w:p w14:paraId="3BD9AD36" w14:textId="301C6112" w:rsidR="008B1ECF" w:rsidRPr="004709FE" w:rsidRDefault="008B1ECF" w:rsidP="008F395F">
      <w:pPr>
        <w:keepLines/>
        <w:numPr>
          <w:ilvl w:val="0"/>
          <w:numId w:val="2"/>
        </w:numPr>
        <w:suppressLineNumbers/>
        <w:suppressAutoHyphens/>
        <w:spacing w:after="0" w:line="240" w:lineRule="auto"/>
        <w:ind w:hanging="567"/>
        <w:rPr>
          <w:rFonts w:eastAsia="Calibri" w:cs="Tahoma"/>
          <w:color w:val="auto"/>
          <w:szCs w:val="20"/>
        </w:rPr>
      </w:pPr>
      <w:r w:rsidRPr="004709FE">
        <w:rPr>
          <w:rFonts w:eastAsia="Calibri" w:cs="Tahoma"/>
          <w:color w:val="auto"/>
          <w:szCs w:val="20"/>
        </w:rPr>
        <w:t>Wykonawca zobowiązuje się dostarczyć</w:t>
      </w:r>
      <w:r w:rsidR="00FC586D" w:rsidRPr="004709FE">
        <w:rPr>
          <w:rFonts w:eastAsia="Calibri" w:cs="Tahoma"/>
          <w:color w:val="auto"/>
          <w:szCs w:val="20"/>
        </w:rPr>
        <w:t xml:space="preserve"> </w:t>
      </w:r>
      <w:r w:rsidRPr="004709FE">
        <w:rPr>
          <w:rFonts w:eastAsia="Calibri" w:cs="Tahoma"/>
          <w:color w:val="auto"/>
          <w:szCs w:val="20"/>
        </w:rPr>
        <w:t xml:space="preserve">Sprzęt o jakości </w:t>
      </w:r>
      <w:r w:rsidR="00C1647B" w:rsidRPr="004709FE">
        <w:rPr>
          <w:rFonts w:eastAsia="Calibri" w:cs="Tahoma"/>
          <w:color w:val="auto"/>
          <w:szCs w:val="20"/>
        </w:rPr>
        <w:t>nie niższej niż określona w</w:t>
      </w:r>
      <w:r w:rsidR="00E66334" w:rsidRPr="004709FE">
        <w:rPr>
          <w:rFonts w:eastAsia="Calibri" w:cs="Tahoma"/>
          <w:color w:val="auto"/>
          <w:szCs w:val="20"/>
        </w:rPr>
        <w:t xml:space="preserve"> </w:t>
      </w:r>
      <w:r w:rsidR="00307927">
        <w:rPr>
          <w:rFonts w:eastAsia="Calibri" w:cs="Tahoma"/>
          <w:color w:val="auto"/>
          <w:szCs w:val="20"/>
        </w:rPr>
        <w:t>formularzu asortymentowo-cenowym</w:t>
      </w:r>
      <w:r w:rsidR="00C1647B" w:rsidRPr="004709FE">
        <w:rPr>
          <w:rFonts w:eastAsia="Calibri" w:cs="Tahoma"/>
          <w:color w:val="auto"/>
          <w:szCs w:val="20"/>
        </w:rPr>
        <w:t xml:space="preserve">, </w:t>
      </w:r>
      <w:r w:rsidR="00E66334" w:rsidRPr="004709FE">
        <w:rPr>
          <w:rFonts w:eastAsia="Calibri" w:cs="Tahoma"/>
          <w:color w:val="auto"/>
          <w:szCs w:val="20"/>
        </w:rPr>
        <w:t xml:space="preserve">oraz w </w:t>
      </w:r>
      <w:r w:rsidR="00C1647B" w:rsidRPr="004709FE">
        <w:rPr>
          <w:rFonts w:eastAsia="Calibri" w:cs="Tahoma"/>
          <w:color w:val="auto"/>
          <w:szCs w:val="20"/>
        </w:rPr>
        <w:t>ofercie Wykonawcy (</w:t>
      </w:r>
      <w:r w:rsidR="00E66334" w:rsidRPr="004709FE">
        <w:rPr>
          <w:rFonts w:eastAsia="Calibri" w:cs="Tahoma"/>
          <w:color w:val="auto"/>
          <w:szCs w:val="20"/>
        </w:rPr>
        <w:t xml:space="preserve">stanowiącej </w:t>
      </w:r>
      <w:r w:rsidR="00C1647B" w:rsidRPr="004709FE">
        <w:rPr>
          <w:rFonts w:eastAsia="Calibri" w:cs="Tahoma"/>
          <w:color w:val="auto"/>
          <w:szCs w:val="20"/>
        </w:rPr>
        <w:t>Załącznik nr 2</w:t>
      </w:r>
      <w:r w:rsidR="00E66334" w:rsidRPr="004709FE">
        <w:rPr>
          <w:rFonts w:eastAsia="Calibri" w:cs="Tahoma"/>
          <w:color w:val="auto"/>
          <w:szCs w:val="20"/>
        </w:rPr>
        <w:t xml:space="preserve"> do Umowy</w:t>
      </w:r>
      <w:r w:rsidR="00C1647B" w:rsidRPr="004709FE">
        <w:rPr>
          <w:rFonts w:eastAsia="Calibri" w:cs="Tahoma"/>
          <w:color w:val="auto"/>
          <w:szCs w:val="20"/>
        </w:rPr>
        <w:t>)</w:t>
      </w:r>
      <w:r w:rsidR="00644954" w:rsidRPr="004709FE">
        <w:rPr>
          <w:rFonts w:eastAsia="Calibri" w:cs="Tahoma"/>
          <w:color w:val="auto"/>
          <w:szCs w:val="20"/>
        </w:rPr>
        <w:t>.</w:t>
      </w:r>
    </w:p>
    <w:p w14:paraId="28D6B5ED" w14:textId="77777777" w:rsidR="008B1ECF" w:rsidRPr="004709FE" w:rsidRDefault="008B1ECF" w:rsidP="008F395F">
      <w:pPr>
        <w:keepLines/>
        <w:numPr>
          <w:ilvl w:val="0"/>
          <w:numId w:val="2"/>
        </w:numPr>
        <w:suppressLineNumbers/>
        <w:suppressAutoHyphens/>
        <w:spacing w:after="0" w:line="240" w:lineRule="auto"/>
        <w:ind w:hanging="567"/>
        <w:rPr>
          <w:rFonts w:eastAsia="Calibri" w:cs="Tahoma"/>
          <w:color w:val="auto"/>
          <w:szCs w:val="20"/>
        </w:rPr>
      </w:pPr>
      <w:r w:rsidRPr="004709FE">
        <w:rPr>
          <w:rFonts w:eastAsia="Calibri" w:cs="Tahoma"/>
          <w:color w:val="auto"/>
          <w:szCs w:val="20"/>
        </w:rPr>
        <w:t xml:space="preserve">Zamawiający oświadcza, że jest czynnym podatnikiem podatku VAT. </w:t>
      </w:r>
    </w:p>
    <w:p w14:paraId="1F765085" w14:textId="77777777" w:rsidR="006013CD" w:rsidRDefault="008B1ECF" w:rsidP="006E7018">
      <w:pPr>
        <w:keepLines/>
        <w:numPr>
          <w:ilvl w:val="0"/>
          <w:numId w:val="2"/>
        </w:numPr>
        <w:suppressLineNumbers/>
        <w:tabs>
          <w:tab w:val="left" w:pos="2835"/>
        </w:tabs>
        <w:suppressAutoHyphens/>
        <w:spacing w:after="0" w:line="240" w:lineRule="auto"/>
        <w:ind w:hanging="567"/>
        <w:rPr>
          <w:rFonts w:eastAsia="Calibri" w:cs="Tahoma"/>
          <w:color w:val="auto"/>
          <w:szCs w:val="20"/>
        </w:rPr>
      </w:pPr>
      <w:r w:rsidRPr="009E1174">
        <w:rPr>
          <w:rFonts w:eastAsia="Calibri" w:cs="Tahoma"/>
          <w:color w:val="auto"/>
          <w:szCs w:val="20"/>
        </w:rPr>
        <w:t>Wykonawca oświadcza, że jest/</w:t>
      </w:r>
      <w:r w:rsidR="00E66334" w:rsidRPr="009E1174">
        <w:rPr>
          <w:rFonts w:eastAsia="Calibri" w:cs="Tahoma"/>
          <w:color w:val="auto"/>
          <w:szCs w:val="20"/>
        </w:rPr>
        <w:t xml:space="preserve">nie </w:t>
      </w:r>
      <w:r w:rsidRPr="009E1174">
        <w:rPr>
          <w:rFonts w:eastAsia="Calibri" w:cs="Tahoma"/>
          <w:color w:val="auto"/>
          <w:szCs w:val="20"/>
        </w:rPr>
        <w:t>jest</w:t>
      </w:r>
      <w:r w:rsidRPr="004709FE">
        <w:rPr>
          <w:rFonts w:eastAsia="TTE19B2978t00" w:cs="Tahoma"/>
          <w:color w:val="auto"/>
          <w:szCs w:val="20"/>
          <w:vertAlign w:val="superscript"/>
        </w:rPr>
        <w:footnoteReference w:id="1"/>
      </w:r>
      <w:r w:rsidRPr="009E1174">
        <w:rPr>
          <w:rFonts w:eastAsia="Calibri" w:cs="Tahoma"/>
          <w:color w:val="auto"/>
          <w:szCs w:val="20"/>
        </w:rPr>
        <w:t xml:space="preserve"> </w:t>
      </w:r>
      <w:r w:rsidRPr="009E1174">
        <w:rPr>
          <w:rFonts w:eastAsia="Calibri" w:cs="Tahoma"/>
          <w:snapToGrid w:val="0"/>
          <w:color w:val="auto"/>
          <w:szCs w:val="20"/>
        </w:rPr>
        <w:t>czynnym</w:t>
      </w:r>
      <w:r w:rsidRPr="009E1174">
        <w:rPr>
          <w:rFonts w:eastAsia="Calibri" w:cs="Tahoma"/>
          <w:color w:val="auto"/>
          <w:szCs w:val="20"/>
        </w:rPr>
        <w:t xml:space="preserve"> podatnikiem podatku VAT/VAT UE</w:t>
      </w:r>
      <w:r w:rsidRPr="004709FE">
        <w:rPr>
          <w:rFonts w:eastAsia="TTE19B2978t00" w:cs="Tahoma"/>
          <w:color w:val="auto"/>
          <w:szCs w:val="20"/>
          <w:vertAlign w:val="superscript"/>
        </w:rPr>
        <w:footnoteReference w:id="2"/>
      </w:r>
      <w:r w:rsidRPr="009E1174">
        <w:rPr>
          <w:rFonts w:eastAsia="Calibri" w:cs="Tahoma"/>
          <w:color w:val="auto"/>
          <w:szCs w:val="20"/>
        </w:rPr>
        <w:t>.</w:t>
      </w:r>
    </w:p>
    <w:p w14:paraId="1571242A" w14:textId="53B4EC7B" w:rsidR="008C6AF4" w:rsidRPr="009E1174" w:rsidRDefault="008C6AF4" w:rsidP="006E7018">
      <w:pPr>
        <w:keepLines/>
        <w:numPr>
          <w:ilvl w:val="0"/>
          <w:numId w:val="2"/>
        </w:numPr>
        <w:suppressLineNumbers/>
        <w:tabs>
          <w:tab w:val="left" w:pos="2835"/>
        </w:tabs>
        <w:suppressAutoHyphens/>
        <w:spacing w:after="0" w:line="240" w:lineRule="auto"/>
        <w:ind w:hanging="567"/>
        <w:rPr>
          <w:rFonts w:eastAsia="Calibri" w:cs="Tahoma"/>
          <w:color w:val="auto"/>
          <w:szCs w:val="20"/>
        </w:rPr>
      </w:pPr>
      <w:r w:rsidRPr="009E1174">
        <w:rPr>
          <w:rFonts w:eastAsia="Calibri" w:cs="Tahoma"/>
          <w:color w:val="auto"/>
          <w:szCs w:val="20"/>
        </w:rPr>
        <w:t>Wykonawca niniejszym oświadcza, że na moment zawarcia Umowy nie podlega wykluczeniu z postępowania o udzielenie zamówienia publicznego lub konkursu, o którym mowa w art. 7 ust. 1 ustawy z dnia 13 kwietnia 2022 r. o szczególnych rozwiązaniach w zakresie przeciwdziałania wspieraniu agresji na Ukrainę oraz służących ochronie bezpieczeństwa narodowego (dalej łącznie jako „Wykluczenie”). W przypadku gdy na jakimkolwiek etapie trwania Umowy Wykonawca będzie podlegał Wykluczeniu, w oparciu o którąkolwiek z wyżej wymienionych podstaw, Zamawiający jest uprawniony do rozwiązania Umowy w trybie natychmiastowym z winy Wykonawcy.</w:t>
      </w:r>
    </w:p>
    <w:p w14:paraId="60AED5B8" w14:textId="77777777" w:rsidR="008C6AF4" w:rsidRDefault="008C6AF4" w:rsidP="008C6AF4">
      <w:pPr>
        <w:keepLines/>
        <w:suppressLineNumbers/>
        <w:tabs>
          <w:tab w:val="left" w:pos="2835"/>
        </w:tabs>
        <w:suppressAutoHyphens/>
        <w:spacing w:after="0" w:line="240" w:lineRule="auto"/>
        <w:ind w:left="567"/>
        <w:rPr>
          <w:rFonts w:eastAsia="Calibri" w:cs="Tahoma"/>
          <w:color w:val="auto"/>
          <w:szCs w:val="20"/>
        </w:rPr>
      </w:pPr>
    </w:p>
    <w:p w14:paraId="17A22F93" w14:textId="77777777" w:rsidR="006A783A" w:rsidRPr="008C6AF4" w:rsidRDefault="006A783A" w:rsidP="008C6AF4">
      <w:pPr>
        <w:keepLines/>
        <w:suppressLineNumbers/>
        <w:tabs>
          <w:tab w:val="left" w:pos="2835"/>
        </w:tabs>
        <w:suppressAutoHyphens/>
        <w:spacing w:after="0" w:line="240" w:lineRule="auto"/>
        <w:ind w:left="567"/>
        <w:rPr>
          <w:rFonts w:eastAsia="Calibri" w:cs="Tahoma"/>
          <w:color w:val="auto"/>
          <w:szCs w:val="20"/>
        </w:rPr>
      </w:pPr>
    </w:p>
    <w:p w14:paraId="434BC054" w14:textId="131042D6" w:rsidR="008B1ECF" w:rsidRPr="004709FE" w:rsidRDefault="008B1ECF" w:rsidP="00467874">
      <w:pPr>
        <w:keepLines/>
        <w:suppressLineNumbers/>
        <w:suppressAutoHyphens/>
        <w:overflowPunct w:val="0"/>
        <w:autoSpaceDE w:val="0"/>
        <w:autoSpaceDN w:val="0"/>
        <w:adjustRightInd w:val="0"/>
        <w:spacing w:before="60" w:after="60" w:line="240" w:lineRule="auto"/>
        <w:jc w:val="center"/>
        <w:outlineLvl w:val="1"/>
        <w:rPr>
          <w:rFonts w:eastAsia="Times New Roman" w:cs="Tahoma"/>
          <w:b/>
          <w:bCs/>
          <w:iCs/>
          <w:color w:val="auto"/>
          <w:szCs w:val="20"/>
        </w:rPr>
      </w:pPr>
      <w:r w:rsidRPr="004709FE">
        <w:rPr>
          <w:rFonts w:eastAsia="Times New Roman" w:cs="Tahoma"/>
          <w:b/>
          <w:bCs/>
          <w:iCs/>
          <w:color w:val="auto"/>
          <w:szCs w:val="20"/>
        </w:rPr>
        <w:t>§ 3</w:t>
      </w:r>
      <w:r w:rsidR="0076740A" w:rsidRPr="004709FE">
        <w:rPr>
          <w:rFonts w:eastAsia="Times New Roman" w:cs="Tahoma"/>
          <w:b/>
          <w:bCs/>
          <w:iCs/>
          <w:color w:val="auto"/>
          <w:szCs w:val="20"/>
        </w:rPr>
        <w:t>.</w:t>
      </w:r>
    </w:p>
    <w:p w14:paraId="4C1E281D" w14:textId="77777777" w:rsidR="008B1ECF" w:rsidRPr="004709FE" w:rsidRDefault="008B1ECF" w:rsidP="00467874">
      <w:pPr>
        <w:keepLines/>
        <w:suppressLineNumbers/>
        <w:tabs>
          <w:tab w:val="left" w:pos="2835"/>
        </w:tabs>
        <w:suppressAutoHyphens/>
        <w:spacing w:before="60" w:after="60" w:line="240" w:lineRule="auto"/>
        <w:jc w:val="center"/>
        <w:rPr>
          <w:rFonts w:eastAsia="Calibri" w:cs="Tahoma"/>
          <w:b/>
          <w:color w:val="auto"/>
          <w:szCs w:val="20"/>
        </w:rPr>
      </w:pPr>
      <w:r w:rsidRPr="004709FE">
        <w:rPr>
          <w:rFonts w:eastAsia="Calibri" w:cs="Tahoma"/>
          <w:b/>
          <w:color w:val="auto"/>
          <w:szCs w:val="20"/>
        </w:rPr>
        <w:t>Przedmiot Umowy</w:t>
      </w:r>
    </w:p>
    <w:p w14:paraId="395BA01F" w14:textId="18409DD0" w:rsidR="009E1174" w:rsidRPr="004709FE" w:rsidRDefault="008B1ECF" w:rsidP="00467874">
      <w:pPr>
        <w:keepLines/>
        <w:suppressLineNumbers/>
        <w:suppressAutoHyphens/>
        <w:spacing w:before="60" w:after="60" w:line="240" w:lineRule="auto"/>
        <w:ind w:left="567" w:hanging="567"/>
        <w:rPr>
          <w:rFonts w:eastAsia="Calibri" w:cs="Tahoma"/>
          <w:color w:val="auto"/>
          <w:szCs w:val="20"/>
        </w:rPr>
      </w:pPr>
      <w:r w:rsidRPr="004709FE">
        <w:rPr>
          <w:rFonts w:eastAsia="Calibri" w:cs="Tahoma"/>
          <w:color w:val="auto"/>
          <w:szCs w:val="20"/>
        </w:rPr>
        <w:t xml:space="preserve">1. </w:t>
      </w:r>
      <w:r w:rsidRPr="004709FE">
        <w:rPr>
          <w:rFonts w:eastAsia="Calibri" w:cs="Tahoma"/>
          <w:color w:val="auto"/>
          <w:szCs w:val="20"/>
        </w:rPr>
        <w:tab/>
        <w:t xml:space="preserve">Przedmiotem Umowy jest przeniesienie własności </w:t>
      </w:r>
      <w:r w:rsidR="001E7B62" w:rsidRPr="004709FE">
        <w:rPr>
          <w:rFonts w:eastAsia="Calibri" w:cs="Tahoma"/>
          <w:color w:val="auto"/>
          <w:szCs w:val="20"/>
        </w:rPr>
        <w:t xml:space="preserve">Sprzętu </w:t>
      </w:r>
      <w:r w:rsidR="009E1174">
        <w:rPr>
          <w:rFonts w:eastAsia="Calibri" w:cs="Tahoma"/>
          <w:bCs/>
          <w:szCs w:val="20"/>
        </w:rPr>
        <w:t xml:space="preserve">i jego </w:t>
      </w:r>
      <w:r w:rsidR="00D773E4">
        <w:rPr>
          <w:rFonts w:eastAsia="Calibri" w:cs="Tahoma"/>
          <w:bCs/>
          <w:szCs w:val="20"/>
        </w:rPr>
        <w:t>D</w:t>
      </w:r>
      <w:r w:rsidR="009E1174">
        <w:rPr>
          <w:rFonts w:eastAsia="Calibri" w:cs="Tahoma"/>
          <w:bCs/>
          <w:szCs w:val="20"/>
        </w:rPr>
        <w:t>ostawa</w:t>
      </w:r>
      <w:r w:rsidRPr="004709FE">
        <w:rPr>
          <w:rFonts w:eastAsia="Calibri" w:cs="Tahoma"/>
          <w:color w:val="auto"/>
          <w:szCs w:val="20"/>
        </w:rPr>
        <w:t xml:space="preserve">, a nadto udzielenie gwarancji na zasadach i w zakresie określonym w </w:t>
      </w:r>
      <w:r w:rsidR="00D773E4" w:rsidRPr="00D773E4">
        <w:rPr>
          <w:rFonts w:eastAsia="Times New Roman" w:cs="Tahoma"/>
          <w:iCs/>
          <w:color w:val="auto"/>
          <w:szCs w:val="20"/>
        </w:rPr>
        <w:t>§ 9</w:t>
      </w:r>
      <w:r w:rsidR="00D773E4">
        <w:rPr>
          <w:rFonts w:eastAsia="Times New Roman" w:cs="Tahoma"/>
          <w:b/>
          <w:bCs/>
          <w:iCs/>
          <w:color w:val="auto"/>
          <w:szCs w:val="20"/>
        </w:rPr>
        <w:t xml:space="preserve"> </w:t>
      </w:r>
      <w:r w:rsidRPr="004709FE">
        <w:rPr>
          <w:rFonts w:eastAsia="Calibri" w:cs="Tahoma"/>
          <w:color w:val="auto"/>
          <w:szCs w:val="20"/>
        </w:rPr>
        <w:t>Umow</w:t>
      </w:r>
      <w:r w:rsidR="00D773E4">
        <w:rPr>
          <w:rFonts w:eastAsia="Calibri" w:cs="Tahoma"/>
          <w:color w:val="auto"/>
          <w:szCs w:val="20"/>
        </w:rPr>
        <w:t>y</w:t>
      </w:r>
      <w:r w:rsidR="00C017A9">
        <w:rPr>
          <w:rFonts w:eastAsia="Calibri" w:cs="Tahoma"/>
          <w:color w:val="auto"/>
          <w:szCs w:val="20"/>
        </w:rPr>
        <w:t xml:space="preserve">, </w:t>
      </w:r>
      <w:r w:rsidR="00C017A9" w:rsidRPr="006829F8">
        <w:rPr>
          <w:rFonts w:eastAsia="Calibri" w:cs="Tahoma"/>
          <w:bCs/>
          <w:szCs w:val="20"/>
        </w:rPr>
        <w:t>a także do innych czynności opisanych w Umowie</w:t>
      </w:r>
      <w:r w:rsidRPr="004709FE">
        <w:rPr>
          <w:rFonts w:eastAsia="Calibri" w:cs="Tahoma"/>
          <w:color w:val="auto"/>
          <w:szCs w:val="20"/>
        </w:rPr>
        <w:t xml:space="preserve">. </w:t>
      </w:r>
    </w:p>
    <w:p w14:paraId="61093CF5" w14:textId="4F4E765F" w:rsidR="004C44C6" w:rsidRPr="004709FE" w:rsidRDefault="009B65C2" w:rsidP="008F395F">
      <w:pPr>
        <w:keepLines/>
        <w:suppressLineNumbers/>
        <w:suppressAutoHyphens/>
        <w:spacing w:after="0" w:line="240" w:lineRule="auto"/>
        <w:ind w:left="567" w:hanging="567"/>
        <w:rPr>
          <w:rFonts w:eastAsia="Calibri" w:cs="Tahoma"/>
          <w:color w:val="auto"/>
          <w:szCs w:val="20"/>
        </w:rPr>
      </w:pPr>
      <w:r w:rsidRPr="004709FE">
        <w:rPr>
          <w:rFonts w:eastAsia="Calibri" w:cs="Tahoma"/>
          <w:color w:val="auto"/>
          <w:szCs w:val="20"/>
        </w:rPr>
        <w:t>2</w:t>
      </w:r>
      <w:r w:rsidR="008B1ECF" w:rsidRPr="004709FE">
        <w:rPr>
          <w:rFonts w:eastAsia="Calibri" w:cs="Tahoma"/>
          <w:color w:val="auto"/>
          <w:szCs w:val="20"/>
        </w:rPr>
        <w:t>.</w:t>
      </w:r>
      <w:r w:rsidR="008B1ECF" w:rsidRPr="004709FE">
        <w:rPr>
          <w:rFonts w:eastAsia="Calibri" w:cs="Tahoma"/>
          <w:color w:val="auto"/>
          <w:szCs w:val="20"/>
        </w:rPr>
        <w:tab/>
        <w:t>Własność Sprzętu przechodzi na Zamawiającego w momencie podpisania przez Zamawiającego Protokołu Odbioru potwierdzającego prawidłowe wykonanie Zamówienia (Protokół Odbioru – bez uwag)</w:t>
      </w:r>
      <w:r w:rsidR="0076740A" w:rsidRPr="004709FE">
        <w:rPr>
          <w:rFonts w:eastAsia="Calibri" w:cs="Tahoma"/>
          <w:color w:val="auto"/>
          <w:szCs w:val="20"/>
        </w:rPr>
        <w:t>. P</w:t>
      </w:r>
      <w:r w:rsidR="008B1ECF" w:rsidRPr="004709FE">
        <w:rPr>
          <w:rFonts w:eastAsia="Calibri" w:cs="Tahoma"/>
          <w:color w:val="auto"/>
          <w:szCs w:val="20"/>
        </w:rPr>
        <w:t>rzeniesienie własności jest objęte wynagrodzeniem z niniejszej Umowy.</w:t>
      </w:r>
    </w:p>
    <w:p w14:paraId="09794F93" w14:textId="487DCA61" w:rsidR="00126D6A" w:rsidRPr="004709FE" w:rsidRDefault="00C104C2" w:rsidP="008F395F">
      <w:pPr>
        <w:keepLines/>
        <w:suppressLineNumbers/>
        <w:suppressAutoHyphens/>
        <w:spacing w:after="0" w:line="240" w:lineRule="auto"/>
        <w:ind w:left="567" w:hanging="567"/>
        <w:rPr>
          <w:rFonts w:eastAsia="Calibri" w:cs="Tahoma"/>
          <w:b/>
          <w:bCs/>
          <w:color w:val="auto"/>
          <w:szCs w:val="20"/>
        </w:rPr>
      </w:pPr>
      <w:r>
        <w:rPr>
          <w:rFonts w:eastAsia="Calibri" w:cs="Tahoma"/>
          <w:color w:val="auto"/>
          <w:szCs w:val="20"/>
        </w:rPr>
        <w:t>3</w:t>
      </w:r>
      <w:r w:rsidR="004C44C6" w:rsidRPr="004709FE">
        <w:rPr>
          <w:rFonts w:eastAsia="Calibri" w:cs="Tahoma"/>
          <w:color w:val="auto"/>
          <w:szCs w:val="20"/>
        </w:rPr>
        <w:t xml:space="preserve">. </w:t>
      </w:r>
      <w:r w:rsidR="004C44C6" w:rsidRPr="004709FE">
        <w:rPr>
          <w:rFonts w:eastAsia="Calibri" w:cs="Tahoma"/>
          <w:color w:val="auto"/>
          <w:szCs w:val="20"/>
        </w:rPr>
        <w:tab/>
      </w:r>
      <w:r w:rsidR="00AA563D" w:rsidRPr="004709FE">
        <w:rPr>
          <w:rFonts w:eastAsia="Calibri" w:cs="Tahoma"/>
          <w:color w:val="auto"/>
          <w:szCs w:val="20"/>
        </w:rPr>
        <w:t>Strony zgodnie postanawiają, że Dostawa Sprzętu będzie odbywać się na zasadach DDP (</w:t>
      </w:r>
      <w:proofErr w:type="spellStart"/>
      <w:r w:rsidR="00AA563D" w:rsidRPr="004709FE">
        <w:rPr>
          <w:rFonts w:eastAsia="Calibri" w:cs="Tahoma"/>
          <w:color w:val="auto"/>
          <w:szCs w:val="20"/>
        </w:rPr>
        <w:t>Delivered</w:t>
      </w:r>
      <w:proofErr w:type="spellEnd"/>
      <w:r w:rsidR="00AA563D" w:rsidRPr="004709FE">
        <w:rPr>
          <w:rFonts w:eastAsia="Calibri" w:cs="Tahoma"/>
          <w:color w:val="auto"/>
          <w:szCs w:val="20"/>
        </w:rPr>
        <w:t xml:space="preserve"> </w:t>
      </w:r>
      <w:proofErr w:type="spellStart"/>
      <w:r w:rsidR="00AA563D" w:rsidRPr="004709FE">
        <w:rPr>
          <w:rFonts w:eastAsia="Calibri" w:cs="Tahoma"/>
          <w:color w:val="auto"/>
          <w:szCs w:val="20"/>
        </w:rPr>
        <w:t>Duty</w:t>
      </w:r>
      <w:proofErr w:type="spellEnd"/>
      <w:r w:rsidR="00AA563D" w:rsidRPr="004709FE">
        <w:rPr>
          <w:rFonts w:eastAsia="Calibri" w:cs="Tahoma"/>
          <w:color w:val="auto"/>
          <w:szCs w:val="20"/>
        </w:rPr>
        <w:t xml:space="preserve"> </w:t>
      </w:r>
      <w:proofErr w:type="spellStart"/>
      <w:r w:rsidR="00AA563D" w:rsidRPr="004709FE">
        <w:rPr>
          <w:rFonts w:eastAsia="Calibri" w:cs="Tahoma"/>
          <w:color w:val="auto"/>
          <w:szCs w:val="20"/>
        </w:rPr>
        <w:t>Paid</w:t>
      </w:r>
      <w:proofErr w:type="spellEnd"/>
      <w:r w:rsidR="00AA563D" w:rsidRPr="004709FE">
        <w:rPr>
          <w:rFonts w:eastAsia="Calibri" w:cs="Tahoma"/>
          <w:color w:val="auto"/>
          <w:szCs w:val="20"/>
        </w:rPr>
        <w:t xml:space="preserve">, </w:t>
      </w:r>
      <w:proofErr w:type="spellStart"/>
      <w:r w:rsidR="00AA563D" w:rsidRPr="004709FE">
        <w:rPr>
          <w:rFonts w:eastAsia="Calibri" w:cs="Tahoma"/>
          <w:color w:val="auto"/>
          <w:szCs w:val="20"/>
        </w:rPr>
        <w:t>Incoterms</w:t>
      </w:r>
      <w:proofErr w:type="spellEnd"/>
      <w:r w:rsidR="00AA563D" w:rsidRPr="004709FE">
        <w:rPr>
          <w:rFonts w:eastAsia="Calibri" w:cs="Tahoma"/>
          <w:color w:val="auto"/>
          <w:szCs w:val="20"/>
        </w:rPr>
        <w:t xml:space="preserve"> 2020</w:t>
      </w:r>
      <w:r w:rsidR="009B65C2" w:rsidRPr="004709FE">
        <w:rPr>
          <w:rFonts w:eastAsia="Calibri" w:cs="Tahoma"/>
          <w:color w:val="auto"/>
          <w:szCs w:val="20"/>
        </w:rPr>
        <w:t xml:space="preserve">). </w:t>
      </w:r>
      <w:r w:rsidR="00AA563D" w:rsidRPr="004709FE">
        <w:rPr>
          <w:szCs w:val="20"/>
        </w:rPr>
        <w:t>Wykonawca ponosi także koszty ewentualnego ubezpieczenia transportu Sprzętu oraz odpowiada za jego utratę w trakcie transportu, za opłacenie ceł, właściwe opakowanie Sprzętu, jego zabezpieczenie na czas transportu oraz za jego rozładunek</w:t>
      </w:r>
      <w:r w:rsidR="00C017A9">
        <w:rPr>
          <w:szCs w:val="20"/>
        </w:rPr>
        <w:t xml:space="preserve"> </w:t>
      </w:r>
      <w:r w:rsidR="00AA563D" w:rsidRPr="004709FE">
        <w:rPr>
          <w:szCs w:val="20"/>
        </w:rPr>
        <w:t>na swój koszt w miejscu Dostawy.</w:t>
      </w:r>
      <w:r w:rsidR="00BF550C" w:rsidRPr="004709FE">
        <w:rPr>
          <w:szCs w:val="20"/>
        </w:rPr>
        <w:t xml:space="preserve"> </w:t>
      </w:r>
    </w:p>
    <w:p w14:paraId="0D3F7654" w14:textId="77777777" w:rsidR="00126D6A" w:rsidRPr="004709FE" w:rsidRDefault="00126D6A" w:rsidP="00467874">
      <w:pPr>
        <w:keepLines/>
        <w:suppressLineNumbers/>
        <w:tabs>
          <w:tab w:val="left" w:pos="426"/>
        </w:tabs>
        <w:suppressAutoHyphens/>
        <w:spacing w:before="60" w:after="60" w:line="240" w:lineRule="auto"/>
        <w:ind w:left="567" w:hanging="567"/>
        <w:rPr>
          <w:rFonts w:eastAsia="Calibri" w:cs="Tahoma"/>
          <w:color w:val="auto"/>
          <w:szCs w:val="20"/>
        </w:rPr>
      </w:pPr>
    </w:p>
    <w:p w14:paraId="065882BD" w14:textId="785991BE" w:rsidR="008B1ECF" w:rsidRPr="004709FE" w:rsidRDefault="008B1ECF" w:rsidP="00467874">
      <w:pPr>
        <w:keepLines/>
        <w:suppressLineNumbers/>
        <w:suppressAutoHyphens/>
        <w:overflowPunct w:val="0"/>
        <w:autoSpaceDE w:val="0"/>
        <w:autoSpaceDN w:val="0"/>
        <w:adjustRightInd w:val="0"/>
        <w:spacing w:before="60" w:after="60" w:line="240" w:lineRule="auto"/>
        <w:jc w:val="center"/>
        <w:outlineLvl w:val="1"/>
        <w:rPr>
          <w:rFonts w:eastAsia="Times New Roman" w:cs="Tahoma"/>
          <w:b/>
          <w:bCs/>
          <w:iCs/>
          <w:color w:val="auto"/>
          <w:szCs w:val="20"/>
        </w:rPr>
      </w:pPr>
      <w:r w:rsidRPr="004709FE">
        <w:rPr>
          <w:rFonts w:eastAsia="Times New Roman" w:cs="Tahoma"/>
          <w:b/>
          <w:bCs/>
          <w:iCs/>
          <w:color w:val="auto"/>
          <w:szCs w:val="20"/>
        </w:rPr>
        <w:t>§ 4</w:t>
      </w:r>
      <w:r w:rsidR="00BD1D9A" w:rsidRPr="004709FE">
        <w:rPr>
          <w:rFonts w:eastAsia="Times New Roman" w:cs="Tahoma"/>
          <w:b/>
          <w:bCs/>
          <w:iCs/>
          <w:color w:val="auto"/>
          <w:szCs w:val="20"/>
        </w:rPr>
        <w:t>.</w:t>
      </w:r>
    </w:p>
    <w:p w14:paraId="0C9C3533" w14:textId="77777777" w:rsidR="008B1ECF" w:rsidRPr="004709FE" w:rsidRDefault="008B1ECF" w:rsidP="00467874">
      <w:pPr>
        <w:keepLines/>
        <w:suppressLineNumbers/>
        <w:tabs>
          <w:tab w:val="left" w:pos="2835"/>
        </w:tabs>
        <w:suppressAutoHyphens/>
        <w:spacing w:before="60" w:after="60" w:line="240" w:lineRule="auto"/>
        <w:jc w:val="center"/>
        <w:rPr>
          <w:rFonts w:eastAsia="Calibri" w:cs="Tahoma"/>
          <w:b/>
          <w:color w:val="auto"/>
          <w:szCs w:val="20"/>
        </w:rPr>
      </w:pPr>
      <w:r w:rsidRPr="004709FE">
        <w:rPr>
          <w:rFonts w:eastAsia="Calibri" w:cs="Tahoma"/>
          <w:b/>
          <w:color w:val="auto"/>
          <w:szCs w:val="20"/>
        </w:rPr>
        <w:t xml:space="preserve">Wynagrodzenie </w:t>
      </w:r>
    </w:p>
    <w:p w14:paraId="46A916AE" w14:textId="2ACDC6A7" w:rsidR="008B1ECF" w:rsidRPr="004709FE" w:rsidRDefault="008B1ECF" w:rsidP="008F395F">
      <w:pPr>
        <w:keepLines/>
        <w:numPr>
          <w:ilvl w:val="0"/>
          <w:numId w:val="5"/>
        </w:numPr>
        <w:suppressLineNumbers/>
        <w:suppressAutoHyphens/>
        <w:spacing w:after="0" w:line="240" w:lineRule="auto"/>
        <w:ind w:left="567" w:hanging="567"/>
        <w:rPr>
          <w:rFonts w:eastAsia="Calibri" w:cs="Tahoma"/>
          <w:color w:val="auto"/>
          <w:szCs w:val="20"/>
        </w:rPr>
      </w:pPr>
      <w:r w:rsidRPr="004709FE">
        <w:rPr>
          <w:rFonts w:eastAsia="Calibri" w:cs="Tahoma"/>
          <w:color w:val="auto"/>
          <w:szCs w:val="20"/>
        </w:rPr>
        <w:t>Strony ustalają, że wysokość całkowitego wynagrodzenia ryczałtowego Wykonawcy z tytułu wykonania Umowy wynosi</w:t>
      </w:r>
      <w:r w:rsidR="006C3ED2" w:rsidRPr="004709FE">
        <w:rPr>
          <w:rFonts w:eastAsia="Calibri" w:cs="Tahoma"/>
          <w:color w:val="auto"/>
          <w:szCs w:val="20"/>
        </w:rPr>
        <w:t xml:space="preserve"> </w:t>
      </w:r>
      <w:r w:rsidR="00F850CF" w:rsidRPr="004709FE">
        <w:rPr>
          <w:rFonts w:eastAsia="Calibri" w:cs="Tahoma"/>
          <w:b/>
          <w:bCs/>
          <w:color w:val="auto"/>
          <w:szCs w:val="20"/>
        </w:rPr>
        <w:t xml:space="preserve">…………………………………….. </w:t>
      </w:r>
      <w:r w:rsidR="00BD1D9A" w:rsidRPr="004709FE">
        <w:rPr>
          <w:rFonts w:eastAsia="Calibri" w:cs="Tahoma"/>
          <w:b/>
          <w:bCs/>
          <w:iCs/>
          <w:color w:val="auto"/>
          <w:szCs w:val="20"/>
        </w:rPr>
        <w:t xml:space="preserve">zł </w:t>
      </w:r>
      <w:r w:rsidR="00FC586D" w:rsidRPr="004709FE">
        <w:rPr>
          <w:rFonts w:eastAsia="Calibri" w:cs="Tahoma"/>
          <w:b/>
          <w:bCs/>
          <w:iCs/>
          <w:color w:val="auto"/>
          <w:szCs w:val="20"/>
        </w:rPr>
        <w:t xml:space="preserve">netto </w:t>
      </w:r>
      <w:r w:rsidR="00BD1D9A" w:rsidRPr="004709FE">
        <w:rPr>
          <w:rFonts w:eastAsia="Calibri" w:cs="Tahoma"/>
          <w:b/>
          <w:bCs/>
          <w:iCs/>
          <w:color w:val="auto"/>
          <w:szCs w:val="20"/>
        </w:rPr>
        <w:t>(słownie:</w:t>
      </w:r>
      <w:r w:rsidR="00F850CF" w:rsidRPr="004709FE">
        <w:rPr>
          <w:rFonts w:eastAsia="Calibri" w:cs="Tahoma"/>
          <w:b/>
          <w:bCs/>
          <w:iCs/>
          <w:color w:val="auto"/>
          <w:szCs w:val="20"/>
        </w:rPr>
        <w:t xml:space="preserve"> ……………………………………….</w:t>
      </w:r>
      <w:r w:rsidR="00FC586D" w:rsidRPr="004709FE">
        <w:rPr>
          <w:rFonts w:eastAsia="Calibri" w:cs="Tahoma"/>
          <w:b/>
          <w:bCs/>
          <w:iCs/>
          <w:color w:val="auto"/>
          <w:szCs w:val="20"/>
        </w:rPr>
        <w:t xml:space="preserve"> złotych netto</w:t>
      </w:r>
      <w:r w:rsidR="00BD1D9A" w:rsidRPr="004709FE">
        <w:rPr>
          <w:rFonts w:eastAsia="Calibri" w:cs="Tahoma"/>
          <w:b/>
          <w:bCs/>
          <w:iCs/>
          <w:color w:val="auto"/>
          <w:szCs w:val="20"/>
        </w:rPr>
        <w:t>)</w:t>
      </w:r>
      <w:r w:rsidR="006C3ED2" w:rsidRPr="004709FE">
        <w:rPr>
          <w:rFonts w:eastAsia="Calibri" w:cs="Tahoma"/>
          <w:b/>
          <w:bCs/>
          <w:iCs/>
          <w:color w:val="auto"/>
          <w:szCs w:val="20"/>
        </w:rPr>
        <w:t>,</w:t>
      </w:r>
      <w:r w:rsidR="00F850CF" w:rsidRPr="004709FE">
        <w:rPr>
          <w:rFonts w:eastAsia="Calibri" w:cs="Tahoma"/>
          <w:iCs/>
          <w:color w:val="auto"/>
          <w:szCs w:val="20"/>
        </w:rPr>
        <w:t xml:space="preserve"> powiększonego o podatek od towarów i usług w wysokości ……………………………….. zł (słownie: ………………………………….),</w:t>
      </w:r>
      <w:r w:rsidR="006C3ED2" w:rsidRPr="004709FE">
        <w:rPr>
          <w:rFonts w:eastAsia="Calibri" w:cs="Tahoma"/>
          <w:iCs/>
          <w:color w:val="auto"/>
          <w:szCs w:val="20"/>
        </w:rPr>
        <w:t xml:space="preserve"> tj. </w:t>
      </w:r>
      <w:r w:rsidR="00F850CF" w:rsidRPr="004709FE">
        <w:rPr>
          <w:rFonts w:eastAsia="Calibri" w:cs="Tahoma"/>
          <w:b/>
          <w:iCs/>
          <w:color w:val="auto"/>
          <w:szCs w:val="20"/>
        </w:rPr>
        <w:t>……………………………</w:t>
      </w:r>
      <w:r w:rsidR="006C3ED2" w:rsidRPr="004709FE">
        <w:rPr>
          <w:rFonts w:eastAsia="Calibri" w:cs="Tahoma"/>
          <w:b/>
          <w:iCs/>
          <w:color w:val="auto"/>
          <w:szCs w:val="20"/>
        </w:rPr>
        <w:t xml:space="preserve"> zł</w:t>
      </w:r>
      <w:r w:rsidR="00FC586D" w:rsidRPr="004709FE">
        <w:rPr>
          <w:rFonts w:eastAsia="Calibri" w:cs="Tahoma"/>
          <w:b/>
          <w:iCs/>
          <w:color w:val="auto"/>
          <w:szCs w:val="20"/>
        </w:rPr>
        <w:t xml:space="preserve"> brutto</w:t>
      </w:r>
      <w:r w:rsidR="006C3ED2" w:rsidRPr="004709FE">
        <w:rPr>
          <w:rFonts w:eastAsia="Calibri" w:cs="Tahoma"/>
          <w:b/>
          <w:iCs/>
          <w:color w:val="auto"/>
          <w:szCs w:val="20"/>
        </w:rPr>
        <w:t xml:space="preserve"> (słownie:</w:t>
      </w:r>
      <w:r w:rsidR="00F850CF" w:rsidRPr="004709FE">
        <w:rPr>
          <w:rFonts w:eastAsia="Calibri" w:cs="Tahoma"/>
          <w:b/>
          <w:iCs/>
          <w:color w:val="auto"/>
          <w:szCs w:val="20"/>
        </w:rPr>
        <w:t xml:space="preserve"> …………………………………………</w:t>
      </w:r>
      <w:r w:rsidR="00FC586D" w:rsidRPr="004709FE">
        <w:rPr>
          <w:rFonts w:eastAsia="Calibri" w:cs="Tahoma"/>
          <w:b/>
          <w:iCs/>
          <w:color w:val="auto"/>
          <w:szCs w:val="20"/>
        </w:rPr>
        <w:t xml:space="preserve"> złotych brutto</w:t>
      </w:r>
      <w:r w:rsidR="006C3ED2" w:rsidRPr="004709FE">
        <w:rPr>
          <w:rFonts w:eastAsia="Calibri" w:cs="Tahoma"/>
          <w:b/>
          <w:iCs/>
          <w:color w:val="auto"/>
          <w:szCs w:val="20"/>
        </w:rPr>
        <w:t>)</w:t>
      </w:r>
      <w:r w:rsidR="00587B5C" w:rsidRPr="004709FE">
        <w:rPr>
          <w:rFonts w:eastAsia="Calibri" w:cs="Tahoma"/>
          <w:b/>
          <w:iCs/>
          <w:color w:val="auto"/>
          <w:szCs w:val="20"/>
        </w:rPr>
        <w:t>.</w:t>
      </w:r>
    </w:p>
    <w:p w14:paraId="4DF20DF8" w14:textId="529BE4AC" w:rsidR="008A488A" w:rsidRPr="004709FE" w:rsidRDefault="008B1ECF" w:rsidP="008F395F">
      <w:pPr>
        <w:keepLines/>
        <w:numPr>
          <w:ilvl w:val="0"/>
          <w:numId w:val="5"/>
        </w:numPr>
        <w:suppressLineNumbers/>
        <w:suppressAutoHyphens/>
        <w:spacing w:after="0" w:line="240" w:lineRule="auto"/>
        <w:ind w:left="567" w:hanging="567"/>
        <w:rPr>
          <w:rFonts w:eastAsia="Calibri" w:cs="Tahoma"/>
          <w:color w:val="auto"/>
          <w:szCs w:val="20"/>
        </w:rPr>
      </w:pPr>
      <w:r w:rsidRPr="004709FE">
        <w:rPr>
          <w:rFonts w:eastAsia="Calibri" w:cs="Tahoma"/>
          <w:color w:val="auto"/>
          <w:szCs w:val="20"/>
        </w:rPr>
        <w:t xml:space="preserve">Wynagrodzenie, o którym mowa w ust. 1 niniejszego paragrafu, obejmuje </w:t>
      </w:r>
      <w:r w:rsidR="00F51434">
        <w:rPr>
          <w:rFonts w:eastAsia="Calibri" w:cs="Tahoma"/>
          <w:color w:val="auto"/>
          <w:szCs w:val="20"/>
        </w:rPr>
        <w:br/>
      </w:r>
      <w:r w:rsidRPr="004709FE">
        <w:rPr>
          <w:rFonts w:eastAsia="Calibri" w:cs="Tahoma"/>
          <w:color w:val="auto"/>
          <w:szCs w:val="20"/>
        </w:rPr>
        <w:t>i uwzględnia wszelkie koszty związane z kompleksową realizacją przedmiotu Umowy</w:t>
      </w:r>
      <w:r w:rsidR="00126D6A" w:rsidRPr="004709FE">
        <w:rPr>
          <w:rFonts w:eastAsia="Calibri" w:cs="Tahoma"/>
          <w:color w:val="auto"/>
          <w:szCs w:val="20"/>
        </w:rPr>
        <w:t>.</w:t>
      </w:r>
      <w:r w:rsidRPr="004709FE">
        <w:rPr>
          <w:rFonts w:eastAsia="Calibri" w:cs="Tahoma"/>
          <w:color w:val="auto"/>
          <w:szCs w:val="20"/>
        </w:rPr>
        <w:t xml:space="preserve"> W razie wątpliwości Strony ustalają, że poza wynagrodzeniem, o którym mowa w ust. 1 niniejszego paragrafu, Zamawiający nie jest zobowiązany </w:t>
      </w:r>
      <w:r w:rsidR="00F51434">
        <w:rPr>
          <w:rFonts w:eastAsia="Calibri" w:cs="Tahoma"/>
          <w:color w:val="auto"/>
          <w:szCs w:val="20"/>
        </w:rPr>
        <w:br/>
      </w:r>
      <w:r w:rsidRPr="004709FE">
        <w:rPr>
          <w:rFonts w:eastAsia="Calibri" w:cs="Tahoma"/>
          <w:color w:val="auto"/>
          <w:szCs w:val="20"/>
        </w:rPr>
        <w:t xml:space="preserve">do zapłaty jakichkolwiek dodatkowych kwot na rzecz Wykonawcy, </w:t>
      </w:r>
      <w:r w:rsidR="00F51434">
        <w:rPr>
          <w:rFonts w:eastAsia="Calibri" w:cs="Tahoma"/>
          <w:color w:val="auto"/>
          <w:szCs w:val="20"/>
        </w:rPr>
        <w:br/>
      </w:r>
      <w:r w:rsidRPr="004709FE">
        <w:rPr>
          <w:rFonts w:eastAsia="Calibri" w:cs="Tahoma"/>
          <w:color w:val="auto"/>
          <w:szCs w:val="20"/>
        </w:rPr>
        <w:t>w tym zwłaszcza kwot związanych z pokryciem poniesionych przez Wykonawcę</w:t>
      </w:r>
      <w:r w:rsidR="002B6F43" w:rsidRPr="004709FE">
        <w:rPr>
          <w:rFonts w:eastAsia="Calibri" w:cs="Tahoma"/>
          <w:color w:val="auto"/>
          <w:szCs w:val="20"/>
        </w:rPr>
        <w:t>,</w:t>
      </w:r>
      <w:r w:rsidRPr="004709FE">
        <w:rPr>
          <w:rFonts w:eastAsia="Calibri" w:cs="Tahoma"/>
          <w:color w:val="auto"/>
          <w:szCs w:val="20"/>
        </w:rPr>
        <w:t xml:space="preserve"> w związku z realizacją przedmiotu Umowy: wydatków, strat, kosztów, opłat, prowizji, składek ubezpieczeniowych, utraconych zysków, roszczeń, ciężarów, zabezpieczeń lub jakiegokolwiek rodzaju opłat publicznoprawnych, </w:t>
      </w:r>
      <w:r w:rsidR="00F51434">
        <w:rPr>
          <w:rFonts w:eastAsia="Calibri" w:cs="Tahoma"/>
          <w:color w:val="auto"/>
          <w:szCs w:val="20"/>
        </w:rPr>
        <w:br/>
      </w:r>
      <w:r w:rsidRPr="004709FE">
        <w:rPr>
          <w:rFonts w:eastAsia="Calibri" w:cs="Tahoma"/>
          <w:color w:val="auto"/>
          <w:szCs w:val="20"/>
        </w:rPr>
        <w:t xml:space="preserve">w tym zobowiązań podatkowych i celnych. </w:t>
      </w:r>
    </w:p>
    <w:p w14:paraId="7994E110" w14:textId="5C6A0150" w:rsidR="008B1ECF" w:rsidRPr="004709FE" w:rsidRDefault="008B1ECF" w:rsidP="008F395F">
      <w:pPr>
        <w:keepLines/>
        <w:numPr>
          <w:ilvl w:val="0"/>
          <w:numId w:val="5"/>
        </w:numPr>
        <w:suppressLineNumbers/>
        <w:suppressAutoHyphens/>
        <w:spacing w:after="0" w:line="240" w:lineRule="auto"/>
        <w:ind w:left="567" w:hanging="567"/>
        <w:rPr>
          <w:rFonts w:eastAsia="Calibri" w:cs="Tahoma"/>
          <w:color w:val="auto"/>
          <w:szCs w:val="20"/>
        </w:rPr>
      </w:pPr>
      <w:r w:rsidRPr="004709FE">
        <w:rPr>
          <w:rFonts w:eastAsia="Calibri" w:cs="Tahoma"/>
          <w:color w:val="auto"/>
          <w:szCs w:val="20"/>
        </w:rPr>
        <w:t>W przypadku dostarczenia przez Wykonawcę Sprzętu sprowadzonego spoza obszaru Unii Europejskiej, Zamawiający wymaga, by wszelkie cło i</w:t>
      </w:r>
      <w:r w:rsidR="006C3ED2" w:rsidRPr="004709FE">
        <w:rPr>
          <w:rFonts w:eastAsia="Calibri" w:cs="Tahoma"/>
          <w:color w:val="auto"/>
          <w:szCs w:val="20"/>
        </w:rPr>
        <w:t> </w:t>
      </w:r>
      <w:r w:rsidRPr="004709FE">
        <w:rPr>
          <w:rFonts w:eastAsia="Calibri" w:cs="Tahoma"/>
          <w:color w:val="auto"/>
          <w:szCs w:val="20"/>
        </w:rPr>
        <w:t>wszystkie podatki za Sprzęt zostały opłacone przez Wykonawcę.</w:t>
      </w:r>
    </w:p>
    <w:p w14:paraId="781B9E93" w14:textId="1E32AAB8" w:rsidR="008B1ECF" w:rsidRPr="004709FE" w:rsidRDefault="008B1ECF" w:rsidP="008F395F">
      <w:pPr>
        <w:keepLines/>
        <w:numPr>
          <w:ilvl w:val="0"/>
          <w:numId w:val="5"/>
        </w:numPr>
        <w:suppressLineNumbers/>
        <w:suppressAutoHyphens/>
        <w:spacing w:after="0" w:line="240" w:lineRule="auto"/>
        <w:ind w:left="567" w:hanging="567"/>
        <w:rPr>
          <w:rFonts w:eastAsia="Calibri" w:cs="Tahoma"/>
          <w:color w:val="auto"/>
          <w:szCs w:val="20"/>
        </w:rPr>
      </w:pPr>
      <w:r w:rsidRPr="004709FE">
        <w:rPr>
          <w:rFonts w:eastAsia="Calibri" w:cs="Tahoma"/>
          <w:color w:val="auto"/>
          <w:szCs w:val="20"/>
        </w:rPr>
        <w:t>Strony ustalają, że wynagrodzenie, o którym mowa w ust. 1 jest wynagrodzeniem ostatecznym i nie ulegnie zmianie przez cały okres trwania Umowy.</w:t>
      </w:r>
    </w:p>
    <w:p w14:paraId="18CC1270" w14:textId="77777777" w:rsidR="00126D6A" w:rsidRPr="004709FE" w:rsidRDefault="00126D6A" w:rsidP="00467874">
      <w:pPr>
        <w:keepLines/>
        <w:suppressLineNumbers/>
        <w:suppressAutoHyphens/>
        <w:spacing w:before="60" w:after="60" w:line="240" w:lineRule="auto"/>
        <w:ind w:left="567"/>
        <w:rPr>
          <w:rFonts w:eastAsia="Calibri" w:cs="Tahoma"/>
          <w:color w:val="auto"/>
          <w:szCs w:val="20"/>
        </w:rPr>
      </w:pPr>
    </w:p>
    <w:p w14:paraId="569F73D3" w14:textId="38328F4B" w:rsidR="008B1ECF" w:rsidRPr="004709FE" w:rsidRDefault="008B1ECF" w:rsidP="00467874">
      <w:pPr>
        <w:keepLines/>
        <w:suppressLineNumbers/>
        <w:suppressAutoHyphens/>
        <w:overflowPunct w:val="0"/>
        <w:autoSpaceDE w:val="0"/>
        <w:autoSpaceDN w:val="0"/>
        <w:adjustRightInd w:val="0"/>
        <w:spacing w:before="60" w:after="60" w:line="240" w:lineRule="auto"/>
        <w:jc w:val="center"/>
        <w:outlineLvl w:val="1"/>
        <w:rPr>
          <w:rFonts w:eastAsia="Times New Roman" w:cs="Tahoma"/>
          <w:b/>
          <w:bCs/>
          <w:iCs/>
          <w:color w:val="auto"/>
          <w:szCs w:val="20"/>
        </w:rPr>
      </w:pPr>
      <w:r w:rsidRPr="004709FE">
        <w:rPr>
          <w:rFonts w:eastAsia="Times New Roman" w:cs="Tahoma"/>
          <w:b/>
          <w:bCs/>
          <w:iCs/>
          <w:color w:val="auto"/>
          <w:szCs w:val="20"/>
        </w:rPr>
        <w:t>§ 5</w:t>
      </w:r>
      <w:r w:rsidR="009C765F" w:rsidRPr="004709FE">
        <w:rPr>
          <w:rFonts w:eastAsia="Times New Roman" w:cs="Tahoma"/>
          <w:b/>
          <w:bCs/>
          <w:iCs/>
          <w:color w:val="auto"/>
          <w:szCs w:val="20"/>
        </w:rPr>
        <w:t>.</w:t>
      </w:r>
    </w:p>
    <w:p w14:paraId="3E2B3A66" w14:textId="77777777" w:rsidR="008B1ECF" w:rsidRPr="004709FE" w:rsidRDefault="008B1ECF" w:rsidP="00467874">
      <w:pPr>
        <w:keepLines/>
        <w:suppressLineNumbers/>
        <w:tabs>
          <w:tab w:val="left" w:pos="2835"/>
        </w:tabs>
        <w:suppressAutoHyphens/>
        <w:spacing w:before="60" w:after="60" w:line="240" w:lineRule="auto"/>
        <w:jc w:val="center"/>
        <w:rPr>
          <w:rFonts w:eastAsia="Calibri" w:cs="Tahoma"/>
          <w:b/>
          <w:color w:val="auto"/>
          <w:szCs w:val="20"/>
        </w:rPr>
      </w:pPr>
      <w:r w:rsidRPr="004709FE">
        <w:rPr>
          <w:rFonts w:eastAsia="Calibri" w:cs="Tahoma"/>
          <w:b/>
          <w:color w:val="auto"/>
          <w:szCs w:val="20"/>
        </w:rPr>
        <w:t>Warunki płatności</w:t>
      </w:r>
    </w:p>
    <w:p w14:paraId="615C141E" w14:textId="77777777" w:rsidR="00A97255" w:rsidRPr="004709FE" w:rsidRDefault="008B1ECF" w:rsidP="008F395F">
      <w:pPr>
        <w:keepLines/>
        <w:numPr>
          <w:ilvl w:val="0"/>
          <w:numId w:val="6"/>
        </w:numPr>
        <w:suppressLineNumbers/>
        <w:suppressAutoHyphens/>
        <w:spacing w:after="0" w:line="240" w:lineRule="auto"/>
        <w:ind w:left="567" w:hanging="567"/>
        <w:rPr>
          <w:rFonts w:eastAsia="Calibri" w:cs="Tahoma"/>
          <w:color w:val="auto"/>
          <w:szCs w:val="20"/>
        </w:rPr>
      </w:pPr>
      <w:r w:rsidRPr="004709FE">
        <w:rPr>
          <w:rFonts w:eastAsia="Calibri" w:cs="Tahoma"/>
          <w:color w:val="auto"/>
          <w:szCs w:val="20"/>
        </w:rPr>
        <w:t xml:space="preserve">Za </w:t>
      </w:r>
      <w:r w:rsidR="00B05AB7" w:rsidRPr="004709FE">
        <w:rPr>
          <w:rFonts w:eastAsia="Calibri" w:cs="Tahoma"/>
          <w:color w:val="auto"/>
          <w:szCs w:val="20"/>
        </w:rPr>
        <w:t xml:space="preserve">prawidłowe wykonanie </w:t>
      </w:r>
      <w:r w:rsidR="009C765F" w:rsidRPr="004709FE">
        <w:rPr>
          <w:rFonts w:eastAsia="Calibri" w:cs="Tahoma"/>
          <w:color w:val="auto"/>
          <w:szCs w:val="20"/>
        </w:rPr>
        <w:t>całości przedmiotu Umowy</w:t>
      </w:r>
      <w:r w:rsidRPr="004709FE">
        <w:rPr>
          <w:rFonts w:eastAsia="Calibri" w:cs="Tahoma"/>
          <w:color w:val="auto"/>
          <w:szCs w:val="20"/>
        </w:rPr>
        <w:t xml:space="preserve"> Zamawiający zapłaci Wykonawcy wynagrodzenie w wysokości określonej w § 4 ust. 1</w:t>
      </w:r>
      <w:r w:rsidR="009942E4" w:rsidRPr="004709FE">
        <w:rPr>
          <w:rFonts w:eastAsia="Calibri" w:cs="Tahoma"/>
          <w:color w:val="auto"/>
          <w:szCs w:val="20"/>
        </w:rPr>
        <w:t>.</w:t>
      </w:r>
    </w:p>
    <w:p w14:paraId="0A1BEC0F" w14:textId="35588EBA" w:rsidR="00A97255" w:rsidRPr="004709FE" w:rsidRDefault="008B1ECF" w:rsidP="008F395F">
      <w:pPr>
        <w:keepLines/>
        <w:numPr>
          <w:ilvl w:val="0"/>
          <w:numId w:val="6"/>
        </w:numPr>
        <w:suppressLineNumbers/>
        <w:suppressAutoHyphens/>
        <w:spacing w:after="0" w:line="240" w:lineRule="auto"/>
        <w:ind w:left="567" w:hanging="567"/>
        <w:rPr>
          <w:rFonts w:eastAsia="Calibri" w:cs="Tahoma"/>
          <w:color w:val="auto"/>
          <w:szCs w:val="20"/>
        </w:rPr>
      </w:pPr>
      <w:r w:rsidRPr="004709FE">
        <w:rPr>
          <w:rFonts w:eastAsia="Calibri" w:cs="Tahoma"/>
          <w:color w:val="auto"/>
          <w:szCs w:val="20"/>
        </w:rPr>
        <w:t>Wynagrodzenie, o którym mowa w</w:t>
      </w:r>
      <w:r w:rsidR="00FC586D" w:rsidRPr="004709FE">
        <w:rPr>
          <w:rFonts w:eastAsia="Calibri" w:cs="Tahoma"/>
          <w:color w:val="auto"/>
          <w:szCs w:val="20"/>
        </w:rPr>
        <w:t xml:space="preserve"> </w:t>
      </w:r>
      <w:r w:rsidRPr="004709FE">
        <w:rPr>
          <w:rFonts w:eastAsia="Calibri" w:cs="Tahoma"/>
          <w:color w:val="auto"/>
          <w:szCs w:val="20"/>
        </w:rPr>
        <w:t>§ 4 ust. 1, będzie płatne w terminie do 30 dni od daty otrzymania przez Zamawiającego prawidłowo wystawionej faktury VAT,</w:t>
      </w:r>
      <w:r w:rsidRPr="004709FE">
        <w:rPr>
          <w:rFonts w:eastAsia="Calibri" w:cs="Tahoma"/>
          <w:bCs/>
          <w:color w:val="auto"/>
          <w:szCs w:val="20"/>
        </w:rPr>
        <w:t xml:space="preserve"> na wskazany w fakturze VAT numer rachunku bankowego Wykonawcy</w:t>
      </w:r>
      <w:r w:rsidR="00A97255" w:rsidRPr="004709FE">
        <w:rPr>
          <w:rFonts w:eastAsia="Calibri" w:cs="Tahoma"/>
          <w:bCs/>
          <w:color w:val="auto"/>
          <w:szCs w:val="20"/>
        </w:rPr>
        <w:t xml:space="preserve">, </w:t>
      </w:r>
      <w:r w:rsidR="006815DF">
        <w:rPr>
          <w:rFonts w:eastAsia="Calibri" w:cs="Tahoma"/>
          <w:bCs/>
          <w:color w:val="auto"/>
          <w:szCs w:val="20"/>
        </w:rPr>
        <w:br/>
      </w:r>
      <w:r w:rsidR="00A97255" w:rsidRPr="004709FE">
        <w:rPr>
          <w:rFonts w:eastAsia="Cambria" w:cs="Tahoma"/>
          <w:color w:val="auto"/>
          <w:szCs w:val="20"/>
          <w:lang w:eastAsia="ar-SA"/>
        </w:rPr>
        <w:t xml:space="preserve">pod warunkiem, że </w:t>
      </w:r>
      <w:r w:rsidR="004C253B" w:rsidRPr="004709FE">
        <w:rPr>
          <w:rFonts w:eastAsia="Cambria" w:cs="Tahoma"/>
          <w:color w:val="auto"/>
          <w:szCs w:val="20"/>
          <w:lang w:eastAsia="ar-SA"/>
        </w:rPr>
        <w:t xml:space="preserve">jeżeli wymagają tego przepisy prawa, </w:t>
      </w:r>
      <w:r w:rsidR="00A97255" w:rsidRPr="004709FE">
        <w:rPr>
          <w:rFonts w:eastAsia="Cambria" w:cs="Tahoma"/>
          <w:color w:val="auto"/>
          <w:szCs w:val="20"/>
          <w:lang w:eastAsia="ar-SA"/>
        </w:rPr>
        <w:t>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0C73A6AD" w14:textId="1CC9B472" w:rsidR="00A97255" w:rsidRPr="004709FE" w:rsidRDefault="00A97255" w:rsidP="008F395F">
      <w:pPr>
        <w:keepLines/>
        <w:numPr>
          <w:ilvl w:val="0"/>
          <w:numId w:val="6"/>
        </w:numPr>
        <w:suppressLineNumbers/>
        <w:suppressAutoHyphens/>
        <w:spacing w:after="0" w:line="240" w:lineRule="auto"/>
        <w:ind w:left="567" w:hanging="567"/>
        <w:rPr>
          <w:rFonts w:eastAsia="Calibri" w:cs="Tahoma"/>
          <w:color w:val="auto"/>
          <w:szCs w:val="20"/>
        </w:rPr>
      </w:pPr>
      <w:r w:rsidRPr="004709FE">
        <w:rPr>
          <w:rFonts w:eastAsia="Cambria" w:cs="Tahoma"/>
          <w:color w:val="auto"/>
          <w:szCs w:val="20"/>
          <w:lang w:eastAsia="ar-SA"/>
        </w:rPr>
        <w:t>W przypadku, gdy</w:t>
      </w:r>
      <w:r w:rsidR="004C253B" w:rsidRPr="004709FE">
        <w:rPr>
          <w:rFonts w:eastAsia="Cambria" w:cs="Tahoma"/>
          <w:color w:val="auto"/>
          <w:szCs w:val="20"/>
          <w:lang w:eastAsia="ar-SA"/>
        </w:rPr>
        <w:t xml:space="preserve"> będą wymagać tego przepisy prawa</w:t>
      </w:r>
      <w:r w:rsidR="00AA563D" w:rsidRPr="004709FE">
        <w:rPr>
          <w:rFonts w:eastAsia="Cambria" w:cs="Tahoma"/>
          <w:color w:val="auto"/>
          <w:szCs w:val="20"/>
          <w:lang w:eastAsia="ar-SA"/>
        </w:rPr>
        <w:t>,</w:t>
      </w:r>
      <w:r w:rsidR="004C253B" w:rsidRPr="004709FE">
        <w:rPr>
          <w:rFonts w:eastAsia="Cambria" w:cs="Tahoma"/>
          <w:color w:val="auto"/>
          <w:szCs w:val="20"/>
          <w:lang w:eastAsia="ar-SA"/>
        </w:rPr>
        <w:t xml:space="preserve"> a</w:t>
      </w:r>
      <w:r w:rsidRPr="004709FE">
        <w:rPr>
          <w:rFonts w:eastAsia="Cambria" w:cs="Tahoma"/>
          <w:color w:val="auto"/>
          <w:szCs w:val="20"/>
          <w:lang w:eastAsia="ar-SA"/>
        </w:rPr>
        <w:t xml:space="preserve"> rachunek bankowy wskazany w fakturze VAT nie znajduje się na Białej Liście VAT, Wykonawca upoważnia </w:t>
      </w:r>
      <w:r w:rsidRPr="004709FE">
        <w:rPr>
          <w:color w:val="auto"/>
          <w:szCs w:val="20"/>
        </w:rPr>
        <w:t>Zamawiającego</w:t>
      </w:r>
      <w:r w:rsidRPr="004709FE">
        <w:rPr>
          <w:rFonts w:eastAsia="Cambria" w:cs="Tahoma"/>
          <w:color w:val="auto"/>
          <w:szCs w:val="20"/>
          <w:lang w:eastAsia="ar-SA"/>
        </w:rPr>
        <w:t xml:space="preserve"> do wstrzymania się z zapłatą wynagrodzenia do czasu wystawienia faktury VAT zawierającej rachunek bankowy znajdujący się na Białej Liście VAT, chyba że Wykonawca wykaże, że nie powinien być wpisany </w:t>
      </w:r>
      <w:r w:rsidR="006815DF">
        <w:rPr>
          <w:rFonts w:eastAsia="Cambria" w:cs="Tahoma"/>
          <w:color w:val="auto"/>
          <w:szCs w:val="20"/>
          <w:lang w:eastAsia="ar-SA"/>
        </w:rPr>
        <w:br/>
      </w:r>
      <w:r w:rsidRPr="004709FE">
        <w:rPr>
          <w:rFonts w:eastAsia="Cambria" w:cs="Tahoma"/>
          <w:color w:val="auto"/>
          <w:szCs w:val="20"/>
          <w:lang w:eastAsia="ar-SA"/>
        </w:rPr>
        <w:t>na Białej Liście VAT (np. z uwagi na to, że nie jest czynnym podatnikiem VAT).</w:t>
      </w:r>
    </w:p>
    <w:p w14:paraId="7EA18E73" w14:textId="77777777" w:rsidR="00A97255" w:rsidRPr="004709FE" w:rsidRDefault="00A97255" w:rsidP="008F395F">
      <w:pPr>
        <w:keepLines/>
        <w:numPr>
          <w:ilvl w:val="0"/>
          <w:numId w:val="6"/>
        </w:numPr>
        <w:suppressLineNumbers/>
        <w:suppressAutoHyphens/>
        <w:spacing w:after="0" w:line="240" w:lineRule="auto"/>
        <w:ind w:left="567" w:hanging="567"/>
        <w:rPr>
          <w:rFonts w:eastAsia="Calibri" w:cs="Tahoma"/>
          <w:color w:val="auto"/>
          <w:szCs w:val="20"/>
        </w:rPr>
      </w:pPr>
      <w:r w:rsidRPr="004709FE">
        <w:rPr>
          <w:rFonts w:eastAsia="Cambria" w:cs="Tahoma"/>
          <w:color w:val="auto"/>
          <w:szCs w:val="20"/>
          <w:lang w:eastAsia="ar-SA"/>
        </w:rPr>
        <w:t>W sytuacji, gdy wynagrodzenie powinno być płatne z zastosowaniem mechanizmu podzielonej płatności, Wykonawca zobowiązuje się do umieszczenia na fakturze VAT wyrazów "mechanizm podzielonej płatności".</w:t>
      </w:r>
    </w:p>
    <w:p w14:paraId="51F7323B" w14:textId="69B1540F" w:rsidR="00B257A9" w:rsidRPr="004709FE" w:rsidRDefault="00A97255" w:rsidP="008F395F">
      <w:pPr>
        <w:keepLines/>
        <w:numPr>
          <w:ilvl w:val="0"/>
          <w:numId w:val="6"/>
        </w:numPr>
        <w:suppressLineNumbers/>
        <w:suppressAutoHyphens/>
        <w:spacing w:after="0" w:line="240" w:lineRule="auto"/>
        <w:ind w:left="567" w:hanging="567"/>
        <w:rPr>
          <w:rFonts w:eastAsia="Calibri" w:cs="Tahoma"/>
          <w:color w:val="auto"/>
          <w:szCs w:val="20"/>
        </w:rPr>
      </w:pPr>
      <w:r w:rsidRPr="004709FE">
        <w:rPr>
          <w:rFonts w:eastAsia="Cambria" w:cs="Tahoma"/>
          <w:color w:val="auto"/>
          <w:szCs w:val="20"/>
          <w:lang w:eastAsia="ar-SA"/>
        </w:rPr>
        <w:lastRenderedPageBreak/>
        <w:t xml:space="preserve">W przypadku, gdy zgodnie z przepisami prawa wynagrodzenie powinno być płatne z zastosowaniem mechanizmu podzielonej płatności, a Wykonawca </w:t>
      </w:r>
      <w:r w:rsidR="006815DF">
        <w:rPr>
          <w:rFonts w:eastAsia="Cambria" w:cs="Tahoma"/>
          <w:color w:val="auto"/>
          <w:szCs w:val="20"/>
          <w:lang w:eastAsia="ar-SA"/>
        </w:rPr>
        <w:br/>
      </w:r>
      <w:r w:rsidRPr="004709FE">
        <w:rPr>
          <w:rFonts w:eastAsia="Cambria" w:cs="Tahoma"/>
          <w:color w:val="auto"/>
          <w:szCs w:val="20"/>
          <w:lang w:eastAsia="ar-SA"/>
        </w:rPr>
        <w:t xml:space="preserve">w fakturze VAT nie zawarł dopisku, o którym mowa w ust. 4, Wykonawca upoważnia </w:t>
      </w:r>
      <w:r w:rsidRPr="004709FE">
        <w:rPr>
          <w:color w:val="auto"/>
          <w:szCs w:val="20"/>
        </w:rPr>
        <w:t>Zamawiającego</w:t>
      </w:r>
      <w:r w:rsidRPr="004709FE">
        <w:rPr>
          <w:rFonts w:eastAsia="Cambri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4709FE">
        <w:rPr>
          <w:color w:val="auto"/>
          <w:szCs w:val="20"/>
        </w:rPr>
        <w:t>Zamawiający</w:t>
      </w:r>
      <w:r w:rsidRPr="004709FE">
        <w:rPr>
          <w:rFonts w:eastAsia="Cambria" w:cs="Tahoma"/>
          <w:color w:val="auto"/>
          <w:szCs w:val="20"/>
          <w:lang w:eastAsia="ar-SA"/>
        </w:rPr>
        <w:t xml:space="preserve"> może również dokonać zapłaty wynagrodzenia z zastosowaniem mechanizmu podzielonej płatności, niezależnie od umieszczenia przez Wykonawcę na fakturze VAT dopisku, o którym mowa w ust. 4.</w:t>
      </w:r>
    </w:p>
    <w:p w14:paraId="33349B46" w14:textId="4A9B5BE5" w:rsidR="008B1ECF" w:rsidRPr="004709FE" w:rsidRDefault="008B1ECF" w:rsidP="008F395F">
      <w:pPr>
        <w:keepLines/>
        <w:numPr>
          <w:ilvl w:val="0"/>
          <w:numId w:val="6"/>
        </w:numPr>
        <w:suppressLineNumbers/>
        <w:suppressAutoHyphens/>
        <w:spacing w:after="0" w:line="240" w:lineRule="auto"/>
        <w:ind w:left="567" w:hanging="567"/>
        <w:rPr>
          <w:rFonts w:eastAsia="Calibri" w:cs="Tahoma"/>
          <w:color w:val="auto"/>
          <w:szCs w:val="20"/>
        </w:rPr>
      </w:pPr>
      <w:r w:rsidRPr="004709FE">
        <w:rPr>
          <w:rFonts w:eastAsia="Calibri" w:cs="Tahoma"/>
          <w:color w:val="auto"/>
          <w:szCs w:val="20"/>
        </w:rPr>
        <w:t xml:space="preserve">Podstawą wystawienia faktury VAT, o której mowa w ust. 2 niniejszego paragrafu, będzie podpisany przez przedstawiciela Zamawiającego, o którym mowa w § 7 ust. </w:t>
      </w:r>
      <w:r w:rsidR="00046D03" w:rsidRPr="004709FE">
        <w:rPr>
          <w:rFonts w:eastAsia="Calibri" w:cs="Tahoma"/>
          <w:color w:val="auto"/>
          <w:szCs w:val="20"/>
        </w:rPr>
        <w:t xml:space="preserve">8 </w:t>
      </w:r>
      <w:r w:rsidRPr="004709FE">
        <w:rPr>
          <w:rFonts w:eastAsia="Calibri" w:cs="Tahoma"/>
          <w:color w:val="auto"/>
          <w:szCs w:val="20"/>
        </w:rPr>
        <w:t xml:space="preserve">Umowy, Protokół Odbioru potwierdzający prawidłowe wykonanie przedmiotu Umowy. </w:t>
      </w:r>
    </w:p>
    <w:p w14:paraId="4927F2E7" w14:textId="77777777" w:rsidR="00A97255" w:rsidRPr="004709FE" w:rsidRDefault="00A97255" w:rsidP="008F395F">
      <w:pPr>
        <w:keepLines/>
        <w:numPr>
          <w:ilvl w:val="0"/>
          <w:numId w:val="6"/>
        </w:numPr>
        <w:suppressLineNumbers/>
        <w:suppressAutoHyphens/>
        <w:spacing w:after="0" w:line="240" w:lineRule="auto"/>
        <w:ind w:left="567" w:hanging="567"/>
        <w:rPr>
          <w:rFonts w:eastAsia="Calibri" w:cs="Tahoma"/>
          <w:color w:val="auto"/>
          <w:szCs w:val="20"/>
        </w:rPr>
      </w:pPr>
      <w:r w:rsidRPr="004709FE">
        <w:rPr>
          <w:rFonts w:eastAsia="Calibri" w:cs="Tahoma"/>
          <w:bCs/>
          <w:color w:val="auto"/>
          <w:szCs w:val="20"/>
        </w:rPr>
        <w:t>Wykonawca ponosi pełną odpowiedzialność za prawidłowość numeru rachunku bankowego wskazanego w fakturze VAT.</w:t>
      </w:r>
    </w:p>
    <w:p w14:paraId="0435A17A" w14:textId="52F2C06E" w:rsidR="008B1ECF" w:rsidRPr="004709FE" w:rsidRDefault="008B1ECF" w:rsidP="008F395F">
      <w:pPr>
        <w:keepLines/>
        <w:numPr>
          <w:ilvl w:val="0"/>
          <w:numId w:val="6"/>
        </w:numPr>
        <w:suppressLineNumbers/>
        <w:suppressAutoHyphens/>
        <w:spacing w:after="0" w:line="240" w:lineRule="auto"/>
        <w:ind w:left="567" w:hanging="567"/>
        <w:rPr>
          <w:rFonts w:eastAsia="Calibri" w:cs="Tahoma"/>
          <w:color w:val="auto"/>
          <w:szCs w:val="20"/>
        </w:rPr>
      </w:pPr>
      <w:r w:rsidRPr="004709FE">
        <w:rPr>
          <w:rFonts w:eastAsia="Calibri" w:cs="Tahoma"/>
          <w:color w:val="auto"/>
          <w:szCs w:val="20"/>
        </w:rPr>
        <w:t xml:space="preserve">Faktura VAT, o której mowa w ust. 2 niniejszego paragrafu, powinna zawierać </w:t>
      </w:r>
      <w:r w:rsidR="006815DF">
        <w:rPr>
          <w:rFonts w:eastAsia="Calibri" w:cs="Tahoma"/>
          <w:color w:val="auto"/>
          <w:szCs w:val="20"/>
        </w:rPr>
        <w:br/>
      </w:r>
      <w:r w:rsidRPr="004709FE">
        <w:rPr>
          <w:rFonts w:eastAsia="Calibri" w:cs="Tahoma"/>
          <w:color w:val="auto"/>
          <w:szCs w:val="20"/>
        </w:rPr>
        <w:t>w szczególności następujące dodatkowe elementy:</w:t>
      </w:r>
    </w:p>
    <w:p w14:paraId="18807F05" w14:textId="6BC057D3" w:rsidR="008B1ECF" w:rsidRPr="004709FE" w:rsidRDefault="008B1ECF" w:rsidP="008F395F">
      <w:pPr>
        <w:keepLines/>
        <w:numPr>
          <w:ilvl w:val="0"/>
          <w:numId w:val="7"/>
        </w:numPr>
        <w:suppressLineNumbers/>
        <w:tabs>
          <w:tab w:val="num" w:pos="1134"/>
        </w:tabs>
        <w:suppressAutoHyphens/>
        <w:spacing w:after="0" w:line="240" w:lineRule="auto"/>
        <w:ind w:left="1134" w:hanging="567"/>
        <w:rPr>
          <w:rFonts w:eastAsia="Calibri" w:cs="Tahoma"/>
          <w:color w:val="auto"/>
          <w:szCs w:val="20"/>
        </w:rPr>
      </w:pPr>
      <w:r w:rsidRPr="004709FE">
        <w:rPr>
          <w:rFonts w:eastAsia="Calibri" w:cs="Tahoma"/>
          <w:color w:val="auto"/>
          <w:szCs w:val="20"/>
        </w:rPr>
        <w:t>numer Umowy</w:t>
      </w:r>
      <w:r w:rsidR="00810528" w:rsidRPr="004709FE">
        <w:rPr>
          <w:rFonts w:eastAsia="Calibri" w:cs="Tahoma"/>
          <w:color w:val="auto"/>
          <w:szCs w:val="20"/>
        </w:rPr>
        <w:t>;</w:t>
      </w:r>
      <w:r w:rsidRPr="004709FE">
        <w:rPr>
          <w:rFonts w:eastAsia="Calibri" w:cs="Tahoma"/>
          <w:color w:val="auto"/>
          <w:szCs w:val="20"/>
        </w:rPr>
        <w:t xml:space="preserve"> </w:t>
      </w:r>
    </w:p>
    <w:p w14:paraId="1495910D" w14:textId="77777777" w:rsidR="008B1ECF" w:rsidRPr="004709FE" w:rsidRDefault="008B1ECF" w:rsidP="008F395F">
      <w:pPr>
        <w:keepLines/>
        <w:numPr>
          <w:ilvl w:val="0"/>
          <w:numId w:val="7"/>
        </w:numPr>
        <w:suppressLineNumbers/>
        <w:tabs>
          <w:tab w:val="num" w:pos="1134"/>
        </w:tabs>
        <w:suppressAutoHyphens/>
        <w:spacing w:after="0" w:line="240" w:lineRule="auto"/>
        <w:ind w:left="1134" w:hanging="567"/>
        <w:rPr>
          <w:rFonts w:eastAsia="Calibri" w:cs="Tahoma"/>
          <w:color w:val="auto"/>
          <w:szCs w:val="20"/>
        </w:rPr>
      </w:pPr>
      <w:r w:rsidRPr="004709FE">
        <w:rPr>
          <w:rFonts w:eastAsia="Calibri" w:cs="Tahoma"/>
          <w:color w:val="auto"/>
          <w:szCs w:val="20"/>
        </w:rPr>
        <w:t>określenie przedmiotu Umowy.</w:t>
      </w:r>
    </w:p>
    <w:p w14:paraId="60F0F86A" w14:textId="6365DE97" w:rsidR="008B1ECF" w:rsidRPr="004709FE" w:rsidRDefault="008B1ECF" w:rsidP="008F395F">
      <w:pPr>
        <w:keepLines/>
        <w:numPr>
          <w:ilvl w:val="0"/>
          <w:numId w:val="6"/>
        </w:numPr>
        <w:suppressLineNumbers/>
        <w:suppressAutoHyphens/>
        <w:spacing w:after="0" w:line="240" w:lineRule="auto"/>
        <w:ind w:left="567" w:hanging="567"/>
        <w:rPr>
          <w:rFonts w:eastAsia="Calibri" w:cs="Tahoma"/>
          <w:color w:val="auto"/>
          <w:szCs w:val="20"/>
        </w:rPr>
      </w:pPr>
      <w:r w:rsidRPr="004709FE">
        <w:rPr>
          <w:rFonts w:eastAsia="Calibri" w:cs="Tahoma"/>
          <w:color w:val="auto"/>
          <w:szCs w:val="20"/>
        </w:rPr>
        <w:t>Do faktury Wykonawca załączy kopię Protokołu Odbioru potwierdzającego prawidłowe wykonanie przedmiotu Umowy.</w:t>
      </w:r>
    </w:p>
    <w:p w14:paraId="155EB3C2" w14:textId="0CDFED63" w:rsidR="005B6236" w:rsidRPr="004709FE" w:rsidRDefault="008B1ECF" w:rsidP="008F395F">
      <w:pPr>
        <w:keepLines/>
        <w:numPr>
          <w:ilvl w:val="0"/>
          <w:numId w:val="6"/>
        </w:numPr>
        <w:suppressLineNumbers/>
        <w:suppressAutoHyphens/>
        <w:spacing w:after="0" w:line="240" w:lineRule="auto"/>
        <w:ind w:left="567" w:hanging="567"/>
        <w:rPr>
          <w:rFonts w:eastAsia="Calibri" w:cs="Tahoma"/>
          <w:color w:val="auto"/>
          <w:szCs w:val="20"/>
        </w:rPr>
      </w:pPr>
      <w:r w:rsidRPr="004709FE">
        <w:rPr>
          <w:rFonts w:eastAsia="Calibri" w:cs="Tahoma"/>
          <w:color w:val="auto"/>
          <w:szCs w:val="20"/>
        </w:rPr>
        <w:t>Za datę płatności uważa się datę obciążenia rachunku bankowego Zamawiającego</w:t>
      </w:r>
      <w:r w:rsidR="005B6236" w:rsidRPr="004709FE">
        <w:rPr>
          <w:rFonts w:eastAsia="Calibri" w:cs="Tahoma"/>
          <w:color w:val="auto"/>
          <w:szCs w:val="20"/>
        </w:rPr>
        <w:t>.</w:t>
      </w:r>
    </w:p>
    <w:p w14:paraId="05A2A9F0" w14:textId="15DA35A6" w:rsidR="008D24D0" w:rsidRPr="004709FE" w:rsidRDefault="008D24D0" w:rsidP="008F395F">
      <w:pPr>
        <w:keepLines/>
        <w:numPr>
          <w:ilvl w:val="0"/>
          <w:numId w:val="6"/>
        </w:numPr>
        <w:suppressLineNumbers/>
        <w:suppressAutoHyphens/>
        <w:spacing w:after="0" w:line="240" w:lineRule="auto"/>
        <w:ind w:left="567" w:hanging="567"/>
        <w:rPr>
          <w:rFonts w:eastAsia="Calibri" w:cs="Tahoma"/>
          <w:color w:val="auto"/>
          <w:szCs w:val="20"/>
        </w:rPr>
      </w:pPr>
      <w:r w:rsidRPr="004709FE">
        <w:rPr>
          <w:rFonts w:eastAsia="Calibri" w:cs="Tahoma"/>
          <w:color w:val="auto"/>
          <w:szCs w:val="20"/>
        </w:rPr>
        <w:t>Zamawiający jako odbiorca akceptuje stosowanie przez Wykonawcę faktur elektronicznych</w:t>
      </w:r>
      <w:r w:rsidR="00306096" w:rsidRPr="004709FE">
        <w:rPr>
          <w:rFonts w:eastAsia="Calibri" w:cs="Tahoma"/>
          <w:color w:val="auto"/>
          <w:szCs w:val="20"/>
        </w:rPr>
        <w:t>, które należy przesyłać na adres Zamawiającego:</w:t>
      </w:r>
      <w:r w:rsidR="00FC586D" w:rsidRPr="004709FE">
        <w:rPr>
          <w:rFonts w:eastAsia="Calibri" w:cs="Tahoma"/>
          <w:color w:val="auto"/>
          <w:szCs w:val="20"/>
        </w:rPr>
        <w:t xml:space="preserve">            </w:t>
      </w:r>
      <w:r w:rsidR="00046D03" w:rsidRPr="004709FE">
        <w:rPr>
          <w:rFonts w:eastAsia="Calibri" w:cs="Tahoma"/>
          <w:color w:val="auto"/>
          <w:szCs w:val="20"/>
        </w:rPr>
        <w:br/>
      </w:r>
      <w:hyperlink r:id="rId9" w:history="1">
        <w:r w:rsidR="00171457" w:rsidRPr="00F64DDA">
          <w:rPr>
            <w:rStyle w:val="Hipercze"/>
            <w:rFonts w:eastAsia="Calibri" w:cs="Tahoma"/>
            <w:szCs w:val="20"/>
          </w:rPr>
          <w:t>e-faktury@port.lukasiewicz.gov.pl</w:t>
        </w:r>
      </w:hyperlink>
      <w:r w:rsidR="00306096" w:rsidRPr="004709FE">
        <w:rPr>
          <w:rFonts w:eastAsia="Calibri" w:cs="Tahoma"/>
          <w:color w:val="auto"/>
          <w:szCs w:val="20"/>
        </w:rPr>
        <w:t xml:space="preserve">. </w:t>
      </w:r>
    </w:p>
    <w:p w14:paraId="44D14B19" w14:textId="6420C56C" w:rsidR="008B1ECF" w:rsidRPr="004709FE" w:rsidRDefault="008B1ECF" w:rsidP="008F395F">
      <w:pPr>
        <w:keepLines/>
        <w:numPr>
          <w:ilvl w:val="0"/>
          <w:numId w:val="6"/>
        </w:numPr>
        <w:suppressLineNumbers/>
        <w:suppressAutoHyphens/>
        <w:spacing w:after="0" w:line="240" w:lineRule="auto"/>
        <w:ind w:left="567" w:hanging="567"/>
        <w:rPr>
          <w:rFonts w:eastAsia="Calibri" w:cs="Tahoma"/>
          <w:color w:val="auto"/>
          <w:szCs w:val="20"/>
        </w:rPr>
      </w:pPr>
      <w:r w:rsidRPr="004709FE">
        <w:rPr>
          <w:rFonts w:eastAsia="Calibri" w:cs="Tahoma"/>
          <w:color w:val="auto"/>
          <w:szCs w:val="20"/>
        </w:rPr>
        <w:t>Do składania ustrukturyzowanych faktur elektronicznych stosuje się przepisy ustawy z dnia 09.11.2018 r. o elektronicznym fakturowaniu w zamówieniach publicznych, koncesjach na roboty budowlane lub usługi oraz partnerstwie publiczno-prywatnym</w:t>
      </w:r>
      <w:r w:rsidR="00E77097" w:rsidRPr="004709FE">
        <w:rPr>
          <w:rFonts w:eastAsia="Calibri" w:cs="Tahoma"/>
          <w:color w:val="auto"/>
          <w:szCs w:val="20"/>
        </w:rPr>
        <w:t>.</w:t>
      </w:r>
    </w:p>
    <w:p w14:paraId="3EB2744F" w14:textId="01F2F814" w:rsidR="00A97255" w:rsidRPr="004709FE" w:rsidRDefault="00A97255" w:rsidP="008F395F">
      <w:pPr>
        <w:keepLines/>
        <w:numPr>
          <w:ilvl w:val="0"/>
          <w:numId w:val="6"/>
        </w:numPr>
        <w:suppressLineNumbers/>
        <w:suppressAutoHyphens/>
        <w:spacing w:after="0" w:line="240" w:lineRule="auto"/>
        <w:ind w:left="567" w:hanging="567"/>
        <w:rPr>
          <w:rFonts w:eastAsia="Calibri" w:cs="Tahoma"/>
          <w:color w:val="auto"/>
          <w:szCs w:val="20"/>
        </w:rPr>
      </w:pPr>
      <w:r w:rsidRPr="004709FE">
        <w:rPr>
          <w:rFonts w:eastAsia="Calibri" w:cs="Tahoma"/>
          <w:color w:val="auto"/>
          <w:szCs w:val="20"/>
        </w:rPr>
        <w:t>Wykonawca zobowiązuje się do niezwłocznego poinformowania Zamawiającego o każdej zmianie statusu podatkowego, o którym mowa w § 2 ust. 1</w:t>
      </w:r>
      <w:r w:rsidR="00682AE2">
        <w:rPr>
          <w:rFonts w:eastAsia="Calibri" w:cs="Tahoma"/>
          <w:color w:val="auto"/>
          <w:szCs w:val="20"/>
        </w:rPr>
        <w:t>3</w:t>
      </w:r>
      <w:r w:rsidRPr="004709FE">
        <w:rPr>
          <w:rFonts w:eastAsia="Calibri" w:cs="Tahoma"/>
          <w:color w:val="auto"/>
          <w:szCs w:val="20"/>
        </w:rPr>
        <w:t xml:space="preserve">, nie później niż w terminie jednego dnia roboczego od takiej zmiany. </w:t>
      </w:r>
    </w:p>
    <w:p w14:paraId="6F4FD189" w14:textId="77777777" w:rsidR="00A97255" w:rsidRPr="004709FE" w:rsidRDefault="00A97255" w:rsidP="008F395F">
      <w:pPr>
        <w:keepLines/>
        <w:numPr>
          <w:ilvl w:val="0"/>
          <w:numId w:val="6"/>
        </w:numPr>
        <w:suppressLineNumbers/>
        <w:suppressAutoHyphens/>
        <w:spacing w:after="0" w:line="240" w:lineRule="auto"/>
        <w:ind w:left="567" w:hanging="567"/>
        <w:rPr>
          <w:rFonts w:eastAsia="Calibri" w:cs="Tahoma"/>
          <w:color w:val="auto"/>
          <w:szCs w:val="20"/>
        </w:rPr>
      </w:pPr>
      <w:r w:rsidRPr="004709FE">
        <w:rPr>
          <w:rFonts w:eastAsia="Calibri" w:cs="Tahoma"/>
          <w:color w:val="auto"/>
          <w:szCs w:val="20"/>
        </w:rPr>
        <w:t>Wykonawca zobowiązuje się do pokrycia wszelkich bezpośrednich i pośrednich szkód (w tym utraconych korzyści), jakie Zamawiający poniesie na skutek wprowadzenia go w błąd co do statusu podatkowego Wykonawcy.</w:t>
      </w:r>
    </w:p>
    <w:p w14:paraId="3BA19B41" w14:textId="48751C11" w:rsidR="00A97255" w:rsidRPr="004709FE" w:rsidRDefault="00A97255" w:rsidP="008F395F">
      <w:pPr>
        <w:keepLines/>
        <w:numPr>
          <w:ilvl w:val="0"/>
          <w:numId w:val="6"/>
        </w:numPr>
        <w:suppressLineNumbers/>
        <w:suppressAutoHyphens/>
        <w:spacing w:after="0" w:line="240" w:lineRule="auto"/>
        <w:ind w:left="567" w:hanging="567"/>
        <w:rPr>
          <w:rFonts w:eastAsia="Calibri" w:cs="Tahoma"/>
          <w:color w:val="auto"/>
          <w:szCs w:val="20"/>
        </w:rPr>
      </w:pPr>
      <w:r w:rsidRPr="004709FE">
        <w:rPr>
          <w:rFonts w:eastAsia="Calibri" w:cs="Tahoma"/>
          <w:color w:val="auto"/>
          <w:szCs w:val="20"/>
        </w:rPr>
        <w:t xml:space="preserve">Wykonawca upoważnia Zamawiającego do wstrzymania się z zapłatą wynagrodzenia Wykonawcy w części odpowiadającej wysokości podatku VAT, </w:t>
      </w:r>
      <w:r w:rsidR="00181440">
        <w:rPr>
          <w:rFonts w:eastAsia="Calibri" w:cs="Tahoma"/>
          <w:color w:val="auto"/>
          <w:szCs w:val="20"/>
        </w:rPr>
        <w:br/>
      </w:r>
      <w:r w:rsidRPr="004709FE">
        <w:rPr>
          <w:rFonts w:eastAsia="Calibri" w:cs="Tahoma"/>
          <w:color w:val="auto"/>
          <w:szCs w:val="20"/>
        </w:rPr>
        <w:t xml:space="preserve">w przypadku, gdy Zamawiający stwierdzi, że Wykonawca na stronach Ministerstwa Finansów nie jest wskazany jako podatnik VAT czynny, pomimo tego, że Wykonawca oświadczył, że jest czynnym podatnikiem podatku VAT – </w:t>
      </w:r>
      <w:r w:rsidR="00181440">
        <w:rPr>
          <w:rFonts w:eastAsia="Calibri" w:cs="Tahoma"/>
          <w:color w:val="auto"/>
          <w:szCs w:val="20"/>
        </w:rPr>
        <w:br/>
      </w:r>
      <w:r w:rsidRPr="004709FE">
        <w:rPr>
          <w:rFonts w:eastAsia="Calibri" w:cs="Tahoma"/>
          <w:color w:val="auto"/>
          <w:szCs w:val="20"/>
        </w:rPr>
        <w:t>do czasu przekazania Zamawiającemu aktualnego (wydanego nie wcześniej niż 14 dni przed przekazaniem Zamawiającemu) zaświadczenia z Urzędu Skarbowego, że Wykonawca jest czynnym podatnikiem VAT.</w:t>
      </w:r>
    </w:p>
    <w:p w14:paraId="429EFD5D" w14:textId="77777777" w:rsidR="00A97255" w:rsidRPr="004709FE" w:rsidRDefault="00A97255" w:rsidP="008F395F">
      <w:pPr>
        <w:keepLines/>
        <w:numPr>
          <w:ilvl w:val="0"/>
          <w:numId w:val="6"/>
        </w:numPr>
        <w:suppressLineNumbers/>
        <w:suppressAutoHyphens/>
        <w:spacing w:after="0" w:line="240" w:lineRule="auto"/>
        <w:ind w:left="567" w:hanging="567"/>
        <w:rPr>
          <w:rFonts w:eastAsia="Calibri" w:cs="Tahoma"/>
          <w:color w:val="auto"/>
          <w:szCs w:val="20"/>
        </w:rPr>
      </w:pPr>
      <w:r w:rsidRPr="004709FE">
        <w:rPr>
          <w:rFonts w:eastAsia="Calibri" w:cs="Tahoma"/>
          <w:color w:val="auto"/>
          <w:szCs w:val="20"/>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6D505AE9" w14:textId="4FC2A6D8" w:rsidR="00A97255" w:rsidRPr="004709FE" w:rsidRDefault="00A97255" w:rsidP="008F395F">
      <w:pPr>
        <w:keepLines/>
        <w:numPr>
          <w:ilvl w:val="0"/>
          <w:numId w:val="6"/>
        </w:numPr>
        <w:suppressLineNumbers/>
        <w:suppressAutoHyphens/>
        <w:spacing w:after="0" w:line="240" w:lineRule="auto"/>
        <w:ind w:left="567" w:hanging="567"/>
        <w:rPr>
          <w:rFonts w:eastAsia="Calibri" w:cs="Tahoma"/>
          <w:color w:val="auto"/>
          <w:szCs w:val="20"/>
        </w:rPr>
      </w:pPr>
      <w:r w:rsidRPr="004709FE">
        <w:rPr>
          <w:rFonts w:eastAsia="Calibri" w:cs="Tahoma"/>
          <w:color w:val="auto"/>
          <w:szCs w:val="20"/>
        </w:rPr>
        <w:t xml:space="preserve">Zamawiający oświadcza, że posiada status dużego przedsiębiorcy w rozumieniu ustawy dnia 8 marca 2013 r. o przeciwdziałaniu nadmiernym opóźnieniom </w:t>
      </w:r>
      <w:r w:rsidR="00181440">
        <w:rPr>
          <w:rFonts w:eastAsia="Calibri" w:cs="Tahoma"/>
          <w:color w:val="auto"/>
          <w:szCs w:val="20"/>
        </w:rPr>
        <w:br/>
      </w:r>
      <w:r w:rsidRPr="004709FE">
        <w:rPr>
          <w:rFonts w:eastAsia="Calibri" w:cs="Tahoma"/>
          <w:color w:val="auto"/>
          <w:szCs w:val="20"/>
        </w:rPr>
        <w:t>w transakcjach handlowych</w:t>
      </w:r>
      <w:r w:rsidR="00E77097" w:rsidRPr="004709FE">
        <w:rPr>
          <w:rFonts w:eastAsia="Calibri" w:cs="Tahoma"/>
          <w:color w:val="auto"/>
          <w:szCs w:val="20"/>
        </w:rPr>
        <w:t>.</w:t>
      </w:r>
    </w:p>
    <w:p w14:paraId="697E2D62" w14:textId="7987912B" w:rsidR="001E7B62" w:rsidRPr="004709FE" w:rsidRDefault="00A97255" w:rsidP="008F395F">
      <w:pPr>
        <w:keepLines/>
        <w:numPr>
          <w:ilvl w:val="0"/>
          <w:numId w:val="6"/>
        </w:numPr>
        <w:suppressLineNumbers/>
        <w:suppressAutoHyphens/>
        <w:spacing w:after="0" w:line="240" w:lineRule="auto"/>
        <w:ind w:left="567" w:hanging="567"/>
        <w:rPr>
          <w:rFonts w:eastAsia="Calibri" w:cs="Tahoma"/>
          <w:color w:val="auto"/>
          <w:szCs w:val="20"/>
        </w:rPr>
      </w:pPr>
      <w:r w:rsidRPr="004709FE">
        <w:rPr>
          <w:rFonts w:eastAsia="Calibri" w:cs="Tahoma"/>
          <w:color w:val="auto"/>
          <w:szCs w:val="20"/>
        </w:rPr>
        <w:lastRenderedPageBreak/>
        <w:t xml:space="preserve">Wykonawca oświadcza, że posiada status </w:t>
      </w:r>
      <w:proofErr w:type="spellStart"/>
      <w:r w:rsidRPr="004709FE">
        <w:rPr>
          <w:rFonts w:eastAsia="Calibri" w:cs="Tahoma"/>
          <w:color w:val="auto"/>
          <w:szCs w:val="20"/>
        </w:rPr>
        <w:t>mikroprzedsiębiorcy</w:t>
      </w:r>
      <w:proofErr w:type="spellEnd"/>
      <w:r w:rsidR="002575A9" w:rsidRPr="004709FE">
        <w:rPr>
          <w:rFonts w:eastAsia="Calibri" w:cs="Tahoma"/>
          <w:color w:val="auto"/>
          <w:szCs w:val="20"/>
        </w:rPr>
        <w:t xml:space="preserve"> </w:t>
      </w:r>
      <w:r w:rsidRPr="004709FE">
        <w:rPr>
          <w:rFonts w:eastAsia="Calibri" w:cs="Tahoma"/>
          <w:color w:val="auto"/>
          <w:szCs w:val="20"/>
        </w:rPr>
        <w:t>/ małego przedsiębiorcy</w:t>
      </w:r>
      <w:r w:rsidR="002575A9" w:rsidRPr="004709FE">
        <w:rPr>
          <w:rFonts w:eastAsia="Calibri" w:cs="Tahoma"/>
          <w:color w:val="auto"/>
          <w:szCs w:val="20"/>
        </w:rPr>
        <w:t xml:space="preserve"> </w:t>
      </w:r>
      <w:r w:rsidRPr="004709FE">
        <w:rPr>
          <w:rFonts w:eastAsia="Calibri" w:cs="Tahoma"/>
          <w:color w:val="auto"/>
          <w:szCs w:val="20"/>
        </w:rPr>
        <w:t>/ średniego przedsiębiorcy</w:t>
      </w:r>
      <w:r w:rsidR="002575A9" w:rsidRPr="004709FE">
        <w:rPr>
          <w:rFonts w:eastAsia="Calibri" w:cs="Tahoma"/>
          <w:color w:val="auto"/>
          <w:szCs w:val="20"/>
        </w:rPr>
        <w:t xml:space="preserve"> </w:t>
      </w:r>
      <w:r w:rsidRPr="004709FE">
        <w:rPr>
          <w:rFonts w:eastAsia="Calibri" w:cs="Tahoma"/>
          <w:color w:val="auto"/>
          <w:szCs w:val="20"/>
        </w:rPr>
        <w:t>/ dużego przedsiębiorcy</w:t>
      </w:r>
      <w:r w:rsidR="00890BEC" w:rsidRPr="004709FE">
        <w:rPr>
          <w:rFonts w:eastAsia="Calibri" w:cs="Tahoma"/>
          <w:szCs w:val="20"/>
          <w:vertAlign w:val="superscript"/>
        </w:rPr>
        <w:footnoteReference w:id="3"/>
      </w:r>
      <w:r w:rsidRPr="004709FE">
        <w:rPr>
          <w:rFonts w:eastAsia="Calibri" w:cs="Tahoma"/>
          <w:color w:val="auto"/>
          <w:szCs w:val="20"/>
        </w:rPr>
        <w:t xml:space="preserve"> w rozumieniu ustawy dnia 8 marca 2013 r. o przeciwdziałaniu nadmiernym opóźnieniom </w:t>
      </w:r>
      <w:r w:rsidR="00181440">
        <w:rPr>
          <w:rFonts w:eastAsia="Calibri" w:cs="Tahoma"/>
          <w:color w:val="auto"/>
          <w:szCs w:val="20"/>
        </w:rPr>
        <w:br/>
      </w:r>
      <w:r w:rsidRPr="004709FE">
        <w:rPr>
          <w:rFonts w:eastAsia="Calibri" w:cs="Tahoma"/>
          <w:color w:val="auto"/>
          <w:szCs w:val="20"/>
        </w:rPr>
        <w:t>w transakcjach handlowych.</w:t>
      </w:r>
    </w:p>
    <w:p w14:paraId="3774AE1D" w14:textId="77777777" w:rsidR="006C3ED2" w:rsidRDefault="006C3ED2" w:rsidP="00467874">
      <w:pPr>
        <w:keepLines/>
        <w:suppressLineNumbers/>
        <w:suppressAutoHyphens/>
        <w:spacing w:before="60" w:after="60" w:line="240" w:lineRule="auto"/>
        <w:rPr>
          <w:rFonts w:eastAsia="Calibri" w:cs="Tahoma"/>
          <w:color w:val="auto"/>
          <w:szCs w:val="20"/>
        </w:rPr>
      </w:pPr>
    </w:p>
    <w:p w14:paraId="3DD1363D" w14:textId="77777777" w:rsidR="00171457" w:rsidRPr="004709FE" w:rsidRDefault="00171457" w:rsidP="00467874">
      <w:pPr>
        <w:keepLines/>
        <w:suppressLineNumbers/>
        <w:suppressAutoHyphens/>
        <w:spacing w:before="60" w:after="60" w:line="240" w:lineRule="auto"/>
        <w:rPr>
          <w:rFonts w:eastAsia="Calibri" w:cs="Tahoma"/>
          <w:color w:val="auto"/>
          <w:szCs w:val="20"/>
        </w:rPr>
      </w:pPr>
    </w:p>
    <w:p w14:paraId="55CD5DF1" w14:textId="43A2F01D" w:rsidR="008B1ECF" w:rsidRPr="004709FE" w:rsidRDefault="008B1ECF" w:rsidP="00467874">
      <w:pPr>
        <w:keepLines/>
        <w:suppressLineNumbers/>
        <w:suppressAutoHyphens/>
        <w:overflowPunct w:val="0"/>
        <w:autoSpaceDE w:val="0"/>
        <w:autoSpaceDN w:val="0"/>
        <w:adjustRightInd w:val="0"/>
        <w:spacing w:before="60" w:after="60" w:line="240" w:lineRule="auto"/>
        <w:jc w:val="center"/>
        <w:outlineLvl w:val="1"/>
        <w:rPr>
          <w:rFonts w:eastAsia="Times New Roman" w:cs="Tahoma"/>
          <w:b/>
          <w:bCs/>
          <w:iCs/>
          <w:color w:val="auto"/>
          <w:szCs w:val="20"/>
        </w:rPr>
      </w:pPr>
      <w:r w:rsidRPr="004709FE">
        <w:rPr>
          <w:rFonts w:eastAsia="Times New Roman" w:cs="Tahoma"/>
          <w:b/>
          <w:bCs/>
          <w:iCs/>
          <w:color w:val="auto"/>
          <w:szCs w:val="20"/>
        </w:rPr>
        <w:t>§ 6</w:t>
      </w:r>
      <w:r w:rsidR="008274CE" w:rsidRPr="004709FE">
        <w:rPr>
          <w:rFonts w:eastAsia="Times New Roman" w:cs="Tahoma"/>
          <w:b/>
          <w:bCs/>
          <w:iCs/>
          <w:color w:val="auto"/>
          <w:szCs w:val="20"/>
        </w:rPr>
        <w:t>.</w:t>
      </w:r>
    </w:p>
    <w:p w14:paraId="4299BBBF" w14:textId="77777777" w:rsidR="008B1ECF" w:rsidRPr="004709FE" w:rsidRDefault="008B1ECF" w:rsidP="00467874">
      <w:pPr>
        <w:keepLines/>
        <w:suppressLineNumbers/>
        <w:tabs>
          <w:tab w:val="left" w:pos="2835"/>
        </w:tabs>
        <w:suppressAutoHyphens/>
        <w:spacing w:before="60" w:after="60" w:line="240" w:lineRule="auto"/>
        <w:ind w:left="426" w:hanging="426"/>
        <w:jc w:val="center"/>
        <w:rPr>
          <w:rFonts w:eastAsia="Calibri" w:cs="Tahoma"/>
          <w:b/>
          <w:color w:val="auto"/>
          <w:szCs w:val="20"/>
        </w:rPr>
      </w:pPr>
      <w:r w:rsidRPr="004709FE">
        <w:rPr>
          <w:rFonts w:eastAsia="Calibri" w:cs="Tahoma"/>
          <w:b/>
          <w:color w:val="auto"/>
          <w:szCs w:val="20"/>
        </w:rPr>
        <w:t>Termin i warunki realizacji Umowy</w:t>
      </w:r>
    </w:p>
    <w:p w14:paraId="25FE8312" w14:textId="7CEAF9DD" w:rsidR="0056270A" w:rsidRPr="004709FE" w:rsidRDefault="008B1ECF" w:rsidP="008F395F">
      <w:pPr>
        <w:keepLines/>
        <w:numPr>
          <w:ilvl w:val="0"/>
          <w:numId w:val="8"/>
        </w:numPr>
        <w:suppressLineNumbers/>
        <w:suppressAutoHyphens/>
        <w:spacing w:after="0" w:line="240" w:lineRule="auto"/>
        <w:ind w:left="567" w:hanging="567"/>
        <w:rPr>
          <w:rFonts w:eastAsia="Calibri" w:cs="Tahoma"/>
          <w:color w:val="auto"/>
          <w:szCs w:val="20"/>
        </w:rPr>
      </w:pPr>
      <w:r w:rsidRPr="004709FE">
        <w:rPr>
          <w:rFonts w:eastAsia="Times New Roman" w:cs="Tahoma"/>
          <w:color w:val="auto"/>
          <w:szCs w:val="20"/>
        </w:rPr>
        <w:t xml:space="preserve">Termin realizacji Umowy wynosi </w:t>
      </w:r>
      <w:r w:rsidR="00171457">
        <w:rPr>
          <w:rFonts w:eastAsia="Times New Roman" w:cs="Tahoma"/>
          <w:b/>
          <w:bCs/>
          <w:color w:val="auto"/>
          <w:szCs w:val="20"/>
        </w:rPr>
        <w:t>do 8</w:t>
      </w:r>
      <w:r w:rsidR="000D2896" w:rsidRPr="004709FE">
        <w:rPr>
          <w:rFonts w:eastAsia="Times New Roman" w:cs="Tahoma"/>
          <w:b/>
          <w:bCs/>
          <w:color w:val="auto"/>
          <w:szCs w:val="20"/>
        </w:rPr>
        <w:t xml:space="preserve"> tygodni</w:t>
      </w:r>
      <w:r w:rsidR="000D2896" w:rsidRPr="004709FE">
        <w:rPr>
          <w:rFonts w:eastAsia="Times New Roman" w:cs="Tahoma"/>
          <w:color w:val="auto"/>
          <w:szCs w:val="20"/>
        </w:rPr>
        <w:t xml:space="preserve"> </w:t>
      </w:r>
      <w:r w:rsidRPr="004709FE">
        <w:rPr>
          <w:rFonts w:eastAsia="Times New Roman" w:cs="Tahoma"/>
          <w:color w:val="auto"/>
          <w:szCs w:val="20"/>
        </w:rPr>
        <w:t xml:space="preserve">i jest liczony od </w:t>
      </w:r>
      <w:r w:rsidR="000A5843" w:rsidRPr="004709FE">
        <w:rPr>
          <w:rFonts w:eastAsia="Times New Roman" w:cs="Tahoma"/>
          <w:color w:val="auto"/>
          <w:szCs w:val="20"/>
        </w:rPr>
        <w:t>dnia</w:t>
      </w:r>
      <w:r w:rsidRPr="004709FE">
        <w:rPr>
          <w:rFonts w:eastAsia="Times New Roman" w:cs="Tahoma"/>
          <w:color w:val="auto"/>
          <w:szCs w:val="20"/>
        </w:rPr>
        <w:t xml:space="preserve"> zawarcia Umowy</w:t>
      </w:r>
      <w:r w:rsidR="00DC0363" w:rsidRPr="004709FE">
        <w:rPr>
          <w:rFonts w:eastAsia="Times New Roman" w:cs="Tahoma"/>
          <w:color w:val="auto"/>
          <w:szCs w:val="20"/>
        </w:rPr>
        <w:t>.</w:t>
      </w:r>
    </w:p>
    <w:p w14:paraId="1EC45605" w14:textId="3BA1A762" w:rsidR="008B1ECF" w:rsidRPr="004709FE" w:rsidRDefault="0056270A" w:rsidP="008F395F">
      <w:pPr>
        <w:keepLines/>
        <w:numPr>
          <w:ilvl w:val="0"/>
          <w:numId w:val="8"/>
        </w:numPr>
        <w:suppressLineNumbers/>
        <w:suppressAutoHyphens/>
        <w:spacing w:after="0" w:line="240" w:lineRule="auto"/>
        <w:ind w:left="567" w:hanging="567"/>
        <w:rPr>
          <w:rFonts w:eastAsia="Calibri" w:cs="Tahoma"/>
          <w:color w:val="auto"/>
          <w:szCs w:val="20"/>
        </w:rPr>
      </w:pPr>
      <w:r w:rsidRPr="004709FE">
        <w:rPr>
          <w:rFonts w:eastAsia="Times New Roman" w:cs="Tahoma"/>
          <w:color w:val="auto"/>
          <w:szCs w:val="20"/>
        </w:rPr>
        <w:t xml:space="preserve">Za termin realizacji Umowy Strony uznają termin </w:t>
      </w:r>
      <w:r w:rsidR="008B1ECF" w:rsidRPr="004709FE">
        <w:rPr>
          <w:rFonts w:eastAsia="Times New Roman" w:cs="Tahoma"/>
          <w:color w:val="auto"/>
          <w:szCs w:val="20"/>
        </w:rPr>
        <w:t xml:space="preserve">podpisania Protokołu Odbioru potwierdzającego prawidłowe wykonanie </w:t>
      </w:r>
      <w:r w:rsidR="00E32831" w:rsidRPr="004709FE">
        <w:rPr>
          <w:rFonts w:eastAsia="Times New Roman" w:cs="Tahoma"/>
          <w:color w:val="auto"/>
          <w:szCs w:val="20"/>
        </w:rPr>
        <w:t>Umowy</w:t>
      </w:r>
      <w:r w:rsidR="008A55AE" w:rsidRPr="004709FE">
        <w:rPr>
          <w:rFonts w:eastAsia="Times New Roman" w:cs="Tahoma"/>
          <w:color w:val="auto"/>
          <w:szCs w:val="20"/>
        </w:rPr>
        <w:t xml:space="preserve"> (bez uwag)</w:t>
      </w:r>
      <w:r w:rsidR="008B1ECF" w:rsidRPr="004709FE">
        <w:rPr>
          <w:rFonts w:eastAsia="Times New Roman" w:cs="Tahoma"/>
          <w:color w:val="auto"/>
          <w:szCs w:val="20"/>
        </w:rPr>
        <w:t xml:space="preserve">. </w:t>
      </w:r>
    </w:p>
    <w:p w14:paraId="1B7BD43E" w14:textId="6566A06A" w:rsidR="0096705B" w:rsidRPr="004709FE" w:rsidRDefault="0096705B" w:rsidP="008F395F">
      <w:pPr>
        <w:keepLines/>
        <w:numPr>
          <w:ilvl w:val="0"/>
          <w:numId w:val="8"/>
        </w:numPr>
        <w:suppressLineNumbers/>
        <w:suppressAutoHyphens/>
        <w:spacing w:after="0" w:line="240" w:lineRule="auto"/>
        <w:ind w:left="567" w:hanging="567"/>
        <w:rPr>
          <w:rFonts w:eastAsia="Calibri" w:cs="Tahoma"/>
          <w:color w:val="auto"/>
          <w:szCs w:val="20"/>
        </w:rPr>
      </w:pPr>
      <w:r w:rsidRPr="004709FE">
        <w:rPr>
          <w:rFonts w:eastAsia="Calibri" w:cs="Tahoma"/>
          <w:color w:val="auto"/>
          <w:szCs w:val="20"/>
        </w:rPr>
        <w:t xml:space="preserve">Wykonawca uzgodni planowany termin oraz planowaną godzinę </w:t>
      </w:r>
      <w:r w:rsidR="005A0D5D" w:rsidRPr="004709FE">
        <w:rPr>
          <w:rFonts w:eastAsia="Calibri" w:cs="Tahoma"/>
          <w:color w:val="auto"/>
          <w:szCs w:val="20"/>
        </w:rPr>
        <w:t>D</w:t>
      </w:r>
      <w:r w:rsidRPr="004709FE">
        <w:rPr>
          <w:rFonts w:eastAsia="Calibri" w:cs="Tahoma"/>
          <w:color w:val="auto"/>
          <w:szCs w:val="20"/>
        </w:rPr>
        <w:t>ostawy Sprzętu z przedstawicielem Zamawiającego</w:t>
      </w:r>
      <w:r w:rsidR="00FD04E6" w:rsidRPr="004709FE">
        <w:rPr>
          <w:rFonts w:eastAsia="Calibri" w:cs="Tahoma"/>
          <w:color w:val="auto"/>
          <w:szCs w:val="20"/>
        </w:rPr>
        <w:t xml:space="preserve">, o którym mowa w § 7 ust. </w:t>
      </w:r>
      <w:r w:rsidR="00476F06" w:rsidRPr="004709FE">
        <w:rPr>
          <w:rFonts w:eastAsia="Calibri" w:cs="Tahoma"/>
          <w:color w:val="auto"/>
          <w:szCs w:val="20"/>
        </w:rPr>
        <w:t>8</w:t>
      </w:r>
      <w:r w:rsidR="00181440">
        <w:rPr>
          <w:rFonts w:eastAsia="Calibri" w:cs="Tahoma"/>
          <w:color w:val="auto"/>
          <w:szCs w:val="20"/>
        </w:rPr>
        <w:t>, na co najmniej 3 dni robocze przed planowanym terminem Dostawy.</w:t>
      </w:r>
    </w:p>
    <w:p w14:paraId="3DEB97AE" w14:textId="77777777" w:rsidR="008274CE" w:rsidRPr="004709FE" w:rsidRDefault="008274CE" w:rsidP="00467874">
      <w:pPr>
        <w:keepLines/>
        <w:suppressLineNumbers/>
        <w:suppressAutoHyphens/>
        <w:spacing w:before="60" w:after="60" w:line="240" w:lineRule="auto"/>
        <w:rPr>
          <w:rFonts w:eastAsia="Calibri" w:cs="Tahoma"/>
          <w:color w:val="auto"/>
          <w:szCs w:val="20"/>
        </w:rPr>
      </w:pPr>
    </w:p>
    <w:p w14:paraId="376CB0FC" w14:textId="5CE253B0" w:rsidR="008B1ECF" w:rsidRPr="004709FE" w:rsidRDefault="008B1ECF" w:rsidP="00467874">
      <w:pPr>
        <w:keepLines/>
        <w:suppressLineNumbers/>
        <w:suppressAutoHyphens/>
        <w:spacing w:before="60" w:after="60" w:line="240" w:lineRule="auto"/>
        <w:jc w:val="center"/>
        <w:rPr>
          <w:rFonts w:eastAsia="Calibri" w:cs="Tahoma"/>
          <w:b/>
          <w:color w:val="auto"/>
          <w:szCs w:val="20"/>
        </w:rPr>
      </w:pPr>
      <w:r w:rsidRPr="004709FE">
        <w:rPr>
          <w:rFonts w:eastAsia="Calibri" w:cs="Tahoma"/>
          <w:b/>
          <w:color w:val="auto"/>
          <w:szCs w:val="20"/>
        </w:rPr>
        <w:t>§ 7</w:t>
      </w:r>
      <w:r w:rsidR="008274CE" w:rsidRPr="004709FE">
        <w:rPr>
          <w:rFonts w:eastAsia="Calibri" w:cs="Tahoma"/>
          <w:b/>
          <w:color w:val="auto"/>
          <w:szCs w:val="20"/>
        </w:rPr>
        <w:t>.</w:t>
      </w:r>
    </w:p>
    <w:p w14:paraId="5FCE739C" w14:textId="77777777" w:rsidR="008B1ECF" w:rsidRPr="004709FE" w:rsidRDefault="008B1ECF" w:rsidP="00467874">
      <w:pPr>
        <w:keepLines/>
        <w:suppressLineNumbers/>
        <w:tabs>
          <w:tab w:val="left" w:pos="2835"/>
          <w:tab w:val="left" w:pos="2977"/>
        </w:tabs>
        <w:suppressAutoHyphens/>
        <w:spacing w:before="60" w:after="60" w:line="240" w:lineRule="auto"/>
        <w:jc w:val="center"/>
        <w:rPr>
          <w:rFonts w:eastAsia="Calibri" w:cs="Tahoma"/>
          <w:b/>
          <w:color w:val="auto"/>
          <w:szCs w:val="20"/>
        </w:rPr>
      </w:pPr>
      <w:r w:rsidRPr="004709FE">
        <w:rPr>
          <w:rFonts w:eastAsia="Calibri" w:cs="Tahoma"/>
          <w:b/>
          <w:color w:val="auto"/>
          <w:szCs w:val="20"/>
        </w:rPr>
        <w:t>Warunki odbioru i nadzór</w:t>
      </w:r>
    </w:p>
    <w:p w14:paraId="4AA25C37" w14:textId="2D24F17A" w:rsidR="008B1ECF" w:rsidRPr="004709FE" w:rsidRDefault="008B1ECF" w:rsidP="008F395F">
      <w:pPr>
        <w:keepLines/>
        <w:numPr>
          <w:ilvl w:val="0"/>
          <w:numId w:val="9"/>
        </w:numPr>
        <w:suppressLineNumbers/>
        <w:tabs>
          <w:tab w:val="clear" w:pos="360"/>
          <w:tab w:val="num" w:pos="851"/>
        </w:tabs>
        <w:suppressAutoHyphens/>
        <w:spacing w:after="0" w:line="240" w:lineRule="auto"/>
        <w:ind w:left="567" w:hanging="567"/>
        <w:rPr>
          <w:rFonts w:eastAsia="Calibri" w:cs="Tahoma"/>
          <w:color w:val="auto"/>
          <w:szCs w:val="20"/>
        </w:rPr>
      </w:pPr>
      <w:r w:rsidRPr="004709FE">
        <w:rPr>
          <w:rFonts w:eastAsia="Calibri" w:cs="Tahoma"/>
          <w:color w:val="auto"/>
          <w:szCs w:val="20"/>
        </w:rPr>
        <w:t>Wykonawca zobowiązany jest do przygotowania procedury odbioru zgodnie</w:t>
      </w:r>
      <w:r w:rsidR="005511E8" w:rsidRPr="004709FE">
        <w:rPr>
          <w:rFonts w:eastAsia="Calibri" w:cs="Tahoma"/>
          <w:color w:val="auto"/>
          <w:szCs w:val="20"/>
        </w:rPr>
        <w:t xml:space="preserve"> </w:t>
      </w:r>
      <w:r w:rsidR="00181440">
        <w:rPr>
          <w:rFonts w:eastAsia="Calibri" w:cs="Tahoma"/>
          <w:color w:val="auto"/>
          <w:szCs w:val="20"/>
        </w:rPr>
        <w:br/>
      </w:r>
      <w:r w:rsidRPr="004709FE">
        <w:rPr>
          <w:rFonts w:eastAsia="Calibri" w:cs="Tahoma"/>
          <w:color w:val="auto"/>
          <w:szCs w:val="20"/>
        </w:rPr>
        <w:t xml:space="preserve">z postanowieniami niniejszego paragrafu. </w:t>
      </w:r>
    </w:p>
    <w:p w14:paraId="51B890C8" w14:textId="3423546D" w:rsidR="008B1ECF" w:rsidRPr="004709FE" w:rsidRDefault="008B1ECF" w:rsidP="008F395F">
      <w:pPr>
        <w:keepLines/>
        <w:numPr>
          <w:ilvl w:val="0"/>
          <w:numId w:val="9"/>
        </w:numPr>
        <w:suppressLineNumbers/>
        <w:tabs>
          <w:tab w:val="clear" w:pos="360"/>
          <w:tab w:val="num" w:pos="851"/>
        </w:tabs>
        <w:suppressAutoHyphens/>
        <w:spacing w:after="0" w:line="240" w:lineRule="auto"/>
        <w:ind w:left="567" w:hanging="567"/>
        <w:rPr>
          <w:rFonts w:eastAsia="Calibri" w:cs="Tahoma"/>
          <w:color w:val="auto"/>
          <w:szCs w:val="20"/>
        </w:rPr>
      </w:pPr>
      <w:r w:rsidRPr="004709FE">
        <w:rPr>
          <w:rFonts w:eastAsia="Calibri" w:cs="Tahoma"/>
          <w:color w:val="auto"/>
          <w:szCs w:val="20"/>
        </w:rPr>
        <w:t>Procedura odbioru może zostać rozpoczęta wyłącznie w sytuacji, gdy Wykonawca uprzednio uzgodni planowany termin Dostawy Sprzętu (data i godzina) z przedstawicielem Zamawiającego, o</w:t>
      </w:r>
      <w:r w:rsidR="009C4BA8" w:rsidRPr="004709FE">
        <w:rPr>
          <w:rFonts w:eastAsia="Calibri" w:cs="Tahoma"/>
          <w:color w:val="auto"/>
          <w:szCs w:val="20"/>
        </w:rPr>
        <w:t> </w:t>
      </w:r>
      <w:r w:rsidRPr="004709FE">
        <w:rPr>
          <w:rFonts w:eastAsia="Calibri" w:cs="Tahoma"/>
          <w:color w:val="auto"/>
          <w:szCs w:val="20"/>
        </w:rPr>
        <w:t xml:space="preserve">którym mowa w ust. </w:t>
      </w:r>
      <w:r w:rsidR="00E77097" w:rsidRPr="004709FE">
        <w:rPr>
          <w:rFonts w:eastAsia="Calibri" w:cs="Tahoma"/>
          <w:color w:val="auto"/>
          <w:szCs w:val="20"/>
        </w:rPr>
        <w:t>8</w:t>
      </w:r>
      <w:r w:rsidRPr="004709FE">
        <w:rPr>
          <w:rFonts w:eastAsia="Calibri" w:cs="Tahoma"/>
          <w:color w:val="auto"/>
          <w:szCs w:val="20"/>
        </w:rPr>
        <w:t xml:space="preserve"> niniejszego paragrafu.</w:t>
      </w:r>
    </w:p>
    <w:p w14:paraId="6A19F470" w14:textId="6AAFAF39" w:rsidR="00366862" w:rsidRPr="004709FE" w:rsidRDefault="008B1ECF" w:rsidP="008F395F">
      <w:pPr>
        <w:numPr>
          <w:ilvl w:val="0"/>
          <w:numId w:val="9"/>
        </w:numPr>
        <w:suppressLineNumbers/>
        <w:tabs>
          <w:tab w:val="clear" w:pos="360"/>
          <w:tab w:val="num" w:pos="851"/>
        </w:tabs>
        <w:suppressAutoHyphens/>
        <w:spacing w:after="0" w:line="240" w:lineRule="auto"/>
        <w:ind w:left="567" w:hanging="567"/>
        <w:rPr>
          <w:rFonts w:eastAsia="Calibri" w:cs="Tahoma"/>
          <w:color w:val="auto"/>
          <w:szCs w:val="20"/>
        </w:rPr>
      </w:pPr>
      <w:r w:rsidRPr="004709FE">
        <w:rPr>
          <w:rFonts w:eastAsia="Calibri" w:cs="Tahoma"/>
          <w:color w:val="auto"/>
          <w:szCs w:val="20"/>
        </w:rPr>
        <w:t xml:space="preserve">Zamawiający dokona odbioru przedmiotu Umowy wyłącznie wówczas, </w:t>
      </w:r>
      <w:r w:rsidR="00181440">
        <w:rPr>
          <w:rFonts w:eastAsia="Calibri" w:cs="Tahoma"/>
          <w:color w:val="auto"/>
          <w:szCs w:val="20"/>
        </w:rPr>
        <w:br/>
      </w:r>
      <w:r w:rsidRPr="004709FE">
        <w:rPr>
          <w:rFonts w:eastAsia="Calibri" w:cs="Tahoma"/>
          <w:color w:val="auto"/>
          <w:szCs w:val="20"/>
        </w:rPr>
        <w:t>gdy przedmiot Umowy, będzie wykonany w sposób w pełni zgodny z Umową</w:t>
      </w:r>
      <w:r w:rsidR="00307927">
        <w:rPr>
          <w:rFonts w:eastAsia="Calibri" w:cs="Tahoma"/>
          <w:color w:val="auto"/>
          <w:szCs w:val="20"/>
        </w:rPr>
        <w:t>.</w:t>
      </w:r>
    </w:p>
    <w:p w14:paraId="7005E97D" w14:textId="06C50617" w:rsidR="00366862" w:rsidRPr="004709FE" w:rsidRDefault="008B1ECF" w:rsidP="008F395F">
      <w:pPr>
        <w:numPr>
          <w:ilvl w:val="0"/>
          <w:numId w:val="9"/>
        </w:numPr>
        <w:suppressLineNumbers/>
        <w:tabs>
          <w:tab w:val="clear" w:pos="360"/>
          <w:tab w:val="num" w:pos="851"/>
        </w:tabs>
        <w:suppressAutoHyphens/>
        <w:spacing w:after="0" w:line="240" w:lineRule="auto"/>
        <w:ind w:left="567" w:hanging="567"/>
        <w:rPr>
          <w:rFonts w:eastAsia="Calibri" w:cs="Tahoma"/>
          <w:color w:val="auto"/>
          <w:szCs w:val="20"/>
        </w:rPr>
      </w:pPr>
      <w:r w:rsidRPr="004709FE">
        <w:rPr>
          <w:rFonts w:eastAsia="Calibri" w:cs="Tahoma"/>
          <w:color w:val="auto"/>
          <w:szCs w:val="20"/>
        </w:rPr>
        <w:t xml:space="preserve">Ostateczny odbiór dostarczonego Sprzętu zostanie potwierdzony podpisaniem Protokołu Odbioru przez przedstawiciela Zamawiającego, o którym mowa w ust. </w:t>
      </w:r>
      <w:r w:rsidR="00476F06" w:rsidRPr="004709FE">
        <w:rPr>
          <w:rFonts w:eastAsia="Calibri" w:cs="Tahoma"/>
          <w:color w:val="auto"/>
          <w:szCs w:val="20"/>
        </w:rPr>
        <w:t>8</w:t>
      </w:r>
      <w:r w:rsidRPr="004709FE">
        <w:rPr>
          <w:rFonts w:eastAsia="Calibri" w:cs="Tahoma"/>
          <w:color w:val="auto"/>
          <w:szCs w:val="20"/>
        </w:rPr>
        <w:t xml:space="preserve"> niniejszego paragrafu, przy udziale przedstawiciela Wykonawcy, o którym mowa w ust. </w:t>
      </w:r>
      <w:r w:rsidR="00476F06" w:rsidRPr="004709FE">
        <w:rPr>
          <w:rFonts w:eastAsia="Calibri" w:cs="Tahoma"/>
          <w:color w:val="auto"/>
          <w:szCs w:val="20"/>
        </w:rPr>
        <w:t>7</w:t>
      </w:r>
      <w:r w:rsidRPr="004709FE">
        <w:rPr>
          <w:rFonts w:eastAsia="Calibri" w:cs="Tahoma"/>
          <w:color w:val="auto"/>
          <w:szCs w:val="20"/>
        </w:rPr>
        <w:t xml:space="preserve"> poniżej. </w:t>
      </w:r>
    </w:p>
    <w:p w14:paraId="58271ACF" w14:textId="1F3CB631" w:rsidR="005722D8" w:rsidRPr="004709FE" w:rsidRDefault="008B1ECF" w:rsidP="008F395F">
      <w:pPr>
        <w:numPr>
          <w:ilvl w:val="0"/>
          <w:numId w:val="9"/>
        </w:numPr>
        <w:suppressLineNumbers/>
        <w:tabs>
          <w:tab w:val="clear" w:pos="360"/>
          <w:tab w:val="num" w:pos="851"/>
        </w:tabs>
        <w:suppressAutoHyphens/>
        <w:spacing w:after="0" w:line="240" w:lineRule="auto"/>
        <w:ind w:left="567" w:hanging="567"/>
        <w:rPr>
          <w:rFonts w:eastAsia="Calibri" w:cs="Tahoma"/>
          <w:color w:val="auto"/>
          <w:szCs w:val="20"/>
        </w:rPr>
      </w:pPr>
      <w:r w:rsidRPr="004709FE">
        <w:rPr>
          <w:rFonts w:eastAsia="Calibri" w:cs="Tahoma"/>
          <w:color w:val="auto"/>
          <w:szCs w:val="20"/>
        </w:rPr>
        <w:t xml:space="preserve">W terminie </w:t>
      </w:r>
      <w:r w:rsidR="006A783A">
        <w:rPr>
          <w:rFonts w:eastAsia="Calibri" w:cs="Tahoma"/>
          <w:color w:val="auto"/>
          <w:szCs w:val="20"/>
        </w:rPr>
        <w:t>3</w:t>
      </w:r>
      <w:r w:rsidR="00C11CD3" w:rsidRPr="004709FE">
        <w:rPr>
          <w:rFonts w:eastAsia="Calibri" w:cs="Tahoma"/>
          <w:color w:val="auto"/>
          <w:szCs w:val="20"/>
        </w:rPr>
        <w:t xml:space="preserve"> </w:t>
      </w:r>
      <w:r w:rsidRPr="004709FE">
        <w:rPr>
          <w:rFonts w:eastAsia="Calibri" w:cs="Tahoma"/>
          <w:color w:val="auto"/>
          <w:szCs w:val="20"/>
        </w:rPr>
        <w:t xml:space="preserve">dni roboczych od dnia Dostawy Sprzętu Zamawiający dokona </w:t>
      </w:r>
      <w:r w:rsidR="00C13541" w:rsidRPr="004709FE">
        <w:rPr>
          <w:rFonts w:eastAsia="Calibri" w:cs="Tahoma"/>
          <w:color w:val="auto"/>
          <w:szCs w:val="20"/>
        </w:rPr>
        <w:t>o</w:t>
      </w:r>
      <w:r w:rsidRPr="004709FE">
        <w:rPr>
          <w:rFonts w:eastAsia="Calibri" w:cs="Tahoma"/>
          <w:color w:val="auto"/>
          <w:szCs w:val="20"/>
        </w:rPr>
        <w:t xml:space="preserve">dbioru Sprzętu albo oświadczy o odmowie odbioru zgodnie z poniższymi postanowieniami. Jeżeli odbiór nie zakończył się wynikiem pozytywnym, </w:t>
      </w:r>
      <w:r w:rsidR="00181440">
        <w:rPr>
          <w:rFonts w:eastAsia="Calibri" w:cs="Tahoma"/>
          <w:color w:val="auto"/>
          <w:szCs w:val="20"/>
        </w:rPr>
        <w:br/>
      </w:r>
      <w:r w:rsidRPr="004709FE">
        <w:rPr>
          <w:rFonts w:eastAsia="Calibri" w:cs="Tahoma"/>
          <w:color w:val="auto"/>
          <w:szCs w:val="20"/>
        </w:rPr>
        <w:t xml:space="preserve">w szczególności w przypadku stwierdzenia wad Sprzętu lub jego niezgodności </w:t>
      </w:r>
      <w:r w:rsidR="00181440">
        <w:rPr>
          <w:rFonts w:eastAsia="Calibri" w:cs="Tahoma"/>
          <w:color w:val="auto"/>
          <w:szCs w:val="20"/>
        </w:rPr>
        <w:br/>
      </w:r>
      <w:r w:rsidRPr="004709FE">
        <w:rPr>
          <w:rFonts w:eastAsia="Calibri" w:cs="Tahoma"/>
          <w:color w:val="auto"/>
          <w:szCs w:val="20"/>
        </w:rPr>
        <w:t xml:space="preserve">z Umową lub w przypadku niedostarczenia niektórych elementów Sprzętu </w:t>
      </w:r>
      <w:r w:rsidR="00181440">
        <w:rPr>
          <w:rFonts w:eastAsia="Calibri" w:cs="Tahoma"/>
          <w:color w:val="auto"/>
          <w:szCs w:val="20"/>
        </w:rPr>
        <w:br/>
      </w:r>
      <w:r w:rsidRPr="004709FE">
        <w:rPr>
          <w:rFonts w:eastAsia="Calibri" w:cs="Tahoma"/>
          <w:color w:val="auto"/>
          <w:szCs w:val="20"/>
        </w:rPr>
        <w:t>lub niewykonania lub innych nieprawidłowości wykonania Umowy, Zamawiający w terminie</w:t>
      </w:r>
      <w:r w:rsidR="001B104C" w:rsidRPr="004709FE">
        <w:rPr>
          <w:rFonts w:eastAsia="Calibri" w:cs="Tahoma"/>
          <w:color w:val="auto"/>
          <w:szCs w:val="20"/>
        </w:rPr>
        <w:t xml:space="preserve"> </w:t>
      </w:r>
      <w:r w:rsidRPr="004709FE">
        <w:rPr>
          <w:rFonts w:eastAsia="Calibri" w:cs="Tahoma"/>
          <w:color w:val="auto"/>
          <w:szCs w:val="20"/>
        </w:rPr>
        <w:t>do</w:t>
      </w:r>
      <w:r w:rsidR="00C11CD3" w:rsidRPr="004709FE">
        <w:rPr>
          <w:rFonts w:eastAsia="Calibri" w:cs="Tahoma"/>
          <w:color w:val="auto"/>
          <w:szCs w:val="20"/>
        </w:rPr>
        <w:t xml:space="preserve"> </w:t>
      </w:r>
      <w:r w:rsidR="006A783A">
        <w:rPr>
          <w:rFonts w:eastAsia="Calibri" w:cs="Tahoma"/>
          <w:color w:val="auto"/>
          <w:szCs w:val="20"/>
        </w:rPr>
        <w:t>3</w:t>
      </w:r>
      <w:r w:rsidRPr="004709FE">
        <w:rPr>
          <w:rFonts w:eastAsia="Calibri" w:cs="Tahoma"/>
          <w:color w:val="auto"/>
          <w:szCs w:val="20"/>
        </w:rPr>
        <w:t xml:space="preserve"> dni roboczych od dnia Dostawy Sprzętu oświadczy o odmowie odbioru i przedstawi listę wad i uwag, sporządzoną zgodnie ze wzorem stanowiącym Załącznik nr </w:t>
      </w:r>
      <w:r w:rsidR="00644954" w:rsidRPr="004709FE">
        <w:rPr>
          <w:rFonts w:eastAsia="Calibri" w:cs="Tahoma"/>
          <w:color w:val="auto"/>
          <w:szCs w:val="20"/>
        </w:rPr>
        <w:t xml:space="preserve">3 </w:t>
      </w:r>
      <w:r w:rsidRPr="004709FE">
        <w:rPr>
          <w:rFonts w:eastAsia="Calibri" w:cs="Tahoma"/>
          <w:color w:val="auto"/>
          <w:szCs w:val="20"/>
        </w:rPr>
        <w:t xml:space="preserve">do Umowy, podpisaną przez swojego przedstawiciela, o którym mowa w ust. </w:t>
      </w:r>
      <w:r w:rsidR="00E77097" w:rsidRPr="004709FE">
        <w:rPr>
          <w:rFonts w:eastAsia="Calibri" w:cs="Tahoma"/>
          <w:color w:val="auto"/>
          <w:szCs w:val="20"/>
        </w:rPr>
        <w:t>8</w:t>
      </w:r>
      <w:r w:rsidRPr="004709FE">
        <w:rPr>
          <w:rFonts w:eastAsia="Calibri" w:cs="Tahoma"/>
          <w:color w:val="auto"/>
          <w:szCs w:val="20"/>
        </w:rPr>
        <w:t xml:space="preserve"> niniejszego paragrafu. Wykonawca w terminie do </w:t>
      </w:r>
      <w:r w:rsidR="00C11CD3" w:rsidRPr="004709FE">
        <w:rPr>
          <w:rFonts w:eastAsia="Calibri" w:cs="Tahoma"/>
          <w:color w:val="auto"/>
          <w:szCs w:val="20"/>
        </w:rPr>
        <w:t>7</w:t>
      </w:r>
      <w:r w:rsidRPr="004709FE">
        <w:rPr>
          <w:rFonts w:eastAsia="Calibri" w:cs="Tahoma"/>
          <w:color w:val="auto"/>
          <w:szCs w:val="20"/>
        </w:rPr>
        <w:t xml:space="preserve"> dni</w:t>
      </w:r>
      <w:r w:rsidR="00C13541" w:rsidRPr="004709FE">
        <w:rPr>
          <w:rFonts w:eastAsia="Calibri" w:cs="Tahoma"/>
          <w:color w:val="auto"/>
          <w:szCs w:val="20"/>
        </w:rPr>
        <w:t xml:space="preserve"> roboczych</w:t>
      </w:r>
      <w:r w:rsidRPr="004709FE">
        <w:rPr>
          <w:rFonts w:eastAsia="Calibri" w:cs="Tahoma"/>
          <w:color w:val="auto"/>
          <w:szCs w:val="20"/>
        </w:rPr>
        <w:t xml:space="preserve"> od dnia przekazania mu listy wad i uwag zgodnie z Załącznikiem nr </w:t>
      </w:r>
      <w:r w:rsidR="00644954" w:rsidRPr="004709FE">
        <w:rPr>
          <w:rFonts w:eastAsia="Calibri" w:cs="Tahoma"/>
          <w:color w:val="auto"/>
          <w:szCs w:val="20"/>
        </w:rPr>
        <w:t xml:space="preserve">3 </w:t>
      </w:r>
      <w:r w:rsidRPr="004709FE">
        <w:rPr>
          <w:rFonts w:eastAsia="Calibri" w:cs="Tahoma"/>
          <w:color w:val="auto"/>
          <w:szCs w:val="20"/>
        </w:rPr>
        <w:t xml:space="preserve">do Umowy doprowadzi przedmiot Umowy do pełnej zgodności z Umową, w szczególności usuwając wszelkie stwierdzone wady Sprzętu. </w:t>
      </w:r>
      <w:r w:rsidR="00E01A9D" w:rsidRPr="004709FE">
        <w:rPr>
          <w:rFonts w:eastAsia="Calibri" w:cs="Tahoma"/>
          <w:color w:val="auto"/>
          <w:szCs w:val="20"/>
        </w:rPr>
        <w:t xml:space="preserve">W przypadkach uzasadnionych względami technicznymi, technologicznymi lub organizacyjnymi dotyczącymi czynności niezbędnych do doprowadzenia przedmiotu Umowy do pełnej zgodności </w:t>
      </w:r>
      <w:r w:rsidR="00181440">
        <w:rPr>
          <w:rFonts w:eastAsia="Calibri" w:cs="Tahoma"/>
          <w:color w:val="auto"/>
          <w:szCs w:val="20"/>
        </w:rPr>
        <w:br/>
      </w:r>
      <w:r w:rsidR="00E01A9D" w:rsidRPr="004709FE">
        <w:rPr>
          <w:rFonts w:eastAsia="Calibri" w:cs="Tahoma"/>
          <w:color w:val="auto"/>
          <w:szCs w:val="20"/>
        </w:rPr>
        <w:t xml:space="preserve">z Umową, Zamawiający może, według swojej wyłącznej woli, określić dłuższy termin usunięcia wad, co zmodyfikuje termin, o którym mowa w zdaniu poprzednim. Po usunięciu wad i doprowadzeniu przedmiotu Umowy do pełnej zgodności z Umową oraz po dokonaniu odbioru przedmiotu Umowy </w:t>
      </w:r>
      <w:r w:rsidR="00C13541" w:rsidRPr="004709FE">
        <w:rPr>
          <w:rFonts w:eastAsia="Calibri" w:cs="Tahoma"/>
          <w:color w:val="auto"/>
          <w:szCs w:val="20"/>
        </w:rPr>
        <w:t>Zamawiający</w:t>
      </w:r>
      <w:r w:rsidR="00E01A9D" w:rsidRPr="004709FE">
        <w:rPr>
          <w:rFonts w:eastAsia="Calibri" w:cs="Tahoma"/>
          <w:color w:val="auto"/>
          <w:szCs w:val="20"/>
        </w:rPr>
        <w:t xml:space="preserve"> ponownie sporządz</w:t>
      </w:r>
      <w:r w:rsidR="00C13541" w:rsidRPr="004709FE">
        <w:rPr>
          <w:rFonts w:eastAsia="Calibri" w:cs="Tahoma"/>
          <w:color w:val="auto"/>
          <w:szCs w:val="20"/>
        </w:rPr>
        <w:t>i</w:t>
      </w:r>
      <w:r w:rsidR="00E01A9D" w:rsidRPr="004709FE">
        <w:rPr>
          <w:rFonts w:eastAsia="Calibri" w:cs="Tahoma"/>
          <w:color w:val="auto"/>
          <w:szCs w:val="20"/>
        </w:rPr>
        <w:t xml:space="preserve"> Protokół Odbioru, zgodnie z postanowieniami niniejszego </w:t>
      </w:r>
      <w:r w:rsidR="00E01A9D" w:rsidRPr="004709FE">
        <w:rPr>
          <w:rFonts w:eastAsia="Calibri" w:cs="Tahoma"/>
          <w:color w:val="auto"/>
          <w:szCs w:val="20"/>
        </w:rPr>
        <w:lastRenderedPageBreak/>
        <w:t>paragrafu. W przypadku nieusunięcia wad przez Wykonawcę w</w:t>
      </w:r>
      <w:r w:rsidR="00FC586D" w:rsidRPr="004709FE">
        <w:rPr>
          <w:rFonts w:eastAsia="Calibri" w:cs="Tahoma"/>
          <w:color w:val="auto"/>
          <w:szCs w:val="20"/>
        </w:rPr>
        <w:t xml:space="preserve"> </w:t>
      </w:r>
      <w:r w:rsidR="00E01A9D" w:rsidRPr="004709FE">
        <w:rPr>
          <w:rFonts w:eastAsia="Calibri" w:cs="Tahoma"/>
          <w:color w:val="auto"/>
          <w:szCs w:val="20"/>
        </w:rPr>
        <w:t xml:space="preserve">terminie, </w:t>
      </w:r>
      <w:r w:rsidR="00181440">
        <w:rPr>
          <w:rFonts w:eastAsia="Calibri" w:cs="Tahoma"/>
          <w:color w:val="auto"/>
          <w:szCs w:val="20"/>
        </w:rPr>
        <w:br/>
      </w:r>
      <w:r w:rsidR="00E01A9D" w:rsidRPr="004709FE">
        <w:rPr>
          <w:rFonts w:eastAsia="Calibri" w:cs="Tahoma"/>
          <w:color w:val="auto"/>
          <w:szCs w:val="20"/>
        </w:rPr>
        <w:t xml:space="preserve">o którym mowa w niniejszym ustępie, Zamawiający według swojego wyboru będzie mógł wyznaczyć Wykonawcy dodatkowy termin na usunięcie wad lub też od Umowy odstąpić zgodnie z § 10 ust. </w:t>
      </w:r>
      <w:r w:rsidR="006352FD">
        <w:rPr>
          <w:rFonts w:eastAsia="Calibri" w:cs="Tahoma"/>
          <w:color w:val="auto"/>
          <w:szCs w:val="20"/>
        </w:rPr>
        <w:t>7</w:t>
      </w:r>
      <w:r w:rsidR="00E01A9D" w:rsidRPr="004709FE">
        <w:rPr>
          <w:rFonts w:eastAsia="Calibri" w:cs="Tahoma"/>
          <w:color w:val="auto"/>
          <w:szCs w:val="20"/>
        </w:rPr>
        <w:t xml:space="preserve"> pkt </w:t>
      </w:r>
      <w:r w:rsidR="006015F6" w:rsidRPr="004709FE">
        <w:rPr>
          <w:rFonts w:eastAsia="Calibri" w:cs="Tahoma"/>
          <w:color w:val="auto"/>
          <w:szCs w:val="20"/>
        </w:rPr>
        <w:t>d)</w:t>
      </w:r>
      <w:r w:rsidR="00E01A9D" w:rsidRPr="004709FE">
        <w:rPr>
          <w:rFonts w:eastAsia="Calibri" w:cs="Tahoma"/>
          <w:color w:val="auto"/>
          <w:szCs w:val="20"/>
        </w:rPr>
        <w:t xml:space="preserve"> Umowy</w:t>
      </w:r>
      <w:r w:rsidR="00243E74" w:rsidRPr="004709FE">
        <w:rPr>
          <w:rFonts w:eastAsia="Calibri" w:cs="Tahoma"/>
          <w:color w:val="auto"/>
          <w:szCs w:val="20"/>
        </w:rPr>
        <w:t>.</w:t>
      </w:r>
      <w:r w:rsidR="00E01A9D" w:rsidRPr="004709FE">
        <w:rPr>
          <w:rFonts w:eastAsia="Calibri" w:cs="Tahoma"/>
          <w:color w:val="auto"/>
          <w:szCs w:val="20"/>
        </w:rPr>
        <w:t xml:space="preserve"> </w:t>
      </w:r>
      <w:r w:rsidR="00243E74" w:rsidRPr="004709FE">
        <w:rPr>
          <w:rFonts w:eastAsia="Calibri" w:cs="Tahoma"/>
          <w:color w:val="auto"/>
          <w:szCs w:val="20"/>
        </w:rPr>
        <w:t>Postanowienia niniejszego ustępu</w:t>
      </w:r>
      <w:r w:rsidR="00E01A9D" w:rsidRPr="004709FE">
        <w:rPr>
          <w:rFonts w:eastAsia="Calibri" w:cs="Tahoma"/>
          <w:color w:val="auto"/>
          <w:szCs w:val="20"/>
        </w:rPr>
        <w:t xml:space="preserve"> nie uchybia</w:t>
      </w:r>
      <w:r w:rsidR="00243E74" w:rsidRPr="004709FE">
        <w:rPr>
          <w:rFonts w:eastAsia="Calibri" w:cs="Tahoma"/>
          <w:color w:val="auto"/>
          <w:szCs w:val="20"/>
        </w:rPr>
        <w:t>ją</w:t>
      </w:r>
      <w:r w:rsidR="00E01A9D" w:rsidRPr="004709FE">
        <w:rPr>
          <w:rFonts w:eastAsia="Calibri" w:cs="Tahoma"/>
          <w:color w:val="auto"/>
          <w:szCs w:val="20"/>
        </w:rPr>
        <w:t xml:space="preserve"> prawu Zamawiającego do naliczenia kar umownych, o których mowa w § 10 ust. </w:t>
      </w:r>
      <w:r w:rsidR="00476F06" w:rsidRPr="004709FE">
        <w:rPr>
          <w:rFonts w:eastAsia="Calibri" w:cs="Tahoma"/>
          <w:color w:val="auto"/>
          <w:szCs w:val="20"/>
        </w:rPr>
        <w:t>1</w:t>
      </w:r>
      <w:r w:rsidR="00C13541" w:rsidRPr="004709FE">
        <w:rPr>
          <w:rFonts w:eastAsia="Calibri" w:cs="Tahoma"/>
          <w:color w:val="auto"/>
          <w:szCs w:val="20"/>
        </w:rPr>
        <w:t xml:space="preserve"> Umowy</w:t>
      </w:r>
      <w:r w:rsidRPr="004709FE">
        <w:rPr>
          <w:rFonts w:eastAsia="Calibri" w:cs="Tahoma"/>
          <w:color w:val="auto"/>
          <w:szCs w:val="20"/>
        </w:rPr>
        <w:t>.</w:t>
      </w:r>
    </w:p>
    <w:p w14:paraId="4754529E" w14:textId="239543BE" w:rsidR="005722D8" w:rsidRPr="004709FE" w:rsidRDefault="008B1ECF" w:rsidP="008F395F">
      <w:pPr>
        <w:numPr>
          <w:ilvl w:val="0"/>
          <w:numId w:val="9"/>
        </w:numPr>
        <w:suppressLineNumbers/>
        <w:tabs>
          <w:tab w:val="clear" w:pos="360"/>
          <w:tab w:val="num" w:pos="851"/>
        </w:tabs>
        <w:suppressAutoHyphens/>
        <w:spacing w:after="0" w:line="240" w:lineRule="auto"/>
        <w:ind w:left="567" w:hanging="567"/>
        <w:rPr>
          <w:rFonts w:eastAsia="Calibri" w:cs="Tahoma"/>
          <w:color w:val="auto"/>
          <w:szCs w:val="20"/>
        </w:rPr>
      </w:pPr>
      <w:r w:rsidRPr="004709FE">
        <w:rPr>
          <w:rFonts w:eastAsia="Calibri" w:cs="Tahoma"/>
          <w:color w:val="auto"/>
          <w:szCs w:val="20"/>
        </w:rPr>
        <w:t>W przypadku, gdy odbiór zakończył się wynikiem pozytywnym, Protokół Odbioru będzie stanowił potwierdzenie prawidłowego wykonania przedmiotu Umowy</w:t>
      </w:r>
      <w:r w:rsidR="00E01A9D" w:rsidRPr="004709FE">
        <w:rPr>
          <w:rFonts w:eastAsia="Calibri" w:cs="Tahoma"/>
          <w:color w:val="auto"/>
          <w:szCs w:val="20"/>
        </w:rPr>
        <w:t xml:space="preserve"> (bez uwag)</w:t>
      </w:r>
      <w:r w:rsidRPr="004709FE">
        <w:rPr>
          <w:rFonts w:eastAsia="Calibri" w:cs="Tahoma"/>
          <w:color w:val="auto"/>
          <w:szCs w:val="20"/>
        </w:rPr>
        <w:t>.</w:t>
      </w:r>
    </w:p>
    <w:p w14:paraId="64C27B25" w14:textId="1C586F97" w:rsidR="008B1ECF" w:rsidRPr="004709FE" w:rsidRDefault="008B1ECF" w:rsidP="008F395F">
      <w:pPr>
        <w:keepLines/>
        <w:numPr>
          <w:ilvl w:val="0"/>
          <w:numId w:val="9"/>
        </w:numPr>
        <w:suppressLineNumbers/>
        <w:tabs>
          <w:tab w:val="clear" w:pos="360"/>
          <w:tab w:val="num" w:pos="851"/>
        </w:tabs>
        <w:suppressAutoHyphens/>
        <w:spacing w:after="0" w:line="240" w:lineRule="auto"/>
        <w:ind w:left="567" w:hanging="567"/>
        <w:rPr>
          <w:rFonts w:eastAsia="Calibri" w:cs="Tahoma"/>
          <w:color w:val="auto"/>
          <w:szCs w:val="20"/>
        </w:rPr>
      </w:pPr>
      <w:r w:rsidRPr="004709FE">
        <w:rPr>
          <w:rFonts w:eastAsia="Calibri" w:cs="Tahoma"/>
          <w:color w:val="auto"/>
          <w:szCs w:val="20"/>
        </w:rPr>
        <w:t xml:space="preserve">Osobą upoważnioną do uczestniczenia w procedurze odbioru, o której mowa </w:t>
      </w:r>
      <w:r w:rsidR="0048377A">
        <w:rPr>
          <w:rFonts w:eastAsia="Calibri" w:cs="Tahoma"/>
          <w:color w:val="auto"/>
          <w:szCs w:val="20"/>
        </w:rPr>
        <w:br/>
      </w:r>
      <w:r w:rsidRPr="004709FE">
        <w:rPr>
          <w:rFonts w:eastAsia="Calibri" w:cs="Tahoma"/>
          <w:color w:val="auto"/>
          <w:szCs w:val="20"/>
        </w:rPr>
        <w:t>w niniejszym paragrafie, w tym podpisania Protokołu Odbioru i</w:t>
      </w:r>
      <w:r w:rsidR="00637F6A" w:rsidRPr="004709FE">
        <w:rPr>
          <w:rFonts w:eastAsia="Calibri" w:cs="Tahoma"/>
          <w:color w:val="auto"/>
          <w:szCs w:val="20"/>
        </w:rPr>
        <w:t> </w:t>
      </w:r>
      <w:r w:rsidRPr="004709FE">
        <w:rPr>
          <w:rFonts w:eastAsia="Calibri" w:cs="Tahoma"/>
          <w:color w:val="auto"/>
          <w:szCs w:val="20"/>
        </w:rPr>
        <w:t xml:space="preserve">złożenia </w:t>
      </w:r>
      <w:r w:rsidR="0048377A">
        <w:rPr>
          <w:rFonts w:eastAsia="Calibri" w:cs="Tahoma"/>
          <w:color w:val="auto"/>
          <w:szCs w:val="20"/>
        </w:rPr>
        <w:br/>
      </w:r>
      <w:r w:rsidRPr="004709FE">
        <w:rPr>
          <w:rFonts w:eastAsia="Calibri" w:cs="Tahoma"/>
          <w:color w:val="auto"/>
          <w:szCs w:val="20"/>
        </w:rPr>
        <w:t>w imieniu Wykonawcy oświadczeń</w:t>
      </w:r>
      <w:r w:rsidR="00903F34" w:rsidRPr="004709FE">
        <w:rPr>
          <w:rFonts w:eastAsia="Calibri" w:cs="Tahoma"/>
          <w:color w:val="auto"/>
          <w:szCs w:val="20"/>
        </w:rPr>
        <w:t xml:space="preserve"> </w:t>
      </w:r>
      <w:r w:rsidRPr="004709FE">
        <w:rPr>
          <w:rFonts w:eastAsia="Calibri" w:cs="Tahoma"/>
          <w:color w:val="auto"/>
          <w:szCs w:val="20"/>
        </w:rPr>
        <w:t>w nim zawartych, ze strony Wykonawcy jest:</w:t>
      </w:r>
      <w:r w:rsidR="0055127E" w:rsidRPr="004709FE">
        <w:rPr>
          <w:rFonts w:eastAsia="Calibri" w:cs="Tahoma"/>
          <w:color w:val="auto"/>
          <w:szCs w:val="20"/>
        </w:rPr>
        <w:t xml:space="preserve">……………….. </w:t>
      </w:r>
      <w:proofErr w:type="spellStart"/>
      <w:r w:rsidR="0055127E" w:rsidRPr="004709FE">
        <w:rPr>
          <w:rFonts w:eastAsia="Calibri" w:cs="Tahoma"/>
          <w:color w:val="auto"/>
          <w:szCs w:val="20"/>
        </w:rPr>
        <w:t>tel</w:t>
      </w:r>
      <w:proofErr w:type="spellEnd"/>
      <w:r w:rsidR="0055127E" w:rsidRPr="004709FE">
        <w:rPr>
          <w:rFonts w:eastAsia="Calibri" w:cs="Tahoma"/>
          <w:color w:val="auto"/>
          <w:szCs w:val="20"/>
        </w:rPr>
        <w:t>……………</w:t>
      </w:r>
      <w:r w:rsidR="00A77163" w:rsidRPr="004709FE">
        <w:rPr>
          <w:rFonts w:eastAsia="Calibri" w:cs="Tahoma"/>
          <w:color w:val="auto"/>
          <w:szCs w:val="20"/>
        </w:rPr>
        <w:t xml:space="preserve">, </w:t>
      </w:r>
      <w:r w:rsidRPr="004709FE">
        <w:rPr>
          <w:rFonts w:eastAsia="Calibri" w:cs="Tahoma"/>
          <w:color w:val="auto"/>
          <w:szCs w:val="20"/>
        </w:rPr>
        <w:t>e-mail</w:t>
      </w:r>
      <w:r w:rsidR="0055127E" w:rsidRPr="004709FE">
        <w:rPr>
          <w:rFonts w:eastAsia="Calibri" w:cs="Tahoma"/>
          <w:color w:val="auto"/>
          <w:szCs w:val="20"/>
        </w:rPr>
        <w:t>:………………</w:t>
      </w:r>
      <w:r w:rsidRPr="004709FE">
        <w:rPr>
          <w:rFonts w:eastAsia="Calibri" w:cs="Tahoma"/>
          <w:color w:val="auto"/>
          <w:szCs w:val="20"/>
        </w:rPr>
        <w:t>Zmiana osoby lub danych, o</w:t>
      </w:r>
      <w:r w:rsidR="008A2EFE" w:rsidRPr="004709FE">
        <w:rPr>
          <w:rFonts w:eastAsia="Calibri" w:cs="Tahoma"/>
          <w:color w:val="auto"/>
          <w:szCs w:val="20"/>
        </w:rPr>
        <w:t> </w:t>
      </w:r>
      <w:r w:rsidRPr="004709FE">
        <w:rPr>
          <w:rFonts w:eastAsia="Calibri" w:cs="Tahoma"/>
          <w:color w:val="auto"/>
          <w:szCs w:val="20"/>
        </w:rPr>
        <w:t>których mowa w zdaniu poprzednim, nie stanowi zmiany Umowy i staje się skuteczna z chwilą pisemnego powiadomienia Zamawiającego o takiej zmianie ze wskazaniem nowej osoby upoważnionej lub nowych danych.</w:t>
      </w:r>
    </w:p>
    <w:p w14:paraId="1768B214" w14:textId="35909463" w:rsidR="008B1ECF" w:rsidRPr="004709FE" w:rsidRDefault="008B1ECF" w:rsidP="00467874">
      <w:pPr>
        <w:keepLines/>
        <w:numPr>
          <w:ilvl w:val="0"/>
          <w:numId w:val="9"/>
        </w:numPr>
        <w:suppressLineNumbers/>
        <w:tabs>
          <w:tab w:val="clear" w:pos="360"/>
          <w:tab w:val="num" w:pos="851"/>
        </w:tabs>
        <w:suppressAutoHyphens/>
        <w:spacing w:before="60" w:after="60" w:line="240" w:lineRule="auto"/>
        <w:ind w:left="567" w:hanging="567"/>
        <w:rPr>
          <w:rFonts w:eastAsia="Calibri" w:cs="Tahoma"/>
          <w:color w:val="auto"/>
          <w:szCs w:val="20"/>
        </w:rPr>
      </w:pPr>
      <w:r w:rsidRPr="004709FE">
        <w:rPr>
          <w:rFonts w:eastAsia="Calibri" w:cs="Tahoma"/>
          <w:color w:val="auto"/>
          <w:szCs w:val="20"/>
        </w:rPr>
        <w:t xml:space="preserve">Osobą upoważnioną do uczestniczenia w procedurze odbioru, o której mowa </w:t>
      </w:r>
      <w:r w:rsidR="0048377A">
        <w:rPr>
          <w:rFonts w:eastAsia="Calibri" w:cs="Tahoma"/>
          <w:color w:val="auto"/>
          <w:szCs w:val="20"/>
        </w:rPr>
        <w:br/>
      </w:r>
      <w:r w:rsidRPr="004709FE">
        <w:rPr>
          <w:rFonts w:eastAsia="Calibri" w:cs="Tahoma"/>
          <w:color w:val="auto"/>
          <w:szCs w:val="20"/>
        </w:rPr>
        <w:t xml:space="preserve">w niniejszym paragrafie, w tym podpisania Protokołu Odbioru oraz listy wad </w:t>
      </w:r>
      <w:r w:rsidR="0048377A">
        <w:rPr>
          <w:rFonts w:eastAsia="Calibri" w:cs="Tahoma"/>
          <w:color w:val="auto"/>
          <w:szCs w:val="20"/>
        </w:rPr>
        <w:br/>
      </w:r>
      <w:r w:rsidRPr="004709FE">
        <w:rPr>
          <w:rFonts w:eastAsia="Calibri" w:cs="Tahoma"/>
          <w:color w:val="auto"/>
          <w:szCs w:val="20"/>
        </w:rPr>
        <w:t>i uwag, o której mowa w ust. 8 niniejszego paragrafu, ze strony Zamawiającego jest:</w:t>
      </w:r>
      <w:r w:rsidR="00C13541" w:rsidRPr="004709FE">
        <w:rPr>
          <w:rFonts w:eastAsia="Calibri" w:cs="Tahoma"/>
          <w:color w:val="auto"/>
          <w:szCs w:val="20"/>
        </w:rPr>
        <w:t xml:space="preserve"> </w:t>
      </w:r>
      <w:r w:rsidR="00171457">
        <w:rPr>
          <w:rFonts w:eastAsia="Calibri" w:cs="Tahoma"/>
          <w:color w:val="auto"/>
          <w:szCs w:val="20"/>
        </w:rPr>
        <w:t>………………………………………………….</w:t>
      </w:r>
      <w:r w:rsidR="00DA498B" w:rsidRPr="004709FE">
        <w:rPr>
          <w:rFonts w:eastAsia="Calibri" w:cs="Tahoma"/>
          <w:color w:val="auto"/>
          <w:szCs w:val="20"/>
        </w:rPr>
        <w:t xml:space="preserve"> </w:t>
      </w:r>
      <w:proofErr w:type="spellStart"/>
      <w:r w:rsidRPr="004709FE">
        <w:rPr>
          <w:rFonts w:eastAsia="Calibri" w:cs="Tahoma"/>
          <w:color w:val="auto"/>
          <w:szCs w:val="20"/>
        </w:rPr>
        <w:t>tel</w:t>
      </w:r>
      <w:proofErr w:type="spellEnd"/>
      <w:r w:rsidR="00171457">
        <w:rPr>
          <w:rFonts w:eastAsia="Calibri" w:cs="Tahoma"/>
          <w:color w:val="auto"/>
          <w:szCs w:val="20"/>
        </w:rPr>
        <w:t>…………………………………..</w:t>
      </w:r>
      <w:r w:rsidR="00C13541" w:rsidRPr="004709FE">
        <w:rPr>
          <w:rFonts w:eastAsia="Calibri" w:cs="Tahoma"/>
          <w:color w:val="auto"/>
          <w:szCs w:val="20"/>
        </w:rPr>
        <w:t xml:space="preserve"> </w:t>
      </w:r>
      <w:r w:rsidRPr="004709FE">
        <w:rPr>
          <w:rFonts w:eastAsia="Calibri" w:cs="Tahoma"/>
          <w:color w:val="auto"/>
          <w:szCs w:val="20"/>
        </w:rPr>
        <w:t>e-mail</w:t>
      </w:r>
      <w:r w:rsidR="00DA498B" w:rsidRPr="004709FE">
        <w:rPr>
          <w:rFonts w:eastAsia="Calibri" w:cs="Tahoma"/>
          <w:color w:val="auto"/>
          <w:szCs w:val="20"/>
        </w:rPr>
        <w:t>:</w:t>
      </w:r>
      <w:r w:rsidR="00C13541" w:rsidRPr="004709FE">
        <w:rPr>
          <w:rFonts w:eastAsia="Calibri" w:cs="Tahoma"/>
          <w:color w:val="auto"/>
          <w:szCs w:val="20"/>
        </w:rPr>
        <w:t xml:space="preserve"> </w:t>
      </w:r>
      <w:r w:rsidR="00171457">
        <w:rPr>
          <w:rFonts w:eastAsia="Calibri" w:cs="Tahoma"/>
          <w:color w:val="auto"/>
          <w:szCs w:val="20"/>
        </w:rPr>
        <w:t>………………………………………………</w:t>
      </w:r>
      <w:r w:rsidR="00DA498B" w:rsidRPr="004709FE">
        <w:rPr>
          <w:rFonts w:eastAsia="Calibri" w:cs="Tahoma"/>
          <w:color w:val="auto"/>
          <w:szCs w:val="20"/>
        </w:rPr>
        <w:t xml:space="preserve"> </w:t>
      </w:r>
      <w:r w:rsidRPr="004709FE">
        <w:rPr>
          <w:rFonts w:eastAsia="Calibri" w:cs="Tahoma"/>
          <w:color w:val="auto"/>
          <w:szCs w:val="20"/>
        </w:rPr>
        <w:t xml:space="preserve">Zmiana osoby lub danych, o których mowa </w:t>
      </w:r>
      <w:r w:rsidR="0048377A">
        <w:rPr>
          <w:rFonts w:eastAsia="Calibri" w:cs="Tahoma"/>
          <w:color w:val="auto"/>
          <w:szCs w:val="20"/>
        </w:rPr>
        <w:br/>
      </w:r>
      <w:r w:rsidRPr="004709FE">
        <w:rPr>
          <w:rFonts w:eastAsia="Calibri" w:cs="Tahoma"/>
          <w:color w:val="auto"/>
          <w:szCs w:val="20"/>
        </w:rPr>
        <w:t>w zdaniu poprzednim, nie stanowi zmiany Umowy i staje się skuteczna z chwilą pisemnego powiadomienia Wykonawcy o takiej zmianie ze wskazaniem nowej osoby upoważnionej lub nowych danych.</w:t>
      </w:r>
    </w:p>
    <w:p w14:paraId="26846CC7" w14:textId="71077254" w:rsidR="008B1ECF" w:rsidRPr="004709FE" w:rsidRDefault="008B1ECF" w:rsidP="008F395F">
      <w:pPr>
        <w:keepLines/>
        <w:numPr>
          <w:ilvl w:val="0"/>
          <w:numId w:val="9"/>
        </w:numPr>
        <w:suppressLineNumbers/>
        <w:tabs>
          <w:tab w:val="clear" w:pos="360"/>
          <w:tab w:val="num" w:pos="851"/>
        </w:tabs>
        <w:suppressAutoHyphens/>
        <w:spacing w:after="0" w:line="240" w:lineRule="auto"/>
        <w:ind w:left="567" w:hanging="567"/>
        <w:rPr>
          <w:rFonts w:eastAsia="Calibri" w:cs="Tahoma"/>
          <w:color w:val="auto"/>
          <w:szCs w:val="20"/>
        </w:rPr>
      </w:pPr>
      <w:r w:rsidRPr="004709FE">
        <w:rPr>
          <w:rFonts w:eastAsia="Calibri" w:cs="Tahoma"/>
          <w:color w:val="auto"/>
          <w:szCs w:val="20"/>
        </w:rPr>
        <w:t>Podpisanie Protokołu Odbioru potwierdzającego prawidłowe wykonanie przedmiotu Umowy</w:t>
      </w:r>
      <w:r w:rsidR="00E01A9D" w:rsidRPr="004709FE">
        <w:rPr>
          <w:rFonts w:eastAsia="Calibri" w:cs="Tahoma"/>
          <w:color w:val="auto"/>
          <w:szCs w:val="20"/>
        </w:rPr>
        <w:t xml:space="preserve"> (bez uwag)</w:t>
      </w:r>
      <w:r w:rsidRPr="004709FE">
        <w:rPr>
          <w:rFonts w:eastAsia="Calibri" w:cs="Tahoma"/>
          <w:color w:val="auto"/>
          <w:szCs w:val="20"/>
        </w:rPr>
        <w:t xml:space="preserve"> nie zwalnia Wykonawcy z roszczeń z tytułu rękojmi i gwarancji jakości Sprzętu, którego Protokół Odbioru dotyczy. </w:t>
      </w:r>
    </w:p>
    <w:p w14:paraId="0E79D97E" w14:textId="24F66B56" w:rsidR="00116D19" w:rsidRPr="004709FE" w:rsidRDefault="008B1ECF" w:rsidP="008F395F">
      <w:pPr>
        <w:keepLines/>
        <w:numPr>
          <w:ilvl w:val="0"/>
          <w:numId w:val="9"/>
        </w:numPr>
        <w:suppressLineNumbers/>
        <w:tabs>
          <w:tab w:val="clear" w:pos="360"/>
          <w:tab w:val="num" w:pos="851"/>
        </w:tabs>
        <w:suppressAutoHyphens/>
        <w:spacing w:after="0" w:line="240" w:lineRule="auto"/>
        <w:ind w:left="567" w:hanging="567"/>
        <w:rPr>
          <w:rFonts w:eastAsia="Calibri" w:cs="Tahoma"/>
          <w:color w:val="auto"/>
          <w:szCs w:val="20"/>
        </w:rPr>
      </w:pPr>
      <w:r w:rsidRPr="004709FE">
        <w:rPr>
          <w:rFonts w:eastAsia="Calibri" w:cs="Tahoma"/>
          <w:color w:val="auto"/>
          <w:szCs w:val="20"/>
        </w:rPr>
        <w:t xml:space="preserve">Strony zgodnie postanawiają, </w:t>
      </w:r>
      <w:r w:rsidR="002575A9" w:rsidRPr="004709FE">
        <w:rPr>
          <w:rFonts w:eastAsia="Calibri" w:cs="Tahoma"/>
          <w:color w:val="auto"/>
          <w:szCs w:val="20"/>
        </w:rPr>
        <w:t>że</w:t>
      </w:r>
      <w:r w:rsidRPr="004709FE">
        <w:rPr>
          <w:rFonts w:eastAsia="Calibri" w:cs="Tahoma"/>
          <w:color w:val="auto"/>
          <w:szCs w:val="20"/>
        </w:rPr>
        <w:t xml:space="preserve"> wszelkie korzyści i ciężary związane z</w:t>
      </w:r>
      <w:r w:rsidR="00C13541" w:rsidRPr="004709FE">
        <w:rPr>
          <w:rFonts w:eastAsia="Calibri" w:cs="Tahoma"/>
          <w:color w:val="auto"/>
          <w:szCs w:val="20"/>
        </w:rPr>
        <w:t> </w:t>
      </w:r>
      <w:r w:rsidRPr="004709FE">
        <w:rPr>
          <w:rFonts w:eastAsia="Calibri" w:cs="Tahoma"/>
          <w:color w:val="auto"/>
          <w:szCs w:val="20"/>
        </w:rPr>
        <w:t>przedmiotem Umowy oraz niebezpieczeństwo przypadkowej utraty lub uszkodzenia Sprzętu przechodzi na Zamawiającego z chwilą podpisania Protokołu Odbioru - bez uwag.</w:t>
      </w:r>
    </w:p>
    <w:p w14:paraId="4D102641" w14:textId="77777777" w:rsidR="00065585" w:rsidRPr="004709FE" w:rsidRDefault="00065585" w:rsidP="00467874">
      <w:pPr>
        <w:keepLines/>
        <w:suppressLineNumbers/>
        <w:tabs>
          <w:tab w:val="left" w:pos="851"/>
        </w:tabs>
        <w:suppressAutoHyphens/>
        <w:spacing w:before="60" w:after="60" w:line="240" w:lineRule="auto"/>
        <w:ind w:left="426" w:right="75"/>
        <w:rPr>
          <w:rFonts w:eastAsia="Times New Roman" w:cs="Tahoma"/>
          <w:color w:val="auto"/>
          <w:szCs w:val="20"/>
          <w:lang w:eastAsia="pl-PL"/>
        </w:rPr>
      </w:pPr>
    </w:p>
    <w:p w14:paraId="199C86B5" w14:textId="66774B23" w:rsidR="008B1ECF" w:rsidRPr="004709FE" w:rsidRDefault="008B1ECF" w:rsidP="00467874">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40" w:lineRule="auto"/>
        <w:jc w:val="center"/>
        <w:rPr>
          <w:rFonts w:eastAsia="Calibri" w:cs="Roboto Lt"/>
          <w:b/>
          <w:color w:val="auto"/>
          <w:szCs w:val="20"/>
        </w:rPr>
      </w:pPr>
      <w:r w:rsidRPr="004709FE">
        <w:rPr>
          <w:rFonts w:eastAsia="Calibri" w:cs="Roboto Lt"/>
          <w:b/>
          <w:color w:val="auto"/>
          <w:szCs w:val="20"/>
        </w:rPr>
        <w:t>§ 8</w:t>
      </w:r>
      <w:r w:rsidR="00B203C9" w:rsidRPr="004709FE">
        <w:rPr>
          <w:rFonts w:eastAsia="Calibri" w:cs="Roboto Lt"/>
          <w:b/>
          <w:color w:val="auto"/>
          <w:szCs w:val="20"/>
        </w:rPr>
        <w:t>.</w:t>
      </w:r>
    </w:p>
    <w:p w14:paraId="24E880C8" w14:textId="77777777" w:rsidR="008B1ECF" w:rsidRPr="004709FE" w:rsidRDefault="008B1ECF" w:rsidP="00467874">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40" w:lineRule="auto"/>
        <w:jc w:val="center"/>
        <w:rPr>
          <w:rFonts w:eastAsia="Calibri" w:cs="Roboto Lt"/>
          <w:b/>
          <w:color w:val="auto"/>
          <w:szCs w:val="20"/>
        </w:rPr>
      </w:pPr>
      <w:r w:rsidRPr="004709FE">
        <w:rPr>
          <w:rFonts w:eastAsia="Calibri" w:cs="Roboto Lt"/>
          <w:b/>
          <w:color w:val="auto"/>
          <w:szCs w:val="20"/>
        </w:rPr>
        <w:t>Podwykonawstwo</w:t>
      </w:r>
    </w:p>
    <w:p w14:paraId="3A9D5ED8" w14:textId="06996AA1" w:rsidR="00091329" w:rsidRPr="004709FE" w:rsidRDefault="008B1ECF" w:rsidP="008F395F">
      <w:pPr>
        <w:pStyle w:val="Akapitzlist"/>
        <w:keepLines/>
        <w:numPr>
          <w:ilvl w:val="0"/>
          <w:numId w:val="11"/>
        </w:numPr>
        <w:suppressLineNumbers/>
        <w:suppressAutoHyphens/>
        <w:spacing w:after="0" w:line="240" w:lineRule="auto"/>
        <w:ind w:left="567" w:hanging="567"/>
        <w:contextualSpacing w:val="0"/>
        <w:jc w:val="both"/>
        <w:rPr>
          <w:rFonts w:eastAsia="Calibri" w:cs="Roboto Lt"/>
          <w:sz w:val="20"/>
          <w:szCs w:val="20"/>
        </w:rPr>
      </w:pPr>
      <w:r w:rsidRPr="004709FE">
        <w:rPr>
          <w:rFonts w:eastAsia="Calibri" w:cs="Roboto Lt"/>
          <w:sz w:val="20"/>
          <w:szCs w:val="20"/>
        </w:rPr>
        <w:t xml:space="preserve">W przypadku zamiaru powierzenia wykonania </w:t>
      </w:r>
      <w:r w:rsidR="00B219B0" w:rsidRPr="004709FE">
        <w:rPr>
          <w:rFonts w:eastAsia="Calibri" w:cs="Roboto Lt"/>
          <w:sz w:val="20"/>
          <w:szCs w:val="20"/>
        </w:rPr>
        <w:t xml:space="preserve">choćby </w:t>
      </w:r>
      <w:r w:rsidRPr="004709FE">
        <w:rPr>
          <w:rFonts w:eastAsia="Calibri" w:cs="Roboto Lt"/>
          <w:sz w:val="20"/>
          <w:szCs w:val="20"/>
        </w:rPr>
        <w:t>części zamówienia podwykonawcom</w:t>
      </w:r>
      <w:r w:rsidR="00B219B0" w:rsidRPr="004709FE">
        <w:rPr>
          <w:rFonts w:eastAsia="Calibri" w:cs="Roboto Lt"/>
          <w:sz w:val="20"/>
          <w:szCs w:val="20"/>
        </w:rPr>
        <w:t>,</w:t>
      </w:r>
      <w:r w:rsidRPr="004709FE">
        <w:rPr>
          <w:rFonts w:eastAsia="Calibri" w:cs="Roboto Lt"/>
          <w:sz w:val="20"/>
          <w:szCs w:val="20"/>
        </w:rPr>
        <w:t xml:space="preserve"> Wykonawca zobowiązany jest niezwłocznie zgłosić ten fakt Zamawiającemu w formie pisemnej na każdym etapie realizacji Umowy</w:t>
      </w:r>
      <w:r w:rsidR="003C6688" w:rsidRPr="004709FE">
        <w:rPr>
          <w:rFonts w:eastAsia="Calibri" w:cs="Roboto Lt"/>
          <w:sz w:val="20"/>
          <w:szCs w:val="20"/>
        </w:rPr>
        <w:t xml:space="preserve"> poprzez podanie nazwy, danych kontaktowych oraz przedstawicieli podwykonawcy</w:t>
      </w:r>
      <w:r w:rsidRPr="004709FE">
        <w:rPr>
          <w:rFonts w:eastAsia="Calibri" w:cs="Roboto Lt"/>
          <w:sz w:val="20"/>
          <w:szCs w:val="20"/>
        </w:rPr>
        <w:t>.</w:t>
      </w:r>
      <w:r w:rsidR="00E77097" w:rsidRPr="004709FE">
        <w:rPr>
          <w:rFonts w:eastAsia="Calibri" w:cs="Roboto Lt"/>
          <w:sz w:val="20"/>
          <w:szCs w:val="20"/>
        </w:rPr>
        <w:t xml:space="preserve"> </w:t>
      </w:r>
      <w:r w:rsidR="0048377A">
        <w:rPr>
          <w:rFonts w:eastAsia="Calibri" w:cs="Roboto Lt"/>
          <w:sz w:val="20"/>
          <w:szCs w:val="20"/>
        </w:rPr>
        <w:br/>
      </w:r>
      <w:r w:rsidRPr="004709FE">
        <w:rPr>
          <w:rFonts w:eastAsia="Calibri" w:cs="Roboto Lt"/>
          <w:sz w:val="20"/>
          <w:szCs w:val="20"/>
        </w:rPr>
        <w:t>W przypadku powierzenia wykonania części zamówienia podwykonawcom, Wykonawca zobowiązuje się do koordynacji prac wykonywanych przez te podmioty i ponosi przed Zamawiającym odpowiedzialność za należyte wykonanie przedmiotu Umowy.</w:t>
      </w:r>
    </w:p>
    <w:p w14:paraId="046D2140" w14:textId="70E21225" w:rsidR="008B1ECF" w:rsidRPr="004709FE" w:rsidRDefault="008B1ECF" w:rsidP="008F395F">
      <w:pPr>
        <w:pStyle w:val="Akapitzlist"/>
        <w:keepLines/>
        <w:numPr>
          <w:ilvl w:val="0"/>
          <w:numId w:val="11"/>
        </w:numPr>
        <w:suppressLineNumbers/>
        <w:suppressAutoHyphens/>
        <w:spacing w:after="0" w:line="240" w:lineRule="auto"/>
        <w:ind w:left="567" w:hanging="567"/>
        <w:contextualSpacing w:val="0"/>
        <w:jc w:val="both"/>
        <w:rPr>
          <w:rFonts w:eastAsia="Calibri" w:cs="Roboto Lt"/>
          <w:sz w:val="20"/>
          <w:szCs w:val="20"/>
        </w:rPr>
      </w:pPr>
      <w:r w:rsidRPr="004709FE">
        <w:rPr>
          <w:rFonts w:eastAsia="Calibri" w:cs="Roboto Lt"/>
          <w:sz w:val="20"/>
          <w:szCs w:val="20"/>
        </w:rPr>
        <w:t>W przypadku powzięcia przez Zamawiającego informacji o realizowaniu zamówienia przez podwykonawców niezgłoszonych Zamawiającemu przez Wykonawcę, Zamawiający może nakazać przerwanie realizacji Umowy do momentu wyjaśnienia sprawy lub odstąpić od Umowy, zgodnie z §</w:t>
      </w:r>
      <w:r w:rsidR="009F6E07" w:rsidRPr="004709FE">
        <w:rPr>
          <w:rFonts w:eastAsia="Calibri" w:cs="Roboto Lt"/>
          <w:sz w:val="20"/>
          <w:szCs w:val="20"/>
        </w:rPr>
        <w:t xml:space="preserve"> </w:t>
      </w:r>
      <w:r w:rsidRPr="004709FE">
        <w:rPr>
          <w:rFonts w:eastAsia="Calibri" w:cs="Roboto Lt"/>
          <w:sz w:val="20"/>
          <w:szCs w:val="20"/>
        </w:rPr>
        <w:t>1</w:t>
      </w:r>
      <w:r w:rsidR="009F6E07" w:rsidRPr="004709FE">
        <w:rPr>
          <w:rFonts w:eastAsia="Calibri" w:cs="Roboto Lt"/>
          <w:sz w:val="20"/>
          <w:szCs w:val="20"/>
        </w:rPr>
        <w:t>0</w:t>
      </w:r>
      <w:r w:rsidRPr="004709FE">
        <w:rPr>
          <w:rFonts w:eastAsia="Calibri" w:cs="Roboto Lt"/>
          <w:sz w:val="20"/>
          <w:szCs w:val="20"/>
        </w:rPr>
        <w:t xml:space="preserve"> ust. </w:t>
      </w:r>
      <w:r w:rsidR="00F805B3">
        <w:rPr>
          <w:rFonts w:eastAsia="Calibri" w:cs="Roboto Lt"/>
          <w:sz w:val="20"/>
          <w:szCs w:val="20"/>
        </w:rPr>
        <w:t>7</w:t>
      </w:r>
      <w:r w:rsidRPr="004709FE">
        <w:rPr>
          <w:rFonts w:eastAsia="Calibri" w:cs="Roboto Lt"/>
          <w:sz w:val="20"/>
          <w:szCs w:val="20"/>
        </w:rPr>
        <w:t xml:space="preserve"> pkt </w:t>
      </w:r>
      <w:r w:rsidR="006015F6" w:rsidRPr="004709FE">
        <w:rPr>
          <w:rFonts w:eastAsia="Calibri" w:cs="Roboto Lt"/>
          <w:sz w:val="20"/>
          <w:szCs w:val="20"/>
        </w:rPr>
        <w:t>c</w:t>
      </w:r>
      <w:r w:rsidR="00BE7500" w:rsidRPr="004709FE">
        <w:rPr>
          <w:rFonts w:eastAsia="Calibri" w:cs="Roboto Lt"/>
          <w:sz w:val="20"/>
          <w:szCs w:val="20"/>
        </w:rPr>
        <w:t>)</w:t>
      </w:r>
      <w:r w:rsidRPr="004709FE">
        <w:rPr>
          <w:rFonts w:eastAsia="Calibri" w:cs="Roboto Lt"/>
          <w:sz w:val="20"/>
          <w:szCs w:val="20"/>
        </w:rPr>
        <w:t xml:space="preserve"> Umowy. Przerwanie realizacji Umowy z tego powodu nie stanowi podstawy do żądania przez Wykonawcę wydłużenia terminu realizacji Umowy.</w:t>
      </w:r>
    </w:p>
    <w:p w14:paraId="46D09737" w14:textId="469C5763" w:rsidR="007F4CFD" w:rsidRPr="004709FE" w:rsidRDefault="007F4CFD" w:rsidP="008F395F">
      <w:pPr>
        <w:pStyle w:val="Akapitzlist"/>
        <w:keepLines/>
        <w:numPr>
          <w:ilvl w:val="0"/>
          <w:numId w:val="11"/>
        </w:numPr>
        <w:suppressLineNumbers/>
        <w:suppressAutoHyphens/>
        <w:spacing w:after="0" w:line="240" w:lineRule="auto"/>
        <w:ind w:left="567" w:hanging="567"/>
        <w:contextualSpacing w:val="0"/>
        <w:jc w:val="both"/>
        <w:rPr>
          <w:rFonts w:eastAsia="Calibri" w:cs="Roboto Lt"/>
          <w:sz w:val="20"/>
          <w:szCs w:val="20"/>
        </w:rPr>
      </w:pPr>
      <w:r w:rsidRPr="004709FE">
        <w:rPr>
          <w:rFonts w:eastAsia="Calibri" w:cs="Roboto Lt"/>
          <w:sz w:val="20"/>
          <w:szCs w:val="20"/>
        </w:rPr>
        <w:t xml:space="preserve">Umowa o podwykonawstwo nie może zawierać postanowień kształtujących prawa </w:t>
      </w:r>
      <w:r w:rsidR="0048377A">
        <w:rPr>
          <w:rFonts w:eastAsia="Calibri" w:cs="Roboto Lt"/>
          <w:sz w:val="20"/>
          <w:szCs w:val="20"/>
        </w:rPr>
        <w:br/>
      </w:r>
      <w:r w:rsidRPr="004709FE">
        <w:rPr>
          <w:rFonts w:eastAsia="Calibri" w:cs="Roboto Lt"/>
          <w:sz w:val="20"/>
          <w:szCs w:val="20"/>
        </w:rPr>
        <w:t xml:space="preserve">i obowiązki podwykonawcy, w zakresie kar umownych oraz postanowień dotyczących warunków wypłaty wynagrodzenia, w sposób dla niego mniej korzystny niż prawa i obowiązki Wykonawcy, ukształtowane postanowieniami niniejszej Umowy. </w:t>
      </w:r>
    </w:p>
    <w:p w14:paraId="6DC25A28" w14:textId="77777777" w:rsidR="008A2EFE" w:rsidRPr="004709FE" w:rsidRDefault="008A2EFE" w:rsidP="00E77097">
      <w:pPr>
        <w:keepLines/>
        <w:suppressLineNumbers/>
        <w:suppressAutoHyphens/>
        <w:spacing w:before="60" w:after="60" w:line="240" w:lineRule="auto"/>
        <w:rPr>
          <w:rFonts w:eastAsia="Calibri" w:cs="Roboto Lt"/>
          <w:szCs w:val="20"/>
        </w:rPr>
      </w:pPr>
    </w:p>
    <w:p w14:paraId="69A140E8" w14:textId="6F1EC92D" w:rsidR="008B1ECF" w:rsidRPr="004709FE" w:rsidRDefault="008B1ECF" w:rsidP="00467874">
      <w:pPr>
        <w:keepLines/>
        <w:suppressLineNumbers/>
        <w:suppressAutoHyphens/>
        <w:overflowPunct w:val="0"/>
        <w:autoSpaceDE w:val="0"/>
        <w:autoSpaceDN w:val="0"/>
        <w:adjustRightInd w:val="0"/>
        <w:spacing w:before="60" w:after="60" w:line="240" w:lineRule="auto"/>
        <w:jc w:val="center"/>
        <w:outlineLvl w:val="1"/>
        <w:rPr>
          <w:rFonts w:eastAsia="Times New Roman" w:cs="Tahoma"/>
          <w:b/>
          <w:bCs/>
          <w:iCs/>
          <w:color w:val="auto"/>
          <w:szCs w:val="20"/>
        </w:rPr>
      </w:pPr>
      <w:r w:rsidRPr="004709FE">
        <w:rPr>
          <w:rFonts w:eastAsia="Times New Roman" w:cs="Tahoma"/>
          <w:b/>
          <w:bCs/>
          <w:iCs/>
          <w:color w:val="auto"/>
          <w:szCs w:val="20"/>
        </w:rPr>
        <w:t>§ 9</w:t>
      </w:r>
      <w:r w:rsidR="00B203C9" w:rsidRPr="004709FE">
        <w:rPr>
          <w:rFonts w:eastAsia="Times New Roman" w:cs="Tahoma"/>
          <w:b/>
          <w:bCs/>
          <w:iCs/>
          <w:color w:val="auto"/>
          <w:szCs w:val="20"/>
        </w:rPr>
        <w:t>.</w:t>
      </w:r>
    </w:p>
    <w:p w14:paraId="6A43E802" w14:textId="7726461F" w:rsidR="008B1ECF" w:rsidRPr="004709FE" w:rsidRDefault="008B1ECF" w:rsidP="00467874">
      <w:pPr>
        <w:keepLines/>
        <w:suppressLineNumbers/>
        <w:tabs>
          <w:tab w:val="left" w:pos="2835"/>
        </w:tabs>
        <w:suppressAutoHyphens/>
        <w:spacing w:before="60" w:after="60" w:line="240" w:lineRule="auto"/>
        <w:jc w:val="center"/>
        <w:rPr>
          <w:rFonts w:eastAsia="Calibri" w:cs="Tahoma"/>
          <w:b/>
          <w:color w:val="auto"/>
          <w:szCs w:val="20"/>
        </w:rPr>
      </w:pPr>
      <w:r w:rsidRPr="004709FE">
        <w:rPr>
          <w:rFonts w:eastAsia="Calibri" w:cs="Tahoma"/>
          <w:b/>
          <w:color w:val="auto"/>
          <w:szCs w:val="20"/>
        </w:rPr>
        <w:t xml:space="preserve">Gwarancja </w:t>
      </w:r>
    </w:p>
    <w:p w14:paraId="4A288BDD" w14:textId="241B1D0F" w:rsidR="008B1ECF" w:rsidRPr="004709FE" w:rsidRDefault="008B1ECF" w:rsidP="008F395F">
      <w:pPr>
        <w:keepLines/>
        <w:numPr>
          <w:ilvl w:val="2"/>
          <w:numId w:val="12"/>
        </w:numPr>
        <w:suppressLineNumbers/>
        <w:tabs>
          <w:tab w:val="num" w:pos="567"/>
        </w:tabs>
        <w:suppressAutoHyphens/>
        <w:spacing w:after="0" w:line="240" w:lineRule="auto"/>
        <w:ind w:left="567" w:hanging="567"/>
        <w:rPr>
          <w:rFonts w:eastAsia="Calibri" w:cs="Tahoma"/>
          <w:color w:val="auto"/>
          <w:szCs w:val="20"/>
        </w:rPr>
      </w:pPr>
      <w:r w:rsidRPr="004709FE">
        <w:rPr>
          <w:rFonts w:eastAsia="Calibri" w:cs="Tahoma"/>
          <w:color w:val="auto"/>
          <w:szCs w:val="20"/>
        </w:rPr>
        <w:t>Niezależnie od uprawnień z tytułu rękojmi, określonych odpowiednimi przepisami prawa, Wykonawca udziela Zamawiającemu gwarancji na okres</w:t>
      </w:r>
      <w:r w:rsidR="000D6420" w:rsidRPr="004709FE">
        <w:rPr>
          <w:rFonts w:eastAsia="Calibri" w:cs="Tahoma"/>
          <w:color w:val="auto"/>
          <w:szCs w:val="20"/>
        </w:rPr>
        <w:t xml:space="preserve"> </w:t>
      </w:r>
      <w:r w:rsidR="00524544">
        <w:rPr>
          <w:rFonts w:eastAsia="Calibri" w:cs="Tahoma"/>
          <w:color w:val="auto"/>
          <w:szCs w:val="20"/>
        </w:rPr>
        <w:t>24</w:t>
      </w:r>
      <w:r w:rsidR="00F805B3">
        <w:rPr>
          <w:rFonts w:eastAsia="Calibri" w:cs="Tahoma"/>
          <w:color w:val="auto"/>
          <w:szCs w:val="20"/>
        </w:rPr>
        <w:t xml:space="preserve"> </w:t>
      </w:r>
      <w:r w:rsidR="00116D19" w:rsidRPr="004709FE">
        <w:rPr>
          <w:rFonts w:eastAsia="Calibri" w:cs="Tahoma"/>
          <w:color w:val="auto"/>
          <w:szCs w:val="20"/>
        </w:rPr>
        <w:t>miesięcy</w:t>
      </w:r>
      <w:r w:rsidR="0048377A">
        <w:rPr>
          <w:rFonts w:eastAsia="Calibri" w:cs="Tahoma"/>
          <w:color w:val="auto"/>
          <w:szCs w:val="20"/>
        </w:rPr>
        <w:t xml:space="preserve"> od dnia podpisania Protokołu Odbioru Sprzętu</w:t>
      </w:r>
      <w:r w:rsidRPr="004709FE">
        <w:rPr>
          <w:rFonts w:eastAsia="Calibri" w:cs="Tahoma"/>
          <w:color w:val="auto"/>
          <w:szCs w:val="20"/>
        </w:rPr>
        <w:t xml:space="preserve">. </w:t>
      </w:r>
      <w:r w:rsidR="002A7576">
        <w:rPr>
          <w:rFonts w:eastAsia="Calibri" w:cs="Tahoma"/>
          <w:color w:val="auto"/>
          <w:szCs w:val="20"/>
        </w:rPr>
        <w:t>Udzielona przez Wykonawcę gwarancja</w:t>
      </w:r>
      <w:r w:rsidRPr="004709FE">
        <w:rPr>
          <w:rFonts w:eastAsia="Calibri" w:cs="Tahoma"/>
          <w:color w:val="auto"/>
          <w:szCs w:val="20"/>
        </w:rPr>
        <w:t xml:space="preserve"> nie wyłącza, nie ogranicza ani nie zawiesza uprawnień Zamawiającego wynikających z przepisów o rękojmi za wady. W przypadku gdy ustawowy termin rękojmi za wady jest krótszy od ustalonego umownie terminu gwarancji, </w:t>
      </w:r>
      <w:r w:rsidR="002008EA" w:rsidRPr="004709FE">
        <w:rPr>
          <w:rFonts w:eastAsia="Calibri" w:cs="Tahoma"/>
          <w:color w:val="auto"/>
          <w:szCs w:val="20"/>
        </w:rPr>
        <w:t>S</w:t>
      </w:r>
      <w:r w:rsidRPr="004709FE">
        <w:rPr>
          <w:rFonts w:eastAsia="Calibri" w:cs="Tahoma"/>
          <w:color w:val="auto"/>
          <w:szCs w:val="20"/>
        </w:rPr>
        <w:t>trony postanawiają rozszerzyć umownie odpowiedzialność z tytułu rękojmi w ten sposób, że Wykonawca udziela rękojmi w odniesieniu do całości Sprzętu tj.</w:t>
      </w:r>
      <w:r w:rsidR="002008EA" w:rsidRPr="004709FE">
        <w:rPr>
          <w:rFonts w:eastAsia="Calibri" w:cs="Tahoma"/>
          <w:color w:val="auto"/>
          <w:szCs w:val="20"/>
        </w:rPr>
        <w:t> </w:t>
      </w:r>
      <w:r w:rsidRPr="004709FE">
        <w:rPr>
          <w:rFonts w:eastAsia="Calibri" w:cs="Tahoma"/>
          <w:color w:val="auto"/>
          <w:szCs w:val="20"/>
        </w:rPr>
        <w:t xml:space="preserve">(wszystkich urządzeń i ich części wskazanych w </w:t>
      </w:r>
      <w:r w:rsidR="00307927">
        <w:rPr>
          <w:rFonts w:eastAsia="Calibri" w:cs="Tahoma"/>
          <w:color w:val="auto"/>
          <w:szCs w:val="20"/>
        </w:rPr>
        <w:t>formularzu asortymentowo-cenowym</w:t>
      </w:r>
      <w:r w:rsidRPr="004709FE">
        <w:rPr>
          <w:rFonts w:eastAsia="Calibri" w:cs="Tahoma"/>
          <w:color w:val="auto"/>
          <w:szCs w:val="20"/>
        </w:rPr>
        <w:t xml:space="preserve">) na okres równy okresowi </w:t>
      </w:r>
      <w:r w:rsidR="001E594D" w:rsidRPr="004709FE">
        <w:rPr>
          <w:rFonts w:eastAsia="Calibri" w:cs="Tahoma"/>
          <w:color w:val="auto"/>
          <w:szCs w:val="20"/>
        </w:rPr>
        <w:t>gwarancji</w:t>
      </w:r>
      <w:r w:rsidRPr="004709FE">
        <w:rPr>
          <w:rFonts w:eastAsia="Calibri" w:cs="Tahoma"/>
          <w:color w:val="auto"/>
          <w:szCs w:val="20"/>
        </w:rPr>
        <w:t xml:space="preserve">. </w:t>
      </w:r>
      <w:r w:rsidR="0048377A">
        <w:rPr>
          <w:rFonts w:eastAsia="Calibri" w:cs="Tahoma"/>
          <w:color w:val="auto"/>
          <w:szCs w:val="20"/>
        </w:rPr>
        <w:t>Wykonawca jest zobowiązany dostarczyć wraz ze Sprzętem dokument gwarancji.</w:t>
      </w:r>
    </w:p>
    <w:p w14:paraId="6DFE090D" w14:textId="77777777" w:rsidR="00D10097" w:rsidRDefault="008B1ECF" w:rsidP="00D10097">
      <w:pPr>
        <w:keepLines/>
        <w:numPr>
          <w:ilvl w:val="2"/>
          <w:numId w:val="12"/>
        </w:numPr>
        <w:suppressLineNumbers/>
        <w:tabs>
          <w:tab w:val="num" w:pos="567"/>
        </w:tabs>
        <w:suppressAutoHyphens/>
        <w:spacing w:after="0" w:line="240" w:lineRule="auto"/>
        <w:ind w:left="567" w:hanging="567"/>
        <w:rPr>
          <w:rFonts w:eastAsia="Calibri" w:cs="Tahoma"/>
          <w:color w:val="auto"/>
          <w:szCs w:val="20"/>
        </w:rPr>
      </w:pPr>
      <w:r w:rsidRPr="004709FE">
        <w:rPr>
          <w:rFonts w:eastAsia="Calibri" w:cs="Tahoma"/>
          <w:color w:val="auto"/>
          <w:szCs w:val="20"/>
        </w:rPr>
        <w:t>Jeśli producent Sprzętu albo autoryzowany dystrybutor wystawił kartę gwarancyjną dla Sprzętu, Wykonawca wyda ją Zamawiającemu przy Dostawie Sprzętu. Uprawnienia gwarancyjne jakie przysługują Zamawiającemu bezpośrednio wobec producenta Sprzętu względnie autoryzowanego dystrybutora, są niezależne od uprawnień wynikających z niniejszej Umowy, jakie przysługują Zamawiającemu wobec Wykonawcy.</w:t>
      </w:r>
    </w:p>
    <w:p w14:paraId="310F09D2" w14:textId="7B23D7A2" w:rsidR="00D10097" w:rsidRPr="00D10097" w:rsidRDefault="00D10097" w:rsidP="00524544">
      <w:pPr>
        <w:keepLines/>
        <w:suppressLineNumbers/>
        <w:tabs>
          <w:tab w:val="num" w:pos="2586"/>
        </w:tabs>
        <w:suppressAutoHyphens/>
        <w:spacing w:after="0" w:line="240" w:lineRule="auto"/>
        <w:ind w:left="567"/>
        <w:rPr>
          <w:rFonts w:eastAsia="Calibri" w:cs="Tahoma"/>
          <w:color w:val="auto"/>
          <w:szCs w:val="20"/>
        </w:rPr>
      </w:pPr>
    </w:p>
    <w:p w14:paraId="683CAB73" w14:textId="77777777" w:rsidR="00D10097" w:rsidRPr="004709FE" w:rsidRDefault="00D10097" w:rsidP="00D10097">
      <w:pPr>
        <w:keepLines/>
        <w:suppressLineNumbers/>
        <w:tabs>
          <w:tab w:val="num" w:pos="2586"/>
        </w:tabs>
        <w:suppressAutoHyphens/>
        <w:spacing w:after="0" w:line="240" w:lineRule="auto"/>
        <w:ind w:left="567"/>
        <w:rPr>
          <w:rFonts w:eastAsia="Calibri" w:cs="Tahoma"/>
          <w:color w:val="auto"/>
          <w:szCs w:val="20"/>
        </w:rPr>
      </w:pPr>
    </w:p>
    <w:p w14:paraId="13048BAA" w14:textId="77777777" w:rsidR="008A2EFE" w:rsidRPr="004709FE" w:rsidRDefault="008A2EFE" w:rsidP="00467874">
      <w:pPr>
        <w:keepLines/>
        <w:suppressLineNumbers/>
        <w:tabs>
          <w:tab w:val="num" w:pos="2586"/>
        </w:tabs>
        <w:suppressAutoHyphens/>
        <w:spacing w:before="60" w:after="60" w:line="240" w:lineRule="auto"/>
        <w:ind w:left="426"/>
        <w:rPr>
          <w:rFonts w:eastAsia="Calibri" w:cs="Tahoma"/>
          <w:color w:val="auto"/>
          <w:szCs w:val="20"/>
        </w:rPr>
      </w:pPr>
    </w:p>
    <w:p w14:paraId="421BDB5B" w14:textId="15969424" w:rsidR="008B1ECF" w:rsidRPr="004709FE" w:rsidRDefault="008B1ECF" w:rsidP="00467874">
      <w:pPr>
        <w:keepLines/>
        <w:suppressLineNumbers/>
        <w:tabs>
          <w:tab w:val="left" w:pos="5954"/>
        </w:tabs>
        <w:suppressAutoHyphens/>
        <w:overflowPunct w:val="0"/>
        <w:autoSpaceDE w:val="0"/>
        <w:autoSpaceDN w:val="0"/>
        <w:adjustRightInd w:val="0"/>
        <w:spacing w:before="60" w:after="60" w:line="240" w:lineRule="auto"/>
        <w:jc w:val="center"/>
        <w:outlineLvl w:val="1"/>
        <w:rPr>
          <w:rFonts w:eastAsia="Times New Roman" w:cs="Tahoma"/>
          <w:b/>
          <w:bCs/>
          <w:iCs/>
          <w:color w:val="auto"/>
          <w:szCs w:val="20"/>
        </w:rPr>
      </w:pPr>
      <w:r w:rsidRPr="004709FE">
        <w:rPr>
          <w:rFonts w:eastAsia="Times New Roman" w:cs="Tahoma"/>
          <w:b/>
          <w:bCs/>
          <w:iCs/>
          <w:color w:val="auto"/>
          <w:szCs w:val="20"/>
        </w:rPr>
        <w:t>§ 10</w:t>
      </w:r>
      <w:r w:rsidR="00B203C9" w:rsidRPr="004709FE">
        <w:rPr>
          <w:rFonts w:eastAsia="Times New Roman" w:cs="Tahoma"/>
          <w:b/>
          <w:bCs/>
          <w:iCs/>
          <w:color w:val="auto"/>
          <w:szCs w:val="20"/>
        </w:rPr>
        <w:t>.</w:t>
      </w:r>
    </w:p>
    <w:p w14:paraId="41BAFDA9" w14:textId="77777777" w:rsidR="008B1ECF" w:rsidRPr="004709FE" w:rsidRDefault="008B1ECF" w:rsidP="00467874">
      <w:pPr>
        <w:keepLines/>
        <w:suppressLineNumbers/>
        <w:suppressAutoHyphens/>
        <w:spacing w:before="60" w:after="60" w:line="240" w:lineRule="auto"/>
        <w:jc w:val="center"/>
        <w:rPr>
          <w:rFonts w:eastAsia="Calibri" w:cs="Tahoma"/>
          <w:b/>
          <w:color w:val="auto"/>
          <w:szCs w:val="20"/>
        </w:rPr>
      </w:pPr>
      <w:r w:rsidRPr="004709FE">
        <w:rPr>
          <w:rFonts w:eastAsia="Calibri" w:cs="Tahoma"/>
          <w:b/>
          <w:color w:val="auto"/>
          <w:szCs w:val="20"/>
        </w:rPr>
        <w:t xml:space="preserve">Odstąpienie od Umowy </w:t>
      </w:r>
    </w:p>
    <w:p w14:paraId="3DA220CD" w14:textId="77777777" w:rsidR="008B1ECF" w:rsidRPr="004709FE" w:rsidRDefault="008B1ECF" w:rsidP="00467874">
      <w:pPr>
        <w:keepLines/>
        <w:suppressLineNumbers/>
        <w:suppressAutoHyphens/>
        <w:spacing w:before="60" w:after="60" w:line="240" w:lineRule="auto"/>
        <w:jc w:val="center"/>
        <w:rPr>
          <w:rFonts w:eastAsia="Calibri" w:cs="Tahoma"/>
          <w:b/>
          <w:color w:val="auto"/>
          <w:szCs w:val="20"/>
        </w:rPr>
      </w:pPr>
      <w:r w:rsidRPr="004709FE">
        <w:rPr>
          <w:rFonts w:eastAsia="Calibri" w:cs="Tahoma"/>
          <w:b/>
          <w:color w:val="auto"/>
          <w:szCs w:val="20"/>
        </w:rPr>
        <w:t>i odpowiedzialność za nienależytą realizację Umowy</w:t>
      </w:r>
    </w:p>
    <w:p w14:paraId="48057DCA" w14:textId="77777777" w:rsidR="003839E2" w:rsidRDefault="003F0E41" w:rsidP="003839E2">
      <w:pPr>
        <w:pStyle w:val="Akapitzlist"/>
        <w:keepLines/>
        <w:numPr>
          <w:ilvl w:val="3"/>
          <w:numId w:val="9"/>
        </w:numPr>
        <w:suppressLineNumbers/>
        <w:tabs>
          <w:tab w:val="clear" w:pos="2520"/>
        </w:tabs>
        <w:suppressAutoHyphens/>
        <w:spacing w:before="60" w:after="60" w:line="240" w:lineRule="auto"/>
        <w:ind w:left="567" w:hanging="567"/>
        <w:jc w:val="both"/>
        <w:rPr>
          <w:rFonts w:eastAsia="Calibri" w:cs="Tahoma"/>
          <w:sz w:val="20"/>
          <w:szCs w:val="20"/>
        </w:rPr>
      </w:pPr>
      <w:r w:rsidRPr="004709FE">
        <w:rPr>
          <w:rFonts w:eastAsia="Calibri" w:cs="Tahoma"/>
          <w:sz w:val="20"/>
          <w:szCs w:val="20"/>
        </w:rPr>
        <w:t xml:space="preserve">Za każdy </w:t>
      </w:r>
      <w:r w:rsidR="008C6D80">
        <w:rPr>
          <w:rFonts w:eastAsia="Calibri" w:cs="Tahoma"/>
          <w:sz w:val="20"/>
          <w:szCs w:val="20"/>
        </w:rPr>
        <w:t xml:space="preserve">rozpoczęty </w:t>
      </w:r>
      <w:r w:rsidRPr="004709FE">
        <w:rPr>
          <w:rFonts w:eastAsia="Calibri" w:cs="Tahoma"/>
          <w:sz w:val="20"/>
          <w:szCs w:val="20"/>
        </w:rPr>
        <w:t xml:space="preserve">dzień zwłoki w wykonaniu Umowy, Wykonawca zapłaci Zamawiającemu jako karę umowną kwotę 0,5% Wynagrodzenia brutto. </w:t>
      </w:r>
    </w:p>
    <w:p w14:paraId="3F9CE9A7" w14:textId="7431D516" w:rsidR="003839E2" w:rsidRPr="002529CF" w:rsidRDefault="00A37BF6" w:rsidP="003839E2">
      <w:pPr>
        <w:pStyle w:val="Akapitzlist"/>
        <w:keepLines/>
        <w:numPr>
          <w:ilvl w:val="3"/>
          <w:numId w:val="9"/>
        </w:numPr>
        <w:suppressLineNumbers/>
        <w:tabs>
          <w:tab w:val="clear" w:pos="2520"/>
        </w:tabs>
        <w:suppressAutoHyphens/>
        <w:spacing w:before="60" w:after="60" w:line="240" w:lineRule="auto"/>
        <w:ind w:left="567" w:hanging="567"/>
        <w:jc w:val="both"/>
        <w:rPr>
          <w:rFonts w:eastAsia="Calibri" w:cs="Tahoma"/>
          <w:sz w:val="20"/>
          <w:szCs w:val="20"/>
        </w:rPr>
      </w:pPr>
      <w:r w:rsidRPr="002529CF">
        <w:rPr>
          <w:rFonts w:ascii="Verdana" w:hAnsi="Verdana" w:cs="Tahoma"/>
          <w:sz w:val="20"/>
          <w:szCs w:val="20"/>
        </w:rPr>
        <w:t>Za każdy rozpoczęty dzień zw</w:t>
      </w:r>
      <w:r w:rsidR="000A04B2" w:rsidRPr="002529CF">
        <w:rPr>
          <w:rFonts w:ascii="Verdana" w:hAnsi="Verdana" w:cs="Tahoma"/>
          <w:sz w:val="20"/>
          <w:szCs w:val="20"/>
        </w:rPr>
        <w:t xml:space="preserve">łoki </w:t>
      </w:r>
      <w:r w:rsidR="003839E2" w:rsidRPr="002529CF">
        <w:rPr>
          <w:rFonts w:ascii="Verdana" w:hAnsi="Verdana" w:cs="Tahoma"/>
          <w:sz w:val="20"/>
          <w:szCs w:val="20"/>
        </w:rPr>
        <w:t xml:space="preserve">realizacji roszczeń z tytułu rękojmi </w:t>
      </w:r>
      <w:r w:rsidR="003839E2" w:rsidRPr="002529CF">
        <w:rPr>
          <w:rFonts w:ascii="Verdana" w:hAnsi="Verdana" w:cs="Tahoma"/>
          <w:sz w:val="20"/>
          <w:szCs w:val="20"/>
        </w:rPr>
        <w:br/>
        <w:t xml:space="preserve">lub gwarancji Zamawiający będzie miał prawo żądać od Wykonawcy zapłaty kary umownej w wysokości 0,4% </w:t>
      </w:r>
      <w:r w:rsidR="000A04B2" w:rsidRPr="002529CF">
        <w:rPr>
          <w:rFonts w:ascii="Verdana" w:hAnsi="Verdana" w:cs="Tahoma"/>
          <w:sz w:val="20"/>
          <w:szCs w:val="20"/>
        </w:rPr>
        <w:t>Wynagrodzenia</w:t>
      </w:r>
      <w:r w:rsidR="003839E2" w:rsidRPr="002529CF">
        <w:rPr>
          <w:rFonts w:ascii="Verdana" w:hAnsi="Verdana" w:cs="Tahoma"/>
          <w:sz w:val="20"/>
          <w:szCs w:val="20"/>
        </w:rPr>
        <w:t xml:space="preserve"> brutt</w:t>
      </w:r>
      <w:r w:rsidR="000A04B2" w:rsidRPr="002529CF">
        <w:rPr>
          <w:rFonts w:ascii="Verdana" w:hAnsi="Verdana" w:cs="Tahoma"/>
          <w:sz w:val="20"/>
          <w:szCs w:val="20"/>
        </w:rPr>
        <w:t>o.</w:t>
      </w:r>
    </w:p>
    <w:p w14:paraId="6B781FFD" w14:textId="77777777" w:rsidR="003F0E41" w:rsidRPr="004709FE" w:rsidRDefault="003F0E41" w:rsidP="00467874">
      <w:pPr>
        <w:pStyle w:val="Akapitzlist"/>
        <w:keepLines/>
        <w:numPr>
          <w:ilvl w:val="3"/>
          <w:numId w:val="9"/>
        </w:numPr>
        <w:suppressLineNumbers/>
        <w:tabs>
          <w:tab w:val="clear" w:pos="2520"/>
        </w:tabs>
        <w:suppressAutoHyphens/>
        <w:spacing w:before="60" w:after="60" w:line="240" w:lineRule="auto"/>
        <w:ind w:left="567" w:hanging="567"/>
        <w:jc w:val="both"/>
        <w:rPr>
          <w:rFonts w:eastAsia="Calibri" w:cs="Tahoma"/>
          <w:sz w:val="20"/>
          <w:szCs w:val="20"/>
        </w:rPr>
      </w:pPr>
      <w:r w:rsidRPr="004709FE">
        <w:rPr>
          <w:rFonts w:eastAsia="Calibri" w:cs="Tahoma"/>
          <w:sz w:val="20"/>
          <w:szCs w:val="20"/>
        </w:rPr>
        <w:t>Za odstąpienie od Umowy przez którąkolwiek ze Stron z przyczyn leżących po stronie Wykonawcy, Wykonawca zapłaci Zamawiającemu jako karę umowną kwotę 20% Wynagrodzenia brutto (w razie odstąpienia od części Umowy 20% Wynagrodzenia brutto dotyczącego tej części).</w:t>
      </w:r>
    </w:p>
    <w:p w14:paraId="56C179C3" w14:textId="77777777" w:rsidR="003F0E41" w:rsidRPr="004709FE" w:rsidRDefault="003F0E41" w:rsidP="00467874">
      <w:pPr>
        <w:pStyle w:val="Akapitzlist"/>
        <w:keepLines/>
        <w:numPr>
          <w:ilvl w:val="3"/>
          <w:numId w:val="9"/>
        </w:numPr>
        <w:suppressLineNumbers/>
        <w:tabs>
          <w:tab w:val="clear" w:pos="2520"/>
        </w:tabs>
        <w:suppressAutoHyphens/>
        <w:spacing w:before="60" w:after="60" w:line="240" w:lineRule="auto"/>
        <w:ind w:left="567" w:hanging="567"/>
        <w:jc w:val="both"/>
        <w:rPr>
          <w:rFonts w:eastAsia="Calibri" w:cs="Tahoma"/>
          <w:sz w:val="20"/>
          <w:szCs w:val="20"/>
        </w:rPr>
      </w:pPr>
      <w:r w:rsidRPr="004709FE">
        <w:rPr>
          <w:rFonts w:eastAsia="Calibri" w:cs="Tahoma"/>
          <w:sz w:val="20"/>
          <w:szCs w:val="20"/>
        </w:rPr>
        <w:t xml:space="preserve">Wykonawca zgadza się na potrącanie kar umownych z Wynagrodzenia. </w:t>
      </w:r>
    </w:p>
    <w:p w14:paraId="64EBCA83" w14:textId="478E04EC" w:rsidR="003F0E41" w:rsidRPr="004709FE" w:rsidRDefault="003F0E41" w:rsidP="00467874">
      <w:pPr>
        <w:pStyle w:val="Akapitzlist"/>
        <w:keepLines/>
        <w:numPr>
          <w:ilvl w:val="3"/>
          <w:numId w:val="9"/>
        </w:numPr>
        <w:suppressLineNumbers/>
        <w:tabs>
          <w:tab w:val="clear" w:pos="2520"/>
        </w:tabs>
        <w:suppressAutoHyphens/>
        <w:spacing w:before="60" w:after="60" w:line="240" w:lineRule="auto"/>
        <w:ind w:left="567" w:hanging="567"/>
        <w:jc w:val="both"/>
        <w:rPr>
          <w:rFonts w:eastAsia="Calibri" w:cs="Tahoma"/>
          <w:sz w:val="20"/>
          <w:szCs w:val="20"/>
        </w:rPr>
      </w:pPr>
      <w:r w:rsidRPr="004709FE">
        <w:rPr>
          <w:rFonts w:eastAsia="Calibri" w:cs="Tahoma"/>
          <w:sz w:val="20"/>
          <w:szCs w:val="20"/>
        </w:rPr>
        <w:t>Łączna suma kar umownych naliczonych na podstawie Umowy nie może przekroczyć 20% Wynagrodzenia</w:t>
      </w:r>
      <w:r w:rsidR="002529CF">
        <w:rPr>
          <w:rFonts w:eastAsia="Calibri" w:cs="Tahoma"/>
          <w:sz w:val="20"/>
          <w:szCs w:val="20"/>
        </w:rPr>
        <w:t xml:space="preserve"> brutto</w:t>
      </w:r>
      <w:r w:rsidRPr="004709FE">
        <w:rPr>
          <w:rFonts w:eastAsia="Calibri" w:cs="Tahoma"/>
          <w:sz w:val="20"/>
          <w:szCs w:val="20"/>
        </w:rPr>
        <w:t>.</w:t>
      </w:r>
    </w:p>
    <w:p w14:paraId="1E6D5A32" w14:textId="49217198" w:rsidR="009B65C2" w:rsidRPr="004709FE" w:rsidRDefault="003F0E41" w:rsidP="00467874">
      <w:pPr>
        <w:pStyle w:val="Akapitzlist"/>
        <w:keepLines/>
        <w:numPr>
          <w:ilvl w:val="3"/>
          <w:numId w:val="9"/>
        </w:numPr>
        <w:suppressLineNumbers/>
        <w:tabs>
          <w:tab w:val="clear" w:pos="2520"/>
        </w:tabs>
        <w:suppressAutoHyphens/>
        <w:spacing w:before="60" w:after="60" w:line="240" w:lineRule="auto"/>
        <w:ind w:left="567" w:hanging="567"/>
        <w:jc w:val="both"/>
        <w:rPr>
          <w:rFonts w:eastAsia="Calibri" w:cs="Tahoma"/>
          <w:sz w:val="20"/>
          <w:szCs w:val="20"/>
        </w:rPr>
      </w:pPr>
      <w:r w:rsidRPr="004709FE">
        <w:rPr>
          <w:rFonts w:eastAsia="Calibri" w:cs="Tahoma"/>
          <w:sz w:val="20"/>
          <w:szCs w:val="20"/>
        </w:rPr>
        <w:t xml:space="preserve">Zamawiającemu służy prawo dochodzenia odszkodowania przenoszącego wysokość </w:t>
      </w:r>
      <w:r w:rsidR="008C6D80">
        <w:rPr>
          <w:rFonts w:eastAsia="Calibri" w:cs="Tahoma"/>
          <w:sz w:val="20"/>
          <w:szCs w:val="20"/>
        </w:rPr>
        <w:t xml:space="preserve">naliczonych </w:t>
      </w:r>
      <w:r w:rsidRPr="004709FE">
        <w:rPr>
          <w:rFonts w:eastAsia="Calibri" w:cs="Tahoma"/>
          <w:sz w:val="20"/>
          <w:szCs w:val="20"/>
        </w:rPr>
        <w:t>kar umownych.</w:t>
      </w:r>
    </w:p>
    <w:p w14:paraId="1B5E1BF3" w14:textId="07868787" w:rsidR="00476F06" w:rsidRPr="004709FE" w:rsidRDefault="009B65C2" w:rsidP="00476F06">
      <w:pPr>
        <w:pStyle w:val="Akapitzlist"/>
        <w:keepLines/>
        <w:numPr>
          <w:ilvl w:val="3"/>
          <w:numId w:val="9"/>
        </w:numPr>
        <w:suppressLineNumbers/>
        <w:tabs>
          <w:tab w:val="clear" w:pos="2520"/>
        </w:tabs>
        <w:suppressAutoHyphens/>
        <w:spacing w:before="60" w:after="60" w:line="240" w:lineRule="auto"/>
        <w:ind w:left="567" w:hanging="567"/>
        <w:jc w:val="both"/>
        <w:rPr>
          <w:rFonts w:eastAsia="Calibri" w:cs="Tahoma"/>
          <w:sz w:val="20"/>
          <w:szCs w:val="20"/>
        </w:rPr>
      </w:pPr>
      <w:r w:rsidRPr="004709FE">
        <w:rPr>
          <w:rFonts w:eastAsia="Calibri" w:cs="Tahoma"/>
          <w:sz w:val="20"/>
          <w:szCs w:val="20"/>
        </w:rPr>
        <w:t>Zamawiający jest uprawniony do odstąpienia od Umowy:</w:t>
      </w:r>
    </w:p>
    <w:p w14:paraId="4299CC61" w14:textId="3D317D47" w:rsidR="00476F06" w:rsidRPr="004709FE" w:rsidRDefault="00476F06" w:rsidP="00476F06">
      <w:pPr>
        <w:pStyle w:val="Akapitzlist"/>
        <w:keepLines/>
        <w:numPr>
          <w:ilvl w:val="0"/>
          <w:numId w:val="47"/>
        </w:numPr>
        <w:suppressLineNumbers/>
        <w:suppressAutoHyphens/>
        <w:spacing w:before="60" w:after="60" w:line="240" w:lineRule="auto"/>
        <w:ind w:left="1134" w:hanging="567"/>
        <w:jc w:val="both"/>
        <w:rPr>
          <w:rFonts w:eastAsia="Calibri" w:cs="Tahoma"/>
          <w:sz w:val="20"/>
          <w:szCs w:val="20"/>
        </w:rPr>
      </w:pPr>
      <w:r w:rsidRPr="004709FE">
        <w:rPr>
          <w:rFonts w:eastAsia="Calibri" w:cs="Tahoma"/>
          <w:sz w:val="20"/>
          <w:szCs w:val="20"/>
        </w:rPr>
        <w:t>jeżeli Wykonawca opóźnia się 7 dni z terminem wykonania Umowy w części lub w całości</w:t>
      </w:r>
      <w:r w:rsidR="000A04B2">
        <w:rPr>
          <w:rFonts w:eastAsia="Calibri" w:cs="Tahoma"/>
          <w:sz w:val="20"/>
          <w:szCs w:val="20"/>
        </w:rPr>
        <w:t xml:space="preserve"> (na podstawie art. 492 Kodeksu cywilnego)</w:t>
      </w:r>
      <w:r w:rsidRPr="004709FE">
        <w:rPr>
          <w:rFonts w:eastAsia="Calibri" w:cs="Tahoma"/>
          <w:sz w:val="20"/>
          <w:szCs w:val="20"/>
        </w:rPr>
        <w:t>,</w:t>
      </w:r>
    </w:p>
    <w:p w14:paraId="3E9D6745" w14:textId="6DC1E5CD" w:rsidR="009B65C2" w:rsidRPr="004709FE" w:rsidRDefault="009B65C2" w:rsidP="00BE7500">
      <w:pPr>
        <w:pStyle w:val="Akapitzlist"/>
        <w:keepLines/>
        <w:numPr>
          <w:ilvl w:val="0"/>
          <w:numId w:val="47"/>
        </w:numPr>
        <w:suppressLineNumbers/>
        <w:suppressAutoHyphens/>
        <w:spacing w:before="60" w:after="60" w:line="240" w:lineRule="auto"/>
        <w:ind w:left="1134" w:hanging="567"/>
        <w:jc w:val="both"/>
        <w:rPr>
          <w:rFonts w:eastAsia="Calibri" w:cs="Tahoma"/>
          <w:sz w:val="20"/>
          <w:szCs w:val="20"/>
        </w:rPr>
      </w:pPr>
      <w:r w:rsidRPr="004709FE">
        <w:rPr>
          <w:rFonts w:eastAsia="Calibri" w:cs="Tahoma"/>
          <w:sz w:val="20"/>
          <w:szCs w:val="20"/>
        </w:rPr>
        <w:t>jeżeli Wykonawca realizuje Umowę niezgodnie z jej postanowieniami i nie usunie tych niezgodności, za uprzednim wezwaniem do zmiany sposobu realizacji Umowy z dodatkowym, co najmniej 3-dniowym terminem wyznaczonym przez Zamawiającego.</w:t>
      </w:r>
    </w:p>
    <w:p w14:paraId="6AB1AF70" w14:textId="230FBD92" w:rsidR="006015F6" w:rsidRPr="004709FE" w:rsidRDefault="00BE7500" w:rsidP="006015F6">
      <w:pPr>
        <w:pStyle w:val="Akapitzlist"/>
        <w:keepLines/>
        <w:numPr>
          <w:ilvl w:val="0"/>
          <w:numId w:val="47"/>
        </w:numPr>
        <w:suppressLineNumbers/>
        <w:suppressAutoHyphens/>
        <w:spacing w:before="60" w:after="60" w:line="240" w:lineRule="auto"/>
        <w:ind w:left="1134" w:hanging="567"/>
        <w:jc w:val="both"/>
        <w:rPr>
          <w:rFonts w:eastAsia="Calibri" w:cs="Tahoma"/>
          <w:sz w:val="20"/>
          <w:szCs w:val="20"/>
        </w:rPr>
      </w:pPr>
      <w:r w:rsidRPr="004709FE">
        <w:rPr>
          <w:rFonts w:eastAsia="Calibri" w:cs="Tahoma"/>
          <w:sz w:val="20"/>
          <w:szCs w:val="20"/>
        </w:rPr>
        <w:t xml:space="preserve">Wykonawca powierzy realizowanie chociażby części przedmiotu Umowy podwykonawcy bez uprzedniego zgłoszenia zamiaru korzystania </w:t>
      </w:r>
      <w:r w:rsidR="008C6D80">
        <w:rPr>
          <w:rFonts w:eastAsia="Calibri" w:cs="Tahoma"/>
          <w:sz w:val="20"/>
          <w:szCs w:val="20"/>
        </w:rPr>
        <w:br/>
      </w:r>
      <w:r w:rsidRPr="004709FE">
        <w:rPr>
          <w:rFonts w:eastAsia="Calibri" w:cs="Tahoma"/>
          <w:sz w:val="20"/>
          <w:szCs w:val="20"/>
        </w:rPr>
        <w:t>z podwykonawcy Zamawiającemu</w:t>
      </w:r>
    </w:p>
    <w:p w14:paraId="33FB655C" w14:textId="2A39CDE1" w:rsidR="00BE7500" w:rsidRPr="004709FE" w:rsidRDefault="006015F6" w:rsidP="006015F6">
      <w:pPr>
        <w:pStyle w:val="Akapitzlist"/>
        <w:keepLines/>
        <w:numPr>
          <w:ilvl w:val="0"/>
          <w:numId w:val="47"/>
        </w:numPr>
        <w:suppressLineNumbers/>
        <w:suppressAutoHyphens/>
        <w:spacing w:before="60" w:after="60" w:line="240" w:lineRule="auto"/>
        <w:ind w:left="1134" w:hanging="567"/>
        <w:jc w:val="both"/>
        <w:rPr>
          <w:rFonts w:eastAsia="Calibri" w:cs="Tahoma"/>
          <w:sz w:val="20"/>
          <w:szCs w:val="20"/>
        </w:rPr>
      </w:pPr>
      <w:r w:rsidRPr="004709FE">
        <w:rPr>
          <w:rFonts w:eastAsia="Calibri" w:cs="Tahoma"/>
          <w:sz w:val="20"/>
          <w:szCs w:val="20"/>
        </w:rPr>
        <w:lastRenderedPageBreak/>
        <w:t xml:space="preserve">dostarczony przez Wykonawcę Sprzęt nie odpowiada wymogom wynikającym z Umowy, w szczególności wskazanym w </w:t>
      </w:r>
      <w:r w:rsidR="00307927">
        <w:rPr>
          <w:rFonts w:eastAsia="Calibri" w:cs="Tahoma"/>
          <w:sz w:val="20"/>
          <w:szCs w:val="20"/>
        </w:rPr>
        <w:t>formularzu asortymentowo-cenowym</w:t>
      </w:r>
      <w:r w:rsidRPr="004709FE">
        <w:rPr>
          <w:rFonts w:eastAsia="Calibri" w:cs="Tahoma"/>
          <w:sz w:val="20"/>
          <w:szCs w:val="20"/>
        </w:rPr>
        <w:t xml:space="preserve">, a Wykonawca nie usunie tego naruszenia w wyznaczonym przez Zamawiającego terminie, w szczególności w terminie określonym w § 7 ust. </w:t>
      </w:r>
      <w:r w:rsidR="00AD5B95" w:rsidRPr="004709FE">
        <w:rPr>
          <w:rFonts w:eastAsia="Calibri" w:cs="Tahoma"/>
          <w:sz w:val="20"/>
          <w:szCs w:val="20"/>
        </w:rPr>
        <w:t>5</w:t>
      </w:r>
      <w:r w:rsidRPr="004709FE">
        <w:rPr>
          <w:rFonts w:eastAsia="Calibri" w:cs="Tahoma"/>
          <w:sz w:val="20"/>
          <w:szCs w:val="20"/>
        </w:rPr>
        <w:t xml:space="preserve"> lub w terminie wyznaczonym przez Zamawiającego na podstawie tego przepisu;</w:t>
      </w:r>
    </w:p>
    <w:p w14:paraId="5FB9C738" w14:textId="231D84C6" w:rsidR="00BE7500" w:rsidRPr="004709FE" w:rsidRDefault="00BE7500" w:rsidP="00BE7500">
      <w:pPr>
        <w:pStyle w:val="Akapitzlist"/>
        <w:keepLines/>
        <w:numPr>
          <w:ilvl w:val="3"/>
          <w:numId w:val="9"/>
        </w:numPr>
        <w:suppressLineNumbers/>
        <w:tabs>
          <w:tab w:val="clear" w:pos="2520"/>
        </w:tabs>
        <w:suppressAutoHyphens/>
        <w:spacing w:before="60" w:after="60" w:line="240" w:lineRule="auto"/>
        <w:ind w:left="567" w:hanging="567"/>
        <w:rPr>
          <w:rFonts w:eastAsia="Calibri" w:cs="Tahoma"/>
          <w:sz w:val="20"/>
          <w:szCs w:val="20"/>
        </w:rPr>
      </w:pPr>
      <w:r w:rsidRPr="004709FE">
        <w:rPr>
          <w:rFonts w:eastAsia="Calibri" w:cs="Tahoma"/>
          <w:sz w:val="20"/>
          <w:szCs w:val="20"/>
        </w:rPr>
        <w:t>Oświadczenie o odstąpieniu może zostać przesłane również za pośrednictwem poczty elektronicznej.</w:t>
      </w:r>
    </w:p>
    <w:p w14:paraId="79750956" w14:textId="2E9FF2EC" w:rsidR="00467874" w:rsidRDefault="009B65C2" w:rsidP="00467874">
      <w:pPr>
        <w:pStyle w:val="Akapitzlist"/>
        <w:keepLines/>
        <w:numPr>
          <w:ilvl w:val="3"/>
          <w:numId w:val="9"/>
        </w:numPr>
        <w:suppressLineNumbers/>
        <w:tabs>
          <w:tab w:val="clear" w:pos="2520"/>
        </w:tabs>
        <w:suppressAutoHyphens/>
        <w:spacing w:before="60" w:after="60" w:line="240" w:lineRule="auto"/>
        <w:ind w:left="567" w:hanging="567"/>
        <w:rPr>
          <w:rFonts w:eastAsia="Calibri" w:cs="Tahoma"/>
          <w:sz w:val="20"/>
          <w:szCs w:val="20"/>
        </w:rPr>
      </w:pPr>
      <w:r w:rsidRPr="004709FE">
        <w:rPr>
          <w:rFonts w:eastAsia="Calibri" w:cs="Tahoma"/>
          <w:sz w:val="20"/>
          <w:szCs w:val="20"/>
        </w:rPr>
        <w:t xml:space="preserve">Zamawiający, po spełnieniu przesłanek umownych lub ustawowych do odstąpienia od Umowy, jest uprawniony do odstąpienia od Umowy w całości lub w części, według jego decyzji. </w:t>
      </w:r>
    </w:p>
    <w:p w14:paraId="49371150" w14:textId="6B64F5CD" w:rsidR="000A04B2" w:rsidRPr="004709FE" w:rsidRDefault="000A04B2" w:rsidP="000A04B2">
      <w:pPr>
        <w:pStyle w:val="Akapitzlist"/>
        <w:keepLines/>
        <w:numPr>
          <w:ilvl w:val="3"/>
          <w:numId w:val="9"/>
        </w:numPr>
        <w:suppressLineNumbers/>
        <w:tabs>
          <w:tab w:val="clear" w:pos="2520"/>
        </w:tabs>
        <w:suppressAutoHyphens/>
        <w:spacing w:before="60" w:after="60" w:line="240" w:lineRule="auto"/>
        <w:ind w:left="567" w:hanging="567"/>
        <w:jc w:val="both"/>
        <w:rPr>
          <w:rFonts w:eastAsia="Calibri" w:cs="Tahoma"/>
          <w:sz w:val="20"/>
          <w:szCs w:val="20"/>
        </w:rPr>
      </w:pPr>
      <w:r>
        <w:rPr>
          <w:rFonts w:eastAsia="Calibri" w:cs="Tahoma"/>
          <w:sz w:val="20"/>
          <w:szCs w:val="20"/>
        </w:rPr>
        <w:t>Zamawiający jest uprawniony do odstąpienia od Umowy w razie zaistnienia przesłanek, o których mowa w ust. 7 lit. b)-d) w terminie 60 dni od dnia zaistnienia danego zdarzenia.</w:t>
      </w:r>
    </w:p>
    <w:p w14:paraId="491FC988" w14:textId="4CBDEFF6" w:rsidR="008B1ECF" w:rsidRPr="004709FE" w:rsidRDefault="008B1ECF" w:rsidP="00467874">
      <w:pPr>
        <w:keepLines/>
        <w:suppressLineNumbers/>
        <w:suppressAutoHyphens/>
        <w:overflowPunct w:val="0"/>
        <w:autoSpaceDE w:val="0"/>
        <w:autoSpaceDN w:val="0"/>
        <w:adjustRightInd w:val="0"/>
        <w:spacing w:before="60" w:after="60" w:line="240" w:lineRule="auto"/>
        <w:jc w:val="center"/>
        <w:outlineLvl w:val="1"/>
        <w:rPr>
          <w:rFonts w:eastAsia="Times New Roman" w:cs="Tahoma"/>
          <w:b/>
          <w:bCs/>
          <w:iCs/>
          <w:color w:val="auto"/>
          <w:szCs w:val="20"/>
        </w:rPr>
      </w:pPr>
      <w:r w:rsidRPr="004709FE">
        <w:rPr>
          <w:rFonts w:eastAsia="Times New Roman" w:cs="Tahoma"/>
          <w:b/>
          <w:bCs/>
          <w:iCs/>
          <w:color w:val="auto"/>
          <w:szCs w:val="20"/>
        </w:rPr>
        <w:t>§ 11</w:t>
      </w:r>
      <w:r w:rsidR="00B203C9" w:rsidRPr="004709FE">
        <w:rPr>
          <w:rFonts w:eastAsia="Times New Roman" w:cs="Tahoma"/>
          <w:b/>
          <w:bCs/>
          <w:iCs/>
          <w:color w:val="auto"/>
          <w:szCs w:val="20"/>
        </w:rPr>
        <w:t>.</w:t>
      </w:r>
    </w:p>
    <w:p w14:paraId="63834723" w14:textId="77777777" w:rsidR="008B1ECF" w:rsidRPr="004709FE" w:rsidRDefault="008B1ECF" w:rsidP="00467874">
      <w:pPr>
        <w:keepLines/>
        <w:suppressLineNumbers/>
        <w:suppressAutoHyphens/>
        <w:spacing w:before="60" w:after="60" w:line="240" w:lineRule="auto"/>
        <w:ind w:left="283" w:hanging="283"/>
        <w:jc w:val="center"/>
        <w:rPr>
          <w:rFonts w:eastAsia="Calibri" w:cs="Tahoma"/>
          <w:b/>
          <w:color w:val="auto"/>
          <w:szCs w:val="20"/>
        </w:rPr>
      </w:pPr>
      <w:r w:rsidRPr="004709FE">
        <w:rPr>
          <w:rFonts w:eastAsia="Calibri" w:cs="Tahoma"/>
          <w:b/>
          <w:color w:val="auto"/>
          <w:szCs w:val="20"/>
        </w:rPr>
        <w:t>Siła wyższa</w:t>
      </w:r>
    </w:p>
    <w:p w14:paraId="3E4CF6A9" w14:textId="1C0ED8F3" w:rsidR="008B1ECF" w:rsidRPr="004709FE" w:rsidRDefault="008B1ECF" w:rsidP="008F395F">
      <w:pPr>
        <w:keepLines/>
        <w:numPr>
          <w:ilvl w:val="0"/>
          <w:numId w:val="16"/>
        </w:numPr>
        <w:suppressLineNumbers/>
        <w:suppressAutoHyphens/>
        <w:spacing w:after="0" w:line="240" w:lineRule="auto"/>
        <w:ind w:left="567" w:hanging="567"/>
        <w:rPr>
          <w:rFonts w:eastAsia="Calibri" w:cs="Tahoma"/>
          <w:color w:val="auto"/>
          <w:szCs w:val="20"/>
        </w:rPr>
      </w:pPr>
      <w:r w:rsidRPr="004709FE">
        <w:rPr>
          <w:rFonts w:eastAsia="Calibri" w:cs="Tahoma"/>
          <w:color w:val="auto"/>
          <w:szCs w:val="20"/>
        </w:rPr>
        <w:t xml:space="preserve">Siła wyższa oznacza zdarzenie poza kontrolą Strony, występujące po </w:t>
      </w:r>
      <w:r w:rsidR="0060588F" w:rsidRPr="004709FE">
        <w:rPr>
          <w:rFonts w:eastAsia="Calibri" w:cs="Tahoma"/>
          <w:color w:val="auto"/>
          <w:szCs w:val="20"/>
        </w:rPr>
        <w:t>zawarciu</w:t>
      </w:r>
      <w:r w:rsidRPr="004709FE">
        <w:rPr>
          <w:rFonts w:eastAsia="Calibri" w:cs="Tahoma"/>
          <w:color w:val="auto"/>
          <w:szCs w:val="20"/>
        </w:rPr>
        <w:t xml:space="preserve"> Umowy, nieprzewidywalne, nadzwyczajne, niemożliwe do zapobieżenia, uniemożliwiające </w:t>
      </w:r>
      <w:r w:rsidR="00F15EBA" w:rsidRPr="004709FE">
        <w:rPr>
          <w:rFonts w:eastAsia="Calibri" w:cs="Tahoma"/>
          <w:color w:val="auto"/>
          <w:szCs w:val="20"/>
        </w:rPr>
        <w:t xml:space="preserve">- </w:t>
      </w:r>
      <w:r w:rsidRPr="004709FE">
        <w:rPr>
          <w:rFonts w:eastAsia="Calibri" w:cs="Tahoma"/>
          <w:color w:val="auto"/>
          <w:szCs w:val="20"/>
        </w:rPr>
        <w:t>racjonaln</w:t>
      </w:r>
      <w:r w:rsidR="00F15EBA" w:rsidRPr="004709FE">
        <w:rPr>
          <w:rFonts w:eastAsia="Calibri" w:cs="Tahoma"/>
          <w:color w:val="auto"/>
          <w:szCs w:val="20"/>
        </w:rPr>
        <w:t>i</w:t>
      </w:r>
      <w:r w:rsidRPr="004709FE">
        <w:rPr>
          <w:rFonts w:eastAsia="Calibri" w:cs="Tahoma"/>
          <w:color w:val="auto"/>
          <w:szCs w:val="20"/>
        </w:rPr>
        <w:t>e</w:t>
      </w:r>
      <w:r w:rsidR="00F15EBA" w:rsidRPr="004709FE">
        <w:rPr>
          <w:rFonts w:eastAsia="Calibri" w:cs="Tahoma"/>
          <w:color w:val="auto"/>
          <w:szCs w:val="20"/>
        </w:rPr>
        <w:t xml:space="preserve"> oceniając -</w:t>
      </w:r>
      <w:r w:rsidRPr="004709FE">
        <w:rPr>
          <w:rFonts w:eastAsia="Calibri" w:cs="Tahoma"/>
          <w:color w:val="auto"/>
          <w:szCs w:val="20"/>
        </w:rPr>
        <w:t xml:space="preserve"> wykonanie przez jedną ze Stron jej zobowiązań. Takie zdarzenia obejmują w szczególności: wojny, zamieszki, ataki terrorystyczne, rewolucje, pożary, epidemie, embarga przewozowe, ogłoszone strajki generalne w odnośnych gałęziach przemysłu, klęski żywiołowe. </w:t>
      </w:r>
    </w:p>
    <w:p w14:paraId="299F8F48" w14:textId="2DE84C5A" w:rsidR="008B1ECF" w:rsidRPr="004709FE" w:rsidRDefault="008B1ECF" w:rsidP="008F395F">
      <w:pPr>
        <w:keepLines/>
        <w:numPr>
          <w:ilvl w:val="0"/>
          <w:numId w:val="16"/>
        </w:numPr>
        <w:suppressLineNumbers/>
        <w:suppressAutoHyphens/>
        <w:spacing w:after="0" w:line="240" w:lineRule="auto"/>
        <w:ind w:left="567" w:hanging="567"/>
        <w:rPr>
          <w:rFonts w:eastAsia="Calibri" w:cs="Tahoma"/>
          <w:color w:val="auto"/>
          <w:szCs w:val="20"/>
        </w:rPr>
      </w:pPr>
      <w:r w:rsidRPr="004709FE">
        <w:rPr>
          <w:rFonts w:eastAsia="Calibri" w:cs="Tahoma"/>
          <w:color w:val="auto"/>
          <w:szCs w:val="20"/>
        </w:rPr>
        <w:t>Jeżeli powstanie sytuacja siły wyższej, Strona dotknięta działaniem siły wyższej zobowiązana jest do bezzwłocznego powiadomienia w formie pisemnej drugiej Strony o jej zaistnieniu i przyczynach</w:t>
      </w:r>
      <w:r w:rsidR="00F15EBA" w:rsidRPr="004709FE">
        <w:rPr>
          <w:rFonts w:eastAsia="Calibri" w:cs="Tahoma"/>
          <w:color w:val="auto"/>
          <w:szCs w:val="20"/>
        </w:rPr>
        <w:t xml:space="preserve">, pod rygorem utraty prawa </w:t>
      </w:r>
      <w:r w:rsidR="008C6D80">
        <w:rPr>
          <w:rFonts w:eastAsia="Calibri" w:cs="Tahoma"/>
          <w:color w:val="auto"/>
          <w:szCs w:val="20"/>
        </w:rPr>
        <w:br/>
      </w:r>
      <w:r w:rsidR="00F15EBA" w:rsidRPr="004709FE">
        <w:rPr>
          <w:rFonts w:eastAsia="Calibri" w:cs="Tahoma"/>
          <w:color w:val="auto"/>
          <w:szCs w:val="20"/>
        </w:rPr>
        <w:t>na powoływanie się na siłę wyższą.</w:t>
      </w:r>
    </w:p>
    <w:p w14:paraId="6948877C" w14:textId="545F2B2C" w:rsidR="008B1ECF" w:rsidRPr="004709FE" w:rsidRDefault="008B1ECF" w:rsidP="008F395F">
      <w:pPr>
        <w:keepLines/>
        <w:numPr>
          <w:ilvl w:val="0"/>
          <w:numId w:val="16"/>
        </w:numPr>
        <w:suppressLineNumbers/>
        <w:suppressAutoHyphens/>
        <w:spacing w:after="0" w:line="240" w:lineRule="auto"/>
        <w:ind w:left="567" w:hanging="567"/>
        <w:rPr>
          <w:rFonts w:eastAsia="Calibri" w:cs="Tahoma"/>
          <w:color w:val="auto"/>
          <w:szCs w:val="20"/>
        </w:rPr>
      </w:pPr>
      <w:r w:rsidRPr="004709FE">
        <w:rPr>
          <w:rFonts w:eastAsia="Calibri" w:cs="Tahoma"/>
          <w:color w:val="auto"/>
          <w:szCs w:val="20"/>
        </w:rPr>
        <w:t xml:space="preserve">Terminy realizacji </w:t>
      </w:r>
      <w:r w:rsidR="00F15EBA" w:rsidRPr="004709FE">
        <w:rPr>
          <w:rFonts w:eastAsia="Calibri" w:cs="Tahoma"/>
          <w:color w:val="auto"/>
          <w:szCs w:val="20"/>
        </w:rPr>
        <w:t xml:space="preserve">zobowiązań </w:t>
      </w:r>
      <w:r w:rsidRPr="004709FE">
        <w:rPr>
          <w:rFonts w:eastAsia="Calibri" w:cs="Tahoma"/>
          <w:color w:val="auto"/>
          <w:szCs w:val="20"/>
        </w:rPr>
        <w:t xml:space="preserve">ustalone w Umowie </w:t>
      </w:r>
      <w:r w:rsidR="00F15EBA" w:rsidRPr="004709FE">
        <w:rPr>
          <w:rFonts w:eastAsia="Calibri" w:cs="Tahoma"/>
          <w:color w:val="auto"/>
          <w:szCs w:val="20"/>
        </w:rPr>
        <w:t>ulegają przedłużeniu</w:t>
      </w:r>
      <w:r w:rsidRPr="004709FE">
        <w:rPr>
          <w:rFonts w:eastAsia="Calibri" w:cs="Tahoma"/>
          <w:color w:val="auto"/>
          <w:szCs w:val="20"/>
        </w:rPr>
        <w:t xml:space="preserve"> o okres</w:t>
      </w:r>
      <w:r w:rsidR="00F15EBA" w:rsidRPr="004709FE">
        <w:rPr>
          <w:rFonts w:eastAsia="Calibri" w:cs="Tahoma"/>
          <w:color w:val="auto"/>
          <w:szCs w:val="20"/>
        </w:rPr>
        <w:t xml:space="preserve"> trwania siły wyższej</w:t>
      </w:r>
      <w:r w:rsidRPr="004709FE">
        <w:rPr>
          <w:rFonts w:eastAsia="Calibri" w:cs="Tahoma"/>
          <w:color w:val="auto"/>
          <w:szCs w:val="20"/>
        </w:rPr>
        <w:t xml:space="preserve">, jeżeli realizacja </w:t>
      </w:r>
      <w:r w:rsidR="00F15EBA" w:rsidRPr="004709FE">
        <w:rPr>
          <w:rFonts w:eastAsia="Calibri" w:cs="Tahoma"/>
          <w:color w:val="auto"/>
          <w:szCs w:val="20"/>
        </w:rPr>
        <w:t xml:space="preserve">tych </w:t>
      </w:r>
      <w:r w:rsidRPr="004709FE">
        <w:rPr>
          <w:rFonts w:eastAsia="Calibri" w:cs="Tahoma"/>
          <w:color w:val="auto"/>
          <w:szCs w:val="20"/>
        </w:rPr>
        <w:t>zobowiązań wynikających z Umowy zostanie opóźniona z przyczyny siły wyższej</w:t>
      </w:r>
      <w:r w:rsidR="00F15EBA" w:rsidRPr="004709FE">
        <w:rPr>
          <w:rFonts w:eastAsia="Calibri" w:cs="Tahoma"/>
          <w:color w:val="auto"/>
          <w:szCs w:val="20"/>
        </w:rPr>
        <w:t>.</w:t>
      </w:r>
    </w:p>
    <w:p w14:paraId="1E828115" w14:textId="2DBC41C9" w:rsidR="008B1ECF" w:rsidRPr="004709FE" w:rsidRDefault="008B1ECF" w:rsidP="008F395F">
      <w:pPr>
        <w:keepLines/>
        <w:numPr>
          <w:ilvl w:val="0"/>
          <w:numId w:val="16"/>
        </w:numPr>
        <w:suppressLineNumbers/>
        <w:suppressAutoHyphens/>
        <w:spacing w:after="0" w:line="240" w:lineRule="auto"/>
        <w:ind w:left="567" w:hanging="567"/>
        <w:rPr>
          <w:rFonts w:eastAsia="Calibri" w:cs="Tahoma"/>
          <w:color w:val="auto"/>
          <w:szCs w:val="20"/>
        </w:rPr>
      </w:pPr>
      <w:r w:rsidRPr="004709FE">
        <w:rPr>
          <w:rFonts w:eastAsia="Calibri" w:cs="Tahoma"/>
          <w:color w:val="auto"/>
          <w:szCs w:val="20"/>
        </w:rPr>
        <w:t>Żadna ze Stron nie będzie odpowiedzialna za niewykon</w:t>
      </w:r>
      <w:r w:rsidR="00F15EBA" w:rsidRPr="004709FE">
        <w:rPr>
          <w:rFonts w:eastAsia="Calibri" w:cs="Tahoma"/>
          <w:color w:val="auto"/>
          <w:szCs w:val="20"/>
        </w:rPr>
        <w:t>yw</w:t>
      </w:r>
      <w:r w:rsidRPr="004709FE">
        <w:rPr>
          <w:rFonts w:eastAsia="Calibri" w:cs="Tahoma"/>
          <w:color w:val="auto"/>
          <w:szCs w:val="20"/>
        </w:rPr>
        <w:t>anie lub opóźnienie wykonania swoich zobowiązań w ramach Umowy z powodu siły wyższej</w:t>
      </w:r>
      <w:r w:rsidR="00F15EBA" w:rsidRPr="004709FE">
        <w:rPr>
          <w:rFonts w:eastAsia="Calibri" w:cs="Tahoma"/>
          <w:color w:val="auto"/>
          <w:szCs w:val="20"/>
        </w:rPr>
        <w:t>, przez czas jej trwania</w:t>
      </w:r>
      <w:r w:rsidRPr="004709FE">
        <w:rPr>
          <w:rFonts w:eastAsia="Calibri" w:cs="Tahoma"/>
          <w:color w:val="auto"/>
          <w:szCs w:val="20"/>
        </w:rPr>
        <w:t xml:space="preserve">. </w:t>
      </w:r>
    </w:p>
    <w:p w14:paraId="627C8D6F" w14:textId="43C5E905" w:rsidR="004C5313" w:rsidRDefault="00367AF4" w:rsidP="008F395F">
      <w:pPr>
        <w:keepLines/>
        <w:numPr>
          <w:ilvl w:val="0"/>
          <w:numId w:val="16"/>
        </w:numPr>
        <w:suppressLineNumbers/>
        <w:suppressAutoHyphens/>
        <w:spacing w:after="0" w:line="240" w:lineRule="auto"/>
        <w:ind w:left="567" w:hanging="567"/>
        <w:rPr>
          <w:rFonts w:eastAsia="Calibri" w:cs="Tahoma"/>
          <w:color w:val="auto"/>
          <w:szCs w:val="20"/>
        </w:rPr>
      </w:pPr>
      <w:r w:rsidRPr="004709FE">
        <w:rPr>
          <w:rFonts w:eastAsia="Calibri" w:cs="Tahoma"/>
          <w:color w:val="auto"/>
          <w:szCs w:val="20"/>
        </w:rPr>
        <w:t>Strony niniejszej Umowy zgodnie uznają, bez uszczerbku dla powszechnie obowiązujących przepisów prawa, że mimo ogłoszenia na obszarze Rzeczypospolitej Polskiej stanu zagrożenia epidemicznego</w:t>
      </w:r>
      <w:r w:rsidR="002A63BD" w:rsidRPr="004709FE">
        <w:rPr>
          <w:rFonts w:eastAsia="Calibri" w:cs="Tahoma"/>
          <w:color w:val="auto"/>
          <w:szCs w:val="20"/>
        </w:rPr>
        <w:t xml:space="preserve"> lub epidemii</w:t>
      </w:r>
      <w:r w:rsidRPr="004709FE">
        <w:rPr>
          <w:rFonts w:eastAsia="Calibri" w:cs="Tahoma"/>
          <w:color w:val="auto"/>
          <w:szCs w:val="20"/>
        </w:rPr>
        <w:t xml:space="preserve"> w</w:t>
      </w:r>
      <w:r w:rsidR="002A63BD" w:rsidRPr="004709FE">
        <w:rPr>
          <w:rFonts w:eastAsia="Calibri" w:cs="Tahoma"/>
          <w:color w:val="auto"/>
          <w:szCs w:val="20"/>
        </w:rPr>
        <w:t> </w:t>
      </w:r>
      <w:r w:rsidRPr="004709FE">
        <w:rPr>
          <w:rFonts w:eastAsia="Calibri" w:cs="Tahoma"/>
          <w:color w:val="auto"/>
          <w:szCs w:val="20"/>
        </w:rPr>
        <w:t xml:space="preserve">związku z zakażeniami wirusem SARS-Cov-2 (COVID 19), Strony dołożą wszelkich starań w celu wykonania postanowień niniejszej Umowy, w tym </w:t>
      </w:r>
      <w:r w:rsidR="008C6D80">
        <w:rPr>
          <w:rFonts w:eastAsia="Calibri" w:cs="Tahoma"/>
          <w:color w:val="auto"/>
          <w:szCs w:val="20"/>
        </w:rPr>
        <w:br/>
      </w:r>
      <w:r w:rsidRPr="004709FE">
        <w:rPr>
          <w:rFonts w:eastAsia="Calibri" w:cs="Tahoma"/>
          <w:color w:val="auto"/>
          <w:szCs w:val="20"/>
        </w:rPr>
        <w:t>w szczególności w zakresie terminowego wykonania przedmiotu Umowy.</w:t>
      </w:r>
    </w:p>
    <w:p w14:paraId="0C283A40" w14:textId="77777777" w:rsidR="00524544" w:rsidRPr="004709FE" w:rsidRDefault="00524544" w:rsidP="00524544">
      <w:pPr>
        <w:keepLines/>
        <w:suppressLineNumbers/>
        <w:suppressAutoHyphens/>
        <w:spacing w:after="0" w:line="240" w:lineRule="auto"/>
        <w:ind w:left="567"/>
        <w:rPr>
          <w:rFonts w:eastAsia="Calibri" w:cs="Tahoma"/>
          <w:color w:val="auto"/>
          <w:szCs w:val="20"/>
        </w:rPr>
      </w:pPr>
    </w:p>
    <w:p w14:paraId="58078C9B" w14:textId="2DAB83C4" w:rsidR="008B1ECF" w:rsidRPr="004709FE" w:rsidRDefault="008B1ECF" w:rsidP="00467874">
      <w:pPr>
        <w:keepLines/>
        <w:suppressLineNumbers/>
        <w:suppressAutoHyphens/>
        <w:overflowPunct w:val="0"/>
        <w:autoSpaceDE w:val="0"/>
        <w:autoSpaceDN w:val="0"/>
        <w:adjustRightInd w:val="0"/>
        <w:spacing w:before="60" w:after="60" w:line="240" w:lineRule="auto"/>
        <w:jc w:val="center"/>
        <w:outlineLvl w:val="1"/>
        <w:rPr>
          <w:rFonts w:eastAsia="Times New Roman" w:cs="Tahoma"/>
          <w:b/>
          <w:bCs/>
          <w:iCs/>
          <w:color w:val="auto"/>
          <w:szCs w:val="20"/>
        </w:rPr>
      </w:pPr>
      <w:r w:rsidRPr="004709FE">
        <w:rPr>
          <w:rFonts w:eastAsia="Times New Roman" w:cs="Tahoma"/>
          <w:b/>
          <w:bCs/>
          <w:iCs/>
          <w:color w:val="auto"/>
          <w:szCs w:val="20"/>
        </w:rPr>
        <w:t>§ 12</w:t>
      </w:r>
      <w:r w:rsidR="00B203C9" w:rsidRPr="004709FE">
        <w:rPr>
          <w:rFonts w:eastAsia="Times New Roman" w:cs="Tahoma"/>
          <w:b/>
          <w:bCs/>
          <w:iCs/>
          <w:color w:val="auto"/>
          <w:szCs w:val="20"/>
        </w:rPr>
        <w:t>.</w:t>
      </w:r>
    </w:p>
    <w:p w14:paraId="34AA0880" w14:textId="7516BBA5" w:rsidR="008B1ECF" w:rsidRPr="004709FE" w:rsidRDefault="008B1ECF" w:rsidP="00467874">
      <w:pPr>
        <w:keepLines/>
        <w:suppressLineNumbers/>
        <w:suppressAutoHyphens/>
        <w:spacing w:before="60" w:after="60" w:line="240" w:lineRule="auto"/>
        <w:ind w:left="286" w:hanging="286"/>
        <w:jc w:val="center"/>
        <w:rPr>
          <w:rFonts w:eastAsia="Calibri" w:cs="Tahoma"/>
          <w:b/>
          <w:color w:val="auto"/>
          <w:szCs w:val="20"/>
        </w:rPr>
      </w:pPr>
      <w:r w:rsidRPr="004709FE">
        <w:rPr>
          <w:rFonts w:eastAsia="Calibri" w:cs="Tahoma"/>
          <w:b/>
          <w:color w:val="auto"/>
          <w:szCs w:val="20"/>
        </w:rPr>
        <w:t>Poufność</w:t>
      </w:r>
      <w:r w:rsidR="00C56328" w:rsidRPr="004709FE">
        <w:rPr>
          <w:rFonts w:eastAsia="Calibri" w:cs="Tahoma"/>
          <w:b/>
          <w:color w:val="auto"/>
          <w:szCs w:val="20"/>
        </w:rPr>
        <w:t xml:space="preserve"> i ochrona danych osobowych</w:t>
      </w:r>
    </w:p>
    <w:p w14:paraId="7A14E971" w14:textId="1A8933DE" w:rsidR="008B1ECF" w:rsidRPr="004709FE" w:rsidRDefault="008B1ECF" w:rsidP="00467874">
      <w:pPr>
        <w:keepLines/>
        <w:numPr>
          <w:ilvl w:val="0"/>
          <w:numId w:val="17"/>
        </w:numPr>
        <w:suppressLineNumbers/>
        <w:tabs>
          <w:tab w:val="clear" w:pos="360"/>
          <w:tab w:val="num" w:pos="567"/>
        </w:tabs>
        <w:suppressAutoHyphens/>
        <w:spacing w:before="60" w:after="60" w:line="240" w:lineRule="auto"/>
        <w:ind w:left="567" w:hanging="567"/>
        <w:rPr>
          <w:rFonts w:eastAsia="Calibri" w:cs="Tahoma"/>
          <w:color w:val="auto"/>
          <w:szCs w:val="20"/>
        </w:rPr>
      </w:pPr>
      <w:r w:rsidRPr="004709FE">
        <w:rPr>
          <w:rFonts w:eastAsia="Calibri" w:cs="Tahoma"/>
          <w:color w:val="auto"/>
          <w:szCs w:val="20"/>
        </w:rPr>
        <w:t>Strony podejmą wszelkie starania celem zapewnienia, że członkowie ich zarządu, kadra kierownicza, pracownicy, podwykonawcy, wykonawcy</w:t>
      </w:r>
      <w:r w:rsidR="00A271C0" w:rsidRPr="004709FE">
        <w:rPr>
          <w:rFonts w:eastAsia="Calibri" w:cs="Tahoma"/>
          <w:color w:val="auto"/>
          <w:szCs w:val="20"/>
        </w:rPr>
        <w:t>, podmioty powiązane lub inne podmioty zaangażowane przy realizacji niniejszej Umowy</w:t>
      </w:r>
      <w:r w:rsidRPr="004709FE">
        <w:rPr>
          <w:rFonts w:eastAsia="Calibri" w:cs="Tahoma"/>
          <w:color w:val="auto"/>
          <w:szCs w:val="20"/>
        </w:rPr>
        <w:t xml:space="preserve"> utrzymają w tajemnicy wszelkie informacje</w:t>
      </w:r>
      <w:r w:rsidR="007C3104" w:rsidRPr="004709FE">
        <w:rPr>
          <w:rFonts w:eastAsia="Calibri" w:cs="Tahoma"/>
          <w:color w:val="auto"/>
          <w:szCs w:val="20"/>
        </w:rPr>
        <w:t xml:space="preserve"> </w:t>
      </w:r>
      <w:r w:rsidRPr="004709FE">
        <w:rPr>
          <w:rFonts w:eastAsia="Calibri" w:cs="Tahoma"/>
          <w:color w:val="auto"/>
          <w:szCs w:val="20"/>
        </w:rPr>
        <w:t xml:space="preserve">poufne, w tym wszelkie informacje techniczne, technologiczne, handlowe, finansowe i organizacyjne, dokumentacje, oprogramowanie, rysunki, rozszerzenia, udoskonalenia, procesy, projekty, know-how oraz inne niepublikowane informacje przesyłane </w:t>
      </w:r>
      <w:r w:rsidR="008C6D80">
        <w:rPr>
          <w:rFonts w:eastAsia="Calibri" w:cs="Tahoma"/>
          <w:color w:val="auto"/>
          <w:szCs w:val="20"/>
        </w:rPr>
        <w:br/>
      </w:r>
      <w:r w:rsidRPr="004709FE">
        <w:rPr>
          <w:rFonts w:eastAsia="Calibri" w:cs="Tahoma"/>
          <w:color w:val="auto"/>
          <w:szCs w:val="20"/>
        </w:rPr>
        <w:t>lub udostępniane im w sposób bezpośredni lub pośredni przez którąkolwiek ze Stron, w związku z realizacją Umowy.</w:t>
      </w:r>
    </w:p>
    <w:p w14:paraId="0F4C972E" w14:textId="7E953685" w:rsidR="008B1ECF" w:rsidRPr="004709FE" w:rsidRDefault="008B1ECF" w:rsidP="008F395F">
      <w:pPr>
        <w:keepLines/>
        <w:numPr>
          <w:ilvl w:val="0"/>
          <w:numId w:val="17"/>
        </w:numPr>
        <w:suppressLineNumbers/>
        <w:tabs>
          <w:tab w:val="clear" w:pos="360"/>
          <w:tab w:val="num" w:pos="567"/>
        </w:tabs>
        <w:suppressAutoHyphens/>
        <w:spacing w:after="0" w:line="240" w:lineRule="auto"/>
        <w:ind w:left="567" w:hanging="567"/>
        <w:rPr>
          <w:rFonts w:eastAsia="Calibri" w:cs="Tahoma"/>
          <w:color w:val="auto"/>
          <w:szCs w:val="20"/>
        </w:rPr>
      </w:pPr>
      <w:r w:rsidRPr="004709FE">
        <w:rPr>
          <w:rFonts w:eastAsia="Calibri" w:cs="Tahoma"/>
          <w:color w:val="auto"/>
          <w:szCs w:val="20"/>
        </w:rPr>
        <w:lastRenderedPageBreak/>
        <w:t xml:space="preserve">Informacje takie nie zostaną ujawnione osobom trzecim bez pisemnej zgody drugiej Strony przez okres </w:t>
      </w:r>
      <w:r w:rsidR="0060588F" w:rsidRPr="004709FE">
        <w:rPr>
          <w:rFonts w:eastAsia="Calibri" w:cs="Tahoma"/>
          <w:color w:val="auto"/>
          <w:szCs w:val="20"/>
        </w:rPr>
        <w:t>5 (pięciu)</w:t>
      </w:r>
      <w:r w:rsidRPr="004709FE">
        <w:rPr>
          <w:rFonts w:eastAsia="Calibri" w:cs="Tahoma"/>
          <w:color w:val="auto"/>
          <w:szCs w:val="20"/>
        </w:rPr>
        <w:t xml:space="preserve"> lat od dnia zawarcia Umowy, chyba, </w:t>
      </w:r>
      <w:r w:rsidR="008C6D80">
        <w:rPr>
          <w:rFonts w:eastAsia="Calibri" w:cs="Tahoma"/>
          <w:color w:val="auto"/>
          <w:szCs w:val="20"/>
        </w:rPr>
        <w:br/>
      </w:r>
      <w:r w:rsidRPr="004709FE">
        <w:rPr>
          <w:rFonts w:eastAsia="Calibri" w:cs="Tahoma"/>
          <w:color w:val="auto"/>
          <w:szCs w:val="20"/>
        </w:rPr>
        <w:t xml:space="preserve">że informacje takie zostały już opublikowane lub obowiązek ich udostępnienia wynika z powszechnie obowiązujących przepisów prawa. W celu uniknięcia wątpliwości, Strony potwierdzają, że ujawnienie informacji, o których mowa </w:t>
      </w:r>
      <w:r w:rsidR="008C6D80">
        <w:rPr>
          <w:rFonts w:eastAsia="Calibri" w:cs="Tahoma"/>
          <w:color w:val="auto"/>
          <w:szCs w:val="20"/>
        </w:rPr>
        <w:br/>
      </w:r>
      <w:r w:rsidRPr="004709FE">
        <w:rPr>
          <w:rFonts w:eastAsia="Calibri" w:cs="Tahoma"/>
          <w:color w:val="auto"/>
          <w:szCs w:val="20"/>
        </w:rPr>
        <w:t>w niniejszym paragrafie ze względu na obowiązek nałożony przez przepisy prawa powszechnie obowiązującego nie będzie uznawane za naruszenie Umowy.</w:t>
      </w:r>
    </w:p>
    <w:p w14:paraId="08506E65" w14:textId="26FF4C1A" w:rsidR="008B1ECF" w:rsidRPr="004709FE" w:rsidRDefault="008B1ECF" w:rsidP="008F395F">
      <w:pPr>
        <w:keepLines/>
        <w:numPr>
          <w:ilvl w:val="0"/>
          <w:numId w:val="17"/>
        </w:numPr>
        <w:suppressLineNumbers/>
        <w:tabs>
          <w:tab w:val="clear" w:pos="360"/>
          <w:tab w:val="num" w:pos="567"/>
        </w:tabs>
        <w:suppressAutoHyphens/>
        <w:spacing w:after="0" w:line="240" w:lineRule="auto"/>
        <w:ind w:left="567" w:hanging="567"/>
        <w:rPr>
          <w:rFonts w:eastAsia="Calibri" w:cs="Tahoma"/>
          <w:color w:val="auto"/>
          <w:szCs w:val="20"/>
        </w:rPr>
      </w:pPr>
      <w:r w:rsidRPr="004709FE">
        <w:rPr>
          <w:rFonts w:eastAsia="Calibri" w:cs="Tahoma"/>
          <w:iCs/>
          <w:color w:val="auto"/>
          <w:szCs w:val="20"/>
        </w:rPr>
        <w:t xml:space="preserve">W przypadku </w:t>
      </w:r>
      <w:r w:rsidR="007C3104" w:rsidRPr="004709FE">
        <w:rPr>
          <w:rFonts w:eastAsia="Calibri" w:cs="Tahoma"/>
          <w:iCs/>
          <w:color w:val="auto"/>
          <w:szCs w:val="20"/>
        </w:rPr>
        <w:t>rozwiązania</w:t>
      </w:r>
      <w:r w:rsidRPr="004709FE">
        <w:rPr>
          <w:rFonts w:eastAsia="Calibri" w:cs="Tahoma"/>
          <w:iCs/>
          <w:color w:val="auto"/>
          <w:szCs w:val="20"/>
        </w:rPr>
        <w:t xml:space="preserve"> Umowy, wszelka dokumentacja </w:t>
      </w:r>
      <w:r w:rsidR="007C3104" w:rsidRPr="004709FE">
        <w:rPr>
          <w:rFonts w:eastAsia="Calibri" w:cs="Tahoma"/>
          <w:iCs/>
          <w:color w:val="auto"/>
          <w:szCs w:val="20"/>
        </w:rPr>
        <w:t>zawierająca informacje poufne</w:t>
      </w:r>
      <w:r w:rsidRPr="004709FE">
        <w:rPr>
          <w:rFonts w:eastAsia="Calibri" w:cs="Tahoma"/>
          <w:iCs/>
          <w:color w:val="auto"/>
          <w:szCs w:val="20"/>
        </w:rPr>
        <w:t>, zostanie zwrócona właścicielowi natychmiast przez Stronę z niej korzystającą, jej podwykonawców, wykonawców, dostawców, z wyjątkiem dokumentów złożonych przez Wykonawcę w toku postępowania przetargowego</w:t>
      </w:r>
      <w:r w:rsidR="0091033A" w:rsidRPr="004709FE">
        <w:rPr>
          <w:rFonts w:eastAsia="Calibri" w:cs="Tahoma"/>
          <w:iCs/>
          <w:color w:val="auto"/>
          <w:szCs w:val="20"/>
        </w:rPr>
        <w:t xml:space="preserve"> lub dokumentacja związana ze Sprzętem i</w:t>
      </w:r>
      <w:r w:rsidR="007216FE" w:rsidRPr="004709FE">
        <w:rPr>
          <w:rFonts w:eastAsia="Calibri" w:cs="Tahoma"/>
          <w:iCs/>
          <w:color w:val="auto"/>
          <w:szCs w:val="20"/>
        </w:rPr>
        <w:t> </w:t>
      </w:r>
      <w:r w:rsidR="0091033A" w:rsidRPr="004709FE">
        <w:rPr>
          <w:rFonts w:eastAsia="Calibri" w:cs="Tahoma"/>
          <w:iCs/>
          <w:color w:val="auto"/>
          <w:szCs w:val="20"/>
        </w:rPr>
        <w:t>konieczna do jego użytkowania</w:t>
      </w:r>
      <w:r w:rsidRPr="004709FE">
        <w:rPr>
          <w:rFonts w:eastAsia="Calibri" w:cs="Tahoma"/>
          <w:iCs/>
          <w:color w:val="auto"/>
          <w:szCs w:val="20"/>
        </w:rPr>
        <w:t>.</w:t>
      </w:r>
    </w:p>
    <w:p w14:paraId="3FE0972F" w14:textId="64CDDBD3" w:rsidR="00BE7500" w:rsidRPr="004709FE" w:rsidRDefault="00A271C0" w:rsidP="008F395F">
      <w:pPr>
        <w:keepLines/>
        <w:numPr>
          <w:ilvl w:val="0"/>
          <w:numId w:val="17"/>
        </w:numPr>
        <w:suppressLineNumbers/>
        <w:tabs>
          <w:tab w:val="clear" w:pos="360"/>
          <w:tab w:val="num" w:pos="567"/>
        </w:tabs>
        <w:suppressAutoHyphens/>
        <w:spacing w:after="0" w:line="240" w:lineRule="auto"/>
        <w:ind w:left="567" w:hanging="567"/>
        <w:rPr>
          <w:rFonts w:eastAsia="Calibri" w:cs="Tahoma"/>
          <w:color w:val="auto"/>
          <w:szCs w:val="20"/>
        </w:rPr>
      </w:pPr>
      <w:r w:rsidRPr="004709FE">
        <w:rPr>
          <w:rFonts w:eastAsia="Calibri" w:cs="Tahoma"/>
          <w:color w:val="auto"/>
          <w:szCs w:val="20"/>
        </w:rPr>
        <w:t xml:space="preserve">Wykonawca zobowiązuje się do wypełnienia w imieniu Zamawiającego obowiązku informacyjnego, o którym mowa art. </w:t>
      </w:r>
      <w:r w:rsidR="000A04B2">
        <w:rPr>
          <w:rFonts w:eastAsia="Calibri" w:cs="Tahoma"/>
          <w:color w:val="auto"/>
          <w:szCs w:val="20"/>
        </w:rPr>
        <w:t xml:space="preserve">13 lub </w:t>
      </w:r>
      <w:r w:rsidRPr="004709FE">
        <w:rPr>
          <w:rFonts w:eastAsia="Calibri" w:cs="Tahoma"/>
          <w:color w:val="auto"/>
          <w:szCs w:val="20"/>
        </w:rPr>
        <w:t xml:space="preserve">14 </w:t>
      </w:r>
      <w:r w:rsidR="0060588F" w:rsidRPr="004709FE">
        <w:rPr>
          <w:rFonts w:eastAsia="Calibri" w:cs="Tahoma"/>
          <w:color w:val="auto"/>
          <w:szCs w:val="20"/>
        </w:rPr>
        <w:t>r</w:t>
      </w:r>
      <w:r w:rsidRPr="004709FE">
        <w:rPr>
          <w:rFonts w:eastAsia="Calibri" w:cs="Tahoma"/>
          <w:color w:val="auto"/>
          <w:szCs w:val="20"/>
        </w:rPr>
        <w:t>ozporządzeni</w:t>
      </w:r>
      <w:r w:rsidR="0060588F" w:rsidRPr="004709FE">
        <w:rPr>
          <w:rFonts w:eastAsia="Calibri" w:cs="Tahoma"/>
          <w:color w:val="auto"/>
          <w:szCs w:val="20"/>
        </w:rPr>
        <w:t>a</w:t>
      </w:r>
      <w:r w:rsidRPr="004709FE">
        <w:rPr>
          <w:rFonts w:eastAsia="Calibri" w:cs="Tahoma"/>
          <w:color w:val="auto"/>
          <w:szCs w:val="20"/>
        </w:rPr>
        <w:t xml:space="preserve"> Parlamentu Europejskiego i Rady (UE) 2016/679 z dnia 27 kwietnia 2016 r. w sprawie ochrony osób fizycznych w związku z przetwarzaniem danych osobowych </w:t>
      </w:r>
      <w:r w:rsidR="008C6D80">
        <w:rPr>
          <w:rFonts w:eastAsia="Calibri" w:cs="Tahoma"/>
          <w:color w:val="auto"/>
          <w:szCs w:val="20"/>
        </w:rPr>
        <w:br/>
      </w:r>
      <w:r w:rsidRPr="004709FE">
        <w:rPr>
          <w:rFonts w:eastAsia="Calibri" w:cs="Tahoma"/>
          <w:color w:val="auto"/>
          <w:szCs w:val="20"/>
        </w:rPr>
        <w:t>i w sprawie swobodnego przepływu takich danych oraz uchylenia dyrektywy 95/46/WE (ogólne rozporządzenie o ochronie danych</w:t>
      </w:r>
      <w:r w:rsidR="00B5768B" w:rsidRPr="004709FE">
        <w:rPr>
          <w:rFonts w:eastAsia="Calibri" w:cs="Tahoma"/>
          <w:color w:val="auto"/>
          <w:szCs w:val="20"/>
        </w:rPr>
        <w:t xml:space="preserve">) </w:t>
      </w:r>
      <w:r w:rsidRPr="004709FE">
        <w:rPr>
          <w:rFonts w:eastAsia="Calibri" w:cs="Tahoma"/>
          <w:color w:val="auto"/>
          <w:szCs w:val="20"/>
        </w:rPr>
        <w:t xml:space="preserve">w stosunku </w:t>
      </w:r>
      <w:r w:rsidR="008C6D80">
        <w:rPr>
          <w:rFonts w:eastAsia="Calibri" w:cs="Tahoma"/>
          <w:color w:val="auto"/>
          <w:szCs w:val="20"/>
        </w:rPr>
        <w:br/>
      </w:r>
      <w:r w:rsidRPr="004709FE">
        <w:rPr>
          <w:rFonts w:eastAsia="Calibri" w:cs="Tahoma"/>
          <w:color w:val="auto"/>
          <w:szCs w:val="20"/>
        </w:rPr>
        <w:t>do</w:t>
      </w:r>
      <w:r w:rsidR="002C602C" w:rsidRPr="004709FE">
        <w:rPr>
          <w:rFonts w:eastAsia="Calibri" w:cs="Tahoma"/>
          <w:color w:val="auto"/>
          <w:szCs w:val="20"/>
        </w:rPr>
        <w:t xml:space="preserve"> </w:t>
      </w:r>
      <w:r w:rsidRPr="004709FE">
        <w:rPr>
          <w:rFonts w:eastAsia="Calibri" w:cs="Tahoma"/>
          <w:color w:val="auto"/>
          <w:szCs w:val="20"/>
        </w:rPr>
        <w:t xml:space="preserve">pracowników/współpracowników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w:t>
      </w:r>
      <w:r w:rsidR="00AD5B95" w:rsidRPr="004709FE">
        <w:rPr>
          <w:rFonts w:eastAsia="Calibri" w:cs="Tahoma"/>
          <w:color w:val="auto"/>
          <w:szCs w:val="20"/>
        </w:rPr>
        <w:t>5</w:t>
      </w:r>
      <w:r w:rsidR="00644954" w:rsidRPr="004709FE">
        <w:rPr>
          <w:rFonts w:eastAsia="Calibri" w:cs="Tahoma"/>
          <w:color w:val="auto"/>
          <w:szCs w:val="20"/>
        </w:rPr>
        <w:t xml:space="preserve"> </w:t>
      </w:r>
      <w:r w:rsidRPr="004709FE">
        <w:rPr>
          <w:rFonts w:eastAsia="Calibri" w:cs="Tahoma"/>
          <w:color w:val="auto"/>
          <w:szCs w:val="20"/>
        </w:rPr>
        <w:t>do Umowy.</w:t>
      </w:r>
    </w:p>
    <w:p w14:paraId="10A7D264" w14:textId="77777777" w:rsidR="008B1ECF" w:rsidRPr="004709FE" w:rsidRDefault="008B1ECF" w:rsidP="00467874">
      <w:pPr>
        <w:keepLines/>
        <w:suppressLineNumbers/>
        <w:suppressAutoHyphens/>
        <w:spacing w:before="60" w:after="60" w:line="240" w:lineRule="auto"/>
        <w:ind w:left="426"/>
        <w:rPr>
          <w:rFonts w:eastAsia="Calibri" w:cs="Tahoma"/>
          <w:color w:val="auto"/>
          <w:szCs w:val="20"/>
        </w:rPr>
      </w:pPr>
    </w:p>
    <w:p w14:paraId="113EF490" w14:textId="27EAB00D" w:rsidR="008B1ECF" w:rsidRPr="004709FE" w:rsidRDefault="008B1ECF" w:rsidP="00467874">
      <w:pPr>
        <w:keepLines/>
        <w:suppressLineNumbers/>
        <w:suppressAutoHyphens/>
        <w:overflowPunct w:val="0"/>
        <w:autoSpaceDE w:val="0"/>
        <w:autoSpaceDN w:val="0"/>
        <w:adjustRightInd w:val="0"/>
        <w:spacing w:before="60" w:after="60" w:line="240" w:lineRule="auto"/>
        <w:jc w:val="center"/>
        <w:outlineLvl w:val="1"/>
        <w:rPr>
          <w:rFonts w:eastAsia="Times New Roman" w:cs="Tahoma"/>
          <w:b/>
          <w:bCs/>
          <w:iCs/>
          <w:color w:val="auto"/>
          <w:szCs w:val="20"/>
        </w:rPr>
      </w:pPr>
      <w:r w:rsidRPr="004709FE">
        <w:rPr>
          <w:rFonts w:eastAsia="Times New Roman" w:cs="Tahoma"/>
          <w:b/>
          <w:bCs/>
          <w:iCs/>
          <w:color w:val="auto"/>
          <w:szCs w:val="20"/>
        </w:rPr>
        <w:t>§ 13</w:t>
      </w:r>
      <w:r w:rsidR="00B203C9" w:rsidRPr="004709FE">
        <w:rPr>
          <w:rFonts w:eastAsia="Times New Roman" w:cs="Tahoma"/>
          <w:b/>
          <w:bCs/>
          <w:iCs/>
          <w:color w:val="auto"/>
          <w:szCs w:val="20"/>
        </w:rPr>
        <w:t>.</w:t>
      </w:r>
    </w:p>
    <w:p w14:paraId="3738EE90" w14:textId="77777777" w:rsidR="008B1ECF" w:rsidRPr="004709FE" w:rsidRDefault="008B1ECF" w:rsidP="00467874">
      <w:pPr>
        <w:keepLines/>
        <w:suppressLineNumbers/>
        <w:suppressAutoHyphens/>
        <w:spacing w:before="60" w:after="60" w:line="240" w:lineRule="auto"/>
        <w:ind w:left="34" w:hanging="34"/>
        <w:jc w:val="center"/>
        <w:rPr>
          <w:rFonts w:eastAsia="Calibri" w:cs="Tahoma"/>
          <w:color w:val="auto"/>
          <w:szCs w:val="20"/>
        </w:rPr>
      </w:pPr>
      <w:r w:rsidRPr="004709FE">
        <w:rPr>
          <w:rFonts w:eastAsia="Calibri" w:cs="Tahoma"/>
          <w:b/>
          <w:color w:val="auto"/>
          <w:szCs w:val="20"/>
        </w:rPr>
        <w:t>Zmiany Umowy</w:t>
      </w:r>
    </w:p>
    <w:p w14:paraId="1E24D146" w14:textId="77777777" w:rsidR="008B1ECF" w:rsidRPr="004709FE" w:rsidRDefault="008B1ECF" w:rsidP="008F395F">
      <w:pPr>
        <w:keepLines/>
        <w:numPr>
          <w:ilvl w:val="0"/>
          <w:numId w:val="18"/>
        </w:numPr>
        <w:suppressLineNumbers/>
        <w:suppressAutoHyphens/>
        <w:spacing w:after="0" w:line="240" w:lineRule="auto"/>
        <w:ind w:left="567" w:hanging="567"/>
        <w:rPr>
          <w:rFonts w:eastAsia="Calibri" w:cs="Tahoma"/>
          <w:color w:val="auto"/>
          <w:szCs w:val="20"/>
        </w:rPr>
      </w:pPr>
      <w:r w:rsidRPr="004709FE">
        <w:rPr>
          <w:rFonts w:eastAsia="Calibri" w:cs="Tahoma"/>
          <w:color w:val="auto"/>
          <w:szCs w:val="20"/>
        </w:rPr>
        <w:t xml:space="preserve">Wszystkie zmiany lub uzupełnienia postanowień Umowy wymagają formy pisemnej pod rygorem nieważności. </w:t>
      </w:r>
    </w:p>
    <w:p w14:paraId="057D1E6F" w14:textId="77777777" w:rsidR="008B1ECF" w:rsidRPr="004709FE" w:rsidRDefault="008B1ECF" w:rsidP="008F395F">
      <w:pPr>
        <w:keepLines/>
        <w:numPr>
          <w:ilvl w:val="0"/>
          <w:numId w:val="18"/>
        </w:numPr>
        <w:suppressLineNumbers/>
        <w:suppressAutoHyphens/>
        <w:spacing w:after="0" w:line="240" w:lineRule="auto"/>
        <w:ind w:left="567" w:hanging="567"/>
        <w:rPr>
          <w:rFonts w:eastAsia="Calibri" w:cs="Tahoma"/>
          <w:color w:val="auto"/>
          <w:szCs w:val="20"/>
        </w:rPr>
      </w:pPr>
      <w:r w:rsidRPr="004709FE">
        <w:rPr>
          <w:rFonts w:eastAsia="Calibri" w:cs="Tahoma"/>
          <w:color w:val="auto"/>
          <w:szCs w:val="20"/>
        </w:rPr>
        <w:t>Strony przewidują możliwość dokonania zmiany Umowy:</w:t>
      </w:r>
    </w:p>
    <w:p w14:paraId="2C053E0D" w14:textId="3D18B402" w:rsidR="008B1ECF" w:rsidRPr="004709FE" w:rsidRDefault="008B1ECF" w:rsidP="008F395F">
      <w:pPr>
        <w:keepLines/>
        <w:numPr>
          <w:ilvl w:val="0"/>
          <w:numId w:val="19"/>
        </w:numPr>
        <w:suppressLineNumbers/>
        <w:suppressAutoHyphens/>
        <w:spacing w:after="0" w:line="240" w:lineRule="auto"/>
        <w:ind w:left="1134" w:hanging="567"/>
        <w:rPr>
          <w:rFonts w:eastAsia="Calibri" w:cs="Tahoma"/>
          <w:color w:val="auto"/>
          <w:szCs w:val="20"/>
        </w:rPr>
      </w:pPr>
      <w:r w:rsidRPr="004709FE">
        <w:rPr>
          <w:rFonts w:eastAsia="Calibri" w:cs="Tahoma"/>
          <w:color w:val="auto"/>
          <w:szCs w:val="20"/>
        </w:rPr>
        <w:t>w przypadku gdy nastąpią przestoje lub opóźnienia zawinione przez Zamawiającego, mające bezpośredni wpływ na terminowość wykonania przedmiotu Umowy, powodujące zmianę terminu jej realizacji</w:t>
      </w:r>
      <w:r w:rsidR="00164CCE" w:rsidRPr="004709FE">
        <w:rPr>
          <w:rFonts w:eastAsia="Calibri" w:cs="Tahoma"/>
          <w:color w:val="auto"/>
          <w:szCs w:val="20"/>
        </w:rPr>
        <w:t xml:space="preserve">, </w:t>
      </w:r>
      <w:r w:rsidR="008C6D80">
        <w:rPr>
          <w:rFonts w:eastAsia="Calibri" w:cs="Tahoma"/>
          <w:color w:val="auto"/>
          <w:szCs w:val="20"/>
        </w:rPr>
        <w:br/>
      </w:r>
      <w:r w:rsidR="00164CCE" w:rsidRPr="004709FE">
        <w:rPr>
          <w:rFonts w:eastAsia="Calibri" w:cs="Tahoma"/>
          <w:color w:val="auto"/>
          <w:szCs w:val="20"/>
        </w:rPr>
        <w:t>w szczególności wynikłe z opóźnienia w ukończeniu remontu pomieszczeń do którego mają zostać dostarczone Sprzęty</w:t>
      </w:r>
      <w:r w:rsidRPr="004709FE">
        <w:rPr>
          <w:rFonts w:eastAsia="Calibri" w:cs="Tahoma"/>
          <w:color w:val="auto"/>
          <w:szCs w:val="20"/>
        </w:rPr>
        <w:t xml:space="preserve"> – w takim przypadku zmianie ulegnie postanowienie § 6 ust. 1 Umowy w ten sposób, że okres obowiązywania Umowy ulegnie przedłużeniu maksymalnie o okres przestojów i opóźnień oraz ewentualnych konsekwencji tych opóźnień</w:t>
      </w:r>
      <w:r w:rsidR="0081698D" w:rsidRPr="004709FE">
        <w:rPr>
          <w:rFonts w:eastAsia="Calibri" w:cs="Tahoma"/>
          <w:color w:val="auto"/>
          <w:szCs w:val="20"/>
        </w:rPr>
        <w:t>;</w:t>
      </w:r>
    </w:p>
    <w:p w14:paraId="602A3543" w14:textId="29754591" w:rsidR="008B1ECF" w:rsidRPr="004709FE" w:rsidRDefault="008B1ECF" w:rsidP="008F395F">
      <w:pPr>
        <w:keepLines/>
        <w:numPr>
          <w:ilvl w:val="0"/>
          <w:numId w:val="19"/>
        </w:numPr>
        <w:suppressLineNumbers/>
        <w:suppressAutoHyphens/>
        <w:spacing w:after="0" w:line="240" w:lineRule="auto"/>
        <w:ind w:left="1134" w:hanging="567"/>
        <w:rPr>
          <w:rFonts w:eastAsia="Calibri" w:cs="Tahoma"/>
          <w:color w:val="auto"/>
          <w:szCs w:val="20"/>
        </w:rPr>
      </w:pPr>
      <w:r w:rsidRPr="004709FE">
        <w:rPr>
          <w:rFonts w:eastAsia="Calibri" w:cs="Tahoma"/>
          <w:color w:val="auto"/>
          <w:szCs w:val="20"/>
        </w:rPr>
        <w:t>w przypadku gdy nastąpi działanie siły wyższej mającej bezpośredni wpływ na terminowość wykonania przedmiotu Umowy, powodujące zmianę terminu jej realizacji</w:t>
      </w:r>
      <w:r w:rsidR="00432AA6" w:rsidRPr="004709FE">
        <w:rPr>
          <w:rFonts w:eastAsia="Calibri" w:cs="Tahoma"/>
          <w:color w:val="auto"/>
          <w:szCs w:val="20"/>
        </w:rPr>
        <w:t xml:space="preserve"> </w:t>
      </w:r>
      <w:r w:rsidRPr="004709FE">
        <w:rPr>
          <w:rFonts w:eastAsia="Calibri" w:cs="Tahoma"/>
          <w:color w:val="auto"/>
          <w:szCs w:val="20"/>
        </w:rPr>
        <w:t>– w takim przypadku zmianie ulegnie postanowienie § 6 ust. 1 Umowy w ten sposób, że okres obowiązywania Umowy ulegnie przedłużeniu maksymalnie o czas występowania siły wyższej i jej skutków</w:t>
      </w:r>
      <w:r w:rsidR="0081698D" w:rsidRPr="004709FE">
        <w:rPr>
          <w:rFonts w:eastAsia="Calibri" w:cs="Tahoma"/>
          <w:color w:val="auto"/>
          <w:szCs w:val="20"/>
        </w:rPr>
        <w:t>;</w:t>
      </w:r>
    </w:p>
    <w:p w14:paraId="11E7F4B1" w14:textId="77BE9068" w:rsidR="008B1ECF" w:rsidRPr="004709FE" w:rsidRDefault="008B1ECF" w:rsidP="008F395F">
      <w:pPr>
        <w:keepLines/>
        <w:numPr>
          <w:ilvl w:val="0"/>
          <w:numId w:val="19"/>
        </w:numPr>
        <w:suppressLineNumbers/>
        <w:suppressAutoHyphens/>
        <w:spacing w:after="0" w:line="240" w:lineRule="auto"/>
        <w:ind w:left="1134" w:hanging="567"/>
        <w:rPr>
          <w:rFonts w:eastAsia="Calibri" w:cs="Tahoma"/>
          <w:color w:val="auto"/>
          <w:szCs w:val="20"/>
        </w:rPr>
      </w:pPr>
      <w:r w:rsidRPr="004709FE">
        <w:rPr>
          <w:rFonts w:eastAsia="Times New Roman" w:cs="Tahoma"/>
          <w:color w:val="auto"/>
          <w:szCs w:val="20"/>
        </w:rPr>
        <w:t xml:space="preserve">z powodu innych przyczyn zewnętrznych niezależnych od Zamawiającego </w:t>
      </w:r>
      <w:r w:rsidR="0081698D" w:rsidRPr="004709FE">
        <w:rPr>
          <w:rFonts w:eastAsia="Times New Roman" w:cs="Tahoma"/>
          <w:color w:val="auto"/>
          <w:szCs w:val="20"/>
        </w:rPr>
        <w:t>lub</w:t>
      </w:r>
      <w:r w:rsidRPr="004709FE">
        <w:rPr>
          <w:rFonts w:eastAsia="Times New Roman" w:cs="Tahoma"/>
          <w:color w:val="auto"/>
          <w:szCs w:val="20"/>
        </w:rPr>
        <w:t xml:space="preserve"> Wykonawcy, skutkujących niemożliwością wykonania Umowy </w:t>
      </w:r>
      <w:r w:rsidR="008C6D80">
        <w:rPr>
          <w:rFonts w:eastAsia="Times New Roman" w:cs="Tahoma"/>
          <w:color w:val="auto"/>
          <w:szCs w:val="20"/>
        </w:rPr>
        <w:br/>
      </w:r>
      <w:r w:rsidRPr="004709FE">
        <w:rPr>
          <w:rFonts w:eastAsia="Times New Roman" w:cs="Tahoma"/>
          <w:color w:val="auto"/>
          <w:szCs w:val="20"/>
        </w:rPr>
        <w:t>w terminie</w:t>
      </w:r>
      <w:r w:rsidR="00432AA6" w:rsidRPr="004709FE">
        <w:rPr>
          <w:rFonts w:eastAsia="Times New Roman" w:cs="Tahoma"/>
          <w:color w:val="auto"/>
          <w:szCs w:val="20"/>
        </w:rPr>
        <w:t xml:space="preserve"> –</w:t>
      </w:r>
      <w:r w:rsidRPr="004709FE">
        <w:rPr>
          <w:rFonts w:eastAsia="Times New Roman" w:cs="Tahoma"/>
          <w:color w:val="auto"/>
          <w:szCs w:val="20"/>
        </w:rPr>
        <w:t xml:space="preserve"> w takim przypadku </w:t>
      </w:r>
      <w:r w:rsidRPr="004709FE">
        <w:rPr>
          <w:rFonts w:eastAsia="Calibri" w:cs="Tahoma"/>
          <w:color w:val="auto"/>
          <w:szCs w:val="20"/>
        </w:rPr>
        <w:t>zmianie ulegnie postanowienie § 6 ust. 1 Umowy w ten sposób, że okres obowiązywania Umowy ulegnie odpowiedniemu przedłużeniu o okres występowania tych przyczyn i trwania ich skutków</w:t>
      </w:r>
      <w:r w:rsidR="0081698D" w:rsidRPr="004709FE">
        <w:rPr>
          <w:rFonts w:eastAsia="Calibri" w:cs="Tahoma"/>
          <w:color w:val="auto"/>
          <w:szCs w:val="20"/>
        </w:rPr>
        <w:t>;</w:t>
      </w:r>
    </w:p>
    <w:p w14:paraId="0AA2D922" w14:textId="575FA931" w:rsidR="008B1ECF" w:rsidRPr="004709FE" w:rsidRDefault="008B1ECF" w:rsidP="008F395F">
      <w:pPr>
        <w:keepLines/>
        <w:numPr>
          <w:ilvl w:val="0"/>
          <w:numId w:val="19"/>
        </w:numPr>
        <w:suppressLineNumbers/>
        <w:suppressAutoHyphens/>
        <w:spacing w:after="0" w:line="240" w:lineRule="auto"/>
        <w:ind w:left="1134" w:hanging="567"/>
        <w:rPr>
          <w:rFonts w:eastAsia="Calibri" w:cs="Tahoma"/>
          <w:color w:val="auto"/>
          <w:szCs w:val="20"/>
        </w:rPr>
      </w:pPr>
      <w:r w:rsidRPr="004709FE">
        <w:rPr>
          <w:rFonts w:eastAsia="Calibri" w:cs="Tahoma"/>
          <w:color w:val="auto"/>
          <w:szCs w:val="20"/>
        </w:rPr>
        <w:lastRenderedPageBreak/>
        <w:t xml:space="preserve">w przypadku zmian przepisów prawa Unii Europejskiej lub prawa krajowego, powodujących konieczność dostosowania dokumentacji </w:t>
      </w:r>
      <w:r w:rsidR="008C6D80">
        <w:rPr>
          <w:rFonts w:eastAsia="Calibri" w:cs="Tahoma"/>
          <w:color w:val="auto"/>
          <w:szCs w:val="20"/>
        </w:rPr>
        <w:br/>
      </w:r>
      <w:r w:rsidRPr="004709FE">
        <w:rPr>
          <w:rFonts w:eastAsia="Calibri" w:cs="Tahoma"/>
          <w:color w:val="auto"/>
          <w:szCs w:val="20"/>
        </w:rPr>
        <w:t>lub postanowień Umowy do zmian ww</w:t>
      </w:r>
      <w:r w:rsidR="0081698D" w:rsidRPr="004709FE">
        <w:rPr>
          <w:rFonts w:eastAsia="Calibri" w:cs="Tahoma"/>
          <w:color w:val="auto"/>
          <w:szCs w:val="20"/>
        </w:rPr>
        <w:t>.</w:t>
      </w:r>
      <w:r w:rsidRPr="004709FE">
        <w:rPr>
          <w:rFonts w:eastAsia="Calibri" w:cs="Tahoma"/>
          <w:color w:val="auto"/>
          <w:szCs w:val="20"/>
        </w:rPr>
        <w:t xml:space="preserve"> przepisów, które nastąpiły w trakcie realizacji Umowy, w tym w szczególności zmiany stawki podatku VAT – </w:t>
      </w:r>
      <w:r w:rsidR="008C6D80">
        <w:rPr>
          <w:rFonts w:eastAsia="Calibri" w:cs="Tahoma"/>
          <w:color w:val="auto"/>
          <w:szCs w:val="20"/>
        </w:rPr>
        <w:br/>
      </w:r>
      <w:r w:rsidRPr="004709FE">
        <w:rPr>
          <w:rFonts w:eastAsia="Calibri" w:cs="Tahoma"/>
          <w:color w:val="auto"/>
          <w:szCs w:val="20"/>
        </w:rPr>
        <w:t>w takim przypadku Strony będą mogły dokonać zmian Umowy uwzględniających adekwatny wpływ tych okoliczności (zmian przepisów, umów, wytycznych) na realizację Umowy</w:t>
      </w:r>
      <w:r w:rsidR="0081698D" w:rsidRPr="004709FE">
        <w:rPr>
          <w:rFonts w:eastAsia="Calibri" w:cs="Tahoma"/>
          <w:color w:val="auto"/>
          <w:szCs w:val="20"/>
        </w:rPr>
        <w:t>;</w:t>
      </w:r>
    </w:p>
    <w:p w14:paraId="2470B4FC" w14:textId="37ABEC74" w:rsidR="008B1ECF" w:rsidRPr="004709FE" w:rsidRDefault="008B1ECF" w:rsidP="008F395F">
      <w:pPr>
        <w:keepLines/>
        <w:numPr>
          <w:ilvl w:val="0"/>
          <w:numId w:val="19"/>
        </w:numPr>
        <w:suppressLineNumbers/>
        <w:suppressAutoHyphens/>
        <w:spacing w:after="0" w:line="240" w:lineRule="auto"/>
        <w:ind w:left="1134" w:hanging="567"/>
        <w:rPr>
          <w:rFonts w:eastAsia="Calibri" w:cs="Tahoma"/>
          <w:color w:val="auto"/>
          <w:szCs w:val="20"/>
        </w:rPr>
      </w:pPr>
      <w:r w:rsidRPr="004709FE">
        <w:rPr>
          <w:rFonts w:eastAsia="Calibri" w:cs="Tahoma"/>
          <w:color w:val="auto"/>
          <w:szCs w:val="20"/>
        </w:rPr>
        <w:t xml:space="preserve">w przypadku zaniechania produkcji określonego rodzaju Sprzętu </w:t>
      </w:r>
      <w:r w:rsidR="008C6D80">
        <w:rPr>
          <w:rFonts w:eastAsia="Calibri" w:cs="Tahoma"/>
          <w:color w:val="auto"/>
          <w:szCs w:val="20"/>
        </w:rPr>
        <w:br/>
      </w:r>
      <w:r w:rsidRPr="004709FE">
        <w:rPr>
          <w:rFonts w:eastAsia="Calibri" w:cs="Tahoma"/>
          <w:color w:val="auto"/>
          <w:szCs w:val="20"/>
        </w:rPr>
        <w:t xml:space="preserve">lub wprowadzenia Sprzętu nowej generacji lub nowego modelu – w takim przypadku Strony będą mogły dokonać zmiany Umowy polegającej </w:t>
      </w:r>
      <w:r w:rsidR="008C6D80">
        <w:rPr>
          <w:rFonts w:eastAsia="Calibri" w:cs="Tahoma"/>
          <w:color w:val="auto"/>
          <w:szCs w:val="20"/>
        </w:rPr>
        <w:br/>
      </w:r>
      <w:r w:rsidRPr="004709FE">
        <w:rPr>
          <w:rFonts w:eastAsia="Calibri" w:cs="Tahoma"/>
          <w:color w:val="auto"/>
          <w:szCs w:val="20"/>
        </w:rPr>
        <w:t>na zastąpieniu danego elementu Sprzętu innym (zamiennik/</w:t>
      </w:r>
      <w:r w:rsidR="00432AA6" w:rsidRPr="004709FE">
        <w:rPr>
          <w:rFonts w:eastAsia="Calibri" w:cs="Tahoma"/>
          <w:color w:val="auto"/>
          <w:szCs w:val="20"/>
        </w:rPr>
        <w:t xml:space="preserve"> </w:t>
      </w:r>
      <w:r w:rsidRPr="004709FE">
        <w:rPr>
          <w:rFonts w:eastAsia="Calibri" w:cs="Tahoma"/>
          <w:color w:val="auto"/>
          <w:szCs w:val="20"/>
        </w:rPr>
        <w:t xml:space="preserve">równoważnik). Dostarczony zamiennik/równoważnik musi spełniać co najmniej wszystkie wymagania określone w niniejszej Umowie, w Załącznikach do Umowy </w:t>
      </w:r>
      <w:r w:rsidR="008C6D80">
        <w:rPr>
          <w:rFonts w:eastAsia="Calibri" w:cs="Tahoma"/>
          <w:color w:val="auto"/>
          <w:szCs w:val="20"/>
        </w:rPr>
        <w:br/>
      </w:r>
      <w:r w:rsidRPr="004709FE">
        <w:rPr>
          <w:rFonts w:eastAsia="Calibri" w:cs="Tahoma"/>
          <w:color w:val="auto"/>
          <w:szCs w:val="20"/>
        </w:rPr>
        <w:t xml:space="preserve">lub je przewyższać. Przesłanką niezbędną do takiej zmiany Umowy jest również brak wzrostu ceny danego Sprzętu oraz wartości Umowy </w:t>
      </w:r>
      <w:r w:rsidR="008C6D80">
        <w:rPr>
          <w:rFonts w:eastAsia="Calibri" w:cs="Tahoma"/>
          <w:color w:val="auto"/>
          <w:szCs w:val="20"/>
        </w:rPr>
        <w:br/>
      </w:r>
      <w:r w:rsidRPr="004709FE">
        <w:rPr>
          <w:rFonts w:eastAsia="Calibri" w:cs="Tahoma"/>
          <w:color w:val="auto"/>
          <w:szCs w:val="20"/>
        </w:rPr>
        <w:t>w porównaniu z pierwotną wartością. Ilości zamawianego w ten sposób Sprzętu muszą być tożsame z ilościami wynikającymi z Umowy</w:t>
      </w:r>
      <w:r w:rsidR="0081698D" w:rsidRPr="004709FE">
        <w:rPr>
          <w:rFonts w:eastAsia="Calibri" w:cs="Tahoma"/>
          <w:color w:val="auto"/>
          <w:szCs w:val="20"/>
        </w:rPr>
        <w:t>;</w:t>
      </w:r>
    </w:p>
    <w:p w14:paraId="1B289BEB" w14:textId="5C98FDDA" w:rsidR="008B1ECF" w:rsidRPr="004709FE" w:rsidRDefault="008B1ECF" w:rsidP="008F395F">
      <w:pPr>
        <w:keepLines/>
        <w:numPr>
          <w:ilvl w:val="0"/>
          <w:numId w:val="19"/>
        </w:numPr>
        <w:suppressLineNumbers/>
        <w:suppressAutoHyphens/>
        <w:spacing w:after="0" w:line="240" w:lineRule="auto"/>
        <w:ind w:left="1134" w:hanging="567"/>
        <w:rPr>
          <w:rFonts w:eastAsia="Calibri" w:cs="Tahoma"/>
          <w:color w:val="auto"/>
          <w:szCs w:val="20"/>
        </w:rPr>
      </w:pPr>
      <w:r w:rsidRPr="004709FE">
        <w:rPr>
          <w:rFonts w:eastAsia="Calibri" w:cs="Tahoma"/>
          <w:color w:val="auto"/>
          <w:szCs w:val="20"/>
        </w:rPr>
        <w:t xml:space="preserve">w przypadku zmiany numerów katalogowych Sprzętu przez producenta przy jednoczesnym zastrzeżeniu konieczności spełnienia wszystkich wymogów Umowy, w tym </w:t>
      </w:r>
      <w:r w:rsidR="00307927">
        <w:rPr>
          <w:rFonts w:eastAsia="Calibri" w:cs="Tahoma"/>
          <w:color w:val="auto"/>
          <w:szCs w:val="20"/>
        </w:rPr>
        <w:t>formularza asortymentowo-cenowego</w:t>
      </w:r>
      <w:r w:rsidR="00307927" w:rsidRPr="004709FE">
        <w:rPr>
          <w:rFonts w:eastAsia="Calibri" w:cs="Tahoma"/>
          <w:color w:val="auto"/>
          <w:szCs w:val="20"/>
        </w:rPr>
        <w:t xml:space="preserve"> </w:t>
      </w:r>
      <w:r w:rsidRPr="004709FE">
        <w:rPr>
          <w:rFonts w:eastAsia="Calibri" w:cs="Tahoma"/>
          <w:color w:val="auto"/>
          <w:szCs w:val="20"/>
        </w:rPr>
        <w:t>oraz braku zmian parametrów Sprzętu w stosunku do Sprzętu określonego w ofercie oraz braku zmian cen i</w:t>
      </w:r>
      <w:r w:rsidR="0081698D" w:rsidRPr="004709FE">
        <w:rPr>
          <w:rFonts w:eastAsia="Calibri" w:cs="Tahoma"/>
          <w:color w:val="auto"/>
          <w:szCs w:val="20"/>
        </w:rPr>
        <w:t> </w:t>
      </w:r>
      <w:r w:rsidRPr="004709FE">
        <w:rPr>
          <w:rFonts w:eastAsia="Calibri" w:cs="Tahoma"/>
          <w:color w:val="auto"/>
          <w:szCs w:val="20"/>
        </w:rPr>
        <w:t xml:space="preserve">wartości Umowy na wyższe. Dostarczony Sprzęt musi spełniać co najmniej wszystkie wymagania określone w niniejszej Umowie, w Załącznikach </w:t>
      </w:r>
      <w:r w:rsidR="008C6D80">
        <w:rPr>
          <w:rFonts w:eastAsia="Calibri" w:cs="Tahoma"/>
          <w:color w:val="auto"/>
          <w:szCs w:val="20"/>
        </w:rPr>
        <w:br/>
      </w:r>
      <w:r w:rsidRPr="004709FE">
        <w:rPr>
          <w:rFonts w:eastAsia="Calibri" w:cs="Tahoma"/>
          <w:color w:val="auto"/>
          <w:szCs w:val="20"/>
        </w:rPr>
        <w:t>do Umowy lub je przewyższać.</w:t>
      </w:r>
    </w:p>
    <w:p w14:paraId="3FEB521B" w14:textId="77777777" w:rsidR="005B6236" w:rsidRDefault="005B6236" w:rsidP="00467874">
      <w:pPr>
        <w:keepLines/>
        <w:suppressLineNumbers/>
        <w:suppressAutoHyphens/>
        <w:spacing w:before="60" w:after="60" w:line="240" w:lineRule="auto"/>
        <w:rPr>
          <w:rFonts w:eastAsia="Calibri" w:cs="Tahoma"/>
          <w:color w:val="auto"/>
          <w:szCs w:val="20"/>
        </w:rPr>
      </w:pPr>
    </w:p>
    <w:p w14:paraId="426C55D3" w14:textId="693AEBA8" w:rsidR="00171457" w:rsidRPr="004E13CD" w:rsidRDefault="00171457" w:rsidP="00171457">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w:t>
      </w:r>
      <w:r>
        <w:rPr>
          <w:rFonts w:eastAsia="Times New Roman" w:cs="Tahoma"/>
          <w:b/>
          <w:bCs/>
          <w:iCs/>
          <w:color w:val="auto"/>
          <w:szCs w:val="20"/>
        </w:rPr>
        <w:t>4</w:t>
      </w:r>
      <w:r w:rsidRPr="004E13CD">
        <w:rPr>
          <w:rFonts w:eastAsia="Times New Roman" w:cs="Tahoma"/>
          <w:b/>
          <w:bCs/>
          <w:iCs/>
          <w:color w:val="auto"/>
          <w:szCs w:val="20"/>
        </w:rPr>
        <w:t>.</w:t>
      </w:r>
    </w:p>
    <w:p w14:paraId="51255299" w14:textId="77777777" w:rsidR="00171457" w:rsidRPr="004E13CD" w:rsidRDefault="00171457" w:rsidP="00171457">
      <w:pPr>
        <w:suppressLineNumbers/>
        <w:suppressAutoHyphens/>
        <w:spacing w:before="60" w:after="60" w:line="276" w:lineRule="auto"/>
        <w:ind w:left="34" w:hanging="34"/>
        <w:jc w:val="center"/>
        <w:rPr>
          <w:rFonts w:eastAsia="Calibri" w:cs="Tahoma"/>
          <w:b/>
          <w:color w:val="auto"/>
          <w:szCs w:val="20"/>
        </w:rPr>
      </w:pPr>
      <w:r>
        <w:rPr>
          <w:rFonts w:eastAsia="Calibri" w:cs="Tahoma"/>
          <w:b/>
          <w:color w:val="auto"/>
          <w:szCs w:val="20"/>
        </w:rPr>
        <w:t>Źródło finansowania</w:t>
      </w:r>
    </w:p>
    <w:p w14:paraId="193CBC64" w14:textId="77777777" w:rsidR="00524544" w:rsidRPr="00524544" w:rsidRDefault="00524544" w:rsidP="00524544">
      <w:pPr>
        <w:tabs>
          <w:tab w:val="left" w:pos="567"/>
          <w:tab w:val="left" w:pos="1134"/>
        </w:tabs>
        <w:suppressAutoHyphens/>
        <w:spacing w:after="0" w:line="276" w:lineRule="auto"/>
        <w:ind w:left="567"/>
        <w:rPr>
          <w:rFonts w:ascii="Verdana" w:eastAsia="Calibri" w:hAnsi="Verdana" w:cs="Calibri"/>
          <w:color w:val="auto"/>
          <w:spacing w:val="0"/>
          <w:kern w:val="2"/>
          <w:szCs w:val="20"/>
          <w:lang w:bidi="en-US"/>
        </w:rPr>
      </w:pPr>
      <w:r w:rsidRPr="00524544">
        <w:rPr>
          <w:rFonts w:ascii="Verdana" w:eastAsia="Calibri" w:hAnsi="Verdana" w:cs="Calibri"/>
          <w:color w:val="auto"/>
          <w:spacing w:val="0"/>
          <w:kern w:val="2"/>
          <w:szCs w:val="20"/>
          <w:lang w:bidi="en-US"/>
        </w:rPr>
        <w:t xml:space="preserve">Wydatki związane z postępowaniem o udzielnie zamówienia publicznego będą ponoszone między innymi ze środków projektowych następujących źródeł finansowania: </w:t>
      </w:r>
    </w:p>
    <w:p w14:paraId="4A141072" w14:textId="77777777" w:rsidR="00524544" w:rsidRPr="00524544" w:rsidRDefault="00524544" w:rsidP="00524544">
      <w:pPr>
        <w:tabs>
          <w:tab w:val="left" w:pos="567"/>
          <w:tab w:val="left" w:pos="1134"/>
        </w:tabs>
        <w:suppressAutoHyphens/>
        <w:spacing w:after="0" w:line="276" w:lineRule="auto"/>
        <w:ind w:left="567"/>
        <w:rPr>
          <w:rFonts w:ascii="Verdana" w:eastAsia="Calibri" w:hAnsi="Verdana" w:cs="Calibri"/>
          <w:color w:val="auto"/>
          <w:spacing w:val="0"/>
          <w:kern w:val="2"/>
          <w:szCs w:val="20"/>
          <w:lang w:bidi="en-US"/>
        </w:rPr>
      </w:pPr>
    </w:p>
    <w:p w14:paraId="7EC7CBE0" w14:textId="77777777" w:rsidR="00524544" w:rsidRPr="00524544" w:rsidRDefault="00524544" w:rsidP="00524544">
      <w:pPr>
        <w:tabs>
          <w:tab w:val="left" w:pos="567"/>
          <w:tab w:val="left" w:pos="1134"/>
        </w:tabs>
        <w:suppressAutoHyphens/>
        <w:spacing w:after="0" w:line="276" w:lineRule="auto"/>
        <w:ind w:left="567"/>
        <w:rPr>
          <w:rFonts w:ascii="Verdana" w:eastAsia="Verdana" w:hAnsi="Verdana" w:cs="Times New Roman"/>
          <w:color w:val="000000"/>
          <w:lang w:bidi="en-US"/>
        </w:rPr>
      </w:pPr>
      <w:r w:rsidRPr="00524544">
        <w:rPr>
          <w:rFonts w:ascii="Verdana" w:eastAsia="Verdana" w:hAnsi="Verdana" w:cs="Times New Roman"/>
          <w:color w:val="000000"/>
          <w:lang w:bidi="en-US"/>
        </w:rPr>
        <w:t>Projekt został sfinansowany ze środków Narodowego Centrum Nauki przyznanych na podstawie decyzji nr DEC-2022/46/E/NZ6/00022.</w:t>
      </w:r>
    </w:p>
    <w:p w14:paraId="51E54C75" w14:textId="77777777" w:rsidR="00524544" w:rsidRPr="00524544" w:rsidRDefault="00524544" w:rsidP="00524544">
      <w:pPr>
        <w:tabs>
          <w:tab w:val="left" w:pos="567"/>
          <w:tab w:val="left" w:pos="1134"/>
        </w:tabs>
        <w:suppressAutoHyphens/>
        <w:spacing w:after="0" w:line="276" w:lineRule="auto"/>
        <w:ind w:left="567"/>
        <w:rPr>
          <w:rFonts w:ascii="Verdana" w:eastAsia="Verdana" w:hAnsi="Verdana" w:cs="Times New Roman"/>
          <w:color w:val="000000"/>
          <w:lang w:bidi="en-US"/>
        </w:rPr>
      </w:pPr>
    </w:p>
    <w:p w14:paraId="6BDCDD08" w14:textId="64B2F68C" w:rsidR="00243A74" w:rsidRDefault="00524544" w:rsidP="00524544">
      <w:pPr>
        <w:keepLines/>
        <w:suppressLineNumbers/>
        <w:suppressAutoHyphens/>
        <w:spacing w:before="60" w:after="60" w:line="240" w:lineRule="auto"/>
        <w:ind w:left="567"/>
        <w:rPr>
          <w:rFonts w:ascii="Verdana" w:eastAsia="Calibri" w:hAnsi="Verdana" w:cs="Calibri"/>
          <w:color w:val="auto"/>
          <w:spacing w:val="0"/>
          <w:kern w:val="2"/>
          <w:szCs w:val="20"/>
          <w:lang w:bidi="en-US"/>
        </w:rPr>
      </w:pPr>
      <w:r w:rsidRPr="00524544">
        <w:rPr>
          <w:rFonts w:ascii="Verdana" w:eastAsia="Calibri" w:hAnsi="Verdana" w:cs="Calibri"/>
          <w:color w:val="auto"/>
          <w:spacing w:val="0"/>
          <w:kern w:val="2"/>
          <w:szCs w:val="20"/>
          <w:lang w:bidi="en-US"/>
        </w:rPr>
        <w:t>a także przyszłych projektów, o które ubiega się Zamawiający, a które będą mogły brać udział w finansowaniu wydatków objętych Umową oraz w ramach kosztów własnych Zamawiającego.</w:t>
      </w:r>
    </w:p>
    <w:p w14:paraId="7EDFBF59" w14:textId="77777777" w:rsidR="00524544" w:rsidRPr="004709FE" w:rsidRDefault="00524544" w:rsidP="00524544">
      <w:pPr>
        <w:keepLines/>
        <w:suppressLineNumbers/>
        <w:suppressAutoHyphens/>
        <w:spacing w:before="60" w:after="60" w:line="240" w:lineRule="auto"/>
        <w:ind w:left="567"/>
        <w:rPr>
          <w:rFonts w:eastAsia="Calibri" w:cs="Tahoma"/>
          <w:color w:val="auto"/>
          <w:szCs w:val="20"/>
        </w:rPr>
      </w:pPr>
    </w:p>
    <w:p w14:paraId="1070E680" w14:textId="11A3C22D" w:rsidR="008B1ECF" w:rsidRPr="004709FE" w:rsidRDefault="008B1ECF" w:rsidP="00467874">
      <w:pPr>
        <w:keepLines/>
        <w:suppressLineNumbers/>
        <w:suppressAutoHyphens/>
        <w:overflowPunct w:val="0"/>
        <w:autoSpaceDE w:val="0"/>
        <w:autoSpaceDN w:val="0"/>
        <w:adjustRightInd w:val="0"/>
        <w:spacing w:before="60" w:after="60" w:line="240" w:lineRule="auto"/>
        <w:jc w:val="center"/>
        <w:outlineLvl w:val="1"/>
        <w:rPr>
          <w:rFonts w:eastAsia="Times New Roman" w:cs="Tahoma"/>
          <w:b/>
          <w:bCs/>
          <w:iCs/>
          <w:color w:val="auto"/>
          <w:szCs w:val="20"/>
        </w:rPr>
      </w:pPr>
      <w:r w:rsidRPr="004709FE">
        <w:rPr>
          <w:rFonts w:eastAsia="Times New Roman" w:cs="Tahoma"/>
          <w:b/>
          <w:bCs/>
          <w:iCs/>
          <w:color w:val="auto"/>
          <w:szCs w:val="20"/>
        </w:rPr>
        <w:t>§ 1</w:t>
      </w:r>
      <w:r w:rsidR="00171457">
        <w:rPr>
          <w:rFonts w:eastAsia="Times New Roman" w:cs="Tahoma"/>
          <w:b/>
          <w:bCs/>
          <w:iCs/>
          <w:color w:val="auto"/>
          <w:szCs w:val="20"/>
        </w:rPr>
        <w:t>5</w:t>
      </w:r>
      <w:r w:rsidR="00B203C9" w:rsidRPr="004709FE">
        <w:rPr>
          <w:rFonts w:eastAsia="Times New Roman" w:cs="Tahoma"/>
          <w:b/>
          <w:bCs/>
          <w:iCs/>
          <w:color w:val="auto"/>
          <w:szCs w:val="20"/>
        </w:rPr>
        <w:t>.</w:t>
      </w:r>
    </w:p>
    <w:p w14:paraId="56477F1C" w14:textId="77777777" w:rsidR="008B1ECF" w:rsidRPr="004709FE" w:rsidRDefault="008B1ECF" w:rsidP="00467874">
      <w:pPr>
        <w:keepLines/>
        <w:suppressLineNumbers/>
        <w:suppressAutoHyphens/>
        <w:spacing w:before="60" w:after="60" w:line="240" w:lineRule="auto"/>
        <w:jc w:val="center"/>
        <w:rPr>
          <w:rFonts w:eastAsia="Calibri" w:cs="Tahoma"/>
          <w:b/>
          <w:color w:val="auto"/>
          <w:szCs w:val="20"/>
        </w:rPr>
      </w:pPr>
      <w:r w:rsidRPr="004709FE">
        <w:rPr>
          <w:rFonts w:eastAsia="Calibri" w:cs="Tahoma"/>
          <w:b/>
          <w:color w:val="auto"/>
          <w:szCs w:val="20"/>
        </w:rPr>
        <w:t>Postanowienia końcowe</w:t>
      </w:r>
    </w:p>
    <w:p w14:paraId="4B7E1F0D" w14:textId="753F641C" w:rsidR="00467874" w:rsidRPr="004709FE" w:rsidRDefault="00467874" w:rsidP="00243A74">
      <w:pPr>
        <w:pStyle w:val="Akapitzlist"/>
        <w:keepLines/>
        <w:numPr>
          <w:ilvl w:val="0"/>
          <w:numId w:val="20"/>
        </w:numPr>
        <w:suppressLineNumbers/>
        <w:suppressAutoHyphens/>
        <w:spacing w:after="0" w:line="240" w:lineRule="auto"/>
        <w:ind w:left="567" w:hanging="567"/>
        <w:jc w:val="both"/>
        <w:rPr>
          <w:rFonts w:eastAsia="Calibri" w:cs="Tahoma"/>
          <w:sz w:val="20"/>
          <w:szCs w:val="20"/>
        </w:rPr>
      </w:pPr>
      <w:r w:rsidRPr="004709FE">
        <w:rPr>
          <w:rFonts w:eastAsia="Calibri" w:cs="Tahoma"/>
          <w:sz w:val="20"/>
          <w:szCs w:val="20"/>
        </w:rPr>
        <w:t>Ewentualne spory wynikające z niniejszej Umowy Strony poddają pod rozstrzygnięcie sądu powszechnego, właściwego dla siedziby Zamawiającego.</w:t>
      </w:r>
    </w:p>
    <w:p w14:paraId="0FE4415F" w14:textId="360EE1CA" w:rsidR="008B1ECF" w:rsidRPr="004709FE" w:rsidRDefault="008B1ECF" w:rsidP="00243A74">
      <w:pPr>
        <w:keepLines/>
        <w:numPr>
          <w:ilvl w:val="0"/>
          <w:numId w:val="20"/>
        </w:numPr>
        <w:suppressLineNumbers/>
        <w:tabs>
          <w:tab w:val="left" w:pos="567"/>
        </w:tabs>
        <w:suppressAutoHyphens/>
        <w:spacing w:after="0" w:line="240" w:lineRule="auto"/>
        <w:ind w:left="567" w:hanging="567"/>
        <w:rPr>
          <w:rFonts w:eastAsia="Times New Roman" w:cs="Tahoma"/>
          <w:color w:val="auto"/>
          <w:szCs w:val="20"/>
          <w:lang w:eastAsia="pl-PL"/>
        </w:rPr>
      </w:pPr>
      <w:r w:rsidRPr="004709FE">
        <w:rPr>
          <w:rFonts w:eastAsia="Times New Roman" w:cs="Tahoma"/>
          <w:color w:val="auto"/>
          <w:szCs w:val="20"/>
        </w:rPr>
        <w:t xml:space="preserve">Osoby podpisujące Umowę oświadczają, że są umocowane do podpisywania </w:t>
      </w:r>
      <w:r w:rsidR="008C6D80">
        <w:rPr>
          <w:rFonts w:eastAsia="Times New Roman" w:cs="Tahoma"/>
          <w:color w:val="auto"/>
          <w:szCs w:val="20"/>
        </w:rPr>
        <w:br/>
      </w:r>
      <w:r w:rsidRPr="004709FE">
        <w:rPr>
          <w:rFonts w:eastAsia="Times New Roman" w:cs="Tahoma"/>
          <w:color w:val="auto"/>
          <w:szCs w:val="20"/>
        </w:rPr>
        <w:t xml:space="preserve">i składania oświadczeń woli w imieniu Strony, którą reprezentują </w:t>
      </w:r>
      <w:r w:rsidR="008C6D80">
        <w:rPr>
          <w:rFonts w:eastAsia="Times New Roman" w:cs="Tahoma"/>
          <w:color w:val="auto"/>
          <w:szCs w:val="20"/>
        </w:rPr>
        <w:br/>
      </w:r>
      <w:r w:rsidRPr="004709FE">
        <w:rPr>
          <w:rFonts w:eastAsia="Times New Roman" w:cs="Tahoma"/>
          <w:color w:val="auto"/>
          <w:szCs w:val="20"/>
        </w:rPr>
        <w:t>i że umocowanie to nie wygasło w dniu zawarcia Umowy.</w:t>
      </w:r>
    </w:p>
    <w:p w14:paraId="42AC9814" w14:textId="77777777" w:rsidR="008B1ECF" w:rsidRPr="004709FE" w:rsidRDefault="008B1ECF" w:rsidP="00243A74">
      <w:pPr>
        <w:keepLines/>
        <w:numPr>
          <w:ilvl w:val="0"/>
          <w:numId w:val="20"/>
        </w:numPr>
        <w:suppressLineNumbers/>
        <w:tabs>
          <w:tab w:val="left" w:pos="567"/>
        </w:tabs>
        <w:suppressAutoHyphens/>
        <w:spacing w:after="0" w:line="240" w:lineRule="auto"/>
        <w:ind w:left="567" w:hanging="567"/>
        <w:rPr>
          <w:rFonts w:eastAsia="Calibri" w:cs="Tahoma"/>
          <w:color w:val="auto"/>
          <w:szCs w:val="20"/>
        </w:rPr>
      </w:pPr>
      <w:r w:rsidRPr="004709FE">
        <w:rPr>
          <w:rFonts w:eastAsia="Times New Roman" w:cs="Tahoma"/>
          <w:color w:val="auto"/>
          <w:szCs w:val="20"/>
        </w:rPr>
        <w:t>Jakiekolwiek przeniesienie przez Wykonawcę praw lub obowiązków określonych w niniejszej Umowie na osoby trzecie jest dopuszczalne wyłącznie za uprzednią pisemną zgodą Zamawiającego</w:t>
      </w:r>
      <w:r w:rsidRPr="004709FE">
        <w:rPr>
          <w:rFonts w:eastAsia="Calibri" w:cs="Tahoma"/>
          <w:color w:val="auto"/>
          <w:szCs w:val="20"/>
        </w:rPr>
        <w:t xml:space="preserve"> pod rygorem nieważności.</w:t>
      </w:r>
    </w:p>
    <w:p w14:paraId="72530470" w14:textId="5E0AAB91" w:rsidR="008B1ECF" w:rsidRPr="004709FE" w:rsidRDefault="00A95C3A" w:rsidP="00243A74">
      <w:pPr>
        <w:keepLines/>
        <w:numPr>
          <w:ilvl w:val="0"/>
          <w:numId w:val="20"/>
        </w:numPr>
        <w:suppressLineNumbers/>
        <w:tabs>
          <w:tab w:val="left" w:pos="567"/>
        </w:tabs>
        <w:suppressAutoHyphens/>
        <w:spacing w:after="0" w:line="240" w:lineRule="auto"/>
        <w:ind w:left="567" w:hanging="567"/>
        <w:rPr>
          <w:rFonts w:eastAsia="Times New Roman" w:cs="Tahoma"/>
          <w:color w:val="auto"/>
          <w:szCs w:val="20"/>
          <w:lang w:eastAsia="pl-PL"/>
        </w:rPr>
      </w:pPr>
      <w:r w:rsidRPr="004709FE">
        <w:rPr>
          <w:rFonts w:eastAsia="Times New Roman" w:cs="Tahoma"/>
          <w:color w:val="auto"/>
          <w:szCs w:val="20"/>
        </w:rPr>
        <w:lastRenderedPageBreak/>
        <w:t>Do niniejszej Umowy maj</w:t>
      </w:r>
      <w:r w:rsidR="00B13C44" w:rsidRPr="004709FE">
        <w:rPr>
          <w:rFonts w:eastAsia="Times New Roman" w:cs="Tahoma"/>
          <w:color w:val="auto"/>
          <w:szCs w:val="20"/>
        </w:rPr>
        <w:t>ą</w:t>
      </w:r>
      <w:r w:rsidRPr="004709FE">
        <w:rPr>
          <w:rFonts w:eastAsia="Times New Roman" w:cs="Tahoma"/>
          <w:color w:val="auto"/>
          <w:szCs w:val="20"/>
        </w:rPr>
        <w:t xml:space="preserve"> zastosowanie przepisy prawa polskiego. </w:t>
      </w:r>
      <w:r w:rsidR="008B1ECF" w:rsidRPr="004709FE">
        <w:rPr>
          <w:rFonts w:eastAsia="Times New Roman" w:cs="Tahoma"/>
          <w:color w:val="auto"/>
          <w:szCs w:val="20"/>
        </w:rPr>
        <w:t xml:space="preserve">W kwestiach nieuregulowanych niniejszą Umową mają zastosowanie przepisy ustawy z dnia 23 kwietnia 1964 r. - Kodeks Cywilny oraz ustawy z dnia </w:t>
      </w:r>
      <w:r w:rsidR="0081698D" w:rsidRPr="004709FE">
        <w:rPr>
          <w:rFonts w:eastAsia="Times New Roman" w:cs="Tahoma"/>
          <w:color w:val="auto"/>
          <w:szCs w:val="20"/>
        </w:rPr>
        <w:t>11</w:t>
      </w:r>
      <w:r w:rsidR="008B1ECF" w:rsidRPr="004709FE">
        <w:rPr>
          <w:rFonts w:eastAsia="Times New Roman" w:cs="Tahoma"/>
          <w:color w:val="auto"/>
          <w:szCs w:val="20"/>
        </w:rPr>
        <w:t xml:space="preserve"> </w:t>
      </w:r>
      <w:r w:rsidR="0081698D" w:rsidRPr="004709FE">
        <w:rPr>
          <w:rFonts w:eastAsia="Times New Roman" w:cs="Tahoma"/>
          <w:color w:val="auto"/>
          <w:szCs w:val="20"/>
        </w:rPr>
        <w:t>września</w:t>
      </w:r>
      <w:r w:rsidR="008B1ECF" w:rsidRPr="004709FE">
        <w:rPr>
          <w:rFonts w:eastAsia="Times New Roman" w:cs="Tahoma"/>
          <w:color w:val="auto"/>
          <w:szCs w:val="20"/>
        </w:rPr>
        <w:t xml:space="preserve"> 20</w:t>
      </w:r>
      <w:r w:rsidR="0081698D" w:rsidRPr="004709FE">
        <w:rPr>
          <w:rFonts w:eastAsia="Times New Roman" w:cs="Tahoma"/>
          <w:color w:val="auto"/>
          <w:szCs w:val="20"/>
        </w:rPr>
        <w:t>19</w:t>
      </w:r>
      <w:r w:rsidR="008B1ECF" w:rsidRPr="004709FE">
        <w:rPr>
          <w:rFonts w:eastAsia="Times New Roman" w:cs="Tahoma"/>
          <w:color w:val="auto"/>
          <w:szCs w:val="20"/>
        </w:rPr>
        <w:t xml:space="preserve"> r.</w:t>
      </w:r>
      <w:r w:rsidR="0081698D" w:rsidRPr="004709FE">
        <w:rPr>
          <w:rFonts w:eastAsia="Times New Roman" w:cs="Tahoma"/>
          <w:color w:val="auto"/>
          <w:szCs w:val="20"/>
        </w:rPr>
        <w:t xml:space="preserve"> -</w:t>
      </w:r>
      <w:r w:rsidR="008B1ECF" w:rsidRPr="004709FE">
        <w:rPr>
          <w:rFonts w:eastAsia="Times New Roman" w:cs="Tahoma"/>
          <w:color w:val="auto"/>
          <w:szCs w:val="20"/>
        </w:rPr>
        <w:t xml:space="preserve"> Prawo zamówień publicznych.</w:t>
      </w:r>
      <w:r w:rsidR="00955B2C" w:rsidRPr="004709FE">
        <w:rPr>
          <w:rFonts w:eastAsia="Times New Roman" w:cs="Tahoma"/>
          <w:color w:val="auto"/>
          <w:szCs w:val="20"/>
        </w:rPr>
        <w:t xml:space="preserve"> Jeżeli do Umowy miałyby zastosowania przepisy Konwencji Narodów Zjednoczonych o umowach międzynarodowej sprzedaży towarów, Strony wyłączają jej stosowanie.</w:t>
      </w:r>
    </w:p>
    <w:p w14:paraId="096802A7" w14:textId="0EFFF108" w:rsidR="0030278D" w:rsidRPr="004709FE" w:rsidRDefault="0030278D" w:rsidP="008F395F">
      <w:pPr>
        <w:keepLines/>
        <w:numPr>
          <w:ilvl w:val="0"/>
          <w:numId w:val="20"/>
        </w:numPr>
        <w:suppressLineNumbers/>
        <w:tabs>
          <w:tab w:val="left" w:pos="567"/>
        </w:tabs>
        <w:suppressAutoHyphens/>
        <w:spacing w:after="0" w:line="240" w:lineRule="auto"/>
        <w:ind w:left="567" w:hanging="567"/>
        <w:rPr>
          <w:rFonts w:eastAsia="Times New Roman" w:cs="Tahoma"/>
          <w:color w:val="auto"/>
          <w:szCs w:val="20"/>
          <w:lang w:eastAsia="pl-PL"/>
        </w:rPr>
      </w:pPr>
      <w:bookmarkStart w:id="7" w:name="_Hlk135650917"/>
      <w:r w:rsidRPr="004709FE">
        <w:rPr>
          <w:iCs/>
          <w:color w:val="auto"/>
          <w:szCs w:val="20"/>
        </w:rPr>
        <w:t>Językiem autentycznym niniejszego dokumentu jest język polski. W przypadku, jeśli niniejszy dokument sporządzony jest również w innych językach, wiążąca jest jego polska wersja językowa. Przystąpienie do realizacji Umowy przez Wykonawcę uznaje się za zgodę bez zastrzeżeń na warunki Umowy, w tym jej integralnych załączników. Zamawiający oświadcza, że zapoznał się z całością Umowy, rozumie ją i wykona</w:t>
      </w:r>
      <w:r w:rsidR="00171457">
        <w:rPr>
          <w:iCs/>
          <w:color w:val="auto"/>
          <w:szCs w:val="20"/>
        </w:rPr>
        <w:t>.</w:t>
      </w:r>
    </w:p>
    <w:bookmarkEnd w:id="7"/>
    <w:p w14:paraId="75DE4055" w14:textId="77777777" w:rsidR="008B1ECF" w:rsidRPr="004709FE" w:rsidRDefault="008B1ECF" w:rsidP="008F395F">
      <w:pPr>
        <w:keepLines/>
        <w:numPr>
          <w:ilvl w:val="0"/>
          <w:numId w:val="20"/>
        </w:numPr>
        <w:suppressLineNumbers/>
        <w:tabs>
          <w:tab w:val="left" w:pos="567"/>
        </w:tabs>
        <w:suppressAutoHyphens/>
        <w:spacing w:after="0" w:line="240" w:lineRule="auto"/>
        <w:ind w:left="567" w:hanging="567"/>
        <w:rPr>
          <w:rFonts w:eastAsia="Times New Roman" w:cs="Tahoma"/>
          <w:color w:val="auto"/>
          <w:szCs w:val="20"/>
        </w:rPr>
      </w:pPr>
      <w:r w:rsidRPr="004709FE">
        <w:rPr>
          <w:rFonts w:eastAsia="Times New Roman" w:cs="Tahoma"/>
          <w:color w:val="auto"/>
          <w:szCs w:val="20"/>
        </w:rPr>
        <w:t>Niżej wymienione Załączniki stanowią integralną część Umowy:</w:t>
      </w:r>
    </w:p>
    <w:p w14:paraId="6A5702A0" w14:textId="0FF93A15" w:rsidR="008B1ECF" w:rsidRPr="004709FE" w:rsidRDefault="008B1ECF" w:rsidP="008F395F">
      <w:pPr>
        <w:keepLines/>
        <w:numPr>
          <w:ilvl w:val="0"/>
          <w:numId w:val="21"/>
        </w:numPr>
        <w:suppressLineNumbers/>
        <w:suppressAutoHyphens/>
        <w:spacing w:after="0" w:line="240" w:lineRule="auto"/>
        <w:ind w:left="1134" w:hanging="567"/>
        <w:jc w:val="left"/>
        <w:rPr>
          <w:rFonts w:eastAsia="Calibri" w:cs="Tahoma"/>
          <w:color w:val="auto"/>
          <w:szCs w:val="20"/>
        </w:rPr>
      </w:pPr>
      <w:bookmarkStart w:id="8" w:name="_Hlk43717321"/>
      <w:r w:rsidRPr="004709FE">
        <w:rPr>
          <w:rFonts w:eastAsia="Calibri" w:cs="Tahoma"/>
          <w:color w:val="auto"/>
          <w:szCs w:val="20"/>
        </w:rPr>
        <w:t xml:space="preserve">Załącznik nr 1: </w:t>
      </w:r>
      <w:r w:rsidR="00C35BF2" w:rsidRPr="00C35BF2">
        <w:rPr>
          <w:rFonts w:eastAsia="ヒラギノ角ゴ Pro W3" w:cs="Times New Roman"/>
          <w:color w:val="auto"/>
          <w:szCs w:val="20"/>
        </w:rPr>
        <w:t>Formularz asortymentowo-cenowy</w:t>
      </w:r>
      <w:r w:rsidR="00C35BF2">
        <w:rPr>
          <w:rFonts w:eastAsia="ヒラギノ角ゴ Pro W3" w:cs="Times New Roman"/>
          <w:color w:val="auto"/>
          <w:szCs w:val="20"/>
        </w:rPr>
        <w:t>;</w:t>
      </w:r>
    </w:p>
    <w:p w14:paraId="20CA0334" w14:textId="0853BFFE" w:rsidR="005B6236" w:rsidRPr="004709FE" w:rsidRDefault="005B6236" w:rsidP="008F395F">
      <w:pPr>
        <w:keepLines/>
        <w:numPr>
          <w:ilvl w:val="0"/>
          <w:numId w:val="21"/>
        </w:numPr>
        <w:suppressLineNumbers/>
        <w:suppressAutoHyphens/>
        <w:spacing w:after="0" w:line="240" w:lineRule="auto"/>
        <w:ind w:left="1134" w:hanging="567"/>
        <w:jc w:val="left"/>
        <w:rPr>
          <w:rFonts w:eastAsia="Calibri" w:cs="Tahoma"/>
          <w:color w:val="auto"/>
          <w:szCs w:val="20"/>
        </w:rPr>
      </w:pPr>
      <w:r w:rsidRPr="004709FE">
        <w:rPr>
          <w:rFonts w:eastAsia="ヒラギノ角ゴ Pro W3" w:cs="Times New Roman"/>
          <w:color w:val="auto"/>
          <w:szCs w:val="20"/>
        </w:rPr>
        <w:t>Załącznik nr 2: Formularz ofertowy</w:t>
      </w:r>
      <w:r w:rsidR="006E04F9" w:rsidRPr="004709FE">
        <w:rPr>
          <w:rFonts w:eastAsia="ヒラギノ角ゴ Pro W3" w:cs="Times New Roman"/>
          <w:color w:val="auto"/>
          <w:szCs w:val="20"/>
        </w:rPr>
        <w:t xml:space="preserve"> Wykonawcy</w:t>
      </w:r>
      <w:r w:rsidR="002529CF">
        <w:rPr>
          <w:rFonts w:eastAsia="ヒラギノ角ゴ Pro W3" w:cs="Times New Roman"/>
          <w:color w:val="auto"/>
          <w:szCs w:val="20"/>
        </w:rPr>
        <w:t xml:space="preserve"> </w:t>
      </w:r>
      <w:r w:rsidRPr="004709FE">
        <w:rPr>
          <w:rFonts w:eastAsia="ヒラギノ角ゴ Pro W3" w:cs="Times New Roman"/>
          <w:color w:val="auto"/>
          <w:szCs w:val="20"/>
        </w:rPr>
        <w:t>;</w:t>
      </w:r>
    </w:p>
    <w:p w14:paraId="270C96CF" w14:textId="74DDCD46" w:rsidR="008B1ECF" w:rsidRPr="004709FE" w:rsidRDefault="008B1ECF" w:rsidP="008F395F">
      <w:pPr>
        <w:keepLines/>
        <w:numPr>
          <w:ilvl w:val="0"/>
          <w:numId w:val="21"/>
        </w:numPr>
        <w:suppressLineNumbers/>
        <w:suppressAutoHyphens/>
        <w:spacing w:after="0" w:line="240" w:lineRule="auto"/>
        <w:ind w:left="1134" w:hanging="567"/>
        <w:jc w:val="left"/>
        <w:rPr>
          <w:rFonts w:eastAsia="Calibri" w:cs="Tahoma"/>
          <w:color w:val="auto"/>
          <w:szCs w:val="20"/>
        </w:rPr>
      </w:pPr>
      <w:r w:rsidRPr="004709FE">
        <w:rPr>
          <w:rFonts w:eastAsia="Calibri" w:cs="Tahoma"/>
          <w:color w:val="auto"/>
          <w:szCs w:val="20"/>
        </w:rPr>
        <w:t xml:space="preserve">Załącznik nr </w:t>
      </w:r>
      <w:r w:rsidR="00644954" w:rsidRPr="004709FE">
        <w:rPr>
          <w:rFonts w:eastAsia="Calibri" w:cs="Tahoma"/>
          <w:color w:val="auto"/>
          <w:szCs w:val="20"/>
        </w:rPr>
        <w:t>3</w:t>
      </w:r>
      <w:r w:rsidRPr="004709FE">
        <w:rPr>
          <w:rFonts w:eastAsia="Calibri" w:cs="Tahoma"/>
          <w:color w:val="auto"/>
          <w:szCs w:val="20"/>
        </w:rPr>
        <w:t>: Lista wad i uwag (wzór)</w:t>
      </w:r>
      <w:r w:rsidR="005B6236" w:rsidRPr="004709FE">
        <w:rPr>
          <w:rFonts w:eastAsia="Calibri" w:cs="Tahoma"/>
          <w:color w:val="auto"/>
          <w:szCs w:val="20"/>
        </w:rPr>
        <w:t>;</w:t>
      </w:r>
    </w:p>
    <w:p w14:paraId="0416F15B" w14:textId="2DBD8925" w:rsidR="008B1ECF" w:rsidRPr="004709FE" w:rsidRDefault="008B1ECF" w:rsidP="008F395F">
      <w:pPr>
        <w:keepLines/>
        <w:numPr>
          <w:ilvl w:val="0"/>
          <w:numId w:val="21"/>
        </w:numPr>
        <w:suppressLineNumbers/>
        <w:suppressAutoHyphens/>
        <w:spacing w:after="0" w:line="240" w:lineRule="auto"/>
        <w:ind w:left="1134" w:hanging="567"/>
        <w:jc w:val="left"/>
        <w:rPr>
          <w:rFonts w:eastAsia="Calibri" w:cs="Tahoma"/>
          <w:color w:val="auto"/>
          <w:szCs w:val="20"/>
        </w:rPr>
      </w:pPr>
      <w:r w:rsidRPr="004709FE">
        <w:rPr>
          <w:rFonts w:eastAsia="Calibri" w:cs="Tahoma"/>
          <w:color w:val="auto"/>
          <w:szCs w:val="20"/>
        </w:rPr>
        <w:t xml:space="preserve">Załącznik nr </w:t>
      </w:r>
      <w:r w:rsidR="00F67C11" w:rsidRPr="004709FE">
        <w:rPr>
          <w:rFonts w:eastAsia="Calibri" w:cs="Tahoma"/>
          <w:color w:val="auto"/>
          <w:szCs w:val="20"/>
        </w:rPr>
        <w:t>4</w:t>
      </w:r>
      <w:r w:rsidRPr="004709FE">
        <w:rPr>
          <w:rFonts w:eastAsia="Calibri" w:cs="Tahoma"/>
          <w:color w:val="auto"/>
          <w:szCs w:val="20"/>
        </w:rPr>
        <w:t>: Protokół Odbioru (wzór)</w:t>
      </w:r>
      <w:r w:rsidR="005B6236" w:rsidRPr="004709FE">
        <w:rPr>
          <w:rFonts w:eastAsia="Calibri" w:cs="Tahoma"/>
          <w:color w:val="auto"/>
          <w:szCs w:val="20"/>
        </w:rPr>
        <w:t>;</w:t>
      </w:r>
    </w:p>
    <w:p w14:paraId="1E21F602" w14:textId="5B432688" w:rsidR="002575A9" w:rsidRPr="004709FE" w:rsidRDefault="003C5D01" w:rsidP="008F395F">
      <w:pPr>
        <w:keepLines/>
        <w:numPr>
          <w:ilvl w:val="0"/>
          <w:numId w:val="21"/>
        </w:numPr>
        <w:suppressLineNumbers/>
        <w:suppressAutoHyphens/>
        <w:spacing w:after="0" w:line="240" w:lineRule="auto"/>
        <w:ind w:left="1134" w:hanging="567"/>
        <w:jc w:val="left"/>
        <w:rPr>
          <w:rFonts w:eastAsia="Calibri" w:cs="Tahoma"/>
          <w:color w:val="auto"/>
          <w:szCs w:val="20"/>
        </w:rPr>
      </w:pPr>
      <w:r w:rsidRPr="004709FE">
        <w:rPr>
          <w:rFonts w:eastAsia="ヒラギノ角ゴ Pro W3" w:cs="Times New Roman"/>
          <w:color w:val="auto"/>
          <w:szCs w:val="20"/>
        </w:rPr>
        <w:t xml:space="preserve">Załącznik nr </w:t>
      </w:r>
      <w:r w:rsidR="00F67C11" w:rsidRPr="004709FE">
        <w:rPr>
          <w:rFonts w:eastAsia="ヒラギノ角ゴ Pro W3" w:cs="Times New Roman"/>
          <w:color w:val="auto"/>
          <w:szCs w:val="20"/>
        </w:rPr>
        <w:t>5</w:t>
      </w:r>
      <w:r w:rsidRPr="004709FE">
        <w:rPr>
          <w:rFonts w:eastAsia="ヒラギノ角ゴ Pro W3" w:cs="Times New Roman"/>
          <w:color w:val="auto"/>
          <w:szCs w:val="20"/>
        </w:rPr>
        <w:t>: Formularz informacyjny dotyczący przetwarzania danych osobowych</w:t>
      </w:r>
      <w:r w:rsidR="00463274" w:rsidRPr="004709FE">
        <w:rPr>
          <w:rFonts w:eastAsia="ヒラギノ角ゴ Pro W3" w:cs="Times New Roman"/>
          <w:color w:val="auto"/>
          <w:szCs w:val="20"/>
        </w:rPr>
        <w:t>;</w:t>
      </w:r>
    </w:p>
    <w:p w14:paraId="143A1A98" w14:textId="214E95A5" w:rsidR="00AB7AAB" w:rsidRPr="004709FE" w:rsidRDefault="00AB7AAB" w:rsidP="00467874">
      <w:pPr>
        <w:keepLines/>
        <w:numPr>
          <w:ilvl w:val="0"/>
          <w:numId w:val="21"/>
        </w:numPr>
        <w:suppressLineNumbers/>
        <w:suppressAutoHyphens/>
        <w:spacing w:before="60" w:after="60" w:line="240" w:lineRule="auto"/>
        <w:ind w:left="1134" w:hanging="567"/>
        <w:jc w:val="left"/>
        <w:rPr>
          <w:rFonts w:eastAsia="Calibri" w:cs="Tahoma"/>
          <w:color w:val="auto"/>
          <w:szCs w:val="20"/>
        </w:rPr>
      </w:pPr>
      <w:r w:rsidRPr="004709FE">
        <w:rPr>
          <w:rFonts w:eastAsia="ヒラギノ角ゴ Pro W3" w:cs="Times New Roman"/>
          <w:color w:val="auto"/>
          <w:szCs w:val="20"/>
        </w:rPr>
        <w:t xml:space="preserve">Załącznik nr </w:t>
      </w:r>
      <w:r w:rsidR="006E04F9" w:rsidRPr="004709FE">
        <w:rPr>
          <w:rFonts w:eastAsia="ヒラギノ角ゴ Pro W3" w:cs="Times New Roman"/>
          <w:color w:val="auto"/>
          <w:szCs w:val="20"/>
        </w:rPr>
        <w:t>6:</w:t>
      </w:r>
      <w:r w:rsidR="00171457">
        <w:rPr>
          <w:rFonts w:eastAsia="ヒラギノ角ゴ Pro W3" w:cs="Times New Roman"/>
          <w:color w:val="auto"/>
          <w:szCs w:val="20"/>
        </w:rPr>
        <w:t xml:space="preserve"> </w:t>
      </w:r>
      <w:r w:rsidR="00171457">
        <w:rPr>
          <w:color w:val="auto"/>
          <w:szCs w:val="20"/>
        </w:rPr>
        <w:t xml:space="preserve">tylko </w:t>
      </w:r>
      <w:r w:rsidR="006E04F9" w:rsidRPr="004709FE">
        <w:rPr>
          <w:color w:val="auto"/>
          <w:szCs w:val="20"/>
        </w:rPr>
        <w:t>w przypadku posługiwania się przez Wykonawcę pełnomocnikiem – także kopia pełnomocnictwa;</w:t>
      </w:r>
    </w:p>
    <w:bookmarkEnd w:id="8"/>
    <w:p w14:paraId="32F73A15" w14:textId="231EF1C8" w:rsidR="00065585" w:rsidRPr="00171457" w:rsidRDefault="008B1ECF" w:rsidP="0017496A">
      <w:pPr>
        <w:keepLines/>
        <w:numPr>
          <w:ilvl w:val="0"/>
          <w:numId w:val="20"/>
        </w:numPr>
        <w:suppressLineNumbers/>
        <w:tabs>
          <w:tab w:val="left" w:pos="567"/>
        </w:tabs>
        <w:suppressAutoHyphens/>
        <w:spacing w:before="60" w:after="60" w:line="240" w:lineRule="auto"/>
        <w:ind w:left="426" w:hanging="567"/>
        <w:rPr>
          <w:rFonts w:eastAsia="Times New Roman" w:cs="Tahoma"/>
          <w:szCs w:val="20"/>
          <w:lang w:eastAsia="pl-PL"/>
        </w:rPr>
      </w:pPr>
      <w:r w:rsidRPr="00171457">
        <w:rPr>
          <w:rFonts w:eastAsia="Times New Roman" w:cs="Tahoma"/>
          <w:color w:val="auto"/>
          <w:szCs w:val="20"/>
        </w:rPr>
        <w:t xml:space="preserve">Umowę sporządzono w </w:t>
      </w:r>
      <w:r w:rsidR="00171457" w:rsidRPr="00171457">
        <w:rPr>
          <w:rFonts w:eastAsia="Times New Roman" w:cs="Tahoma"/>
          <w:color w:val="auto"/>
          <w:szCs w:val="20"/>
        </w:rPr>
        <w:t>1 (jednym)</w:t>
      </w:r>
      <w:r w:rsidRPr="00171457">
        <w:rPr>
          <w:rFonts w:eastAsia="Times New Roman" w:cs="Tahoma"/>
          <w:color w:val="auto"/>
          <w:szCs w:val="20"/>
        </w:rPr>
        <w:t xml:space="preserve"> egzemplarz</w:t>
      </w:r>
      <w:r w:rsidR="00171457" w:rsidRPr="00171457">
        <w:rPr>
          <w:rFonts w:eastAsia="Times New Roman" w:cs="Tahoma"/>
          <w:color w:val="auto"/>
          <w:szCs w:val="20"/>
        </w:rPr>
        <w:t xml:space="preserve">u w </w:t>
      </w:r>
      <w:r w:rsidR="002529CF">
        <w:rPr>
          <w:rFonts w:eastAsia="Times New Roman" w:cs="Tahoma"/>
          <w:color w:val="auto"/>
          <w:szCs w:val="20"/>
        </w:rPr>
        <w:t>formie</w:t>
      </w:r>
      <w:r w:rsidR="002529CF" w:rsidRPr="00171457">
        <w:rPr>
          <w:rFonts w:eastAsia="Times New Roman" w:cs="Tahoma"/>
          <w:color w:val="auto"/>
          <w:szCs w:val="20"/>
        </w:rPr>
        <w:t xml:space="preserve"> </w:t>
      </w:r>
      <w:r w:rsidR="00171457" w:rsidRPr="00171457">
        <w:rPr>
          <w:rFonts w:eastAsia="Times New Roman" w:cs="Tahoma"/>
          <w:color w:val="auto"/>
          <w:szCs w:val="20"/>
        </w:rPr>
        <w:t>elektronicznej.</w:t>
      </w:r>
      <w:r w:rsidRPr="00171457">
        <w:rPr>
          <w:rFonts w:eastAsia="Times New Roman" w:cs="Tahoma"/>
          <w:color w:val="auto"/>
          <w:szCs w:val="20"/>
        </w:rPr>
        <w:t xml:space="preserve"> </w:t>
      </w:r>
    </w:p>
    <w:p w14:paraId="1391590E" w14:textId="4A121A4B" w:rsidR="0069691F" w:rsidRPr="004709FE" w:rsidRDefault="0069691F" w:rsidP="00467874">
      <w:pPr>
        <w:pStyle w:val="Akapitzlist"/>
        <w:keepLines/>
        <w:suppressLineNumbers/>
        <w:suppressAutoHyphens/>
        <w:spacing w:before="60" w:after="60" w:line="240" w:lineRule="auto"/>
        <w:ind w:left="426"/>
        <w:contextualSpacing w:val="0"/>
        <w:jc w:val="both"/>
        <w:rPr>
          <w:rFonts w:eastAsia="Times New Roman" w:cs="Tahoma"/>
          <w:sz w:val="20"/>
          <w:szCs w:val="20"/>
          <w:lang w:eastAsia="pl-PL"/>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69691F" w:rsidRPr="004709FE" w14:paraId="6E92839B" w14:textId="77777777" w:rsidTr="00BA4FE7">
        <w:trPr>
          <w:jc w:val="center"/>
        </w:trPr>
        <w:tc>
          <w:tcPr>
            <w:tcW w:w="3969" w:type="dxa"/>
          </w:tcPr>
          <w:p w14:paraId="5792AAE8" w14:textId="77777777" w:rsidR="0069691F" w:rsidRPr="004709FE" w:rsidRDefault="0069691F" w:rsidP="00467874">
            <w:pPr>
              <w:spacing w:after="120" w:line="240" w:lineRule="auto"/>
              <w:jc w:val="center"/>
              <w:rPr>
                <w:color w:val="auto"/>
                <w:szCs w:val="20"/>
              </w:rPr>
            </w:pPr>
            <w:r w:rsidRPr="004709FE">
              <w:rPr>
                <w:color w:val="auto"/>
                <w:szCs w:val="20"/>
              </w:rPr>
              <w:t>________________________</w:t>
            </w:r>
            <w:r w:rsidRPr="004709FE">
              <w:rPr>
                <w:color w:val="auto"/>
                <w:szCs w:val="20"/>
              </w:rPr>
              <w:br/>
              <w:t>Zamawiający</w:t>
            </w:r>
          </w:p>
          <w:p w14:paraId="55582332" w14:textId="2EB457A2" w:rsidR="0069691F" w:rsidRPr="004709FE" w:rsidRDefault="0069691F" w:rsidP="00467874">
            <w:pPr>
              <w:spacing w:after="120" w:line="240" w:lineRule="auto"/>
              <w:jc w:val="center"/>
              <w:rPr>
                <w:color w:val="auto"/>
                <w:szCs w:val="20"/>
              </w:rPr>
            </w:pPr>
            <w:r w:rsidRPr="004709FE">
              <w:rPr>
                <w:color w:val="auto"/>
                <w:szCs w:val="20"/>
              </w:rPr>
              <w:t>Sieć Badawcza Łukasiewicz – PORT Polski Ośrodek Rozwoju Technologii</w:t>
            </w:r>
          </w:p>
          <w:p w14:paraId="314B0B42" w14:textId="22B2C013" w:rsidR="0069691F" w:rsidRPr="004709FE" w:rsidRDefault="0069691F" w:rsidP="00467874">
            <w:pPr>
              <w:spacing w:after="120" w:line="240" w:lineRule="auto"/>
              <w:jc w:val="center"/>
              <w:rPr>
                <w:color w:val="auto"/>
                <w:szCs w:val="20"/>
              </w:rPr>
            </w:pPr>
          </w:p>
        </w:tc>
        <w:tc>
          <w:tcPr>
            <w:tcW w:w="3968" w:type="dxa"/>
          </w:tcPr>
          <w:p w14:paraId="3548A47B" w14:textId="73711284" w:rsidR="0069691F" w:rsidRPr="004709FE" w:rsidRDefault="0069691F" w:rsidP="00467874">
            <w:pPr>
              <w:spacing w:after="120" w:line="240" w:lineRule="auto"/>
              <w:jc w:val="center"/>
              <w:rPr>
                <w:color w:val="auto"/>
                <w:szCs w:val="20"/>
              </w:rPr>
            </w:pPr>
            <w:r w:rsidRPr="004709FE">
              <w:rPr>
                <w:color w:val="auto"/>
                <w:szCs w:val="20"/>
              </w:rPr>
              <w:t>________________________</w:t>
            </w:r>
            <w:r w:rsidRPr="004709FE">
              <w:rPr>
                <w:color w:val="auto"/>
                <w:szCs w:val="20"/>
              </w:rPr>
              <w:br/>
              <w:t>Wykonawca</w:t>
            </w:r>
          </w:p>
          <w:p w14:paraId="4104F722" w14:textId="16472103" w:rsidR="0069691F" w:rsidRPr="004709FE" w:rsidRDefault="008D7457" w:rsidP="00467874">
            <w:pPr>
              <w:spacing w:after="120" w:line="240" w:lineRule="auto"/>
              <w:rPr>
                <w:color w:val="auto"/>
                <w:szCs w:val="20"/>
              </w:rPr>
            </w:pPr>
            <w:sdt>
              <w:sdtPr>
                <w:rPr>
                  <w:rFonts w:eastAsia="Calibri" w:cs="Tahoma"/>
                  <w:color w:val="auto"/>
                  <w:szCs w:val="20"/>
                </w:rPr>
                <w:alias w:val="Adres firmy"/>
                <w:tag w:val=""/>
                <w:id w:val="1219162263"/>
                <w:placeholder>
                  <w:docPart w:val="ED169C64642441EFBF299F9BD4C3C3F4"/>
                </w:placeholder>
                <w:dataBinding w:prefixMappings="xmlns:ns0='http://schemas.microsoft.com/office/2006/coverPageProps' " w:xpath="/ns0:CoverPageProperties[1]/ns0:CompanyAddress[1]" w:storeItemID="{55AF091B-3C7A-41E3-B477-F2FDAA23CFDA}"/>
                <w:text/>
              </w:sdtPr>
              <w:sdtEndPr/>
              <w:sdtContent>
                <w:r w:rsidR="008C2BB1" w:rsidRPr="004709FE">
                  <w:rPr>
                    <w:rFonts w:eastAsia="Calibri" w:cs="Tahoma"/>
                    <w:color w:val="auto"/>
                    <w:szCs w:val="20"/>
                  </w:rPr>
                  <w:t xml:space="preserve">[pełna nazwa (firma) Kontrahenta] </w:t>
                </w:r>
              </w:sdtContent>
            </w:sdt>
          </w:p>
          <w:p w14:paraId="3EDAE511" w14:textId="77777777" w:rsidR="0069691F" w:rsidRPr="004709FE" w:rsidRDefault="0069691F" w:rsidP="00467874">
            <w:pPr>
              <w:spacing w:after="120" w:line="240" w:lineRule="auto"/>
              <w:jc w:val="center"/>
              <w:rPr>
                <w:color w:val="auto"/>
                <w:szCs w:val="20"/>
              </w:rPr>
            </w:pPr>
            <w:r w:rsidRPr="004709FE">
              <w:rPr>
                <w:color w:val="auto"/>
                <w:szCs w:val="20"/>
              </w:rPr>
              <w:t>(czytelny podpis i data)</w:t>
            </w:r>
          </w:p>
        </w:tc>
      </w:tr>
    </w:tbl>
    <w:p w14:paraId="64B1387A" w14:textId="34065676" w:rsidR="005B6236" w:rsidRPr="004709FE" w:rsidRDefault="00C47385" w:rsidP="00C47385">
      <w:pPr>
        <w:keepLines/>
        <w:suppressLineNumbers/>
        <w:tabs>
          <w:tab w:val="center" w:pos="1701"/>
          <w:tab w:val="center" w:pos="7938"/>
        </w:tabs>
        <w:suppressAutoHyphens/>
        <w:spacing w:before="60" w:after="60" w:line="240" w:lineRule="auto"/>
        <w:rPr>
          <w:rFonts w:eastAsia="Calibri" w:cs="Tahoma"/>
          <w:b/>
          <w:color w:val="auto"/>
          <w:szCs w:val="20"/>
        </w:rPr>
        <w:sectPr w:rsidR="005B6236" w:rsidRPr="004709FE" w:rsidSect="00A548AE">
          <w:footerReference w:type="default" r:id="rId10"/>
          <w:headerReference w:type="first" r:id="rId11"/>
          <w:footerReference w:type="first" r:id="rId12"/>
          <w:pgSz w:w="11906" w:h="16838" w:code="9"/>
          <w:pgMar w:top="1418" w:right="851" w:bottom="1985" w:left="2126" w:header="709" w:footer="1247" w:gutter="0"/>
          <w:cols w:space="708"/>
          <w:titlePg/>
          <w:docGrid w:linePitch="360"/>
        </w:sectPr>
      </w:pPr>
      <w:r>
        <w:rPr>
          <w:rFonts w:eastAsia="Calibri" w:cs="Tahoma"/>
          <w:b/>
          <w:color w:val="auto"/>
          <w:szCs w:val="20"/>
        </w:rPr>
        <w:br w:type="page"/>
      </w:r>
    </w:p>
    <w:tbl>
      <w:tblPr>
        <w:tblW w:w="8050" w:type="dxa"/>
        <w:tblInd w:w="30" w:type="dxa"/>
        <w:tblLayout w:type="fixed"/>
        <w:tblCellMar>
          <w:left w:w="30" w:type="dxa"/>
          <w:right w:w="30" w:type="dxa"/>
        </w:tblCellMar>
        <w:tblLook w:val="04A0" w:firstRow="1" w:lastRow="0" w:firstColumn="1" w:lastColumn="0" w:noHBand="0" w:noVBand="1"/>
      </w:tblPr>
      <w:tblGrid>
        <w:gridCol w:w="8050"/>
      </w:tblGrid>
      <w:tr w:rsidR="00100100" w:rsidRPr="004709FE" w14:paraId="3606E3C3" w14:textId="77777777" w:rsidTr="00E235CC">
        <w:trPr>
          <w:trHeight w:val="701"/>
        </w:trPr>
        <w:tc>
          <w:tcPr>
            <w:tcW w:w="8050" w:type="dxa"/>
            <w:hideMark/>
          </w:tcPr>
          <w:p w14:paraId="3C24AF7B" w14:textId="17280DA9" w:rsidR="00E235CC" w:rsidRPr="004709FE" w:rsidRDefault="00F82391" w:rsidP="00467874">
            <w:pPr>
              <w:keepLines/>
              <w:suppressLineNumbers/>
              <w:suppressAutoHyphens/>
              <w:spacing w:before="60" w:after="60" w:line="240" w:lineRule="auto"/>
              <w:jc w:val="right"/>
              <w:rPr>
                <w:rFonts w:eastAsia="Calibri" w:cs="Tahoma"/>
                <w:bCs/>
                <w:color w:val="auto"/>
                <w:szCs w:val="20"/>
              </w:rPr>
            </w:pPr>
            <w:r w:rsidRPr="004709FE">
              <w:rPr>
                <w:rFonts w:eastAsia="Calibri" w:cs="Tahoma"/>
                <w:bCs/>
                <w:color w:val="auto"/>
                <w:szCs w:val="20"/>
              </w:rPr>
              <w:lastRenderedPageBreak/>
              <w:t>WZÓR</w:t>
            </w:r>
          </w:p>
          <w:p w14:paraId="4222398E" w14:textId="14CE7A91" w:rsidR="008B1ECF" w:rsidRPr="004709FE" w:rsidRDefault="00F82AFC" w:rsidP="00524544">
            <w:pPr>
              <w:keepLines/>
              <w:suppressLineNumbers/>
              <w:suppressAutoHyphens/>
              <w:spacing w:before="60" w:after="60" w:line="240" w:lineRule="auto"/>
              <w:jc w:val="right"/>
              <w:rPr>
                <w:rFonts w:eastAsia="Calibri" w:cs="Tahoma"/>
                <w:bCs/>
                <w:color w:val="auto"/>
                <w:szCs w:val="20"/>
              </w:rPr>
            </w:pPr>
            <w:r w:rsidRPr="004709FE">
              <w:rPr>
                <w:rFonts w:eastAsia="Calibri" w:cs="Tahoma"/>
                <w:bCs/>
                <w:color w:val="auto"/>
                <w:szCs w:val="20"/>
              </w:rPr>
              <w:t xml:space="preserve">                 Załącznik nr 3 do Umowy nr </w:t>
            </w:r>
            <w:sdt>
              <w:sdtPr>
                <w:rPr>
                  <w:rFonts w:eastAsia="Times New Roman" w:cs="Tahoma"/>
                  <w:bCs/>
                  <w:iCs/>
                  <w:color w:val="auto"/>
                  <w:szCs w:val="20"/>
                </w:rPr>
                <w:alias w:val="Tytuł"/>
                <w:tag w:val=""/>
                <w:id w:val="832027915"/>
                <w:placeholder>
                  <w:docPart w:val="80C518DFC3F048E09003705B7FEEDAC9"/>
                </w:placeholder>
                <w:dataBinding w:prefixMappings="xmlns:ns0='http://purl.org/dc/elements/1.1/' xmlns:ns1='http://schemas.openxmlformats.org/package/2006/metadata/core-properties' " w:xpath="/ns1:coreProperties[1]/ns0:title[1]" w:storeItemID="{6C3C8BC8-F283-45AE-878A-BAB7291924A1}"/>
                <w:text/>
              </w:sdtPr>
              <w:sdtEndPr/>
              <w:sdtContent>
                <w:r w:rsidRPr="004709FE">
                  <w:rPr>
                    <w:rFonts w:eastAsia="Times New Roman" w:cs="Tahoma"/>
                    <w:bCs/>
                    <w:iCs/>
                    <w:color w:val="auto"/>
                    <w:szCs w:val="20"/>
                  </w:rPr>
                  <w:t>[__numer umowy__]</w:t>
                </w:r>
              </w:sdtContent>
            </w:sdt>
            <w:r w:rsidRPr="004709FE">
              <w:rPr>
                <w:rFonts w:eastAsia="Times New Roman" w:cs="Tahoma"/>
                <w:bCs/>
                <w:iCs/>
                <w:color w:val="auto"/>
                <w:szCs w:val="20"/>
              </w:rPr>
              <w:br/>
            </w:r>
            <w:sdt>
              <w:sdtPr>
                <w:rPr>
                  <w:rFonts w:eastAsia="Calibri" w:cs="Tahoma"/>
                  <w:bCs/>
                  <w:color w:val="auto"/>
                  <w:szCs w:val="20"/>
                </w:rPr>
                <w:alias w:val="Temat"/>
                <w:tag w:val=""/>
                <w:id w:val="-1207556153"/>
                <w:placeholder>
                  <w:docPart w:val="915B57256C9141438CE028C496AE2427"/>
                </w:placeholder>
                <w:dataBinding w:prefixMappings="xmlns:ns0='http://purl.org/dc/elements/1.1/' xmlns:ns1='http://schemas.openxmlformats.org/package/2006/metadata/core-properties' " w:xpath="/ns1:coreProperties[1]/ns0:subject[1]" w:storeItemID="{6C3C8BC8-F283-45AE-878A-BAB7291924A1}"/>
                <w:text/>
              </w:sdtPr>
              <w:sdtEndPr/>
              <w:sdtContent>
                <w:r w:rsidR="00524544" w:rsidRPr="00524544">
                  <w:rPr>
                    <w:rFonts w:eastAsia="Calibri" w:cs="Tahoma"/>
                    <w:bCs/>
                    <w:color w:val="auto"/>
                    <w:szCs w:val="20"/>
                  </w:rPr>
                  <w:t xml:space="preserve">„Dostawa licznika komórek do laboratorium </w:t>
                </w:r>
                <w:proofErr w:type="spellStart"/>
                <w:r w:rsidR="00524544" w:rsidRPr="00524544">
                  <w:rPr>
                    <w:rFonts w:eastAsia="Calibri" w:cs="Tahoma"/>
                    <w:bCs/>
                    <w:color w:val="auto"/>
                    <w:szCs w:val="20"/>
                  </w:rPr>
                  <w:t>Epigenetyki</w:t>
                </w:r>
                <w:proofErr w:type="spellEnd"/>
                <w:r w:rsidR="00524544" w:rsidRPr="00524544">
                  <w:rPr>
                    <w:rFonts w:eastAsia="Calibri" w:cs="Tahoma"/>
                    <w:bCs/>
                    <w:color w:val="auto"/>
                    <w:szCs w:val="20"/>
                  </w:rPr>
                  <w:t xml:space="preserve"> Chorób Zakaźnych”</w:t>
                </w:r>
              </w:sdtContent>
            </w:sdt>
          </w:p>
        </w:tc>
      </w:tr>
    </w:tbl>
    <w:p w14:paraId="415C8E40" w14:textId="77777777" w:rsidR="008B1ECF" w:rsidRPr="004709FE" w:rsidRDefault="008B1ECF" w:rsidP="00467874">
      <w:pPr>
        <w:keepLines/>
        <w:suppressLineNumbers/>
        <w:suppressAutoHyphens/>
        <w:overflowPunct w:val="0"/>
        <w:autoSpaceDE w:val="0"/>
        <w:autoSpaceDN w:val="0"/>
        <w:adjustRightInd w:val="0"/>
        <w:spacing w:before="60" w:after="60" w:line="240" w:lineRule="auto"/>
        <w:outlineLvl w:val="1"/>
        <w:rPr>
          <w:rFonts w:eastAsia="Times New Roman" w:cs="Tahoma"/>
          <w:b/>
          <w:bCs/>
          <w:iCs/>
          <w:color w:val="auto"/>
          <w:szCs w:val="20"/>
        </w:rPr>
      </w:pPr>
    </w:p>
    <w:p w14:paraId="35954861" w14:textId="09A74E33" w:rsidR="00E235CC" w:rsidRPr="004709FE" w:rsidRDefault="00B5768B" w:rsidP="00467874">
      <w:pPr>
        <w:keepLines/>
        <w:suppressLineNumbers/>
        <w:suppressAutoHyphens/>
        <w:overflowPunct w:val="0"/>
        <w:autoSpaceDE w:val="0"/>
        <w:autoSpaceDN w:val="0"/>
        <w:adjustRightInd w:val="0"/>
        <w:spacing w:before="60" w:after="60" w:line="240" w:lineRule="auto"/>
        <w:jc w:val="center"/>
        <w:outlineLvl w:val="1"/>
        <w:rPr>
          <w:rFonts w:eastAsia="Times New Roman" w:cs="Tahoma"/>
          <w:b/>
          <w:bCs/>
          <w:iCs/>
          <w:color w:val="auto"/>
          <w:szCs w:val="20"/>
        </w:rPr>
      </w:pPr>
      <w:r w:rsidRPr="004709FE">
        <w:rPr>
          <w:rFonts w:eastAsia="Times New Roman" w:cs="Tahoma"/>
          <w:b/>
          <w:bCs/>
          <w:iCs/>
          <w:color w:val="auto"/>
          <w:szCs w:val="20"/>
        </w:rPr>
        <w:t>LISTA WAD I UWAG</w:t>
      </w:r>
    </w:p>
    <w:p w14:paraId="5424F85E" w14:textId="726FB724" w:rsidR="008B1ECF" w:rsidRPr="00C47385" w:rsidRDefault="0069691F" w:rsidP="00467874">
      <w:pPr>
        <w:keepLines/>
        <w:suppressLineNumbers/>
        <w:pBdr>
          <w:bottom w:val="single" w:sz="4" w:space="13" w:color="auto"/>
        </w:pBdr>
        <w:suppressAutoHyphens/>
        <w:spacing w:before="60" w:after="60" w:line="240" w:lineRule="auto"/>
        <w:rPr>
          <w:rFonts w:eastAsia="Calibri" w:cs="Tahoma"/>
          <w:color w:val="auto"/>
          <w:sz w:val="18"/>
          <w:szCs w:val="18"/>
        </w:rPr>
      </w:pPr>
      <w:r w:rsidRPr="00C47385">
        <w:rPr>
          <w:rFonts w:eastAsia="Calibri" w:cs="Tahoma"/>
          <w:color w:val="auto"/>
          <w:sz w:val="18"/>
          <w:szCs w:val="18"/>
        </w:rPr>
        <w:t>s</w:t>
      </w:r>
      <w:r w:rsidR="008B1ECF" w:rsidRPr="00C47385">
        <w:rPr>
          <w:rFonts w:eastAsia="Calibri" w:cs="Tahoma"/>
          <w:color w:val="auto"/>
          <w:sz w:val="18"/>
          <w:szCs w:val="18"/>
        </w:rPr>
        <w:t>porządzona w</w:t>
      </w:r>
      <w:r w:rsidR="00B5768B" w:rsidRPr="00C47385">
        <w:rPr>
          <w:rFonts w:eastAsia="Calibri" w:cs="Tahoma"/>
          <w:color w:val="auto"/>
          <w:sz w:val="18"/>
          <w:szCs w:val="18"/>
        </w:rPr>
        <w:t>e Wrocławiu,</w:t>
      </w:r>
      <w:r w:rsidR="008B1ECF" w:rsidRPr="00C47385">
        <w:rPr>
          <w:rFonts w:eastAsia="Calibri" w:cs="Tahoma"/>
          <w:color w:val="auto"/>
          <w:sz w:val="18"/>
          <w:szCs w:val="18"/>
        </w:rPr>
        <w:t xml:space="preserve"> dni</w:t>
      </w:r>
      <w:r w:rsidR="00B5768B" w:rsidRPr="00C47385">
        <w:rPr>
          <w:rFonts w:eastAsia="Calibri" w:cs="Tahoma"/>
          <w:color w:val="auto"/>
          <w:sz w:val="18"/>
          <w:szCs w:val="18"/>
        </w:rPr>
        <w:t>a</w:t>
      </w:r>
      <w:r w:rsidR="008B1ECF" w:rsidRPr="00C47385">
        <w:rPr>
          <w:rFonts w:eastAsia="Calibri" w:cs="Tahoma"/>
          <w:color w:val="auto"/>
          <w:sz w:val="18"/>
          <w:szCs w:val="18"/>
        </w:rPr>
        <w:t xml:space="preserve"> ………………. </w:t>
      </w:r>
    </w:p>
    <w:p w14:paraId="6B6512F3" w14:textId="42D1DE42" w:rsidR="0069691F" w:rsidRPr="00C47385" w:rsidRDefault="008B1ECF" w:rsidP="00467874">
      <w:pPr>
        <w:keepLines/>
        <w:suppressLineNumbers/>
        <w:pBdr>
          <w:bottom w:val="single" w:sz="4" w:space="13" w:color="auto"/>
        </w:pBdr>
        <w:suppressAutoHyphens/>
        <w:spacing w:before="60" w:after="60" w:line="240" w:lineRule="auto"/>
        <w:rPr>
          <w:rFonts w:eastAsia="Calibri" w:cs="Tahoma"/>
          <w:color w:val="auto"/>
          <w:sz w:val="18"/>
          <w:szCs w:val="18"/>
        </w:rPr>
      </w:pPr>
      <w:r w:rsidRPr="00C47385">
        <w:rPr>
          <w:rFonts w:eastAsia="Calibri" w:cs="Tahoma"/>
          <w:color w:val="auto"/>
          <w:sz w:val="18"/>
          <w:szCs w:val="18"/>
        </w:rPr>
        <w:t xml:space="preserve">Zamawiający stwierdza, </w:t>
      </w:r>
      <w:r w:rsidR="00B5768B" w:rsidRPr="00C47385">
        <w:rPr>
          <w:rFonts w:eastAsia="Calibri" w:cs="Tahoma"/>
          <w:color w:val="auto"/>
          <w:sz w:val="18"/>
          <w:szCs w:val="18"/>
        </w:rPr>
        <w:t>że</w:t>
      </w:r>
      <w:r w:rsidRPr="00C47385">
        <w:rPr>
          <w:rFonts w:eastAsia="Calibri" w:cs="Tahoma"/>
          <w:color w:val="auto"/>
          <w:sz w:val="18"/>
          <w:szCs w:val="18"/>
        </w:rPr>
        <w:t xml:space="preserve"> Sprzęt będący przedmiotem Umowy nr </w:t>
      </w:r>
      <w:sdt>
        <w:sdtPr>
          <w:rPr>
            <w:rFonts w:eastAsia="Times New Roman" w:cs="Tahoma"/>
            <w:iCs/>
            <w:color w:val="auto"/>
            <w:sz w:val="18"/>
            <w:szCs w:val="18"/>
          </w:rPr>
          <w:alias w:val="Tytuł"/>
          <w:tag w:val=""/>
          <w:id w:val="-230389510"/>
          <w:placeholder>
            <w:docPart w:val="37FCC51BFACF4B6C9743B20EEF7E864A"/>
          </w:placeholder>
          <w:dataBinding w:prefixMappings="xmlns:ns0='http://purl.org/dc/elements/1.1/' xmlns:ns1='http://schemas.openxmlformats.org/package/2006/metadata/core-properties' " w:xpath="/ns1:coreProperties[1]/ns0:title[1]" w:storeItemID="{6C3C8BC8-F283-45AE-878A-BAB7291924A1}"/>
          <w:text/>
        </w:sdtPr>
        <w:sdtEndPr/>
        <w:sdtContent>
          <w:r w:rsidR="00B5768B" w:rsidRPr="00C47385">
            <w:rPr>
              <w:rFonts w:eastAsia="Times New Roman" w:cs="Tahoma"/>
              <w:iCs/>
              <w:color w:val="auto"/>
              <w:sz w:val="18"/>
              <w:szCs w:val="18"/>
            </w:rPr>
            <w:t>[__numer umowy__]</w:t>
          </w:r>
        </w:sdtContent>
      </w:sdt>
      <w:r w:rsidR="00B5768B" w:rsidRPr="00C47385">
        <w:rPr>
          <w:rFonts w:eastAsia="Calibri" w:cs="Tahoma"/>
          <w:color w:val="auto"/>
          <w:sz w:val="18"/>
          <w:szCs w:val="18"/>
        </w:rPr>
        <w:t xml:space="preserve"> </w:t>
      </w:r>
      <w:r w:rsidRPr="00C47385">
        <w:rPr>
          <w:rFonts w:eastAsia="Calibri" w:cs="Tahoma"/>
          <w:color w:val="auto"/>
          <w:sz w:val="18"/>
          <w:szCs w:val="18"/>
        </w:rPr>
        <w:t>posiada następujące wady</w:t>
      </w:r>
      <w:r w:rsidR="00B5768B" w:rsidRPr="00C47385">
        <w:rPr>
          <w:rFonts w:eastAsia="Calibri" w:cs="Tahoma"/>
          <w:color w:val="auto"/>
          <w:sz w:val="18"/>
          <w:szCs w:val="18"/>
        </w:rPr>
        <w:t>:</w:t>
      </w:r>
    </w:p>
    <w:p w14:paraId="57C52462" w14:textId="0C8F2AAE" w:rsidR="008B1ECF" w:rsidRPr="00C47385" w:rsidRDefault="008B1ECF" w:rsidP="00467874">
      <w:pPr>
        <w:keepLines/>
        <w:suppressLineNumbers/>
        <w:tabs>
          <w:tab w:val="left" w:pos="2268"/>
        </w:tabs>
        <w:suppressAutoHyphens/>
        <w:spacing w:before="60" w:after="60" w:line="240" w:lineRule="auto"/>
        <w:rPr>
          <w:rFonts w:eastAsia="Calibri" w:cs="Tahoma"/>
          <w:color w:val="auto"/>
          <w:sz w:val="18"/>
          <w:szCs w:val="18"/>
        </w:rPr>
      </w:pPr>
      <w:r w:rsidRPr="00C47385">
        <w:rPr>
          <w:rFonts w:eastAsia="Calibri" w:cs="Tahoma"/>
          <w:color w:val="auto"/>
          <w:sz w:val="18"/>
          <w:szCs w:val="18"/>
        </w:rPr>
        <w:t>Lista uwag w zakresie Sprzętu: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85"/>
        <w:gridCol w:w="3622"/>
      </w:tblGrid>
      <w:tr w:rsidR="0069691F" w:rsidRPr="00C47385" w14:paraId="23DD6912" w14:textId="77777777" w:rsidTr="00BA4FE7">
        <w:tc>
          <w:tcPr>
            <w:tcW w:w="519" w:type="pct"/>
            <w:tcBorders>
              <w:top w:val="single" w:sz="4" w:space="0" w:color="000000"/>
              <w:left w:val="single" w:sz="4" w:space="0" w:color="000000"/>
              <w:bottom w:val="single" w:sz="4" w:space="0" w:color="000000"/>
              <w:right w:val="single" w:sz="4" w:space="0" w:color="000000"/>
            </w:tcBorders>
            <w:hideMark/>
          </w:tcPr>
          <w:p w14:paraId="6E8E8887" w14:textId="77777777" w:rsidR="0069691F" w:rsidRPr="00C47385" w:rsidRDefault="0069691F" w:rsidP="00467874">
            <w:pPr>
              <w:keepLines/>
              <w:suppressLineNumbers/>
              <w:tabs>
                <w:tab w:val="left" w:pos="2268"/>
              </w:tabs>
              <w:suppressAutoHyphens/>
              <w:spacing w:before="60" w:after="60" w:line="240" w:lineRule="auto"/>
              <w:rPr>
                <w:rFonts w:eastAsia="Calibri" w:cs="Tahoma"/>
                <w:color w:val="auto"/>
                <w:sz w:val="18"/>
                <w:szCs w:val="18"/>
              </w:rPr>
            </w:pPr>
            <w:r w:rsidRPr="00C47385">
              <w:rPr>
                <w:rFonts w:eastAsia="Calibri" w:cs="Tahoma"/>
                <w:color w:val="auto"/>
                <w:sz w:val="18"/>
                <w:szCs w:val="18"/>
              </w:rPr>
              <w:t>Lp.</w:t>
            </w:r>
          </w:p>
        </w:tc>
        <w:tc>
          <w:tcPr>
            <w:tcW w:w="2260" w:type="pct"/>
            <w:tcBorders>
              <w:top w:val="single" w:sz="4" w:space="0" w:color="000000"/>
              <w:left w:val="single" w:sz="4" w:space="0" w:color="000000"/>
              <w:bottom w:val="single" w:sz="4" w:space="0" w:color="000000"/>
              <w:right w:val="single" w:sz="4" w:space="0" w:color="000000"/>
            </w:tcBorders>
            <w:hideMark/>
          </w:tcPr>
          <w:p w14:paraId="6D18A830" w14:textId="77777777" w:rsidR="0069691F" w:rsidRPr="00C47385" w:rsidRDefault="0069691F" w:rsidP="00467874">
            <w:pPr>
              <w:keepLines/>
              <w:suppressLineNumbers/>
              <w:tabs>
                <w:tab w:val="left" w:pos="2268"/>
              </w:tabs>
              <w:suppressAutoHyphens/>
              <w:spacing w:before="60" w:after="60" w:line="240" w:lineRule="auto"/>
              <w:rPr>
                <w:rFonts w:eastAsia="Calibri" w:cs="Tahoma"/>
                <w:color w:val="auto"/>
                <w:sz w:val="18"/>
                <w:szCs w:val="18"/>
              </w:rPr>
            </w:pPr>
            <w:r w:rsidRPr="00C47385">
              <w:rPr>
                <w:rFonts w:eastAsia="Calibri" w:cs="Tahoma"/>
                <w:color w:val="auto"/>
                <w:sz w:val="18"/>
                <w:szCs w:val="18"/>
              </w:rPr>
              <w:t>Nazwa Sprzętu</w:t>
            </w:r>
          </w:p>
        </w:tc>
        <w:tc>
          <w:tcPr>
            <w:tcW w:w="2221" w:type="pct"/>
            <w:tcBorders>
              <w:top w:val="single" w:sz="4" w:space="0" w:color="000000"/>
              <w:left w:val="single" w:sz="4" w:space="0" w:color="000000"/>
              <w:bottom w:val="single" w:sz="4" w:space="0" w:color="000000"/>
              <w:right w:val="single" w:sz="4" w:space="0" w:color="000000"/>
            </w:tcBorders>
            <w:hideMark/>
          </w:tcPr>
          <w:p w14:paraId="65F93119" w14:textId="77777777" w:rsidR="0069691F" w:rsidRPr="00C47385" w:rsidRDefault="0069691F" w:rsidP="00467874">
            <w:pPr>
              <w:keepLines/>
              <w:suppressLineNumbers/>
              <w:tabs>
                <w:tab w:val="left" w:pos="2268"/>
              </w:tabs>
              <w:suppressAutoHyphens/>
              <w:spacing w:before="60" w:after="60" w:line="240" w:lineRule="auto"/>
              <w:rPr>
                <w:rFonts w:eastAsia="Calibri" w:cs="Tahoma"/>
                <w:color w:val="auto"/>
                <w:sz w:val="18"/>
                <w:szCs w:val="18"/>
              </w:rPr>
            </w:pPr>
            <w:r w:rsidRPr="00C47385">
              <w:rPr>
                <w:rFonts w:eastAsia="Calibri" w:cs="Tahoma"/>
                <w:color w:val="auto"/>
                <w:sz w:val="18"/>
                <w:szCs w:val="18"/>
              </w:rPr>
              <w:t>Stwierdzone wady</w:t>
            </w:r>
          </w:p>
        </w:tc>
      </w:tr>
      <w:tr w:rsidR="0069691F" w:rsidRPr="00C47385" w14:paraId="65F9DB81" w14:textId="77777777" w:rsidTr="00BA4FE7">
        <w:tc>
          <w:tcPr>
            <w:tcW w:w="519" w:type="pct"/>
            <w:tcBorders>
              <w:top w:val="single" w:sz="4" w:space="0" w:color="000000"/>
              <w:left w:val="single" w:sz="4" w:space="0" w:color="000000"/>
              <w:bottom w:val="single" w:sz="4" w:space="0" w:color="000000"/>
              <w:right w:val="single" w:sz="4" w:space="0" w:color="000000"/>
            </w:tcBorders>
          </w:tcPr>
          <w:p w14:paraId="00149AFB" w14:textId="77777777" w:rsidR="0069691F" w:rsidRPr="00C47385" w:rsidRDefault="0069691F" w:rsidP="00467874">
            <w:pPr>
              <w:keepLines/>
              <w:suppressLineNumbers/>
              <w:tabs>
                <w:tab w:val="left" w:pos="2268"/>
              </w:tabs>
              <w:suppressAutoHyphens/>
              <w:spacing w:before="60" w:after="60" w:line="240" w:lineRule="auto"/>
              <w:rPr>
                <w:rFonts w:eastAsia="Calibri" w:cs="Tahoma"/>
                <w:color w:val="auto"/>
                <w:sz w:val="18"/>
                <w:szCs w:val="18"/>
              </w:rPr>
            </w:pPr>
          </w:p>
        </w:tc>
        <w:tc>
          <w:tcPr>
            <w:tcW w:w="2260" w:type="pct"/>
            <w:tcBorders>
              <w:top w:val="single" w:sz="4" w:space="0" w:color="000000"/>
              <w:left w:val="single" w:sz="4" w:space="0" w:color="000000"/>
              <w:bottom w:val="single" w:sz="4" w:space="0" w:color="000000"/>
              <w:right w:val="single" w:sz="4" w:space="0" w:color="000000"/>
            </w:tcBorders>
          </w:tcPr>
          <w:p w14:paraId="318A2E94" w14:textId="77777777" w:rsidR="0069691F" w:rsidRPr="00C47385" w:rsidRDefault="0069691F" w:rsidP="00467874">
            <w:pPr>
              <w:keepLines/>
              <w:suppressLineNumbers/>
              <w:tabs>
                <w:tab w:val="left" w:pos="2268"/>
              </w:tabs>
              <w:suppressAutoHyphens/>
              <w:spacing w:before="60" w:after="60" w:line="240" w:lineRule="auto"/>
              <w:rPr>
                <w:rFonts w:eastAsia="Calibri" w:cs="Tahoma"/>
                <w:color w:val="auto"/>
                <w:sz w:val="18"/>
                <w:szCs w:val="18"/>
              </w:rPr>
            </w:pPr>
          </w:p>
        </w:tc>
        <w:tc>
          <w:tcPr>
            <w:tcW w:w="2221" w:type="pct"/>
            <w:tcBorders>
              <w:top w:val="single" w:sz="4" w:space="0" w:color="000000"/>
              <w:left w:val="single" w:sz="4" w:space="0" w:color="000000"/>
              <w:bottom w:val="single" w:sz="4" w:space="0" w:color="000000"/>
              <w:right w:val="single" w:sz="4" w:space="0" w:color="000000"/>
            </w:tcBorders>
          </w:tcPr>
          <w:p w14:paraId="1D29C1BB" w14:textId="77777777" w:rsidR="0069691F" w:rsidRPr="00C47385" w:rsidRDefault="0069691F" w:rsidP="00467874">
            <w:pPr>
              <w:keepLines/>
              <w:suppressLineNumbers/>
              <w:tabs>
                <w:tab w:val="left" w:pos="2268"/>
              </w:tabs>
              <w:suppressAutoHyphens/>
              <w:spacing w:before="60" w:after="60" w:line="240" w:lineRule="auto"/>
              <w:rPr>
                <w:rFonts w:eastAsia="Calibri" w:cs="Tahoma"/>
                <w:color w:val="auto"/>
                <w:sz w:val="18"/>
                <w:szCs w:val="18"/>
              </w:rPr>
            </w:pPr>
          </w:p>
        </w:tc>
      </w:tr>
      <w:tr w:rsidR="0069691F" w:rsidRPr="00C47385" w14:paraId="02E9CE84" w14:textId="77777777" w:rsidTr="00BA4FE7">
        <w:tc>
          <w:tcPr>
            <w:tcW w:w="519" w:type="pct"/>
            <w:tcBorders>
              <w:top w:val="single" w:sz="4" w:space="0" w:color="000000"/>
              <w:left w:val="single" w:sz="4" w:space="0" w:color="000000"/>
              <w:bottom w:val="single" w:sz="4" w:space="0" w:color="000000"/>
              <w:right w:val="single" w:sz="4" w:space="0" w:color="000000"/>
            </w:tcBorders>
          </w:tcPr>
          <w:p w14:paraId="3D66C306" w14:textId="77777777" w:rsidR="0069691F" w:rsidRPr="00C47385" w:rsidRDefault="0069691F" w:rsidP="00467874">
            <w:pPr>
              <w:keepLines/>
              <w:suppressLineNumbers/>
              <w:tabs>
                <w:tab w:val="left" w:pos="2268"/>
              </w:tabs>
              <w:suppressAutoHyphens/>
              <w:spacing w:before="60" w:after="60" w:line="240" w:lineRule="auto"/>
              <w:rPr>
                <w:rFonts w:eastAsia="Calibri" w:cs="Tahoma"/>
                <w:color w:val="auto"/>
                <w:sz w:val="18"/>
                <w:szCs w:val="18"/>
              </w:rPr>
            </w:pPr>
          </w:p>
        </w:tc>
        <w:tc>
          <w:tcPr>
            <w:tcW w:w="2260" w:type="pct"/>
            <w:tcBorders>
              <w:top w:val="single" w:sz="4" w:space="0" w:color="000000"/>
              <w:left w:val="single" w:sz="4" w:space="0" w:color="000000"/>
              <w:bottom w:val="single" w:sz="4" w:space="0" w:color="000000"/>
              <w:right w:val="single" w:sz="4" w:space="0" w:color="000000"/>
            </w:tcBorders>
          </w:tcPr>
          <w:p w14:paraId="2A548AE2" w14:textId="77777777" w:rsidR="0069691F" w:rsidRPr="00C47385" w:rsidRDefault="0069691F" w:rsidP="00467874">
            <w:pPr>
              <w:keepLines/>
              <w:suppressLineNumbers/>
              <w:tabs>
                <w:tab w:val="left" w:pos="2268"/>
              </w:tabs>
              <w:suppressAutoHyphens/>
              <w:spacing w:before="60" w:after="60" w:line="240" w:lineRule="auto"/>
              <w:rPr>
                <w:rFonts w:eastAsia="Calibri" w:cs="Tahoma"/>
                <w:color w:val="auto"/>
                <w:sz w:val="18"/>
                <w:szCs w:val="18"/>
              </w:rPr>
            </w:pPr>
          </w:p>
        </w:tc>
        <w:tc>
          <w:tcPr>
            <w:tcW w:w="2221" w:type="pct"/>
            <w:tcBorders>
              <w:top w:val="single" w:sz="4" w:space="0" w:color="000000"/>
              <w:left w:val="single" w:sz="4" w:space="0" w:color="000000"/>
              <w:bottom w:val="single" w:sz="4" w:space="0" w:color="000000"/>
              <w:right w:val="single" w:sz="4" w:space="0" w:color="000000"/>
            </w:tcBorders>
          </w:tcPr>
          <w:p w14:paraId="0860C171" w14:textId="77777777" w:rsidR="0069691F" w:rsidRPr="00C47385" w:rsidRDefault="0069691F" w:rsidP="00467874">
            <w:pPr>
              <w:keepLines/>
              <w:suppressLineNumbers/>
              <w:tabs>
                <w:tab w:val="left" w:pos="2268"/>
              </w:tabs>
              <w:suppressAutoHyphens/>
              <w:spacing w:before="60" w:after="60" w:line="240" w:lineRule="auto"/>
              <w:rPr>
                <w:rFonts w:eastAsia="Calibri" w:cs="Tahoma"/>
                <w:color w:val="auto"/>
                <w:sz w:val="18"/>
                <w:szCs w:val="18"/>
              </w:rPr>
            </w:pPr>
          </w:p>
        </w:tc>
      </w:tr>
      <w:tr w:rsidR="0069691F" w:rsidRPr="00C47385" w14:paraId="64F3371E" w14:textId="77777777" w:rsidTr="00BA4FE7">
        <w:tc>
          <w:tcPr>
            <w:tcW w:w="519" w:type="pct"/>
            <w:tcBorders>
              <w:top w:val="single" w:sz="4" w:space="0" w:color="000000"/>
              <w:left w:val="single" w:sz="4" w:space="0" w:color="000000"/>
              <w:bottom w:val="single" w:sz="4" w:space="0" w:color="000000"/>
              <w:right w:val="single" w:sz="4" w:space="0" w:color="000000"/>
            </w:tcBorders>
          </w:tcPr>
          <w:p w14:paraId="3C5C6F6D" w14:textId="77777777" w:rsidR="0069691F" w:rsidRPr="00C47385" w:rsidRDefault="0069691F" w:rsidP="00467874">
            <w:pPr>
              <w:keepLines/>
              <w:suppressLineNumbers/>
              <w:tabs>
                <w:tab w:val="left" w:pos="2268"/>
              </w:tabs>
              <w:suppressAutoHyphens/>
              <w:spacing w:before="60" w:after="60" w:line="240" w:lineRule="auto"/>
              <w:rPr>
                <w:rFonts w:eastAsia="Calibri" w:cs="Tahoma"/>
                <w:color w:val="auto"/>
                <w:sz w:val="18"/>
                <w:szCs w:val="18"/>
              </w:rPr>
            </w:pPr>
          </w:p>
        </w:tc>
        <w:tc>
          <w:tcPr>
            <w:tcW w:w="2260" w:type="pct"/>
            <w:tcBorders>
              <w:top w:val="single" w:sz="4" w:space="0" w:color="000000"/>
              <w:left w:val="single" w:sz="4" w:space="0" w:color="000000"/>
              <w:bottom w:val="single" w:sz="4" w:space="0" w:color="000000"/>
              <w:right w:val="single" w:sz="4" w:space="0" w:color="000000"/>
            </w:tcBorders>
          </w:tcPr>
          <w:p w14:paraId="412B7CBE" w14:textId="77777777" w:rsidR="0069691F" w:rsidRPr="00C47385" w:rsidRDefault="0069691F" w:rsidP="00467874">
            <w:pPr>
              <w:keepLines/>
              <w:suppressLineNumbers/>
              <w:tabs>
                <w:tab w:val="left" w:pos="2268"/>
              </w:tabs>
              <w:suppressAutoHyphens/>
              <w:spacing w:before="60" w:after="60" w:line="240" w:lineRule="auto"/>
              <w:rPr>
                <w:rFonts w:eastAsia="Calibri" w:cs="Tahoma"/>
                <w:color w:val="auto"/>
                <w:sz w:val="18"/>
                <w:szCs w:val="18"/>
              </w:rPr>
            </w:pPr>
          </w:p>
        </w:tc>
        <w:tc>
          <w:tcPr>
            <w:tcW w:w="2221" w:type="pct"/>
            <w:tcBorders>
              <w:top w:val="single" w:sz="4" w:space="0" w:color="000000"/>
              <w:left w:val="single" w:sz="4" w:space="0" w:color="000000"/>
              <w:bottom w:val="single" w:sz="4" w:space="0" w:color="000000"/>
              <w:right w:val="single" w:sz="4" w:space="0" w:color="000000"/>
            </w:tcBorders>
          </w:tcPr>
          <w:p w14:paraId="3C5D5E30" w14:textId="77777777" w:rsidR="0069691F" w:rsidRPr="00C47385" w:rsidRDefault="0069691F" w:rsidP="00467874">
            <w:pPr>
              <w:keepLines/>
              <w:suppressLineNumbers/>
              <w:tabs>
                <w:tab w:val="left" w:pos="2268"/>
              </w:tabs>
              <w:suppressAutoHyphens/>
              <w:spacing w:before="60" w:after="60" w:line="240" w:lineRule="auto"/>
              <w:rPr>
                <w:rFonts w:eastAsia="Calibri" w:cs="Tahoma"/>
                <w:color w:val="auto"/>
                <w:sz w:val="18"/>
                <w:szCs w:val="18"/>
              </w:rPr>
            </w:pPr>
          </w:p>
        </w:tc>
      </w:tr>
    </w:tbl>
    <w:p w14:paraId="42D64DEC" w14:textId="77777777" w:rsidR="008B1ECF" w:rsidRPr="00C47385" w:rsidRDefault="008B1ECF" w:rsidP="00467874">
      <w:pPr>
        <w:keepLines/>
        <w:suppressLineNumbers/>
        <w:tabs>
          <w:tab w:val="left" w:pos="2268"/>
        </w:tabs>
        <w:suppressAutoHyphens/>
        <w:spacing w:before="60" w:after="60" w:line="240" w:lineRule="auto"/>
        <w:rPr>
          <w:rFonts w:eastAsia="Calibri" w:cs="Tahoma"/>
          <w:color w:val="auto"/>
          <w:sz w:val="18"/>
          <w:szCs w:val="18"/>
        </w:rPr>
      </w:pPr>
    </w:p>
    <w:p w14:paraId="32783538" w14:textId="51785EEB" w:rsidR="008B1ECF" w:rsidRPr="00C47385" w:rsidRDefault="008B1ECF" w:rsidP="00467874">
      <w:pPr>
        <w:keepLines/>
        <w:suppressLineNumbers/>
        <w:tabs>
          <w:tab w:val="left" w:pos="426"/>
        </w:tabs>
        <w:suppressAutoHyphens/>
        <w:spacing w:before="60" w:after="60" w:line="240" w:lineRule="auto"/>
        <w:rPr>
          <w:rFonts w:eastAsia="Calibri" w:cs="Tahoma"/>
          <w:color w:val="auto"/>
          <w:sz w:val="18"/>
          <w:szCs w:val="18"/>
        </w:rPr>
      </w:pPr>
      <w:r w:rsidRPr="00C47385">
        <w:rPr>
          <w:rFonts w:eastAsia="Calibri" w:cs="Tahoma"/>
          <w:color w:val="auto"/>
          <w:sz w:val="18"/>
          <w:szCs w:val="18"/>
        </w:rPr>
        <w:t xml:space="preserve">Osobą upoważnioną do podpisania listy wad, zgodnie z § 7 ust. </w:t>
      </w:r>
      <w:r w:rsidR="00AD5B95" w:rsidRPr="00C47385">
        <w:rPr>
          <w:rFonts w:eastAsia="Calibri" w:cs="Tahoma"/>
          <w:color w:val="auto"/>
          <w:sz w:val="18"/>
          <w:szCs w:val="18"/>
        </w:rPr>
        <w:t>8</w:t>
      </w:r>
      <w:r w:rsidRPr="00C47385">
        <w:rPr>
          <w:rFonts w:eastAsia="Calibri" w:cs="Tahoma"/>
          <w:color w:val="auto"/>
          <w:sz w:val="18"/>
          <w:szCs w:val="18"/>
        </w:rPr>
        <w:t xml:space="preserve"> Umowy, ze strony Zamawiającego jest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5464"/>
      </w:tblGrid>
      <w:tr w:rsidR="00100100" w:rsidRPr="00C47385" w14:paraId="721D730A" w14:textId="77777777" w:rsidTr="0069691F">
        <w:trPr>
          <w:trHeight w:val="374"/>
          <w:jc w:val="center"/>
        </w:trPr>
        <w:tc>
          <w:tcPr>
            <w:tcW w:w="1649" w:type="pct"/>
            <w:tcBorders>
              <w:top w:val="single" w:sz="4" w:space="0" w:color="auto"/>
              <w:left w:val="single" w:sz="4" w:space="0" w:color="auto"/>
              <w:bottom w:val="single" w:sz="4" w:space="0" w:color="auto"/>
              <w:right w:val="single" w:sz="4" w:space="0" w:color="auto"/>
            </w:tcBorders>
            <w:vAlign w:val="center"/>
            <w:hideMark/>
          </w:tcPr>
          <w:p w14:paraId="489E810E" w14:textId="2ADD3C87" w:rsidR="008B1ECF" w:rsidRPr="00C47385" w:rsidRDefault="0069691F" w:rsidP="00467874">
            <w:pPr>
              <w:keepLines/>
              <w:suppressLineNumbers/>
              <w:suppressAutoHyphens/>
              <w:spacing w:before="60" w:after="60" w:line="240" w:lineRule="auto"/>
              <w:rPr>
                <w:rFonts w:eastAsia="Calibri" w:cs="Tahoma"/>
                <w:color w:val="auto"/>
                <w:sz w:val="18"/>
                <w:szCs w:val="18"/>
              </w:rPr>
            </w:pPr>
            <w:r w:rsidRPr="00C47385">
              <w:rPr>
                <w:rFonts w:eastAsia="Calibri" w:cs="Tahoma"/>
                <w:color w:val="auto"/>
                <w:sz w:val="18"/>
                <w:szCs w:val="18"/>
              </w:rPr>
              <w:t>Czytelny p</w:t>
            </w:r>
            <w:r w:rsidR="008B1ECF" w:rsidRPr="00C47385">
              <w:rPr>
                <w:rFonts w:eastAsia="Calibri" w:cs="Tahoma"/>
                <w:color w:val="auto"/>
                <w:sz w:val="18"/>
                <w:szCs w:val="18"/>
              </w:rPr>
              <w:t>odpis:</w:t>
            </w:r>
          </w:p>
        </w:tc>
        <w:tc>
          <w:tcPr>
            <w:tcW w:w="3351" w:type="pct"/>
            <w:tcBorders>
              <w:top w:val="single" w:sz="4" w:space="0" w:color="auto"/>
              <w:left w:val="single" w:sz="4" w:space="0" w:color="auto"/>
              <w:bottom w:val="single" w:sz="4" w:space="0" w:color="auto"/>
              <w:right w:val="single" w:sz="4" w:space="0" w:color="auto"/>
            </w:tcBorders>
          </w:tcPr>
          <w:p w14:paraId="03C9DC84" w14:textId="77777777" w:rsidR="008B1ECF" w:rsidRPr="00C47385" w:rsidRDefault="008B1ECF" w:rsidP="00467874">
            <w:pPr>
              <w:keepLines/>
              <w:suppressLineNumbers/>
              <w:suppressAutoHyphens/>
              <w:spacing w:before="60" w:after="60" w:line="240" w:lineRule="auto"/>
              <w:rPr>
                <w:rFonts w:eastAsia="Calibri" w:cs="Tahoma"/>
                <w:color w:val="auto"/>
                <w:sz w:val="18"/>
                <w:szCs w:val="18"/>
              </w:rPr>
            </w:pPr>
          </w:p>
        </w:tc>
      </w:tr>
      <w:tr w:rsidR="00100100" w:rsidRPr="00C47385" w14:paraId="706FA01F" w14:textId="77777777" w:rsidTr="0069691F">
        <w:trPr>
          <w:trHeight w:val="422"/>
          <w:jc w:val="center"/>
        </w:trPr>
        <w:tc>
          <w:tcPr>
            <w:tcW w:w="1649" w:type="pct"/>
            <w:tcBorders>
              <w:top w:val="single" w:sz="4" w:space="0" w:color="auto"/>
              <w:left w:val="single" w:sz="4" w:space="0" w:color="auto"/>
              <w:bottom w:val="single" w:sz="4" w:space="0" w:color="auto"/>
              <w:right w:val="single" w:sz="4" w:space="0" w:color="auto"/>
            </w:tcBorders>
            <w:vAlign w:val="center"/>
            <w:hideMark/>
          </w:tcPr>
          <w:p w14:paraId="6ED34496" w14:textId="574D1258" w:rsidR="008B1ECF" w:rsidRPr="00C47385" w:rsidRDefault="008B1ECF" w:rsidP="00467874">
            <w:pPr>
              <w:keepLines/>
              <w:suppressLineNumbers/>
              <w:suppressAutoHyphens/>
              <w:spacing w:before="60" w:after="60" w:line="240" w:lineRule="auto"/>
              <w:rPr>
                <w:rFonts w:eastAsia="Calibri" w:cs="Tahoma"/>
                <w:color w:val="auto"/>
                <w:sz w:val="18"/>
                <w:szCs w:val="18"/>
              </w:rPr>
            </w:pPr>
            <w:r w:rsidRPr="00C47385">
              <w:rPr>
                <w:rFonts w:eastAsia="Calibri" w:cs="Tahoma"/>
                <w:color w:val="auto"/>
                <w:sz w:val="18"/>
                <w:szCs w:val="18"/>
              </w:rPr>
              <w:t xml:space="preserve">Imię i </w:t>
            </w:r>
            <w:r w:rsidR="0069691F" w:rsidRPr="00C47385">
              <w:rPr>
                <w:rFonts w:eastAsia="Calibri" w:cs="Tahoma"/>
                <w:color w:val="auto"/>
                <w:sz w:val="18"/>
                <w:szCs w:val="18"/>
              </w:rPr>
              <w:t>n</w:t>
            </w:r>
            <w:r w:rsidRPr="00C47385">
              <w:rPr>
                <w:rFonts w:eastAsia="Calibri" w:cs="Tahoma"/>
                <w:color w:val="auto"/>
                <w:sz w:val="18"/>
                <w:szCs w:val="18"/>
              </w:rPr>
              <w:t>azwisko:</w:t>
            </w:r>
          </w:p>
        </w:tc>
        <w:tc>
          <w:tcPr>
            <w:tcW w:w="3351" w:type="pct"/>
            <w:tcBorders>
              <w:top w:val="single" w:sz="4" w:space="0" w:color="auto"/>
              <w:left w:val="single" w:sz="4" w:space="0" w:color="auto"/>
              <w:bottom w:val="single" w:sz="4" w:space="0" w:color="auto"/>
              <w:right w:val="single" w:sz="4" w:space="0" w:color="auto"/>
            </w:tcBorders>
          </w:tcPr>
          <w:p w14:paraId="39FB155F" w14:textId="77777777" w:rsidR="008B1ECF" w:rsidRPr="00C47385" w:rsidRDefault="008B1ECF" w:rsidP="00467874">
            <w:pPr>
              <w:keepLines/>
              <w:suppressLineNumbers/>
              <w:suppressAutoHyphens/>
              <w:spacing w:before="60" w:after="60" w:line="240" w:lineRule="auto"/>
              <w:rPr>
                <w:rFonts w:eastAsia="Calibri" w:cs="Tahoma"/>
                <w:color w:val="auto"/>
                <w:sz w:val="18"/>
                <w:szCs w:val="18"/>
              </w:rPr>
            </w:pPr>
          </w:p>
        </w:tc>
      </w:tr>
    </w:tbl>
    <w:p w14:paraId="1CCABA6F" w14:textId="77777777" w:rsidR="008B1ECF" w:rsidRPr="00C47385" w:rsidRDefault="008B1ECF" w:rsidP="00467874">
      <w:pPr>
        <w:keepLines/>
        <w:suppressLineNumbers/>
        <w:suppressAutoHyphens/>
        <w:spacing w:before="60" w:after="60" w:line="240" w:lineRule="auto"/>
        <w:rPr>
          <w:rFonts w:eastAsia="Calibri" w:cs="Tahoma"/>
          <w:color w:val="auto"/>
          <w:sz w:val="18"/>
          <w:szCs w:val="18"/>
        </w:rPr>
      </w:pPr>
    </w:p>
    <w:p w14:paraId="5FC968C9" w14:textId="23DE4457" w:rsidR="008B1ECF" w:rsidRPr="00C47385" w:rsidRDefault="008B1ECF" w:rsidP="00467874">
      <w:pPr>
        <w:keepLines/>
        <w:suppressLineNumbers/>
        <w:suppressAutoHyphens/>
        <w:spacing w:before="60" w:after="60" w:line="240" w:lineRule="auto"/>
        <w:rPr>
          <w:rFonts w:eastAsia="Calibri" w:cs="Tahoma"/>
          <w:color w:val="auto"/>
          <w:sz w:val="18"/>
          <w:szCs w:val="18"/>
        </w:rPr>
      </w:pPr>
      <w:r w:rsidRPr="00C47385">
        <w:rPr>
          <w:rFonts w:eastAsia="Calibri" w:cs="Tahoma"/>
          <w:color w:val="auto"/>
          <w:sz w:val="18"/>
          <w:szCs w:val="18"/>
        </w:rPr>
        <w:t xml:space="preserve">Z przyczyn, o których mowa w § 7 ust. </w:t>
      </w:r>
      <w:r w:rsidR="00AD5B95" w:rsidRPr="00C47385">
        <w:rPr>
          <w:rFonts w:eastAsia="Calibri" w:cs="Tahoma"/>
          <w:color w:val="auto"/>
          <w:sz w:val="18"/>
          <w:szCs w:val="18"/>
        </w:rPr>
        <w:t>5</w:t>
      </w:r>
      <w:r w:rsidRPr="00C47385">
        <w:rPr>
          <w:rFonts w:eastAsia="Calibri" w:cs="Tahoma"/>
          <w:color w:val="auto"/>
          <w:sz w:val="18"/>
          <w:szCs w:val="18"/>
        </w:rPr>
        <w:t xml:space="preserve"> Umowy, tj. ……………………………………………, Strony ustalają termin</w:t>
      </w:r>
      <w:r w:rsidR="000F5C57" w:rsidRPr="00C47385">
        <w:rPr>
          <w:rFonts w:eastAsia="Calibri" w:cs="Tahoma"/>
          <w:color w:val="auto"/>
          <w:sz w:val="18"/>
          <w:szCs w:val="18"/>
        </w:rPr>
        <w:t xml:space="preserve"> </w:t>
      </w:r>
      <w:r w:rsidR="0069691F" w:rsidRPr="00C47385">
        <w:rPr>
          <w:rFonts w:eastAsia="Calibri" w:cs="Tahoma"/>
          <w:color w:val="auto"/>
          <w:sz w:val="18"/>
          <w:szCs w:val="18"/>
        </w:rPr>
        <w:t xml:space="preserve">……………………………………………, </w:t>
      </w:r>
      <w:r w:rsidR="000F5C57" w:rsidRPr="00C47385">
        <w:rPr>
          <w:rFonts w:eastAsia="Calibri" w:cs="Tahoma"/>
          <w:color w:val="auto"/>
          <w:sz w:val="18"/>
          <w:szCs w:val="18"/>
        </w:rPr>
        <w:t>(</w:t>
      </w:r>
      <w:r w:rsidR="004C5313" w:rsidRPr="00C47385">
        <w:rPr>
          <w:sz w:val="18"/>
          <w:szCs w:val="18"/>
        </w:rPr>
        <w:t>uzupełnić,</w:t>
      </w:r>
      <w:r w:rsidR="000F5C57" w:rsidRPr="00C47385">
        <w:rPr>
          <w:sz w:val="18"/>
          <w:szCs w:val="18"/>
        </w:rPr>
        <w:t xml:space="preserve"> jeśli Zamawiający wyrazi zgodę na zmianę terminu wskazanego w § 7 ust. </w:t>
      </w:r>
      <w:r w:rsidR="00AD5B95" w:rsidRPr="00C47385">
        <w:rPr>
          <w:sz w:val="18"/>
          <w:szCs w:val="18"/>
        </w:rPr>
        <w:t>5</w:t>
      </w:r>
      <w:r w:rsidR="000F5C57" w:rsidRPr="00C47385">
        <w:rPr>
          <w:sz w:val="18"/>
          <w:szCs w:val="18"/>
        </w:rPr>
        <w:t xml:space="preserve"> </w:t>
      </w:r>
      <w:proofErr w:type="spellStart"/>
      <w:r w:rsidR="000F5C57" w:rsidRPr="00C47385">
        <w:rPr>
          <w:sz w:val="18"/>
          <w:szCs w:val="18"/>
        </w:rPr>
        <w:t>zd</w:t>
      </w:r>
      <w:proofErr w:type="spellEnd"/>
      <w:r w:rsidR="000F5C57" w:rsidRPr="00C47385">
        <w:rPr>
          <w:sz w:val="18"/>
          <w:szCs w:val="18"/>
        </w:rPr>
        <w:t>. 3)</w:t>
      </w:r>
      <w:r w:rsidR="00FC586D" w:rsidRPr="00C47385">
        <w:rPr>
          <w:rFonts w:eastAsia="Calibri" w:cs="Tahoma"/>
          <w:color w:val="auto"/>
          <w:sz w:val="18"/>
          <w:szCs w:val="18"/>
        </w:rPr>
        <w:t xml:space="preserve"> </w:t>
      </w:r>
      <w:r w:rsidRPr="00C47385">
        <w:rPr>
          <w:rFonts w:eastAsia="Calibri" w:cs="Tahoma"/>
          <w:color w:val="auto"/>
          <w:sz w:val="18"/>
          <w:szCs w:val="18"/>
        </w:rPr>
        <w:t>usunięcia ww. wad dla Sprzętu dla</w:t>
      </w:r>
      <w:r w:rsidR="0069691F" w:rsidRPr="00C47385">
        <w:rPr>
          <w:rFonts w:eastAsia="Calibri" w:cs="Tahoma"/>
          <w:color w:val="auto"/>
          <w:sz w:val="18"/>
          <w:szCs w:val="18"/>
        </w:rPr>
        <w:t xml:space="preserve"> następujących</w:t>
      </w:r>
      <w:r w:rsidRPr="00C47385">
        <w:rPr>
          <w:rFonts w:eastAsia="Calibri" w:cs="Tahoma"/>
          <w:color w:val="auto"/>
          <w:sz w:val="18"/>
          <w:szCs w:val="18"/>
        </w:rPr>
        <w:t xml:space="preserve"> pozycji:</w:t>
      </w:r>
    </w:p>
    <w:p w14:paraId="41D791F1" w14:textId="77777777" w:rsidR="0069691F" w:rsidRPr="00C47385" w:rsidRDefault="0069691F" w:rsidP="00467874">
      <w:pPr>
        <w:keepLines/>
        <w:suppressLineNumbers/>
        <w:suppressAutoHyphens/>
        <w:spacing w:before="60" w:after="60" w:line="240" w:lineRule="auto"/>
        <w:rPr>
          <w:rFonts w:eastAsia="Calibri" w:cs="Tahoma"/>
          <w:color w:val="auto"/>
          <w:sz w:val="18"/>
          <w:szCs w:val="18"/>
        </w:rPr>
      </w:pPr>
    </w:p>
    <w:p w14:paraId="5A566027" w14:textId="625FD315" w:rsidR="008B1ECF" w:rsidRPr="00C47385" w:rsidRDefault="008B1ECF" w:rsidP="00467874">
      <w:pPr>
        <w:keepLines/>
        <w:suppressLineNumbers/>
        <w:suppressAutoHyphens/>
        <w:spacing w:before="60" w:after="60" w:line="240" w:lineRule="auto"/>
        <w:rPr>
          <w:rFonts w:eastAsia="Calibri" w:cs="Tahoma"/>
          <w:color w:val="auto"/>
          <w:sz w:val="18"/>
          <w:szCs w:val="18"/>
        </w:rPr>
      </w:pPr>
      <w:r w:rsidRPr="00C47385">
        <w:rPr>
          <w:rFonts w:eastAsia="Calibri" w:cs="Tahoma"/>
          <w:color w:val="auto"/>
          <w:sz w:val="18"/>
          <w:szCs w:val="18"/>
        </w:rPr>
        <w:t>Strony ustalają termin usunięcia ww. wad dla Sprzętu dla pozycji: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85"/>
        <w:gridCol w:w="3622"/>
      </w:tblGrid>
      <w:tr w:rsidR="00100100" w:rsidRPr="00C47385" w14:paraId="40C224D9" w14:textId="77777777" w:rsidTr="0069691F">
        <w:tc>
          <w:tcPr>
            <w:tcW w:w="519" w:type="pct"/>
            <w:tcBorders>
              <w:top w:val="single" w:sz="4" w:space="0" w:color="000000"/>
              <w:left w:val="single" w:sz="4" w:space="0" w:color="000000"/>
              <w:bottom w:val="single" w:sz="4" w:space="0" w:color="000000"/>
              <w:right w:val="single" w:sz="4" w:space="0" w:color="000000"/>
            </w:tcBorders>
            <w:hideMark/>
          </w:tcPr>
          <w:p w14:paraId="3EB397A1" w14:textId="77777777" w:rsidR="008B1ECF" w:rsidRPr="00C47385" w:rsidRDefault="008B1ECF" w:rsidP="00467874">
            <w:pPr>
              <w:keepLines/>
              <w:suppressLineNumbers/>
              <w:tabs>
                <w:tab w:val="left" w:pos="2268"/>
              </w:tabs>
              <w:suppressAutoHyphens/>
              <w:spacing w:before="60" w:after="60" w:line="240" w:lineRule="auto"/>
              <w:rPr>
                <w:rFonts w:eastAsia="Calibri" w:cs="Tahoma"/>
                <w:color w:val="auto"/>
                <w:sz w:val="18"/>
                <w:szCs w:val="18"/>
              </w:rPr>
            </w:pPr>
            <w:r w:rsidRPr="00C47385">
              <w:rPr>
                <w:rFonts w:eastAsia="Calibri" w:cs="Tahoma"/>
                <w:color w:val="auto"/>
                <w:sz w:val="18"/>
                <w:szCs w:val="18"/>
              </w:rPr>
              <w:t>Lp.</w:t>
            </w:r>
          </w:p>
        </w:tc>
        <w:tc>
          <w:tcPr>
            <w:tcW w:w="2260" w:type="pct"/>
            <w:tcBorders>
              <w:top w:val="single" w:sz="4" w:space="0" w:color="000000"/>
              <w:left w:val="single" w:sz="4" w:space="0" w:color="000000"/>
              <w:bottom w:val="single" w:sz="4" w:space="0" w:color="000000"/>
              <w:right w:val="single" w:sz="4" w:space="0" w:color="000000"/>
            </w:tcBorders>
            <w:hideMark/>
          </w:tcPr>
          <w:p w14:paraId="0ACCBEB4" w14:textId="77777777" w:rsidR="008B1ECF" w:rsidRPr="00C47385" w:rsidRDefault="008B1ECF" w:rsidP="00467874">
            <w:pPr>
              <w:keepLines/>
              <w:suppressLineNumbers/>
              <w:tabs>
                <w:tab w:val="left" w:pos="2268"/>
              </w:tabs>
              <w:suppressAutoHyphens/>
              <w:spacing w:before="60" w:after="60" w:line="240" w:lineRule="auto"/>
              <w:rPr>
                <w:rFonts w:eastAsia="Calibri" w:cs="Tahoma"/>
                <w:color w:val="auto"/>
                <w:sz w:val="18"/>
                <w:szCs w:val="18"/>
              </w:rPr>
            </w:pPr>
            <w:r w:rsidRPr="00C47385">
              <w:rPr>
                <w:rFonts w:eastAsia="Calibri" w:cs="Tahoma"/>
                <w:color w:val="auto"/>
                <w:sz w:val="18"/>
                <w:szCs w:val="18"/>
              </w:rPr>
              <w:t>Nazwa Sprzętu</w:t>
            </w:r>
          </w:p>
        </w:tc>
        <w:tc>
          <w:tcPr>
            <w:tcW w:w="2221" w:type="pct"/>
            <w:tcBorders>
              <w:top w:val="single" w:sz="4" w:space="0" w:color="000000"/>
              <w:left w:val="single" w:sz="4" w:space="0" w:color="000000"/>
              <w:bottom w:val="single" w:sz="4" w:space="0" w:color="000000"/>
              <w:right w:val="single" w:sz="4" w:space="0" w:color="000000"/>
            </w:tcBorders>
            <w:hideMark/>
          </w:tcPr>
          <w:p w14:paraId="6BBCB03E" w14:textId="77777777" w:rsidR="008B1ECF" w:rsidRPr="00C47385" w:rsidRDefault="008B1ECF" w:rsidP="00467874">
            <w:pPr>
              <w:keepLines/>
              <w:suppressLineNumbers/>
              <w:tabs>
                <w:tab w:val="left" w:pos="2268"/>
              </w:tabs>
              <w:suppressAutoHyphens/>
              <w:spacing w:before="60" w:after="60" w:line="240" w:lineRule="auto"/>
              <w:rPr>
                <w:rFonts w:eastAsia="Calibri" w:cs="Tahoma"/>
                <w:color w:val="auto"/>
                <w:sz w:val="18"/>
                <w:szCs w:val="18"/>
              </w:rPr>
            </w:pPr>
            <w:r w:rsidRPr="00C47385">
              <w:rPr>
                <w:rFonts w:eastAsia="Calibri" w:cs="Tahoma"/>
                <w:color w:val="auto"/>
                <w:sz w:val="18"/>
                <w:szCs w:val="18"/>
              </w:rPr>
              <w:t>Stwierdzone wady</w:t>
            </w:r>
          </w:p>
        </w:tc>
      </w:tr>
      <w:tr w:rsidR="00100100" w:rsidRPr="00C47385" w14:paraId="3CA37EBF" w14:textId="77777777" w:rsidTr="0069691F">
        <w:tc>
          <w:tcPr>
            <w:tcW w:w="519" w:type="pct"/>
            <w:tcBorders>
              <w:top w:val="single" w:sz="4" w:space="0" w:color="000000"/>
              <w:left w:val="single" w:sz="4" w:space="0" w:color="000000"/>
              <w:bottom w:val="single" w:sz="4" w:space="0" w:color="000000"/>
              <w:right w:val="single" w:sz="4" w:space="0" w:color="000000"/>
            </w:tcBorders>
          </w:tcPr>
          <w:p w14:paraId="730C6914" w14:textId="77777777" w:rsidR="008B1ECF" w:rsidRPr="00C47385" w:rsidRDefault="008B1ECF" w:rsidP="00467874">
            <w:pPr>
              <w:keepLines/>
              <w:suppressLineNumbers/>
              <w:tabs>
                <w:tab w:val="left" w:pos="2268"/>
              </w:tabs>
              <w:suppressAutoHyphens/>
              <w:spacing w:before="60" w:after="60" w:line="240" w:lineRule="auto"/>
              <w:rPr>
                <w:rFonts w:eastAsia="Calibri" w:cs="Tahoma"/>
                <w:color w:val="auto"/>
                <w:sz w:val="18"/>
                <w:szCs w:val="18"/>
              </w:rPr>
            </w:pPr>
          </w:p>
        </w:tc>
        <w:tc>
          <w:tcPr>
            <w:tcW w:w="2260" w:type="pct"/>
            <w:tcBorders>
              <w:top w:val="single" w:sz="4" w:space="0" w:color="000000"/>
              <w:left w:val="single" w:sz="4" w:space="0" w:color="000000"/>
              <w:bottom w:val="single" w:sz="4" w:space="0" w:color="000000"/>
              <w:right w:val="single" w:sz="4" w:space="0" w:color="000000"/>
            </w:tcBorders>
          </w:tcPr>
          <w:p w14:paraId="3E2812B6" w14:textId="77777777" w:rsidR="008B1ECF" w:rsidRPr="00C47385" w:rsidRDefault="008B1ECF" w:rsidP="00467874">
            <w:pPr>
              <w:keepLines/>
              <w:suppressLineNumbers/>
              <w:tabs>
                <w:tab w:val="left" w:pos="2268"/>
              </w:tabs>
              <w:suppressAutoHyphens/>
              <w:spacing w:before="60" w:after="60" w:line="240" w:lineRule="auto"/>
              <w:rPr>
                <w:rFonts w:eastAsia="Calibri" w:cs="Tahoma"/>
                <w:color w:val="auto"/>
                <w:sz w:val="18"/>
                <w:szCs w:val="18"/>
              </w:rPr>
            </w:pPr>
          </w:p>
        </w:tc>
        <w:tc>
          <w:tcPr>
            <w:tcW w:w="2221" w:type="pct"/>
            <w:tcBorders>
              <w:top w:val="single" w:sz="4" w:space="0" w:color="000000"/>
              <w:left w:val="single" w:sz="4" w:space="0" w:color="000000"/>
              <w:bottom w:val="single" w:sz="4" w:space="0" w:color="000000"/>
              <w:right w:val="single" w:sz="4" w:space="0" w:color="000000"/>
            </w:tcBorders>
          </w:tcPr>
          <w:p w14:paraId="2262A011" w14:textId="77777777" w:rsidR="008B1ECF" w:rsidRPr="00C47385" w:rsidRDefault="008B1ECF" w:rsidP="00467874">
            <w:pPr>
              <w:keepLines/>
              <w:suppressLineNumbers/>
              <w:tabs>
                <w:tab w:val="left" w:pos="2268"/>
              </w:tabs>
              <w:suppressAutoHyphens/>
              <w:spacing w:before="60" w:after="60" w:line="240" w:lineRule="auto"/>
              <w:rPr>
                <w:rFonts w:eastAsia="Calibri" w:cs="Tahoma"/>
                <w:color w:val="auto"/>
                <w:sz w:val="18"/>
                <w:szCs w:val="18"/>
              </w:rPr>
            </w:pPr>
          </w:p>
        </w:tc>
      </w:tr>
      <w:tr w:rsidR="00100100" w:rsidRPr="00C47385" w14:paraId="0C4EB940" w14:textId="77777777" w:rsidTr="0069691F">
        <w:tc>
          <w:tcPr>
            <w:tcW w:w="519" w:type="pct"/>
            <w:tcBorders>
              <w:top w:val="single" w:sz="4" w:space="0" w:color="000000"/>
              <w:left w:val="single" w:sz="4" w:space="0" w:color="000000"/>
              <w:bottom w:val="single" w:sz="4" w:space="0" w:color="000000"/>
              <w:right w:val="single" w:sz="4" w:space="0" w:color="000000"/>
            </w:tcBorders>
          </w:tcPr>
          <w:p w14:paraId="674245AB" w14:textId="77777777" w:rsidR="008B1ECF" w:rsidRPr="00C47385" w:rsidRDefault="008B1ECF" w:rsidP="00467874">
            <w:pPr>
              <w:keepLines/>
              <w:suppressLineNumbers/>
              <w:tabs>
                <w:tab w:val="left" w:pos="2268"/>
              </w:tabs>
              <w:suppressAutoHyphens/>
              <w:spacing w:before="60" w:after="60" w:line="240" w:lineRule="auto"/>
              <w:rPr>
                <w:rFonts w:eastAsia="Calibri" w:cs="Tahoma"/>
                <w:color w:val="auto"/>
                <w:sz w:val="18"/>
                <w:szCs w:val="18"/>
              </w:rPr>
            </w:pPr>
          </w:p>
        </w:tc>
        <w:tc>
          <w:tcPr>
            <w:tcW w:w="2260" w:type="pct"/>
            <w:tcBorders>
              <w:top w:val="single" w:sz="4" w:space="0" w:color="000000"/>
              <w:left w:val="single" w:sz="4" w:space="0" w:color="000000"/>
              <w:bottom w:val="single" w:sz="4" w:space="0" w:color="000000"/>
              <w:right w:val="single" w:sz="4" w:space="0" w:color="000000"/>
            </w:tcBorders>
          </w:tcPr>
          <w:p w14:paraId="74779A9E" w14:textId="77777777" w:rsidR="008B1ECF" w:rsidRPr="00C47385" w:rsidRDefault="008B1ECF" w:rsidP="00467874">
            <w:pPr>
              <w:keepLines/>
              <w:suppressLineNumbers/>
              <w:tabs>
                <w:tab w:val="left" w:pos="2268"/>
              </w:tabs>
              <w:suppressAutoHyphens/>
              <w:spacing w:before="60" w:after="60" w:line="240" w:lineRule="auto"/>
              <w:rPr>
                <w:rFonts w:eastAsia="Calibri" w:cs="Tahoma"/>
                <w:color w:val="auto"/>
                <w:sz w:val="18"/>
                <w:szCs w:val="18"/>
              </w:rPr>
            </w:pPr>
          </w:p>
        </w:tc>
        <w:tc>
          <w:tcPr>
            <w:tcW w:w="2221" w:type="pct"/>
            <w:tcBorders>
              <w:top w:val="single" w:sz="4" w:space="0" w:color="000000"/>
              <w:left w:val="single" w:sz="4" w:space="0" w:color="000000"/>
              <w:bottom w:val="single" w:sz="4" w:space="0" w:color="000000"/>
              <w:right w:val="single" w:sz="4" w:space="0" w:color="000000"/>
            </w:tcBorders>
          </w:tcPr>
          <w:p w14:paraId="2B739603" w14:textId="77777777" w:rsidR="008B1ECF" w:rsidRPr="00C47385" w:rsidRDefault="008B1ECF" w:rsidP="00467874">
            <w:pPr>
              <w:keepLines/>
              <w:suppressLineNumbers/>
              <w:tabs>
                <w:tab w:val="left" w:pos="2268"/>
              </w:tabs>
              <w:suppressAutoHyphens/>
              <w:spacing w:before="60" w:after="60" w:line="240" w:lineRule="auto"/>
              <w:rPr>
                <w:rFonts w:eastAsia="Calibri" w:cs="Tahoma"/>
                <w:color w:val="auto"/>
                <w:sz w:val="18"/>
                <w:szCs w:val="18"/>
              </w:rPr>
            </w:pPr>
          </w:p>
        </w:tc>
      </w:tr>
      <w:tr w:rsidR="0069691F" w:rsidRPr="00C47385" w14:paraId="0A3523C3" w14:textId="77777777" w:rsidTr="0069691F">
        <w:tc>
          <w:tcPr>
            <w:tcW w:w="519" w:type="pct"/>
            <w:tcBorders>
              <w:top w:val="single" w:sz="4" w:space="0" w:color="000000"/>
              <w:left w:val="single" w:sz="4" w:space="0" w:color="000000"/>
              <w:bottom w:val="single" w:sz="4" w:space="0" w:color="000000"/>
              <w:right w:val="single" w:sz="4" w:space="0" w:color="000000"/>
            </w:tcBorders>
          </w:tcPr>
          <w:p w14:paraId="78B07399" w14:textId="77777777" w:rsidR="0069691F" w:rsidRPr="00C47385" w:rsidRDefault="0069691F" w:rsidP="00467874">
            <w:pPr>
              <w:keepLines/>
              <w:suppressLineNumbers/>
              <w:tabs>
                <w:tab w:val="left" w:pos="2268"/>
              </w:tabs>
              <w:suppressAutoHyphens/>
              <w:spacing w:before="60" w:after="60" w:line="240" w:lineRule="auto"/>
              <w:rPr>
                <w:rFonts w:eastAsia="Calibri" w:cs="Tahoma"/>
                <w:color w:val="auto"/>
                <w:sz w:val="18"/>
                <w:szCs w:val="18"/>
              </w:rPr>
            </w:pPr>
          </w:p>
        </w:tc>
        <w:tc>
          <w:tcPr>
            <w:tcW w:w="2260" w:type="pct"/>
            <w:tcBorders>
              <w:top w:val="single" w:sz="4" w:space="0" w:color="000000"/>
              <w:left w:val="single" w:sz="4" w:space="0" w:color="000000"/>
              <w:bottom w:val="single" w:sz="4" w:space="0" w:color="000000"/>
              <w:right w:val="single" w:sz="4" w:space="0" w:color="000000"/>
            </w:tcBorders>
          </w:tcPr>
          <w:p w14:paraId="244FA02E" w14:textId="77777777" w:rsidR="0069691F" w:rsidRPr="00C47385" w:rsidRDefault="0069691F" w:rsidP="00467874">
            <w:pPr>
              <w:keepLines/>
              <w:suppressLineNumbers/>
              <w:tabs>
                <w:tab w:val="left" w:pos="2268"/>
              </w:tabs>
              <w:suppressAutoHyphens/>
              <w:spacing w:before="60" w:after="60" w:line="240" w:lineRule="auto"/>
              <w:rPr>
                <w:rFonts w:eastAsia="Calibri" w:cs="Tahoma"/>
                <w:color w:val="auto"/>
                <w:sz w:val="18"/>
                <w:szCs w:val="18"/>
              </w:rPr>
            </w:pPr>
          </w:p>
        </w:tc>
        <w:tc>
          <w:tcPr>
            <w:tcW w:w="2221" w:type="pct"/>
            <w:tcBorders>
              <w:top w:val="single" w:sz="4" w:space="0" w:color="000000"/>
              <w:left w:val="single" w:sz="4" w:space="0" w:color="000000"/>
              <w:bottom w:val="single" w:sz="4" w:space="0" w:color="000000"/>
              <w:right w:val="single" w:sz="4" w:space="0" w:color="000000"/>
            </w:tcBorders>
          </w:tcPr>
          <w:p w14:paraId="1DC0D842" w14:textId="77777777" w:rsidR="0069691F" w:rsidRPr="00C47385" w:rsidRDefault="0069691F" w:rsidP="00467874">
            <w:pPr>
              <w:keepLines/>
              <w:suppressLineNumbers/>
              <w:tabs>
                <w:tab w:val="left" w:pos="2268"/>
              </w:tabs>
              <w:suppressAutoHyphens/>
              <w:spacing w:before="60" w:after="60" w:line="240" w:lineRule="auto"/>
              <w:rPr>
                <w:rFonts w:eastAsia="Calibri" w:cs="Tahoma"/>
                <w:color w:val="auto"/>
                <w:sz w:val="18"/>
                <w:szCs w:val="18"/>
              </w:rPr>
            </w:pPr>
          </w:p>
        </w:tc>
      </w:tr>
    </w:tbl>
    <w:p w14:paraId="4BBCE9E8" w14:textId="77777777" w:rsidR="008B1ECF" w:rsidRPr="00C47385" w:rsidRDefault="008B1ECF" w:rsidP="00467874">
      <w:pPr>
        <w:keepLines/>
        <w:suppressLineNumbers/>
        <w:tabs>
          <w:tab w:val="left" w:pos="2268"/>
        </w:tabs>
        <w:suppressAutoHyphens/>
        <w:spacing w:before="60" w:after="60" w:line="240" w:lineRule="auto"/>
        <w:rPr>
          <w:rFonts w:eastAsia="Calibri" w:cs="Tahoma"/>
          <w:color w:val="auto"/>
          <w:sz w:val="18"/>
          <w:szCs w:val="18"/>
        </w:rPr>
      </w:pPr>
    </w:p>
    <w:p w14:paraId="29664525" w14:textId="77777777" w:rsidR="008B1ECF" w:rsidRPr="00C47385" w:rsidRDefault="008B1ECF" w:rsidP="00467874">
      <w:pPr>
        <w:keepLines/>
        <w:suppressLineNumbers/>
        <w:suppressAutoHyphens/>
        <w:spacing w:before="60" w:after="60" w:line="240" w:lineRule="auto"/>
        <w:rPr>
          <w:rFonts w:eastAsia="Calibri" w:cs="Tahoma"/>
          <w:color w:val="auto"/>
          <w:sz w:val="18"/>
          <w:szCs w:val="18"/>
        </w:rPr>
      </w:pPr>
      <w:r w:rsidRPr="00C47385">
        <w:rPr>
          <w:rFonts w:eastAsia="Calibri" w:cs="Tahoma"/>
          <w:color w:val="auto"/>
          <w:sz w:val="18"/>
          <w:szCs w:val="18"/>
        </w:rPr>
        <w:t xml:space="preserve">wynoszący …………………………… dni/miesięcy liczony od dnia ……………… do dnia ……………………………………………………. </w:t>
      </w:r>
    </w:p>
    <w:p w14:paraId="083E7A99" w14:textId="08485F53" w:rsidR="00C75690" w:rsidRPr="00C47385" w:rsidRDefault="008B1ECF" w:rsidP="00467874">
      <w:pPr>
        <w:keepLines/>
        <w:suppressLineNumbers/>
        <w:suppressAutoHyphens/>
        <w:spacing w:before="60" w:after="60" w:line="240" w:lineRule="auto"/>
        <w:rPr>
          <w:rFonts w:eastAsia="Calibri" w:cs="Tahoma"/>
          <w:color w:val="auto"/>
          <w:sz w:val="18"/>
          <w:szCs w:val="18"/>
        </w:rPr>
      </w:pPr>
      <w:r w:rsidRPr="00C47385">
        <w:rPr>
          <w:rFonts w:eastAsia="Calibri" w:cs="Tahoma"/>
          <w:color w:val="auto"/>
          <w:sz w:val="18"/>
          <w:szCs w:val="18"/>
        </w:rPr>
        <w:t>Do upływu ww. okresu Wykonawca zobowiązuje się do usunięcia ww. wad i uchybień w ramach całkowitego wynagrodzenia brutto, o którym mowa w § 4 ust. 1 Umowy.</w:t>
      </w:r>
      <w:r w:rsidR="0072592B" w:rsidRPr="00C47385">
        <w:rPr>
          <w:rFonts w:eastAsia="Calibri" w:cs="Tahoma"/>
          <w:color w:val="auto"/>
          <w:sz w:val="18"/>
          <w:szCs w:val="18"/>
        </w:rPr>
        <w:t xml:space="preserve"> Do całkowitego usunięcia ww. wad i uchybień Wykonawcy nie przysługuje prawo do wynagrodzenia.</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C75690" w:rsidRPr="00C47385" w14:paraId="22365F8F" w14:textId="77777777" w:rsidTr="00BA4FE7">
        <w:trPr>
          <w:jc w:val="center"/>
        </w:trPr>
        <w:tc>
          <w:tcPr>
            <w:tcW w:w="3969" w:type="dxa"/>
          </w:tcPr>
          <w:p w14:paraId="60BA9E68" w14:textId="77777777" w:rsidR="00C75690" w:rsidRPr="00C47385" w:rsidRDefault="00C75690" w:rsidP="00467874">
            <w:pPr>
              <w:spacing w:after="120" w:line="240" w:lineRule="auto"/>
              <w:jc w:val="center"/>
              <w:rPr>
                <w:color w:val="auto"/>
                <w:sz w:val="18"/>
                <w:szCs w:val="18"/>
              </w:rPr>
            </w:pPr>
            <w:r w:rsidRPr="00C47385">
              <w:rPr>
                <w:color w:val="auto"/>
                <w:sz w:val="18"/>
                <w:szCs w:val="18"/>
              </w:rPr>
              <w:t>________________________</w:t>
            </w:r>
            <w:r w:rsidRPr="00C47385">
              <w:rPr>
                <w:color w:val="auto"/>
                <w:sz w:val="18"/>
                <w:szCs w:val="18"/>
              </w:rPr>
              <w:br/>
              <w:t>Zamawiający</w:t>
            </w:r>
          </w:p>
          <w:p w14:paraId="725BE55A" w14:textId="77777777" w:rsidR="00C75690" w:rsidRPr="00C47385" w:rsidRDefault="00C75690" w:rsidP="00467874">
            <w:pPr>
              <w:spacing w:after="120" w:line="240" w:lineRule="auto"/>
              <w:jc w:val="center"/>
              <w:rPr>
                <w:color w:val="auto"/>
                <w:sz w:val="18"/>
                <w:szCs w:val="18"/>
              </w:rPr>
            </w:pPr>
            <w:r w:rsidRPr="00C47385">
              <w:rPr>
                <w:color w:val="auto"/>
                <w:sz w:val="18"/>
                <w:szCs w:val="18"/>
              </w:rPr>
              <w:t>Sieć Badawcza Łukasiewicz – PORT Polski Ośrodek Rozwoju Technologii</w:t>
            </w:r>
          </w:p>
          <w:p w14:paraId="4A7AAB46" w14:textId="77777777" w:rsidR="00C75690" w:rsidRPr="00C47385" w:rsidRDefault="00C75690" w:rsidP="00467874">
            <w:pPr>
              <w:spacing w:after="120" w:line="240" w:lineRule="auto"/>
              <w:jc w:val="center"/>
              <w:rPr>
                <w:color w:val="auto"/>
                <w:sz w:val="18"/>
                <w:szCs w:val="18"/>
              </w:rPr>
            </w:pPr>
          </w:p>
        </w:tc>
        <w:tc>
          <w:tcPr>
            <w:tcW w:w="3968" w:type="dxa"/>
          </w:tcPr>
          <w:p w14:paraId="5F0986C0" w14:textId="77777777" w:rsidR="00C75690" w:rsidRPr="00C47385" w:rsidRDefault="00C75690" w:rsidP="00467874">
            <w:pPr>
              <w:spacing w:after="120" w:line="240" w:lineRule="auto"/>
              <w:jc w:val="center"/>
              <w:rPr>
                <w:color w:val="auto"/>
                <w:sz w:val="18"/>
                <w:szCs w:val="18"/>
              </w:rPr>
            </w:pPr>
            <w:r w:rsidRPr="00C47385">
              <w:rPr>
                <w:color w:val="auto"/>
                <w:sz w:val="18"/>
                <w:szCs w:val="18"/>
              </w:rPr>
              <w:t>________________________</w:t>
            </w:r>
            <w:r w:rsidRPr="00C47385">
              <w:rPr>
                <w:color w:val="auto"/>
                <w:sz w:val="18"/>
                <w:szCs w:val="18"/>
              </w:rPr>
              <w:br/>
              <w:t>Wykonawca</w:t>
            </w:r>
          </w:p>
          <w:p w14:paraId="0B836A4A" w14:textId="24C63CEC" w:rsidR="00C75690" w:rsidRPr="00C47385" w:rsidRDefault="008D7457" w:rsidP="00467874">
            <w:pPr>
              <w:spacing w:after="120" w:line="240" w:lineRule="auto"/>
              <w:rPr>
                <w:color w:val="auto"/>
                <w:sz w:val="18"/>
                <w:szCs w:val="18"/>
              </w:rPr>
            </w:pPr>
            <w:sdt>
              <w:sdtPr>
                <w:rPr>
                  <w:rFonts w:eastAsia="Calibri" w:cs="Tahoma"/>
                  <w:color w:val="auto"/>
                  <w:sz w:val="18"/>
                  <w:szCs w:val="18"/>
                </w:rPr>
                <w:alias w:val="Adres firmy"/>
                <w:tag w:val=""/>
                <w:id w:val="156275556"/>
                <w:placeholder>
                  <w:docPart w:val="025BBD9C500A4952863A9CB2F4C43199"/>
                </w:placeholder>
                <w:dataBinding w:prefixMappings="xmlns:ns0='http://schemas.microsoft.com/office/2006/coverPageProps' " w:xpath="/ns0:CoverPageProperties[1]/ns0:CompanyAddress[1]" w:storeItemID="{55AF091B-3C7A-41E3-B477-F2FDAA23CFDA}"/>
                <w:text/>
              </w:sdtPr>
              <w:sdtEndPr/>
              <w:sdtContent>
                <w:r w:rsidR="00C75690" w:rsidRPr="00C47385">
                  <w:rPr>
                    <w:rFonts w:eastAsia="Calibri" w:cs="Tahoma"/>
                    <w:color w:val="auto"/>
                    <w:sz w:val="18"/>
                    <w:szCs w:val="18"/>
                  </w:rPr>
                  <w:t xml:space="preserve">[pełna nazwa (firma) Kontrahenta] </w:t>
                </w:r>
              </w:sdtContent>
            </w:sdt>
          </w:p>
          <w:p w14:paraId="4B9159FF" w14:textId="7E981559" w:rsidR="00C75690" w:rsidRPr="00C47385" w:rsidRDefault="00C47385" w:rsidP="00C47385">
            <w:pPr>
              <w:tabs>
                <w:tab w:val="center" w:pos="1876"/>
                <w:tab w:val="right" w:pos="3752"/>
              </w:tabs>
              <w:spacing w:after="120" w:line="240" w:lineRule="auto"/>
              <w:jc w:val="left"/>
              <w:rPr>
                <w:color w:val="auto"/>
                <w:sz w:val="18"/>
                <w:szCs w:val="18"/>
              </w:rPr>
            </w:pPr>
            <w:r w:rsidRPr="00C47385">
              <w:rPr>
                <w:color w:val="auto"/>
                <w:sz w:val="18"/>
                <w:szCs w:val="18"/>
              </w:rPr>
              <w:tab/>
            </w:r>
            <w:r w:rsidR="00C75690" w:rsidRPr="00C47385">
              <w:rPr>
                <w:color w:val="auto"/>
                <w:sz w:val="18"/>
                <w:szCs w:val="18"/>
              </w:rPr>
              <w:t>(czytelny podpis i data)</w:t>
            </w:r>
            <w:r w:rsidRPr="00C47385">
              <w:rPr>
                <w:color w:val="auto"/>
                <w:sz w:val="18"/>
                <w:szCs w:val="18"/>
              </w:rPr>
              <w:tab/>
            </w:r>
          </w:p>
        </w:tc>
      </w:tr>
    </w:tbl>
    <w:p w14:paraId="08EF0617" w14:textId="77777777" w:rsidR="00C47385" w:rsidRDefault="00C47385" w:rsidP="00467874">
      <w:pPr>
        <w:keepLines/>
        <w:suppressLineNumbers/>
        <w:suppressAutoHyphens/>
        <w:spacing w:before="60" w:after="60" w:line="240" w:lineRule="auto"/>
        <w:jc w:val="right"/>
        <w:rPr>
          <w:rFonts w:eastAsia="Calibri" w:cs="Tahoma"/>
          <w:bCs/>
          <w:color w:val="auto"/>
          <w:szCs w:val="20"/>
        </w:rPr>
        <w:sectPr w:rsidR="00C47385" w:rsidSect="00C47385">
          <w:pgSz w:w="11906" w:h="16838" w:code="9"/>
          <w:pgMar w:top="1135" w:right="1021" w:bottom="2155" w:left="2722" w:header="709" w:footer="1247" w:gutter="0"/>
          <w:pgNumType w:start="1"/>
          <w:cols w:space="708"/>
          <w:titlePg/>
          <w:docGrid w:linePitch="360"/>
        </w:sectPr>
      </w:pPr>
    </w:p>
    <w:tbl>
      <w:tblPr>
        <w:tblW w:w="8192" w:type="dxa"/>
        <w:tblInd w:w="30" w:type="dxa"/>
        <w:tblLayout w:type="fixed"/>
        <w:tblCellMar>
          <w:left w:w="30" w:type="dxa"/>
          <w:right w:w="30" w:type="dxa"/>
        </w:tblCellMar>
        <w:tblLook w:val="04A0" w:firstRow="1" w:lastRow="0" w:firstColumn="1" w:lastColumn="0" w:noHBand="0" w:noVBand="1"/>
      </w:tblPr>
      <w:tblGrid>
        <w:gridCol w:w="8192"/>
      </w:tblGrid>
      <w:tr w:rsidR="00100100" w:rsidRPr="004709FE" w14:paraId="036BF6A2" w14:textId="77777777" w:rsidTr="00E235CC">
        <w:trPr>
          <w:trHeight w:val="205"/>
        </w:trPr>
        <w:tc>
          <w:tcPr>
            <w:tcW w:w="8192" w:type="dxa"/>
            <w:hideMark/>
          </w:tcPr>
          <w:p w14:paraId="4B601124" w14:textId="40E520C6" w:rsidR="00E00257" w:rsidRPr="004709FE" w:rsidRDefault="002A25FA" w:rsidP="00467874">
            <w:pPr>
              <w:keepLines/>
              <w:suppressLineNumbers/>
              <w:suppressAutoHyphens/>
              <w:spacing w:before="60" w:after="60" w:line="240" w:lineRule="auto"/>
              <w:jc w:val="right"/>
              <w:rPr>
                <w:rFonts w:eastAsia="Calibri" w:cs="Tahoma"/>
                <w:bCs/>
                <w:color w:val="auto"/>
                <w:szCs w:val="20"/>
              </w:rPr>
            </w:pPr>
            <w:r w:rsidRPr="004709FE">
              <w:rPr>
                <w:rFonts w:eastAsia="Calibri" w:cs="Tahoma"/>
                <w:bCs/>
                <w:color w:val="auto"/>
                <w:szCs w:val="20"/>
              </w:rPr>
              <w:lastRenderedPageBreak/>
              <w:t>WZÓR</w:t>
            </w:r>
          </w:p>
          <w:p w14:paraId="5144853C" w14:textId="0CC82A08" w:rsidR="00F82AFC" w:rsidRPr="004709FE" w:rsidRDefault="00FC586D" w:rsidP="00467874">
            <w:pPr>
              <w:keepLines/>
              <w:suppressLineNumbers/>
              <w:suppressAutoHyphens/>
              <w:spacing w:before="60" w:after="60" w:line="240" w:lineRule="auto"/>
              <w:jc w:val="right"/>
              <w:rPr>
                <w:rFonts w:eastAsia="Calibri" w:cs="Tahoma"/>
                <w:bCs/>
                <w:color w:val="auto"/>
                <w:szCs w:val="20"/>
              </w:rPr>
            </w:pPr>
            <w:r w:rsidRPr="004709FE">
              <w:rPr>
                <w:rFonts w:eastAsia="Calibri" w:cs="Tahoma"/>
                <w:bCs/>
                <w:color w:val="auto"/>
                <w:szCs w:val="20"/>
              </w:rPr>
              <w:t xml:space="preserve">                 </w:t>
            </w:r>
            <w:r w:rsidR="008B1ECF" w:rsidRPr="004709FE">
              <w:rPr>
                <w:rFonts w:eastAsia="Calibri" w:cs="Tahoma"/>
                <w:bCs/>
                <w:color w:val="auto"/>
                <w:szCs w:val="20"/>
              </w:rPr>
              <w:t xml:space="preserve">Załącznik nr </w:t>
            </w:r>
            <w:r w:rsidR="00F67C11" w:rsidRPr="004709FE">
              <w:rPr>
                <w:rFonts w:eastAsia="Calibri" w:cs="Tahoma"/>
                <w:bCs/>
                <w:color w:val="auto"/>
                <w:szCs w:val="20"/>
              </w:rPr>
              <w:t>4</w:t>
            </w:r>
            <w:r w:rsidR="00644954" w:rsidRPr="004709FE">
              <w:rPr>
                <w:rFonts w:eastAsia="Calibri" w:cs="Tahoma"/>
                <w:bCs/>
                <w:color w:val="auto"/>
                <w:szCs w:val="20"/>
              </w:rPr>
              <w:t xml:space="preserve"> </w:t>
            </w:r>
            <w:r w:rsidR="00E61076" w:rsidRPr="004709FE">
              <w:rPr>
                <w:rFonts w:eastAsia="Calibri" w:cs="Tahoma"/>
                <w:bCs/>
                <w:color w:val="auto"/>
                <w:szCs w:val="20"/>
              </w:rPr>
              <w:t xml:space="preserve">do Umowy nr </w:t>
            </w:r>
            <w:sdt>
              <w:sdtPr>
                <w:rPr>
                  <w:rFonts w:eastAsia="Times New Roman" w:cs="Tahoma"/>
                  <w:bCs/>
                  <w:iCs/>
                  <w:color w:val="auto"/>
                  <w:szCs w:val="20"/>
                </w:rPr>
                <w:alias w:val="Tytuł"/>
                <w:tag w:val=""/>
                <w:id w:val="-214052077"/>
                <w:placeholder>
                  <w:docPart w:val="5328A93469E244FCAC5BF91A9812725B"/>
                </w:placeholder>
                <w:dataBinding w:prefixMappings="xmlns:ns0='http://purl.org/dc/elements/1.1/' xmlns:ns1='http://schemas.openxmlformats.org/package/2006/metadata/core-properties' " w:xpath="/ns1:coreProperties[1]/ns0:title[1]" w:storeItemID="{6C3C8BC8-F283-45AE-878A-BAB7291924A1}"/>
                <w:text/>
              </w:sdtPr>
              <w:sdtEndPr/>
              <w:sdtContent>
                <w:r w:rsidR="007D2EE3" w:rsidRPr="004709FE">
                  <w:rPr>
                    <w:rFonts w:eastAsia="Times New Roman" w:cs="Tahoma"/>
                    <w:bCs/>
                    <w:iCs/>
                    <w:color w:val="auto"/>
                    <w:szCs w:val="20"/>
                  </w:rPr>
                  <w:t>[__numer umowy__]</w:t>
                </w:r>
              </w:sdtContent>
            </w:sdt>
            <w:r w:rsidR="00F82AFC" w:rsidRPr="004709FE">
              <w:rPr>
                <w:rFonts w:eastAsia="Times New Roman" w:cs="Tahoma"/>
                <w:bCs/>
                <w:iCs/>
                <w:color w:val="auto"/>
                <w:szCs w:val="20"/>
              </w:rPr>
              <w:br/>
            </w:r>
            <w:sdt>
              <w:sdtPr>
                <w:rPr>
                  <w:rFonts w:eastAsia="Calibri" w:cs="Tahoma"/>
                  <w:bCs/>
                  <w:color w:val="auto"/>
                  <w:szCs w:val="20"/>
                </w:rPr>
                <w:alias w:val="Temat"/>
                <w:tag w:val=""/>
                <w:id w:val="1918050876"/>
                <w:placeholder>
                  <w:docPart w:val="B8672F78D51A4590BB3F406391470813"/>
                </w:placeholder>
                <w:dataBinding w:prefixMappings="xmlns:ns0='http://purl.org/dc/elements/1.1/' xmlns:ns1='http://schemas.openxmlformats.org/package/2006/metadata/core-properties' " w:xpath="/ns1:coreProperties[1]/ns0:subject[1]" w:storeItemID="{6C3C8BC8-F283-45AE-878A-BAB7291924A1}"/>
                <w:text/>
              </w:sdtPr>
              <w:sdtEndPr/>
              <w:sdtContent>
                <w:r w:rsidR="00524544">
                  <w:rPr>
                    <w:rFonts w:eastAsia="Calibri" w:cs="Tahoma"/>
                    <w:bCs/>
                    <w:color w:val="auto"/>
                    <w:szCs w:val="20"/>
                  </w:rPr>
                  <w:t xml:space="preserve">„Dostawa licznika komórek do laboratorium </w:t>
                </w:r>
                <w:proofErr w:type="spellStart"/>
                <w:r w:rsidR="00524544">
                  <w:rPr>
                    <w:rFonts w:eastAsia="Calibri" w:cs="Tahoma"/>
                    <w:bCs/>
                    <w:color w:val="auto"/>
                    <w:szCs w:val="20"/>
                  </w:rPr>
                  <w:t>Epigenetyki</w:t>
                </w:r>
                <w:proofErr w:type="spellEnd"/>
                <w:r w:rsidR="00524544">
                  <w:rPr>
                    <w:rFonts w:eastAsia="Calibri" w:cs="Tahoma"/>
                    <w:bCs/>
                    <w:color w:val="auto"/>
                    <w:szCs w:val="20"/>
                  </w:rPr>
                  <w:t xml:space="preserve"> Chorób Zakaźnych”</w:t>
                </w:r>
              </w:sdtContent>
            </w:sdt>
          </w:p>
          <w:p w14:paraId="5571A24B" w14:textId="79F2D05D" w:rsidR="008B1ECF" w:rsidRPr="004709FE" w:rsidRDefault="008B1ECF" w:rsidP="00467874">
            <w:pPr>
              <w:keepLines/>
              <w:suppressLineNumbers/>
              <w:suppressAutoHyphens/>
              <w:spacing w:before="60" w:after="60" w:line="240" w:lineRule="auto"/>
              <w:jc w:val="right"/>
              <w:rPr>
                <w:rFonts w:eastAsia="Calibri" w:cs="Tahoma"/>
                <w:b/>
                <w:color w:val="auto"/>
                <w:szCs w:val="20"/>
              </w:rPr>
            </w:pPr>
          </w:p>
        </w:tc>
      </w:tr>
    </w:tbl>
    <w:p w14:paraId="6CD35008" w14:textId="77777777" w:rsidR="008B1ECF" w:rsidRPr="004709FE" w:rsidRDefault="008B1ECF" w:rsidP="00BE7500">
      <w:pPr>
        <w:keepLines/>
        <w:suppressLineNumbers/>
        <w:suppressAutoHyphens/>
        <w:overflowPunct w:val="0"/>
        <w:autoSpaceDE w:val="0"/>
        <w:autoSpaceDN w:val="0"/>
        <w:adjustRightInd w:val="0"/>
        <w:spacing w:before="60" w:after="60" w:line="240" w:lineRule="auto"/>
        <w:outlineLvl w:val="1"/>
        <w:rPr>
          <w:rFonts w:eastAsia="Times New Roman" w:cs="Tahoma"/>
          <w:b/>
          <w:bCs/>
          <w:iCs/>
          <w:color w:val="auto"/>
          <w:szCs w:val="20"/>
        </w:rPr>
      </w:pPr>
    </w:p>
    <w:p w14:paraId="7A1C77C7" w14:textId="77777777" w:rsidR="00B2196E" w:rsidRPr="004709FE" w:rsidRDefault="008B1ECF" w:rsidP="00BE7500">
      <w:pPr>
        <w:keepLines/>
        <w:suppressLineNumbers/>
        <w:suppressAutoHyphens/>
        <w:overflowPunct w:val="0"/>
        <w:autoSpaceDE w:val="0"/>
        <w:autoSpaceDN w:val="0"/>
        <w:adjustRightInd w:val="0"/>
        <w:spacing w:after="0" w:line="240" w:lineRule="auto"/>
        <w:jc w:val="center"/>
        <w:outlineLvl w:val="1"/>
        <w:rPr>
          <w:rFonts w:eastAsia="Times New Roman" w:cs="Tahoma"/>
          <w:b/>
          <w:bCs/>
          <w:iCs/>
          <w:color w:val="auto"/>
          <w:szCs w:val="20"/>
        </w:rPr>
      </w:pPr>
      <w:r w:rsidRPr="004709FE">
        <w:rPr>
          <w:rFonts w:eastAsia="Times New Roman" w:cs="Tahoma"/>
          <w:b/>
          <w:bCs/>
          <w:iCs/>
          <w:color w:val="auto"/>
          <w:szCs w:val="20"/>
        </w:rPr>
        <w:t xml:space="preserve">Protokół Odbioru nr ………………….. </w:t>
      </w:r>
    </w:p>
    <w:p w14:paraId="2DD9A586" w14:textId="1C10FB6F" w:rsidR="008B1ECF" w:rsidRPr="004709FE" w:rsidRDefault="008B1ECF" w:rsidP="00BE7500">
      <w:pPr>
        <w:keepLines/>
        <w:suppressLineNumbers/>
        <w:suppressAutoHyphens/>
        <w:overflowPunct w:val="0"/>
        <w:autoSpaceDE w:val="0"/>
        <w:autoSpaceDN w:val="0"/>
        <w:adjustRightInd w:val="0"/>
        <w:spacing w:after="0" w:line="240" w:lineRule="auto"/>
        <w:jc w:val="center"/>
        <w:outlineLvl w:val="1"/>
        <w:rPr>
          <w:rFonts w:eastAsia="Times New Roman" w:cs="Tahoma"/>
          <w:b/>
          <w:bCs/>
          <w:iCs/>
          <w:color w:val="auto"/>
          <w:szCs w:val="20"/>
        </w:rPr>
      </w:pPr>
      <w:r w:rsidRPr="004709FE">
        <w:rPr>
          <w:rFonts w:eastAsia="Times New Roman" w:cs="Tahoma"/>
          <w:b/>
          <w:bCs/>
          <w:iCs/>
          <w:color w:val="auto"/>
          <w:szCs w:val="20"/>
        </w:rPr>
        <w:t>dot. Umowy</w:t>
      </w:r>
      <w:r w:rsidR="00FC586D" w:rsidRPr="004709FE">
        <w:rPr>
          <w:rFonts w:eastAsia="Times New Roman" w:cs="Tahoma"/>
          <w:b/>
          <w:bCs/>
          <w:iCs/>
          <w:color w:val="auto"/>
          <w:szCs w:val="20"/>
        </w:rPr>
        <w:t xml:space="preserve"> </w:t>
      </w:r>
      <w:r w:rsidRPr="004709FE">
        <w:rPr>
          <w:rFonts w:eastAsia="Times New Roman" w:cs="Tahoma"/>
          <w:b/>
          <w:bCs/>
          <w:iCs/>
          <w:color w:val="auto"/>
          <w:szCs w:val="20"/>
        </w:rPr>
        <w:t xml:space="preserve">nr </w:t>
      </w:r>
      <w:sdt>
        <w:sdtPr>
          <w:rPr>
            <w:rFonts w:eastAsia="Times New Roman" w:cs="Tahoma"/>
            <w:b/>
            <w:bCs/>
            <w:iCs/>
            <w:color w:val="auto"/>
            <w:szCs w:val="20"/>
          </w:rPr>
          <w:alias w:val="Tytuł"/>
          <w:tag w:val=""/>
          <w:id w:val="325335271"/>
          <w:placeholder>
            <w:docPart w:val="2EA8CE3E1AFB4917B3B09836D2A98017"/>
          </w:placeholder>
          <w:dataBinding w:prefixMappings="xmlns:ns0='http://purl.org/dc/elements/1.1/' xmlns:ns1='http://schemas.openxmlformats.org/package/2006/metadata/core-properties' " w:xpath="/ns1:coreProperties[1]/ns0:title[1]" w:storeItemID="{6C3C8BC8-F283-45AE-878A-BAB7291924A1}"/>
          <w:text/>
        </w:sdtPr>
        <w:sdtEndPr/>
        <w:sdtContent>
          <w:r w:rsidR="00463274" w:rsidRPr="004709FE">
            <w:rPr>
              <w:rFonts w:eastAsia="Times New Roman" w:cs="Tahoma"/>
              <w:b/>
              <w:bCs/>
              <w:iCs/>
              <w:color w:val="auto"/>
              <w:szCs w:val="20"/>
            </w:rPr>
            <w:t>[__numer umowy__]</w:t>
          </w:r>
        </w:sdtContent>
      </w:sdt>
    </w:p>
    <w:p w14:paraId="33E5C768" w14:textId="0B9850F1" w:rsidR="00463274" w:rsidRPr="004709FE" w:rsidRDefault="00463274" w:rsidP="00BE7500">
      <w:pPr>
        <w:keepLines/>
        <w:suppressLineNumbers/>
        <w:suppressAutoHyphens/>
        <w:overflowPunct w:val="0"/>
        <w:autoSpaceDE w:val="0"/>
        <w:autoSpaceDN w:val="0"/>
        <w:adjustRightInd w:val="0"/>
        <w:spacing w:after="0" w:line="240" w:lineRule="auto"/>
        <w:jc w:val="center"/>
        <w:outlineLvl w:val="1"/>
        <w:rPr>
          <w:rFonts w:eastAsia="Times New Roman" w:cs="Tahoma"/>
          <w:b/>
          <w:bCs/>
          <w:iCs/>
          <w:color w:val="auto"/>
          <w:szCs w:val="20"/>
        </w:rPr>
      </w:pPr>
      <w:r w:rsidRPr="004709FE">
        <w:rPr>
          <w:rFonts w:eastAsia="Times New Roman" w:cs="Tahoma"/>
          <w:b/>
          <w:bCs/>
          <w:iCs/>
          <w:color w:val="auto"/>
          <w:szCs w:val="20"/>
        </w:rPr>
        <w:t xml:space="preserve">zamówienie: </w:t>
      </w:r>
      <w:sdt>
        <w:sdtPr>
          <w:rPr>
            <w:rFonts w:eastAsia="Calibri" w:cs="Tahoma"/>
            <w:b/>
            <w:color w:val="auto"/>
            <w:szCs w:val="20"/>
          </w:rPr>
          <w:alias w:val="Temat"/>
          <w:tag w:val=""/>
          <w:id w:val="1671832040"/>
          <w:placeholder>
            <w:docPart w:val="1C11E8C01C4147BE9C7BEE34E885C92C"/>
          </w:placeholder>
          <w:dataBinding w:prefixMappings="xmlns:ns0='http://purl.org/dc/elements/1.1/' xmlns:ns1='http://schemas.openxmlformats.org/package/2006/metadata/core-properties' " w:xpath="/ns1:coreProperties[1]/ns0:subject[1]" w:storeItemID="{6C3C8BC8-F283-45AE-878A-BAB7291924A1}"/>
          <w:text/>
        </w:sdtPr>
        <w:sdtEndPr/>
        <w:sdtContent>
          <w:r w:rsidR="00524544">
            <w:rPr>
              <w:rFonts w:eastAsia="Calibri" w:cs="Tahoma"/>
              <w:b/>
              <w:color w:val="auto"/>
              <w:szCs w:val="20"/>
            </w:rPr>
            <w:t xml:space="preserve">„Dostawa licznika komórek do laboratorium </w:t>
          </w:r>
          <w:proofErr w:type="spellStart"/>
          <w:r w:rsidR="00524544">
            <w:rPr>
              <w:rFonts w:eastAsia="Calibri" w:cs="Tahoma"/>
              <w:b/>
              <w:color w:val="auto"/>
              <w:szCs w:val="20"/>
            </w:rPr>
            <w:t>Epigenetyki</w:t>
          </w:r>
          <w:proofErr w:type="spellEnd"/>
          <w:r w:rsidR="00524544">
            <w:rPr>
              <w:rFonts w:eastAsia="Calibri" w:cs="Tahoma"/>
              <w:b/>
              <w:color w:val="auto"/>
              <w:szCs w:val="20"/>
            </w:rPr>
            <w:t xml:space="preserve"> Chorób Zakaźnych”</w:t>
          </w:r>
        </w:sdtContent>
      </w:sdt>
    </w:p>
    <w:p w14:paraId="6E0A72D3" w14:textId="0DD2E290" w:rsidR="00E235CC" w:rsidRPr="004709FE" w:rsidRDefault="00E235CC" w:rsidP="00BE7500">
      <w:pPr>
        <w:keepLines/>
        <w:suppressLineNumbers/>
        <w:suppressAutoHyphens/>
        <w:spacing w:after="0" w:line="240" w:lineRule="auto"/>
        <w:rPr>
          <w:rFonts w:eastAsia="Calibri" w:cs="Tahoma"/>
          <w:color w:val="auto"/>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168"/>
      </w:tblGrid>
      <w:tr w:rsidR="002A25FA" w:rsidRPr="004709FE" w14:paraId="511812E7" w14:textId="77777777" w:rsidTr="00BA4FE7">
        <w:tc>
          <w:tcPr>
            <w:tcW w:w="1985" w:type="dxa"/>
          </w:tcPr>
          <w:p w14:paraId="2C3BA627" w14:textId="44E95561" w:rsidR="002A25FA" w:rsidRPr="004709FE" w:rsidRDefault="002A25FA" w:rsidP="00BE7500">
            <w:pPr>
              <w:keepLines/>
              <w:suppressLineNumbers/>
              <w:suppressAutoHyphens/>
              <w:spacing w:after="0" w:line="240" w:lineRule="auto"/>
              <w:rPr>
                <w:rFonts w:eastAsia="Calibri" w:cs="Tahoma"/>
                <w:color w:val="auto"/>
                <w:szCs w:val="20"/>
              </w:rPr>
            </w:pPr>
            <w:r w:rsidRPr="004709FE">
              <w:rPr>
                <w:rFonts w:eastAsia="Calibri" w:cs="Tahoma"/>
                <w:color w:val="auto"/>
                <w:szCs w:val="20"/>
              </w:rPr>
              <w:t>Zamawiający (odbiorca):</w:t>
            </w:r>
          </w:p>
        </w:tc>
        <w:tc>
          <w:tcPr>
            <w:tcW w:w="6168" w:type="dxa"/>
          </w:tcPr>
          <w:p w14:paraId="0761E197" w14:textId="74EF98CD" w:rsidR="002A25FA" w:rsidRPr="004709FE" w:rsidRDefault="002A25FA" w:rsidP="00BE7500">
            <w:pPr>
              <w:keepLines/>
              <w:suppressLineNumbers/>
              <w:suppressAutoHyphens/>
              <w:spacing w:after="0" w:line="240" w:lineRule="auto"/>
              <w:rPr>
                <w:rFonts w:eastAsia="Calibri" w:cs="Tahoma"/>
                <w:color w:val="auto"/>
                <w:szCs w:val="20"/>
              </w:rPr>
            </w:pPr>
            <w:r w:rsidRPr="004709FE">
              <w:rPr>
                <w:rFonts w:eastAsia="Calibri" w:cs="Tahoma"/>
                <w:color w:val="auto"/>
                <w:szCs w:val="20"/>
              </w:rPr>
              <w:t>Sieć Badawcza ŁUKASIEWICZ - PORT Polski Ośrod</w:t>
            </w:r>
            <w:r w:rsidR="000A04B2">
              <w:rPr>
                <w:rFonts w:eastAsia="Calibri" w:cs="Tahoma"/>
                <w:color w:val="auto"/>
                <w:szCs w:val="20"/>
              </w:rPr>
              <w:t>ek</w:t>
            </w:r>
            <w:r w:rsidRPr="004709FE">
              <w:rPr>
                <w:rFonts w:eastAsia="Calibri" w:cs="Tahoma"/>
                <w:color w:val="auto"/>
                <w:szCs w:val="20"/>
              </w:rPr>
              <w:t xml:space="preserve"> Rozwoju Technologii z siedzibą we Wrocławiu</w:t>
            </w:r>
          </w:p>
        </w:tc>
      </w:tr>
      <w:tr w:rsidR="002A25FA" w:rsidRPr="004709FE" w14:paraId="43818E85" w14:textId="77777777" w:rsidTr="00BA4FE7">
        <w:tc>
          <w:tcPr>
            <w:tcW w:w="1985" w:type="dxa"/>
          </w:tcPr>
          <w:p w14:paraId="239A18D6" w14:textId="28002B09" w:rsidR="002A25FA" w:rsidRPr="004709FE" w:rsidRDefault="002A25FA" w:rsidP="00BE7500">
            <w:pPr>
              <w:keepLines/>
              <w:suppressLineNumbers/>
              <w:suppressAutoHyphens/>
              <w:spacing w:after="0" w:line="240" w:lineRule="auto"/>
              <w:rPr>
                <w:rFonts w:eastAsia="Calibri" w:cs="Tahoma"/>
                <w:color w:val="auto"/>
                <w:szCs w:val="20"/>
              </w:rPr>
            </w:pPr>
            <w:r w:rsidRPr="004709FE">
              <w:rPr>
                <w:rFonts w:eastAsia="Calibri" w:cs="Tahoma"/>
                <w:color w:val="auto"/>
                <w:szCs w:val="20"/>
              </w:rPr>
              <w:t>Wykonawca (dostawca):</w:t>
            </w:r>
          </w:p>
        </w:tc>
        <w:tc>
          <w:tcPr>
            <w:tcW w:w="6168" w:type="dxa"/>
          </w:tcPr>
          <w:p w14:paraId="69B79950" w14:textId="6003FDC4" w:rsidR="002A25FA" w:rsidRPr="004709FE" w:rsidRDefault="008D7457" w:rsidP="00BE7500">
            <w:pPr>
              <w:keepLines/>
              <w:suppressLineNumbers/>
              <w:suppressAutoHyphens/>
              <w:spacing w:after="0" w:line="240" w:lineRule="auto"/>
              <w:rPr>
                <w:rFonts w:eastAsia="Calibri" w:cs="Tahoma"/>
                <w:color w:val="auto"/>
                <w:szCs w:val="20"/>
              </w:rPr>
            </w:pPr>
            <w:sdt>
              <w:sdtPr>
                <w:rPr>
                  <w:rFonts w:eastAsia="Calibri" w:cs="Tahoma"/>
                  <w:bCs/>
                  <w:color w:val="auto"/>
                  <w:szCs w:val="20"/>
                </w:rPr>
                <w:alias w:val="Adres firmy"/>
                <w:tag w:val=""/>
                <w:id w:val="660973437"/>
                <w:placeholder>
                  <w:docPart w:val="B2F7B9B7DB964D2987014BB4AADA42ED"/>
                </w:placeholder>
                <w:dataBinding w:prefixMappings="xmlns:ns0='http://schemas.microsoft.com/office/2006/coverPageProps' " w:xpath="/ns0:CoverPageProperties[1]/ns0:CompanyAddress[1]" w:storeItemID="{55AF091B-3C7A-41E3-B477-F2FDAA23CFDA}"/>
                <w:text/>
              </w:sdtPr>
              <w:sdtEndPr/>
              <w:sdtContent>
                <w:r w:rsidR="002A25FA" w:rsidRPr="004709FE">
                  <w:rPr>
                    <w:rFonts w:eastAsia="Calibri" w:cs="Tahoma"/>
                    <w:bCs/>
                    <w:color w:val="auto"/>
                    <w:szCs w:val="20"/>
                  </w:rPr>
                  <w:t xml:space="preserve">[pełna nazwa (firma) Kontrahenta] </w:t>
                </w:r>
              </w:sdtContent>
            </w:sdt>
          </w:p>
        </w:tc>
      </w:tr>
      <w:tr w:rsidR="002A25FA" w:rsidRPr="004709FE" w14:paraId="7B1E8CC9" w14:textId="77777777" w:rsidTr="00BA4FE7">
        <w:tc>
          <w:tcPr>
            <w:tcW w:w="1985" w:type="dxa"/>
          </w:tcPr>
          <w:p w14:paraId="5C4552D7" w14:textId="4279868D" w:rsidR="002A25FA" w:rsidRPr="004709FE" w:rsidRDefault="002A25FA" w:rsidP="00BE7500">
            <w:pPr>
              <w:keepLines/>
              <w:suppressLineNumbers/>
              <w:suppressAutoHyphens/>
              <w:spacing w:after="0" w:line="240" w:lineRule="auto"/>
              <w:rPr>
                <w:rFonts w:eastAsia="Calibri" w:cs="Tahoma"/>
                <w:color w:val="auto"/>
                <w:szCs w:val="20"/>
              </w:rPr>
            </w:pPr>
            <w:r w:rsidRPr="004709FE">
              <w:rPr>
                <w:rFonts w:eastAsia="Calibri" w:cs="Tahoma"/>
                <w:color w:val="auto"/>
                <w:szCs w:val="20"/>
              </w:rPr>
              <w:t>Umowa nr:</w:t>
            </w:r>
          </w:p>
        </w:tc>
        <w:tc>
          <w:tcPr>
            <w:tcW w:w="6168" w:type="dxa"/>
          </w:tcPr>
          <w:p w14:paraId="6A87E9BB" w14:textId="1F510D56" w:rsidR="002A25FA" w:rsidRPr="004709FE" w:rsidRDefault="008D7457" w:rsidP="00BE7500">
            <w:pPr>
              <w:keepLines/>
              <w:suppressLineNumbers/>
              <w:suppressAutoHyphens/>
              <w:spacing w:after="0" w:line="240" w:lineRule="auto"/>
              <w:rPr>
                <w:rFonts w:eastAsia="Calibri" w:cs="Tahoma"/>
                <w:color w:val="auto"/>
                <w:szCs w:val="20"/>
              </w:rPr>
            </w:pPr>
            <w:sdt>
              <w:sdtPr>
                <w:rPr>
                  <w:rFonts w:eastAsia="Times New Roman" w:cs="Tahoma"/>
                  <w:iCs/>
                  <w:color w:val="auto"/>
                  <w:szCs w:val="20"/>
                </w:rPr>
                <w:alias w:val="Tytuł"/>
                <w:tag w:val=""/>
                <w:id w:val="-1870518369"/>
                <w:placeholder>
                  <w:docPart w:val="52D080460B3745DAA43B2C1AB8B4AB67"/>
                </w:placeholder>
                <w:dataBinding w:prefixMappings="xmlns:ns0='http://purl.org/dc/elements/1.1/' xmlns:ns1='http://schemas.openxmlformats.org/package/2006/metadata/core-properties' " w:xpath="/ns1:coreProperties[1]/ns0:title[1]" w:storeItemID="{6C3C8BC8-F283-45AE-878A-BAB7291924A1}"/>
                <w:text/>
              </w:sdtPr>
              <w:sdtEndPr/>
              <w:sdtContent>
                <w:r w:rsidR="002A25FA" w:rsidRPr="004709FE">
                  <w:rPr>
                    <w:rFonts w:eastAsia="Times New Roman" w:cs="Tahoma"/>
                    <w:iCs/>
                    <w:color w:val="auto"/>
                    <w:szCs w:val="20"/>
                  </w:rPr>
                  <w:t>[__numer umowy__]</w:t>
                </w:r>
              </w:sdtContent>
            </w:sdt>
          </w:p>
        </w:tc>
      </w:tr>
      <w:tr w:rsidR="002A25FA" w:rsidRPr="004709FE" w14:paraId="2D9AE909" w14:textId="77777777" w:rsidTr="00BA4FE7">
        <w:tc>
          <w:tcPr>
            <w:tcW w:w="1985" w:type="dxa"/>
          </w:tcPr>
          <w:p w14:paraId="5E0C03C3" w14:textId="07B4B747" w:rsidR="002A25FA" w:rsidRPr="004709FE" w:rsidRDefault="002A25FA" w:rsidP="00BE7500">
            <w:pPr>
              <w:keepLines/>
              <w:suppressLineNumbers/>
              <w:suppressAutoHyphens/>
              <w:spacing w:after="0" w:line="240" w:lineRule="auto"/>
              <w:rPr>
                <w:rFonts w:eastAsia="Calibri" w:cs="Tahoma"/>
                <w:color w:val="auto"/>
                <w:szCs w:val="20"/>
              </w:rPr>
            </w:pPr>
            <w:r w:rsidRPr="004709FE">
              <w:rPr>
                <w:rFonts w:eastAsia="Calibri" w:cs="Tahoma"/>
                <w:color w:val="auto"/>
                <w:szCs w:val="20"/>
              </w:rPr>
              <w:t>Zamówienie p.n.:</w:t>
            </w:r>
          </w:p>
        </w:tc>
        <w:tc>
          <w:tcPr>
            <w:tcW w:w="6168" w:type="dxa"/>
          </w:tcPr>
          <w:p w14:paraId="0DF93CB7" w14:textId="475F4DBA" w:rsidR="002A25FA" w:rsidRPr="004709FE" w:rsidRDefault="008D7457" w:rsidP="00BE7500">
            <w:pPr>
              <w:keepLines/>
              <w:suppressLineNumbers/>
              <w:suppressAutoHyphens/>
              <w:spacing w:after="0" w:line="240" w:lineRule="auto"/>
              <w:rPr>
                <w:rFonts w:eastAsia="Calibri" w:cs="Tahoma"/>
                <w:color w:val="auto"/>
                <w:szCs w:val="20"/>
              </w:rPr>
            </w:pPr>
            <w:sdt>
              <w:sdtPr>
                <w:rPr>
                  <w:rFonts w:eastAsia="Calibri" w:cs="Tahoma"/>
                  <w:bCs/>
                  <w:color w:val="auto"/>
                  <w:szCs w:val="20"/>
                </w:rPr>
                <w:alias w:val="Temat"/>
                <w:tag w:val=""/>
                <w:id w:val="2145379887"/>
                <w:placeholder>
                  <w:docPart w:val="1E8961E673AF433490420C0711CF8C9B"/>
                </w:placeholder>
                <w:dataBinding w:prefixMappings="xmlns:ns0='http://purl.org/dc/elements/1.1/' xmlns:ns1='http://schemas.openxmlformats.org/package/2006/metadata/core-properties' " w:xpath="/ns1:coreProperties[1]/ns0:subject[1]" w:storeItemID="{6C3C8BC8-F283-45AE-878A-BAB7291924A1}"/>
                <w:text/>
              </w:sdtPr>
              <w:sdtEndPr/>
              <w:sdtContent>
                <w:r w:rsidR="00524544">
                  <w:rPr>
                    <w:rFonts w:eastAsia="Calibri" w:cs="Tahoma"/>
                    <w:bCs/>
                    <w:color w:val="auto"/>
                    <w:szCs w:val="20"/>
                  </w:rPr>
                  <w:t xml:space="preserve">„Dostawa licznika komórek do laboratorium </w:t>
                </w:r>
                <w:proofErr w:type="spellStart"/>
                <w:r w:rsidR="00524544">
                  <w:rPr>
                    <w:rFonts w:eastAsia="Calibri" w:cs="Tahoma"/>
                    <w:bCs/>
                    <w:color w:val="auto"/>
                    <w:szCs w:val="20"/>
                  </w:rPr>
                  <w:t>Epigenetyki</w:t>
                </w:r>
                <w:proofErr w:type="spellEnd"/>
                <w:r w:rsidR="00524544">
                  <w:rPr>
                    <w:rFonts w:eastAsia="Calibri" w:cs="Tahoma"/>
                    <w:bCs/>
                    <w:color w:val="auto"/>
                    <w:szCs w:val="20"/>
                  </w:rPr>
                  <w:t xml:space="preserve"> Chorób Zakaźnych”</w:t>
                </w:r>
              </w:sdtContent>
            </w:sdt>
          </w:p>
        </w:tc>
      </w:tr>
      <w:tr w:rsidR="002A25FA" w:rsidRPr="004709FE" w14:paraId="67AF352E" w14:textId="77777777" w:rsidTr="00BA4FE7">
        <w:tc>
          <w:tcPr>
            <w:tcW w:w="1985" w:type="dxa"/>
          </w:tcPr>
          <w:p w14:paraId="41C12B0B" w14:textId="309E073D" w:rsidR="002A25FA" w:rsidRPr="004709FE" w:rsidRDefault="002A25FA" w:rsidP="00BE7500">
            <w:pPr>
              <w:keepLines/>
              <w:suppressLineNumbers/>
              <w:suppressAutoHyphens/>
              <w:spacing w:after="0" w:line="240" w:lineRule="auto"/>
              <w:rPr>
                <w:rFonts w:eastAsia="Calibri" w:cs="Tahoma"/>
                <w:color w:val="auto"/>
                <w:szCs w:val="20"/>
              </w:rPr>
            </w:pPr>
            <w:r w:rsidRPr="004709FE">
              <w:rPr>
                <w:rFonts w:eastAsia="Calibri" w:cs="Tahoma"/>
                <w:color w:val="auto"/>
                <w:szCs w:val="20"/>
              </w:rPr>
              <w:t xml:space="preserve">Miejsce Dostawy </w:t>
            </w:r>
          </w:p>
        </w:tc>
        <w:tc>
          <w:tcPr>
            <w:tcW w:w="6168" w:type="dxa"/>
          </w:tcPr>
          <w:p w14:paraId="2A9D1805" w14:textId="51F3B01E" w:rsidR="002A25FA" w:rsidRPr="004709FE" w:rsidRDefault="002A25FA" w:rsidP="00BE7500">
            <w:pPr>
              <w:keepLines/>
              <w:suppressLineNumbers/>
              <w:suppressAutoHyphens/>
              <w:spacing w:after="0" w:line="240" w:lineRule="auto"/>
              <w:rPr>
                <w:rFonts w:eastAsia="Calibri" w:cs="Tahoma"/>
                <w:color w:val="auto"/>
                <w:szCs w:val="20"/>
              </w:rPr>
            </w:pPr>
            <w:r w:rsidRPr="004709FE">
              <w:rPr>
                <w:rFonts w:eastAsia="Calibri" w:cs="Tahoma"/>
                <w:color w:val="auto"/>
                <w:szCs w:val="20"/>
              </w:rPr>
              <w:t>[___]</w:t>
            </w:r>
          </w:p>
        </w:tc>
      </w:tr>
      <w:tr w:rsidR="00BA4FE7" w:rsidRPr="004709FE" w14:paraId="23919C8C" w14:textId="77777777" w:rsidTr="00BA4FE7">
        <w:tc>
          <w:tcPr>
            <w:tcW w:w="1985" w:type="dxa"/>
          </w:tcPr>
          <w:p w14:paraId="45AB6E6E" w14:textId="715541BC" w:rsidR="00BA4FE7" w:rsidRPr="004709FE" w:rsidRDefault="00BA4FE7" w:rsidP="00BE7500">
            <w:pPr>
              <w:keepLines/>
              <w:suppressLineNumbers/>
              <w:suppressAutoHyphens/>
              <w:spacing w:after="0" w:line="240" w:lineRule="auto"/>
              <w:rPr>
                <w:rFonts w:eastAsia="Calibri" w:cs="Tahoma"/>
                <w:color w:val="auto"/>
                <w:szCs w:val="20"/>
              </w:rPr>
            </w:pPr>
            <w:r w:rsidRPr="004709FE">
              <w:rPr>
                <w:rFonts w:eastAsia="Calibri" w:cs="Tahoma"/>
                <w:color w:val="auto"/>
                <w:szCs w:val="20"/>
              </w:rPr>
              <w:t>Miejsce i czas sporządzenia protokołu:</w:t>
            </w:r>
          </w:p>
        </w:tc>
        <w:tc>
          <w:tcPr>
            <w:tcW w:w="6168" w:type="dxa"/>
          </w:tcPr>
          <w:p w14:paraId="5CB8408F" w14:textId="545CA26B" w:rsidR="00BA4FE7" w:rsidRPr="004709FE" w:rsidRDefault="00BA4FE7" w:rsidP="00BE7500">
            <w:pPr>
              <w:keepLines/>
              <w:suppressLineNumbers/>
              <w:suppressAutoHyphens/>
              <w:spacing w:after="0" w:line="240" w:lineRule="auto"/>
              <w:rPr>
                <w:rFonts w:eastAsia="Calibri" w:cs="Tahoma"/>
                <w:color w:val="auto"/>
                <w:szCs w:val="20"/>
              </w:rPr>
            </w:pPr>
            <w:r w:rsidRPr="004709FE">
              <w:rPr>
                <w:rFonts w:eastAsia="Calibri" w:cs="Tahoma"/>
                <w:color w:val="auto"/>
                <w:szCs w:val="20"/>
              </w:rPr>
              <w:t>Wrocław, dnia [___]</w:t>
            </w:r>
          </w:p>
        </w:tc>
      </w:tr>
    </w:tbl>
    <w:p w14:paraId="7CB02D9D" w14:textId="4559A0F7" w:rsidR="002A25FA" w:rsidRPr="004709FE" w:rsidRDefault="002A25FA" w:rsidP="00BE7500">
      <w:pPr>
        <w:keepLines/>
        <w:suppressLineNumbers/>
        <w:suppressAutoHyphens/>
        <w:spacing w:after="0" w:line="240" w:lineRule="auto"/>
        <w:jc w:val="left"/>
        <w:rPr>
          <w:rFonts w:eastAsia="Calibri" w:cs="Tahoma"/>
          <w:color w:val="auto"/>
          <w:szCs w:val="20"/>
        </w:rPr>
      </w:pPr>
    </w:p>
    <w:p w14:paraId="1A80EF1C" w14:textId="2EACAFB0" w:rsidR="002A25FA" w:rsidRPr="004709FE" w:rsidRDefault="002A25FA" w:rsidP="00BE7500">
      <w:pPr>
        <w:keepLines/>
        <w:suppressLineNumbers/>
        <w:suppressAutoHyphens/>
        <w:spacing w:after="0" w:line="240" w:lineRule="auto"/>
        <w:jc w:val="left"/>
        <w:rPr>
          <w:rFonts w:eastAsia="Calibri" w:cs="Tahoma"/>
          <w:color w:val="auto"/>
          <w:szCs w:val="20"/>
        </w:rPr>
      </w:pPr>
      <w:r w:rsidRPr="004709FE">
        <w:rPr>
          <w:rFonts w:eastAsia="Calibri" w:cs="Tahoma"/>
          <w:color w:val="auto"/>
          <w:szCs w:val="20"/>
        </w:rPr>
        <w:t>Strony zgodnie stwierdzają, że:</w:t>
      </w:r>
    </w:p>
    <w:p w14:paraId="5573B99D" w14:textId="56C3D68A" w:rsidR="002D1613" w:rsidRPr="004709FE" w:rsidRDefault="00BA4FE7" w:rsidP="00BE7500">
      <w:pPr>
        <w:keepLines/>
        <w:numPr>
          <w:ilvl w:val="0"/>
          <w:numId w:val="25"/>
        </w:numPr>
        <w:suppressLineNumbers/>
        <w:suppressAutoHyphens/>
        <w:spacing w:after="0" w:line="240" w:lineRule="auto"/>
        <w:ind w:left="567" w:hanging="567"/>
        <w:rPr>
          <w:rFonts w:eastAsia="Calibri" w:cs="Tahoma"/>
          <w:color w:val="auto"/>
          <w:szCs w:val="20"/>
        </w:rPr>
      </w:pPr>
      <w:r w:rsidRPr="004709FE">
        <w:rPr>
          <w:rFonts w:eastAsia="Calibri" w:cs="Tahoma"/>
          <w:color w:val="auto"/>
          <w:szCs w:val="20"/>
        </w:rPr>
        <w:t xml:space="preserve">Odbiór ilościowo-rzeczowy: </w:t>
      </w:r>
      <w:r w:rsidR="008B1ECF" w:rsidRPr="004709FE">
        <w:rPr>
          <w:rFonts w:eastAsia="Calibri" w:cs="Tahoma"/>
          <w:color w:val="auto"/>
          <w:szCs w:val="20"/>
        </w:rPr>
        <w:t xml:space="preserve">Odbioru ilościowo-rzeczowego dokonano </w:t>
      </w:r>
      <w:r w:rsidR="008B1ECF" w:rsidRPr="004709FE">
        <w:rPr>
          <w:rFonts w:eastAsia="Calibri" w:cs="Tahoma"/>
          <w:b/>
          <w:bCs/>
          <w:color w:val="auto"/>
          <w:szCs w:val="20"/>
        </w:rPr>
        <w:t>z uwagami /</w:t>
      </w:r>
      <w:r w:rsidRPr="004709FE">
        <w:rPr>
          <w:rFonts w:eastAsia="Calibri" w:cs="Tahoma"/>
          <w:b/>
          <w:bCs/>
          <w:color w:val="auto"/>
          <w:szCs w:val="20"/>
        </w:rPr>
        <w:t xml:space="preserve"> </w:t>
      </w:r>
      <w:r w:rsidR="008B1ECF" w:rsidRPr="004709FE">
        <w:rPr>
          <w:rFonts w:eastAsia="Calibri" w:cs="Tahoma"/>
          <w:b/>
          <w:bCs/>
          <w:color w:val="auto"/>
          <w:szCs w:val="20"/>
        </w:rPr>
        <w:t>bez uwag</w:t>
      </w:r>
      <w:r w:rsidRPr="004709FE">
        <w:rPr>
          <w:rStyle w:val="Odwoanieprzypisudolnego"/>
          <w:rFonts w:asciiTheme="minorHAnsi" w:eastAsia="Calibri" w:hAnsiTheme="minorHAnsi"/>
          <w:color w:val="auto"/>
          <w:szCs w:val="20"/>
        </w:rPr>
        <w:footnoteReference w:id="4"/>
      </w:r>
      <w:r w:rsidR="008B1ECF" w:rsidRPr="004709FE">
        <w:rPr>
          <w:rFonts w:eastAsia="Calibri" w:cs="Tahoma"/>
          <w:color w:val="auto"/>
          <w:szCs w:val="20"/>
        </w:rPr>
        <w:t xml:space="preserve"> w</w:t>
      </w:r>
      <w:r w:rsidRPr="004709FE">
        <w:rPr>
          <w:rFonts w:eastAsia="Calibri" w:cs="Tahoma"/>
          <w:color w:val="auto"/>
          <w:szCs w:val="20"/>
        </w:rPr>
        <w:t>e Wrocławiu w</w:t>
      </w:r>
      <w:r w:rsidR="008B1ECF" w:rsidRPr="004709FE">
        <w:rPr>
          <w:rFonts w:eastAsia="Calibri" w:cs="Tahoma"/>
          <w:color w:val="auto"/>
          <w:szCs w:val="20"/>
        </w:rPr>
        <w:t xml:space="preserve"> dniu </w:t>
      </w:r>
      <w:r w:rsidRPr="004709FE">
        <w:rPr>
          <w:rFonts w:eastAsia="Calibri" w:cs="Tahoma"/>
          <w:color w:val="auto"/>
          <w:szCs w:val="20"/>
        </w:rPr>
        <w:t>[___]</w:t>
      </w:r>
      <w:r w:rsidR="008B1ECF" w:rsidRPr="004709FE">
        <w:rPr>
          <w:rFonts w:eastAsia="Calibri" w:cs="Tahoma"/>
          <w:color w:val="auto"/>
          <w:szCs w:val="20"/>
        </w:rPr>
        <w:t>.</w:t>
      </w:r>
    </w:p>
    <w:p w14:paraId="7072E6CF" w14:textId="03218868" w:rsidR="008B1ECF" w:rsidRPr="004709FE" w:rsidRDefault="008B1ECF" w:rsidP="00BE7500">
      <w:pPr>
        <w:keepLines/>
        <w:numPr>
          <w:ilvl w:val="0"/>
          <w:numId w:val="25"/>
        </w:numPr>
        <w:suppressLineNumbers/>
        <w:suppressAutoHyphens/>
        <w:spacing w:after="0" w:line="240" w:lineRule="auto"/>
        <w:ind w:left="567" w:hanging="567"/>
        <w:rPr>
          <w:rFonts w:eastAsia="Calibri" w:cs="Tahoma"/>
          <w:color w:val="auto"/>
          <w:szCs w:val="20"/>
        </w:rPr>
      </w:pPr>
      <w:r w:rsidRPr="004709FE">
        <w:rPr>
          <w:rFonts w:eastAsia="Calibri" w:cs="Tahoma"/>
          <w:color w:val="auto"/>
          <w:szCs w:val="20"/>
        </w:rPr>
        <w:t>Odbiór merytoryczny</w:t>
      </w:r>
      <w:r w:rsidR="00BA4FE7" w:rsidRPr="004709FE">
        <w:rPr>
          <w:rStyle w:val="Odwoanieprzypisudolnego"/>
          <w:rFonts w:asciiTheme="minorHAnsi" w:eastAsia="Calibri" w:hAnsiTheme="minorHAnsi"/>
          <w:color w:val="auto"/>
          <w:szCs w:val="20"/>
        </w:rPr>
        <w:footnoteReference w:id="5"/>
      </w:r>
      <w:r w:rsidRPr="004709FE">
        <w:rPr>
          <w:rFonts w:eastAsia="Calibri" w:cs="Tahoma"/>
          <w:color w:val="auto"/>
          <w:szCs w:val="20"/>
        </w:rPr>
        <w:t>:</w:t>
      </w:r>
    </w:p>
    <w:p w14:paraId="030D8FA9" w14:textId="335B1984" w:rsidR="008B1ECF" w:rsidRPr="004709FE" w:rsidRDefault="008B1ECF" w:rsidP="00BE7500">
      <w:pPr>
        <w:keepLines/>
        <w:suppressLineNumbers/>
        <w:suppressAutoHyphens/>
        <w:spacing w:after="0" w:line="240" w:lineRule="auto"/>
        <w:ind w:left="567"/>
        <w:rPr>
          <w:rFonts w:eastAsia="Calibri" w:cs="Tahoma"/>
          <w:color w:val="auto"/>
          <w:szCs w:val="20"/>
        </w:rPr>
      </w:pPr>
      <w:r w:rsidRPr="004709FE">
        <w:rPr>
          <w:rFonts w:eastAsia="Calibri" w:cs="Tahoma"/>
          <w:color w:val="auto"/>
          <w:szCs w:val="20"/>
        </w:rPr>
        <w:t>Specyfikacja</w:t>
      </w:r>
      <w:r w:rsidR="00BA4FE7" w:rsidRPr="004709FE">
        <w:rPr>
          <w:rFonts w:eastAsia="Calibri" w:cs="Tahoma"/>
          <w:color w:val="auto"/>
          <w:szCs w:val="20"/>
        </w:rPr>
        <w:t xml:space="preserve"> </w:t>
      </w:r>
      <w:r w:rsidR="00BE7500" w:rsidRPr="004709FE">
        <w:rPr>
          <w:rFonts w:eastAsia="Calibri" w:cs="Tahoma"/>
          <w:color w:val="auto"/>
          <w:szCs w:val="20"/>
        </w:rPr>
        <w:t>Sprzętu:…………….</w:t>
      </w:r>
    </w:p>
    <w:p w14:paraId="3A4CEEA2" w14:textId="7AE528E5" w:rsidR="008B1ECF" w:rsidRPr="004709FE" w:rsidRDefault="008B1ECF" w:rsidP="00BE7500">
      <w:pPr>
        <w:keepLines/>
        <w:suppressLineNumbers/>
        <w:suppressAutoHyphens/>
        <w:spacing w:after="0" w:line="240" w:lineRule="auto"/>
        <w:ind w:left="567"/>
        <w:rPr>
          <w:rFonts w:eastAsia="Calibri" w:cs="Tahoma"/>
          <w:color w:val="auto"/>
          <w:szCs w:val="20"/>
        </w:rPr>
      </w:pPr>
      <w:r w:rsidRPr="004709FE">
        <w:rPr>
          <w:rFonts w:eastAsia="Calibri" w:cs="Tahoma"/>
          <w:color w:val="auto"/>
          <w:szCs w:val="20"/>
        </w:rPr>
        <w:t>Zamawiający stwierdza, że Sprzęt dostarczony</w:t>
      </w:r>
      <w:r w:rsidR="00BA4FE7" w:rsidRPr="004709FE">
        <w:rPr>
          <w:rFonts w:eastAsia="Calibri" w:cs="Tahoma"/>
          <w:color w:val="auto"/>
          <w:szCs w:val="20"/>
        </w:rPr>
        <w:t xml:space="preserve"> </w:t>
      </w:r>
      <w:r w:rsidRPr="004709FE">
        <w:rPr>
          <w:rFonts w:eastAsia="Calibri" w:cs="Tahoma"/>
          <w:color w:val="auto"/>
          <w:szCs w:val="20"/>
        </w:rPr>
        <w:t>dnia</w:t>
      </w:r>
      <w:r w:rsidR="00BA4FE7" w:rsidRPr="004709FE">
        <w:rPr>
          <w:rFonts w:eastAsia="Calibri" w:cs="Tahoma"/>
          <w:color w:val="auto"/>
          <w:szCs w:val="20"/>
        </w:rPr>
        <w:t xml:space="preserve"> [___]</w:t>
      </w:r>
      <w:r w:rsidRPr="004709FE">
        <w:rPr>
          <w:rFonts w:eastAsia="Calibri" w:cs="Tahoma"/>
          <w:color w:val="auto"/>
          <w:szCs w:val="20"/>
        </w:rPr>
        <w:t>:</w:t>
      </w:r>
    </w:p>
    <w:p w14:paraId="346B8516" w14:textId="0DCBDC61" w:rsidR="008B1ECF" w:rsidRPr="004709FE" w:rsidRDefault="008B1ECF" w:rsidP="00BE7500">
      <w:pPr>
        <w:keepLines/>
        <w:numPr>
          <w:ilvl w:val="0"/>
          <w:numId w:val="26"/>
        </w:numPr>
        <w:suppressLineNumbers/>
        <w:suppressAutoHyphens/>
        <w:spacing w:after="0" w:line="240" w:lineRule="auto"/>
        <w:ind w:left="1134" w:hanging="567"/>
        <w:rPr>
          <w:rFonts w:eastAsia="Calibri" w:cs="Tahoma"/>
          <w:color w:val="auto"/>
          <w:szCs w:val="20"/>
        </w:rPr>
      </w:pPr>
      <w:r w:rsidRPr="004709FE">
        <w:rPr>
          <w:rFonts w:eastAsia="Calibri" w:cs="Tahoma"/>
          <w:b/>
          <w:bCs/>
          <w:color w:val="auto"/>
          <w:szCs w:val="20"/>
        </w:rPr>
        <w:t>uzyskał wymagane parametry / nie uzyskał wymaganych parametrów</w:t>
      </w:r>
      <w:r w:rsidR="00BA4FE7" w:rsidRPr="004709FE">
        <w:rPr>
          <w:rStyle w:val="Odwoanieprzypisudolnego"/>
          <w:rFonts w:asciiTheme="minorHAnsi" w:eastAsia="Calibri" w:hAnsiTheme="minorHAnsi"/>
          <w:color w:val="auto"/>
          <w:szCs w:val="20"/>
        </w:rPr>
        <w:footnoteReference w:id="6"/>
      </w:r>
      <w:r w:rsidR="00BA4FE7" w:rsidRPr="004709FE">
        <w:rPr>
          <w:rFonts w:eastAsia="Calibri" w:cs="Tahoma"/>
          <w:color w:val="auto"/>
          <w:szCs w:val="20"/>
        </w:rPr>
        <w:t>;</w:t>
      </w:r>
    </w:p>
    <w:p w14:paraId="1BDD6B5F" w14:textId="6251B0F4" w:rsidR="008B1ECF" w:rsidRPr="004709FE" w:rsidRDefault="008B1ECF" w:rsidP="00BE7500">
      <w:pPr>
        <w:keepLines/>
        <w:numPr>
          <w:ilvl w:val="0"/>
          <w:numId w:val="26"/>
        </w:numPr>
        <w:suppressLineNumbers/>
        <w:suppressAutoHyphens/>
        <w:spacing w:after="0" w:line="240" w:lineRule="auto"/>
        <w:ind w:left="1134" w:hanging="567"/>
        <w:rPr>
          <w:rFonts w:eastAsia="Calibri" w:cs="Tahoma"/>
          <w:color w:val="auto"/>
          <w:szCs w:val="20"/>
        </w:rPr>
      </w:pPr>
      <w:r w:rsidRPr="004709FE">
        <w:rPr>
          <w:rFonts w:eastAsia="Calibri" w:cs="Tahoma"/>
          <w:color w:val="auto"/>
          <w:szCs w:val="20"/>
        </w:rPr>
        <w:t xml:space="preserve">pracuje </w:t>
      </w:r>
      <w:r w:rsidRPr="004709FE">
        <w:rPr>
          <w:rFonts w:eastAsia="Calibri" w:cs="Tahoma"/>
          <w:b/>
          <w:bCs/>
          <w:color w:val="auto"/>
          <w:szCs w:val="20"/>
        </w:rPr>
        <w:t>prawidłowo / nieprawidłowo</w:t>
      </w:r>
      <w:r w:rsidR="00BA4FE7" w:rsidRPr="004709FE">
        <w:rPr>
          <w:rStyle w:val="Odwoanieprzypisudolnego"/>
          <w:rFonts w:asciiTheme="minorHAnsi" w:eastAsia="Calibri" w:hAnsiTheme="minorHAnsi"/>
          <w:color w:val="auto"/>
          <w:szCs w:val="20"/>
        </w:rPr>
        <w:footnoteReference w:id="7"/>
      </w:r>
      <w:r w:rsidR="00BA4FE7" w:rsidRPr="004709FE">
        <w:rPr>
          <w:rFonts w:eastAsia="Calibri" w:cs="Tahoma"/>
          <w:color w:val="auto"/>
          <w:szCs w:val="20"/>
        </w:rPr>
        <w:t>;</w:t>
      </w:r>
    </w:p>
    <w:p w14:paraId="365333A0" w14:textId="2D636692" w:rsidR="00BA4FE7" w:rsidRPr="004709FE" w:rsidRDefault="008B1ECF" w:rsidP="00BE7500">
      <w:pPr>
        <w:keepLines/>
        <w:numPr>
          <w:ilvl w:val="0"/>
          <w:numId w:val="26"/>
        </w:numPr>
        <w:suppressLineNumbers/>
        <w:suppressAutoHyphens/>
        <w:spacing w:after="0" w:line="240" w:lineRule="auto"/>
        <w:ind w:left="1134" w:hanging="567"/>
        <w:rPr>
          <w:rFonts w:eastAsia="Calibri" w:cs="Tahoma"/>
          <w:color w:val="auto"/>
          <w:szCs w:val="20"/>
        </w:rPr>
      </w:pPr>
      <w:r w:rsidRPr="004709FE">
        <w:rPr>
          <w:rFonts w:eastAsia="Calibri" w:cs="Tahoma"/>
          <w:b/>
          <w:bCs/>
          <w:color w:val="auto"/>
          <w:szCs w:val="20"/>
        </w:rPr>
        <w:t>nie wnosi / wnosi</w:t>
      </w:r>
      <w:r w:rsidR="00BA4FE7" w:rsidRPr="004709FE">
        <w:rPr>
          <w:rStyle w:val="Odwoanieprzypisudolnego"/>
          <w:rFonts w:asciiTheme="minorHAnsi" w:eastAsia="Calibri" w:hAnsiTheme="minorHAnsi"/>
          <w:b/>
          <w:bCs/>
          <w:color w:val="auto"/>
          <w:szCs w:val="20"/>
        </w:rPr>
        <w:footnoteReference w:id="8"/>
      </w:r>
      <w:r w:rsidRPr="004709FE">
        <w:rPr>
          <w:rFonts w:eastAsia="Calibri" w:cs="Tahoma"/>
          <w:color w:val="auto"/>
          <w:szCs w:val="20"/>
        </w:rPr>
        <w:t xml:space="preserve"> </w:t>
      </w:r>
      <w:r w:rsidR="002D1613" w:rsidRPr="004709FE">
        <w:rPr>
          <w:rFonts w:eastAsia="Calibri" w:cs="Tahoma"/>
          <w:color w:val="auto"/>
          <w:szCs w:val="20"/>
        </w:rPr>
        <w:t>uwagi</w:t>
      </w:r>
      <w:r w:rsidR="00BA4FE7" w:rsidRPr="004709FE">
        <w:rPr>
          <w:rFonts w:eastAsia="Calibri" w:cs="Tahoma"/>
          <w:color w:val="auto"/>
          <w:szCs w:val="20"/>
        </w:rPr>
        <w:t xml:space="preserve"> do odbioru merytorycznego.</w:t>
      </w:r>
    </w:p>
    <w:p w14:paraId="571B923B" w14:textId="104924CD" w:rsidR="002D1613" w:rsidRPr="004709FE" w:rsidRDefault="00BA4FE7" w:rsidP="00BE7500">
      <w:pPr>
        <w:keepLines/>
        <w:numPr>
          <w:ilvl w:val="0"/>
          <w:numId w:val="25"/>
        </w:numPr>
        <w:suppressLineNumbers/>
        <w:suppressAutoHyphens/>
        <w:spacing w:after="0" w:line="240" w:lineRule="auto"/>
        <w:ind w:left="567" w:hanging="567"/>
        <w:rPr>
          <w:rFonts w:eastAsia="Calibri" w:cs="Tahoma"/>
          <w:color w:val="auto"/>
          <w:szCs w:val="20"/>
        </w:rPr>
      </w:pPr>
      <w:r w:rsidRPr="004709FE">
        <w:rPr>
          <w:rFonts w:eastAsia="Calibri" w:cs="Tahoma"/>
          <w:color w:val="auto"/>
          <w:szCs w:val="20"/>
        </w:rPr>
        <w:t xml:space="preserve">W przypadku wniesienia jakichkolwiek </w:t>
      </w:r>
      <w:r w:rsidR="002D1613" w:rsidRPr="004709FE">
        <w:rPr>
          <w:rFonts w:eastAsia="Calibri" w:cs="Tahoma"/>
          <w:color w:val="auto"/>
          <w:szCs w:val="20"/>
        </w:rPr>
        <w:t xml:space="preserve">uwag, </w:t>
      </w:r>
      <w:r w:rsidRPr="004709FE">
        <w:rPr>
          <w:rFonts w:eastAsia="Calibri" w:cs="Tahoma"/>
          <w:color w:val="auto"/>
          <w:szCs w:val="20"/>
        </w:rPr>
        <w:t xml:space="preserve">zastrzeżeń </w:t>
      </w:r>
      <w:r w:rsidR="002D1613" w:rsidRPr="004709FE">
        <w:rPr>
          <w:rFonts w:eastAsia="Calibri" w:cs="Tahoma"/>
          <w:color w:val="auto"/>
          <w:szCs w:val="20"/>
        </w:rPr>
        <w:t xml:space="preserve">etc. </w:t>
      </w:r>
      <w:r w:rsidRPr="004709FE">
        <w:rPr>
          <w:rFonts w:eastAsia="Calibri" w:cs="Tahoma"/>
          <w:color w:val="auto"/>
          <w:szCs w:val="20"/>
        </w:rPr>
        <w:t xml:space="preserve">do odbioru, są one </w:t>
      </w:r>
      <w:r w:rsidR="008B1ECF" w:rsidRPr="004709FE">
        <w:rPr>
          <w:rFonts w:eastAsia="Calibri" w:cs="Tahoma"/>
          <w:color w:val="auto"/>
          <w:szCs w:val="20"/>
        </w:rPr>
        <w:t xml:space="preserve">wyspecyfikowane w liście wad i uwag według wzoru stanowiącego Załącznik nr </w:t>
      </w:r>
      <w:r w:rsidR="001D2AA9">
        <w:rPr>
          <w:rFonts w:eastAsia="Calibri" w:cs="Tahoma"/>
          <w:color w:val="auto"/>
          <w:szCs w:val="20"/>
        </w:rPr>
        <w:t>3</w:t>
      </w:r>
      <w:r w:rsidR="008B1ECF" w:rsidRPr="004709FE">
        <w:rPr>
          <w:rFonts w:eastAsia="Calibri" w:cs="Tahoma"/>
          <w:color w:val="auto"/>
          <w:szCs w:val="20"/>
        </w:rPr>
        <w:t xml:space="preserve"> do Umowy.</w:t>
      </w:r>
      <w:r w:rsidRPr="004709FE">
        <w:rPr>
          <w:rFonts w:eastAsia="Calibri" w:cs="Tahoma"/>
          <w:color w:val="auto"/>
          <w:szCs w:val="20"/>
        </w:rPr>
        <w:t xml:space="preserve"> Wypełniona lista wad i uwag stanowi załącznik do niniejszego protokołu odbioru, w razie jej sporządzenia.</w:t>
      </w:r>
    </w:p>
    <w:p w14:paraId="41F14E23" w14:textId="0FD090EA" w:rsidR="008B1ECF" w:rsidRPr="004709FE" w:rsidRDefault="008B1ECF" w:rsidP="00BE7500">
      <w:pPr>
        <w:keepLines/>
        <w:numPr>
          <w:ilvl w:val="0"/>
          <w:numId w:val="25"/>
        </w:numPr>
        <w:suppressLineNumbers/>
        <w:suppressAutoHyphens/>
        <w:spacing w:after="0" w:line="240" w:lineRule="auto"/>
        <w:ind w:left="567" w:hanging="567"/>
        <w:rPr>
          <w:rFonts w:eastAsia="Calibri" w:cs="Tahoma"/>
          <w:color w:val="auto"/>
          <w:szCs w:val="20"/>
        </w:rPr>
      </w:pPr>
      <w:r w:rsidRPr="004709FE">
        <w:rPr>
          <w:rFonts w:eastAsia="Calibri" w:cs="Tahoma"/>
          <w:color w:val="auto"/>
          <w:szCs w:val="20"/>
        </w:rPr>
        <w:t>Kompletne dokumenty gwarancyjne, w tym dokumenty zawierające zasady świadczenia usług gwarancyjnych lub inne dokumenty określające warunki gwarancji (w języku polskim) oraz instrukcje użytkowania Sprzętu w języku angielskim lub w języku polskim, zawierające wszystkie niezbędne informacje konieczne do prawidłowej obsługi i utrzymania Sprzętu w niepogorszonym stanie, odpowiednie atesty, certyfikaty CE, które spełniają oczekiwania i wymagania lub deklaracje zgodności CE wystawione przez producenta etc.</w:t>
      </w:r>
      <w:r w:rsidR="00FC586D" w:rsidRPr="004709FE">
        <w:rPr>
          <w:rFonts w:eastAsia="Calibri" w:cs="Tahoma"/>
          <w:color w:val="auto"/>
          <w:szCs w:val="20"/>
        </w:rPr>
        <w:t xml:space="preserve"> </w:t>
      </w:r>
      <w:r w:rsidRPr="004709FE">
        <w:rPr>
          <w:rFonts w:eastAsia="Calibri" w:cs="Tahoma"/>
          <w:b/>
          <w:bCs/>
          <w:color w:val="auto"/>
          <w:szCs w:val="20"/>
        </w:rPr>
        <w:t>dostarczono / nie dostarczono</w:t>
      </w:r>
      <w:r w:rsidR="00BA4FE7" w:rsidRPr="004709FE">
        <w:rPr>
          <w:rFonts w:eastAsia="Calibri" w:cs="Tahoma"/>
          <w:color w:val="auto"/>
          <w:szCs w:val="20"/>
        </w:rPr>
        <w:t>.</w:t>
      </w:r>
      <w:r w:rsidR="00BA4FE7" w:rsidRPr="004709FE">
        <w:rPr>
          <w:rFonts w:cs="Tahoma"/>
          <w:szCs w:val="20"/>
          <w:vertAlign w:val="superscript"/>
        </w:rPr>
        <w:footnoteReference w:id="9"/>
      </w:r>
    </w:p>
    <w:p w14:paraId="4DC2D382" w14:textId="61B3FF4E" w:rsidR="008B1ECF" w:rsidRPr="004709FE" w:rsidRDefault="008B1ECF" w:rsidP="00BE7500">
      <w:pPr>
        <w:keepLines/>
        <w:numPr>
          <w:ilvl w:val="0"/>
          <w:numId w:val="25"/>
        </w:numPr>
        <w:suppressLineNumbers/>
        <w:suppressAutoHyphens/>
        <w:spacing w:after="0" w:line="240" w:lineRule="auto"/>
        <w:ind w:left="567" w:hanging="567"/>
        <w:rPr>
          <w:rFonts w:eastAsia="Calibri" w:cs="Tahoma"/>
          <w:color w:val="auto"/>
          <w:szCs w:val="20"/>
        </w:rPr>
      </w:pPr>
      <w:r w:rsidRPr="004709FE">
        <w:rPr>
          <w:rFonts w:eastAsia="Calibri" w:cs="Tahoma"/>
          <w:color w:val="auto"/>
          <w:szCs w:val="20"/>
        </w:rPr>
        <w:t xml:space="preserve">Wykonawca udziela </w:t>
      </w:r>
      <w:r w:rsidR="00BA4FE7" w:rsidRPr="004709FE">
        <w:rPr>
          <w:rFonts w:eastAsia="Calibri" w:cs="Tahoma"/>
          <w:color w:val="auto"/>
          <w:szCs w:val="20"/>
        </w:rPr>
        <w:t xml:space="preserve">Zamawiającemu </w:t>
      </w:r>
      <w:r w:rsidRPr="004709FE">
        <w:rPr>
          <w:rFonts w:eastAsia="Calibri" w:cs="Tahoma"/>
          <w:color w:val="auto"/>
          <w:szCs w:val="20"/>
        </w:rPr>
        <w:t>gwarancji zgodnie z warunkami określonymi w Umowie</w:t>
      </w:r>
      <w:r w:rsidR="00A31830" w:rsidRPr="004709FE">
        <w:rPr>
          <w:rFonts w:eastAsia="Calibri" w:cs="Tahoma"/>
          <w:color w:val="auto"/>
          <w:szCs w:val="20"/>
        </w:rPr>
        <w:t>.</w:t>
      </w:r>
      <w:r w:rsidRPr="004709FE">
        <w:rPr>
          <w:rFonts w:eastAsia="Calibri" w:cs="Tahoma"/>
          <w:color w:val="auto"/>
          <w:szCs w:val="20"/>
        </w:rPr>
        <w:t xml:space="preserve"> </w:t>
      </w:r>
    </w:p>
    <w:p w14:paraId="452C29A4" w14:textId="0212052D" w:rsidR="008B1ECF" w:rsidRPr="004709FE" w:rsidRDefault="008B1ECF" w:rsidP="00BE7500">
      <w:pPr>
        <w:keepLines/>
        <w:suppressLineNumbers/>
        <w:suppressAutoHyphens/>
        <w:autoSpaceDE w:val="0"/>
        <w:autoSpaceDN w:val="0"/>
        <w:adjustRightInd w:val="0"/>
        <w:spacing w:after="0" w:line="240" w:lineRule="auto"/>
        <w:rPr>
          <w:rFonts w:eastAsia="Calibri" w:cs="Tahoma"/>
          <w:color w:val="auto"/>
          <w:szCs w:val="20"/>
          <w:lang w:eastAsia="pl-PL"/>
        </w:rPr>
      </w:pPr>
      <w:r w:rsidRPr="004709FE">
        <w:rPr>
          <w:rFonts w:eastAsia="Calibri" w:cs="Tahoma"/>
          <w:color w:val="auto"/>
          <w:szCs w:val="20"/>
        </w:rPr>
        <w:t xml:space="preserve">Wykonawca </w:t>
      </w:r>
      <w:r w:rsidR="002D1613" w:rsidRPr="004709FE">
        <w:rPr>
          <w:rFonts w:eastAsia="Calibri" w:cs="Tahoma"/>
          <w:color w:val="auto"/>
          <w:szCs w:val="20"/>
        </w:rPr>
        <w:t xml:space="preserve">wprost i wyraźnie </w:t>
      </w:r>
      <w:r w:rsidRPr="004709FE">
        <w:rPr>
          <w:rFonts w:eastAsia="Calibri" w:cs="Tahoma"/>
          <w:color w:val="auto"/>
          <w:szCs w:val="20"/>
        </w:rPr>
        <w:t xml:space="preserve">zapewnia Zamawiającego, że nie istnieją jakiekolwiek wady Sprzętu będącego przedmiotem niniejszego </w:t>
      </w:r>
      <w:r w:rsidR="002D1613" w:rsidRPr="004709FE">
        <w:rPr>
          <w:rFonts w:eastAsia="Calibri" w:cs="Tahoma"/>
          <w:color w:val="auto"/>
          <w:szCs w:val="20"/>
        </w:rPr>
        <w:t>p</w:t>
      </w:r>
      <w:r w:rsidRPr="004709FE">
        <w:rPr>
          <w:rFonts w:eastAsia="Calibri" w:cs="Tahoma"/>
          <w:color w:val="auto"/>
          <w:szCs w:val="20"/>
        </w:rPr>
        <w:t>rotokołu.</w:t>
      </w:r>
    </w:p>
    <w:p w14:paraId="0684282B" w14:textId="5A394E0D" w:rsidR="008B1ECF" w:rsidRPr="004709FE" w:rsidRDefault="008B1ECF" w:rsidP="00BE7500">
      <w:pPr>
        <w:keepLines/>
        <w:suppressLineNumbers/>
        <w:suppressAutoHyphens/>
        <w:autoSpaceDE w:val="0"/>
        <w:autoSpaceDN w:val="0"/>
        <w:adjustRightInd w:val="0"/>
        <w:spacing w:after="0" w:line="240" w:lineRule="auto"/>
        <w:rPr>
          <w:rFonts w:eastAsia="Calibri" w:cs="Tahoma"/>
          <w:color w:val="auto"/>
          <w:szCs w:val="20"/>
        </w:rPr>
      </w:pPr>
      <w:r w:rsidRPr="004709FE">
        <w:rPr>
          <w:rFonts w:eastAsia="Calibri" w:cs="Tahoma"/>
          <w:color w:val="auto"/>
          <w:szCs w:val="20"/>
        </w:rPr>
        <w:lastRenderedPageBreak/>
        <w:t xml:space="preserve">Niniejszy Protokół został przyjęty i zaakceptowany, co Strony reprezentowane przez swoich przedstawicieli (osoby odpowiedzialne za realizację Umowy), o których mowa w § 7 ust. </w:t>
      </w:r>
      <w:r w:rsidR="00AD5B95" w:rsidRPr="004709FE">
        <w:rPr>
          <w:rFonts w:eastAsia="Calibri" w:cs="Tahoma"/>
          <w:color w:val="auto"/>
          <w:szCs w:val="20"/>
        </w:rPr>
        <w:t>7</w:t>
      </w:r>
      <w:r w:rsidRPr="004709FE">
        <w:rPr>
          <w:rFonts w:eastAsia="Calibri" w:cs="Tahoma"/>
          <w:color w:val="auto"/>
          <w:szCs w:val="20"/>
        </w:rPr>
        <w:t xml:space="preserve"> i </w:t>
      </w:r>
      <w:r w:rsidR="00AD5B95" w:rsidRPr="004709FE">
        <w:rPr>
          <w:rFonts w:eastAsia="Calibri" w:cs="Tahoma"/>
          <w:color w:val="auto"/>
          <w:szCs w:val="20"/>
        </w:rPr>
        <w:t>8</w:t>
      </w:r>
      <w:r w:rsidRPr="004709FE">
        <w:rPr>
          <w:rFonts w:eastAsia="Calibri" w:cs="Tahoma"/>
          <w:color w:val="auto"/>
          <w:szCs w:val="20"/>
        </w:rPr>
        <w:t xml:space="preserve"> Umowy</w:t>
      </w:r>
      <w:r w:rsidR="002D1613" w:rsidRPr="004709FE">
        <w:rPr>
          <w:rFonts w:eastAsia="Calibri" w:cs="Tahoma"/>
          <w:color w:val="auto"/>
          <w:szCs w:val="20"/>
        </w:rPr>
        <w:t>. Osoba podpisująca protokół za Wykonawcę oświadcza ponadto, że ma pełne upoważnienie Wykonawcy do dokonania tej czynności.</w:t>
      </w:r>
    </w:p>
    <w:p w14:paraId="0C61EA5F" w14:textId="2368F9B5" w:rsidR="002D1613" w:rsidRPr="004709FE" w:rsidRDefault="002D1613" w:rsidP="00467874">
      <w:pPr>
        <w:keepLines/>
        <w:suppressLineNumbers/>
        <w:suppressAutoHyphens/>
        <w:autoSpaceDE w:val="0"/>
        <w:autoSpaceDN w:val="0"/>
        <w:adjustRightInd w:val="0"/>
        <w:spacing w:before="60" w:after="60" w:line="240" w:lineRule="auto"/>
        <w:rPr>
          <w:rFonts w:eastAsia="Calibri" w:cs="Tahoma"/>
          <w:color w:val="auto"/>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2D1613" w:rsidRPr="004709FE" w14:paraId="7B7AF223" w14:textId="77777777" w:rsidTr="00BE7500">
        <w:trPr>
          <w:jc w:val="center"/>
        </w:trPr>
        <w:tc>
          <w:tcPr>
            <w:tcW w:w="3969" w:type="dxa"/>
          </w:tcPr>
          <w:p w14:paraId="0C04545D" w14:textId="77777777" w:rsidR="002D1613" w:rsidRPr="004709FE" w:rsidRDefault="002D1613" w:rsidP="00467874">
            <w:pPr>
              <w:spacing w:after="120" w:line="240" w:lineRule="auto"/>
              <w:jc w:val="left"/>
              <w:rPr>
                <w:color w:val="auto"/>
                <w:szCs w:val="20"/>
              </w:rPr>
            </w:pPr>
            <w:r w:rsidRPr="004709FE">
              <w:rPr>
                <w:color w:val="auto"/>
                <w:szCs w:val="20"/>
              </w:rPr>
              <w:t>Osoba podpisująca:</w:t>
            </w:r>
          </w:p>
          <w:p w14:paraId="6073182E" w14:textId="5AA65C4B" w:rsidR="002D1613" w:rsidRPr="004709FE" w:rsidRDefault="002D1613" w:rsidP="00467874">
            <w:pPr>
              <w:spacing w:after="120" w:line="240" w:lineRule="auto"/>
              <w:jc w:val="left"/>
              <w:rPr>
                <w:color w:val="auto"/>
                <w:szCs w:val="20"/>
              </w:rPr>
            </w:pPr>
            <w:r w:rsidRPr="004709FE">
              <w:rPr>
                <w:color w:val="auto"/>
                <w:szCs w:val="20"/>
              </w:rPr>
              <w:t>[__]</w:t>
            </w:r>
          </w:p>
        </w:tc>
        <w:tc>
          <w:tcPr>
            <w:tcW w:w="3968" w:type="dxa"/>
          </w:tcPr>
          <w:p w14:paraId="13B4020D" w14:textId="77777777" w:rsidR="002D1613" w:rsidRPr="004709FE" w:rsidRDefault="002D1613" w:rsidP="00467874">
            <w:pPr>
              <w:spacing w:after="120" w:line="240" w:lineRule="auto"/>
              <w:jc w:val="left"/>
              <w:rPr>
                <w:color w:val="auto"/>
                <w:szCs w:val="20"/>
              </w:rPr>
            </w:pPr>
            <w:r w:rsidRPr="004709FE">
              <w:rPr>
                <w:color w:val="auto"/>
                <w:szCs w:val="20"/>
              </w:rPr>
              <w:t>Osoba podpisująca:</w:t>
            </w:r>
          </w:p>
          <w:p w14:paraId="7819935A" w14:textId="39AE4F08" w:rsidR="002D1613" w:rsidRPr="004709FE" w:rsidRDefault="002D1613" w:rsidP="00467874">
            <w:pPr>
              <w:spacing w:after="120" w:line="240" w:lineRule="auto"/>
              <w:jc w:val="left"/>
              <w:rPr>
                <w:color w:val="auto"/>
                <w:szCs w:val="20"/>
              </w:rPr>
            </w:pPr>
            <w:r w:rsidRPr="004709FE">
              <w:rPr>
                <w:color w:val="auto"/>
                <w:szCs w:val="20"/>
              </w:rPr>
              <w:t>[___]</w:t>
            </w:r>
          </w:p>
          <w:p w14:paraId="3A737C79" w14:textId="7BBF61D8" w:rsidR="002D1613" w:rsidRPr="004709FE" w:rsidRDefault="002D1613" w:rsidP="00467874">
            <w:pPr>
              <w:spacing w:after="120" w:line="240" w:lineRule="auto"/>
              <w:jc w:val="left"/>
              <w:rPr>
                <w:color w:val="auto"/>
                <w:szCs w:val="20"/>
              </w:rPr>
            </w:pPr>
          </w:p>
        </w:tc>
      </w:tr>
      <w:tr w:rsidR="002D1613" w:rsidRPr="004709FE" w14:paraId="21D70944" w14:textId="77777777" w:rsidTr="00BE7500">
        <w:trPr>
          <w:jc w:val="center"/>
        </w:trPr>
        <w:tc>
          <w:tcPr>
            <w:tcW w:w="3969" w:type="dxa"/>
          </w:tcPr>
          <w:p w14:paraId="2DC0F3C1" w14:textId="77777777" w:rsidR="002D1613" w:rsidRPr="004709FE" w:rsidRDefault="002D1613" w:rsidP="00467874">
            <w:pPr>
              <w:spacing w:after="120" w:line="240" w:lineRule="auto"/>
              <w:jc w:val="center"/>
              <w:rPr>
                <w:color w:val="auto"/>
                <w:szCs w:val="20"/>
              </w:rPr>
            </w:pPr>
            <w:r w:rsidRPr="004709FE">
              <w:rPr>
                <w:color w:val="auto"/>
                <w:szCs w:val="20"/>
              </w:rPr>
              <w:t>________________________</w:t>
            </w:r>
            <w:r w:rsidRPr="004709FE">
              <w:rPr>
                <w:color w:val="auto"/>
                <w:szCs w:val="20"/>
              </w:rPr>
              <w:br/>
              <w:t>Zamawiający</w:t>
            </w:r>
          </w:p>
          <w:p w14:paraId="5E53FD71" w14:textId="77777777" w:rsidR="002D1613" w:rsidRPr="004709FE" w:rsidRDefault="002D1613" w:rsidP="00467874">
            <w:pPr>
              <w:spacing w:after="120" w:line="240" w:lineRule="auto"/>
              <w:jc w:val="center"/>
              <w:rPr>
                <w:color w:val="auto"/>
                <w:szCs w:val="20"/>
              </w:rPr>
            </w:pPr>
            <w:r w:rsidRPr="004709FE">
              <w:rPr>
                <w:color w:val="auto"/>
                <w:szCs w:val="20"/>
              </w:rPr>
              <w:t>Sieć Badawcza Łukasiewicz – PORT Polski Ośrodek Rozwoju Technologii</w:t>
            </w:r>
          </w:p>
          <w:p w14:paraId="572EB915" w14:textId="77777777" w:rsidR="002D1613" w:rsidRPr="004709FE" w:rsidRDefault="002D1613" w:rsidP="00467874">
            <w:pPr>
              <w:spacing w:after="120" w:line="240" w:lineRule="auto"/>
              <w:jc w:val="center"/>
              <w:rPr>
                <w:color w:val="auto"/>
                <w:szCs w:val="20"/>
              </w:rPr>
            </w:pPr>
          </w:p>
        </w:tc>
        <w:tc>
          <w:tcPr>
            <w:tcW w:w="3968" w:type="dxa"/>
          </w:tcPr>
          <w:p w14:paraId="367F3D16" w14:textId="77777777" w:rsidR="002D1613" w:rsidRPr="004709FE" w:rsidRDefault="002D1613" w:rsidP="00467874">
            <w:pPr>
              <w:spacing w:after="120" w:line="240" w:lineRule="auto"/>
              <w:jc w:val="center"/>
              <w:rPr>
                <w:color w:val="auto"/>
                <w:szCs w:val="20"/>
              </w:rPr>
            </w:pPr>
            <w:r w:rsidRPr="004709FE">
              <w:rPr>
                <w:color w:val="auto"/>
                <w:szCs w:val="20"/>
              </w:rPr>
              <w:t>________________________</w:t>
            </w:r>
            <w:r w:rsidRPr="004709FE">
              <w:rPr>
                <w:color w:val="auto"/>
                <w:szCs w:val="20"/>
              </w:rPr>
              <w:br/>
              <w:t>Wykonawca</w:t>
            </w:r>
          </w:p>
          <w:p w14:paraId="4A574265" w14:textId="77777777" w:rsidR="002D1613" w:rsidRPr="004709FE" w:rsidRDefault="008D7457" w:rsidP="00467874">
            <w:pPr>
              <w:spacing w:after="120" w:line="240" w:lineRule="auto"/>
              <w:rPr>
                <w:color w:val="auto"/>
                <w:szCs w:val="20"/>
              </w:rPr>
            </w:pPr>
            <w:sdt>
              <w:sdtPr>
                <w:rPr>
                  <w:rFonts w:eastAsia="Calibri" w:cs="Tahoma"/>
                  <w:color w:val="auto"/>
                  <w:szCs w:val="20"/>
                </w:rPr>
                <w:alias w:val="Adres firmy"/>
                <w:tag w:val=""/>
                <w:id w:val="-966189393"/>
                <w:placeholder>
                  <w:docPart w:val="613F4E05446A4573922BA5F5B4A2695D"/>
                </w:placeholder>
                <w:dataBinding w:prefixMappings="xmlns:ns0='http://schemas.microsoft.com/office/2006/coverPageProps' " w:xpath="/ns0:CoverPageProperties[1]/ns0:CompanyAddress[1]" w:storeItemID="{55AF091B-3C7A-41E3-B477-F2FDAA23CFDA}"/>
                <w:text/>
              </w:sdtPr>
              <w:sdtEndPr/>
              <w:sdtContent>
                <w:r w:rsidR="002D1613" w:rsidRPr="004709FE">
                  <w:rPr>
                    <w:rFonts w:eastAsia="Calibri" w:cs="Tahoma"/>
                    <w:color w:val="auto"/>
                    <w:szCs w:val="20"/>
                  </w:rPr>
                  <w:t xml:space="preserve">[pełna nazwa (firma) Kontrahenta] </w:t>
                </w:r>
              </w:sdtContent>
            </w:sdt>
          </w:p>
          <w:p w14:paraId="109AE886" w14:textId="77777777" w:rsidR="002D1613" w:rsidRPr="004709FE" w:rsidRDefault="002D1613" w:rsidP="00467874">
            <w:pPr>
              <w:spacing w:after="120" w:line="240" w:lineRule="auto"/>
              <w:jc w:val="center"/>
              <w:rPr>
                <w:color w:val="auto"/>
                <w:szCs w:val="20"/>
              </w:rPr>
            </w:pPr>
            <w:r w:rsidRPr="004709FE">
              <w:rPr>
                <w:color w:val="auto"/>
                <w:szCs w:val="20"/>
              </w:rPr>
              <w:t>(czytelny podpis i data)</w:t>
            </w:r>
          </w:p>
        </w:tc>
      </w:tr>
    </w:tbl>
    <w:p w14:paraId="6DE2FF6D" w14:textId="6DF32969" w:rsidR="002C602C" w:rsidRDefault="002C602C" w:rsidP="00467874">
      <w:pPr>
        <w:keepLines/>
        <w:suppressLineNumbers/>
        <w:suppressAutoHyphens/>
        <w:spacing w:before="60" w:after="60" w:line="240" w:lineRule="auto"/>
        <w:jc w:val="left"/>
        <w:rPr>
          <w:color w:val="auto"/>
          <w:szCs w:val="20"/>
        </w:rPr>
      </w:pPr>
    </w:p>
    <w:p w14:paraId="4BC9F6BB" w14:textId="77777777" w:rsidR="00C47385" w:rsidRDefault="00C47385" w:rsidP="00467874">
      <w:pPr>
        <w:keepLines/>
        <w:suppressLineNumbers/>
        <w:suppressAutoHyphens/>
        <w:spacing w:before="60" w:after="60" w:line="240" w:lineRule="auto"/>
        <w:jc w:val="left"/>
        <w:rPr>
          <w:color w:val="auto"/>
          <w:szCs w:val="20"/>
        </w:rPr>
      </w:pPr>
    </w:p>
    <w:p w14:paraId="2FDD8BA6" w14:textId="77777777" w:rsidR="00C47385" w:rsidRDefault="00C47385" w:rsidP="00467874">
      <w:pPr>
        <w:keepLines/>
        <w:suppressLineNumbers/>
        <w:suppressAutoHyphens/>
        <w:spacing w:before="60" w:after="60" w:line="240" w:lineRule="auto"/>
        <w:jc w:val="left"/>
        <w:rPr>
          <w:color w:val="auto"/>
          <w:szCs w:val="20"/>
        </w:rPr>
      </w:pPr>
    </w:p>
    <w:p w14:paraId="6639E88F" w14:textId="77777777" w:rsidR="00C47385" w:rsidRDefault="00C47385" w:rsidP="00467874">
      <w:pPr>
        <w:keepLines/>
        <w:suppressLineNumbers/>
        <w:suppressAutoHyphens/>
        <w:spacing w:before="60" w:after="60" w:line="240" w:lineRule="auto"/>
        <w:jc w:val="left"/>
        <w:rPr>
          <w:color w:val="auto"/>
          <w:szCs w:val="20"/>
        </w:rPr>
      </w:pPr>
    </w:p>
    <w:p w14:paraId="2A215BF6" w14:textId="77777777" w:rsidR="00C47385" w:rsidRDefault="00C47385" w:rsidP="00467874">
      <w:pPr>
        <w:keepLines/>
        <w:suppressLineNumbers/>
        <w:suppressAutoHyphens/>
        <w:spacing w:before="60" w:after="60" w:line="240" w:lineRule="auto"/>
        <w:jc w:val="left"/>
        <w:rPr>
          <w:color w:val="auto"/>
          <w:szCs w:val="20"/>
        </w:rPr>
      </w:pPr>
    </w:p>
    <w:p w14:paraId="728900A5" w14:textId="77777777" w:rsidR="00C47385" w:rsidRDefault="00C47385" w:rsidP="00467874">
      <w:pPr>
        <w:keepLines/>
        <w:suppressLineNumbers/>
        <w:suppressAutoHyphens/>
        <w:spacing w:before="60" w:after="60" w:line="240" w:lineRule="auto"/>
        <w:jc w:val="left"/>
        <w:rPr>
          <w:color w:val="auto"/>
          <w:szCs w:val="20"/>
        </w:rPr>
      </w:pPr>
    </w:p>
    <w:p w14:paraId="21CEE7D1" w14:textId="77777777" w:rsidR="00C47385" w:rsidRDefault="00C47385" w:rsidP="00467874">
      <w:pPr>
        <w:keepLines/>
        <w:suppressLineNumbers/>
        <w:suppressAutoHyphens/>
        <w:spacing w:before="60" w:after="60" w:line="240" w:lineRule="auto"/>
        <w:jc w:val="left"/>
        <w:rPr>
          <w:color w:val="auto"/>
          <w:szCs w:val="20"/>
        </w:rPr>
      </w:pPr>
    </w:p>
    <w:p w14:paraId="2ABEEF99" w14:textId="77777777" w:rsidR="00C47385" w:rsidRDefault="00C47385" w:rsidP="00467874">
      <w:pPr>
        <w:keepLines/>
        <w:suppressLineNumbers/>
        <w:suppressAutoHyphens/>
        <w:spacing w:before="60" w:after="60" w:line="240" w:lineRule="auto"/>
        <w:jc w:val="left"/>
        <w:rPr>
          <w:color w:val="auto"/>
          <w:szCs w:val="20"/>
        </w:rPr>
      </w:pPr>
    </w:p>
    <w:p w14:paraId="19378A22" w14:textId="77777777" w:rsidR="00C47385" w:rsidRDefault="00C47385" w:rsidP="00467874">
      <w:pPr>
        <w:keepLines/>
        <w:suppressLineNumbers/>
        <w:suppressAutoHyphens/>
        <w:spacing w:before="60" w:after="60" w:line="240" w:lineRule="auto"/>
        <w:jc w:val="left"/>
        <w:rPr>
          <w:color w:val="auto"/>
          <w:szCs w:val="20"/>
        </w:rPr>
      </w:pPr>
    </w:p>
    <w:p w14:paraId="5773B8FF" w14:textId="77777777" w:rsidR="00C47385" w:rsidRDefault="00C47385" w:rsidP="00467874">
      <w:pPr>
        <w:keepLines/>
        <w:suppressLineNumbers/>
        <w:suppressAutoHyphens/>
        <w:spacing w:before="60" w:after="60" w:line="240" w:lineRule="auto"/>
        <w:jc w:val="left"/>
        <w:rPr>
          <w:color w:val="auto"/>
          <w:szCs w:val="20"/>
        </w:rPr>
      </w:pPr>
    </w:p>
    <w:p w14:paraId="75E70924" w14:textId="77777777" w:rsidR="00C47385" w:rsidRDefault="00C47385" w:rsidP="00467874">
      <w:pPr>
        <w:keepLines/>
        <w:suppressLineNumbers/>
        <w:suppressAutoHyphens/>
        <w:spacing w:before="60" w:after="60" w:line="240" w:lineRule="auto"/>
        <w:jc w:val="left"/>
        <w:rPr>
          <w:color w:val="auto"/>
          <w:szCs w:val="20"/>
        </w:rPr>
      </w:pPr>
    </w:p>
    <w:p w14:paraId="06D7FD98" w14:textId="77777777" w:rsidR="00C47385" w:rsidRDefault="00C47385" w:rsidP="00467874">
      <w:pPr>
        <w:keepLines/>
        <w:suppressLineNumbers/>
        <w:suppressAutoHyphens/>
        <w:spacing w:before="60" w:after="60" w:line="240" w:lineRule="auto"/>
        <w:jc w:val="left"/>
        <w:rPr>
          <w:color w:val="auto"/>
          <w:szCs w:val="20"/>
        </w:rPr>
      </w:pPr>
    </w:p>
    <w:p w14:paraId="53B09365" w14:textId="77777777" w:rsidR="00C47385" w:rsidRDefault="00C47385" w:rsidP="00467874">
      <w:pPr>
        <w:keepLines/>
        <w:suppressLineNumbers/>
        <w:suppressAutoHyphens/>
        <w:spacing w:before="60" w:after="60" w:line="240" w:lineRule="auto"/>
        <w:jc w:val="left"/>
        <w:rPr>
          <w:color w:val="auto"/>
          <w:szCs w:val="20"/>
        </w:rPr>
      </w:pPr>
    </w:p>
    <w:p w14:paraId="5D08F11E" w14:textId="77777777" w:rsidR="00C47385" w:rsidRDefault="00C47385" w:rsidP="00467874">
      <w:pPr>
        <w:keepLines/>
        <w:suppressLineNumbers/>
        <w:suppressAutoHyphens/>
        <w:spacing w:before="60" w:after="60" w:line="240" w:lineRule="auto"/>
        <w:jc w:val="left"/>
        <w:rPr>
          <w:color w:val="auto"/>
          <w:szCs w:val="20"/>
        </w:rPr>
      </w:pPr>
    </w:p>
    <w:p w14:paraId="79F0E463" w14:textId="77777777" w:rsidR="00C47385" w:rsidRDefault="00C47385" w:rsidP="00467874">
      <w:pPr>
        <w:keepLines/>
        <w:suppressLineNumbers/>
        <w:suppressAutoHyphens/>
        <w:spacing w:before="60" w:after="60" w:line="240" w:lineRule="auto"/>
        <w:jc w:val="left"/>
        <w:rPr>
          <w:color w:val="auto"/>
          <w:szCs w:val="20"/>
        </w:rPr>
      </w:pPr>
    </w:p>
    <w:p w14:paraId="22874FE1" w14:textId="77777777" w:rsidR="00C47385" w:rsidRDefault="00C47385" w:rsidP="00467874">
      <w:pPr>
        <w:keepLines/>
        <w:suppressLineNumbers/>
        <w:suppressAutoHyphens/>
        <w:spacing w:before="60" w:after="60" w:line="240" w:lineRule="auto"/>
        <w:jc w:val="left"/>
        <w:rPr>
          <w:color w:val="auto"/>
          <w:szCs w:val="20"/>
        </w:rPr>
        <w:sectPr w:rsidR="00C47385" w:rsidSect="00C47385">
          <w:pgSz w:w="11906" w:h="16838" w:code="9"/>
          <w:pgMar w:top="1135" w:right="1021" w:bottom="2155" w:left="2722" w:header="709" w:footer="1247" w:gutter="0"/>
          <w:pgNumType w:start="1"/>
          <w:cols w:space="708"/>
          <w:titlePg/>
          <w:docGrid w:linePitch="360"/>
        </w:sectPr>
      </w:pPr>
    </w:p>
    <w:p w14:paraId="1608E3AC" w14:textId="5F5D66BC" w:rsidR="002C602C" w:rsidRPr="004709FE" w:rsidRDefault="002C602C" w:rsidP="00467874">
      <w:pPr>
        <w:keepLines/>
        <w:suppressLineNumbers/>
        <w:suppressAutoHyphens/>
        <w:spacing w:before="60" w:after="60" w:line="240" w:lineRule="auto"/>
        <w:jc w:val="right"/>
        <w:rPr>
          <w:rFonts w:eastAsia="Calibri" w:cs="Tahoma"/>
          <w:bCs/>
          <w:color w:val="auto"/>
          <w:szCs w:val="20"/>
        </w:rPr>
      </w:pPr>
      <w:r w:rsidRPr="004709FE">
        <w:rPr>
          <w:rFonts w:eastAsia="Calibri" w:cs="Tahoma"/>
          <w:bCs/>
          <w:color w:val="auto"/>
          <w:szCs w:val="20"/>
        </w:rPr>
        <w:lastRenderedPageBreak/>
        <w:t xml:space="preserve">                 Załącznik nr </w:t>
      </w:r>
      <w:r w:rsidR="00F67C11" w:rsidRPr="004709FE">
        <w:rPr>
          <w:rFonts w:eastAsia="Calibri" w:cs="Tahoma"/>
          <w:bCs/>
          <w:color w:val="auto"/>
          <w:szCs w:val="20"/>
        </w:rPr>
        <w:t>5</w:t>
      </w:r>
      <w:r w:rsidRPr="004709FE">
        <w:rPr>
          <w:rFonts w:eastAsia="Calibri" w:cs="Tahoma"/>
          <w:bCs/>
          <w:color w:val="auto"/>
          <w:szCs w:val="20"/>
        </w:rPr>
        <w:t xml:space="preserve"> do Umowy nr </w:t>
      </w:r>
      <w:sdt>
        <w:sdtPr>
          <w:rPr>
            <w:rFonts w:eastAsia="Times New Roman" w:cs="Tahoma"/>
            <w:bCs/>
            <w:iCs/>
            <w:color w:val="auto"/>
            <w:szCs w:val="20"/>
          </w:rPr>
          <w:alias w:val="Tytuł"/>
          <w:tag w:val=""/>
          <w:id w:val="2008708981"/>
          <w:placeholder>
            <w:docPart w:val="B0B48B5F9DDE4FA6B468AF95031D92D7"/>
          </w:placeholder>
          <w:dataBinding w:prefixMappings="xmlns:ns0='http://purl.org/dc/elements/1.1/' xmlns:ns1='http://schemas.openxmlformats.org/package/2006/metadata/core-properties' " w:xpath="/ns1:coreProperties[1]/ns0:title[1]" w:storeItemID="{6C3C8BC8-F283-45AE-878A-BAB7291924A1}"/>
          <w:text/>
        </w:sdtPr>
        <w:sdtEndPr/>
        <w:sdtContent>
          <w:r w:rsidRPr="004709FE">
            <w:rPr>
              <w:rFonts w:eastAsia="Times New Roman" w:cs="Tahoma"/>
              <w:bCs/>
              <w:iCs/>
              <w:color w:val="auto"/>
              <w:szCs w:val="20"/>
            </w:rPr>
            <w:t>[__numer umowy__]</w:t>
          </w:r>
        </w:sdtContent>
      </w:sdt>
      <w:r w:rsidRPr="004709FE">
        <w:rPr>
          <w:rFonts w:eastAsia="Times New Roman" w:cs="Tahoma"/>
          <w:bCs/>
          <w:iCs/>
          <w:color w:val="auto"/>
          <w:szCs w:val="20"/>
        </w:rPr>
        <w:br/>
      </w:r>
      <w:sdt>
        <w:sdtPr>
          <w:rPr>
            <w:rFonts w:eastAsia="Calibri" w:cs="Tahoma"/>
            <w:bCs/>
            <w:color w:val="auto"/>
            <w:szCs w:val="20"/>
          </w:rPr>
          <w:alias w:val="Temat"/>
          <w:tag w:val=""/>
          <w:id w:val="639925973"/>
          <w:placeholder>
            <w:docPart w:val="22E218AD2ADE4818A0412BFF7207B286"/>
          </w:placeholder>
          <w:dataBinding w:prefixMappings="xmlns:ns0='http://purl.org/dc/elements/1.1/' xmlns:ns1='http://schemas.openxmlformats.org/package/2006/metadata/core-properties' " w:xpath="/ns1:coreProperties[1]/ns0:subject[1]" w:storeItemID="{6C3C8BC8-F283-45AE-878A-BAB7291924A1}"/>
          <w:text/>
        </w:sdtPr>
        <w:sdtEndPr/>
        <w:sdtContent>
          <w:r w:rsidR="00524544">
            <w:rPr>
              <w:rFonts w:eastAsia="Calibri" w:cs="Tahoma"/>
              <w:bCs/>
              <w:color w:val="auto"/>
              <w:szCs w:val="20"/>
            </w:rPr>
            <w:t xml:space="preserve">„Dostawa licznika komórek do laboratorium </w:t>
          </w:r>
          <w:proofErr w:type="spellStart"/>
          <w:r w:rsidR="00524544">
            <w:rPr>
              <w:rFonts w:eastAsia="Calibri" w:cs="Tahoma"/>
              <w:bCs/>
              <w:color w:val="auto"/>
              <w:szCs w:val="20"/>
            </w:rPr>
            <w:t>Epigenetyki</w:t>
          </w:r>
          <w:proofErr w:type="spellEnd"/>
          <w:r w:rsidR="00524544">
            <w:rPr>
              <w:rFonts w:eastAsia="Calibri" w:cs="Tahoma"/>
              <w:bCs/>
              <w:color w:val="auto"/>
              <w:szCs w:val="20"/>
            </w:rPr>
            <w:t xml:space="preserve"> Chorób Zakaźnych”</w:t>
          </w:r>
        </w:sdtContent>
      </w:sdt>
    </w:p>
    <w:p w14:paraId="66EA0C0F" w14:textId="77777777" w:rsidR="002C602C" w:rsidRPr="004709FE" w:rsidRDefault="002C602C" w:rsidP="00467874">
      <w:pPr>
        <w:keepLines/>
        <w:suppressLineNumbers/>
        <w:suppressAutoHyphens/>
        <w:spacing w:before="60" w:after="60" w:line="240" w:lineRule="auto"/>
        <w:rPr>
          <w:rFonts w:eastAsia="Verdana" w:cs="Times New Roman"/>
          <w:b/>
          <w:color w:val="000000"/>
          <w:szCs w:val="20"/>
        </w:rPr>
      </w:pPr>
    </w:p>
    <w:p w14:paraId="51944BA8" w14:textId="31DCAD3C" w:rsidR="002C602C" w:rsidRPr="004709FE" w:rsidRDefault="002C602C" w:rsidP="00467874">
      <w:pPr>
        <w:pStyle w:val="Akapitzlist"/>
        <w:keepLines/>
        <w:suppressLineNumbers/>
        <w:suppressAutoHyphens/>
        <w:spacing w:before="60" w:after="60" w:line="240" w:lineRule="auto"/>
        <w:ind w:left="0"/>
        <w:contextualSpacing w:val="0"/>
        <w:jc w:val="center"/>
        <w:rPr>
          <w:rFonts w:eastAsia="Verdana" w:cs="Times New Roman"/>
          <w:b/>
          <w:color w:val="000000"/>
          <w:sz w:val="20"/>
          <w:szCs w:val="20"/>
        </w:rPr>
      </w:pPr>
      <w:r w:rsidRPr="004709FE">
        <w:rPr>
          <w:rFonts w:eastAsia="Verdana" w:cs="Times New Roman"/>
          <w:b/>
          <w:color w:val="000000"/>
          <w:sz w:val="20"/>
          <w:szCs w:val="20"/>
        </w:rPr>
        <w:t xml:space="preserve">KLAUZULA INFORMACYJNA </w:t>
      </w:r>
      <w:r w:rsidRPr="004709FE">
        <w:rPr>
          <w:rFonts w:eastAsia="Verdana" w:cs="Times New Roman"/>
          <w:b/>
          <w:color w:val="000000"/>
          <w:sz w:val="20"/>
          <w:szCs w:val="20"/>
        </w:rPr>
        <w:br/>
        <w:t xml:space="preserve">DOT. PRZETWARZANIA DANYCH OSOBOWYCH </w:t>
      </w:r>
      <w:r w:rsidR="0069691F" w:rsidRPr="004709FE">
        <w:rPr>
          <w:rFonts w:eastAsia="Verdana" w:cs="Times New Roman"/>
          <w:b/>
          <w:color w:val="000000"/>
          <w:sz w:val="20"/>
          <w:szCs w:val="20"/>
        </w:rPr>
        <w:br/>
      </w:r>
      <w:r w:rsidRPr="004709FE">
        <w:rPr>
          <w:rFonts w:eastAsia="Verdana" w:cs="Times New Roman"/>
          <w:b/>
          <w:color w:val="000000"/>
          <w:sz w:val="20"/>
          <w:szCs w:val="20"/>
        </w:rPr>
        <w:t>PRZEZ ŁUKASIEWICZ – PORT</w:t>
      </w:r>
    </w:p>
    <w:p w14:paraId="79EE9668" w14:textId="77777777" w:rsidR="002A25FA" w:rsidRPr="004709FE" w:rsidRDefault="002A25FA" w:rsidP="00467874">
      <w:pPr>
        <w:pStyle w:val="Akapitzlist"/>
        <w:keepLines/>
        <w:suppressLineNumbers/>
        <w:suppressAutoHyphens/>
        <w:spacing w:before="60" w:after="60" w:line="240" w:lineRule="auto"/>
        <w:ind w:left="0"/>
        <w:contextualSpacing w:val="0"/>
        <w:jc w:val="center"/>
        <w:rPr>
          <w:rFonts w:eastAsia="Verdana" w:cs="Times New Roman"/>
          <w:b/>
          <w:color w:val="000000"/>
          <w:sz w:val="20"/>
          <w:szCs w:val="20"/>
        </w:rPr>
      </w:pPr>
    </w:p>
    <w:p w14:paraId="0EAD90A7" w14:textId="77777777" w:rsidR="004C5313" w:rsidRPr="004709FE" w:rsidRDefault="002C602C" w:rsidP="00467874">
      <w:pPr>
        <w:keepLines/>
        <w:suppressLineNumbers/>
        <w:suppressAutoHyphens/>
        <w:spacing w:before="60" w:after="60" w:line="240" w:lineRule="auto"/>
        <w:rPr>
          <w:rFonts w:eastAsia="Verdana" w:cs="Times New Roman"/>
          <w:color w:val="000000"/>
          <w:szCs w:val="20"/>
        </w:rPr>
      </w:pPr>
      <w:r w:rsidRPr="004709FE">
        <w:rPr>
          <w:rFonts w:eastAsia="Verdana" w:cs="Times New Roman"/>
          <w:b/>
          <w:color w:val="000000"/>
          <w:szCs w:val="20"/>
        </w:rPr>
        <w:t>jako Zamawiającego na potrzeby postępowań prowadzonych w oparciu o przepisy ustawy Prawo zamówień publicznych i zawierania umów o udzielenie zamówienia publicznego</w:t>
      </w:r>
      <w:r w:rsidR="004C5313" w:rsidRPr="004709FE">
        <w:rPr>
          <w:rFonts w:eastAsia="Verdana" w:cs="Times New Roman"/>
          <w:color w:val="000000"/>
          <w:szCs w:val="20"/>
        </w:rPr>
        <w:t xml:space="preserve"> </w:t>
      </w:r>
    </w:p>
    <w:p w14:paraId="1A82AA10" w14:textId="7B2E2156" w:rsidR="004C5313" w:rsidRPr="004709FE" w:rsidRDefault="004C5313" w:rsidP="00467874">
      <w:pPr>
        <w:keepLines/>
        <w:suppressLineNumbers/>
        <w:suppressAutoHyphens/>
        <w:spacing w:before="60" w:after="60" w:line="240" w:lineRule="auto"/>
        <w:rPr>
          <w:rFonts w:eastAsia="Verdana" w:cs="Times New Roman"/>
          <w:color w:val="000000"/>
          <w:szCs w:val="20"/>
        </w:rPr>
      </w:pPr>
      <w:r w:rsidRPr="004709FE">
        <w:rPr>
          <w:rFonts w:eastAsia="Verdana" w:cs="Times New Roman"/>
          <w:color w:val="000000"/>
          <w:szCs w:val="20"/>
        </w:rPr>
        <w:t xml:space="preserve">Zgodnie z art. 13 ust. 1 i 2 </w:t>
      </w:r>
      <w:r w:rsidR="0048377A">
        <w:rPr>
          <w:rFonts w:eastAsia="Verdana" w:cs="Times New Roman"/>
          <w:color w:val="000000"/>
          <w:szCs w:val="20"/>
        </w:rPr>
        <w:t xml:space="preserve">oraz art. 14 </w:t>
      </w:r>
      <w:r w:rsidRPr="004709FE">
        <w:rPr>
          <w:rFonts w:eastAsia="Verdana" w:cs="Times New Roman"/>
          <w:color w:val="000000"/>
          <w:szCs w:val="20"/>
        </w:rPr>
        <w:t>rozporządzenia Parlamentu Europejskiego i Rady (UE) 2016/679 z dnia 27 kwietnia 2016 r. w sprawie ochrony osób fizycznych w związku z przetwarzaniem danych osobowych i w sprawie swobodnego przepływu takich danych oraz uchylenia dyrektywy 95/46/WE (tzw. ogólne rozporządzenie o ochronie danych) ("</w:t>
      </w:r>
      <w:r w:rsidRPr="004709FE">
        <w:rPr>
          <w:rFonts w:eastAsia="Verdana" w:cs="Times New Roman"/>
          <w:b/>
          <w:bCs/>
          <w:color w:val="000000"/>
          <w:szCs w:val="20"/>
        </w:rPr>
        <w:t>RODO</w:t>
      </w:r>
      <w:r w:rsidRPr="004709FE">
        <w:rPr>
          <w:rFonts w:eastAsia="Verdana" w:cs="Times New Roman"/>
          <w:color w:val="000000"/>
          <w:szCs w:val="20"/>
        </w:rPr>
        <w:t>”), oraz art. 19 ustawy Prawo zamówień publicznych Zamawiający (Administrator) informuje, że:</w:t>
      </w:r>
    </w:p>
    <w:p w14:paraId="21C2D5AC" w14:textId="76013F4F" w:rsidR="004C5313" w:rsidRPr="004709FE" w:rsidRDefault="004C5313" w:rsidP="00467874">
      <w:pPr>
        <w:pStyle w:val="Akapitzlist"/>
        <w:keepLines/>
        <w:numPr>
          <w:ilvl w:val="0"/>
          <w:numId w:val="32"/>
        </w:numPr>
        <w:suppressLineNumbers/>
        <w:suppressAutoHyphens/>
        <w:spacing w:before="60" w:after="60" w:line="240" w:lineRule="auto"/>
        <w:ind w:left="567" w:hanging="567"/>
        <w:contextualSpacing w:val="0"/>
        <w:jc w:val="both"/>
        <w:rPr>
          <w:rFonts w:eastAsia="Verdana" w:cs="Times New Roman"/>
          <w:color w:val="000000"/>
          <w:sz w:val="20"/>
          <w:szCs w:val="20"/>
        </w:rPr>
      </w:pPr>
      <w:r w:rsidRPr="004709FE">
        <w:rPr>
          <w:rFonts w:eastAsia="Verdana" w:cs="Times New Roman"/>
          <w:color w:val="000000"/>
          <w:sz w:val="20"/>
          <w:szCs w:val="20"/>
        </w:rPr>
        <w:t xml:space="preserve">Administratorem danych osobowych przekazywanych Zamawiającemu w ramach niniejszego postępowania jest (dane kontaktowe): </w:t>
      </w:r>
      <w:bookmarkStart w:id="9" w:name="_Hlk54079290"/>
      <w:r w:rsidRPr="004709FE">
        <w:rPr>
          <w:rFonts w:eastAsia="Verdana" w:cs="Times New Roman"/>
          <w:color w:val="000000"/>
          <w:sz w:val="20"/>
          <w:szCs w:val="20"/>
        </w:rPr>
        <w:t xml:space="preserve">Sieć Badawcza Łukasiewicz - PORT Polski Ośrodek Rozwoju Technologii z siedzibą we Wrocławiu, ul. </w:t>
      </w:r>
      <w:proofErr w:type="spellStart"/>
      <w:r w:rsidRPr="004709FE">
        <w:rPr>
          <w:rFonts w:eastAsia="Verdana" w:cs="Times New Roman"/>
          <w:color w:val="000000"/>
          <w:sz w:val="20"/>
          <w:szCs w:val="20"/>
        </w:rPr>
        <w:t>Stabłowicka</w:t>
      </w:r>
      <w:proofErr w:type="spellEnd"/>
      <w:r w:rsidRPr="004709FE">
        <w:rPr>
          <w:rFonts w:eastAsia="Verdana" w:cs="Times New Roman"/>
          <w:color w:val="000000"/>
          <w:sz w:val="20"/>
          <w:szCs w:val="20"/>
        </w:rPr>
        <w:t xml:space="preserve"> 147, 54-066 Wrocław, KRS:</w:t>
      </w:r>
      <w:r w:rsidRPr="004709FE">
        <w:rPr>
          <w:sz w:val="20"/>
          <w:szCs w:val="20"/>
        </w:rPr>
        <w:t xml:space="preserve"> </w:t>
      </w:r>
      <w:r w:rsidRPr="004709FE">
        <w:rPr>
          <w:rFonts w:eastAsia="Verdana" w:cs="Times New Roman"/>
          <w:color w:val="000000"/>
          <w:sz w:val="20"/>
          <w:szCs w:val="20"/>
        </w:rPr>
        <w:t>0000850580; NIP:89</w:t>
      </w:r>
      <w:r w:rsidR="00524544">
        <w:rPr>
          <w:rFonts w:eastAsia="Verdana" w:cs="Times New Roman"/>
          <w:color w:val="000000"/>
          <w:sz w:val="20"/>
          <w:szCs w:val="20"/>
        </w:rPr>
        <w:t>4</w:t>
      </w:r>
      <w:r w:rsidRPr="004709FE">
        <w:rPr>
          <w:rFonts w:eastAsia="Verdana" w:cs="Times New Roman"/>
          <w:color w:val="000000"/>
          <w:sz w:val="20"/>
          <w:szCs w:val="20"/>
        </w:rPr>
        <w:t>3140523; biuro@port.lukasiewicz.gov.pl („</w:t>
      </w:r>
      <w:r w:rsidRPr="004709FE">
        <w:rPr>
          <w:rFonts w:eastAsia="Verdana" w:cs="Times New Roman"/>
          <w:b/>
          <w:bCs/>
          <w:color w:val="000000"/>
          <w:sz w:val="20"/>
          <w:szCs w:val="20"/>
        </w:rPr>
        <w:t>Administrator</w:t>
      </w:r>
      <w:r w:rsidRPr="004709FE">
        <w:rPr>
          <w:rFonts w:eastAsia="Verdana" w:cs="Times New Roman"/>
          <w:color w:val="000000"/>
          <w:sz w:val="20"/>
          <w:szCs w:val="20"/>
        </w:rPr>
        <w:t xml:space="preserve">”). </w:t>
      </w:r>
    </w:p>
    <w:p w14:paraId="4A8BE141" w14:textId="77777777" w:rsidR="004C5313" w:rsidRPr="004709FE" w:rsidRDefault="004C5313" w:rsidP="00467874">
      <w:pPr>
        <w:pStyle w:val="Akapitzlist"/>
        <w:keepLines/>
        <w:numPr>
          <w:ilvl w:val="0"/>
          <w:numId w:val="32"/>
        </w:numPr>
        <w:suppressLineNumbers/>
        <w:suppressAutoHyphens/>
        <w:spacing w:before="60" w:after="60" w:line="240" w:lineRule="auto"/>
        <w:ind w:left="567" w:hanging="567"/>
        <w:contextualSpacing w:val="0"/>
        <w:jc w:val="both"/>
        <w:rPr>
          <w:rFonts w:eastAsia="Verdana" w:cs="Times New Roman"/>
          <w:color w:val="000000"/>
          <w:sz w:val="20"/>
          <w:szCs w:val="20"/>
        </w:rPr>
      </w:pPr>
      <w:bookmarkStart w:id="10" w:name="_Hlk54079300"/>
      <w:bookmarkEnd w:id="9"/>
      <w:r w:rsidRPr="004709FE">
        <w:rPr>
          <w:rFonts w:eastAsia="Verdana" w:cs="Times New Roman"/>
          <w:color w:val="000000"/>
          <w:sz w:val="20"/>
          <w:szCs w:val="20"/>
        </w:rPr>
        <w:t>Administrator powołał Inspektora Ochrony Danych („</w:t>
      </w:r>
      <w:r w:rsidRPr="004709FE">
        <w:rPr>
          <w:rFonts w:eastAsia="Verdana" w:cs="Times New Roman"/>
          <w:b/>
          <w:bCs/>
          <w:color w:val="000000"/>
          <w:sz w:val="20"/>
          <w:szCs w:val="20"/>
        </w:rPr>
        <w:t>IOD</w:t>
      </w:r>
      <w:r w:rsidRPr="004709FE">
        <w:rPr>
          <w:rFonts w:eastAsia="Verdana" w:cs="Times New Roman"/>
          <w:color w:val="000000"/>
          <w:sz w:val="20"/>
          <w:szCs w:val="20"/>
        </w:rPr>
        <w:t>”). Kontakt z IOD: iod@port.lukasiewicz.gov.pl Zapraszamy do kontaktu we wszystkich sprawach dotyczących przetwarzania Państwa danych.</w:t>
      </w:r>
    </w:p>
    <w:bookmarkEnd w:id="10"/>
    <w:p w14:paraId="734D562C" w14:textId="77777777" w:rsidR="004C5313" w:rsidRPr="004709FE" w:rsidRDefault="004C5313" w:rsidP="00467874">
      <w:pPr>
        <w:pStyle w:val="Akapitzlist"/>
        <w:keepLines/>
        <w:numPr>
          <w:ilvl w:val="0"/>
          <w:numId w:val="32"/>
        </w:numPr>
        <w:suppressLineNumbers/>
        <w:suppressAutoHyphens/>
        <w:spacing w:before="60" w:after="60" w:line="240" w:lineRule="auto"/>
        <w:ind w:left="567" w:hanging="567"/>
        <w:contextualSpacing w:val="0"/>
        <w:jc w:val="both"/>
        <w:rPr>
          <w:rFonts w:eastAsia="Verdana" w:cs="Times New Roman"/>
          <w:color w:val="000000"/>
          <w:sz w:val="20"/>
          <w:szCs w:val="20"/>
        </w:rPr>
      </w:pPr>
      <w:r w:rsidRPr="004709FE">
        <w:rPr>
          <w:rFonts w:eastAsia="Verdana" w:cs="Times New Roman"/>
          <w:color w:val="000000"/>
          <w:sz w:val="20"/>
          <w:szCs w:val="20"/>
        </w:rPr>
        <w:t>Informacje specyficzne dot. przetwarzania danych w Państwa przypadku:</w:t>
      </w:r>
    </w:p>
    <w:p w14:paraId="14CA3562" w14:textId="78EFD4D6" w:rsidR="002C602C" w:rsidRPr="004709FE" w:rsidRDefault="002C602C" w:rsidP="00467874">
      <w:pPr>
        <w:pStyle w:val="Akapitzlist"/>
        <w:keepLines/>
        <w:suppressLineNumbers/>
        <w:suppressAutoHyphens/>
        <w:spacing w:before="60" w:after="60" w:line="240" w:lineRule="auto"/>
        <w:ind w:left="0"/>
        <w:contextualSpacing w:val="0"/>
        <w:jc w:val="both"/>
        <w:rPr>
          <w:rFonts w:eastAsia="Verdana" w:cs="Times New Roman"/>
          <w:b/>
          <w:color w:val="000000"/>
          <w:sz w:val="20"/>
          <w:szCs w:val="20"/>
        </w:rPr>
      </w:pPr>
    </w:p>
    <w:p w14:paraId="2B34D90E" w14:textId="77777777" w:rsidR="002C602C" w:rsidRPr="004709FE" w:rsidRDefault="002C602C" w:rsidP="00467874">
      <w:pPr>
        <w:pStyle w:val="Akapitzlist"/>
        <w:keepLines/>
        <w:suppressLineNumbers/>
        <w:suppressAutoHyphens/>
        <w:spacing w:before="60" w:after="60" w:line="240" w:lineRule="auto"/>
        <w:ind w:left="567"/>
        <w:contextualSpacing w:val="0"/>
        <w:jc w:val="center"/>
        <w:rPr>
          <w:rFonts w:eastAsia="Verdana" w:cs="Times New Roman"/>
          <w:b/>
          <w:color w:val="000000"/>
          <w:sz w:val="20"/>
          <w:szCs w:val="20"/>
        </w:rPr>
      </w:pPr>
    </w:p>
    <w:tbl>
      <w:tblPr>
        <w:tblStyle w:val="Tabela-Siatka"/>
        <w:tblpPr w:leftFromText="141" w:rightFromText="141" w:vertAnchor="text" w:horzAnchor="margin" w:tblpY="162"/>
        <w:tblW w:w="5000" w:type="pct"/>
        <w:tblLook w:val="04A0" w:firstRow="1" w:lastRow="0" w:firstColumn="1" w:lastColumn="0" w:noHBand="0" w:noVBand="1"/>
      </w:tblPr>
      <w:tblGrid>
        <w:gridCol w:w="1441"/>
        <w:gridCol w:w="1427"/>
        <w:gridCol w:w="1327"/>
        <w:gridCol w:w="1288"/>
        <w:gridCol w:w="1367"/>
        <w:gridCol w:w="1303"/>
      </w:tblGrid>
      <w:tr w:rsidR="004C5313" w:rsidRPr="004709FE" w14:paraId="68E935DB" w14:textId="77777777" w:rsidTr="004C5313">
        <w:tc>
          <w:tcPr>
            <w:tcW w:w="884" w:type="pct"/>
          </w:tcPr>
          <w:p w14:paraId="2B7ABA0D" w14:textId="77777777" w:rsidR="004C5313" w:rsidRPr="004709FE" w:rsidRDefault="004C5313" w:rsidP="00467874">
            <w:pPr>
              <w:keepLines/>
              <w:suppressLineNumbers/>
              <w:suppressAutoHyphens/>
              <w:spacing w:before="60" w:after="60" w:line="240" w:lineRule="auto"/>
              <w:jc w:val="center"/>
              <w:rPr>
                <w:rFonts w:eastAsia="Verdana" w:cs="Times New Roman"/>
                <w:b/>
                <w:bCs/>
                <w:color w:val="000000"/>
                <w:szCs w:val="20"/>
              </w:rPr>
            </w:pPr>
            <w:r w:rsidRPr="004709FE">
              <w:rPr>
                <w:rFonts w:eastAsia="Verdana" w:cs="Times New Roman"/>
                <w:b/>
                <w:bCs/>
                <w:color w:val="000000"/>
                <w:szCs w:val="20"/>
              </w:rPr>
              <w:t>Kogo dotyczy przetwarzanie</w:t>
            </w:r>
          </w:p>
        </w:tc>
        <w:tc>
          <w:tcPr>
            <w:tcW w:w="875" w:type="pct"/>
          </w:tcPr>
          <w:p w14:paraId="1E403D4C" w14:textId="77777777" w:rsidR="004C5313" w:rsidRPr="004709FE" w:rsidRDefault="004C5313" w:rsidP="00467874">
            <w:pPr>
              <w:keepLines/>
              <w:suppressLineNumbers/>
              <w:suppressAutoHyphens/>
              <w:spacing w:before="60" w:after="60" w:line="240" w:lineRule="auto"/>
              <w:jc w:val="center"/>
              <w:rPr>
                <w:rFonts w:eastAsia="Verdana" w:cs="Times New Roman"/>
                <w:b/>
                <w:bCs/>
                <w:color w:val="000000"/>
                <w:szCs w:val="20"/>
              </w:rPr>
            </w:pPr>
            <w:r w:rsidRPr="004709FE">
              <w:rPr>
                <w:rFonts w:eastAsia="Verdana" w:cs="Times New Roman"/>
                <w:b/>
                <w:bCs/>
                <w:color w:val="000000"/>
                <w:szCs w:val="20"/>
              </w:rPr>
              <w:t>Sposób pozyskania danych osobowych</w:t>
            </w:r>
          </w:p>
        </w:tc>
        <w:tc>
          <w:tcPr>
            <w:tcW w:w="814" w:type="pct"/>
          </w:tcPr>
          <w:p w14:paraId="217C4568" w14:textId="77777777" w:rsidR="004C5313" w:rsidRPr="004709FE" w:rsidRDefault="004C5313" w:rsidP="00467874">
            <w:pPr>
              <w:keepLines/>
              <w:suppressLineNumbers/>
              <w:suppressAutoHyphens/>
              <w:spacing w:before="60" w:after="60" w:line="240" w:lineRule="auto"/>
              <w:jc w:val="center"/>
              <w:rPr>
                <w:rFonts w:eastAsia="Verdana" w:cs="Times New Roman"/>
                <w:b/>
                <w:bCs/>
                <w:color w:val="000000"/>
                <w:szCs w:val="20"/>
              </w:rPr>
            </w:pPr>
            <w:r w:rsidRPr="004709FE">
              <w:rPr>
                <w:rFonts w:eastAsia="Verdana" w:cs="Times New Roman"/>
                <w:b/>
                <w:bCs/>
                <w:color w:val="000000"/>
                <w:szCs w:val="20"/>
              </w:rPr>
              <w:t>Podstawa prawna przetwarzania danych osobowych</w:t>
            </w:r>
          </w:p>
        </w:tc>
        <w:tc>
          <w:tcPr>
            <w:tcW w:w="790" w:type="pct"/>
          </w:tcPr>
          <w:p w14:paraId="377F747C" w14:textId="77777777" w:rsidR="004C5313" w:rsidRPr="004709FE" w:rsidRDefault="004C5313" w:rsidP="00467874">
            <w:pPr>
              <w:keepLines/>
              <w:suppressLineNumbers/>
              <w:suppressAutoHyphens/>
              <w:spacing w:before="60" w:after="60" w:line="240" w:lineRule="auto"/>
              <w:jc w:val="center"/>
              <w:rPr>
                <w:rFonts w:eastAsia="Verdana" w:cs="Times New Roman"/>
                <w:b/>
                <w:bCs/>
                <w:color w:val="000000"/>
                <w:szCs w:val="20"/>
              </w:rPr>
            </w:pPr>
            <w:r w:rsidRPr="004709FE">
              <w:rPr>
                <w:rFonts w:eastAsia="Verdana" w:cs="Times New Roman"/>
                <w:b/>
                <w:bCs/>
                <w:color w:val="000000"/>
                <w:szCs w:val="20"/>
              </w:rPr>
              <w:t>Przetwarzane dane osobowe</w:t>
            </w:r>
          </w:p>
        </w:tc>
        <w:tc>
          <w:tcPr>
            <w:tcW w:w="838" w:type="pct"/>
          </w:tcPr>
          <w:p w14:paraId="2FA47A63" w14:textId="77777777" w:rsidR="004C5313" w:rsidRPr="004709FE" w:rsidRDefault="004C5313" w:rsidP="00467874">
            <w:pPr>
              <w:keepLines/>
              <w:suppressLineNumbers/>
              <w:suppressAutoHyphens/>
              <w:spacing w:before="60" w:after="60" w:line="240" w:lineRule="auto"/>
              <w:jc w:val="center"/>
              <w:rPr>
                <w:rFonts w:eastAsia="Verdana" w:cs="Times New Roman"/>
                <w:b/>
                <w:bCs/>
                <w:color w:val="000000"/>
                <w:szCs w:val="20"/>
              </w:rPr>
            </w:pPr>
            <w:r w:rsidRPr="004709FE">
              <w:rPr>
                <w:rFonts w:eastAsia="Verdana" w:cs="Times New Roman"/>
                <w:b/>
                <w:bCs/>
                <w:color w:val="000000"/>
                <w:szCs w:val="20"/>
              </w:rPr>
              <w:t>Cel przetwarzania danych osobowych</w:t>
            </w:r>
          </w:p>
        </w:tc>
        <w:tc>
          <w:tcPr>
            <w:tcW w:w="798" w:type="pct"/>
          </w:tcPr>
          <w:p w14:paraId="53F7EA6D" w14:textId="77777777" w:rsidR="004C5313" w:rsidRPr="004709FE" w:rsidRDefault="004C5313" w:rsidP="00467874">
            <w:pPr>
              <w:keepLines/>
              <w:suppressLineNumbers/>
              <w:suppressAutoHyphens/>
              <w:spacing w:before="60" w:after="60" w:line="240" w:lineRule="auto"/>
              <w:jc w:val="center"/>
              <w:rPr>
                <w:rFonts w:eastAsia="Verdana" w:cs="Times New Roman"/>
                <w:b/>
                <w:bCs/>
                <w:color w:val="000000"/>
                <w:szCs w:val="20"/>
              </w:rPr>
            </w:pPr>
            <w:r w:rsidRPr="004709FE">
              <w:rPr>
                <w:rFonts w:eastAsia="Verdana" w:cs="Times New Roman"/>
                <w:b/>
                <w:bCs/>
                <w:color w:val="000000"/>
                <w:szCs w:val="20"/>
              </w:rPr>
              <w:t>Okres przetwarzania danych osobowych</w:t>
            </w:r>
          </w:p>
        </w:tc>
      </w:tr>
      <w:tr w:rsidR="004C5313" w:rsidRPr="004709FE" w14:paraId="07C251F0" w14:textId="77777777" w:rsidTr="004C5313">
        <w:tc>
          <w:tcPr>
            <w:tcW w:w="884" w:type="pct"/>
          </w:tcPr>
          <w:p w14:paraId="55C3FFBA" w14:textId="0E0E75C5" w:rsidR="004C5313" w:rsidRPr="004709FE" w:rsidRDefault="004C5313" w:rsidP="00467874">
            <w:pPr>
              <w:keepLines/>
              <w:suppressLineNumbers/>
              <w:suppressAutoHyphens/>
              <w:spacing w:before="60" w:after="60" w:line="240" w:lineRule="auto"/>
              <w:rPr>
                <w:rFonts w:eastAsia="Verdana" w:cs="Times New Roman"/>
                <w:color w:val="000000"/>
                <w:szCs w:val="20"/>
              </w:rPr>
            </w:pPr>
            <w:r w:rsidRPr="004709FE">
              <w:rPr>
                <w:rFonts w:eastAsia="Verdana" w:cs="Times New Roman"/>
                <w:color w:val="000000"/>
                <w:szCs w:val="20"/>
              </w:rPr>
              <w:t xml:space="preserve">Wykonawcy (uczestnika postępowania), osób go reprezentujących, jego pełnomocników i </w:t>
            </w:r>
            <w:r w:rsidR="008F395F" w:rsidRPr="004709FE">
              <w:rPr>
                <w:rFonts w:eastAsia="Verdana" w:cs="Times New Roman"/>
                <w:color w:val="000000"/>
                <w:szCs w:val="20"/>
              </w:rPr>
              <w:t>reprezentantów,</w:t>
            </w:r>
            <w:r w:rsidRPr="004709FE">
              <w:rPr>
                <w:rFonts w:eastAsia="Verdana" w:cs="Times New Roman"/>
                <w:color w:val="000000"/>
                <w:szCs w:val="20"/>
              </w:rPr>
              <w:t xml:space="preserve"> poprzez których działa w postępowaniu, da, </w:t>
            </w:r>
            <w:r w:rsidRPr="004709FE">
              <w:rPr>
                <w:rFonts w:eastAsia="Verdana" w:cs="Times New Roman"/>
                <w:color w:val="000000"/>
                <w:szCs w:val="20"/>
              </w:rPr>
              <w:lastRenderedPageBreak/>
              <w:t>organów nadzoru etc. i innych osób wskazanych przez Wykonawcę (uczestnika postępowania) w ofercie i innej dokumentacji składanej Zamawiającemu</w:t>
            </w:r>
          </w:p>
        </w:tc>
        <w:tc>
          <w:tcPr>
            <w:tcW w:w="875" w:type="pct"/>
          </w:tcPr>
          <w:p w14:paraId="5B36755C" w14:textId="77777777" w:rsidR="004C5313" w:rsidRPr="004709FE" w:rsidRDefault="004C5313" w:rsidP="00467874">
            <w:pPr>
              <w:keepLines/>
              <w:suppressLineNumbers/>
              <w:suppressAutoHyphens/>
              <w:spacing w:before="60" w:after="60" w:line="240" w:lineRule="auto"/>
              <w:rPr>
                <w:rFonts w:eastAsia="Verdana" w:cs="Times New Roman"/>
                <w:color w:val="000000"/>
                <w:szCs w:val="20"/>
              </w:rPr>
            </w:pPr>
            <w:r w:rsidRPr="004709FE">
              <w:rPr>
                <w:rFonts w:eastAsia="Verdana" w:cs="Times New Roman"/>
                <w:color w:val="000000"/>
                <w:szCs w:val="20"/>
              </w:rPr>
              <w:lastRenderedPageBreak/>
              <w:t xml:space="preserve">od Państwa (to Państwo przekazujecie Zamawiającemu swoje dane osobowe; może się zdarzyć, że otrzymujemy Państwa dane od Państwa </w:t>
            </w:r>
            <w:r w:rsidRPr="004709FE">
              <w:rPr>
                <w:rFonts w:eastAsia="Verdana" w:cs="Times New Roman"/>
                <w:color w:val="000000"/>
                <w:szCs w:val="20"/>
              </w:rPr>
              <w:lastRenderedPageBreak/>
              <w:t>pracodawcy lub kontrahenta w ramach jego oferty lub wniosku w postępowaniu)</w:t>
            </w:r>
          </w:p>
        </w:tc>
        <w:tc>
          <w:tcPr>
            <w:tcW w:w="814" w:type="pct"/>
          </w:tcPr>
          <w:p w14:paraId="53412EC0" w14:textId="77777777" w:rsidR="004C5313" w:rsidRPr="004709FE" w:rsidRDefault="004C5313" w:rsidP="00467874">
            <w:pPr>
              <w:keepLines/>
              <w:suppressLineNumbers/>
              <w:suppressAutoHyphens/>
              <w:spacing w:before="60" w:after="60" w:line="240" w:lineRule="auto"/>
              <w:rPr>
                <w:rFonts w:eastAsia="Verdana" w:cs="Times New Roman"/>
                <w:color w:val="000000"/>
                <w:szCs w:val="20"/>
              </w:rPr>
            </w:pPr>
            <w:r w:rsidRPr="004709FE">
              <w:rPr>
                <w:rFonts w:eastAsia="Verdana" w:cs="Times New Roman"/>
                <w:color w:val="000000"/>
                <w:szCs w:val="20"/>
              </w:rPr>
              <w:lastRenderedPageBreak/>
              <w:t xml:space="preserve">art. 6 ust. 1 lit. c RODO w zw. z przepisami ustawy Prawo zamówień publicznych (w przypadku danych o wyrokach skazujących – w zw. </w:t>
            </w:r>
            <w:r w:rsidRPr="004709FE">
              <w:rPr>
                <w:rFonts w:eastAsia="Verdana" w:cs="Times New Roman"/>
                <w:color w:val="000000"/>
                <w:szCs w:val="20"/>
              </w:rPr>
              <w:lastRenderedPageBreak/>
              <w:t>z art. 10 RODO)</w:t>
            </w:r>
          </w:p>
          <w:p w14:paraId="06AB5DE9" w14:textId="77777777" w:rsidR="004C5313" w:rsidRPr="004709FE" w:rsidRDefault="004C5313" w:rsidP="00467874">
            <w:pPr>
              <w:keepLines/>
              <w:suppressLineNumbers/>
              <w:suppressAutoHyphens/>
              <w:spacing w:before="60" w:after="60" w:line="240" w:lineRule="auto"/>
              <w:rPr>
                <w:rFonts w:eastAsia="Verdana" w:cs="Times New Roman"/>
                <w:color w:val="000000"/>
                <w:szCs w:val="20"/>
              </w:rPr>
            </w:pPr>
            <w:r w:rsidRPr="004709FE">
              <w:rPr>
                <w:rFonts w:eastAsia="Verdana" w:cs="Times New Roman"/>
                <w:color w:val="000000"/>
                <w:szCs w:val="20"/>
              </w:rPr>
              <w:t>posiłkowo: art. 6 ust. 1 lit. b RODO – dane są wymagane do wykonania Państwa żądania rozpatrzenia oferty / wniosku przez Zamawiającego, a Państwo dążycie do uzyskania pozytywnego dla Państwa rozstrzygnięcia postępowania. Niepodanie danych uniemożliwia realizację żądania.</w:t>
            </w:r>
          </w:p>
        </w:tc>
        <w:tc>
          <w:tcPr>
            <w:tcW w:w="790" w:type="pct"/>
          </w:tcPr>
          <w:p w14:paraId="773E652B" w14:textId="77777777" w:rsidR="004C5313" w:rsidRPr="004709FE" w:rsidRDefault="004C5313" w:rsidP="00467874">
            <w:pPr>
              <w:keepLines/>
              <w:suppressLineNumbers/>
              <w:suppressAutoHyphens/>
              <w:spacing w:before="60" w:after="60" w:line="240" w:lineRule="auto"/>
              <w:rPr>
                <w:rFonts w:eastAsia="Verdana" w:cs="Times New Roman"/>
                <w:color w:val="000000"/>
                <w:szCs w:val="20"/>
              </w:rPr>
            </w:pPr>
            <w:r w:rsidRPr="004709FE">
              <w:rPr>
                <w:rFonts w:eastAsia="Verdana" w:cs="Times New Roman"/>
                <w:color w:val="000000"/>
                <w:szCs w:val="20"/>
              </w:rPr>
              <w:lastRenderedPageBreak/>
              <w:t xml:space="preserve">wszelkie dane osobowe jakie Państwo podacie w trakcie niniejszego postępowania o udzielenie zamówienia publicznego lub </w:t>
            </w:r>
            <w:r w:rsidRPr="004709FE">
              <w:rPr>
                <w:rFonts w:eastAsia="Verdana" w:cs="Times New Roman"/>
                <w:color w:val="000000"/>
                <w:szCs w:val="20"/>
              </w:rPr>
              <w:lastRenderedPageBreak/>
              <w:t>innego tego postępowania na podstawie ustawy Prawo zamówień publicznych. Mogą to być w szczególności: imię, nazwisko, PESEL, data i miejsce urodzenia, informacje o doświadczeniu i zawodzie, uprawnieniach, wyrokach ska skazujących, adresy zamieszkania, dane kontaktowe</w:t>
            </w:r>
          </w:p>
        </w:tc>
        <w:tc>
          <w:tcPr>
            <w:tcW w:w="838" w:type="pct"/>
          </w:tcPr>
          <w:p w14:paraId="2FBC254C" w14:textId="77777777" w:rsidR="004C5313" w:rsidRPr="004709FE" w:rsidRDefault="004C5313" w:rsidP="00467874">
            <w:pPr>
              <w:keepLines/>
              <w:suppressLineNumbers/>
              <w:suppressAutoHyphens/>
              <w:spacing w:before="60" w:after="60" w:line="240" w:lineRule="auto"/>
              <w:rPr>
                <w:rFonts w:eastAsia="Verdana" w:cs="Times New Roman"/>
                <w:color w:val="000000"/>
                <w:szCs w:val="20"/>
              </w:rPr>
            </w:pPr>
            <w:r w:rsidRPr="004709FE">
              <w:rPr>
                <w:rFonts w:eastAsia="Verdana" w:cs="Times New Roman"/>
                <w:color w:val="000000"/>
                <w:szCs w:val="20"/>
              </w:rPr>
              <w:lastRenderedPageBreak/>
              <w:t xml:space="preserve">przeprowadzenie postępowania o udzielenie zamówienia publicznego (lub innego odpowiedniego postępowania) w oparciu o przepisy </w:t>
            </w:r>
            <w:r w:rsidRPr="004709FE">
              <w:rPr>
                <w:rFonts w:eastAsia="Verdana" w:cs="Times New Roman"/>
                <w:color w:val="000000"/>
                <w:szCs w:val="20"/>
              </w:rPr>
              <w:lastRenderedPageBreak/>
              <w:t>ustawy Prawo zamówień publicznych, konkretnie wskazanego w dokumentacji, do której załączona jest niniejsza klauzula informacyjna</w:t>
            </w:r>
          </w:p>
        </w:tc>
        <w:tc>
          <w:tcPr>
            <w:tcW w:w="798" w:type="pct"/>
          </w:tcPr>
          <w:p w14:paraId="5FEFA60E" w14:textId="77777777" w:rsidR="004C5313" w:rsidRPr="004709FE" w:rsidRDefault="004C5313" w:rsidP="00467874">
            <w:pPr>
              <w:keepLines/>
              <w:suppressLineNumbers/>
              <w:suppressAutoHyphens/>
              <w:spacing w:before="60" w:after="60" w:line="240" w:lineRule="auto"/>
              <w:rPr>
                <w:rFonts w:eastAsia="Verdana" w:cs="Times New Roman"/>
                <w:color w:val="000000"/>
                <w:szCs w:val="20"/>
              </w:rPr>
            </w:pPr>
            <w:r w:rsidRPr="004709FE">
              <w:rPr>
                <w:rFonts w:eastAsia="Verdana" w:cs="Times New Roman"/>
                <w:color w:val="000000"/>
                <w:szCs w:val="20"/>
              </w:rPr>
              <w:lastRenderedPageBreak/>
              <w:t xml:space="preserve">co do zasady - 4 (cztery) lata od dnia zakończenia postępowania o udzielenie zamówienia, nie krócej jednak niż przez okres </w:t>
            </w:r>
            <w:r w:rsidRPr="004709FE">
              <w:rPr>
                <w:rFonts w:eastAsia="Verdana" w:cs="Times New Roman"/>
                <w:color w:val="000000"/>
                <w:szCs w:val="20"/>
              </w:rPr>
              <w:lastRenderedPageBreak/>
              <w:t>obowiązywania umowy zawartej w wyniku tego postępowania (art. 78 ust. ustawy Prawo zamówień publicznych).</w:t>
            </w:r>
          </w:p>
        </w:tc>
      </w:tr>
      <w:tr w:rsidR="004C5313" w:rsidRPr="004709FE" w14:paraId="694EF964" w14:textId="77777777" w:rsidTr="004C5313">
        <w:tc>
          <w:tcPr>
            <w:tcW w:w="884" w:type="pct"/>
          </w:tcPr>
          <w:p w14:paraId="44CE186A" w14:textId="77777777" w:rsidR="004C5313" w:rsidRPr="004709FE" w:rsidRDefault="004C5313" w:rsidP="00467874">
            <w:pPr>
              <w:keepLines/>
              <w:suppressLineNumbers/>
              <w:suppressAutoHyphens/>
              <w:spacing w:before="60" w:after="60" w:line="240" w:lineRule="auto"/>
              <w:rPr>
                <w:rFonts w:eastAsia="Verdana" w:cs="Times New Roman"/>
                <w:color w:val="000000"/>
                <w:szCs w:val="20"/>
              </w:rPr>
            </w:pPr>
            <w:r w:rsidRPr="004709FE">
              <w:rPr>
                <w:rFonts w:eastAsia="Verdana" w:cs="Times New Roman"/>
                <w:color w:val="000000"/>
                <w:szCs w:val="20"/>
              </w:rPr>
              <w:lastRenderedPageBreak/>
              <w:t>Osób zawierających umowę w wyniku udzielenia zamówienia publicznego i których danych zostały wskazane w takiej umowie ze strony wybranego wykonawcy</w:t>
            </w:r>
          </w:p>
        </w:tc>
        <w:tc>
          <w:tcPr>
            <w:tcW w:w="875" w:type="pct"/>
          </w:tcPr>
          <w:p w14:paraId="318B6523" w14:textId="77777777" w:rsidR="004C5313" w:rsidRPr="004709FE" w:rsidRDefault="004C5313" w:rsidP="00467874">
            <w:pPr>
              <w:keepLines/>
              <w:suppressLineNumbers/>
              <w:suppressAutoHyphens/>
              <w:spacing w:before="60" w:after="60" w:line="240" w:lineRule="auto"/>
              <w:rPr>
                <w:rFonts w:eastAsia="Verdana" w:cs="Times New Roman"/>
                <w:color w:val="000000"/>
                <w:szCs w:val="20"/>
              </w:rPr>
            </w:pPr>
            <w:proofErr w:type="spellStart"/>
            <w:r w:rsidRPr="004709FE">
              <w:rPr>
                <w:rFonts w:eastAsia="Verdana" w:cs="Times New Roman"/>
                <w:color w:val="000000"/>
                <w:szCs w:val="20"/>
              </w:rPr>
              <w:t>j.w</w:t>
            </w:r>
            <w:proofErr w:type="spellEnd"/>
            <w:r w:rsidRPr="004709FE">
              <w:rPr>
                <w:rFonts w:eastAsia="Verdana" w:cs="Times New Roman"/>
                <w:color w:val="000000"/>
                <w:szCs w:val="20"/>
              </w:rPr>
              <w:t>.</w:t>
            </w:r>
          </w:p>
        </w:tc>
        <w:tc>
          <w:tcPr>
            <w:tcW w:w="814" w:type="pct"/>
          </w:tcPr>
          <w:p w14:paraId="4BB3C642" w14:textId="77777777" w:rsidR="004C5313" w:rsidRPr="004709FE" w:rsidRDefault="004C5313" w:rsidP="00467874">
            <w:pPr>
              <w:keepLines/>
              <w:suppressLineNumbers/>
              <w:suppressAutoHyphens/>
              <w:spacing w:before="60" w:after="60" w:line="240" w:lineRule="auto"/>
              <w:rPr>
                <w:rFonts w:eastAsia="Verdana" w:cs="Times New Roman"/>
                <w:color w:val="000000"/>
                <w:szCs w:val="20"/>
              </w:rPr>
            </w:pPr>
            <w:proofErr w:type="spellStart"/>
            <w:r w:rsidRPr="004709FE">
              <w:rPr>
                <w:rFonts w:eastAsia="Verdana" w:cs="Times New Roman"/>
                <w:color w:val="000000"/>
                <w:szCs w:val="20"/>
              </w:rPr>
              <w:t>j.w</w:t>
            </w:r>
            <w:proofErr w:type="spellEnd"/>
            <w:r w:rsidRPr="004709FE">
              <w:rPr>
                <w:rFonts w:eastAsia="Verdana" w:cs="Times New Roman"/>
                <w:color w:val="000000"/>
                <w:szCs w:val="20"/>
              </w:rPr>
              <w:t>.</w:t>
            </w:r>
          </w:p>
        </w:tc>
        <w:tc>
          <w:tcPr>
            <w:tcW w:w="790" w:type="pct"/>
          </w:tcPr>
          <w:p w14:paraId="4AC9A3F3" w14:textId="77777777" w:rsidR="004C5313" w:rsidRPr="004709FE" w:rsidRDefault="004C5313" w:rsidP="00467874">
            <w:pPr>
              <w:keepLines/>
              <w:suppressLineNumbers/>
              <w:suppressAutoHyphens/>
              <w:spacing w:before="60" w:after="60" w:line="240" w:lineRule="auto"/>
              <w:rPr>
                <w:rFonts w:eastAsia="Verdana" w:cs="Times New Roman"/>
                <w:color w:val="000000"/>
                <w:szCs w:val="20"/>
              </w:rPr>
            </w:pPr>
            <w:r w:rsidRPr="004709FE">
              <w:rPr>
                <w:rFonts w:eastAsia="Verdana" w:cs="Times New Roman"/>
                <w:color w:val="000000"/>
                <w:szCs w:val="20"/>
              </w:rPr>
              <w:t>imię, nazwisko, adresy kontaktowe, stanowisko, numer telefonu, adres email; możliwe także: NIP, REGON.</w:t>
            </w:r>
          </w:p>
        </w:tc>
        <w:tc>
          <w:tcPr>
            <w:tcW w:w="838" w:type="pct"/>
          </w:tcPr>
          <w:p w14:paraId="34A3702E" w14:textId="77777777" w:rsidR="004C5313" w:rsidRPr="004709FE" w:rsidRDefault="004C5313" w:rsidP="00467874">
            <w:pPr>
              <w:keepLines/>
              <w:suppressLineNumbers/>
              <w:suppressAutoHyphens/>
              <w:spacing w:before="60" w:after="60" w:line="240" w:lineRule="auto"/>
              <w:rPr>
                <w:rFonts w:eastAsia="Verdana" w:cs="Times New Roman"/>
                <w:color w:val="000000"/>
                <w:szCs w:val="20"/>
              </w:rPr>
            </w:pPr>
            <w:r w:rsidRPr="004709FE">
              <w:rPr>
                <w:rFonts w:eastAsia="Verdana" w:cs="Times New Roman"/>
                <w:color w:val="000000"/>
                <w:szCs w:val="20"/>
              </w:rPr>
              <w:t>zawarcie i wykonywanie umowy w wyniku udzielenia zamówienia publicznego</w:t>
            </w:r>
          </w:p>
        </w:tc>
        <w:tc>
          <w:tcPr>
            <w:tcW w:w="798" w:type="pct"/>
          </w:tcPr>
          <w:p w14:paraId="7D135273" w14:textId="77777777" w:rsidR="004C5313" w:rsidRPr="004709FE" w:rsidRDefault="004C5313" w:rsidP="00467874">
            <w:pPr>
              <w:keepLines/>
              <w:suppressLineNumbers/>
              <w:suppressAutoHyphens/>
              <w:spacing w:before="60" w:after="60" w:line="240" w:lineRule="auto"/>
              <w:rPr>
                <w:rFonts w:eastAsia="Verdana" w:cs="Times New Roman"/>
                <w:color w:val="000000"/>
                <w:szCs w:val="20"/>
              </w:rPr>
            </w:pPr>
            <w:proofErr w:type="spellStart"/>
            <w:r w:rsidRPr="004709FE">
              <w:rPr>
                <w:rFonts w:eastAsia="Verdana" w:cs="Times New Roman"/>
                <w:color w:val="000000"/>
                <w:szCs w:val="20"/>
              </w:rPr>
              <w:t>j.w</w:t>
            </w:r>
            <w:proofErr w:type="spellEnd"/>
            <w:r w:rsidRPr="004709FE">
              <w:rPr>
                <w:rFonts w:eastAsia="Verdana" w:cs="Times New Roman"/>
                <w:color w:val="000000"/>
                <w:szCs w:val="20"/>
              </w:rPr>
              <w:t>. jednak nie krócej niż do czasu przedawnienia wszelkich roszczeń z tytułu danej umowy i rozstrzygnięcia roszczeń dochodzonych</w:t>
            </w:r>
          </w:p>
        </w:tc>
      </w:tr>
      <w:tr w:rsidR="004C5313" w:rsidRPr="004709FE" w14:paraId="498F6512" w14:textId="77777777" w:rsidTr="004C5313">
        <w:tc>
          <w:tcPr>
            <w:tcW w:w="884" w:type="pct"/>
          </w:tcPr>
          <w:p w14:paraId="15C255A9" w14:textId="77777777" w:rsidR="004C5313" w:rsidRPr="004709FE" w:rsidRDefault="004C5313" w:rsidP="00467874">
            <w:pPr>
              <w:keepLines/>
              <w:suppressLineNumbers/>
              <w:suppressAutoHyphens/>
              <w:spacing w:before="60" w:after="60" w:line="240" w:lineRule="auto"/>
              <w:rPr>
                <w:rFonts w:eastAsia="Verdana" w:cs="Times New Roman"/>
                <w:color w:val="000000"/>
                <w:szCs w:val="20"/>
              </w:rPr>
            </w:pPr>
            <w:r w:rsidRPr="004709FE">
              <w:rPr>
                <w:rFonts w:eastAsia="Verdana" w:cs="Times New Roman"/>
                <w:color w:val="000000"/>
                <w:szCs w:val="20"/>
              </w:rPr>
              <w:t xml:space="preserve">Osób niewskazanych </w:t>
            </w:r>
            <w:r w:rsidRPr="004709FE">
              <w:rPr>
                <w:rFonts w:eastAsia="Verdana" w:cs="Times New Roman"/>
                <w:color w:val="000000"/>
                <w:szCs w:val="20"/>
              </w:rPr>
              <w:lastRenderedPageBreak/>
              <w:t>wyraźnie w Umowie, ale wykonujących Umowę w imieniu Wykonawcy (np. osoby faktycznie dokonujące prac instalacji zakupionego sprzętu na terenie Administratora)</w:t>
            </w:r>
          </w:p>
        </w:tc>
        <w:tc>
          <w:tcPr>
            <w:tcW w:w="875" w:type="pct"/>
          </w:tcPr>
          <w:p w14:paraId="5B5CF030" w14:textId="77777777" w:rsidR="004C5313" w:rsidRPr="004709FE" w:rsidRDefault="004C5313" w:rsidP="00467874">
            <w:pPr>
              <w:keepLines/>
              <w:suppressLineNumbers/>
              <w:suppressAutoHyphens/>
              <w:spacing w:before="60" w:after="60" w:line="240" w:lineRule="auto"/>
              <w:rPr>
                <w:rFonts w:eastAsia="Verdana" w:cs="Times New Roman"/>
                <w:color w:val="000000"/>
                <w:szCs w:val="20"/>
              </w:rPr>
            </w:pPr>
            <w:r w:rsidRPr="004709FE">
              <w:rPr>
                <w:rFonts w:eastAsia="Verdana" w:cs="Times New Roman"/>
                <w:color w:val="000000"/>
                <w:szCs w:val="20"/>
              </w:rPr>
              <w:lastRenderedPageBreak/>
              <w:t xml:space="preserve">od Państwa bezpośrednio albo od </w:t>
            </w:r>
            <w:r w:rsidRPr="004709FE">
              <w:rPr>
                <w:rFonts w:eastAsia="Verdana" w:cs="Times New Roman"/>
                <w:color w:val="000000"/>
                <w:szCs w:val="20"/>
              </w:rPr>
              <w:lastRenderedPageBreak/>
              <w:t>Państwa pracodawcy (zatrudniającego)</w:t>
            </w:r>
          </w:p>
        </w:tc>
        <w:tc>
          <w:tcPr>
            <w:tcW w:w="814" w:type="pct"/>
          </w:tcPr>
          <w:p w14:paraId="17773955" w14:textId="77777777" w:rsidR="004C5313" w:rsidRPr="004709FE" w:rsidRDefault="004C5313" w:rsidP="00467874">
            <w:pPr>
              <w:keepLines/>
              <w:suppressLineNumbers/>
              <w:suppressAutoHyphens/>
              <w:spacing w:before="60" w:after="60" w:line="240" w:lineRule="auto"/>
              <w:rPr>
                <w:rFonts w:eastAsia="Verdana" w:cs="Times New Roman"/>
                <w:color w:val="000000"/>
                <w:szCs w:val="20"/>
              </w:rPr>
            </w:pPr>
            <w:r w:rsidRPr="004709FE">
              <w:rPr>
                <w:rFonts w:eastAsia="Verdana" w:cs="Times New Roman"/>
                <w:color w:val="000000"/>
                <w:szCs w:val="20"/>
              </w:rPr>
              <w:lastRenderedPageBreak/>
              <w:t xml:space="preserve">Art. 6 ust. 1 lit. f) RODO – </w:t>
            </w:r>
            <w:r w:rsidRPr="004709FE">
              <w:rPr>
                <w:rFonts w:eastAsia="Verdana" w:cs="Times New Roman"/>
                <w:color w:val="000000"/>
                <w:szCs w:val="20"/>
              </w:rPr>
              <w:lastRenderedPageBreak/>
              <w:t>Administrator ma uzasadniony interes, żeby wiedzieć z kim w relacji umownej się kontaktuje, kto wchodzi na jego teren, w jakiej roli działa ta druga osoba etc.</w:t>
            </w:r>
          </w:p>
        </w:tc>
        <w:tc>
          <w:tcPr>
            <w:tcW w:w="790" w:type="pct"/>
          </w:tcPr>
          <w:p w14:paraId="53DF27D4" w14:textId="77777777" w:rsidR="004C5313" w:rsidRPr="004709FE" w:rsidRDefault="004C5313" w:rsidP="00467874">
            <w:pPr>
              <w:keepLines/>
              <w:suppressLineNumbers/>
              <w:suppressAutoHyphens/>
              <w:spacing w:before="60" w:after="60" w:line="240" w:lineRule="auto"/>
              <w:rPr>
                <w:rFonts w:eastAsia="Verdana" w:cs="Times New Roman"/>
                <w:color w:val="000000"/>
                <w:szCs w:val="20"/>
              </w:rPr>
            </w:pPr>
            <w:r w:rsidRPr="004709FE">
              <w:rPr>
                <w:rFonts w:eastAsia="Verdana" w:cs="Times New Roman"/>
                <w:color w:val="000000"/>
                <w:szCs w:val="20"/>
              </w:rPr>
              <w:lastRenderedPageBreak/>
              <w:t xml:space="preserve">imię, nazwisko, adresy </w:t>
            </w:r>
            <w:r w:rsidRPr="004709FE">
              <w:rPr>
                <w:rFonts w:eastAsia="Verdana" w:cs="Times New Roman"/>
                <w:color w:val="000000"/>
                <w:szCs w:val="20"/>
              </w:rPr>
              <w:lastRenderedPageBreak/>
              <w:t>kontaktowe, stanowisko, numer telefonu, adres email; jeśli wykonujecie Państwo prace na terenie Administratora: wizerunek (w ramach monitoringu, o którym jesteście Państwo informowani w razie jego zastosowania na miejscu)</w:t>
            </w:r>
          </w:p>
        </w:tc>
        <w:tc>
          <w:tcPr>
            <w:tcW w:w="838" w:type="pct"/>
          </w:tcPr>
          <w:p w14:paraId="3307C177" w14:textId="77777777" w:rsidR="004C5313" w:rsidRPr="004709FE" w:rsidRDefault="004C5313" w:rsidP="00467874">
            <w:pPr>
              <w:keepLines/>
              <w:suppressLineNumbers/>
              <w:suppressAutoHyphens/>
              <w:spacing w:before="60" w:after="60" w:line="240" w:lineRule="auto"/>
              <w:rPr>
                <w:rFonts w:eastAsia="Verdana" w:cs="Times New Roman"/>
                <w:color w:val="000000"/>
                <w:szCs w:val="20"/>
              </w:rPr>
            </w:pPr>
            <w:r w:rsidRPr="004709FE">
              <w:rPr>
                <w:rFonts w:eastAsia="Verdana" w:cs="Times New Roman"/>
                <w:color w:val="000000"/>
                <w:szCs w:val="20"/>
              </w:rPr>
              <w:lastRenderedPageBreak/>
              <w:t xml:space="preserve">wykonywanie umowy w wyniku </w:t>
            </w:r>
            <w:r w:rsidRPr="004709FE">
              <w:rPr>
                <w:rFonts w:eastAsia="Verdana" w:cs="Times New Roman"/>
                <w:color w:val="000000"/>
                <w:szCs w:val="20"/>
              </w:rPr>
              <w:lastRenderedPageBreak/>
              <w:t>udzielenia zamówienia publicznego</w:t>
            </w:r>
          </w:p>
        </w:tc>
        <w:tc>
          <w:tcPr>
            <w:tcW w:w="798" w:type="pct"/>
          </w:tcPr>
          <w:p w14:paraId="4B95B6B7" w14:textId="77777777" w:rsidR="004C5313" w:rsidRPr="004709FE" w:rsidRDefault="004C5313" w:rsidP="00467874">
            <w:pPr>
              <w:keepLines/>
              <w:suppressLineNumbers/>
              <w:suppressAutoHyphens/>
              <w:spacing w:before="60" w:after="60" w:line="240" w:lineRule="auto"/>
              <w:rPr>
                <w:rFonts w:eastAsia="Verdana" w:cs="Times New Roman"/>
                <w:color w:val="000000"/>
                <w:szCs w:val="20"/>
              </w:rPr>
            </w:pPr>
            <w:proofErr w:type="spellStart"/>
            <w:r w:rsidRPr="004709FE">
              <w:rPr>
                <w:rFonts w:eastAsia="Verdana" w:cs="Times New Roman"/>
                <w:color w:val="000000"/>
                <w:szCs w:val="20"/>
              </w:rPr>
              <w:lastRenderedPageBreak/>
              <w:t>j.w</w:t>
            </w:r>
            <w:proofErr w:type="spellEnd"/>
            <w:r w:rsidRPr="004709FE">
              <w:rPr>
                <w:rFonts w:eastAsia="Verdana" w:cs="Times New Roman"/>
                <w:color w:val="000000"/>
                <w:szCs w:val="20"/>
              </w:rPr>
              <w:t xml:space="preserve">. jednak nie krócej niż </w:t>
            </w:r>
            <w:r w:rsidRPr="004709FE">
              <w:rPr>
                <w:rFonts w:eastAsia="Verdana" w:cs="Times New Roman"/>
                <w:color w:val="000000"/>
                <w:szCs w:val="20"/>
              </w:rPr>
              <w:lastRenderedPageBreak/>
              <w:t>do czasu przedawnienia wszelkich roszczeń z tytułu danej umowy i rozstrzygnięcia roszczeń dochodzonych</w:t>
            </w:r>
          </w:p>
        </w:tc>
      </w:tr>
    </w:tbl>
    <w:p w14:paraId="5A55EDB9" w14:textId="77777777" w:rsidR="002C602C" w:rsidRPr="004709FE" w:rsidRDefault="002C602C" w:rsidP="00467874">
      <w:pPr>
        <w:pStyle w:val="Akapitzlist"/>
        <w:keepLines/>
        <w:suppressLineNumbers/>
        <w:suppressAutoHyphens/>
        <w:spacing w:before="60" w:after="60" w:line="240" w:lineRule="auto"/>
        <w:ind w:left="567"/>
        <w:contextualSpacing w:val="0"/>
        <w:jc w:val="both"/>
        <w:rPr>
          <w:rFonts w:eastAsia="Verdana" w:cs="Times New Roman"/>
          <w:color w:val="000000"/>
          <w:sz w:val="20"/>
          <w:szCs w:val="20"/>
        </w:rPr>
      </w:pPr>
    </w:p>
    <w:p w14:paraId="4218D8A5" w14:textId="77777777" w:rsidR="002C602C" w:rsidRPr="004709FE" w:rsidRDefault="002C602C" w:rsidP="00467874">
      <w:pPr>
        <w:pStyle w:val="Akapitzlist"/>
        <w:keepLines/>
        <w:suppressLineNumbers/>
        <w:suppressAutoHyphens/>
        <w:spacing w:before="60" w:after="60" w:line="240" w:lineRule="auto"/>
        <w:ind w:left="567"/>
        <w:contextualSpacing w:val="0"/>
        <w:rPr>
          <w:rFonts w:eastAsia="Verdana" w:cs="Times New Roman"/>
          <w:color w:val="000000"/>
          <w:sz w:val="20"/>
          <w:szCs w:val="20"/>
        </w:rPr>
      </w:pPr>
    </w:p>
    <w:p w14:paraId="4E3C1406" w14:textId="77777777" w:rsidR="002C602C" w:rsidRPr="004709FE" w:rsidRDefault="002C602C" w:rsidP="00467874">
      <w:pPr>
        <w:pStyle w:val="Akapitzlist"/>
        <w:keepLines/>
        <w:numPr>
          <w:ilvl w:val="0"/>
          <w:numId w:val="32"/>
        </w:numPr>
        <w:suppressLineNumbers/>
        <w:suppressAutoHyphens/>
        <w:spacing w:before="60" w:after="60" w:line="240" w:lineRule="auto"/>
        <w:ind w:left="567" w:hanging="567"/>
        <w:contextualSpacing w:val="0"/>
        <w:jc w:val="both"/>
        <w:rPr>
          <w:rFonts w:eastAsia="Verdana" w:cs="Times New Roman"/>
          <w:color w:val="000000"/>
          <w:sz w:val="20"/>
          <w:szCs w:val="20"/>
        </w:rPr>
      </w:pPr>
      <w:r w:rsidRPr="004709FE">
        <w:rPr>
          <w:rFonts w:eastAsia="Verdana" w:cs="Times New Roman"/>
          <w:color w:val="000000"/>
          <w:sz w:val="20"/>
          <w:szCs w:val="20"/>
        </w:rPr>
        <w:t>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10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71D8FB19" w14:textId="77777777" w:rsidR="002C602C" w:rsidRPr="004709FE" w:rsidRDefault="002C602C" w:rsidP="00467874">
      <w:pPr>
        <w:pStyle w:val="Akapitzlist"/>
        <w:keepLines/>
        <w:numPr>
          <w:ilvl w:val="0"/>
          <w:numId w:val="32"/>
        </w:numPr>
        <w:suppressLineNumbers/>
        <w:suppressAutoHyphens/>
        <w:spacing w:after="0" w:line="240" w:lineRule="auto"/>
        <w:ind w:left="567" w:hanging="567"/>
        <w:contextualSpacing w:val="0"/>
        <w:jc w:val="both"/>
        <w:rPr>
          <w:rFonts w:eastAsia="Verdana" w:cs="Times New Roman"/>
          <w:color w:val="000000"/>
          <w:sz w:val="20"/>
          <w:szCs w:val="20"/>
        </w:rPr>
      </w:pPr>
      <w:r w:rsidRPr="004709FE">
        <w:rPr>
          <w:rFonts w:eastAsia="Verdana" w:cs="Times New Roman"/>
          <w:color w:val="000000"/>
          <w:sz w:val="20"/>
          <w:szCs w:val="20"/>
        </w:rPr>
        <w:t>Jeśli przepisy prawa w jakimkolwiek zakresie przewidują dłuższy okres przetwarzania danych, stosuje się ten dłuższy okres.</w:t>
      </w:r>
    </w:p>
    <w:p w14:paraId="37FEF04A" w14:textId="77777777" w:rsidR="003562E5" w:rsidRPr="004709FE" w:rsidRDefault="003562E5" w:rsidP="00467874">
      <w:pPr>
        <w:pStyle w:val="Akapitzlist"/>
        <w:numPr>
          <w:ilvl w:val="0"/>
          <w:numId w:val="32"/>
        </w:numPr>
        <w:spacing w:after="0" w:line="240" w:lineRule="auto"/>
        <w:ind w:left="567" w:hanging="567"/>
        <w:contextualSpacing w:val="0"/>
        <w:jc w:val="both"/>
        <w:rPr>
          <w:rFonts w:eastAsia="Verdana" w:cs="Times New Roman"/>
          <w:color w:val="000000"/>
          <w:sz w:val="20"/>
          <w:szCs w:val="20"/>
        </w:rPr>
      </w:pPr>
      <w:r w:rsidRPr="004709FE">
        <w:rPr>
          <w:rFonts w:eastAsia="Verdana" w:cs="Times New Roman"/>
          <w:color w:val="000000"/>
          <w:sz w:val="20"/>
          <w:szCs w:val="20"/>
        </w:rPr>
        <w:t xml:space="preserve">Administrator może zgodnie z przepisami prawa przekazywać Państwa dane dalej, do innych odbiorców. Jest to możliwość. Odbiorcami Państwa danych osobowych mogą być: </w:t>
      </w:r>
    </w:p>
    <w:p w14:paraId="4A5516FB" w14:textId="77777777" w:rsidR="003562E5" w:rsidRPr="004709FE" w:rsidRDefault="003562E5" w:rsidP="00467874">
      <w:pPr>
        <w:pStyle w:val="Akapitzlist"/>
        <w:numPr>
          <w:ilvl w:val="0"/>
          <w:numId w:val="33"/>
        </w:numPr>
        <w:spacing w:after="0" w:line="240" w:lineRule="auto"/>
        <w:ind w:left="1134" w:hanging="567"/>
        <w:contextualSpacing w:val="0"/>
        <w:jc w:val="both"/>
        <w:rPr>
          <w:rFonts w:eastAsia="Verdana" w:cs="Times New Roman"/>
          <w:color w:val="000000"/>
          <w:sz w:val="20"/>
          <w:szCs w:val="20"/>
        </w:rPr>
      </w:pPr>
      <w:r w:rsidRPr="004709FE">
        <w:rPr>
          <w:rFonts w:eastAsia="Verdana" w:cs="Times New Roman"/>
          <w:color w:val="000000"/>
          <w:sz w:val="20"/>
          <w:szCs w:val="20"/>
        </w:rPr>
        <w:t>należycie upoważnieni współpracownicy Administratora lub jego usługodawcy, w zakresie w jakim to niezbędne i uzasadnione, w tym np. dostawcy usług informatycznych, software’owych;</w:t>
      </w:r>
    </w:p>
    <w:p w14:paraId="3D5F7BB1" w14:textId="77777777" w:rsidR="003562E5" w:rsidRPr="004709FE" w:rsidRDefault="003562E5" w:rsidP="00467874">
      <w:pPr>
        <w:pStyle w:val="Akapitzlist"/>
        <w:numPr>
          <w:ilvl w:val="0"/>
          <w:numId w:val="33"/>
        </w:numPr>
        <w:spacing w:after="0" w:line="240" w:lineRule="auto"/>
        <w:ind w:left="1134" w:hanging="567"/>
        <w:contextualSpacing w:val="0"/>
        <w:jc w:val="both"/>
        <w:rPr>
          <w:rFonts w:eastAsia="Verdana" w:cs="Times New Roman"/>
          <w:color w:val="000000"/>
          <w:sz w:val="20"/>
          <w:szCs w:val="20"/>
        </w:rPr>
      </w:pPr>
      <w:r w:rsidRPr="004709FE">
        <w:rPr>
          <w:rFonts w:eastAsia="Verdana" w:cs="Times New Roman"/>
          <w:color w:val="000000"/>
          <w:sz w:val="20"/>
          <w:szCs w:val="20"/>
        </w:rPr>
        <w:t>podmioty uprawnione do ustawowej lub umownej kontroli lub nadzoru nad Administratorem, w szczególności Centrum Łukasiewicz i Prezes Centrum Łukasiewicz, także właściwy minister;</w:t>
      </w:r>
    </w:p>
    <w:p w14:paraId="13190D58" w14:textId="77777777" w:rsidR="003562E5" w:rsidRPr="004709FE" w:rsidRDefault="003562E5" w:rsidP="00467874">
      <w:pPr>
        <w:pStyle w:val="Akapitzlist"/>
        <w:numPr>
          <w:ilvl w:val="0"/>
          <w:numId w:val="33"/>
        </w:numPr>
        <w:spacing w:after="0" w:line="240" w:lineRule="auto"/>
        <w:ind w:left="1134" w:hanging="567"/>
        <w:contextualSpacing w:val="0"/>
        <w:jc w:val="both"/>
        <w:rPr>
          <w:rFonts w:eastAsia="Verdana" w:cs="Times New Roman"/>
          <w:color w:val="000000"/>
          <w:sz w:val="20"/>
          <w:szCs w:val="20"/>
        </w:rPr>
      </w:pPr>
      <w:r w:rsidRPr="004709FE">
        <w:rPr>
          <w:rFonts w:eastAsia="Verdana" w:cs="Times New Roman"/>
          <w:color w:val="000000"/>
          <w:sz w:val="20"/>
          <w:szCs w:val="20"/>
        </w:rPr>
        <w:t>inne podmioty uprawnione ustawowo do nadzoru i kontroli oraz inne podmioty uprawnione przepisami prawa;</w:t>
      </w:r>
    </w:p>
    <w:p w14:paraId="4321ACDB" w14:textId="77777777" w:rsidR="003562E5" w:rsidRPr="004709FE" w:rsidRDefault="003562E5" w:rsidP="00467874">
      <w:pPr>
        <w:pStyle w:val="Akapitzlist"/>
        <w:numPr>
          <w:ilvl w:val="0"/>
          <w:numId w:val="33"/>
        </w:numPr>
        <w:spacing w:after="0" w:line="240" w:lineRule="auto"/>
        <w:ind w:left="1134" w:hanging="567"/>
        <w:contextualSpacing w:val="0"/>
        <w:jc w:val="both"/>
        <w:rPr>
          <w:rFonts w:eastAsia="Verdana" w:cs="Times New Roman"/>
          <w:color w:val="000000"/>
          <w:sz w:val="20"/>
          <w:szCs w:val="20"/>
        </w:rPr>
      </w:pPr>
      <w:r w:rsidRPr="004709FE">
        <w:rPr>
          <w:rFonts w:eastAsia="Verdana" w:cs="Times New Roman"/>
          <w:color w:val="000000"/>
          <w:sz w:val="20"/>
          <w:szCs w:val="20"/>
        </w:rPr>
        <w:lastRenderedPageBreak/>
        <w:t xml:space="preserve">w przypadku powiązania Państwa relacji z Administratorem dla celów dotowanych projektów naukowych lub komercjalizacji – instytucji dotującej, pośredniczącej, fundujące etc., w szczególności </w:t>
      </w:r>
      <w:proofErr w:type="spellStart"/>
      <w:r w:rsidRPr="004709FE">
        <w:rPr>
          <w:rFonts w:eastAsia="Verdana" w:cs="Times New Roman"/>
          <w:color w:val="000000"/>
          <w:sz w:val="20"/>
          <w:szCs w:val="20"/>
        </w:rPr>
        <w:t>NCBiR</w:t>
      </w:r>
      <w:proofErr w:type="spellEnd"/>
      <w:r w:rsidRPr="004709FE">
        <w:rPr>
          <w:rFonts w:eastAsia="Verdana" w:cs="Times New Roman"/>
          <w:color w:val="000000"/>
          <w:sz w:val="20"/>
          <w:szCs w:val="20"/>
        </w:rPr>
        <w:t xml:space="preserve"> lub NCN;</w:t>
      </w:r>
    </w:p>
    <w:p w14:paraId="7DF116C3" w14:textId="77777777" w:rsidR="003562E5" w:rsidRPr="004709FE" w:rsidRDefault="003562E5" w:rsidP="00467874">
      <w:pPr>
        <w:pStyle w:val="Akapitzlist"/>
        <w:numPr>
          <w:ilvl w:val="0"/>
          <w:numId w:val="33"/>
        </w:numPr>
        <w:spacing w:after="0" w:line="240" w:lineRule="auto"/>
        <w:ind w:left="1134" w:hanging="567"/>
        <w:contextualSpacing w:val="0"/>
        <w:jc w:val="both"/>
        <w:rPr>
          <w:rFonts w:eastAsia="Verdana" w:cs="Times New Roman"/>
          <w:color w:val="000000"/>
          <w:sz w:val="20"/>
          <w:szCs w:val="20"/>
        </w:rPr>
      </w:pPr>
      <w:r w:rsidRPr="004709FE">
        <w:rPr>
          <w:rFonts w:eastAsia="Verdana" w:cs="Times New Roman"/>
          <w:color w:val="000000"/>
          <w:sz w:val="20"/>
          <w:szCs w:val="20"/>
        </w:rPr>
        <w:t>podmioty zapewniające utrzymanie lub wsparcie systemów informatycznych używanych przez Administratora, podmiotu świadczące usługi hostingowe etc.;</w:t>
      </w:r>
    </w:p>
    <w:p w14:paraId="25032270" w14:textId="454706EB" w:rsidR="003562E5" w:rsidRPr="004709FE" w:rsidRDefault="003562E5" w:rsidP="00467874">
      <w:pPr>
        <w:pStyle w:val="Akapitzlist"/>
        <w:numPr>
          <w:ilvl w:val="0"/>
          <w:numId w:val="33"/>
        </w:numPr>
        <w:spacing w:after="0" w:line="240" w:lineRule="auto"/>
        <w:ind w:left="1134" w:hanging="567"/>
        <w:contextualSpacing w:val="0"/>
        <w:jc w:val="both"/>
        <w:rPr>
          <w:rFonts w:eastAsia="Verdana" w:cs="Times New Roman"/>
          <w:color w:val="000000"/>
          <w:sz w:val="20"/>
          <w:szCs w:val="20"/>
        </w:rPr>
      </w:pPr>
      <w:r w:rsidRPr="004709FE">
        <w:rPr>
          <w:rFonts w:eastAsia="Verdana" w:cs="Times New Roman"/>
          <w:color w:val="000000"/>
          <w:sz w:val="20"/>
          <w:szCs w:val="20"/>
        </w:rPr>
        <w:t>firmy kurierskie, pocztowe etc.</w:t>
      </w:r>
    </w:p>
    <w:p w14:paraId="044CF63D" w14:textId="77777777" w:rsidR="003562E5" w:rsidRPr="004709FE" w:rsidRDefault="003562E5" w:rsidP="00467874">
      <w:pPr>
        <w:pStyle w:val="Akapitzlist"/>
        <w:numPr>
          <w:ilvl w:val="0"/>
          <w:numId w:val="32"/>
        </w:numPr>
        <w:spacing w:after="0" w:line="240" w:lineRule="auto"/>
        <w:ind w:left="567" w:hanging="567"/>
        <w:contextualSpacing w:val="0"/>
        <w:jc w:val="both"/>
        <w:rPr>
          <w:rFonts w:eastAsia="Verdana" w:cs="Times New Roman"/>
          <w:color w:val="000000"/>
          <w:sz w:val="20"/>
          <w:szCs w:val="20"/>
        </w:rPr>
      </w:pPr>
      <w:r w:rsidRPr="004709FE">
        <w:rPr>
          <w:rFonts w:eastAsia="Verdana" w:cs="Times New Roman"/>
          <w:color w:val="000000"/>
          <w:sz w:val="20"/>
          <w:szCs w:val="20"/>
        </w:rPr>
        <w:t>Państwa dane osobowe mogą być też potencjalnie ujawniane w trybie dostępu do informacji publicznej.</w:t>
      </w:r>
    </w:p>
    <w:p w14:paraId="7FDD01B8" w14:textId="77777777" w:rsidR="002C602C" w:rsidRPr="004709FE" w:rsidRDefault="002C602C" w:rsidP="00467874">
      <w:pPr>
        <w:pStyle w:val="Akapitzlist"/>
        <w:keepLines/>
        <w:numPr>
          <w:ilvl w:val="0"/>
          <w:numId w:val="32"/>
        </w:numPr>
        <w:suppressLineNumbers/>
        <w:suppressAutoHyphens/>
        <w:spacing w:after="0" w:line="240" w:lineRule="auto"/>
        <w:ind w:left="567" w:hanging="567"/>
        <w:contextualSpacing w:val="0"/>
        <w:jc w:val="both"/>
        <w:rPr>
          <w:rFonts w:eastAsia="Verdana" w:cs="Times New Roman"/>
          <w:color w:val="000000"/>
          <w:sz w:val="20"/>
          <w:szCs w:val="20"/>
        </w:rPr>
      </w:pPr>
      <w:r w:rsidRPr="004709FE">
        <w:rPr>
          <w:rFonts w:eastAsia="Verdana" w:cs="Times New Roman"/>
          <w:color w:val="000000"/>
          <w:sz w:val="20"/>
          <w:szCs w:val="20"/>
        </w:rPr>
        <w:t>Państwa dane osobowe nie będą przekazywane do krajów trzecich lub organizacji międzynarodowych. Jeśli tak miałoby się stać – poinformujemy Państwa o tym oddzielnie.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5C97EDF2" w14:textId="77777777" w:rsidR="002C602C" w:rsidRPr="004709FE" w:rsidRDefault="002C602C" w:rsidP="00467874">
      <w:pPr>
        <w:pStyle w:val="Akapitzlist"/>
        <w:keepLines/>
        <w:numPr>
          <w:ilvl w:val="0"/>
          <w:numId w:val="32"/>
        </w:numPr>
        <w:suppressLineNumbers/>
        <w:suppressAutoHyphens/>
        <w:spacing w:after="0" w:line="240" w:lineRule="auto"/>
        <w:ind w:left="567" w:hanging="567"/>
        <w:contextualSpacing w:val="0"/>
        <w:jc w:val="both"/>
        <w:rPr>
          <w:rFonts w:eastAsia="Verdana" w:cs="Times New Roman"/>
          <w:color w:val="000000"/>
          <w:sz w:val="20"/>
          <w:szCs w:val="20"/>
        </w:rPr>
      </w:pPr>
      <w:r w:rsidRPr="004709FE">
        <w:rPr>
          <w:rFonts w:eastAsia="Verdana" w:cs="Times New Roman"/>
          <w:color w:val="000000"/>
          <w:sz w:val="20"/>
          <w:szCs w:val="20"/>
        </w:rPr>
        <w:t>W odniesieniu do Państwa danych osobowych decyzje nie będą podejmowane w sposób zautomatyzowany. Nie będzie też mieć miejsce profilowanie na ich podstawie.</w:t>
      </w:r>
    </w:p>
    <w:p w14:paraId="4B9051BA" w14:textId="77777777" w:rsidR="002C602C" w:rsidRPr="004709FE" w:rsidRDefault="002C602C" w:rsidP="00467874">
      <w:pPr>
        <w:pStyle w:val="Akapitzlist"/>
        <w:keepLines/>
        <w:numPr>
          <w:ilvl w:val="0"/>
          <w:numId w:val="32"/>
        </w:numPr>
        <w:suppressLineNumbers/>
        <w:suppressAutoHyphens/>
        <w:spacing w:after="0" w:line="240" w:lineRule="auto"/>
        <w:ind w:left="567" w:hanging="567"/>
        <w:contextualSpacing w:val="0"/>
        <w:jc w:val="both"/>
        <w:rPr>
          <w:rFonts w:eastAsia="Verdana" w:cs="Times New Roman"/>
          <w:color w:val="000000"/>
          <w:sz w:val="20"/>
          <w:szCs w:val="20"/>
        </w:rPr>
      </w:pPr>
      <w:r w:rsidRPr="004709FE">
        <w:rPr>
          <w:rFonts w:eastAsia="Verdana" w:cs="Times New Roman"/>
          <w:color w:val="000000"/>
          <w:sz w:val="20"/>
          <w:szCs w:val="20"/>
        </w:rPr>
        <w:t>Dla realizacja Państwa praw prosimy o kontakt mailowy z Administratorem na ww. dane kontaktowe Inspektora Ochrony Danych. Posiadają Państwo prawo do:</w:t>
      </w:r>
    </w:p>
    <w:p w14:paraId="7A9C2D39" w14:textId="77777777" w:rsidR="002C602C" w:rsidRPr="004709FE" w:rsidRDefault="002C602C" w:rsidP="00467874">
      <w:pPr>
        <w:pStyle w:val="Akapitzlist"/>
        <w:keepLines/>
        <w:numPr>
          <w:ilvl w:val="0"/>
          <w:numId w:val="34"/>
        </w:numPr>
        <w:suppressLineNumbers/>
        <w:suppressAutoHyphens/>
        <w:spacing w:after="0" w:line="240" w:lineRule="auto"/>
        <w:ind w:left="1134" w:hanging="567"/>
        <w:contextualSpacing w:val="0"/>
        <w:jc w:val="both"/>
        <w:rPr>
          <w:rFonts w:eastAsia="Verdana" w:cs="Times New Roman"/>
          <w:color w:val="000000"/>
          <w:sz w:val="20"/>
          <w:szCs w:val="20"/>
        </w:rPr>
      </w:pPr>
      <w:r w:rsidRPr="004709FE">
        <w:rPr>
          <w:rFonts w:eastAsia="Verdana" w:cs="Times New Roman"/>
          <w:color w:val="000000"/>
          <w:sz w:val="20"/>
          <w:szCs w:val="20"/>
        </w:rPr>
        <w:t>dostępu do przekazanych danych osobowych;</w:t>
      </w:r>
    </w:p>
    <w:p w14:paraId="547FF00C" w14:textId="77777777" w:rsidR="002C602C" w:rsidRPr="004709FE" w:rsidRDefault="002C602C" w:rsidP="00467874">
      <w:pPr>
        <w:pStyle w:val="Akapitzlist"/>
        <w:keepLines/>
        <w:numPr>
          <w:ilvl w:val="0"/>
          <w:numId w:val="34"/>
        </w:numPr>
        <w:suppressLineNumbers/>
        <w:suppressAutoHyphens/>
        <w:spacing w:after="0" w:line="240" w:lineRule="auto"/>
        <w:ind w:left="1134" w:hanging="567"/>
        <w:contextualSpacing w:val="0"/>
        <w:jc w:val="both"/>
        <w:rPr>
          <w:rFonts w:eastAsia="Verdana" w:cs="Times New Roman"/>
          <w:color w:val="000000"/>
          <w:sz w:val="20"/>
          <w:szCs w:val="20"/>
        </w:rPr>
      </w:pPr>
      <w:r w:rsidRPr="004709FE">
        <w:rPr>
          <w:rFonts w:eastAsia="Verdana" w:cs="Times New Roman"/>
          <w:color w:val="000000"/>
          <w:sz w:val="20"/>
          <w:szCs w:val="20"/>
        </w:rPr>
        <w:t>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w:t>
      </w:r>
    </w:p>
    <w:p w14:paraId="4B28DE71" w14:textId="77777777" w:rsidR="002C602C" w:rsidRPr="004709FE" w:rsidRDefault="002C602C" w:rsidP="00467874">
      <w:pPr>
        <w:pStyle w:val="Akapitzlist"/>
        <w:keepLines/>
        <w:numPr>
          <w:ilvl w:val="0"/>
          <w:numId w:val="34"/>
        </w:numPr>
        <w:suppressLineNumbers/>
        <w:suppressAutoHyphens/>
        <w:spacing w:after="0" w:line="240" w:lineRule="auto"/>
        <w:ind w:left="1134" w:hanging="567"/>
        <w:contextualSpacing w:val="0"/>
        <w:jc w:val="both"/>
        <w:rPr>
          <w:rFonts w:eastAsia="Verdana" w:cs="Times New Roman"/>
          <w:color w:val="000000"/>
          <w:sz w:val="20"/>
          <w:szCs w:val="20"/>
        </w:rPr>
      </w:pPr>
      <w:r w:rsidRPr="004709FE">
        <w:rPr>
          <w:rFonts w:eastAsia="Verdana" w:cs="Times New Roman"/>
          <w:color w:val="000000"/>
          <w:sz w:val="20"/>
          <w:szCs w:val="20"/>
        </w:rPr>
        <w:t>co do zasady - żądania ograniczenia przetwarzania danych osobowych. Informujemy dodatkowo, że: w postępowaniu o udzielenie zamówienia zgłoszenie żądania ograniczenia przetwarzania nie ogranicza przetwarzania danych osobowych do czasu zakończenia tego postępowania (art. 19 ust. 3 ustawy Prawo zamówień publicznych);</w:t>
      </w:r>
    </w:p>
    <w:p w14:paraId="79EA65F8" w14:textId="77777777" w:rsidR="002C602C" w:rsidRPr="004709FE" w:rsidRDefault="002C602C" w:rsidP="00467874">
      <w:pPr>
        <w:pStyle w:val="Akapitzlist"/>
        <w:keepLines/>
        <w:numPr>
          <w:ilvl w:val="0"/>
          <w:numId w:val="34"/>
        </w:numPr>
        <w:suppressLineNumbers/>
        <w:suppressAutoHyphens/>
        <w:spacing w:after="0" w:line="240" w:lineRule="auto"/>
        <w:ind w:left="1134" w:hanging="567"/>
        <w:contextualSpacing w:val="0"/>
        <w:jc w:val="both"/>
        <w:rPr>
          <w:rFonts w:eastAsia="Verdana" w:cs="Times New Roman"/>
          <w:color w:val="000000"/>
          <w:sz w:val="20"/>
          <w:szCs w:val="20"/>
        </w:rPr>
      </w:pPr>
      <w:r w:rsidRPr="004709FE">
        <w:rPr>
          <w:rFonts w:eastAsia="Verdana" w:cs="Times New Roman"/>
          <w:color w:val="000000"/>
          <w:sz w:val="20"/>
          <w:szCs w:val="20"/>
        </w:rPr>
        <w:t>wniesienia skargi do Prezesa Urzędu Ochrony Danych Osobowych na przetwarzanie danych przez Administratora;</w:t>
      </w:r>
    </w:p>
    <w:p w14:paraId="3056E1E4" w14:textId="77777777" w:rsidR="002C602C" w:rsidRPr="004709FE" w:rsidRDefault="002C602C" w:rsidP="00467874">
      <w:pPr>
        <w:pStyle w:val="Akapitzlist"/>
        <w:keepLines/>
        <w:numPr>
          <w:ilvl w:val="0"/>
          <w:numId w:val="34"/>
        </w:numPr>
        <w:suppressLineNumbers/>
        <w:suppressAutoHyphens/>
        <w:spacing w:after="0" w:line="240" w:lineRule="auto"/>
        <w:ind w:left="1134" w:hanging="567"/>
        <w:contextualSpacing w:val="0"/>
        <w:jc w:val="both"/>
        <w:rPr>
          <w:rFonts w:eastAsia="Verdana" w:cs="Times New Roman"/>
          <w:color w:val="000000"/>
          <w:sz w:val="20"/>
          <w:szCs w:val="20"/>
        </w:rPr>
      </w:pPr>
      <w:r w:rsidRPr="004709FE">
        <w:rPr>
          <w:rFonts w:eastAsia="Verdana" w:cs="Times New Roman"/>
          <w:color w:val="000000"/>
          <w:sz w:val="20"/>
          <w:szCs w:val="20"/>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 (jest ograniczone z tego względu, że jest to przetwarzanie dla celów wynikających z przepisów prawa – Zamawiający musi przetwarzać te dane zgodnie z prawem);</w:t>
      </w:r>
    </w:p>
    <w:p w14:paraId="1024B8FB" w14:textId="77777777" w:rsidR="002C602C" w:rsidRPr="004709FE" w:rsidRDefault="002C602C" w:rsidP="00467874">
      <w:pPr>
        <w:pStyle w:val="Akapitzlist"/>
        <w:keepLines/>
        <w:numPr>
          <w:ilvl w:val="0"/>
          <w:numId w:val="34"/>
        </w:numPr>
        <w:suppressLineNumbers/>
        <w:suppressAutoHyphens/>
        <w:spacing w:after="0" w:line="240" w:lineRule="auto"/>
        <w:ind w:left="1134" w:hanging="567"/>
        <w:contextualSpacing w:val="0"/>
        <w:jc w:val="both"/>
        <w:rPr>
          <w:rFonts w:eastAsia="Verdana" w:cs="Times New Roman"/>
          <w:color w:val="000000"/>
          <w:sz w:val="20"/>
          <w:szCs w:val="20"/>
        </w:rPr>
      </w:pPr>
      <w:r w:rsidRPr="004709FE">
        <w:rPr>
          <w:rFonts w:eastAsia="Verdana" w:cs="Times New Roman"/>
          <w:color w:val="000000"/>
          <w:sz w:val="20"/>
          <w:szCs w:val="20"/>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6BD91DCB" w14:textId="77777777" w:rsidR="002C602C" w:rsidRPr="004709FE" w:rsidRDefault="002C602C" w:rsidP="00467874">
      <w:pPr>
        <w:pStyle w:val="Akapitzlist"/>
        <w:keepLines/>
        <w:numPr>
          <w:ilvl w:val="0"/>
          <w:numId w:val="34"/>
        </w:numPr>
        <w:suppressLineNumbers/>
        <w:suppressAutoHyphens/>
        <w:spacing w:after="0" w:line="240" w:lineRule="auto"/>
        <w:ind w:left="1134" w:hanging="567"/>
        <w:contextualSpacing w:val="0"/>
        <w:jc w:val="both"/>
        <w:rPr>
          <w:rFonts w:eastAsia="Verdana" w:cs="Times New Roman"/>
          <w:color w:val="000000"/>
          <w:sz w:val="20"/>
          <w:szCs w:val="20"/>
        </w:rPr>
      </w:pPr>
      <w:r w:rsidRPr="004709FE">
        <w:rPr>
          <w:rFonts w:eastAsia="Verdana" w:cs="Times New Roman"/>
          <w:color w:val="000000"/>
          <w:sz w:val="20"/>
          <w:szCs w:val="20"/>
        </w:rPr>
        <w:lastRenderedPageBreak/>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0358DFD3" w14:textId="77777777" w:rsidR="002C602C" w:rsidRPr="004709FE" w:rsidRDefault="002C602C" w:rsidP="00467874">
      <w:pPr>
        <w:pStyle w:val="Akapitzlist"/>
        <w:keepLines/>
        <w:numPr>
          <w:ilvl w:val="0"/>
          <w:numId w:val="34"/>
        </w:numPr>
        <w:suppressLineNumbers/>
        <w:suppressAutoHyphens/>
        <w:spacing w:after="0" w:line="240" w:lineRule="auto"/>
        <w:ind w:left="1134" w:hanging="567"/>
        <w:contextualSpacing w:val="0"/>
        <w:jc w:val="both"/>
        <w:rPr>
          <w:rFonts w:eastAsia="Verdana" w:cs="Times New Roman"/>
          <w:color w:val="000000"/>
          <w:sz w:val="20"/>
          <w:szCs w:val="20"/>
        </w:rPr>
      </w:pPr>
      <w:r w:rsidRPr="004709FE">
        <w:rPr>
          <w:rFonts w:eastAsia="Verdana" w:cs="Times New Roman"/>
          <w:color w:val="000000"/>
          <w:sz w:val="20"/>
          <w:szCs w:val="20"/>
        </w:rPr>
        <w:t>cofnięcia swojej dobrowolnie wyrażonej zgody na przetwarzanie w każdym czasie – jeśli przetwarzanie odbywa się na podstawie zgody. Cofnięcie tej zgody nie wpływa na dotychczasowe przetwarzanie na tej podstawie, przed jej cofnięciem. Co do zasady w niniejszym postępowaniu Państwa dane nie będą przetwarzane na podstawie zgody, więc prawo to co do zasady nie ma zastosowania.</w:t>
      </w:r>
    </w:p>
    <w:p w14:paraId="6CD20EF2" w14:textId="6256E207" w:rsidR="002C602C" w:rsidRPr="004709FE" w:rsidRDefault="002C602C" w:rsidP="00467874">
      <w:pPr>
        <w:keepLines/>
        <w:suppressLineNumbers/>
        <w:suppressAutoHyphens/>
        <w:spacing w:before="60" w:after="60" w:line="240" w:lineRule="auto"/>
        <w:ind w:left="567"/>
        <w:rPr>
          <w:rFonts w:eastAsia="Verdana" w:cs="Times New Roman"/>
          <w:color w:val="000000"/>
          <w:szCs w:val="20"/>
        </w:rPr>
      </w:pPr>
      <w:r w:rsidRPr="004709FE">
        <w:rPr>
          <w:rFonts w:eastAsia="Verdana" w:cs="Times New Roman"/>
          <w:color w:val="000000"/>
          <w:szCs w:val="20"/>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3A2A1B0F" w14:textId="7C5CD33B" w:rsidR="004E13CD" w:rsidRPr="004709FE" w:rsidRDefault="004E13CD" w:rsidP="00467874">
      <w:pPr>
        <w:keepLines/>
        <w:suppressLineNumbers/>
        <w:suppressAutoHyphens/>
        <w:spacing w:before="60" w:after="60" w:line="240" w:lineRule="auto"/>
        <w:ind w:left="567"/>
        <w:rPr>
          <w:rFonts w:eastAsia="Verdana" w:cs="Times New Roman"/>
          <w:color w:val="000000"/>
          <w:szCs w:val="20"/>
        </w:rPr>
      </w:pPr>
    </w:p>
    <w:p w14:paraId="27B46BF1" w14:textId="335F20AC" w:rsidR="004E13CD" w:rsidRPr="004709FE" w:rsidRDefault="004E13CD" w:rsidP="00467874">
      <w:pPr>
        <w:spacing w:after="160" w:line="240" w:lineRule="auto"/>
        <w:jc w:val="left"/>
        <w:rPr>
          <w:rFonts w:eastAsia="Verdana" w:cs="Times New Roman"/>
          <w:color w:val="000000"/>
          <w:szCs w:val="20"/>
        </w:rPr>
      </w:pPr>
    </w:p>
    <w:sectPr w:rsidR="004E13CD" w:rsidRPr="004709FE" w:rsidSect="00C47385">
      <w:pgSz w:w="11906" w:h="16838" w:code="9"/>
      <w:pgMar w:top="1135" w:right="1021" w:bottom="2155" w:left="2722" w:header="709" w:footer="124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C1B88" w14:textId="77777777" w:rsidR="00600765" w:rsidRDefault="00600765" w:rsidP="006747BD">
      <w:pPr>
        <w:spacing w:after="0" w:line="240" w:lineRule="auto"/>
      </w:pPr>
      <w:r>
        <w:separator/>
      </w:r>
    </w:p>
  </w:endnote>
  <w:endnote w:type="continuationSeparator" w:id="0">
    <w:p w14:paraId="62ED9F12" w14:textId="77777777" w:rsidR="00600765" w:rsidRDefault="00600765"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Roboto Lt">
    <w:panose1 w:val="00000000000000000000"/>
    <w:charset w:val="EE"/>
    <w:family w:val="auto"/>
    <w:pitch w:val="variable"/>
    <w:sig w:usb0="E00002EF"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312214611"/>
      <w:docPartObj>
        <w:docPartGallery w:val="Page Numbers (Bottom of Page)"/>
        <w:docPartUnique/>
      </w:docPartObj>
    </w:sdtPr>
    <w:sdtEndPr>
      <w:rPr>
        <w:sz w:val="14"/>
        <w:szCs w:val="14"/>
      </w:rPr>
    </w:sdtEndPr>
    <w:sdtContent>
      <w:p w14:paraId="29EF047B" w14:textId="21B6D18A" w:rsidR="00C47385" w:rsidRPr="00C47385" w:rsidRDefault="00A548AE">
        <w:pPr>
          <w:pStyle w:val="Stopka"/>
          <w:rPr>
            <w:sz w:val="14"/>
            <w:szCs w:val="14"/>
          </w:rPr>
        </w:pPr>
        <w:r>
          <w:rPr>
            <w:rFonts w:asciiTheme="majorHAnsi" w:eastAsiaTheme="majorEastAsia" w:hAnsiTheme="majorHAnsi" w:cstheme="majorBidi"/>
            <w:noProof/>
            <w:sz w:val="14"/>
            <w:szCs w:val="14"/>
          </w:rPr>
          <w:drawing>
            <wp:anchor distT="0" distB="0" distL="114300" distR="114300" simplePos="0" relativeHeight="251684864" behindDoc="1" locked="0" layoutInCell="1" allowOverlap="1" wp14:anchorId="28D27C62" wp14:editId="1C5796C4">
              <wp:simplePos x="0" y="0"/>
              <wp:positionH relativeFrom="column">
                <wp:posOffset>325755</wp:posOffset>
              </wp:positionH>
              <wp:positionV relativeFrom="paragraph">
                <wp:posOffset>-484505</wp:posOffset>
              </wp:positionV>
              <wp:extent cx="4572635" cy="402590"/>
              <wp:effectExtent l="0" t="0" r="0" b="0"/>
              <wp:wrapNone/>
              <wp:docPr id="84303503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635" cy="402590"/>
                      </a:xfrm>
                      <a:prstGeom prst="rect">
                        <a:avLst/>
                      </a:prstGeom>
                      <a:noFill/>
                    </pic:spPr>
                  </pic:pic>
                </a:graphicData>
              </a:graphic>
              <wp14:sizeRelH relativeFrom="page">
                <wp14:pctWidth>0</wp14:pctWidth>
              </wp14:sizeRelH>
              <wp14:sizeRelV relativeFrom="page">
                <wp14:pctHeight>0</wp14:pctHeight>
              </wp14:sizeRelV>
            </wp:anchor>
          </w:drawing>
        </w:r>
        <w:r w:rsidR="00C47385" w:rsidRPr="00C47385">
          <w:rPr>
            <w:rFonts w:asciiTheme="majorHAnsi" w:eastAsiaTheme="majorEastAsia" w:hAnsiTheme="majorHAnsi" w:cstheme="majorBidi"/>
            <w:sz w:val="14"/>
            <w:szCs w:val="14"/>
          </w:rPr>
          <w:t xml:space="preserve">str. </w:t>
        </w:r>
        <w:r w:rsidR="00C47385" w:rsidRPr="00C47385">
          <w:rPr>
            <w:rFonts w:eastAsiaTheme="minorEastAsia" w:cs="Times New Roman"/>
            <w:sz w:val="14"/>
            <w:szCs w:val="14"/>
          </w:rPr>
          <w:fldChar w:fldCharType="begin"/>
        </w:r>
        <w:r w:rsidR="00C47385" w:rsidRPr="00C47385">
          <w:rPr>
            <w:sz w:val="14"/>
            <w:szCs w:val="14"/>
          </w:rPr>
          <w:instrText>PAGE    \* MERGEFORMAT</w:instrText>
        </w:r>
        <w:r w:rsidR="00C47385" w:rsidRPr="00C47385">
          <w:rPr>
            <w:rFonts w:eastAsiaTheme="minorEastAsia" w:cs="Times New Roman"/>
            <w:sz w:val="14"/>
            <w:szCs w:val="14"/>
          </w:rPr>
          <w:fldChar w:fldCharType="separate"/>
        </w:r>
        <w:r w:rsidR="00C47385" w:rsidRPr="00C47385">
          <w:rPr>
            <w:rFonts w:asciiTheme="majorHAnsi" w:eastAsiaTheme="majorEastAsia" w:hAnsiTheme="majorHAnsi" w:cstheme="majorBidi"/>
            <w:sz w:val="14"/>
            <w:szCs w:val="14"/>
          </w:rPr>
          <w:t>2</w:t>
        </w:r>
        <w:r w:rsidR="00C47385" w:rsidRPr="00C47385">
          <w:rPr>
            <w:rFonts w:asciiTheme="majorHAnsi" w:eastAsiaTheme="majorEastAsia" w:hAnsiTheme="majorHAnsi" w:cstheme="majorBidi"/>
            <w:sz w:val="14"/>
            <w:szCs w:val="14"/>
          </w:rPr>
          <w:fldChar w:fldCharType="end"/>
        </w:r>
      </w:p>
    </w:sdtContent>
  </w:sdt>
  <w:p w14:paraId="23109032" w14:textId="6B5F0B14" w:rsidR="00AB7AAB" w:rsidRPr="00BD6677" w:rsidRDefault="00C47385">
    <w:pPr>
      <w:pStyle w:val="Stopka"/>
      <w:rPr>
        <w:b w:val="0"/>
        <w:bCs/>
      </w:rPr>
    </w:pPr>
    <w:r>
      <w:rPr>
        <w:noProof/>
        <w:spacing w:val="2"/>
        <w:lang w:eastAsia="pl-PL"/>
      </w:rPr>
      <w:drawing>
        <wp:anchor distT="0" distB="0" distL="114300" distR="114300" simplePos="0" relativeHeight="251682816" behindDoc="1" locked="1" layoutInCell="1" allowOverlap="1" wp14:anchorId="3838F3D4" wp14:editId="230524FE">
          <wp:simplePos x="0" y="0"/>
          <wp:positionH relativeFrom="column">
            <wp:posOffset>4381500</wp:posOffset>
          </wp:positionH>
          <wp:positionV relativeFrom="page">
            <wp:posOffset>9745345</wp:posOffset>
          </wp:positionV>
          <wp:extent cx="1230630" cy="848995"/>
          <wp:effectExtent l="0" t="0" r="0" b="0"/>
          <wp:wrapNone/>
          <wp:docPr id="2071191904" name="Obraz 2071191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0630" cy="848995"/>
                  </a:xfrm>
                  <a:prstGeom prst="rect">
                    <a:avLst/>
                  </a:prstGeom>
                </pic:spPr>
              </pic:pic>
            </a:graphicData>
          </a:graphic>
          <wp14:sizeRelH relativeFrom="margin">
            <wp14:pctWidth>0</wp14:pctWidth>
          </wp14:sizeRelH>
          <wp14:sizeRelV relativeFrom="margin">
            <wp14:pctHeight>0</wp14:pctHeight>
          </wp14:sizeRelV>
        </wp:anchor>
      </w:drawing>
    </w:r>
    <w:r>
      <w:rPr>
        <w:noProof/>
        <w:spacing w:val="2"/>
        <w:lang w:eastAsia="pl-PL"/>
      </w:rPr>
      <mc:AlternateContent>
        <mc:Choice Requires="wps">
          <w:drawing>
            <wp:anchor distT="0" distB="0" distL="114300" distR="114300" simplePos="0" relativeHeight="251680768" behindDoc="1" locked="1" layoutInCell="1" allowOverlap="1" wp14:anchorId="0A2758BF" wp14:editId="228449AA">
              <wp:simplePos x="0" y="0"/>
              <wp:positionH relativeFrom="margin">
                <wp:posOffset>0</wp:posOffset>
              </wp:positionH>
              <wp:positionV relativeFrom="page">
                <wp:posOffset>9745345</wp:posOffset>
              </wp:positionV>
              <wp:extent cx="4269105" cy="222885"/>
              <wp:effectExtent l="0" t="0" r="0" b="0"/>
              <wp:wrapNone/>
              <wp:docPr id="1408620716"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686F0B6" w14:textId="77777777" w:rsidR="00C47385" w:rsidRPr="009C4B1C" w:rsidRDefault="00C47385" w:rsidP="00C47385">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71CD41DE" w14:textId="77777777" w:rsidR="00C47385" w:rsidRPr="009C4B1C" w:rsidRDefault="00C47385" w:rsidP="00C47385">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6A64D3FD" w14:textId="77777777" w:rsidR="00C47385" w:rsidRPr="009C4B1C" w:rsidRDefault="00C47385" w:rsidP="00C47385">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392571F1" w14:textId="77777777" w:rsidR="00C47385" w:rsidRPr="009C4B1C" w:rsidRDefault="00C47385" w:rsidP="00C47385">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6C910D01" w14:textId="77777777" w:rsidR="00C47385" w:rsidRPr="009C4B1C" w:rsidRDefault="00C47385" w:rsidP="00C47385">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13ACD321" w14:textId="77777777" w:rsidR="00C47385" w:rsidRPr="00ED7972" w:rsidRDefault="00C47385" w:rsidP="00C47385">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A2758BF" id="_x0000_t202" coordsize="21600,21600" o:spt="202" path="m,l,21600r21600,l21600,xe">
              <v:stroke joinstyle="miter"/>
              <v:path gradientshapeok="t" o:connecttype="rect"/>
            </v:shapetype>
            <v:shape id="Pole tekstowe 2" o:spid="_x0000_s1026" type="#_x0000_t202" style="position:absolute;left:0;text-align:left;margin-left:0;margin-top:767.35pt;width:336.15pt;height:17.5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" filled="f" stroked="f">
              <o:lock v:ext="edit" aspectratio="t"/>
              <v:textbox style="mso-fit-shape-to-text:t" inset="0,0,0,0">
                <w:txbxContent>
                  <w:p w14:paraId="3686F0B6" w14:textId="77777777" w:rsidR="00C47385" w:rsidRPr="009C4B1C" w:rsidRDefault="00C47385" w:rsidP="00C47385">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71CD41DE" w14:textId="77777777" w:rsidR="00C47385" w:rsidRPr="009C4B1C" w:rsidRDefault="00C47385" w:rsidP="00C47385">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6A64D3FD" w14:textId="77777777" w:rsidR="00C47385" w:rsidRPr="009C4B1C" w:rsidRDefault="00C47385" w:rsidP="00C47385">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392571F1" w14:textId="77777777" w:rsidR="00C47385" w:rsidRPr="009C4B1C" w:rsidRDefault="00C47385" w:rsidP="00C47385">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6C910D01" w14:textId="77777777" w:rsidR="00C47385" w:rsidRPr="009C4B1C" w:rsidRDefault="00C47385" w:rsidP="00C47385">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13ACD321" w14:textId="77777777" w:rsidR="00C47385" w:rsidRPr="00ED7972" w:rsidRDefault="00C47385" w:rsidP="00C47385">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744220848"/>
      <w:docPartObj>
        <w:docPartGallery w:val="Page Numbers (Bottom of Page)"/>
        <w:docPartUnique/>
      </w:docPartObj>
    </w:sdtPr>
    <w:sdtEndPr>
      <w:rPr>
        <w:sz w:val="14"/>
        <w:szCs w:val="14"/>
      </w:rPr>
    </w:sdtEndPr>
    <w:sdtContent>
      <w:p w14:paraId="7EAF437A" w14:textId="72CBBD1A" w:rsidR="00C47385" w:rsidRPr="00C47385" w:rsidRDefault="00A548AE">
        <w:pPr>
          <w:pStyle w:val="Stopka"/>
          <w:rPr>
            <w:sz w:val="14"/>
            <w:szCs w:val="14"/>
          </w:rPr>
        </w:pPr>
        <w:r>
          <w:rPr>
            <w:noProof/>
          </w:rPr>
          <w:drawing>
            <wp:anchor distT="0" distB="0" distL="114300" distR="114300" simplePos="0" relativeHeight="251683840" behindDoc="1" locked="0" layoutInCell="1" allowOverlap="1" wp14:anchorId="518617A2" wp14:editId="3B9B90C8">
              <wp:simplePos x="0" y="0"/>
              <wp:positionH relativeFrom="column">
                <wp:posOffset>278130</wp:posOffset>
              </wp:positionH>
              <wp:positionV relativeFrom="paragraph">
                <wp:posOffset>-464185</wp:posOffset>
              </wp:positionV>
              <wp:extent cx="4572000" cy="400050"/>
              <wp:effectExtent l="0" t="0" r="0" b="0"/>
              <wp:wrapNone/>
              <wp:docPr id="1437388108" name="Obraz 1437388108">
                <a:extLst xmlns:a="http://schemas.openxmlformats.org/drawingml/2006/main">
                  <a:ext uri="{FF2B5EF4-FFF2-40B4-BE49-F238E27FC236}">
                    <a16:creationId xmlns:a16="http://schemas.microsoft.com/office/drawing/2014/main" id="{8F1C2689-D078-98EF-5A16-43A03CBB64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a:extLst>
                          <a:ext uri="{FF2B5EF4-FFF2-40B4-BE49-F238E27FC236}">
                            <a16:creationId xmlns:a16="http://schemas.microsoft.com/office/drawing/2014/main" id="{8F1C2689-D078-98EF-5A16-43A03CBB6479}"/>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400050"/>
                      </a:xfrm>
                      <a:prstGeom prst="rect">
                        <a:avLst/>
                      </a:prstGeom>
                    </pic:spPr>
                  </pic:pic>
                </a:graphicData>
              </a:graphic>
              <wp14:sizeRelH relativeFrom="page">
                <wp14:pctWidth>0</wp14:pctWidth>
              </wp14:sizeRelH>
              <wp14:sizeRelV relativeFrom="page">
                <wp14:pctHeight>0</wp14:pctHeight>
              </wp14:sizeRelV>
            </wp:anchor>
          </w:drawing>
        </w:r>
        <w:r w:rsidR="00C47385" w:rsidRPr="00C47385">
          <w:rPr>
            <w:rFonts w:asciiTheme="majorHAnsi" w:eastAsiaTheme="majorEastAsia" w:hAnsiTheme="majorHAnsi" w:cstheme="majorBidi"/>
            <w:sz w:val="14"/>
            <w:szCs w:val="14"/>
          </w:rPr>
          <w:t xml:space="preserve">str. </w:t>
        </w:r>
        <w:r w:rsidR="00C47385" w:rsidRPr="00C47385">
          <w:rPr>
            <w:rFonts w:eastAsiaTheme="minorEastAsia" w:cs="Times New Roman"/>
            <w:sz w:val="14"/>
            <w:szCs w:val="14"/>
          </w:rPr>
          <w:fldChar w:fldCharType="begin"/>
        </w:r>
        <w:r w:rsidR="00C47385" w:rsidRPr="00C47385">
          <w:rPr>
            <w:sz w:val="14"/>
            <w:szCs w:val="14"/>
          </w:rPr>
          <w:instrText>PAGE    \* MERGEFORMAT</w:instrText>
        </w:r>
        <w:r w:rsidR="00C47385" w:rsidRPr="00C47385">
          <w:rPr>
            <w:rFonts w:eastAsiaTheme="minorEastAsia" w:cs="Times New Roman"/>
            <w:sz w:val="14"/>
            <w:szCs w:val="14"/>
          </w:rPr>
          <w:fldChar w:fldCharType="separate"/>
        </w:r>
        <w:r w:rsidR="00C47385" w:rsidRPr="00C47385">
          <w:rPr>
            <w:rFonts w:asciiTheme="majorHAnsi" w:eastAsiaTheme="majorEastAsia" w:hAnsiTheme="majorHAnsi" w:cstheme="majorBidi"/>
            <w:sz w:val="14"/>
            <w:szCs w:val="14"/>
          </w:rPr>
          <w:t>2</w:t>
        </w:r>
        <w:r w:rsidR="00C47385" w:rsidRPr="00C47385">
          <w:rPr>
            <w:rFonts w:asciiTheme="majorHAnsi" w:eastAsiaTheme="majorEastAsia" w:hAnsiTheme="majorHAnsi" w:cstheme="majorBidi"/>
            <w:sz w:val="14"/>
            <w:szCs w:val="14"/>
          </w:rPr>
          <w:fldChar w:fldCharType="end"/>
        </w:r>
      </w:p>
    </w:sdtContent>
  </w:sdt>
  <w:p w14:paraId="4E258CC2" w14:textId="2112E15C" w:rsidR="00AB7AAB" w:rsidRPr="00D06D36" w:rsidRDefault="00C47385" w:rsidP="00D06D36">
    <w:pPr>
      <w:pStyle w:val="LukStopka-adres"/>
      <w:rPr>
        <w:spacing w:val="2"/>
      </w:rPr>
    </w:pPr>
    <w:r>
      <w:rPr>
        <w:spacing w:val="2"/>
        <w:lang w:eastAsia="pl-PL"/>
      </w:rPr>
      <w:drawing>
        <wp:anchor distT="0" distB="0" distL="114300" distR="114300" simplePos="0" relativeHeight="251678720" behindDoc="1" locked="1" layoutInCell="1" allowOverlap="1" wp14:anchorId="6C5C3ACB" wp14:editId="447B0A1C">
          <wp:simplePos x="0" y="0"/>
          <wp:positionH relativeFrom="column">
            <wp:posOffset>4430395</wp:posOffset>
          </wp:positionH>
          <wp:positionV relativeFrom="page">
            <wp:posOffset>9792335</wp:posOffset>
          </wp:positionV>
          <wp:extent cx="1230630" cy="848995"/>
          <wp:effectExtent l="0" t="0" r="0" b="0"/>
          <wp:wrapNone/>
          <wp:docPr id="4251538" name="Obraz 4251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0630" cy="848995"/>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76672" behindDoc="1" locked="1" layoutInCell="1" allowOverlap="1" wp14:anchorId="0F7D8F5C" wp14:editId="5EF1858D">
              <wp:simplePos x="0" y="0"/>
              <wp:positionH relativeFrom="margin">
                <wp:posOffset>0</wp:posOffset>
              </wp:positionH>
              <wp:positionV relativeFrom="page">
                <wp:posOffset>9792335</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5376363D" w14:textId="77777777" w:rsidR="00C47385" w:rsidRPr="009C4B1C" w:rsidRDefault="00C47385" w:rsidP="00C47385">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790BB519" w14:textId="77777777" w:rsidR="00C47385" w:rsidRPr="009C4B1C" w:rsidRDefault="00C47385" w:rsidP="00C47385">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512F7259" w14:textId="77777777" w:rsidR="00C47385" w:rsidRPr="009C4B1C" w:rsidRDefault="00C47385" w:rsidP="00C47385">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24429A53" w14:textId="77777777" w:rsidR="00C47385" w:rsidRPr="009C4B1C" w:rsidRDefault="00C47385" w:rsidP="00C47385">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2A271B66" w14:textId="77777777" w:rsidR="00C47385" w:rsidRPr="009C4B1C" w:rsidRDefault="00C47385" w:rsidP="00C47385">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3952E934" w14:textId="77777777" w:rsidR="00C47385" w:rsidRPr="00ED7972" w:rsidRDefault="00C47385" w:rsidP="00C47385">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F7D8F5C" id="_x0000_t202" coordsize="21600,21600" o:spt="202" path="m,l,21600r21600,l21600,xe">
              <v:stroke joinstyle="miter"/>
              <v:path gradientshapeok="t" o:connecttype="rect"/>
            </v:shapetype>
            <v:shape id="_x0000_s1027" type="#_x0000_t202" style="position:absolute;margin-left:0;margin-top:771.05pt;width:336.15pt;height:17.5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" filled="f" stroked="f">
              <o:lock v:ext="edit" aspectratio="t"/>
              <v:textbox style="mso-fit-shape-to-text:t" inset="0,0,0,0">
                <w:txbxContent>
                  <w:p w14:paraId="5376363D" w14:textId="77777777" w:rsidR="00C47385" w:rsidRPr="009C4B1C" w:rsidRDefault="00C47385" w:rsidP="00C47385">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790BB519" w14:textId="77777777" w:rsidR="00C47385" w:rsidRPr="009C4B1C" w:rsidRDefault="00C47385" w:rsidP="00C47385">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512F7259" w14:textId="77777777" w:rsidR="00C47385" w:rsidRPr="009C4B1C" w:rsidRDefault="00C47385" w:rsidP="00C47385">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24429A53" w14:textId="77777777" w:rsidR="00C47385" w:rsidRPr="009C4B1C" w:rsidRDefault="00C47385" w:rsidP="00C47385">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2A271B66" w14:textId="77777777" w:rsidR="00C47385" w:rsidRPr="009C4B1C" w:rsidRDefault="00C47385" w:rsidP="00C47385">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3952E934" w14:textId="77777777" w:rsidR="00C47385" w:rsidRPr="00ED7972" w:rsidRDefault="00C47385" w:rsidP="00C47385">
                    <w:pPr>
                      <w:pStyle w:val="LukStopka-adres"/>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27898" w14:textId="77777777" w:rsidR="00600765" w:rsidRDefault="00600765" w:rsidP="006747BD">
      <w:pPr>
        <w:spacing w:after="0" w:line="240" w:lineRule="auto"/>
      </w:pPr>
      <w:r>
        <w:separator/>
      </w:r>
    </w:p>
  </w:footnote>
  <w:footnote w:type="continuationSeparator" w:id="0">
    <w:p w14:paraId="1943AC51" w14:textId="77777777" w:rsidR="00600765" w:rsidRDefault="00600765" w:rsidP="006747BD">
      <w:pPr>
        <w:spacing w:after="0" w:line="240" w:lineRule="auto"/>
      </w:pPr>
      <w:r>
        <w:continuationSeparator/>
      </w:r>
    </w:p>
  </w:footnote>
  <w:footnote w:id="1">
    <w:p w14:paraId="7CDF0806" w14:textId="77777777" w:rsidR="00AB7AAB" w:rsidRPr="00BA4FE7" w:rsidRDefault="00AB7AAB" w:rsidP="00BA4FE7">
      <w:pPr>
        <w:pStyle w:val="Tekstprzypisudolnego"/>
        <w:jc w:val="both"/>
        <w:rPr>
          <w:sz w:val="16"/>
          <w:szCs w:val="16"/>
        </w:rPr>
      </w:pPr>
      <w:r w:rsidRPr="00BA4FE7">
        <w:rPr>
          <w:rStyle w:val="Odwoanieprzypisudolnego"/>
          <w:rFonts w:asciiTheme="minorHAnsi" w:eastAsia="TTE19B2978t00" w:hAnsiTheme="minorHAnsi"/>
          <w:sz w:val="16"/>
          <w:szCs w:val="16"/>
        </w:rPr>
        <w:footnoteRef/>
      </w:r>
      <w:r w:rsidRPr="00BA4FE7">
        <w:rPr>
          <w:sz w:val="16"/>
          <w:szCs w:val="16"/>
        </w:rPr>
        <w:t xml:space="preserve"> Niepotrzebne skreślić.</w:t>
      </w:r>
    </w:p>
  </w:footnote>
  <w:footnote w:id="2">
    <w:p w14:paraId="1343C1CC" w14:textId="21A7D102" w:rsidR="00AB7AAB" w:rsidRPr="00BA4FE7" w:rsidRDefault="00AB7AAB" w:rsidP="00BA4FE7">
      <w:pPr>
        <w:pStyle w:val="Tekstprzypisudolnego"/>
        <w:jc w:val="both"/>
        <w:rPr>
          <w:sz w:val="16"/>
          <w:szCs w:val="16"/>
        </w:rPr>
      </w:pPr>
      <w:r w:rsidRPr="00BA4FE7">
        <w:rPr>
          <w:rStyle w:val="Odwoanieprzypisudolnego"/>
          <w:rFonts w:asciiTheme="minorHAnsi" w:eastAsia="TTE19B2978t00" w:hAnsiTheme="minorHAnsi"/>
          <w:sz w:val="16"/>
          <w:szCs w:val="16"/>
        </w:rPr>
        <w:footnoteRef/>
      </w:r>
      <w:r w:rsidRPr="00BA4FE7">
        <w:rPr>
          <w:sz w:val="16"/>
          <w:szCs w:val="16"/>
        </w:rPr>
        <w:t xml:space="preserve"> Niepotrzebne skreślić</w:t>
      </w:r>
    </w:p>
  </w:footnote>
  <w:footnote w:id="3">
    <w:p w14:paraId="79FF0496" w14:textId="7B420705" w:rsidR="00AB7AAB" w:rsidRPr="00BA4FE7" w:rsidRDefault="00AB7AAB"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Niepotrzebne skreślić.</w:t>
      </w:r>
    </w:p>
  </w:footnote>
  <w:footnote w:id="4">
    <w:p w14:paraId="2691DEAB" w14:textId="0AFF4F43" w:rsidR="00AB7AAB" w:rsidRPr="00BE7500" w:rsidRDefault="00AB7AAB" w:rsidP="00BA4FE7">
      <w:pPr>
        <w:pStyle w:val="Tekstprzypisudolnego"/>
        <w:jc w:val="both"/>
        <w:rPr>
          <w:sz w:val="12"/>
          <w:szCs w:val="12"/>
        </w:rPr>
      </w:pPr>
      <w:r w:rsidRPr="00BE7500">
        <w:rPr>
          <w:rStyle w:val="Odwoanieprzypisudolnego"/>
          <w:rFonts w:asciiTheme="minorHAnsi" w:hAnsiTheme="minorHAnsi"/>
          <w:sz w:val="12"/>
          <w:szCs w:val="12"/>
        </w:rPr>
        <w:footnoteRef/>
      </w:r>
      <w:r w:rsidRPr="00BE7500">
        <w:rPr>
          <w:sz w:val="12"/>
          <w:szCs w:val="12"/>
        </w:rPr>
        <w:t xml:space="preserve"> Niepotrzebne skreślić.</w:t>
      </w:r>
    </w:p>
  </w:footnote>
  <w:footnote w:id="5">
    <w:p w14:paraId="0B590A67" w14:textId="68EDEAF8" w:rsidR="00AB7AAB" w:rsidRPr="00BE7500" w:rsidRDefault="00AB7AAB">
      <w:pPr>
        <w:pStyle w:val="Tekstprzypisudolnego"/>
        <w:rPr>
          <w:sz w:val="12"/>
          <w:szCs w:val="12"/>
        </w:rPr>
      </w:pPr>
      <w:r w:rsidRPr="00BE7500">
        <w:rPr>
          <w:rStyle w:val="Odwoanieprzypisudolnego"/>
          <w:sz w:val="12"/>
          <w:szCs w:val="12"/>
        </w:rPr>
        <w:footnoteRef/>
      </w:r>
      <w:r w:rsidRPr="00BE7500">
        <w:rPr>
          <w:sz w:val="12"/>
          <w:szCs w:val="12"/>
        </w:rPr>
        <w:t xml:space="preserve"> Tj. jakościowy dotyczący między innymi wymaganych parametrów zawartych w specyfikacji Zamówienia</w:t>
      </w:r>
    </w:p>
  </w:footnote>
  <w:footnote w:id="6">
    <w:p w14:paraId="037C47D3" w14:textId="4063E4AB" w:rsidR="00AB7AAB" w:rsidRPr="00BE7500" w:rsidRDefault="00AB7AAB">
      <w:pPr>
        <w:pStyle w:val="Tekstprzypisudolnego"/>
        <w:rPr>
          <w:sz w:val="12"/>
          <w:szCs w:val="12"/>
        </w:rPr>
      </w:pPr>
      <w:r w:rsidRPr="00BE7500">
        <w:rPr>
          <w:rStyle w:val="Odwoanieprzypisudolnego"/>
          <w:sz w:val="12"/>
          <w:szCs w:val="12"/>
        </w:rPr>
        <w:footnoteRef/>
      </w:r>
      <w:r w:rsidRPr="00BE7500">
        <w:rPr>
          <w:sz w:val="12"/>
          <w:szCs w:val="12"/>
        </w:rPr>
        <w:t xml:space="preserve"> Niepotrzebne skreślić.</w:t>
      </w:r>
    </w:p>
  </w:footnote>
  <w:footnote w:id="7">
    <w:p w14:paraId="590E2659" w14:textId="05E771D6" w:rsidR="00AB7AAB" w:rsidRPr="00BE7500" w:rsidRDefault="00AB7AAB">
      <w:pPr>
        <w:pStyle w:val="Tekstprzypisudolnego"/>
        <w:rPr>
          <w:sz w:val="12"/>
          <w:szCs w:val="12"/>
        </w:rPr>
      </w:pPr>
      <w:r w:rsidRPr="00BE7500">
        <w:rPr>
          <w:rStyle w:val="Odwoanieprzypisudolnego"/>
          <w:sz w:val="12"/>
          <w:szCs w:val="12"/>
        </w:rPr>
        <w:footnoteRef/>
      </w:r>
      <w:r w:rsidRPr="00BE7500">
        <w:rPr>
          <w:sz w:val="12"/>
          <w:szCs w:val="12"/>
        </w:rPr>
        <w:t xml:space="preserve"> Niepotrzebne skreślić.</w:t>
      </w:r>
    </w:p>
  </w:footnote>
  <w:footnote w:id="8">
    <w:p w14:paraId="02753F58" w14:textId="444B2FFB" w:rsidR="00AB7AAB" w:rsidRPr="00BE7500" w:rsidRDefault="00AB7AAB">
      <w:pPr>
        <w:pStyle w:val="Tekstprzypisudolnego"/>
        <w:rPr>
          <w:sz w:val="12"/>
          <w:szCs w:val="12"/>
        </w:rPr>
      </w:pPr>
      <w:r w:rsidRPr="00BE7500">
        <w:rPr>
          <w:rStyle w:val="Odwoanieprzypisudolnego"/>
          <w:sz w:val="12"/>
          <w:szCs w:val="12"/>
        </w:rPr>
        <w:footnoteRef/>
      </w:r>
      <w:r w:rsidRPr="00BE7500">
        <w:rPr>
          <w:sz w:val="12"/>
          <w:szCs w:val="12"/>
        </w:rPr>
        <w:t xml:space="preserve"> Niepotrzebne skreślić.</w:t>
      </w:r>
    </w:p>
  </w:footnote>
  <w:footnote w:id="9">
    <w:p w14:paraId="14E4965F" w14:textId="6DE89CB4" w:rsidR="00AB7AAB" w:rsidRDefault="00AB7AAB">
      <w:pPr>
        <w:pStyle w:val="Tekstprzypisudolnego"/>
      </w:pPr>
      <w:r w:rsidRPr="00BE7500">
        <w:rPr>
          <w:rStyle w:val="Odwoanieprzypisudolnego"/>
          <w:sz w:val="12"/>
          <w:szCs w:val="12"/>
        </w:rPr>
        <w:footnoteRef/>
      </w:r>
      <w:r w:rsidRPr="00BE7500">
        <w:rPr>
          <w:sz w:val="12"/>
          <w:szCs w:val="12"/>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D9013" w14:textId="77777777" w:rsidR="00AB7AAB" w:rsidRPr="00DA52A1" w:rsidRDefault="00AB7AAB">
    <w:pPr>
      <w:pStyle w:val="Nagwek"/>
    </w:pPr>
    <w:r w:rsidRPr="005D102F">
      <w:rPr>
        <w:noProof/>
        <w:lang w:eastAsia="pl-PL"/>
      </w:rPr>
      <w:drawing>
        <wp:anchor distT="0" distB="0" distL="114300" distR="114300" simplePos="0" relativeHeight="251674624" behindDoc="1" locked="0" layoutInCell="1" allowOverlap="1" wp14:anchorId="5742BB27" wp14:editId="3612B098">
          <wp:simplePos x="0" y="0"/>
          <wp:positionH relativeFrom="column">
            <wp:posOffset>-1080770</wp:posOffset>
          </wp:positionH>
          <wp:positionV relativeFrom="paragraph">
            <wp:posOffset>83185</wp:posOffset>
          </wp:positionV>
          <wp:extent cx="791625" cy="1609725"/>
          <wp:effectExtent l="0" t="0" r="8890" b="0"/>
          <wp:wrapNone/>
          <wp:docPr id="842140760" name="Obraz 842140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CA3F76"/>
    <w:multiLevelType w:val="hybridMultilevel"/>
    <w:tmpl w:val="6F82502C"/>
    <w:lvl w:ilvl="0" w:tplc="D14CE112">
      <w:start w:val="1"/>
      <w:numFmt w:val="decimal"/>
      <w:lvlText w:val="%1."/>
      <w:lvlJc w:val="left"/>
      <w:pPr>
        <w:ind w:left="720" w:hanging="360"/>
      </w:pPr>
      <w:rPr>
        <w:rFonts w:hint="default"/>
      </w:rPr>
    </w:lvl>
    <w:lvl w:ilvl="1" w:tplc="F366395E">
      <w:start w:val="1"/>
      <w:numFmt w:val="lowerLetter"/>
      <w:lvlText w:val="%2."/>
      <w:lvlJc w:val="left"/>
      <w:pPr>
        <w:ind w:left="1440" w:hanging="360"/>
      </w:pPr>
    </w:lvl>
    <w:lvl w:ilvl="2" w:tplc="19705264" w:tentative="1">
      <w:start w:val="1"/>
      <w:numFmt w:val="lowerRoman"/>
      <w:lvlText w:val="%3."/>
      <w:lvlJc w:val="right"/>
      <w:pPr>
        <w:ind w:left="2160" w:hanging="180"/>
      </w:pPr>
    </w:lvl>
    <w:lvl w:ilvl="3" w:tplc="4AEA54FA" w:tentative="1">
      <w:start w:val="1"/>
      <w:numFmt w:val="decimal"/>
      <w:lvlText w:val="%4."/>
      <w:lvlJc w:val="left"/>
      <w:pPr>
        <w:ind w:left="2880" w:hanging="360"/>
      </w:pPr>
    </w:lvl>
    <w:lvl w:ilvl="4" w:tplc="595A5D4E" w:tentative="1">
      <w:start w:val="1"/>
      <w:numFmt w:val="lowerLetter"/>
      <w:lvlText w:val="%5."/>
      <w:lvlJc w:val="left"/>
      <w:pPr>
        <w:ind w:left="3600" w:hanging="360"/>
      </w:pPr>
    </w:lvl>
    <w:lvl w:ilvl="5" w:tplc="E25685BE" w:tentative="1">
      <w:start w:val="1"/>
      <w:numFmt w:val="lowerRoman"/>
      <w:lvlText w:val="%6."/>
      <w:lvlJc w:val="right"/>
      <w:pPr>
        <w:ind w:left="4320" w:hanging="180"/>
      </w:pPr>
    </w:lvl>
    <w:lvl w:ilvl="6" w:tplc="31F86A1A" w:tentative="1">
      <w:start w:val="1"/>
      <w:numFmt w:val="decimal"/>
      <w:lvlText w:val="%7."/>
      <w:lvlJc w:val="left"/>
      <w:pPr>
        <w:ind w:left="5040" w:hanging="360"/>
      </w:pPr>
    </w:lvl>
    <w:lvl w:ilvl="7" w:tplc="E2045034" w:tentative="1">
      <w:start w:val="1"/>
      <w:numFmt w:val="lowerLetter"/>
      <w:lvlText w:val="%8."/>
      <w:lvlJc w:val="left"/>
      <w:pPr>
        <w:ind w:left="5760" w:hanging="360"/>
      </w:pPr>
    </w:lvl>
    <w:lvl w:ilvl="8" w:tplc="58647962" w:tentative="1">
      <w:start w:val="1"/>
      <w:numFmt w:val="lowerRoman"/>
      <w:lvlText w:val="%9."/>
      <w:lvlJc w:val="right"/>
      <w:pPr>
        <w:ind w:left="6480" w:hanging="180"/>
      </w:pPr>
    </w:lvl>
  </w:abstractNum>
  <w:abstractNum w:abstractNumId="2" w15:restartNumberingAfterBreak="0">
    <w:nsid w:val="07935411"/>
    <w:multiLevelType w:val="hybridMultilevel"/>
    <w:tmpl w:val="B7968F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0F7DBB"/>
    <w:multiLevelType w:val="hybridMultilevel"/>
    <w:tmpl w:val="7A322C0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5273CC0"/>
    <w:multiLevelType w:val="multilevel"/>
    <w:tmpl w:val="D662F948"/>
    <w:lvl w:ilvl="0">
      <w:start w:val="1"/>
      <w:numFmt w:val="decimal"/>
      <w:lvlText w:val="%1."/>
      <w:lvlJc w:val="left"/>
      <w:pPr>
        <w:ind w:left="283" w:hanging="283"/>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5" w15:restartNumberingAfterBreak="0">
    <w:nsid w:val="158F3E83"/>
    <w:multiLevelType w:val="singleLevel"/>
    <w:tmpl w:val="04150011"/>
    <w:lvl w:ilvl="0">
      <w:start w:val="1"/>
      <w:numFmt w:val="decimal"/>
      <w:lvlText w:val="%1)"/>
      <w:lvlJc w:val="left"/>
      <w:pPr>
        <w:ind w:left="360" w:hanging="360"/>
      </w:pPr>
    </w:lvl>
  </w:abstractNum>
  <w:abstractNum w:abstractNumId="6"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C3B3087"/>
    <w:multiLevelType w:val="hybridMultilevel"/>
    <w:tmpl w:val="F31076A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 w15:restartNumberingAfterBreak="0">
    <w:nsid w:val="1D027E3A"/>
    <w:multiLevelType w:val="hybridMultilevel"/>
    <w:tmpl w:val="7882954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 w15:restartNumberingAfterBreak="0">
    <w:nsid w:val="22251B97"/>
    <w:multiLevelType w:val="hybridMultilevel"/>
    <w:tmpl w:val="6E1C8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AB2F70"/>
    <w:multiLevelType w:val="hybridMultilevel"/>
    <w:tmpl w:val="1CA69592"/>
    <w:lvl w:ilvl="0" w:tplc="F7AAC4C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421373"/>
    <w:multiLevelType w:val="hybridMultilevel"/>
    <w:tmpl w:val="8EA4AB42"/>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2" w15:restartNumberingAfterBreak="0">
    <w:nsid w:val="268F6552"/>
    <w:multiLevelType w:val="hybridMultilevel"/>
    <w:tmpl w:val="6DDE7D3C"/>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BB457C4"/>
    <w:multiLevelType w:val="singleLevel"/>
    <w:tmpl w:val="9C46C184"/>
    <w:lvl w:ilvl="0">
      <w:start w:val="1"/>
      <w:numFmt w:val="decimal"/>
      <w:lvlText w:val="%1."/>
      <w:legacy w:legacy="1" w:legacySpace="0" w:legacyIndent="283"/>
      <w:lvlJc w:val="left"/>
      <w:pPr>
        <w:ind w:left="567" w:hanging="283"/>
      </w:pPr>
      <w:rPr>
        <w:rFonts w:cs="Times New Roman"/>
        <w:b w:val="0"/>
      </w:rPr>
    </w:lvl>
  </w:abstractNum>
  <w:abstractNum w:abstractNumId="14" w15:restartNumberingAfterBreak="0">
    <w:nsid w:val="2D58485E"/>
    <w:multiLevelType w:val="hybridMultilevel"/>
    <w:tmpl w:val="05283E62"/>
    <w:lvl w:ilvl="0" w:tplc="04150017">
      <w:start w:val="1"/>
      <w:numFmt w:val="lowerLetter"/>
      <w:lvlText w:val="%1)"/>
      <w:lvlJc w:val="left"/>
      <w:pPr>
        <w:ind w:left="283" w:hanging="283"/>
      </w:pPr>
      <w:rPr>
        <w:strike w:val="0"/>
        <w:dstrike w:val="0"/>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2DC50BAE"/>
    <w:multiLevelType w:val="hybridMultilevel"/>
    <w:tmpl w:val="143CC3DE"/>
    <w:lvl w:ilvl="0" w:tplc="04150011">
      <w:start w:val="1"/>
      <w:numFmt w:val="decimal"/>
      <w:lvlText w:val="%1)"/>
      <w:lvlJc w:val="left"/>
      <w:pPr>
        <w:ind w:left="502"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7590D8B"/>
    <w:multiLevelType w:val="hybridMultilevel"/>
    <w:tmpl w:val="13E47EF8"/>
    <w:lvl w:ilvl="0" w:tplc="00FAE810">
      <w:start w:val="1"/>
      <w:numFmt w:val="decimal"/>
      <w:lvlText w:val="%1."/>
      <w:lvlJc w:val="left"/>
      <w:pPr>
        <w:tabs>
          <w:tab w:val="num" w:pos="2487"/>
        </w:tabs>
        <w:ind w:left="2487" w:hanging="360"/>
      </w:pPr>
      <w:rPr>
        <w:color w:val="auto"/>
      </w:rPr>
    </w:lvl>
    <w:lvl w:ilvl="1" w:tplc="7D6AD8F8">
      <w:start w:val="1"/>
      <w:numFmt w:val="decimal"/>
      <w:lvlText w:val="%2)"/>
      <w:lvlJc w:val="left"/>
      <w:pPr>
        <w:ind w:left="1440" w:hanging="360"/>
      </w:pPr>
      <w:rPr>
        <w:rFonts w:ascii="Verdana" w:eastAsia="Times New Roman" w:hAnsi="Verdana" w:cs="Tahoma"/>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82D49AA"/>
    <w:multiLevelType w:val="hybridMultilevel"/>
    <w:tmpl w:val="8EBEBC6A"/>
    <w:lvl w:ilvl="0" w:tplc="04150011">
      <w:start w:val="1"/>
      <w:numFmt w:val="decimal"/>
      <w:lvlText w:val="%1)"/>
      <w:lvlJc w:val="left"/>
      <w:pPr>
        <w:ind w:left="720" w:hanging="360"/>
      </w:p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8BD702F"/>
    <w:multiLevelType w:val="hybridMultilevel"/>
    <w:tmpl w:val="5D865270"/>
    <w:lvl w:ilvl="0" w:tplc="04150011">
      <w:start w:val="1"/>
      <w:numFmt w:val="decimal"/>
      <w:lvlText w:val="%1)"/>
      <w:lvlJc w:val="left"/>
      <w:pPr>
        <w:ind w:left="720" w:hanging="360"/>
      </w:pPr>
    </w:lvl>
    <w:lvl w:ilvl="1" w:tplc="CD06E0DE">
      <w:start w:val="1"/>
      <w:numFmt w:val="lowerLetter"/>
      <w:lvlText w:val="%2."/>
      <w:lvlJc w:val="left"/>
      <w:pPr>
        <w:ind w:left="1440" w:hanging="360"/>
      </w:pPr>
      <w:rPr>
        <w:rFonts w:cs="Times New Roman"/>
      </w:rPr>
    </w:lvl>
    <w:lvl w:ilvl="2" w:tplc="5BBE077E">
      <w:start w:val="1"/>
      <w:numFmt w:val="lowerRoman"/>
      <w:lvlText w:val="%3."/>
      <w:lvlJc w:val="right"/>
      <w:pPr>
        <w:ind w:left="2160" w:hanging="180"/>
      </w:pPr>
      <w:rPr>
        <w:rFonts w:cs="Times New Roman"/>
      </w:rPr>
    </w:lvl>
    <w:lvl w:ilvl="3" w:tplc="EA1E1226">
      <w:start w:val="1"/>
      <w:numFmt w:val="decimal"/>
      <w:lvlText w:val="%4."/>
      <w:lvlJc w:val="left"/>
      <w:pPr>
        <w:ind w:left="2880" w:hanging="360"/>
      </w:pPr>
      <w:rPr>
        <w:rFonts w:cs="Times New Roman"/>
      </w:rPr>
    </w:lvl>
    <w:lvl w:ilvl="4" w:tplc="B20CE4AE">
      <w:start w:val="1"/>
      <w:numFmt w:val="lowerLetter"/>
      <w:lvlText w:val="%5."/>
      <w:lvlJc w:val="left"/>
      <w:pPr>
        <w:ind w:left="3600" w:hanging="360"/>
      </w:pPr>
      <w:rPr>
        <w:rFonts w:cs="Times New Roman"/>
      </w:rPr>
    </w:lvl>
    <w:lvl w:ilvl="5" w:tplc="7792ADD2">
      <w:start w:val="1"/>
      <w:numFmt w:val="lowerRoman"/>
      <w:lvlText w:val="%6."/>
      <w:lvlJc w:val="right"/>
      <w:pPr>
        <w:ind w:left="4320" w:hanging="180"/>
      </w:pPr>
      <w:rPr>
        <w:rFonts w:cs="Times New Roman"/>
      </w:rPr>
    </w:lvl>
    <w:lvl w:ilvl="6" w:tplc="DDD4BFE0">
      <w:start w:val="1"/>
      <w:numFmt w:val="decimal"/>
      <w:lvlText w:val="%7."/>
      <w:lvlJc w:val="left"/>
      <w:pPr>
        <w:ind w:left="5040" w:hanging="360"/>
      </w:pPr>
      <w:rPr>
        <w:rFonts w:cs="Times New Roman"/>
      </w:rPr>
    </w:lvl>
    <w:lvl w:ilvl="7" w:tplc="A0BE05A8">
      <w:start w:val="1"/>
      <w:numFmt w:val="lowerLetter"/>
      <w:lvlText w:val="%8."/>
      <w:lvlJc w:val="left"/>
      <w:pPr>
        <w:ind w:left="5760" w:hanging="360"/>
      </w:pPr>
      <w:rPr>
        <w:rFonts w:cs="Times New Roman"/>
      </w:rPr>
    </w:lvl>
    <w:lvl w:ilvl="8" w:tplc="824E5C6E">
      <w:start w:val="1"/>
      <w:numFmt w:val="lowerRoman"/>
      <w:lvlText w:val="%9."/>
      <w:lvlJc w:val="right"/>
      <w:pPr>
        <w:ind w:left="6480" w:hanging="180"/>
      </w:pPr>
      <w:rPr>
        <w:rFonts w:cs="Times New Roman"/>
      </w:rPr>
    </w:lvl>
  </w:abstractNum>
  <w:abstractNum w:abstractNumId="20" w15:restartNumberingAfterBreak="0">
    <w:nsid w:val="3E5C1F03"/>
    <w:multiLevelType w:val="hybridMultilevel"/>
    <w:tmpl w:val="2BFAA2E4"/>
    <w:lvl w:ilvl="0" w:tplc="04150011">
      <w:start w:val="1"/>
      <w:numFmt w:val="decimal"/>
      <w:lvlText w:val="%1)"/>
      <w:lvlJc w:val="left"/>
      <w:pPr>
        <w:ind w:left="1070" w:hanging="36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15:restartNumberingAfterBreak="0">
    <w:nsid w:val="41FE7F32"/>
    <w:multiLevelType w:val="hybridMultilevel"/>
    <w:tmpl w:val="F6E208B8"/>
    <w:lvl w:ilvl="0" w:tplc="833AEA7A">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22F5637"/>
    <w:multiLevelType w:val="hybridMultilevel"/>
    <w:tmpl w:val="8B387C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095771"/>
    <w:multiLevelType w:val="hybridMultilevel"/>
    <w:tmpl w:val="7A322C0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45DC5380"/>
    <w:multiLevelType w:val="hybridMultilevel"/>
    <w:tmpl w:val="02F2418E"/>
    <w:lvl w:ilvl="0" w:tplc="04150011">
      <w:start w:val="1"/>
      <w:numFmt w:val="decimal"/>
      <w:lvlText w:val="%1)"/>
      <w:lvlJc w:val="left"/>
      <w:pPr>
        <w:ind w:left="36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45DD68E4"/>
    <w:multiLevelType w:val="multilevel"/>
    <w:tmpl w:val="D6483174"/>
    <w:lvl w:ilvl="0">
      <w:start w:val="1"/>
      <w:numFmt w:val="decimal"/>
      <w:lvlText w:val="%1."/>
      <w:lvlJc w:val="left"/>
      <w:pPr>
        <w:tabs>
          <w:tab w:val="num" w:pos="360"/>
        </w:tabs>
        <w:ind w:left="360" w:hanging="360"/>
      </w:pPr>
      <w:rPr>
        <w:rFonts w:asciiTheme="minorHAnsi" w:eastAsia="Times New Roman" w:hAnsiTheme="minorHAnsi" w:cs="Tahoma" w:hint="default"/>
        <w:sz w:val="20"/>
        <w:szCs w:val="20"/>
      </w:rPr>
    </w:lvl>
    <w:lvl w:ilvl="1">
      <w:start w:val="1"/>
      <w:numFmt w:val="lowerLetter"/>
      <w:lvlText w:val="%2."/>
      <w:lvlJc w:val="left"/>
      <w:pPr>
        <w:tabs>
          <w:tab w:val="num" w:pos="1080"/>
        </w:tabs>
        <w:ind w:left="1080" w:hanging="360"/>
      </w:pPr>
      <w:rPr>
        <w:rFonts w:cs="Times New Roman"/>
      </w:rPr>
    </w:lvl>
    <w:lvl w:ilvl="2">
      <w:start w:val="1"/>
      <w:numFmt w:val="upperRoman"/>
      <w:lvlText w:val="%3."/>
      <w:lvlJc w:val="left"/>
      <w:pPr>
        <w:ind w:left="2340" w:hanging="72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2"/>
      <w:numFmt w:val="decimal"/>
      <w:lvlText w:val="%6"/>
      <w:lvlJc w:val="left"/>
      <w:pPr>
        <w:ind w:left="414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15:restartNumberingAfterBreak="0">
    <w:nsid w:val="46654934"/>
    <w:multiLevelType w:val="singleLevel"/>
    <w:tmpl w:val="18364240"/>
    <w:lvl w:ilvl="0">
      <w:start w:val="1"/>
      <w:numFmt w:val="decimal"/>
      <w:lvlText w:val="%1."/>
      <w:legacy w:legacy="1" w:legacySpace="0" w:legacyIndent="283"/>
      <w:lvlJc w:val="left"/>
      <w:pPr>
        <w:ind w:left="283" w:hanging="283"/>
      </w:pPr>
      <w:rPr>
        <w:rFonts w:cs="Times New Roman"/>
      </w:rPr>
    </w:lvl>
  </w:abstractNum>
  <w:abstractNum w:abstractNumId="27" w15:restartNumberingAfterBreak="0">
    <w:nsid w:val="4B124171"/>
    <w:multiLevelType w:val="hybridMultilevel"/>
    <w:tmpl w:val="8D800640"/>
    <w:lvl w:ilvl="0" w:tplc="04150001">
      <w:start w:val="1"/>
      <w:numFmt w:val="bullet"/>
      <w:lvlText w:val=""/>
      <w:lvlJc w:val="left"/>
      <w:pPr>
        <w:ind w:left="178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E5B12BD"/>
    <w:multiLevelType w:val="hybridMultilevel"/>
    <w:tmpl w:val="DB889292"/>
    <w:lvl w:ilvl="0" w:tplc="5E0A0F1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F5C05D2"/>
    <w:multiLevelType w:val="hybridMultilevel"/>
    <w:tmpl w:val="FEEA015E"/>
    <w:lvl w:ilvl="0" w:tplc="04150011">
      <w:start w:val="1"/>
      <w:numFmt w:val="decimal"/>
      <w:lvlText w:val="%1)"/>
      <w:lvlJc w:val="left"/>
      <w:pPr>
        <w:ind w:left="426" w:hanging="360"/>
      </w:p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31" w15:restartNumberingAfterBreak="0">
    <w:nsid w:val="5FA03AC3"/>
    <w:multiLevelType w:val="hybridMultilevel"/>
    <w:tmpl w:val="07F8F0FA"/>
    <w:lvl w:ilvl="0" w:tplc="2D661552">
      <w:start w:val="1"/>
      <w:numFmt w:val="decimal"/>
      <w:lvlText w:val="%1."/>
      <w:lvlJc w:val="left"/>
      <w:pPr>
        <w:ind w:left="720" w:hanging="360"/>
      </w:pPr>
      <w:rPr>
        <w:rFonts w:ascii="Tahoma" w:eastAsia="Times New Roman" w:hAnsi="Tahoma" w:cs="Tahoma" w:hint="default"/>
        <w:color w:val="auto"/>
      </w:rPr>
    </w:lvl>
    <w:lvl w:ilvl="1" w:tplc="880CD578">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2" w15:restartNumberingAfterBreak="0">
    <w:nsid w:val="60EB50D2"/>
    <w:multiLevelType w:val="hybridMultilevel"/>
    <w:tmpl w:val="936C3148"/>
    <w:lvl w:ilvl="0" w:tplc="04150011">
      <w:start w:val="1"/>
      <w:numFmt w:val="lowerLetter"/>
      <w:lvlText w:val="%1)"/>
      <w:lvlJc w:val="left"/>
      <w:pPr>
        <w:tabs>
          <w:tab w:val="num" w:pos="786"/>
        </w:tabs>
        <w:ind w:left="786" w:hanging="360"/>
      </w:pPr>
      <w:rPr>
        <w:rFonts w:ascii="Tahoma" w:eastAsia="Times New Roman" w:hAnsi="Tahoma" w:cs="Tahoma" w:hint="default"/>
        <w:position w:val="0"/>
      </w:rPr>
    </w:lvl>
    <w:lvl w:ilvl="1" w:tplc="04150019">
      <w:start w:val="1"/>
      <w:numFmt w:val="decimal"/>
      <w:lvlText w:val="%2)"/>
      <w:lvlJc w:val="left"/>
      <w:pPr>
        <w:tabs>
          <w:tab w:val="num" w:pos="1506"/>
        </w:tabs>
        <w:ind w:left="1506" w:hanging="360"/>
      </w:pPr>
      <w:rPr>
        <w:rFonts w:cs="Times New Roman"/>
      </w:r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rPr>
        <w:rFonts w:cs="Times New Roman"/>
      </w:rPr>
    </w:lvl>
    <w:lvl w:ilvl="4" w:tplc="04150019">
      <w:start w:val="1"/>
      <w:numFmt w:val="decimal"/>
      <w:lvlText w:val="%5."/>
      <w:lvlJc w:val="left"/>
      <w:pPr>
        <w:tabs>
          <w:tab w:val="num" w:pos="4026"/>
        </w:tabs>
        <w:ind w:left="4026" w:hanging="360"/>
      </w:pPr>
      <w:rPr>
        <w:rFonts w:cs="Times New Roman"/>
      </w:rPr>
    </w:lvl>
    <w:lvl w:ilvl="5" w:tplc="0415001B">
      <w:start w:val="1"/>
      <w:numFmt w:val="decimal"/>
      <w:lvlText w:val="%6."/>
      <w:lvlJc w:val="left"/>
      <w:pPr>
        <w:tabs>
          <w:tab w:val="num" w:pos="4746"/>
        </w:tabs>
        <w:ind w:left="4746" w:hanging="36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decimal"/>
      <w:lvlText w:val="%8."/>
      <w:lvlJc w:val="left"/>
      <w:pPr>
        <w:tabs>
          <w:tab w:val="num" w:pos="6186"/>
        </w:tabs>
        <w:ind w:left="6186" w:hanging="360"/>
      </w:pPr>
      <w:rPr>
        <w:rFonts w:cs="Times New Roman"/>
      </w:rPr>
    </w:lvl>
    <w:lvl w:ilvl="8" w:tplc="0415001B">
      <w:start w:val="1"/>
      <w:numFmt w:val="decimal"/>
      <w:lvlText w:val="%9."/>
      <w:lvlJc w:val="left"/>
      <w:pPr>
        <w:tabs>
          <w:tab w:val="num" w:pos="6906"/>
        </w:tabs>
        <w:ind w:left="6906" w:hanging="360"/>
      </w:pPr>
      <w:rPr>
        <w:rFonts w:cs="Times New Roman"/>
      </w:rPr>
    </w:lvl>
  </w:abstractNum>
  <w:abstractNum w:abstractNumId="33" w15:restartNumberingAfterBreak="0">
    <w:nsid w:val="61A4251B"/>
    <w:multiLevelType w:val="hybridMultilevel"/>
    <w:tmpl w:val="B7968F32"/>
    <w:lvl w:ilvl="0" w:tplc="349839DA">
      <w:start w:val="1"/>
      <w:numFmt w:val="decimal"/>
      <w:lvlText w:val="%1."/>
      <w:lvlJc w:val="left"/>
      <w:pPr>
        <w:ind w:left="720" w:hanging="360"/>
      </w:pPr>
      <w:rPr>
        <w:rFonts w:cs="Times New Roman"/>
      </w:r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61D329C1"/>
    <w:multiLevelType w:val="hybridMultilevel"/>
    <w:tmpl w:val="233C12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227512"/>
    <w:multiLevelType w:val="hybridMultilevel"/>
    <w:tmpl w:val="5308DA22"/>
    <w:lvl w:ilvl="0" w:tplc="04150011">
      <w:start w:val="1"/>
      <w:numFmt w:val="decimal"/>
      <w:lvlText w:val="%1)"/>
      <w:lvlJc w:val="left"/>
      <w:pPr>
        <w:ind w:left="567" w:hanging="283"/>
      </w:pPr>
      <w:rPr>
        <w:strike w:val="0"/>
        <w:dstrike w:val="0"/>
        <w:u w:val="none"/>
        <w:effect w:val="none"/>
      </w:rPr>
    </w:lvl>
    <w:lvl w:ilvl="1" w:tplc="04150019">
      <w:start w:val="1"/>
      <w:numFmt w:val="decimal"/>
      <w:lvlText w:val="%2."/>
      <w:lvlJc w:val="left"/>
      <w:pPr>
        <w:tabs>
          <w:tab w:val="num" w:pos="1724"/>
        </w:tabs>
        <w:ind w:left="1724" w:hanging="360"/>
      </w:pPr>
      <w:rPr>
        <w:rFonts w:cs="Times New Roman"/>
      </w:rPr>
    </w:lvl>
    <w:lvl w:ilvl="2" w:tplc="0415001B">
      <w:start w:val="1"/>
      <w:numFmt w:val="decimal"/>
      <w:lvlText w:val="%3."/>
      <w:lvlJc w:val="left"/>
      <w:pPr>
        <w:tabs>
          <w:tab w:val="num" w:pos="2444"/>
        </w:tabs>
        <w:ind w:left="2444" w:hanging="36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decimal"/>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36"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9B35537"/>
    <w:multiLevelType w:val="singleLevel"/>
    <w:tmpl w:val="988CCAAC"/>
    <w:lvl w:ilvl="0">
      <w:start w:val="1"/>
      <w:numFmt w:val="decimal"/>
      <w:lvlText w:val="%1."/>
      <w:lvlJc w:val="left"/>
      <w:pPr>
        <w:tabs>
          <w:tab w:val="num" w:pos="360"/>
        </w:tabs>
        <w:ind w:left="360" w:hanging="360"/>
      </w:pPr>
      <w:rPr>
        <w:rFonts w:cs="Times New Roman"/>
      </w:rPr>
    </w:lvl>
  </w:abstractNum>
  <w:abstractNum w:abstractNumId="38" w15:restartNumberingAfterBreak="0">
    <w:nsid w:val="6A3A05DD"/>
    <w:multiLevelType w:val="singleLevel"/>
    <w:tmpl w:val="7EA4E4B8"/>
    <w:lvl w:ilvl="0">
      <w:start w:val="1"/>
      <w:numFmt w:val="decimal"/>
      <w:lvlText w:val="%1."/>
      <w:legacy w:legacy="1" w:legacySpace="0" w:legacyIndent="283"/>
      <w:lvlJc w:val="left"/>
      <w:pPr>
        <w:ind w:left="283" w:hanging="283"/>
      </w:pPr>
      <w:rPr>
        <w:rFonts w:cs="Times New Roman"/>
        <w:b w:val="0"/>
      </w:rPr>
    </w:lvl>
  </w:abstractNum>
  <w:abstractNum w:abstractNumId="39" w15:restartNumberingAfterBreak="0">
    <w:nsid w:val="6AC00301"/>
    <w:multiLevelType w:val="hybridMultilevel"/>
    <w:tmpl w:val="CCB268AC"/>
    <w:lvl w:ilvl="0" w:tplc="06B0F016">
      <w:start w:val="1"/>
      <w:numFmt w:val="decimal"/>
      <w:lvlText w:val="%1."/>
      <w:lvlJc w:val="left"/>
      <w:pPr>
        <w:ind w:left="720" w:hanging="360"/>
      </w:pPr>
      <w:rPr>
        <w:rFonts w:cs="Times New Roman"/>
      </w:rPr>
    </w:lvl>
    <w:lvl w:ilvl="1" w:tplc="2A52FB2A">
      <w:start w:val="1"/>
      <w:numFmt w:val="decimal"/>
      <w:lvlText w:val="%2."/>
      <w:lvlJc w:val="left"/>
      <w:pPr>
        <w:tabs>
          <w:tab w:val="num" w:pos="1440"/>
        </w:tabs>
        <w:ind w:left="1440" w:hanging="360"/>
      </w:pPr>
      <w:rPr>
        <w:rFonts w:cs="Times New Roman"/>
      </w:rPr>
    </w:lvl>
    <w:lvl w:ilvl="2" w:tplc="2BB8B9BA">
      <w:start w:val="1"/>
      <w:numFmt w:val="decimal"/>
      <w:lvlText w:val="%3."/>
      <w:lvlJc w:val="left"/>
      <w:pPr>
        <w:tabs>
          <w:tab w:val="num" w:pos="2160"/>
        </w:tabs>
        <w:ind w:left="2160" w:hanging="360"/>
      </w:pPr>
      <w:rPr>
        <w:rFonts w:cs="Times New Roman"/>
      </w:rPr>
    </w:lvl>
    <w:lvl w:ilvl="3" w:tplc="B8925C32">
      <w:start w:val="1"/>
      <w:numFmt w:val="decimal"/>
      <w:lvlText w:val="%4."/>
      <w:lvlJc w:val="left"/>
      <w:pPr>
        <w:tabs>
          <w:tab w:val="num" w:pos="2880"/>
        </w:tabs>
        <w:ind w:left="2880" w:hanging="360"/>
      </w:pPr>
      <w:rPr>
        <w:rFonts w:cs="Times New Roman"/>
      </w:rPr>
    </w:lvl>
    <w:lvl w:ilvl="4" w:tplc="7CF8C140">
      <w:start w:val="1"/>
      <w:numFmt w:val="decimal"/>
      <w:lvlText w:val="%5."/>
      <w:lvlJc w:val="left"/>
      <w:pPr>
        <w:tabs>
          <w:tab w:val="num" w:pos="3600"/>
        </w:tabs>
        <w:ind w:left="3600" w:hanging="360"/>
      </w:pPr>
      <w:rPr>
        <w:rFonts w:cs="Times New Roman"/>
      </w:rPr>
    </w:lvl>
    <w:lvl w:ilvl="5" w:tplc="56D4738A">
      <w:start w:val="1"/>
      <w:numFmt w:val="decimal"/>
      <w:lvlText w:val="%6."/>
      <w:lvlJc w:val="left"/>
      <w:pPr>
        <w:tabs>
          <w:tab w:val="num" w:pos="4320"/>
        </w:tabs>
        <w:ind w:left="4320" w:hanging="360"/>
      </w:pPr>
      <w:rPr>
        <w:rFonts w:cs="Times New Roman"/>
      </w:rPr>
    </w:lvl>
    <w:lvl w:ilvl="6" w:tplc="F64E9F0A">
      <w:start w:val="1"/>
      <w:numFmt w:val="decimal"/>
      <w:lvlText w:val="%7."/>
      <w:lvlJc w:val="left"/>
      <w:pPr>
        <w:tabs>
          <w:tab w:val="num" w:pos="5040"/>
        </w:tabs>
        <w:ind w:left="5040" w:hanging="360"/>
      </w:pPr>
      <w:rPr>
        <w:rFonts w:cs="Times New Roman"/>
      </w:rPr>
    </w:lvl>
    <w:lvl w:ilvl="7" w:tplc="E11EB6D4">
      <w:start w:val="1"/>
      <w:numFmt w:val="decimal"/>
      <w:lvlText w:val="%8."/>
      <w:lvlJc w:val="left"/>
      <w:pPr>
        <w:tabs>
          <w:tab w:val="num" w:pos="5760"/>
        </w:tabs>
        <w:ind w:left="5760" w:hanging="360"/>
      </w:pPr>
      <w:rPr>
        <w:rFonts w:cs="Times New Roman"/>
      </w:rPr>
    </w:lvl>
    <w:lvl w:ilvl="8" w:tplc="8F565DAE">
      <w:start w:val="1"/>
      <w:numFmt w:val="decimal"/>
      <w:lvlText w:val="%9."/>
      <w:lvlJc w:val="left"/>
      <w:pPr>
        <w:tabs>
          <w:tab w:val="num" w:pos="6480"/>
        </w:tabs>
        <w:ind w:left="6480" w:hanging="360"/>
      </w:pPr>
      <w:rPr>
        <w:rFonts w:cs="Times New Roman"/>
      </w:rPr>
    </w:lvl>
  </w:abstractNum>
  <w:abstractNum w:abstractNumId="40"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26D113A"/>
    <w:multiLevelType w:val="hybridMultilevel"/>
    <w:tmpl w:val="28245F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3D32D57"/>
    <w:multiLevelType w:val="hybridMultilevel"/>
    <w:tmpl w:val="5034618C"/>
    <w:lvl w:ilvl="0" w:tplc="FFFFFFFF">
      <w:start w:val="1"/>
      <w:numFmt w:val="decimal"/>
      <w:lvlText w:val="%1)"/>
      <w:lvlJc w:val="left"/>
      <w:pPr>
        <w:ind w:left="1429" w:hanging="360"/>
      </w:pPr>
      <w:rPr>
        <w:rFonts w:cs="Times New Roman"/>
      </w:rPr>
    </w:lvl>
    <w:lvl w:ilvl="1" w:tplc="FFFFFFFF">
      <w:start w:val="1"/>
      <w:numFmt w:val="decimal"/>
      <w:lvlText w:val="%2)"/>
      <w:lvlJc w:val="left"/>
      <w:pPr>
        <w:ind w:left="2149" w:hanging="360"/>
      </w:pPr>
      <w:rPr>
        <w:rFonts w:cs="Times New Roman"/>
      </w:r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3" w15:restartNumberingAfterBreak="0">
    <w:nsid w:val="7AD33125"/>
    <w:multiLevelType w:val="hybridMultilevel"/>
    <w:tmpl w:val="48D8DF1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15:restartNumberingAfterBreak="0">
    <w:nsid w:val="7BFB1F2B"/>
    <w:multiLevelType w:val="hybridMultilevel"/>
    <w:tmpl w:val="B7968F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7CBB5FE3"/>
    <w:multiLevelType w:val="hybridMultilevel"/>
    <w:tmpl w:val="5C408D0A"/>
    <w:lvl w:ilvl="0" w:tplc="3F46E82A">
      <w:start w:val="1"/>
      <w:numFmt w:val="decimal"/>
      <w:lvlText w:val="%1."/>
      <w:lvlJc w:val="left"/>
      <w:pPr>
        <w:tabs>
          <w:tab w:val="num" w:pos="927"/>
        </w:tabs>
        <w:ind w:left="927" w:hanging="360"/>
      </w:pPr>
      <w:rPr>
        <w:rFonts w:cs="Times New Roman"/>
        <w:i w:val="0"/>
        <w:iCs/>
      </w:rPr>
    </w:lvl>
    <w:lvl w:ilvl="1" w:tplc="04150019">
      <w:start w:val="2"/>
      <w:numFmt w:val="lowerLetter"/>
      <w:lvlText w:val="%2)"/>
      <w:lvlJc w:val="left"/>
      <w:pPr>
        <w:tabs>
          <w:tab w:val="num" w:pos="1647"/>
        </w:tabs>
        <w:ind w:left="1647" w:hanging="360"/>
      </w:pPr>
      <w:rPr>
        <w:rFonts w:cs="Times New Roman"/>
      </w:rPr>
    </w:lvl>
    <w:lvl w:ilvl="2" w:tplc="0415001B">
      <w:start w:val="1"/>
      <w:numFmt w:val="decimal"/>
      <w:lvlText w:val="%3."/>
      <w:lvlJc w:val="left"/>
      <w:pPr>
        <w:tabs>
          <w:tab w:val="num" w:pos="2367"/>
        </w:tabs>
        <w:ind w:left="2367" w:hanging="360"/>
      </w:pPr>
      <w:rPr>
        <w:rFonts w:cs="Times New Roman"/>
      </w:rPr>
    </w:lvl>
    <w:lvl w:ilvl="3" w:tplc="0415000F">
      <w:start w:val="1"/>
      <w:numFmt w:val="decimal"/>
      <w:lvlText w:val="%4."/>
      <w:lvlJc w:val="left"/>
      <w:pPr>
        <w:tabs>
          <w:tab w:val="num" w:pos="3087"/>
        </w:tabs>
        <w:ind w:left="3087" w:hanging="360"/>
      </w:pPr>
      <w:rPr>
        <w:rFonts w:cs="Times New Roman"/>
      </w:rPr>
    </w:lvl>
    <w:lvl w:ilvl="4" w:tplc="04150019">
      <w:start w:val="1"/>
      <w:numFmt w:val="decimal"/>
      <w:lvlText w:val="%5."/>
      <w:lvlJc w:val="left"/>
      <w:pPr>
        <w:tabs>
          <w:tab w:val="num" w:pos="3807"/>
        </w:tabs>
        <w:ind w:left="3807" w:hanging="360"/>
      </w:pPr>
      <w:rPr>
        <w:rFonts w:cs="Times New Roman"/>
      </w:rPr>
    </w:lvl>
    <w:lvl w:ilvl="5" w:tplc="0415001B">
      <w:start w:val="1"/>
      <w:numFmt w:val="decimal"/>
      <w:lvlText w:val="%6."/>
      <w:lvlJc w:val="left"/>
      <w:pPr>
        <w:tabs>
          <w:tab w:val="num" w:pos="4527"/>
        </w:tabs>
        <w:ind w:left="4527" w:hanging="360"/>
      </w:pPr>
      <w:rPr>
        <w:rFonts w:cs="Times New Roman"/>
      </w:rPr>
    </w:lvl>
    <w:lvl w:ilvl="6" w:tplc="0415000F">
      <w:start w:val="1"/>
      <w:numFmt w:val="decimal"/>
      <w:lvlText w:val="%7."/>
      <w:lvlJc w:val="left"/>
      <w:pPr>
        <w:tabs>
          <w:tab w:val="num" w:pos="5247"/>
        </w:tabs>
        <w:ind w:left="5247" w:hanging="360"/>
      </w:pPr>
      <w:rPr>
        <w:rFonts w:cs="Times New Roman"/>
      </w:rPr>
    </w:lvl>
    <w:lvl w:ilvl="7" w:tplc="04150019">
      <w:start w:val="1"/>
      <w:numFmt w:val="decimal"/>
      <w:lvlText w:val="%8."/>
      <w:lvlJc w:val="left"/>
      <w:pPr>
        <w:tabs>
          <w:tab w:val="num" w:pos="5967"/>
        </w:tabs>
        <w:ind w:left="5967" w:hanging="360"/>
      </w:pPr>
      <w:rPr>
        <w:rFonts w:cs="Times New Roman"/>
      </w:rPr>
    </w:lvl>
    <w:lvl w:ilvl="8" w:tplc="0415001B">
      <w:start w:val="1"/>
      <w:numFmt w:val="decimal"/>
      <w:lvlText w:val="%9."/>
      <w:lvlJc w:val="left"/>
      <w:pPr>
        <w:tabs>
          <w:tab w:val="num" w:pos="6687"/>
        </w:tabs>
        <w:ind w:left="6687" w:hanging="360"/>
      </w:pPr>
      <w:rPr>
        <w:rFonts w:cs="Times New Roman"/>
      </w:rPr>
    </w:lvl>
  </w:abstractNum>
  <w:num w:numId="1" w16cid:durableId="21828668">
    <w:abstractNumId w:val="0"/>
  </w:num>
  <w:num w:numId="2" w16cid:durableId="261111332">
    <w:abstractNumId w:val="13"/>
    <w:lvlOverride w:ilvl="0">
      <w:startOverride w:val="1"/>
    </w:lvlOverride>
  </w:num>
  <w:num w:numId="3" w16cid:durableId="10052069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57290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20101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29813063">
    <w:abstractNumId w:val="4"/>
  </w:num>
  <w:num w:numId="7" w16cid:durableId="1564415599">
    <w:abstractNumId w:val="5"/>
    <w:lvlOverride w:ilvl="0">
      <w:startOverride w:val="1"/>
    </w:lvlOverride>
  </w:num>
  <w:num w:numId="8" w16cid:durableId="417679064">
    <w:abstractNumId w:val="38"/>
    <w:lvlOverride w:ilvl="0">
      <w:startOverride w:val="1"/>
    </w:lvlOverride>
  </w:num>
  <w:num w:numId="9" w16cid:durableId="571674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0" w16cid:durableId="1503738153">
    <w:abstractNumId w:val="20"/>
  </w:num>
  <w:num w:numId="11" w16cid:durableId="21136213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203135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9710041">
    <w:abstractNumId w:val="4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625914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649698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61032752">
    <w:abstractNumId w:val="26"/>
    <w:lvlOverride w:ilvl="0">
      <w:lvl w:ilvl="0">
        <w:start w:val="1"/>
        <w:numFmt w:val="decimal"/>
        <w:lvlText w:val="%1."/>
        <w:legacy w:legacy="1" w:legacySpace="0" w:legacyIndent="283"/>
        <w:lvlJc w:val="left"/>
        <w:pPr>
          <w:ind w:left="283" w:hanging="283"/>
        </w:pPr>
        <w:rPr>
          <w:rFonts w:cs="Times New Roman"/>
        </w:rPr>
      </w:lvl>
    </w:lvlOverride>
  </w:num>
  <w:num w:numId="17" w16cid:durableId="1416973381">
    <w:abstractNumId w:val="37"/>
    <w:lvlOverride w:ilvl="0">
      <w:startOverride w:val="1"/>
    </w:lvlOverride>
  </w:num>
  <w:num w:numId="18" w16cid:durableId="138768309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913509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207002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43938392">
    <w:abstractNumId w:val="41"/>
  </w:num>
  <w:num w:numId="22" w16cid:durableId="181024978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376199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849819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393538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06356595">
    <w:abstractNumId w:val="15"/>
  </w:num>
  <w:num w:numId="27" w16cid:durableId="15949771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900063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85304949">
    <w:abstractNumId w:val="14"/>
  </w:num>
  <w:num w:numId="30" w16cid:durableId="2010016461">
    <w:abstractNumId w:val="35"/>
  </w:num>
  <w:num w:numId="31" w16cid:durableId="875502436">
    <w:abstractNumId w:val="9"/>
  </w:num>
  <w:num w:numId="32" w16cid:durableId="1951013335">
    <w:abstractNumId w:val="36"/>
  </w:num>
  <w:num w:numId="33" w16cid:durableId="2144888523">
    <w:abstractNumId w:val="40"/>
  </w:num>
  <w:num w:numId="34" w16cid:durableId="1193568265">
    <w:abstractNumId w:val="6"/>
  </w:num>
  <w:num w:numId="35" w16cid:durableId="1515612819">
    <w:abstractNumId w:val="31"/>
  </w:num>
  <w:num w:numId="36" w16cid:durableId="485709235">
    <w:abstractNumId w:val="2"/>
  </w:num>
  <w:num w:numId="37" w16cid:durableId="1402678047">
    <w:abstractNumId w:val="7"/>
  </w:num>
  <w:num w:numId="38" w16cid:durableId="1973302">
    <w:abstractNumId w:val="22"/>
  </w:num>
  <w:num w:numId="39" w16cid:durableId="767316096">
    <w:abstractNumId w:val="33"/>
  </w:num>
  <w:num w:numId="40" w16cid:durableId="739180814">
    <w:abstractNumId w:val="18"/>
  </w:num>
  <w:num w:numId="41" w16cid:durableId="726564439">
    <w:abstractNumId w:val="3"/>
  </w:num>
  <w:num w:numId="42" w16cid:durableId="1718238914">
    <w:abstractNumId w:val="23"/>
  </w:num>
  <w:num w:numId="43" w16cid:durableId="17566295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03943745">
    <w:abstractNumId w:val="27"/>
  </w:num>
  <w:num w:numId="45" w16cid:durableId="912742215">
    <w:abstractNumId w:val="12"/>
  </w:num>
  <w:num w:numId="46" w16cid:durableId="1817841122">
    <w:abstractNumId w:val="1"/>
  </w:num>
  <w:num w:numId="47" w16cid:durableId="1692491777">
    <w:abstractNumId w:val="34"/>
  </w:num>
  <w:num w:numId="48" w16cid:durableId="1424959521">
    <w:abstractNumId w:val="17"/>
  </w:num>
  <w:num w:numId="49" w16cid:durableId="247689093">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removePersonalInformation/>
  <w:removeDateAndTim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00404"/>
    <w:rsid w:val="00010237"/>
    <w:rsid w:val="000117A6"/>
    <w:rsid w:val="00013AF9"/>
    <w:rsid w:val="0001666F"/>
    <w:rsid w:val="0002171C"/>
    <w:rsid w:val="00027399"/>
    <w:rsid w:val="0003714E"/>
    <w:rsid w:val="000463D9"/>
    <w:rsid w:val="00046D03"/>
    <w:rsid w:val="00054D79"/>
    <w:rsid w:val="00055905"/>
    <w:rsid w:val="0006385A"/>
    <w:rsid w:val="00065585"/>
    <w:rsid w:val="000658F5"/>
    <w:rsid w:val="00067338"/>
    <w:rsid w:val="00070438"/>
    <w:rsid w:val="00070ED8"/>
    <w:rsid w:val="000751C2"/>
    <w:rsid w:val="000758E6"/>
    <w:rsid w:val="00077647"/>
    <w:rsid w:val="00077C41"/>
    <w:rsid w:val="00084265"/>
    <w:rsid w:val="0008473D"/>
    <w:rsid w:val="00085DAB"/>
    <w:rsid w:val="00087CFC"/>
    <w:rsid w:val="00091329"/>
    <w:rsid w:val="000A04B2"/>
    <w:rsid w:val="000A564C"/>
    <w:rsid w:val="000A5843"/>
    <w:rsid w:val="000B29BD"/>
    <w:rsid w:val="000B3DF9"/>
    <w:rsid w:val="000B6DB2"/>
    <w:rsid w:val="000C0619"/>
    <w:rsid w:val="000C2497"/>
    <w:rsid w:val="000C54C5"/>
    <w:rsid w:val="000D1CD3"/>
    <w:rsid w:val="000D2896"/>
    <w:rsid w:val="000D4331"/>
    <w:rsid w:val="000D6420"/>
    <w:rsid w:val="000E02F9"/>
    <w:rsid w:val="000E0911"/>
    <w:rsid w:val="000E5230"/>
    <w:rsid w:val="000E5DF3"/>
    <w:rsid w:val="000F0390"/>
    <w:rsid w:val="000F363E"/>
    <w:rsid w:val="000F47D3"/>
    <w:rsid w:val="000F5C57"/>
    <w:rsid w:val="000F72CE"/>
    <w:rsid w:val="000F73E7"/>
    <w:rsid w:val="00100100"/>
    <w:rsid w:val="00100660"/>
    <w:rsid w:val="00110904"/>
    <w:rsid w:val="00110B12"/>
    <w:rsid w:val="001120B2"/>
    <w:rsid w:val="00115D26"/>
    <w:rsid w:val="00116D19"/>
    <w:rsid w:val="001220D2"/>
    <w:rsid w:val="001244D0"/>
    <w:rsid w:val="00126422"/>
    <w:rsid w:val="00126D6A"/>
    <w:rsid w:val="00130BFD"/>
    <w:rsid w:val="00133D25"/>
    <w:rsid w:val="00134929"/>
    <w:rsid w:val="00136B70"/>
    <w:rsid w:val="0013790A"/>
    <w:rsid w:val="00143D16"/>
    <w:rsid w:val="00144445"/>
    <w:rsid w:val="00145E1E"/>
    <w:rsid w:val="001471A1"/>
    <w:rsid w:val="00160E3E"/>
    <w:rsid w:val="00164CCE"/>
    <w:rsid w:val="00165130"/>
    <w:rsid w:val="00171457"/>
    <w:rsid w:val="00176EDE"/>
    <w:rsid w:val="00181440"/>
    <w:rsid w:val="0019323B"/>
    <w:rsid w:val="001A0BD2"/>
    <w:rsid w:val="001A3604"/>
    <w:rsid w:val="001B104C"/>
    <w:rsid w:val="001C51AC"/>
    <w:rsid w:val="001C6D6A"/>
    <w:rsid w:val="001D0F02"/>
    <w:rsid w:val="001D2AA9"/>
    <w:rsid w:val="001E0AB1"/>
    <w:rsid w:val="001E0DCE"/>
    <w:rsid w:val="001E42FA"/>
    <w:rsid w:val="001E594D"/>
    <w:rsid w:val="001E7B62"/>
    <w:rsid w:val="001F0ABA"/>
    <w:rsid w:val="001F5771"/>
    <w:rsid w:val="002008EA"/>
    <w:rsid w:val="0020150D"/>
    <w:rsid w:val="002142D3"/>
    <w:rsid w:val="00214F49"/>
    <w:rsid w:val="0021563F"/>
    <w:rsid w:val="00223DAD"/>
    <w:rsid w:val="0022655C"/>
    <w:rsid w:val="00227666"/>
    <w:rsid w:val="00231146"/>
    <w:rsid w:val="00231524"/>
    <w:rsid w:val="002364CD"/>
    <w:rsid w:val="00237DB6"/>
    <w:rsid w:val="00243A74"/>
    <w:rsid w:val="00243E47"/>
    <w:rsid w:val="00243E74"/>
    <w:rsid w:val="00246806"/>
    <w:rsid w:val="00246CB9"/>
    <w:rsid w:val="002521DE"/>
    <w:rsid w:val="002529CF"/>
    <w:rsid w:val="002575A9"/>
    <w:rsid w:val="00260A27"/>
    <w:rsid w:val="002676DD"/>
    <w:rsid w:val="00273952"/>
    <w:rsid w:val="00284589"/>
    <w:rsid w:val="0028542A"/>
    <w:rsid w:val="00291EC3"/>
    <w:rsid w:val="002938E4"/>
    <w:rsid w:val="00296B31"/>
    <w:rsid w:val="002A0EEF"/>
    <w:rsid w:val="002A25FA"/>
    <w:rsid w:val="002A63BD"/>
    <w:rsid w:val="002A70C7"/>
    <w:rsid w:val="002A7576"/>
    <w:rsid w:val="002A7BF3"/>
    <w:rsid w:val="002B1E25"/>
    <w:rsid w:val="002B6F43"/>
    <w:rsid w:val="002C602C"/>
    <w:rsid w:val="002D06E1"/>
    <w:rsid w:val="002D10AB"/>
    <w:rsid w:val="002D12D1"/>
    <w:rsid w:val="002D1613"/>
    <w:rsid w:val="002D48BE"/>
    <w:rsid w:val="002D4DE6"/>
    <w:rsid w:val="002D77FA"/>
    <w:rsid w:val="002E3224"/>
    <w:rsid w:val="002E37F8"/>
    <w:rsid w:val="002E73E9"/>
    <w:rsid w:val="002F4540"/>
    <w:rsid w:val="002F77D0"/>
    <w:rsid w:val="0030278D"/>
    <w:rsid w:val="00306096"/>
    <w:rsid w:val="003078AF"/>
    <w:rsid w:val="00307927"/>
    <w:rsid w:val="003149A9"/>
    <w:rsid w:val="00316F3D"/>
    <w:rsid w:val="003206E5"/>
    <w:rsid w:val="003224B6"/>
    <w:rsid w:val="0033046A"/>
    <w:rsid w:val="00331F35"/>
    <w:rsid w:val="00335F9F"/>
    <w:rsid w:val="0034075C"/>
    <w:rsid w:val="0034407E"/>
    <w:rsid w:val="00346C00"/>
    <w:rsid w:val="00347D2A"/>
    <w:rsid w:val="00350067"/>
    <w:rsid w:val="003512DE"/>
    <w:rsid w:val="00351430"/>
    <w:rsid w:val="00354A18"/>
    <w:rsid w:val="00355977"/>
    <w:rsid w:val="003562E5"/>
    <w:rsid w:val="00362201"/>
    <w:rsid w:val="00366862"/>
    <w:rsid w:val="00367AF4"/>
    <w:rsid w:val="003707B3"/>
    <w:rsid w:val="003752D0"/>
    <w:rsid w:val="003810D1"/>
    <w:rsid w:val="00382CC1"/>
    <w:rsid w:val="003839E2"/>
    <w:rsid w:val="0038554A"/>
    <w:rsid w:val="003870FD"/>
    <w:rsid w:val="00397383"/>
    <w:rsid w:val="003A2F27"/>
    <w:rsid w:val="003A72FD"/>
    <w:rsid w:val="003B437C"/>
    <w:rsid w:val="003C5D01"/>
    <w:rsid w:val="003C6688"/>
    <w:rsid w:val="003E34BF"/>
    <w:rsid w:val="003E50D0"/>
    <w:rsid w:val="003E5D0F"/>
    <w:rsid w:val="003F0E41"/>
    <w:rsid w:val="003F4BA3"/>
    <w:rsid w:val="00404467"/>
    <w:rsid w:val="00405108"/>
    <w:rsid w:val="004058BE"/>
    <w:rsid w:val="00432AA6"/>
    <w:rsid w:val="00442979"/>
    <w:rsid w:val="004525C8"/>
    <w:rsid w:val="00453405"/>
    <w:rsid w:val="00455C7A"/>
    <w:rsid w:val="00463274"/>
    <w:rsid w:val="004655C4"/>
    <w:rsid w:val="00466AFF"/>
    <w:rsid w:val="00467874"/>
    <w:rsid w:val="004709FE"/>
    <w:rsid w:val="00471C69"/>
    <w:rsid w:val="00476D06"/>
    <w:rsid w:val="00476F06"/>
    <w:rsid w:val="0048377A"/>
    <w:rsid w:val="0048505D"/>
    <w:rsid w:val="00486C53"/>
    <w:rsid w:val="0049071B"/>
    <w:rsid w:val="004A20EF"/>
    <w:rsid w:val="004B68DE"/>
    <w:rsid w:val="004B68FA"/>
    <w:rsid w:val="004B6C1B"/>
    <w:rsid w:val="004C0233"/>
    <w:rsid w:val="004C04F3"/>
    <w:rsid w:val="004C253B"/>
    <w:rsid w:val="004C44C6"/>
    <w:rsid w:val="004C5313"/>
    <w:rsid w:val="004C6E8D"/>
    <w:rsid w:val="004C7A28"/>
    <w:rsid w:val="004E13CD"/>
    <w:rsid w:val="004F5805"/>
    <w:rsid w:val="00506E5A"/>
    <w:rsid w:val="0051164E"/>
    <w:rsid w:val="00516EDC"/>
    <w:rsid w:val="00524544"/>
    <w:rsid w:val="00525383"/>
    <w:rsid w:val="00526CDD"/>
    <w:rsid w:val="00527149"/>
    <w:rsid w:val="00533F3C"/>
    <w:rsid w:val="00543B57"/>
    <w:rsid w:val="00547963"/>
    <w:rsid w:val="005511E8"/>
    <w:rsid w:val="0055127E"/>
    <w:rsid w:val="005568CC"/>
    <w:rsid w:val="00561C31"/>
    <w:rsid w:val="0056270A"/>
    <w:rsid w:val="005713EF"/>
    <w:rsid w:val="005722D8"/>
    <w:rsid w:val="0057636A"/>
    <w:rsid w:val="00580393"/>
    <w:rsid w:val="00583986"/>
    <w:rsid w:val="00584F87"/>
    <w:rsid w:val="00585BF4"/>
    <w:rsid w:val="00587B5C"/>
    <w:rsid w:val="00591F8A"/>
    <w:rsid w:val="00592F4B"/>
    <w:rsid w:val="00593B19"/>
    <w:rsid w:val="0059447C"/>
    <w:rsid w:val="005A0D5D"/>
    <w:rsid w:val="005A74D5"/>
    <w:rsid w:val="005A7CFF"/>
    <w:rsid w:val="005A7DFF"/>
    <w:rsid w:val="005B5112"/>
    <w:rsid w:val="005B6236"/>
    <w:rsid w:val="005C215D"/>
    <w:rsid w:val="005C3217"/>
    <w:rsid w:val="005C53EB"/>
    <w:rsid w:val="005D102F"/>
    <w:rsid w:val="005D1495"/>
    <w:rsid w:val="005E0F1E"/>
    <w:rsid w:val="005E207E"/>
    <w:rsid w:val="005F244E"/>
    <w:rsid w:val="00600765"/>
    <w:rsid w:val="006013CD"/>
    <w:rsid w:val="006015F6"/>
    <w:rsid w:val="00601F94"/>
    <w:rsid w:val="0060588F"/>
    <w:rsid w:val="00614B03"/>
    <w:rsid w:val="00626EC3"/>
    <w:rsid w:val="00630013"/>
    <w:rsid w:val="00632BA2"/>
    <w:rsid w:val="006352FD"/>
    <w:rsid w:val="00637F6A"/>
    <w:rsid w:val="0064001A"/>
    <w:rsid w:val="00643D31"/>
    <w:rsid w:val="006445C1"/>
    <w:rsid w:val="00644954"/>
    <w:rsid w:val="0065404D"/>
    <w:rsid w:val="00660B0F"/>
    <w:rsid w:val="00661381"/>
    <w:rsid w:val="006649D0"/>
    <w:rsid w:val="0066641D"/>
    <w:rsid w:val="00666BFB"/>
    <w:rsid w:val="006747BD"/>
    <w:rsid w:val="006815DF"/>
    <w:rsid w:val="00682AE2"/>
    <w:rsid w:val="006908E0"/>
    <w:rsid w:val="006919BD"/>
    <w:rsid w:val="0069691F"/>
    <w:rsid w:val="006A009A"/>
    <w:rsid w:val="006A28C0"/>
    <w:rsid w:val="006A4B2C"/>
    <w:rsid w:val="006A783A"/>
    <w:rsid w:val="006A7B3B"/>
    <w:rsid w:val="006B33EF"/>
    <w:rsid w:val="006B444F"/>
    <w:rsid w:val="006B660D"/>
    <w:rsid w:val="006C2972"/>
    <w:rsid w:val="006C3ED2"/>
    <w:rsid w:val="006C72DF"/>
    <w:rsid w:val="006D6DE5"/>
    <w:rsid w:val="006E04F9"/>
    <w:rsid w:val="006E4DF0"/>
    <w:rsid w:val="006E523C"/>
    <w:rsid w:val="006E5990"/>
    <w:rsid w:val="006F0949"/>
    <w:rsid w:val="006F645A"/>
    <w:rsid w:val="00700A0E"/>
    <w:rsid w:val="0070170E"/>
    <w:rsid w:val="00702414"/>
    <w:rsid w:val="00705534"/>
    <w:rsid w:val="007216FE"/>
    <w:rsid w:val="0072592B"/>
    <w:rsid w:val="00725F6F"/>
    <w:rsid w:val="00726680"/>
    <w:rsid w:val="007343E3"/>
    <w:rsid w:val="007559B0"/>
    <w:rsid w:val="007662E6"/>
    <w:rsid w:val="0076740A"/>
    <w:rsid w:val="00780FCE"/>
    <w:rsid w:val="00786AE5"/>
    <w:rsid w:val="0079262E"/>
    <w:rsid w:val="007A0FA7"/>
    <w:rsid w:val="007A264B"/>
    <w:rsid w:val="007B3DF1"/>
    <w:rsid w:val="007C3104"/>
    <w:rsid w:val="007C318C"/>
    <w:rsid w:val="007D0D80"/>
    <w:rsid w:val="007D2EE3"/>
    <w:rsid w:val="007D5F38"/>
    <w:rsid w:val="007D6C44"/>
    <w:rsid w:val="007D796D"/>
    <w:rsid w:val="007E08B5"/>
    <w:rsid w:val="007E3C34"/>
    <w:rsid w:val="007E3D4B"/>
    <w:rsid w:val="007F4CFD"/>
    <w:rsid w:val="007F6BEB"/>
    <w:rsid w:val="008047DA"/>
    <w:rsid w:val="00805DF6"/>
    <w:rsid w:val="00806458"/>
    <w:rsid w:val="00810528"/>
    <w:rsid w:val="0081698D"/>
    <w:rsid w:val="00821F16"/>
    <w:rsid w:val="008274CE"/>
    <w:rsid w:val="008368C0"/>
    <w:rsid w:val="0084396A"/>
    <w:rsid w:val="00843F36"/>
    <w:rsid w:val="0084658B"/>
    <w:rsid w:val="00846A97"/>
    <w:rsid w:val="00850C2A"/>
    <w:rsid w:val="00854B7B"/>
    <w:rsid w:val="00861176"/>
    <w:rsid w:val="0086228D"/>
    <w:rsid w:val="008648D7"/>
    <w:rsid w:val="00870AFD"/>
    <w:rsid w:val="00871F44"/>
    <w:rsid w:val="0087201C"/>
    <w:rsid w:val="00873113"/>
    <w:rsid w:val="00876245"/>
    <w:rsid w:val="00876DE4"/>
    <w:rsid w:val="008778F9"/>
    <w:rsid w:val="00884D3F"/>
    <w:rsid w:val="00886F21"/>
    <w:rsid w:val="00890BEC"/>
    <w:rsid w:val="00897162"/>
    <w:rsid w:val="008A2EFE"/>
    <w:rsid w:val="008A488A"/>
    <w:rsid w:val="008A55AE"/>
    <w:rsid w:val="008A7CB0"/>
    <w:rsid w:val="008B1ECF"/>
    <w:rsid w:val="008B3940"/>
    <w:rsid w:val="008B75D9"/>
    <w:rsid w:val="008C1729"/>
    <w:rsid w:val="008C1DD7"/>
    <w:rsid w:val="008C2BB1"/>
    <w:rsid w:val="008C3301"/>
    <w:rsid w:val="008C3604"/>
    <w:rsid w:val="008C40D8"/>
    <w:rsid w:val="008C6AF4"/>
    <w:rsid w:val="008C6D80"/>
    <w:rsid w:val="008C75DD"/>
    <w:rsid w:val="008D24D0"/>
    <w:rsid w:val="008D7457"/>
    <w:rsid w:val="008E5751"/>
    <w:rsid w:val="008F027B"/>
    <w:rsid w:val="008F209D"/>
    <w:rsid w:val="008F395F"/>
    <w:rsid w:val="008F655A"/>
    <w:rsid w:val="00900661"/>
    <w:rsid w:val="00901899"/>
    <w:rsid w:val="00903F34"/>
    <w:rsid w:val="0090590D"/>
    <w:rsid w:val="0091033A"/>
    <w:rsid w:val="0091407C"/>
    <w:rsid w:val="00914F41"/>
    <w:rsid w:val="00916314"/>
    <w:rsid w:val="00921311"/>
    <w:rsid w:val="0093093C"/>
    <w:rsid w:val="009324C5"/>
    <w:rsid w:val="009373CB"/>
    <w:rsid w:val="00946DBA"/>
    <w:rsid w:val="00955B2C"/>
    <w:rsid w:val="0096705B"/>
    <w:rsid w:val="009736FA"/>
    <w:rsid w:val="00980276"/>
    <w:rsid w:val="00980932"/>
    <w:rsid w:val="009942E4"/>
    <w:rsid w:val="00994B5A"/>
    <w:rsid w:val="00995B16"/>
    <w:rsid w:val="009976DC"/>
    <w:rsid w:val="009A727D"/>
    <w:rsid w:val="009B5AC7"/>
    <w:rsid w:val="009B5BA8"/>
    <w:rsid w:val="009B65C2"/>
    <w:rsid w:val="009C1431"/>
    <w:rsid w:val="009C35D5"/>
    <w:rsid w:val="009C4B1C"/>
    <w:rsid w:val="009C4BA8"/>
    <w:rsid w:val="009C6AA4"/>
    <w:rsid w:val="009C750E"/>
    <w:rsid w:val="009C765F"/>
    <w:rsid w:val="009D4C4D"/>
    <w:rsid w:val="009E1174"/>
    <w:rsid w:val="009E25B4"/>
    <w:rsid w:val="009E4FB1"/>
    <w:rsid w:val="009F045E"/>
    <w:rsid w:val="009F6E07"/>
    <w:rsid w:val="00A13BD7"/>
    <w:rsid w:val="00A250FB"/>
    <w:rsid w:val="00A271C0"/>
    <w:rsid w:val="00A30304"/>
    <w:rsid w:val="00A31830"/>
    <w:rsid w:val="00A36F46"/>
    <w:rsid w:val="00A37BF6"/>
    <w:rsid w:val="00A4666C"/>
    <w:rsid w:val="00A47FFD"/>
    <w:rsid w:val="00A52C29"/>
    <w:rsid w:val="00A53863"/>
    <w:rsid w:val="00A543D9"/>
    <w:rsid w:val="00A548AE"/>
    <w:rsid w:val="00A65A2D"/>
    <w:rsid w:val="00A72248"/>
    <w:rsid w:val="00A77163"/>
    <w:rsid w:val="00A7777D"/>
    <w:rsid w:val="00A90135"/>
    <w:rsid w:val="00A91B9C"/>
    <w:rsid w:val="00A91E05"/>
    <w:rsid w:val="00A934FC"/>
    <w:rsid w:val="00A95C3A"/>
    <w:rsid w:val="00A97255"/>
    <w:rsid w:val="00A97F23"/>
    <w:rsid w:val="00AA14D9"/>
    <w:rsid w:val="00AA1E3B"/>
    <w:rsid w:val="00AA543F"/>
    <w:rsid w:val="00AA563D"/>
    <w:rsid w:val="00AA7EA2"/>
    <w:rsid w:val="00AB279A"/>
    <w:rsid w:val="00AB37EC"/>
    <w:rsid w:val="00AB454C"/>
    <w:rsid w:val="00AB4A9B"/>
    <w:rsid w:val="00AB7AAB"/>
    <w:rsid w:val="00AC2185"/>
    <w:rsid w:val="00AD0D98"/>
    <w:rsid w:val="00AD1C5F"/>
    <w:rsid w:val="00AD5B95"/>
    <w:rsid w:val="00AE5E76"/>
    <w:rsid w:val="00AE62DB"/>
    <w:rsid w:val="00AF0616"/>
    <w:rsid w:val="00AF1CFA"/>
    <w:rsid w:val="00AF549A"/>
    <w:rsid w:val="00AF5F53"/>
    <w:rsid w:val="00AF79F8"/>
    <w:rsid w:val="00B05AB7"/>
    <w:rsid w:val="00B06DB0"/>
    <w:rsid w:val="00B10108"/>
    <w:rsid w:val="00B13C44"/>
    <w:rsid w:val="00B17B52"/>
    <w:rsid w:val="00B203C9"/>
    <w:rsid w:val="00B2053A"/>
    <w:rsid w:val="00B2196E"/>
    <w:rsid w:val="00B219B0"/>
    <w:rsid w:val="00B257A9"/>
    <w:rsid w:val="00B26075"/>
    <w:rsid w:val="00B26802"/>
    <w:rsid w:val="00B502B7"/>
    <w:rsid w:val="00B56D77"/>
    <w:rsid w:val="00B5768B"/>
    <w:rsid w:val="00B61F8A"/>
    <w:rsid w:val="00B7151C"/>
    <w:rsid w:val="00B7238D"/>
    <w:rsid w:val="00B7740E"/>
    <w:rsid w:val="00B819F9"/>
    <w:rsid w:val="00B84D46"/>
    <w:rsid w:val="00B91E74"/>
    <w:rsid w:val="00BA1B97"/>
    <w:rsid w:val="00BA4FE7"/>
    <w:rsid w:val="00BA6080"/>
    <w:rsid w:val="00BC1DDD"/>
    <w:rsid w:val="00BC29AE"/>
    <w:rsid w:val="00BD1D9A"/>
    <w:rsid w:val="00BD5CE7"/>
    <w:rsid w:val="00BD6677"/>
    <w:rsid w:val="00BD6C91"/>
    <w:rsid w:val="00BE15CD"/>
    <w:rsid w:val="00BE16AE"/>
    <w:rsid w:val="00BE1A7F"/>
    <w:rsid w:val="00BE1FBD"/>
    <w:rsid w:val="00BE36BF"/>
    <w:rsid w:val="00BE3C08"/>
    <w:rsid w:val="00BE4E60"/>
    <w:rsid w:val="00BE6F5C"/>
    <w:rsid w:val="00BE7500"/>
    <w:rsid w:val="00BF550C"/>
    <w:rsid w:val="00BF67A7"/>
    <w:rsid w:val="00C017A9"/>
    <w:rsid w:val="00C02F24"/>
    <w:rsid w:val="00C104C2"/>
    <w:rsid w:val="00C11CD3"/>
    <w:rsid w:val="00C126B7"/>
    <w:rsid w:val="00C13541"/>
    <w:rsid w:val="00C15C33"/>
    <w:rsid w:val="00C1647B"/>
    <w:rsid w:val="00C3101E"/>
    <w:rsid w:val="00C31147"/>
    <w:rsid w:val="00C32190"/>
    <w:rsid w:val="00C35BF2"/>
    <w:rsid w:val="00C47385"/>
    <w:rsid w:val="00C56328"/>
    <w:rsid w:val="00C56385"/>
    <w:rsid w:val="00C60043"/>
    <w:rsid w:val="00C64404"/>
    <w:rsid w:val="00C736D5"/>
    <w:rsid w:val="00C75690"/>
    <w:rsid w:val="00C83C60"/>
    <w:rsid w:val="00C86612"/>
    <w:rsid w:val="00C91FBC"/>
    <w:rsid w:val="00C93BC1"/>
    <w:rsid w:val="00C9514E"/>
    <w:rsid w:val="00C96D98"/>
    <w:rsid w:val="00CA0419"/>
    <w:rsid w:val="00CB6159"/>
    <w:rsid w:val="00CC04FC"/>
    <w:rsid w:val="00CC5E73"/>
    <w:rsid w:val="00CC7A5E"/>
    <w:rsid w:val="00CD18A3"/>
    <w:rsid w:val="00CE0CA7"/>
    <w:rsid w:val="00CE3925"/>
    <w:rsid w:val="00CE4920"/>
    <w:rsid w:val="00CE4E9F"/>
    <w:rsid w:val="00CF6291"/>
    <w:rsid w:val="00D005B3"/>
    <w:rsid w:val="00D06D36"/>
    <w:rsid w:val="00D10097"/>
    <w:rsid w:val="00D17AED"/>
    <w:rsid w:val="00D2055F"/>
    <w:rsid w:val="00D2662B"/>
    <w:rsid w:val="00D26660"/>
    <w:rsid w:val="00D3365D"/>
    <w:rsid w:val="00D35ABF"/>
    <w:rsid w:val="00D40690"/>
    <w:rsid w:val="00D414E6"/>
    <w:rsid w:val="00D4691A"/>
    <w:rsid w:val="00D507F2"/>
    <w:rsid w:val="00D56087"/>
    <w:rsid w:val="00D560B1"/>
    <w:rsid w:val="00D638A5"/>
    <w:rsid w:val="00D718F4"/>
    <w:rsid w:val="00D74FC0"/>
    <w:rsid w:val="00D75F92"/>
    <w:rsid w:val="00D7603A"/>
    <w:rsid w:val="00D773E4"/>
    <w:rsid w:val="00D814AA"/>
    <w:rsid w:val="00D8156D"/>
    <w:rsid w:val="00D822C5"/>
    <w:rsid w:val="00D8554D"/>
    <w:rsid w:val="00D86C78"/>
    <w:rsid w:val="00DA2DDD"/>
    <w:rsid w:val="00DA4937"/>
    <w:rsid w:val="00DA498B"/>
    <w:rsid w:val="00DA52A1"/>
    <w:rsid w:val="00DA74DE"/>
    <w:rsid w:val="00DA79B2"/>
    <w:rsid w:val="00DB53FF"/>
    <w:rsid w:val="00DC0363"/>
    <w:rsid w:val="00DC39B9"/>
    <w:rsid w:val="00DC72C4"/>
    <w:rsid w:val="00DD5543"/>
    <w:rsid w:val="00DE46B8"/>
    <w:rsid w:val="00E00257"/>
    <w:rsid w:val="00E011CC"/>
    <w:rsid w:val="00E01A9D"/>
    <w:rsid w:val="00E0467B"/>
    <w:rsid w:val="00E06AC8"/>
    <w:rsid w:val="00E06BDB"/>
    <w:rsid w:val="00E15528"/>
    <w:rsid w:val="00E16E57"/>
    <w:rsid w:val="00E22890"/>
    <w:rsid w:val="00E235CC"/>
    <w:rsid w:val="00E238A7"/>
    <w:rsid w:val="00E30152"/>
    <w:rsid w:val="00E32831"/>
    <w:rsid w:val="00E32C58"/>
    <w:rsid w:val="00E33EA0"/>
    <w:rsid w:val="00E4228E"/>
    <w:rsid w:val="00E54068"/>
    <w:rsid w:val="00E552D1"/>
    <w:rsid w:val="00E557C4"/>
    <w:rsid w:val="00E61076"/>
    <w:rsid w:val="00E639E4"/>
    <w:rsid w:val="00E64D1A"/>
    <w:rsid w:val="00E66334"/>
    <w:rsid w:val="00E6733C"/>
    <w:rsid w:val="00E73BDE"/>
    <w:rsid w:val="00E754EB"/>
    <w:rsid w:val="00E77097"/>
    <w:rsid w:val="00E77A25"/>
    <w:rsid w:val="00E77A36"/>
    <w:rsid w:val="00E80333"/>
    <w:rsid w:val="00E80459"/>
    <w:rsid w:val="00E81950"/>
    <w:rsid w:val="00E922D7"/>
    <w:rsid w:val="00EA1E16"/>
    <w:rsid w:val="00EA4230"/>
    <w:rsid w:val="00ED20F2"/>
    <w:rsid w:val="00ED7972"/>
    <w:rsid w:val="00EE493C"/>
    <w:rsid w:val="00EF12BA"/>
    <w:rsid w:val="00EF24BC"/>
    <w:rsid w:val="00F00AD6"/>
    <w:rsid w:val="00F078F4"/>
    <w:rsid w:val="00F1071A"/>
    <w:rsid w:val="00F12A94"/>
    <w:rsid w:val="00F15EBA"/>
    <w:rsid w:val="00F318AE"/>
    <w:rsid w:val="00F44450"/>
    <w:rsid w:val="00F46354"/>
    <w:rsid w:val="00F51434"/>
    <w:rsid w:val="00F51749"/>
    <w:rsid w:val="00F5379A"/>
    <w:rsid w:val="00F550CC"/>
    <w:rsid w:val="00F67C11"/>
    <w:rsid w:val="00F72CAF"/>
    <w:rsid w:val="00F77E10"/>
    <w:rsid w:val="00F805B3"/>
    <w:rsid w:val="00F82391"/>
    <w:rsid w:val="00F82AFC"/>
    <w:rsid w:val="00F850CF"/>
    <w:rsid w:val="00F85155"/>
    <w:rsid w:val="00FA222E"/>
    <w:rsid w:val="00FA28F4"/>
    <w:rsid w:val="00FA596A"/>
    <w:rsid w:val="00FA7C9E"/>
    <w:rsid w:val="00FB32EA"/>
    <w:rsid w:val="00FC037B"/>
    <w:rsid w:val="00FC38D8"/>
    <w:rsid w:val="00FC586D"/>
    <w:rsid w:val="00FC5D22"/>
    <w:rsid w:val="00FC7D54"/>
    <w:rsid w:val="00FD04E6"/>
    <w:rsid w:val="00FF13C0"/>
    <w:rsid w:val="00FF2FE0"/>
    <w:rsid w:val="00FF3D1D"/>
    <w:rsid w:val="00FF7B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1B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przypisudolnego">
    <w:name w:val="footnote text"/>
    <w:basedOn w:val="Normalny"/>
    <w:link w:val="TekstprzypisudolnegoZnak"/>
    <w:uiPriority w:val="99"/>
    <w:semiHidden/>
    <w:unhideWhenUsed/>
    <w:rsid w:val="008B1ECF"/>
    <w:pPr>
      <w:spacing w:after="0" w:line="240" w:lineRule="auto"/>
      <w:jc w:val="left"/>
    </w:pPr>
    <w:rPr>
      <w:rFonts w:eastAsiaTheme="minorEastAsia"/>
      <w:color w:val="auto"/>
      <w:spacing w:val="0"/>
      <w:szCs w:val="20"/>
      <w:lang w:eastAsia="pl-PL"/>
    </w:rPr>
  </w:style>
  <w:style w:type="character" w:customStyle="1" w:styleId="TekstprzypisudolnegoZnak">
    <w:name w:val="Tekst przypisu dolnego Znak"/>
    <w:basedOn w:val="Domylnaczcionkaakapitu"/>
    <w:link w:val="Tekstprzypisudolnego"/>
    <w:uiPriority w:val="99"/>
    <w:semiHidden/>
    <w:rsid w:val="008B1ECF"/>
    <w:rPr>
      <w:rFonts w:eastAsiaTheme="minorEastAsia"/>
      <w:sz w:val="20"/>
      <w:szCs w:val="20"/>
      <w:lang w:eastAsia="pl-PL"/>
    </w:rPr>
  </w:style>
  <w:style w:type="character" w:customStyle="1" w:styleId="AkapitzlistZnak">
    <w:name w:val="Akapit z listą Znak"/>
    <w:aliases w:val="lp1 Znak,Preambuła Znak,Tytuły Znak"/>
    <w:basedOn w:val="Domylnaczcionkaakapitu"/>
    <w:link w:val="Akapitzlist"/>
    <w:uiPriority w:val="34"/>
    <w:locked/>
    <w:rsid w:val="008B1ECF"/>
  </w:style>
  <w:style w:type="paragraph" w:styleId="Akapitzlist">
    <w:name w:val="List Paragraph"/>
    <w:aliases w:val="lp1,Preambuła,Tytuły"/>
    <w:basedOn w:val="Normalny"/>
    <w:link w:val="AkapitzlistZnak"/>
    <w:uiPriority w:val="34"/>
    <w:qFormat/>
    <w:rsid w:val="008B1ECF"/>
    <w:pPr>
      <w:spacing w:after="200" w:line="276" w:lineRule="auto"/>
      <w:ind w:left="720"/>
      <w:contextualSpacing/>
      <w:jc w:val="left"/>
    </w:pPr>
    <w:rPr>
      <w:color w:val="auto"/>
      <w:spacing w:val="0"/>
      <w:sz w:val="22"/>
    </w:rPr>
  </w:style>
  <w:style w:type="character" w:styleId="Odwoanieprzypisudolnego">
    <w:name w:val="footnote reference"/>
    <w:uiPriority w:val="99"/>
    <w:semiHidden/>
    <w:unhideWhenUsed/>
    <w:rsid w:val="008B1ECF"/>
    <w:rPr>
      <w:rFonts w:ascii="Times New Roman" w:hAnsi="Times New Roman" w:cs="Times New Roman" w:hint="default"/>
      <w:vertAlign w:val="superscript"/>
    </w:rPr>
  </w:style>
  <w:style w:type="character" w:styleId="Odwoaniedokomentarza">
    <w:name w:val="annotation reference"/>
    <w:basedOn w:val="Domylnaczcionkaakapitu"/>
    <w:uiPriority w:val="99"/>
    <w:semiHidden/>
    <w:unhideWhenUsed/>
    <w:rsid w:val="00583986"/>
    <w:rPr>
      <w:sz w:val="16"/>
      <w:szCs w:val="16"/>
    </w:rPr>
  </w:style>
  <w:style w:type="paragraph" w:styleId="Tekstkomentarza">
    <w:name w:val="annotation text"/>
    <w:basedOn w:val="Normalny"/>
    <w:link w:val="TekstkomentarzaZnak"/>
    <w:uiPriority w:val="99"/>
    <w:semiHidden/>
    <w:unhideWhenUsed/>
    <w:rsid w:val="00583986"/>
    <w:pPr>
      <w:spacing w:line="240" w:lineRule="auto"/>
    </w:pPr>
    <w:rPr>
      <w:szCs w:val="20"/>
    </w:rPr>
  </w:style>
  <w:style w:type="character" w:customStyle="1" w:styleId="TekstkomentarzaZnak">
    <w:name w:val="Tekst komentarza Znak"/>
    <w:basedOn w:val="Domylnaczcionkaakapitu"/>
    <w:link w:val="Tekstkomentarza"/>
    <w:uiPriority w:val="99"/>
    <w:semiHidden/>
    <w:rsid w:val="00583986"/>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583986"/>
    <w:rPr>
      <w:b/>
      <w:bCs/>
    </w:rPr>
  </w:style>
  <w:style w:type="character" w:customStyle="1" w:styleId="TematkomentarzaZnak">
    <w:name w:val="Temat komentarza Znak"/>
    <w:basedOn w:val="TekstkomentarzaZnak"/>
    <w:link w:val="Tematkomentarza"/>
    <w:uiPriority w:val="99"/>
    <w:semiHidden/>
    <w:rsid w:val="00583986"/>
    <w:rPr>
      <w:b/>
      <w:bCs/>
      <w:color w:val="000000" w:themeColor="background1"/>
      <w:spacing w:val="4"/>
      <w:sz w:val="20"/>
      <w:szCs w:val="20"/>
    </w:rPr>
  </w:style>
  <w:style w:type="paragraph" w:styleId="Tekstdymka">
    <w:name w:val="Balloon Text"/>
    <w:basedOn w:val="Normalny"/>
    <w:link w:val="TekstdymkaZnak"/>
    <w:uiPriority w:val="99"/>
    <w:semiHidden/>
    <w:unhideWhenUsed/>
    <w:rsid w:val="005839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3986"/>
    <w:rPr>
      <w:rFonts w:ascii="Segoe UI" w:hAnsi="Segoe UI" w:cs="Segoe UI"/>
      <w:color w:val="000000" w:themeColor="background1"/>
      <w:spacing w:val="4"/>
      <w:sz w:val="18"/>
      <w:szCs w:val="18"/>
    </w:rPr>
  </w:style>
  <w:style w:type="character" w:styleId="Pogrubienie">
    <w:name w:val="Strong"/>
    <w:basedOn w:val="Domylnaczcionkaakapitu"/>
    <w:uiPriority w:val="22"/>
    <w:qFormat/>
    <w:rsid w:val="00D75F92"/>
    <w:rPr>
      <w:b/>
      <w:bCs/>
    </w:rPr>
  </w:style>
  <w:style w:type="character" w:styleId="Hipercze">
    <w:name w:val="Hyperlink"/>
    <w:basedOn w:val="Domylnaczcionkaakapitu"/>
    <w:uiPriority w:val="99"/>
    <w:unhideWhenUsed/>
    <w:rsid w:val="00DA498B"/>
    <w:rPr>
      <w:color w:val="0000FF" w:themeColor="hyperlink"/>
      <w:u w:val="single"/>
    </w:rPr>
  </w:style>
  <w:style w:type="character" w:styleId="Nierozpoznanawzmianka">
    <w:name w:val="Unresolved Mention"/>
    <w:basedOn w:val="Domylnaczcionkaakapitu"/>
    <w:uiPriority w:val="99"/>
    <w:semiHidden/>
    <w:unhideWhenUsed/>
    <w:rsid w:val="00306096"/>
    <w:rPr>
      <w:color w:val="605E5C"/>
      <w:shd w:val="clear" w:color="auto" w:fill="E1DFDD"/>
    </w:rPr>
  </w:style>
  <w:style w:type="character" w:styleId="Tekstzastpczy">
    <w:name w:val="Placeholder Text"/>
    <w:basedOn w:val="Domylnaczcionkaakapitu"/>
    <w:uiPriority w:val="99"/>
    <w:semiHidden/>
    <w:rsid w:val="001E0AB1"/>
    <w:rPr>
      <w:color w:val="808080"/>
    </w:rPr>
  </w:style>
  <w:style w:type="paragraph" w:styleId="Poprawka">
    <w:name w:val="Revision"/>
    <w:hidden/>
    <w:uiPriority w:val="99"/>
    <w:semiHidden/>
    <w:rsid w:val="00CE4920"/>
    <w:pPr>
      <w:spacing w:after="0" w:line="240" w:lineRule="auto"/>
    </w:pPr>
    <w:rPr>
      <w:color w:val="000000" w:themeColor="background1"/>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51474">
      <w:bodyDiv w:val="1"/>
      <w:marLeft w:val="0"/>
      <w:marRight w:val="0"/>
      <w:marTop w:val="0"/>
      <w:marBottom w:val="0"/>
      <w:divBdr>
        <w:top w:val="none" w:sz="0" w:space="0" w:color="auto"/>
        <w:left w:val="none" w:sz="0" w:space="0" w:color="auto"/>
        <w:bottom w:val="none" w:sz="0" w:space="0" w:color="auto"/>
        <w:right w:val="none" w:sz="0" w:space="0" w:color="auto"/>
      </w:divBdr>
    </w:div>
    <w:div w:id="330254447">
      <w:bodyDiv w:val="1"/>
      <w:marLeft w:val="0"/>
      <w:marRight w:val="0"/>
      <w:marTop w:val="0"/>
      <w:marBottom w:val="0"/>
      <w:divBdr>
        <w:top w:val="none" w:sz="0" w:space="0" w:color="auto"/>
        <w:left w:val="none" w:sz="0" w:space="0" w:color="auto"/>
        <w:bottom w:val="none" w:sz="0" w:space="0" w:color="auto"/>
        <w:right w:val="none" w:sz="0" w:space="0" w:color="auto"/>
      </w:divBdr>
    </w:div>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549194673">
      <w:bodyDiv w:val="1"/>
      <w:marLeft w:val="0"/>
      <w:marRight w:val="0"/>
      <w:marTop w:val="0"/>
      <w:marBottom w:val="0"/>
      <w:divBdr>
        <w:top w:val="none" w:sz="0" w:space="0" w:color="auto"/>
        <w:left w:val="none" w:sz="0" w:space="0" w:color="auto"/>
        <w:bottom w:val="none" w:sz="0" w:space="0" w:color="auto"/>
        <w:right w:val="none" w:sz="0" w:space="0" w:color="auto"/>
      </w:divBdr>
    </w:div>
    <w:div w:id="553272696">
      <w:bodyDiv w:val="1"/>
      <w:marLeft w:val="0"/>
      <w:marRight w:val="0"/>
      <w:marTop w:val="0"/>
      <w:marBottom w:val="0"/>
      <w:divBdr>
        <w:top w:val="none" w:sz="0" w:space="0" w:color="auto"/>
        <w:left w:val="none" w:sz="0" w:space="0" w:color="auto"/>
        <w:bottom w:val="none" w:sz="0" w:space="0" w:color="auto"/>
        <w:right w:val="none" w:sz="0" w:space="0" w:color="auto"/>
      </w:divBdr>
    </w:div>
    <w:div w:id="835192907">
      <w:bodyDiv w:val="1"/>
      <w:marLeft w:val="0"/>
      <w:marRight w:val="0"/>
      <w:marTop w:val="0"/>
      <w:marBottom w:val="0"/>
      <w:divBdr>
        <w:top w:val="none" w:sz="0" w:space="0" w:color="auto"/>
        <w:left w:val="none" w:sz="0" w:space="0" w:color="auto"/>
        <w:bottom w:val="none" w:sz="0" w:space="0" w:color="auto"/>
        <w:right w:val="none" w:sz="0" w:space="0" w:color="auto"/>
      </w:divBdr>
    </w:div>
    <w:div w:id="9220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e-faktury@port.lukasiewicz.gov.pl"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7F46A6CC0645A696728C81A88A023C"/>
        <w:category>
          <w:name w:val="Ogólne"/>
          <w:gallery w:val="placeholder"/>
        </w:category>
        <w:types>
          <w:type w:val="bbPlcHdr"/>
        </w:types>
        <w:behaviors>
          <w:behavior w:val="content"/>
        </w:behaviors>
        <w:guid w:val="{92F56368-2F48-4448-A895-5347E9519441}"/>
      </w:docPartPr>
      <w:docPartBody>
        <w:p w:rsidR="00AE2EF2" w:rsidRDefault="00AE2EF2">
          <w:r w:rsidRPr="00555428">
            <w:rPr>
              <w:rStyle w:val="Tekstzastpczy"/>
            </w:rPr>
            <w:t>[Tytuł]</w:t>
          </w:r>
        </w:p>
      </w:docPartBody>
    </w:docPart>
    <w:docPart>
      <w:docPartPr>
        <w:name w:val="5328A93469E244FCAC5BF91A9812725B"/>
        <w:category>
          <w:name w:val="Ogólne"/>
          <w:gallery w:val="placeholder"/>
        </w:category>
        <w:types>
          <w:type w:val="bbPlcHdr"/>
        </w:types>
        <w:behaviors>
          <w:behavior w:val="content"/>
        </w:behaviors>
        <w:guid w:val="{591D6F9F-3A80-486C-98AD-F677B39809F5}"/>
      </w:docPartPr>
      <w:docPartBody>
        <w:p w:rsidR="00AE2EF2" w:rsidRDefault="00AE2EF2" w:rsidP="00AE2EF2">
          <w:pPr>
            <w:pStyle w:val="5328A93469E244FCAC5BF91A9812725B"/>
          </w:pPr>
          <w:r w:rsidRPr="00555428">
            <w:rPr>
              <w:rStyle w:val="Tekstzastpczy"/>
            </w:rPr>
            <w:t>[Tytuł]</w:t>
          </w:r>
        </w:p>
      </w:docPartBody>
    </w:docPart>
    <w:docPart>
      <w:docPartPr>
        <w:name w:val="B8672F78D51A4590BB3F406391470813"/>
        <w:category>
          <w:name w:val="Ogólne"/>
          <w:gallery w:val="placeholder"/>
        </w:category>
        <w:types>
          <w:type w:val="bbPlcHdr"/>
        </w:types>
        <w:behaviors>
          <w:behavior w:val="content"/>
        </w:behaviors>
        <w:guid w:val="{6214953D-ECD5-47E2-82F9-B844A2730CD2}"/>
      </w:docPartPr>
      <w:docPartBody>
        <w:p w:rsidR="00AE2EF2" w:rsidRDefault="00AE2EF2" w:rsidP="00AE2EF2">
          <w:pPr>
            <w:pStyle w:val="B8672F78D51A4590BB3F406391470813"/>
          </w:pPr>
          <w:r w:rsidRPr="00555428">
            <w:rPr>
              <w:rStyle w:val="Tekstzastpczy"/>
            </w:rPr>
            <w:t>[Temat]</w:t>
          </w:r>
        </w:p>
      </w:docPartBody>
    </w:docPart>
    <w:docPart>
      <w:docPartPr>
        <w:name w:val="80C518DFC3F048E09003705B7FEEDAC9"/>
        <w:category>
          <w:name w:val="Ogólne"/>
          <w:gallery w:val="placeholder"/>
        </w:category>
        <w:types>
          <w:type w:val="bbPlcHdr"/>
        </w:types>
        <w:behaviors>
          <w:behavior w:val="content"/>
        </w:behaviors>
        <w:guid w:val="{CBC17F99-D28F-4356-B255-A08088D3667B}"/>
      </w:docPartPr>
      <w:docPartBody>
        <w:p w:rsidR="00AE2EF2" w:rsidRDefault="00AE2EF2" w:rsidP="00AE2EF2">
          <w:pPr>
            <w:pStyle w:val="80C518DFC3F048E09003705B7FEEDAC9"/>
          </w:pPr>
          <w:r w:rsidRPr="00555428">
            <w:rPr>
              <w:rStyle w:val="Tekstzastpczy"/>
            </w:rPr>
            <w:t>[Tytuł]</w:t>
          </w:r>
        </w:p>
      </w:docPartBody>
    </w:docPart>
    <w:docPart>
      <w:docPartPr>
        <w:name w:val="915B57256C9141438CE028C496AE2427"/>
        <w:category>
          <w:name w:val="Ogólne"/>
          <w:gallery w:val="placeholder"/>
        </w:category>
        <w:types>
          <w:type w:val="bbPlcHdr"/>
        </w:types>
        <w:behaviors>
          <w:behavior w:val="content"/>
        </w:behaviors>
        <w:guid w:val="{1DB7A0AB-FD83-4974-BE9F-BFAB8EB1905D}"/>
      </w:docPartPr>
      <w:docPartBody>
        <w:p w:rsidR="00AE2EF2" w:rsidRDefault="00AE2EF2" w:rsidP="00AE2EF2">
          <w:pPr>
            <w:pStyle w:val="915B57256C9141438CE028C496AE2427"/>
          </w:pPr>
          <w:r w:rsidRPr="00555428">
            <w:rPr>
              <w:rStyle w:val="Tekstzastpczy"/>
            </w:rPr>
            <w:t>[Temat]</w:t>
          </w:r>
        </w:p>
      </w:docPartBody>
    </w:docPart>
    <w:docPart>
      <w:docPartPr>
        <w:name w:val="2EA8CE3E1AFB4917B3B09836D2A98017"/>
        <w:category>
          <w:name w:val="Ogólne"/>
          <w:gallery w:val="placeholder"/>
        </w:category>
        <w:types>
          <w:type w:val="bbPlcHdr"/>
        </w:types>
        <w:behaviors>
          <w:behavior w:val="content"/>
        </w:behaviors>
        <w:guid w:val="{0CD79EB4-CEBC-4A76-A389-AB635A018DFC}"/>
      </w:docPartPr>
      <w:docPartBody>
        <w:p w:rsidR="00AE2EF2" w:rsidRDefault="00AE2EF2" w:rsidP="00AE2EF2">
          <w:pPr>
            <w:pStyle w:val="2EA8CE3E1AFB4917B3B09836D2A98017"/>
          </w:pPr>
          <w:r w:rsidRPr="00555428">
            <w:rPr>
              <w:rStyle w:val="Tekstzastpczy"/>
            </w:rPr>
            <w:t>[Tytuł]</w:t>
          </w:r>
        </w:p>
      </w:docPartBody>
    </w:docPart>
    <w:docPart>
      <w:docPartPr>
        <w:name w:val="1C11E8C01C4147BE9C7BEE34E885C92C"/>
        <w:category>
          <w:name w:val="Ogólne"/>
          <w:gallery w:val="placeholder"/>
        </w:category>
        <w:types>
          <w:type w:val="bbPlcHdr"/>
        </w:types>
        <w:behaviors>
          <w:behavior w:val="content"/>
        </w:behaviors>
        <w:guid w:val="{CF1640E2-6A77-4D1B-8295-AEF66DC60462}"/>
      </w:docPartPr>
      <w:docPartBody>
        <w:p w:rsidR="00AE2EF2" w:rsidRDefault="00AE2EF2" w:rsidP="00AE2EF2">
          <w:pPr>
            <w:pStyle w:val="1C11E8C01C4147BE9C7BEE34E885C92C"/>
          </w:pPr>
          <w:r w:rsidRPr="00555428">
            <w:rPr>
              <w:rStyle w:val="Tekstzastpczy"/>
            </w:rPr>
            <w:t>[Temat]</w:t>
          </w:r>
        </w:p>
      </w:docPartBody>
    </w:docPart>
    <w:docPart>
      <w:docPartPr>
        <w:name w:val="B0B48B5F9DDE4FA6B468AF95031D92D7"/>
        <w:category>
          <w:name w:val="Ogólne"/>
          <w:gallery w:val="placeholder"/>
        </w:category>
        <w:types>
          <w:type w:val="bbPlcHdr"/>
        </w:types>
        <w:behaviors>
          <w:behavior w:val="content"/>
        </w:behaviors>
        <w:guid w:val="{194F419A-1478-40A5-85F3-837D48FD6988}"/>
      </w:docPartPr>
      <w:docPartBody>
        <w:p w:rsidR="00AE2EF2" w:rsidRDefault="00AE2EF2" w:rsidP="00AE2EF2">
          <w:pPr>
            <w:pStyle w:val="B0B48B5F9DDE4FA6B468AF95031D92D7"/>
          </w:pPr>
          <w:r w:rsidRPr="00555428">
            <w:rPr>
              <w:rStyle w:val="Tekstzastpczy"/>
            </w:rPr>
            <w:t>[Tytuł]</w:t>
          </w:r>
        </w:p>
      </w:docPartBody>
    </w:docPart>
    <w:docPart>
      <w:docPartPr>
        <w:name w:val="22E218AD2ADE4818A0412BFF7207B286"/>
        <w:category>
          <w:name w:val="Ogólne"/>
          <w:gallery w:val="placeholder"/>
        </w:category>
        <w:types>
          <w:type w:val="bbPlcHdr"/>
        </w:types>
        <w:behaviors>
          <w:behavior w:val="content"/>
        </w:behaviors>
        <w:guid w:val="{C55565B2-B0A1-4229-9285-C3CA04AE1E33}"/>
      </w:docPartPr>
      <w:docPartBody>
        <w:p w:rsidR="00AE2EF2" w:rsidRDefault="00AE2EF2" w:rsidP="00AE2EF2">
          <w:pPr>
            <w:pStyle w:val="22E218AD2ADE4818A0412BFF7207B286"/>
          </w:pPr>
          <w:r w:rsidRPr="00555428">
            <w:rPr>
              <w:rStyle w:val="Tekstzastpczy"/>
            </w:rPr>
            <w:t>[Temat]</w:t>
          </w:r>
        </w:p>
      </w:docPartBody>
    </w:docPart>
    <w:docPart>
      <w:docPartPr>
        <w:name w:val="37FCC51BFACF4B6C9743B20EEF7E864A"/>
        <w:category>
          <w:name w:val="Ogólne"/>
          <w:gallery w:val="placeholder"/>
        </w:category>
        <w:types>
          <w:type w:val="bbPlcHdr"/>
        </w:types>
        <w:behaviors>
          <w:behavior w:val="content"/>
        </w:behaviors>
        <w:guid w:val="{9E895B34-F91A-4B3A-8CD1-F1AEE58AAACE}"/>
      </w:docPartPr>
      <w:docPartBody>
        <w:p w:rsidR="00AE2EF2" w:rsidRDefault="00AE2EF2" w:rsidP="00AE2EF2">
          <w:pPr>
            <w:pStyle w:val="37FCC51BFACF4B6C9743B20EEF7E864A"/>
          </w:pPr>
          <w:r w:rsidRPr="00555428">
            <w:rPr>
              <w:rStyle w:val="Tekstzastpczy"/>
            </w:rPr>
            <w:t>[Tytuł]</w:t>
          </w:r>
        </w:p>
      </w:docPartBody>
    </w:docPart>
    <w:docPart>
      <w:docPartPr>
        <w:name w:val="ED169C64642441EFBF299F9BD4C3C3F4"/>
        <w:category>
          <w:name w:val="Ogólne"/>
          <w:gallery w:val="placeholder"/>
        </w:category>
        <w:types>
          <w:type w:val="bbPlcHdr"/>
        </w:types>
        <w:behaviors>
          <w:behavior w:val="content"/>
        </w:behaviors>
        <w:guid w:val="{F6B27D23-ABFC-4FFA-B73E-E9702FF0B793}"/>
      </w:docPartPr>
      <w:docPartBody>
        <w:p w:rsidR="00AE2EF2" w:rsidRDefault="00AE2EF2" w:rsidP="00AE2EF2">
          <w:pPr>
            <w:pStyle w:val="ED169C64642441EFBF299F9BD4C3C3F4"/>
          </w:pPr>
          <w:r w:rsidRPr="00555428">
            <w:rPr>
              <w:rStyle w:val="Tekstzastpczy"/>
            </w:rPr>
            <w:t>[Adres firmy]</w:t>
          </w:r>
        </w:p>
      </w:docPartBody>
    </w:docPart>
    <w:docPart>
      <w:docPartPr>
        <w:name w:val="025BBD9C500A4952863A9CB2F4C43199"/>
        <w:category>
          <w:name w:val="Ogólne"/>
          <w:gallery w:val="placeholder"/>
        </w:category>
        <w:types>
          <w:type w:val="bbPlcHdr"/>
        </w:types>
        <w:behaviors>
          <w:behavior w:val="content"/>
        </w:behaviors>
        <w:guid w:val="{AAC39E92-9F53-4214-A298-ECF72E742A22}"/>
      </w:docPartPr>
      <w:docPartBody>
        <w:p w:rsidR="00AE2EF2" w:rsidRDefault="00AE2EF2" w:rsidP="00AE2EF2">
          <w:pPr>
            <w:pStyle w:val="025BBD9C500A4952863A9CB2F4C43199"/>
          </w:pPr>
          <w:r w:rsidRPr="00555428">
            <w:rPr>
              <w:rStyle w:val="Tekstzastpczy"/>
            </w:rPr>
            <w:t>[Adres firmy]</w:t>
          </w:r>
        </w:p>
      </w:docPartBody>
    </w:docPart>
    <w:docPart>
      <w:docPartPr>
        <w:name w:val="B2F7B9B7DB964D2987014BB4AADA42ED"/>
        <w:category>
          <w:name w:val="Ogólne"/>
          <w:gallery w:val="placeholder"/>
        </w:category>
        <w:types>
          <w:type w:val="bbPlcHdr"/>
        </w:types>
        <w:behaviors>
          <w:behavior w:val="content"/>
        </w:behaviors>
        <w:guid w:val="{ABD3960C-014F-4CAB-A145-66E4DDC5C165}"/>
      </w:docPartPr>
      <w:docPartBody>
        <w:p w:rsidR="00AE2EF2" w:rsidRDefault="00AE2EF2" w:rsidP="00AE2EF2">
          <w:pPr>
            <w:pStyle w:val="B2F7B9B7DB964D2987014BB4AADA42ED"/>
          </w:pPr>
          <w:r w:rsidRPr="00555428">
            <w:rPr>
              <w:rStyle w:val="Tekstzastpczy"/>
            </w:rPr>
            <w:t>[Adres firmy]</w:t>
          </w:r>
        </w:p>
      </w:docPartBody>
    </w:docPart>
    <w:docPart>
      <w:docPartPr>
        <w:name w:val="52D080460B3745DAA43B2C1AB8B4AB67"/>
        <w:category>
          <w:name w:val="Ogólne"/>
          <w:gallery w:val="placeholder"/>
        </w:category>
        <w:types>
          <w:type w:val="bbPlcHdr"/>
        </w:types>
        <w:behaviors>
          <w:behavior w:val="content"/>
        </w:behaviors>
        <w:guid w:val="{C374D464-A45F-43F4-8EF1-7C0F7ED9ACE4}"/>
      </w:docPartPr>
      <w:docPartBody>
        <w:p w:rsidR="00AE2EF2" w:rsidRDefault="00AE2EF2" w:rsidP="00AE2EF2">
          <w:pPr>
            <w:pStyle w:val="52D080460B3745DAA43B2C1AB8B4AB67"/>
          </w:pPr>
          <w:r w:rsidRPr="00555428">
            <w:rPr>
              <w:rStyle w:val="Tekstzastpczy"/>
            </w:rPr>
            <w:t>[Tytuł]</w:t>
          </w:r>
        </w:p>
      </w:docPartBody>
    </w:docPart>
    <w:docPart>
      <w:docPartPr>
        <w:name w:val="1E8961E673AF433490420C0711CF8C9B"/>
        <w:category>
          <w:name w:val="Ogólne"/>
          <w:gallery w:val="placeholder"/>
        </w:category>
        <w:types>
          <w:type w:val="bbPlcHdr"/>
        </w:types>
        <w:behaviors>
          <w:behavior w:val="content"/>
        </w:behaviors>
        <w:guid w:val="{A224462B-D74C-4A44-86BB-4F728AB1E338}"/>
      </w:docPartPr>
      <w:docPartBody>
        <w:p w:rsidR="00AE2EF2" w:rsidRDefault="00AE2EF2" w:rsidP="00AE2EF2">
          <w:pPr>
            <w:pStyle w:val="1E8961E673AF433490420C0711CF8C9B"/>
          </w:pPr>
          <w:r w:rsidRPr="00555428">
            <w:rPr>
              <w:rStyle w:val="Tekstzastpczy"/>
            </w:rPr>
            <w:t>[Temat]</w:t>
          </w:r>
        </w:p>
      </w:docPartBody>
    </w:docPart>
    <w:docPart>
      <w:docPartPr>
        <w:name w:val="613F4E05446A4573922BA5F5B4A2695D"/>
        <w:category>
          <w:name w:val="Ogólne"/>
          <w:gallery w:val="placeholder"/>
        </w:category>
        <w:types>
          <w:type w:val="bbPlcHdr"/>
        </w:types>
        <w:behaviors>
          <w:behavior w:val="content"/>
        </w:behaviors>
        <w:guid w:val="{AEDEDCF6-6116-4C56-99DC-5162F05CC2F1}"/>
      </w:docPartPr>
      <w:docPartBody>
        <w:p w:rsidR="00442B10" w:rsidRDefault="00AE2EF2" w:rsidP="00AE2EF2">
          <w:pPr>
            <w:pStyle w:val="613F4E05446A4573922BA5F5B4A2695D"/>
          </w:pPr>
          <w:r w:rsidRPr="00555428">
            <w:rPr>
              <w:rStyle w:val="Tekstzastpczy"/>
            </w:rPr>
            <w:t>[Adres firmy]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Roboto Lt">
    <w:panose1 w:val="00000000000000000000"/>
    <w:charset w:val="EE"/>
    <w:family w:val="auto"/>
    <w:pitch w:val="variable"/>
    <w:sig w:usb0="E00002EF"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EF2"/>
    <w:rsid w:val="000B3985"/>
    <w:rsid w:val="000C0425"/>
    <w:rsid w:val="001D5D51"/>
    <w:rsid w:val="0021195F"/>
    <w:rsid w:val="004012CE"/>
    <w:rsid w:val="00442B10"/>
    <w:rsid w:val="004808B0"/>
    <w:rsid w:val="00653775"/>
    <w:rsid w:val="006B4474"/>
    <w:rsid w:val="00710D6B"/>
    <w:rsid w:val="00777722"/>
    <w:rsid w:val="00913860"/>
    <w:rsid w:val="00985899"/>
    <w:rsid w:val="009E764C"/>
    <w:rsid w:val="00A14959"/>
    <w:rsid w:val="00AE2EF2"/>
    <w:rsid w:val="00BC730E"/>
    <w:rsid w:val="00C169DD"/>
    <w:rsid w:val="00CF0928"/>
    <w:rsid w:val="00D63A09"/>
    <w:rsid w:val="00DB1E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E2EF2"/>
    <w:rPr>
      <w:color w:val="808080"/>
    </w:rPr>
  </w:style>
  <w:style w:type="paragraph" w:customStyle="1" w:styleId="5328A93469E244FCAC5BF91A9812725B">
    <w:name w:val="5328A93469E244FCAC5BF91A9812725B"/>
    <w:rsid w:val="00AE2EF2"/>
  </w:style>
  <w:style w:type="paragraph" w:customStyle="1" w:styleId="B8672F78D51A4590BB3F406391470813">
    <w:name w:val="B8672F78D51A4590BB3F406391470813"/>
    <w:rsid w:val="00AE2EF2"/>
  </w:style>
  <w:style w:type="paragraph" w:customStyle="1" w:styleId="80C518DFC3F048E09003705B7FEEDAC9">
    <w:name w:val="80C518DFC3F048E09003705B7FEEDAC9"/>
    <w:rsid w:val="00AE2EF2"/>
  </w:style>
  <w:style w:type="paragraph" w:customStyle="1" w:styleId="915B57256C9141438CE028C496AE2427">
    <w:name w:val="915B57256C9141438CE028C496AE2427"/>
    <w:rsid w:val="00AE2EF2"/>
  </w:style>
  <w:style w:type="paragraph" w:customStyle="1" w:styleId="2EA8CE3E1AFB4917B3B09836D2A98017">
    <w:name w:val="2EA8CE3E1AFB4917B3B09836D2A98017"/>
    <w:rsid w:val="00AE2EF2"/>
  </w:style>
  <w:style w:type="paragraph" w:customStyle="1" w:styleId="1C11E8C01C4147BE9C7BEE34E885C92C">
    <w:name w:val="1C11E8C01C4147BE9C7BEE34E885C92C"/>
    <w:rsid w:val="00AE2EF2"/>
  </w:style>
  <w:style w:type="paragraph" w:customStyle="1" w:styleId="B0B48B5F9DDE4FA6B468AF95031D92D7">
    <w:name w:val="B0B48B5F9DDE4FA6B468AF95031D92D7"/>
    <w:rsid w:val="00AE2EF2"/>
  </w:style>
  <w:style w:type="paragraph" w:customStyle="1" w:styleId="22E218AD2ADE4818A0412BFF7207B286">
    <w:name w:val="22E218AD2ADE4818A0412BFF7207B286"/>
    <w:rsid w:val="00AE2EF2"/>
  </w:style>
  <w:style w:type="paragraph" w:customStyle="1" w:styleId="37FCC51BFACF4B6C9743B20EEF7E864A">
    <w:name w:val="37FCC51BFACF4B6C9743B20EEF7E864A"/>
    <w:rsid w:val="00AE2EF2"/>
  </w:style>
  <w:style w:type="paragraph" w:customStyle="1" w:styleId="ED169C64642441EFBF299F9BD4C3C3F4">
    <w:name w:val="ED169C64642441EFBF299F9BD4C3C3F4"/>
    <w:rsid w:val="00AE2EF2"/>
  </w:style>
  <w:style w:type="paragraph" w:customStyle="1" w:styleId="025BBD9C500A4952863A9CB2F4C43199">
    <w:name w:val="025BBD9C500A4952863A9CB2F4C43199"/>
    <w:rsid w:val="00AE2EF2"/>
  </w:style>
  <w:style w:type="paragraph" w:customStyle="1" w:styleId="B2F7B9B7DB964D2987014BB4AADA42ED">
    <w:name w:val="B2F7B9B7DB964D2987014BB4AADA42ED"/>
    <w:rsid w:val="00AE2EF2"/>
  </w:style>
  <w:style w:type="paragraph" w:customStyle="1" w:styleId="52D080460B3745DAA43B2C1AB8B4AB67">
    <w:name w:val="52D080460B3745DAA43B2C1AB8B4AB67"/>
    <w:rsid w:val="00AE2EF2"/>
  </w:style>
  <w:style w:type="paragraph" w:customStyle="1" w:styleId="1E8961E673AF433490420C0711CF8C9B">
    <w:name w:val="1E8961E673AF433490420C0711CF8C9B"/>
    <w:rsid w:val="00AE2EF2"/>
  </w:style>
  <w:style w:type="paragraph" w:customStyle="1" w:styleId="613F4E05446A4573922BA5F5B4A2695D">
    <w:name w:val="613F4E05446A4573922BA5F5B4A2695D"/>
    <w:rsid w:val="00AE2E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[pełna nazwa (firma) Kontrahenta]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676487-DB45-4170-B9CE-975B344AB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6732</Words>
  <Characters>40392</Characters>
  <Application>Microsoft Office Word</Application>
  <DocSecurity>0</DocSecurity>
  <Lines>336</Lines>
  <Paragraphs>94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[__numer umowy__]</vt:lpstr>
      <vt:lpstr>[__numer umowy__]</vt:lpstr>
    </vt:vector>
  </TitlesOfParts>
  <Manager/>
  <Company/>
  <LinksUpToDate>false</LinksUpToDate>
  <CharactersWithSpaces>47030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[__numer umowy__]</dc:title>
  <dc:subject>„Dostawa licznika komórek do laboratorium Epigenetyki Chorób Zakaźnych”</dc:subject>
  <dc:creator/>
  <cp:lastModifiedBy/>
  <cp:revision>1</cp:revision>
  <dcterms:created xsi:type="dcterms:W3CDTF">2023-11-21T11:26:00Z</dcterms:created>
  <dcterms:modified xsi:type="dcterms:W3CDTF">2023-11-27T11:15:00Z</dcterms:modified>
  <cp:contentStatus>Wersja ostateczna</cp:contentStatus>
</cp:coreProperties>
</file>