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B69E2" w:rsidRDefault="00CB69E2" w:rsidP="00835ADF">
      <w:pPr>
        <w:spacing w:after="0"/>
        <w:jc w:val="center"/>
        <w:rPr>
          <w:rFonts w:ascii="Times New Roman" w:hAnsi="Times New Roman" w:cs="Times New Roman"/>
          <w:sz w:val="18"/>
          <w:szCs w:val="18"/>
        </w:rPr>
      </w:pPr>
      <w:r w:rsidRPr="00835ADF">
        <w:rPr>
          <w:rFonts w:ascii="Times New Roman" w:hAnsi="Times New Roman" w:cs="Times New Roman"/>
          <w:sz w:val="18"/>
          <w:szCs w:val="18"/>
        </w:rPr>
        <w:t>„</w:t>
      </w:r>
      <w:r>
        <w:rPr>
          <w:rFonts w:ascii="Times New Roman" w:hAnsi="Times New Roman" w:cs="Times New Roman"/>
          <w:sz w:val="18"/>
          <w:szCs w:val="18"/>
        </w:rPr>
        <w:t xml:space="preserve">Zwiększenie dostępności edukacji przedszkolnej w gminie Kórnik poprzez </w:t>
      </w:r>
    </w:p>
    <w:p w:rsidR="00CB69E2" w:rsidRPr="00835ADF" w:rsidRDefault="00CB69E2" w:rsidP="00835ADF">
      <w:pPr>
        <w:spacing w:after="0"/>
        <w:jc w:val="center"/>
        <w:rPr>
          <w:rFonts w:ascii="Times New Roman" w:hAnsi="Times New Roman" w:cs="Times New Roman"/>
          <w:sz w:val="18"/>
          <w:szCs w:val="18"/>
        </w:rPr>
      </w:pPr>
      <w:r>
        <w:rPr>
          <w:rFonts w:ascii="Times New Roman" w:hAnsi="Times New Roman" w:cs="Times New Roman"/>
          <w:sz w:val="18"/>
          <w:szCs w:val="18"/>
        </w:rPr>
        <w:t>rozbudowę przedszkola we wsi Szczodrzykowo</w:t>
      </w:r>
      <w:r w:rsidRPr="00835ADF">
        <w:rPr>
          <w:rFonts w:ascii="Times New Roman" w:hAnsi="Times New Roman" w:cs="Times New Roman"/>
          <w:sz w:val="18"/>
          <w:szCs w:val="18"/>
        </w:rPr>
        <w:t xml:space="preserve">", </w:t>
      </w:r>
      <w:r w:rsidRPr="00835ADF">
        <w:rPr>
          <w:rFonts w:ascii="Times New Roman" w:hAnsi="Times New Roman" w:cs="Times New Roman"/>
          <w:sz w:val="18"/>
          <w:szCs w:val="18"/>
        </w:rPr>
        <w:br/>
        <w:t>projekt realizo</w:t>
      </w:r>
      <w:r>
        <w:rPr>
          <w:rFonts w:ascii="Times New Roman" w:hAnsi="Times New Roman" w:cs="Times New Roman"/>
          <w:sz w:val="18"/>
          <w:szCs w:val="18"/>
        </w:rPr>
        <w:t>wany w ramach Poddziałania 9.3.1.</w:t>
      </w:r>
      <w:r w:rsidRPr="00835ADF">
        <w:rPr>
          <w:rFonts w:ascii="Times New Roman" w:hAnsi="Times New Roman" w:cs="Times New Roman"/>
          <w:sz w:val="18"/>
          <w:szCs w:val="18"/>
        </w:rPr>
        <w:t xml:space="preserve"> „</w:t>
      </w:r>
      <w:r>
        <w:rPr>
          <w:rFonts w:ascii="Times New Roman" w:hAnsi="Times New Roman" w:cs="Times New Roman"/>
          <w:sz w:val="18"/>
          <w:szCs w:val="18"/>
        </w:rPr>
        <w:t>Inwestowanie w rozwój infrastruktury przedszkolnej</w:t>
      </w:r>
      <w:r w:rsidRPr="00835ADF">
        <w:rPr>
          <w:rFonts w:ascii="Times New Roman" w:hAnsi="Times New Roman" w:cs="Times New Roman"/>
          <w:sz w:val="18"/>
          <w:szCs w:val="18"/>
        </w:rPr>
        <w:t>”</w:t>
      </w:r>
    </w:p>
    <w:p w:rsidR="00CB69E2" w:rsidRPr="00835ADF" w:rsidRDefault="00CB69E2" w:rsidP="00835ADF">
      <w:pPr>
        <w:spacing w:after="0"/>
        <w:jc w:val="center"/>
        <w:rPr>
          <w:rFonts w:ascii="Times New Roman" w:hAnsi="Times New Roman" w:cs="Times New Roman"/>
          <w:sz w:val="18"/>
          <w:szCs w:val="18"/>
        </w:rPr>
      </w:pPr>
      <w:r w:rsidRPr="00835ADF">
        <w:rPr>
          <w:rFonts w:ascii="Times New Roman" w:hAnsi="Times New Roman" w:cs="Times New Roman"/>
          <w:sz w:val="18"/>
          <w:szCs w:val="18"/>
        </w:rPr>
        <w:t xml:space="preserve">Wielkopolskiego Regionalnego Programu </w:t>
      </w:r>
      <w:r>
        <w:rPr>
          <w:rFonts w:ascii="Times New Roman" w:hAnsi="Times New Roman" w:cs="Times New Roman"/>
          <w:sz w:val="18"/>
          <w:szCs w:val="18"/>
        </w:rPr>
        <w:t>O</w:t>
      </w:r>
      <w:r w:rsidRPr="00835ADF">
        <w:rPr>
          <w:rFonts w:ascii="Times New Roman" w:hAnsi="Times New Roman" w:cs="Times New Roman"/>
          <w:sz w:val="18"/>
          <w:szCs w:val="18"/>
        </w:rPr>
        <w:t>peracyjnego na lata 2014-2020</w:t>
      </w:r>
    </w:p>
    <w:p w:rsidR="00CB69E2" w:rsidRDefault="00CB69E2" w:rsidP="00835ADF">
      <w:pPr>
        <w:spacing w:after="0"/>
        <w:jc w:val="center"/>
        <w:rPr>
          <w:rFonts w:ascii="Times New Roman" w:hAnsi="Times New Roman" w:cs="Times New Roman"/>
          <w:sz w:val="18"/>
          <w:szCs w:val="18"/>
        </w:rPr>
      </w:pPr>
      <w:r>
        <w:rPr>
          <w:rFonts w:ascii="Times New Roman" w:hAnsi="Times New Roman" w:cs="Times New Roman"/>
          <w:sz w:val="18"/>
          <w:szCs w:val="18"/>
        </w:rPr>
        <w:t>(nr umowy RPWP.09.03.01-30-0045</w:t>
      </w:r>
      <w:r w:rsidRPr="00835ADF">
        <w:rPr>
          <w:rFonts w:ascii="Times New Roman" w:hAnsi="Times New Roman" w:cs="Times New Roman"/>
          <w:sz w:val="18"/>
          <w:szCs w:val="18"/>
        </w:rPr>
        <w:t>/1</w:t>
      </w:r>
      <w:r>
        <w:rPr>
          <w:rFonts w:ascii="Times New Roman" w:hAnsi="Times New Roman" w:cs="Times New Roman"/>
          <w:sz w:val="18"/>
          <w:szCs w:val="18"/>
        </w:rPr>
        <w:t>7</w:t>
      </w:r>
      <w:r w:rsidRPr="00835ADF">
        <w:rPr>
          <w:rFonts w:ascii="Times New Roman" w:hAnsi="Times New Roman" w:cs="Times New Roman"/>
          <w:sz w:val="18"/>
          <w:szCs w:val="18"/>
        </w:rPr>
        <w:t>-00)</w:t>
      </w:r>
    </w:p>
    <w:p w:rsidR="00CB69E2" w:rsidRPr="00835ADF" w:rsidRDefault="00CB69E2" w:rsidP="00835ADF">
      <w:pPr>
        <w:spacing w:after="0"/>
        <w:jc w:val="center"/>
        <w:rPr>
          <w:rFonts w:ascii="Times New Roman" w:hAnsi="Times New Roman" w:cs="Times New Roman"/>
          <w:sz w:val="18"/>
          <w:szCs w:val="18"/>
        </w:rPr>
      </w:pPr>
    </w:p>
    <w:p w:rsidR="00CB69E2" w:rsidRPr="00835ADF" w:rsidRDefault="00CB69E2" w:rsidP="00835ADF">
      <w:pPr>
        <w:jc w:val="right"/>
        <w:rPr>
          <w:rFonts w:ascii="Times New Roman" w:hAnsi="Times New Roman" w:cs="Times New Roman"/>
          <w:sz w:val="24"/>
          <w:szCs w:val="24"/>
        </w:rPr>
      </w:pPr>
      <w:r>
        <w:rPr>
          <w:rFonts w:ascii="Times New Roman" w:hAnsi="Times New Roman" w:cs="Times New Roman"/>
          <w:sz w:val="24"/>
          <w:szCs w:val="24"/>
        </w:rPr>
        <w:t>Kórnik, dnia 12 września 2018 roku</w:t>
      </w:r>
    </w:p>
    <w:p w:rsidR="00CB69E2" w:rsidRPr="00835ADF" w:rsidRDefault="00CB69E2" w:rsidP="00835ADF">
      <w:pPr>
        <w:rPr>
          <w:rFonts w:ascii="Times New Roman" w:hAnsi="Times New Roman" w:cs="Times New Roman"/>
          <w:sz w:val="24"/>
          <w:szCs w:val="24"/>
        </w:rPr>
      </w:pPr>
      <w:r>
        <w:rPr>
          <w:rFonts w:ascii="Times New Roman" w:hAnsi="Times New Roman" w:cs="Times New Roman"/>
          <w:sz w:val="24"/>
          <w:szCs w:val="24"/>
        </w:rPr>
        <w:t>B-FP.041.8.2017</w:t>
      </w:r>
    </w:p>
    <w:p w:rsidR="00CB69E2" w:rsidRDefault="00CB69E2" w:rsidP="00835ADF">
      <w:pPr>
        <w:jc w:val="center"/>
        <w:rPr>
          <w:rFonts w:ascii="Times New Roman" w:hAnsi="Times New Roman" w:cs="Times New Roman"/>
          <w:b/>
          <w:bCs/>
          <w:sz w:val="24"/>
          <w:szCs w:val="24"/>
        </w:rPr>
      </w:pPr>
      <w:r w:rsidRPr="00835ADF">
        <w:rPr>
          <w:rFonts w:ascii="Times New Roman" w:hAnsi="Times New Roman" w:cs="Times New Roman"/>
          <w:b/>
          <w:bCs/>
          <w:sz w:val="24"/>
          <w:szCs w:val="24"/>
        </w:rPr>
        <w:t>ZAPYTANIE OFERTOWE</w:t>
      </w:r>
    </w:p>
    <w:p w:rsidR="00CB69E2" w:rsidRPr="00331341" w:rsidRDefault="00CB69E2" w:rsidP="00835ADF">
      <w:pPr>
        <w:jc w:val="center"/>
        <w:rPr>
          <w:rFonts w:ascii="Times New Roman" w:hAnsi="Times New Roman" w:cs="Times New Roman"/>
          <w:b/>
          <w:bCs/>
          <w:sz w:val="16"/>
          <w:szCs w:val="16"/>
        </w:rPr>
      </w:pPr>
    </w:p>
    <w:p w:rsidR="00CB69E2" w:rsidRDefault="00CB69E2" w:rsidP="009E6DDC">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1.Informacje ogólne</w:t>
      </w:r>
    </w:p>
    <w:p w:rsidR="00CB69E2" w:rsidRPr="009E6DDC" w:rsidRDefault="00CB69E2" w:rsidP="009E6DDC">
      <w:pPr>
        <w:spacing w:after="0" w:line="240" w:lineRule="auto"/>
        <w:jc w:val="both"/>
        <w:rPr>
          <w:rFonts w:ascii="Times New Roman" w:hAnsi="Times New Roman" w:cs="Times New Roman"/>
          <w:b/>
          <w:bCs/>
          <w:sz w:val="24"/>
          <w:szCs w:val="24"/>
        </w:rPr>
      </w:pPr>
    </w:p>
    <w:p w:rsidR="00CB69E2" w:rsidRPr="009E6DDC" w:rsidRDefault="00CB69E2" w:rsidP="009E6DDC">
      <w:pPr>
        <w:spacing w:after="0" w:line="240" w:lineRule="auto"/>
        <w:jc w:val="both"/>
        <w:rPr>
          <w:rFonts w:ascii="Times New Roman" w:hAnsi="Times New Roman" w:cs="Times New Roman"/>
          <w:sz w:val="24"/>
          <w:szCs w:val="24"/>
        </w:rPr>
      </w:pPr>
      <w:r w:rsidRPr="009E6DDC">
        <w:rPr>
          <w:rFonts w:ascii="Times New Roman" w:hAnsi="Times New Roman" w:cs="Times New Roman"/>
          <w:sz w:val="24"/>
          <w:szCs w:val="24"/>
        </w:rPr>
        <w:t xml:space="preserve">W związku z realizacją przez Miasto i Gminę Kórnik projektu pn. „Zwiększenie dostępności edukacji przedszkolnej w gminie Kórnik poprzez rozbudowę przedszkola we wsi Szczodrzykowo" współfinansowanego przez Unię Europejską z Europejskiego Funduszu Rozwoju Regionalnego w ramach Regionalnego Programu Operacyjnego Województwa Wielkopolskiego na lata 2014–2020 zwracam się z prośbą o przedstawienie oferty cenowej na: </w:t>
      </w:r>
    </w:p>
    <w:p w:rsidR="00CB69E2" w:rsidRPr="009E6DDC" w:rsidRDefault="00CB69E2" w:rsidP="009E6DDC">
      <w:pPr>
        <w:spacing w:after="0" w:line="240" w:lineRule="auto"/>
        <w:ind w:left="360"/>
        <w:jc w:val="both"/>
        <w:rPr>
          <w:rFonts w:ascii="Times New Roman" w:hAnsi="Times New Roman" w:cs="Times New Roman"/>
          <w:sz w:val="24"/>
          <w:szCs w:val="24"/>
          <w:u w:val="single"/>
        </w:rPr>
      </w:pPr>
      <w:r w:rsidRPr="009E6DDC">
        <w:rPr>
          <w:rFonts w:ascii="Times New Roman" w:hAnsi="Times New Roman" w:cs="Times New Roman"/>
          <w:sz w:val="24"/>
          <w:szCs w:val="24"/>
          <w:u w:val="single"/>
        </w:rPr>
        <w:t>Zadanie nr 1</w:t>
      </w:r>
    </w:p>
    <w:p w:rsidR="00CB69E2" w:rsidRPr="009E6DDC" w:rsidRDefault="00CB69E2" w:rsidP="009E6DDC">
      <w:pPr>
        <w:spacing w:after="0" w:line="240" w:lineRule="auto"/>
        <w:ind w:left="360"/>
        <w:jc w:val="both"/>
        <w:rPr>
          <w:rFonts w:ascii="Times New Roman" w:hAnsi="Times New Roman" w:cs="Times New Roman"/>
          <w:sz w:val="24"/>
          <w:szCs w:val="24"/>
        </w:rPr>
      </w:pPr>
      <w:r w:rsidRPr="009E6DDC">
        <w:rPr>
          <w:rFonts w:ascii="Times New Roman" w:hAnsi="Times New Roman" w:cs="Times New Roman"/>
          <w:sz w:val="24"/>
          <w:szCs w:val="24"/>
        </w:rPr>
        <w:t xml:space="preserve">Opracowanie graficzne, wykonanie, dostawę i montaż jednej tablicy informacyjnej </w:t>
      </w:r>
      <w:r w:rsidRPr="009E6DDC">
        <w:rPr>
          <w:rFonts w:ascii="Times New Roman" w:hAnsi="Times New Roman" w:cs="Times New Roman"/>
          <w:sz w:val="24"/>
          <w:szCs w:val="24"/>
        </w:rPr>
        <w:br/>
        <w:t>w ramach promocji projektu.</w:t>
      </w:r>
    </w:p>
    <w:p w:rsidR="00CB69E2" w:rsidRPr="009E6DDC" w:rsidRDefault="00CB69E2" w:rsidP="009E6DDC">
      <w:pPr>
        <w:spacing w:after="0" w:line="240" w:lineRule="auto"/>
        <w:ind w:left="360"/>
        <w:jc w:val="both"/>
        <w:rPr>
          <w:rFonts w:ascii="Times New Roman" w:hAnsi="Times New Roman" w:cs="Times New Roman"/>
          <w:sz w:val="24"/>
          <w:szCs w:val="24"/>
        </w:rPr>
      </w:pPr>
    </w:p>
    <w:p w:rsidR="00CB69E2" w:rsidRPr="009E6DDC" w:rsidRDefault="00CB69E2" w:rsidP="009E6DDC">
      <w:pPr>
        <w:spacing w:after="0" w:line="240" w:lineRule="auto"/>
        <w:ind w:left="360"/>
        <w:jc w:val="both"/>
        <w:rPr>
          <w:rFonts w:ascii="Times New Roman" w:hAnsi="Times New Roman" w:cs="Times New Roman"/>
          <w:sz w:val="24"/>
          <w:szCs w:val="24"/>
          <w:u w:val="single"/>
        </w:rPr>
      </w:pPr>
      <w:r w:rsidRPr="009E6DDC">
        <w:rPr>
          <w:rFonts w:ascii="Times New Roman" w:hAnsi="Times New Roman" w:cs="Times New Roman"/>
          <w:sz w:val="24"/>
          <w:szCs w:val="24"/>
          <w:u w:val="single"/>
        </w:rPr>
        <w:t>Zadanie nr 2</w:t>
      </w:r>
    </w:p>
    <w:p w:rsidR="00CB69E2" w:rsidRPr="009E6DDC" w:rsidRDefault="00CB69E2" w:rsidP="009E6DDC">
      <w:pPr>
        <w:spacing w:after="0" w:line="240" w:lineRule="auto"/>
        <w:ind w:left="360"/>
        <w:jc w:val="both"/>
        <w:rPr>
          <w:rFonts w:ascii="Times New Roman" w:hAnsi="Times New Roman" w:cs="Times New Roman"/>
          <w:sz w:val="24"/>
          <w:szCs w:val="24"/>
        </w:rPr>
      </w:pPr>
      <w:r w:rsidRPr="009E6DDC">
        <w:rPr>
          <w:rFonts w:ascii="Times New Roman" w:hAnsi="Times New Roman" w:cs="Times New Roman"/>
          <w:sz w:val="24"/>
          <w:szCs w:val="24"/>
        </w:rPr>
        <w:t>Opracowanie graficzne, wykonanie, dostawę i montaż jednej tablic</w:t>
      </w:r>
      <w:r>
        <w:rPr>
          <w:rFonts w:ascii="Times New Roman" w:hAnsi="Times New Roman" w:cs="Times New Roman"/>
          <w:sz w:val="24"/>
          <w:szCs w:val="24"/>
        </w:rPr>
        <w:t>y pamiątkowej</w:t>
      </w:r>
      <w:r w:rsidRPr="009E6DDC">
        <w:rPr>
          <w:rFonts w:ascii="Times New Roman" w:hAnsi="Times New Roman" w:cs="Times New Roman"/>
          <w:sz w:val="24"/>
          <w:szCs w:val="24"/>
        </w:rPr>
        <w:t xml:space="preserve"> </w:t>
      </w:r>
      <w:r w:rsidRPr="009E6DDC">
        <w:rPr>
          <w:rFonts w:ascii="Times New Roman" w:hAnsi="Times New Roman" w:cs="Times New Roman"/>
          <w:sz w:val="24"/>
          <w:szCs w:val="24"/>
        </w:rPr>
        <w:br/>
        <w:t>w ramach promocji projektu.</w:t>
      </w:r>
    </w:p>
    <w:p w:rsidR="00CB69E2" w:rsidRPr="009E6DDC" w:rsidRDefault="00CB69E2" w:rsidP="009E6DDC">
      <w:pPr>
        <w:spacing w:after="0" w:line="240" w:lineRule="auto"/>
        <w:ind w:right="-6"/>
        <w:rPr>
          <w:rFonts w:ascii="Times New Roman" w:hAnsi="Times New Roman" w:cs="Times New Roman"/>
          <w:b/>
          <w:bCs/>
          <w:sz w:val="24"/>
          <w:szCs w:val="24"/>
        </w:rPr>
      </w:pPr>
    </w:p>
    <w:p w:rsidR="00CB69E2" w:rsidRDefault="00CB69E2" w:rsidP="009E6DDC">
      <w:pPr>
        <w:spacing w:after="0" w:line="240" w:lineRule="auto"/>
        <w:ind w:right="-3"/>
        <w:rPr>
          <w:rFonts w:ascii="Times New Roman" w:hAnsi="Times New Roman" w:cs="Times New Roman"/>
          <w:b/>
          <w:bCs/>
          <w:sz w:val="24"/>
          <w:szCs w:val="24"/>
        </w:rPr>
      </w:pPr>
      <w:r>
        <w:rPr>
          <w:rFonts w:ascii="Times New Roman" w:hAnsi="Times New Roman" w:cs="Times New Roman"/>
          <w:b/>
          <w:bCs/>
          <w:sz w:val="24"/>
          <w:szCs w:val="24"/>
        </w:rPr>
        <w:t>2. Opis przedmiotu zamówienia</w:t>
      </w:r>
    </w:p>
    <w:p w:rsidR="00CB69E2" w:rsidRPr="009E6DDC" w:rsidRDefault="00CB69E2" w:rsidP="009E6DDC">
      <w:pPr>
        <w:spacing w:after="0" w:line="240" w:lineRule="auto"/>
        <w:ind w:right="-3"/>
        <w:rPr>
          <w:rFonts w:ascii="Times New Roman" w:hAnsi="Times New Roman" w:cs="Times New Roman"/>
          <w:b/>
          <w:bCs/>
          <w:sz w:val="24"/>
          <w:szCs w:val="24"/>
        </w:rPr>
      </w:pPr>
    </w:p>
    <w:p w:rsidR="00CB69E2" w:rsidRPr="009E6DDC" w:rsidRDefault="00CB69E2" w:rsidP="009E6DDC">
      <w:pPr>
        <w:spacing w:after="0" w:line="240" w:lineRule="auto"/>
        <w:ind w:right="-6"/>
        <w:rPr>
          <w:rFonts w:ascii="Times New Roman" w:hAnsi="Times New Roman" w:cs="Times New Roman"/>
          <w:sz w:val="24"/>
          <w:szCs w:val="24"/>
        </w:rPr>
      </w:pPr>
      <w:r w:rsidRPr="009E6DDC">
        <w:rPr>
          <w:rFonts w:ascii="Times New Roman" w:hAnsi="Times New Roman" w:cs="Times New Roman"/>
          <w:sz w:val="24"/>
          <w:szCs w:val="24"/>
        </w:rPr>
        <w:t>Kod CPV: 30195000-2 Tablice</w:t>
      </w:r>
    </w:p>
    <w:p w:rsidR="00CB69E2" w:rsidRDefault="00CB69E2" w:rsidP="009E6DDC">
      <w:pPr>
        <w:spacing w:after="0" w:line="240" w:lineRule="auto"/>
        <w:ind w:right="-6"/>
        <w:rPr>
          <w:rFonts w:ascii="Times New Roman" w:hAnsi="Times New Roman" w:cs="Times New Roman"/>
          <w:sz w:val="24"/>
          <w:szCs w:val="24"/>
          <w:bdr w:val="none" w:sz="0" w:space="0" w:color="auto" w:frame="1"/>
        </w:rPr>
      </w:pPr>
      <w:r w:rsidRPr="009E6DDC">
        <w:rPr>
          <w:rFonts w:ascii="Times New Roman" w:hAnsi="Times New Roman" w:cs="Times New Roman"/>
          <w:sz w:val="24"/>
          <w:szCs w:val="24"/>
        </w:rPr>
        <w:t>Kod CPV:</w:t>
      </w:r>
      <w:r w:rsidRPr="009E6DDC">
        <w:rPr>
          <w:rFonts w:ascii="Times New Roman" w:hAnsi="Times New Roman" w:cs="Times New Roman"/>
          <w:b/>
          <w:bCs/>
          <w:sz w:val="24"/>
          <w:szCs w:val="24"/>
        </w:rPr>
        <w:t xml:space="preserve"> </w:t>
      </w:r>
      <w:r w:rsidRPr="009E6DDC">
        <w:rPr>
          <w:rFonts w:ascii="Times New Roman" w:hAnsi="Times New Roman" w:cs="Times New Roman"/>
          <w:sz w:val="24"/>
          <w:szCs w:val="24"/>
          <w:bdr w:val="none" w:sz="0" w:space="0" w:color="auto" w:frame="1"/>
        </w:rPr>
        <w:t>31523200-0 Trwałe znaki informacyjne</w:t>
      </w:r>
    </w:p>
    <w:p w:rsidR="00CB69E2" w:rsidRPr="009E6DDC" w:rsidRDefault="00CB69E2" w:rsidP="009E6DDC">
      <w:pPr>
        <w:spacing w:after="0" w:line="240" w:lineRule="auto"/>
        <w:ind w:right="-6"/>
        <w:rPr>
          <w:rFonts w:ascii="Times New Roman" w:hAnsi="Times New Roman" w:cs="Times New Roman"/>
          <w:b/>
          <w:bCs/>
          <w:sz w:val="24"/>
          <w:szCs w:val="24"/>
        </w:rPr>
      </w:pPr>
    </w:p>
    <w:p w:rsidR="00CB69E2" w:rsidRPr="009E6DDC" w:rsidRDefault="00CB69E2" w:rsidP="009E6DDC">
      <w:pPr>
        <w:pStyle w:val="NormalWeb"/>
        <w:shd w:val="clear" w:color="auto" w:fill="FFFFFF"/>
        <w:spacing w:before="0" w:beforeAutospacing="0" w:after="0" w:afterAutospacing="0"/>
        <w:jc w:val="both"/>
        <w:rPr>
          <w:rFonts w:ascii="Times New Roman" w:hAnsi="Times New Roman" w:cs="Times New Roman"/>
        </w:rPr>
      </w:pPr>
      <w:r w:rsidRPr="009E6DDC">
        <w:rPr>
          <w:rFonts w:ascii="Times New Roman" w:hAnsi="Times New Roman" w:cs="Times New Roman"/>
        </w:rPr>
        <w:t>Przedmiotem zamówienia jest opracowanie graficzne, wykonanie, dostawa i montaż jednej jednostronnej tablicy informacyjnej wolnostojącej</w:t>
      </w:r>
      <w:r>
        <w:rPr>
          <w:rFonts w:ascii="Times New Roman" w:hAnsi="Times New Roman" w:cs="Times New Roman"/>
        </w:rPr>
        <w:t xml:space="preserve"> (zadanie</w:t>
      </w:r>
      <w:r w:rsidRPr="009E6DDC">
        <w:rPr>
          <w:rFonts w:ascii="Times New Roman" w:hAnsi="Times New Roman" w:cs="Times New Roman"/>
        </w:rPr>
        <w:t xml:space="preserve"> nr 1) i jednej tablicy pamiątkowej mocowanej</w:t>
      </w:r>
      <w:r>
        <w:rPr>
          <w:rFonts w:ascii="Times New Roman" w:hAnsi="Times New Roman" w:cs="Times New Roman"/>
        </w:rPr>
        <w:t xml:space="preserve"> na ścianie budynku (zadanie</w:t>
      </w:r>
      <w:r w:rsidRPr="009E6DDC">
        <w:rPr>
          <w:rFonts w:ascii="Times New Roman" w:hAnsi="Times New Roman" w:cs="Times New Roman"/>
        </w:rPr>
        <w:t xml:space="preserve"> nr 2) o treści zgodnej z Księgą identyfikacji wizualnej z uwzględnieniem logotypów graficznych dostępnych na stronie internetowej WRPO pod adresem: www.wrpo.wielkopolskie.pl (logo Programu Regionalnego, herb województwa wielkopolskiego z podpisem Samorząd Województwa Wielkopolskiego, emblemat Unii Europejskiej z odwołaniem słownym do Unii Europejskiej oraz Europejskiego Funduszu Rozwoju Regionalnego). Dodatkowo tablica musi zawierać adres www.mapadotacji.gov.pl, tytuł projektu, cel projektu, nazwę Beneficjenta. Opracowania graficzne tablic winny zostać zaakceptowane przez Urząd Miasta i Gminy Kórnik przed ich wykonaniem.</w:t>
      </w:r>
    </w:p>
    <w:p w:rsidR="00CB69E2" w:rsidRPr="009E6DDC" w:rsidRDefault="00CB69E2" w:rsidP="009E6DDC">
      <w:pPr>
        <w:pStyle w:val="NormalWeb"/>
        <w:shd w:val="clear" w:color="auto" w:fill="FFFFFF"/>
        <w:spacing w:before="0" w:beforeAutospacing="0" w:after="0" w:afterAutospacing="0"/>
        <w:jc w:val="both"/>
        <w:rPr>
          <w:rFonts w:ascii="Times New Roman" w:hAnsi="Times New Roman" w:cs="Times New Roman"/>
        </w:rPr>
      </w:pPr>
    </w:p>
    <w:p w:rsidR="00CB69E2" w:rsidRPr="009E6DDC" w:rsidRDefault="00CB69E2" w:rsidP="009E6DDC">
      <w:pPr>
        <w:pStyle w:val="NormalWeb"/>
        <w:shd w:val="clear" w:color="auto" w:fill="FFFFFF"/>
        <w:spacing w:before="0" w:beforeAutospacing="0" w:after="0" w:afterAutospacing="0"/>
        <w:jc w:val="both"/>
        <w:rPr>
          <w:rFonts w:ascii="Times New Roman" w:hAnsi="Times New Roman" w:cs="Times New Roman"/>
        </w:rPr>
      </w:pPr>
    </w:p>
    <w:p w:rsidR="00CB69E2" w:rsidRDefault="00CB69E2" w:rsidP="009E6DDC">
      <w:pPr>
        <w:pStyle w:val="NormalWeb"/>
        <w:shd w:val="clear" w:color="auto" w:fill="FFFFFF"/>
        <w:spacing w:before="0" w:beforeAutospacing="0" w:after="0" w:afterAutospacing="0"/>
        <w:jc w:val="both"/>
        <w:rPr>
          <w:rFonts w:ascii="Times New Roman" w:hAnsi="Times New Roman" w:cs="Times New Roman"/>
        </w:rPr>
      </w:pPr>
    </w:p>
    <w:p w:rsidR="00CB69E2" w:rsidRDefault="00CB69E2" w:rsidP="009E6DDC">
      <w:pPr>
        <w:pStyle w:val="NormalWeb"/>
        <w:shd w:val="clear" w:color="auto" w:fill="FFFFFF"/>
        <w:spacing w:before="0" w:beforeAutospacing="0" w:after="0" w:afterAutospacing="0"/>
        <w:jc w:val="both"/>
        <w:rPr>
          <w:rFonts w:ascii="Times New Roman" w:hAnsi="Times New Roman" w:cs="Times New Roman"/>
        </w:rPr>
      </w:pPr>
    </w:p>
    <w:p w:rsidR="00CB69E2" w:rsidRPr="009E6DDC" w:rsidRDefault="00CB69E2" w:rsidP="009E6DDC">
      <w:pPr>
        <w:pStyle w:val="NormalWeb"/>
        <w:shd w:val="clear" w:color="auto" w:fill="FFFFFF"/>
        <w:spacing w:before="0" w:beforeAutospacing="0" w:after="0" w:afterAutospacing="0"/>
        <w:jc w:val="both"/>
        <w:rPr>
          <w:rFonts w:ascii="Times New Roman" w:hAnsi="Times New Roman" w:cs="Times New Roman"/>
        </w:rPr>
      </w:pPr>
    </w:p>
    <w:p w:rsidR="00CB69E2" w:rsidRPr="00806084" w:rsidRDefault="00CB69E2" w:rsidP="009E6DDC">
      <w:pPr>
        <w:spacing w:after="0" w:line="240" w:lineRule="auto"/>
        <w:rPr>
          <w:rFonts w:ascii="Times New Roman" w:hAnsi="Times New Roman" w:cs="Times New Roman"/>
          <w:sz w:val="24"/>
          <w:szCs w:val="24"/>
        </w:rPr>
      </w:pPr>
      <w:r w:rsidRPr="00806084">
        <w:rPr>
          <w:rFonts w:ascii="Times New Roman" w:hAnsi="Times New Roman" w:cs="Times New Roman"/>
          <w:sz w:val="24"/>
          <w:szCs w:val="24"/>
        </w:rPr>
        <w:t>Zamówienie obejmuje:</w:t>
      </w:r>
    </w:p>
    <w:p w:rsidR="00CB69E2" w:rsidRPr="00806084" w:rsidRDefault="00CB69E2" w:rsidP="00717EB2">
      <w:pPr>
        <w:numPr>
          <w:ilvl w:val="0"/>
          <w:numId w:val="5"/>
        </w:numPr>
        <w:shd w:val="clear" w:color="auto" w:fill="FFFFFF"/>
        <w:tabs>
          <w:tab w:val="clear" w:pos="720"/>
          <w:tab w:val="num" w:pos="284"/>
        </w:tabs>
        <w:spacing w:after="0" w:line="240" w:lineRule="auto"/>
        <w:ind w:left="284" w:hanging="284"/>
        <w:jc w:val="both"/>
        <w:rPr>
          <w:rFonts w:ascii="Times New Roman" w:hAnsi="Times New Roman" w:cs="Times New Roman"/>
          <w:sz w:val="24"/>
          <w:szCs w:val="24"/>
        </w:rPr>
      </w:pPr>
      <w:r w:rsidRPr="00806084">
        <w:rPr>
          <w:rFonts w:ascii="Times New Roman" w:hAnsi="Times New Roman" w:cs="Times New Roman"/>
          <w:sz w:val="24"/>
          <w:szCs w:val="24"/>
        </w:rPr>
        <w:t>opracowanie graficzne, wykonanie, dostawę i montaż tablic (dot. zadania nr 1 i 2),</w:t>
      </w:r>
    </w:p>
    <w:p w:rsidR="00CB69E2" w:rsidRPr="00806084" w:rsidRDefault="00CB69E2" w:rsidP="00717EB2">
      <w:pPr>
        <w:numPr>
          <w:ilvl w:val="0"/>
          <w:numId w:val="5"/>
        </w:numPr>
        <w:shd w:val="clear" w:color="auto" w:fill="FFFFFF"/>
        <w:tabs>
          <w:tab w:val="clear" w:pos="720"/>
          <w:tab w:val="num" w:pos="284"/>
        </w:tabs>
        <w:spacing w:after="0" w:line="240" w:lineRule="auto"/>
        <w:ind w:left="284" w:hanging="284"/>
        <w:jc w:val="both"/>
        <w:rPr>
          <w:rFonts w:ascii="Times New Roman" w:hAnsi="Times New Roman" w:cs="Times New Roman"/>
          <w:sz w:val="24"/>
          <w:szCs w:val="24"/>
        </w:rPr>
      </w:pPr>
      <w:r w:rsidRPr="00806084">
        <w:rPr>
          <w:rFonts w:ascii="Times New Roman" w:hAnsi="Times New Roman" w:cs="Times New Roman"/>
          <w:sz w:val="24"/>
          <w:szCs w:val="24"/>
        </w:rPr>
        <w:t>wykonanie jednej tablicy informacyjnej ze stali ocynkowanej o wymiarach minimalnych 120 x 80 cm, montowanej na dwóch słupkach mocujących przeznaczonych do umieszczenia w gruncie, według standardów obowiązujących dla znaków drogowych (dot. zadania nr 1),</w:t>
      </w:r>
    </w:p>
    <w:p w:rsidR="00CB69E2" w:rsidRPr="00806084" w:rsidRDefault="00CB69E2" w:rsidP="00717EB2">
      <w:pPr>
        <w:numPr>
          <w:ilvl w:val="0"/>
          <w:numId w:val="5"/>
        </w:numPr>
        <w:shd w:val="clear" w:color="auto" w:fill="FFFFFF"/>
        <w:tabs>
          <w:tab w:val="clear" w:pos="720"/>
          <w:tab w:val="num" w:pos="284"/>
        </w:tabs>
        <w:spacing w:after="0" w:line="240" w:lineRule="auto"/>
        <w:ind w:left="284" w:hanging="284"/>
        <w:jc w:val="both"/>
        <w:rPr>
          <w:rFonts w:ascii="Times New Roman" w:hAnsi="Times New Roman" w:cs="Times New Roman"/>
          <w:sz w:val="24"/>
          <w:szCs w:val="24"/>
        </w:rPr>
      </w:pPr>
      <w:r w:rsidRPr="00806084">
        <w:rPr>
          <w:rFonts w:ascii="Times New Roman" w:hAnsi="Times New Roman" w:cs="Times New Roman"/>
          <w:sz w:val="24"/>
          <w:szCs w:val="24"/>
        </w:rPr>
        <w:t>wykonanie jednej tablicy pamiątkowej ze szkła hartowanego o grubości 6 mm, o wymiarach minimalnych 90 x 70 cm, montowane na ścianie budynku (dot. zadania nr 2),</w:t>
      </w:r>
    </w:p>
    <w:p w:rsidR="00CB69E2" w:rsidRPr="00806084" w:rsidRDefault="00CB69E2" w:rsidP="00717EB2">
      <w:pPr>
        <w:numPr>
          <w:ilvl w:val="0"/>
          <w:numId w:val="5"/>
        </w:numPr>
        <w:shd w:val="clear" w:color="auto" w:fill="FFFFFF"/>
        <w:tabs>
          <w:tab w:val="clear" w:pos="720"/>
          <w:tab w:val="num" w:pos="284"/>
        </w:tabs>
        <w:spacing w:after="0" w:line="240" w:lineRule="auto"/>
        <w:ind w:left="284" w:hanging="284"/>
        <w:jc w:val="both"/>
        <w:rPr>
          <w:rFonts w:ascii="Times New Roman" w:hAnsi="Times New Roman" w:cs="Times New Roman"/>
          <w:sz w:val="24"/>
          <w:szCs w:val="24"/>
        </w:rPr>
      </w:pPr>
      <w:r w:rsidRPr="00806084">
        <w:rPr>
          <w:rFonts w:ascii="Times New Roman" w:hAnsi="Times New Roman" w:cs="Times New Roman"/>
          <w:sz w:val="24"/>
          <w:szCs w:val="24"/>
        </w:rPr>
        <w:t xml:space="preserve">pełen kolor wydruku, odporny na działanie czynników zewnętrznych (dot. zadania </w:t>
      </w:r>
      <w:r w:rsidRPr="00806084">
        <w:rPr>
          <w:rFonts w:ascii="Times New Roman" w:hAnsi="Times New Roman" w:cs="Times New Roman"/>
          <w:sz w:val="24"/>
          <w:szCs w:val="24"/>
        </w:rPr>
        <w:br/>
        <w:t xml:space="preserve">nr 1 i 2), </w:t>
      </w:r>
    </w:p>
    <w:p w:rsidR="00CB69E2" w:rsidRPr="00806084" w:rsidRDefault="00CB69E2" w:rsidP="00717EB2">
      <w:pPr>
        <w:numPr>
          <w:ilvl w:val="0"/>
          <w:numId w:val="5"/>
        </w:numPr>
        <w:shd w:val="clear" w:color="auto" w:fill="FFFFFF"/>
        <w:tabs>
          <w:tab w:val="clear" w:pos="720"/>
          <w:tab w:val="num" w:pos="284"/>
        </w:tabs>
        <w:spacing w:after="0" w:line="240" w:lineRule="auto"/>
        <w:ind w:left="284" w:hanging="284"/>
        <w:jc w:val="both"/>
        <w:rPr>
          <w:rFonts w:ascii="Times New Roman" w:hAnsi="Times New Roman" w:cs="Times New Roman"/>
          <w:sz w:val="24"/>
          <w:szCs w:val="24"/>
        </w:rPr>
      </w:pPr>
      <w:r w:rsidRPr="00806084">
        <w:rPr>
          <w:rFonts w:ascii="Times New Roman" w:hAnsi="Times New Roman" w:cs="Times New Roman"/>
          <w:sz w:val="24"/>
          <w:szCs w:val="24"/>
        </w:rPr>
        <w:t xml:space="preserve">przy realizacji zamówienia uwzględnione muszą zostać wytyczne dla beneficjentów WRPO 2014-2020 w zakresie wypełniania obowiązków informacyjno-promocyjnych </w:t>
      </w:r>
      <w:r w:rsidRPr="00806084">
        <w:rPr>
          <w:rFonts w:ascii="Times New Roman" w:hAnsi="Times New Roman" w:cs="Times New Roman"/>
          <w:sz w:val="24"/>
          <w:szCs w:val="24"/>
        </w:rPr>
        <w:br/>
        <w:t xml:space="preserve">w odniesieniu do tablic informacyjnych zawarte w dokumentach wymienionych </w:t>
      </w:r>
      <w:r w:rsidRPr="00806084">
        <w:rPr>
          <w:rFonts w:ascii="Times New Roman" w:hAnsi="Times New Roman" w:cs="Times New Roman"/>
          <w:sz w:val="24"/>
          <w:szCs w:val="24"/>
        </w:rPr>
        <w:br/>
        <w:t xml:space="preserve">i dostępnych na stronie internetowej WRPO 2014-2020 pod adresem: </w:t>
      </w:r>
      <w:hyperlink r:id="rId7" w:history="1">
        <w:r w:rsidRPr="00806084">
          <w:rPr>
            <w:rStyle w:val="Hyperlink"/>
            <w:rFonts w:ascii="Times New Roman" w:hAnsi="Times New Roman" w:cs="Times New Roman"/>
            <w:sz w:val="24"/>
            <w:szCs w:val="24"/>
          </w:rPr>
          <w:t>www.wrpo.wielkopolskie.pl</w:t>
        </w:r>
      </w:hyperlink>
      <w:r>
        <w:rPr>
          <w:rFonts w:ascii="Times New Roman" w:hAnsi="Times New Roman" w:cs="Times New Roman"/>
          <w:sz w:val="24"/>
          <w:szCs w:val="24"/>
        </w:rPr>
        <w:t xml:space="preserve"> (dot. z</w:t>
      </w:r>
      <w:r w:rsidRPr="00806084">
        <w:rPr>
          <w:rFonts w:ascii="Times New Roman" w:hAnsi="Times New Roman" w:cs="Times New Roman"/>
          <w:sz w:val="24"/>
          <w:szCs w:val="24"/>
        </w:rPr>
        <w:t>adania nr 1 i 2),</w:t>
      </w:r>
    </w:p>
    <w:p w:rsidR="00CB69E2" w:rsidRPr="009E6DDC" w:rsidRDefault="00CB69E2" w:rsidP="00717EB2">
      <w:pPr>
        <w:numPr>
          <w:ilvl w:val="0"/>
          <w:numId w:val="5"/>
        </w:numPr>
        <w:shd w:val="clear" w:color="auto" w:fill="FFFFFF"/>
        <w:tabs>
          <w:tab w:val="clear" w:pos="720"/>
          <w:tab w:val="num" w:pos="284"/>
        </w:tabs>
        <w:spacing w:after="0" w:line="240" w:lineRule="auto"/>
        <w:ind w:left="284" w:hanging="284"/>
        <w:jc w:val="both"/>
        <w:rPr>
          <w:rFonts w:ascii="Times New Roman" w:hAnsi="Times New Roman" w:cs="Times New Roman"/>
          <w:sz w:val="24"/>
          <w:szCs w:val="24"/>
        </w:rPr>
      </w:pPr>
      <w:r w:rsidRPr="00806084">
        <w:rPr>
          <w:rFonts w:ascii="Times New Roman" w:hAnsi="Times New Roman" w:cs="Times New Roman"/>
          <w:sz w:val="24"/>
          <w:szCs w:val="24"/>
        </w:rPr>
        <w:t>zachowanie prawidłowych proporcji logotypów (zgodnych z „Księgą identyfikacji</w:t>
      </w:r>
      <w:r w:rsidRPr="009E6DDC">
        <w:rPr>
          <w:rFonts w:ascii="Times New Roman" w:hAnsi="Times New Roman" w:cs="Times New Roman"/>
          <w:sz w:val="24"/>
          <w:szCs w:val="24"/>
        </w:rPr>
        <w:t xml:space="preserve"> wizualnej znaku marki Fundusze Europejskie i znaków programów polityki spójności na lata 2014- 2020”, „Kartą wizualizacji WRPO 2014-2020” oraz „Podręcznikiem wnioskodawcy i beneficjenta programów polityki spójności 2014-2020 w zakresie informacji i promocji z dnia 14 czerwca 2016r”</w:t>
      </w:r>
      <w:r>
        <w:rPr>
          <w:rFonts w:ascii="Times New Roman" w:hAnsi="Times New Roman" w:cs="Times New Roman"/>
          <w:sz w:val="24"/>
          <w:szCs w:val="24"/>
        </w:rPr>
        <w:t xml:space="preserve"> (dot. z</w:t>
      </w:r>
      <w:r w:rsidRPr="009E6DDC">
        <w:rPr>
          <w:rFonts w:ascii="Times New Roman" w:hAnsi="Times New Roman" w:cs="Times New Roman"/>
          <w:sz w:val="24"/>
          <w:szCs w:val="24"/>
        </w:rPr>
        <w:t>adania nr 1 i 2),</w:t>
      </w:r>
    </w:p>
    <w:p w:rsidR="00CB69E2" w:rsidRPr="009E6DDC" w:rsidRDefault="00CB69E2" w:rsidP="00717EB2">
      <w:pPr>
        <w:numPr>
          <w:ilvl w:val="0"/>
          <w:numId w:val="5"/>
        </w:numPr>
        <w:shd w:val="clear" w:color="auto" w:fill="FFFFFF"/>
        <w:tabs>
          <w:tab w:val="clear" w:pos="720"/>
          <w:tab w:val="num" w:pos="284"/>
        </w:tabs>
        <w:spacing w:after="0" w:line="240" w:lineRule="auto"/>
        <w:ind w:left="284" w:hanging="284"/>
        <w:jc w:val="both"/>
        <w:rPr>
          <w:rFonts w:ascii="Times New Roman" w:hAnsi="Times New Roman" w:cs="Times New Roman"/>
          <w:sz w:val="24"/>
          <w:szCs w:val="24"/>
        </w:rPr>
      </w:pPr>
      <w:r w:rsidRPr="009E6DDC">
        <w:rPr>
          <w:rFonts w:ascii="Times New Roman" w:hAnsi="Times New Roman" w:cs="Times New Roman"/>
          <w:sz w:val="24"/>
          <w:szCs w:val="24"/>
        </w:rPr>
        <w:t>wykonanie tablic informacyjnych i pamiątkowych po formalnej akceptacji przez zamawiającego projektu graficznego dopracowanego przez wykonawcę</w:t>
      </w:r>
      <w:r>
        <w:rPr>
          <w:rFonts w:ascii="Times New Roman" w:hAnsi="Times New Roman" w:cs="Times New Roman"/>
          <w:sz w:val="24"/>
          <w:szCs w:val="24"/>
        </w:rPr>
        <w:t xml:space="preserve"> (dot. z</w:t>
      </w:r>
      <w:r w:rsidRPr="009E6DDC">
        <w:rPr>
          <w:rFonts w:ascii="Times New Roman" w:hAnsi="Times New Roman" w:cs="Times New Roman"/>
          <w:sz w:val="24"/>
          <w:szCs w:val="24"/>
        </w:rPr>
        <w:t xml:space="preserve">adania </w:t>
      </w:r>
      <w:r w:rsidRPr="009E6DDC">
        <w:rPr>
          <w:rFonts w:ascii="Times New Roman" w:hAnsi="Times New Roman" w:cs="Times New Roman"/>
          <w:sz w:val="24"/>
          <w:szCs w:val="24"/>
        </w:rPr>
        <w:br/>
        <w:t>nr 1 i 2),</w:t>
      </w:r>
    </w:p>
    <w:p w:rsidR="00CB69E2" w:rsidRPr="009E6DDC" w:rsidRDefault="00CB69E2" w:rsidP="00717EB2">
      <w:pPr>
        <w:numPr>
          <w:ilvl w:val="0"/>
          <w:numId w:val="5"/>
        </w:numPr>
        <w:shd w:val="clear" w:color="auto" w:fill="FFFFFF"/>
        <w:tabs>
          <w:tab w:val="clear" w:pos="720"/>
          <w:tab w:val="num" w:pos="284"/>
        </w:tabs>
        <w:spacing w:after="0" w:line="240" w:lineRule="auto"/>
        <w:ind w:left="284" w:hanging="284"/>
        <w:jc w:val="both"/>
        <w:rPr>
          <w:rFonts w:ascii="Times New Roman" w:hAnsi="Times New Roman" w:cs="Times New Roman"/>
          <w:sz w:val="24"/>
          <w:szCs w:val="24"/>
        </w:rPr>
      </w:pPr>
      <w:r w:rsidRPr="009E6DDC">
        <w:rPr>
          <w:rFonts w:ascii="Times New Roman" w:hAnsi="Times New Roman" w:cs="Times New Roman"/>
          <w:sz w:val="24"/>
          <w:szCs w:val="24"/>
        </w:rPr>
        <w:t xml:space="preserve">zamówienie obejmuje dostawę tablic, słupków oraz urządzeń mocujących, wraz </w:t>
      </w:r>
      <w:r w:rsidRPr="009E6DDC">
        <w:rPr>
          <w:rFonts w:ascii="Times New Roman" w:hAnsi="Times New Roman" w:cs="Times New Roman"/>
          <w:sz w:val="24"/>
          <w:szCs w:val="24"/>
        </w:rPr>
        <w:br/>
        <w:t xml:space="preserve">z montażem w miejscu wskazanym przez </w:t>
      </w:r>
      <w:r>
        <w:rPr>
          <w:rFonts w:ascii="Times New Roman" w:hAnsi="Times New Roman" w:cs="Times New Roman"/>
          <w:sz w:val="24"/>
          <w:szCs w:val="24"/>
        </w:rPr>
        <w:t>Zamawiającego (dot. z</w:t>
      </w:r>
      <w:r w:rsidRPr="009E6DDC">
        <w:rPr>
          <w:rFonts w:ascii="Times New Roman" w:hAnsi="Times New Roman" w:cs="Times New Roman"/>
          <w:sz w:val="24"/>
          <w:szCs w:val="24"/>
        </w:rPr>
        <w:t>adania nr 1),</w:t>
      </w:r>
    </w:p>
    <w:p w:rsidR="00CB69E2" w:rsidRDefault="00CB69E2" w:rsidP="00717EB2">
      <w:pPr>
        <w:numPr>
          <w:ilvl w:val="0"/>
          <w:numId w:val="5"/>
        </w:numPr>
        <w:shd w:val="clear" w:color="auto" w:fill="FFFFFF"/>
        <w:tabs>
          <w:tab w:val="clear" w:pos="720"/>
          <w:tab w:val="num" w:pos="284"/>
        </w:tabs>
        <w:spacing w:after="0" w:line="240" w:lineRule="auto"/>
        <w:ind w:left="284" w:hanging="284"/>
        <w:jc w:val="both"/>
        <w:rPr>
          <w:rFonts w:ascii="Times New Roman" w:hAnsi="Times New Roman" w:cs="Times New Roman"/>
          <w:sz w:val="24"/>
          <w:szCs w:val="24"/>
        </w:rPr>
      </w:pPr>
      <w:r w:rsidRPr="009E6DDC">
        <w:rPr>
          <w:rFonts w:ascii="Times New Roman" w:hAnsi="Times New Roman" w:cs="Times New Roman"/>
          <w:sz w:val="24"/>
          <w:szCs w:val="24"/>
        </w:rPr>
        <w:t>zamówienie obejmuje dostawę tablic oraz urządzeń mocujących odpowiednich do zamontowania tablicy</w:t>
      </w:r>
      <w:r>
        <w:rPr>
          <w:rFonts w:ascii="Times New Roman" w:hAnsi="Times New Roman" w:cs="Times New Roman"/>
          <w:sz w:val="24"/>
          <w:szCs w:val="24"/>
        </w:rPr>
        <w:t xml:space="preserve"> na ścianie budynku (dot. z</w:t>
      </w:r>
      <w:r w:rsidRPr="009E6DDC">
        <w:rPr>
          <w:rFonts w:ascii="Times New Roman" w:hAnsi="Times New Roman" w:cs="Times New Roman"/>
          <w:sz w:val="24"/>
          <w:szCs w:val="24"/>
        </w:rPr>
        <w:t>adania nr 2).</w:t>
      </w:r>
    </w:p>
    <w:p w:rsidR="00CB69E2" w:rsidRPr="009E6DDC" w:rsidRDefault="00CB69E2" w:rsidP="00806084">
      <w:pPr>
        <w:shd w:val="clear" w:color="auto" w:fill="FFFFFF"/>
        <w:spacing w:after="0" w:line="240" w:lineRule="auto"/>
        <w:ind w:left="284"/>
        <w:jc w:val="both"/>
        <w:rPr>
          <w:rFonts w:ascii="Times New Roman" w:hAnsi="Times New Roman" w:cs="Times New Roman"/>
          <w:sz w:val="24"/>
          <w:szCs w:val="24"/>
        </w:rPr>
      </w:pPr>
    </w:p>
    <w:p w:rsidR="00CB69E2" w:rsidRDefault="00CB69E2" w:rsidP="009E6DDC">
      <w:pPr>
        <w:spacing w:after="0" w:line="240" w:lineRule="auto"/>
        <w:jc w:val="both"/>
        <w:rPr>
          <w:rFonts w:ascii="Times New Roman" w:hAnsi="Times New Roman" w:cs="Times New Roman"/>
          <w:sz w:val="24"/>
          <w:szCs w:val="24"/>
        </w:rPr>
      </w:pPr>
      <w:r w:rsidRPr="009E6DDC">
        <w:rPr>
          <w:rFonts w:ascii="Times New Roman" w:hAnsi="Times New Roman" w:cs="Times New Roman"/>
          <w:sz w:val="24"/>
          <w:szCs w:val="24"/>
        </w:rPr>
        <w:t>Wykonanie tablic informacyjnych i pamiątkowych nastąpi po formalnej akceptacji przez Zamawiającego projektu graficznego opracowanego przez Wykonawcę.</w:t>
      </w:r>
    </w:p>
    <w:p w:rsidR="00CB69E2" w:rsidRPr="009E6DDC" w:rsidRDefault="00CB69E2" w:rsidP="009E6DDC">
      <w:pPr>
        <w:spacing w:after="0" w:line="240" w:lineRule="auto"/>
        <w:jc w:val="both"/>
        <w:rPr>
          <w:rFonts w:ascii="Times New Roman" w:hAnsi="Times New Roman" w:cs="Times New Roman"/>
          <w:sz w:val="24"/>
          <w:szCs w:val="24"/>
        </w:rPr>
      </w:pPr>
    </w:p>
    <w:p w:rsidR="00CB69E2" w:rsidRDefault="00CB69E2" w:rsidP="009E6DDC">
      <w:pPr>
        <w:spacing w:after="0" w:line="240" w:lineRule="auto"/>
        <w:jc w:val="both"/>
        <w:rPr>
          <w:rFonts w:ascii="Times New Roman" w:hAnsi="Times New Roman" w:cs="Times New Roman"/>
          <w:sz w:val="24"/>
          <w:szCs w:val="24"/>
        </w:rPr>
      </w:pPr>
      <w:r w:rsidRPr="009E6DDC">
        <w:rPr>
          <w:rFonts w:ascii="Times New Roman" w:hAnsi="Times New Roman" w:cs="Times New Roman"/>
          <w:sz w:val="24"/>
          <w:szCs w:val="24"/>
        </w:rPr>
        <w:t>Wykonawca zobowiązany jest do przestrzegania rozmiaru, koloru, typu czcionki, proporcji, kolorystyki i układu graficznego zgodnie z wytycznymi, które znajdują się na stronie internetowej:</w:t>
      </w:r>
      <w:hyperlink r:id="rId8" w:history="1">
        <w:r w:rsidRPr="009E6DDC">
          <w:rPr>
            <w:rFonts w:ascii="Times New Roman" w:hAnsi="Times New Roman" w:cs="Times New Roman"/>
            <w:color w:val="0000FF"/>
            <w:sz w:val="24"/>
            <w:szCs w:val="24"/>
            <w:u w:val="single"/>
          </w:rPr>
          <w:t>http://wrpo.wielkopolskie.pl/realizuje-projekt/poznan-zasady-promowania-projektu-2</w:t>
        </w:r>
      </w:hyperlink>
      <w:r w:rsidRPr="009E6DDC">
        <w:rPr>
          <w:rFonts w:ascii="Times New Roman" w:hAnsi="Times New Roman" w:cs="Times New Roman"/>
          <w:color w:val="0000FF"/>
          <w:sz w:val="24"/>
          <w:szCs w:val="24"/>
          <w:u w:val="single"/>
        </w:rPr>
        <w:t xml:space="preserve"> </w:t>
      </w:r>
      <w:r w:rsidRPr="009E6DDC">
        <w:rPr>
          <w:rFonts w:ascii="Times New Roman" w:hAnsi="Times New Roman" w:cs="Times New Roman"/>
          <w:sz w:val="24"/>
          <w:szCs w:val="24"/>
        </w:rPr>
        <w:t>i załącznikach do niniejszego zapytania ofertowego.</w:t>
      </w:r>
    </w:p>
    <w:p w:rsidR="00CB69E2" w:rsidRPr="009E6DDC" w:rsidRDefault="00CB69E2" w:rsidP="009E6DDC">
      <w:pPr>
        <w:spacing w:after="0" w:line="240" w:lineRule="auto"/>
        <w:jc w:val="both"/>
        <w:rPr>
          <w:rFonts w:ascii="Times New Roman" w:hAnsi="Times New Roman" w:cs="Times New Roman"/>
          <w:sz w:val="24"/>
          <w:szCs w:val="24"/>
        </w:rPr>
      </w:pPr>
    </w:p>
    <w:p w:rsidR="00CB69E2" w:rsidRDefault="00CB69E2" w:rsidP="009E6DDC">
      <w:pPr>
        <w:spacing w:after="0" w:line="240" w:lineRule="auto"/>
        <w:jc w:val="both"/>
        <w:rPr>
          <w:rFonts w:ascii="Times New Roman" w:hAnsi="Times New Roman" w:cs="Times New Roman"/>
          <w:sz w:val="24"/>
          <w:szCs w:val="24"/>
        </w:rPr>
      </w:pPr>
      <w:r w:rsidRPr="009E6DDC">
        <w:rPr>
          <w:rFonts w:ascii="Times New Roman" w:hAnsi="Times New Roman" w:cs="Times New Roman"/>
          <w:sz w:val="24"/>
          <w:szCs w:val="24"/>
        </w:rPr>
        <w:t>Wykonawca udzieli gwarancji na wykonane tablice oraz wykonane na tych tablicach nadruki na okres min. 5 lat, liczony od daty odbioru. Wykonawca udzieli także 5-letniej gwarancji na montaż tablic. Przez okres gwarancji wszelkie usterki wynikające z nieprawidłowego montażu lub dotyczące jakości wykonanych tablic będą usuwane</w:t>
      </w:r>
      <w:r>
        <w:rPr>
          <w:rFonts w:ascii="Times New Roman" w:hAnsi="Times New Roman" w:cs="Times New Roman"/>
          <w:sz w:val="24"/>
          <w:szCs w:val="24"/>
        </w:rPr>
        <w:t xml:space="preserve"> przez Wykonawcę na jego koszt.</w:t>
      </w:r>
    </w:p>
    <w:p w:rsidR="00CB69E2" w:rsidRPr="009E6DDC" w:rsidRDefault="00CB69E2" w:rsidP="009E6DDC">
      <w:pPr>
        <w:spacing w:after="0" w:line="240" w:lineRule="auto"/>
        <w:jc w:val="both"/>
        <w:rPr>
          <w:rFonts w:ascii="Times New Roman" w:hAnsi="Times New Roman" w:cs="Times New Roman"/>
          <w:sz w:val="24"/>
          <w:szCs w:val="24"/>
        </w:rPr>
      </w:pPr>
    </w:p>
    <w:p w:rsidR="00CB69E2" w:rsidRPr="009E6DDC" w:rsidRDefault="00CB69E2" w:rsidP="009E6DDC">
      <w:pPr>
        <w:spacing w:after="0" w:line="240" w:lineRule="auto"/>
        <w:jc w:val="both"/>
        <w:rPr>
          <w:rFonts w:ascii="Times New Roman" w:hAnsi="Times New Roman" w:cs="Times New Roman"/>
          <w:sz w:val="24"/>
          <w:szCs w:val="24"/>
        </w:rPr>
      </w:pPr>
      <w:r w:rsidRPr="009E6DDC">
        <w:rPr>
          <w:rFonts w:ascii="Times New Roman" w:hAnsi="Times New Roman" w:cs="Times New Roman"/>
          <w:sz w:val="24"/>
          <w:szCs w:val="24"/>
        </w:rPr>
        <w:t xml:space="preserve">Poglądowa wersja graficzna wyglądu tablic - załącznik nr </w:t>
      </w:r>
      <w:r>
        <w:rPr>
          <w:rFonts w:ascii="Times New Roman" w:hAnsi="Times New Roman" w:cs="Times New Roman"/>
          <w:sz w:val="24"/>
          <w:szCs w:val="24"/>
        </w:rPr>
        <w:t>2 – GRAFIKA POGLĄDOWA</w:t>
      </w:r>
    </w:p>
    <w:p w:rsidR="00CB69E2" w:rsidRDefault="00CB69E2" w:rsidP="009E6DDC">
      <w:pPr>
        <w:spacing w:after="0" w:line="240" w:lineRule="auto"/>
        <w:jc w:val="both"/>
        <w:rPr>
          <w:rFonts w:ascii="Times New Roman" w:hAnsi="Times New Roman" w:cs="Times New Roman"/>
          <w:sz w:val="24"/>
          <w:szCs w:val="24"/>
        </w:rPr>
      </w:pPr>
      <w:r w:rsidRPr="009E6DDC">
        <w:rPr>
          <w:rFonts w:ascii="Times New Roman" w:hAnsi="Times New Roman" w:cs="Times New Roman"/>
          <w:sz w:val="24"/>
          <w:szCs w:val="24"/>
        </w:rPr>
        <w:t xml:space="preserve">Treść, która powinna znaleźć się na tablicach informacyjnych i pamiątkowych - załącznik </w:t>
      </w:r>
      <w:r w:rsidRPr="009E6DDC">
        <w:rPr>
          <w:rFonts w:ascii="Times New Roman" w:hAnsi="Times New Roman" w:cs="Times New Roman"/>
          <w:sz w:val="24"/>
          <w:szCs w:val="24"/>
        </w:rPr>
        <w:br/>
        <w:t>nr 3 – TREŚĆ TABLIC</w:t>
      </w:r>
    </w:p>
    <w:p w:rsidR="00CB69E2" w:rsidRPr="009E6DDC" w:rsidRDefault="00CB69E2" w:rsidP="009E6DDC">
      <w:pPr>
        <w:spacing w:after="0" w:line="240" w:lineRule="auto"/>
        <w:jc w:val="both"/>
        <w:rPr>
          <w:rFonts w:ascii="Times New Roman" w:hAnsi="Times New Roman" w:cs="Times New Roman"/>
          <w:sz w:val="24"/>
          <w:szCs w:val="24"/>
        </w:rPr>
      </w:pPr>
    </w:p>
    <w:p w:rsidR="00CB69E2" w:rsidRDefault="00CB69E2" w:rsidP="009E6DDC">
      <w:pPr>
        <w:spacing w:after="0" w:line="240" w:lineRule="auto"/>
        <w:jc w:val="both"/>
        <w:rPr>
          <w:rFonts w:ascii="Times New Roman" w:hAnsi="Times New Roman" w:cs="Times New Roman"/>
          <w:sz w:val="24"/>
          <w:szCs w:val="24"/>
        </w:rPr>
      </w:pPr>
      <w:r w:rsidRPr="009E6DDC">
        <w:rPr>
          <w:rFonts w:ascii="Times New Roman" w:hAnsi="Times New Roman" w:cs="Times New Roman"/>
          <w:sz w:val="24"/>
          <w:szCs w:val="24"/>
        </w:rPr>
        <w:t>Zamawiający dopuszcza składanie ofert częściowych na Zadanie nr 1 lub Zadanie nr 2.</w:t>
      </w:r>
    </w:p>
    <w:p w:rsidR="00CB69E2" w:rsidRPr="009E6DDC" w:rsidRDefault="00CB69E2" w:rsidP="009E6DDC">
      <w:pPr>
        <w:spacing w:after="0" w:line="240" w:lineRule="auto"/>
        <w:jc w:val="both"/>
        <w:rPr>
          <w:rFonts w:ascii="Times New Roman" w:hAnsi="Times New Roman" w:cs="Times New Roman"/>
          <w:sz w:val="24"/>
          <w:szCs w:val="24"/>
        </w:rPr>
      </w:pPr>
    </w:p>
    <w:p w:rsidR="00CB69E2" w:rsidRPr="009E6DDC" w:rsidRDefault="00CB69E2" w:rsidP="009E6DDC">
      <w:pPr>
        <w:spacing w:after="0" w:line="240" w:lineRule="auto"/>
        <w:jc w:val="both"/>
        <w:rPr>
          <w:rFonts w:ascii="Times New Roman" w:hAnsi="Times New Roman" w:cs="Times New Roman"/>
          <w:b/>
          <w:bCs/>
          <w:sz w:val="24"/>
          <w:szCs w:val="24"/>
        </w:rPr>
      </w:pPr>
      <w:r w:rsidRPr="009E6DDC">
        <w:rPr>
          <w:rFonts w:ascii="Times New Roman" w:hAnsi="Times New Roman" w:cs="Times New Roman"/>
          <w:b/>
          <w:bCs/>
          <w:sz w:val="24"/>
          <w:szCs w:val="24"/>
        </w:rPr>
        <w:t>3. Termin i warunki realizacji zamówie</w:t>
      </w:r>
      <w:r>
        <w:rPr>
          <w:rFonts w:ascii="Times New Roman" w:hAnsi="Times New Roman" w:cs="Times New Roman"/>
          <w:b/>
          <w:bCs/>
          <w:sz w:val="24"/>
          <w:szCs w:val="24"/>
        </w:rPr>
        <w:t>nia</w:t>
      </w:r>
    </w:p>
    <w:p w:rsidR="00CB69E2" w:rsidRDefault="00CB69E2" w:rsidP="009E6DDC">
      <w:pPr>
        <w:suppressAutoHyphens/>
        <w:spacing w:after="0" w:line="240" w:lineRule="auto"/>
        <w:rPr>
          <w:rFonts w:ascii="Times New Roman" w:hAnsi="Times New Roman" w:cs="Times New Roman"/>
          <w:sz w:val="24"/>
          <w:szCs w:val="24"/>
          <w:lang w:eastAsia="ar-SA"/>
        </w:rPr>
      </w:pPr>
    </w:p>
    <w:p w:rsidR="00CB69E2" w:rsidRPr="009E6DDC" w:rsidRDefault="00CB69E2" w:rsidP="009E6DDC">
      <w:pPr>
        <w:suppressAutoHyphens/>
        <w:spacing w:after="0" w:line="240" w:lineRule="auto"/>
        <w:rPr>
          <w:rFonts w:ascii="Times New Roman" w:hAnsi="Times New Roman" w:cs="Times New Roman"/>
          <w:sz w:val="24"/>
          <w:szCs w:val="24"/>
          <w:lang w:eastAsia="ar-SA"/>
        </w:rPr>
      </w:pPr>
      <w:r w:rsidRPr="009E6DDC">
        <w:rPr>
          <w:rFonts w:ascii="Times New Roman" w:hAnsi="Times New Roman" w:cs="Times New Roman"/>
          <w:sz w:val="24"/>
          <w:szCs w:val="24"/>
          <w:lang w:eastAsia="ar-SA"/>
        </w:rPr>
        <w:t>Opr</w:t>
      </w:r>
      <w:r>
        <w:rPr>
          <w:rFonts w:ascii="Times New Roman" w:hAnsi="Times New Roman" w:cs="Times New Roman"/>
          <w:sz w:val="24"/>
          <w:szCs w:val="24"/>
          <w:lang w:eastAsia="ar-SA"/>
        </w:rPr>
        <w:t>acowanie graficzne tablic – do 5</w:t>
      </w:r>
      <w:r w:rsidRPr="009E6DDC">
        <w:rPr>
          <w:rFonts w:ascii="Times New Roman" w:hAnsi="Times New Roman" w:cs="Times New Roman"/>
          <w:sz w:val="24"/>
          <w:szCs w:val="24"/>
          <w:lang w:eastAsia="ar-SA"/>
        </w:rPr>
        <w:t xml:space="preserve"> dni roboczych od dnia podpisania umowy</w:t>
      </w:r>
      <w:r>
        <w:rPr>
          <w:rFonts w:ascii="Times New Roman" w:hAnsi="Times New Roman" w:cs="Times New Roman"/>
          <w:sz w:val="24"/>
          <w:szCs w:val="24"/>
          <w:lang w:eastAsia="ar-SA"/>
        </w:rPr>
        <w:t xml:space="preserve"> (dot. z</w:t>
      </w:r>
      <w:r w:rsidRPr="009E6DDC">
        <w:rPr>
          <w:rFonts w:ascii="Times New Roman" w:hAnsi="Times New Roman" w:cs="Times New Roman"/>
          <w:sz w:val="24"/>
          <w:szCs w:val="24"/>
          <w:lang w:eastAsia="ar-SA"/>
        </w:rPr>
        <w:t>adania  nr 1 i 2).</w:t>
      </w:r>
    </w:p>
    <w:p w:rsidR="00CB69E2" w:rsidRPr="00806084" w:rsidRDefault="00CB69E2" w:rsidP="009E6DDC">
      <w:pPr>
        <w:suppressAutoHyphens/>
        <w:spacing w:after="0" w:line="240" w:lineRule="auto"/>
        <w:rPr>
          <w:rFonts w:ascii="Times New Roman" w:hAnsi="Times New Roman" w:cs="Times New Roman"/>
          <w:sz w:val="24"/>
          <w:szCs w:val="24"/>
          <w:lang w:eastAsia="ar-SA"/>
        </w:rPr>
      </w:pPr>
      <w:r w:rsidRPr="00806084">
        <w:rPr>
          <w:rFonts w:ascii="Times New Roman" w:hAnsi="Times New Roman" w:cs="Times New Roman"/>
          <w:sz w:val="24"/>
          <w:szCs w:val="24"/>
          <w:lang w:eastAsia="ar-SA"/>
        </w:rPr>
        <w:t>Wykonanie, dostawa i montaż tablic:</w:t>
      </w:r>
    </w:p>
    <w:p w:rsidR="00CB69E2" w:rsidRPr="009E6DDC" w:rsidRDefault="00CB69E2" w:rsidP="009E6DDC">
      <w:pPr>
        <w:suppressAutoHyphens/>
        <w:spacing w:after="0" w:line="240" w:lineRule="auto"/>
        <w:ind w:left="180" w:hanging="180"/>
        <w:jc w:val="both"/>
        <w:rPr>
          <w:rFonts w:ascii="Times New Roman" w:hAnsi="Times New Roman" w:cs="Times New Roman"/>
          <w:sz w:val="24"/>
          <w:szCs w:val="24"/>
        </w:rPr>
      </w:pPr>
      <w:r>
        <w:rPr>
          <w:rFonts w:ascii="Times New Roman" w:hAnsi="Times New Roman" w:cs="Times New Roman"/>
          <w:sz w:val="24"/>
          <w:szCs w:val="24"/>
          <w:lang w:eastAsia="ar-SA"/>
        </w:rPr>
        <w:t>– tablica informacyjna</w:t>
      </w:r>
      <w:r w:rsidRPr="009E6DDC">
        <w:rPr>
          <w:rFonts w:ascii="Times New Roman" w:hAnsi="Times New Roman" w:cs="Times New Roman"/>
          <w:sz w:val="24"/>
          <w:szCs w:val="24"/>
          <w:lang w:eastAsia="ar-SA"/>
        </w:rPr>
        <w:t xml:space="preserve"> w terminie </w:t>
      </w:r>
      <w:r w:rsidRPr="009E6DDC">
        <w:rPr>
          <w:rFonts w:ascii="Times New Roman" w:hAnsi="Times New Roman" w:cs="Times New Roman"/>
          <w:sz w:val="24"/>
          <w:szCs w:val="24"/>
        </w:rPr>
        <w:t>14 dni od dnia zaakceptowania opracowania graficznego tablic</w:t>
      </w:r>
      <w:r>
        <w:rPr>
          <w:rFonts w:ascii="Times New Roman" w:hAnsi="Times New Roman" w:cs="Times New Roman"/>
          <w:sz w:val="24"/>
          <w:szCs w:val="24"/>
        </w:rPr>
        <w:t>y (dot. z</w:t>
      </w:r>
      <w:r w:rsidRPr="009E6DDC">
        <w:rPr>
          <w:rFonts w:ascii="Times New Roman" w:hAnsi="Times New Roman" w:cs="Times New Roman"/>
          <w:sz w:val="24"/>
          <w:szCs w:val="24"/>
        </w:rPr>
        <w:t>adania nr 1),</w:t>
      </w:r>
    </w:p>
    <w:p w:rsidR="00CB69E2" w:rsidRPr="009E6DDC" w:rsidRDefault="00CB69E2" w:rsidP="009E6DDC">
      <w:pPr>
        <w:numPr>
          <w:ilvl w:val="0"/>
          <w:numId w:val="3"/>
        </w:numPr>
        <w:suppressAutoHyphens/>
        <w:spacing w:after="0" w:line="240" w:lineRule="auto"/>
        <w:ind w:left="180" w:hanging="180"/>
        <w:jc w:val="both"/>
        <w:rPr>
          <w:rFonts w:ascii="Times New Roman" w:hAnsi="Times New Roman" w:cs="Times New Roman"/>
          <w:sz w:val="24"/>
          <w:szCs w:val="24"/>
          <w:lang w:eastAsia="ar-SA"/>
        </w:rPr>
      </w:pPr>
      <w:r>
        <w:rPr>
          <w:rFonts w:ascii="Times New Roman" w:hAnsi="Times New Roman" w:cs="Times New Roman"/>
          <w:sz w:val="24"/>
          <w:szCs w:val="24"/>
        </w:rPr>
        <w:t>tablicy</w:t>
      </w:r>
      <w:r w:rsidRPr="009E6DDC">
        <w:rPr>
          <w:rFonts w:ascii="Times New Roman" w:hAnsi="Times New Roman" w:cs="Times New Roman"/>
          <w:sz w:val="24"/>
          <w:szCs w:val="24"/>
        </w:rPr>
        <w:t xml:space="preserve"> pamiątkowe</w:t>
      </w:r>
      <w:r>
        <w:rPr>
          <w:rFonts w:ascii="Times New Roman" w:hAnsi="Times New Roman" w:cs="Times New Roman"/>
          <w:sz w:val="24"/>
          <w:szCs w:val="24"/>
        </w:rPr>
        <w:t>j</w:t>
      </w:r>
      <w:r w:rsidRPr="009E6DDC">
        <w:rPr>
          <w:rFonts w:ascii="Times New Roman" w:hAnsi="Times New Roman" w:cs="Times New Roman"/>
          <w:sz w:val="24"/>
          <w:szCs w:val="24"/>
        </w:rPr>
        <w:t xml:space="preserve"> do </w:t>
      </w:r>
      <w:r>
        <w:rPr>
          <w:rFonts w:ascii="Times New Roman" w:hAnsi="Times New Roman" w:cs="Times New Roman"/>
          <w:sz w:val="24"/>
          <w:szCs w:val="24"/>
          <w:lang w:eastAsia="ar-SA"/>
        </w:rPr>
        <w:t xml:space="preserve"> 30 sierpnia 2019</w:t>
      </w:r>
      <w:r w:rsidRPr="009E6DDC">
        <w:rPr>
          <w:rFonts w:ascii="Times New Roman" w:hAnsi="Times New Roman" w:cs="Times New Roman"/>
          <w:sz w:val="24"/>
          <w:szCs w:val="24"/>
          <w:lang w:eastAsia="ar-SA"/>
        </w:rPr>
        <w:t xml:space="preserve"> roku</w:t>
      </w:r>
      <w:r>
        <w:rPr>
          <w:rFonts w:ascii="Times New Roman" w:hAnsi="Times New Roman" w:cs="Times New Roman"/>
          <w:sz w:val="24"/>
          <w:szCs w:val="24"/>
          <w:lang w:eastAsia="ar-SA"/>
        </w:rPr>
        <w:t xml:space="preserve"> (dot. z</w:t>
      </w:r>
      <w:r w:rsidRPr="009E6DDC">
        <w:rPr>
          <w:rFonts w:ascii="Times New Roman" w:hAnsi="Times New Roman" w:cs="Times New Roman"/>
          <w:sz w:val="24"/>
          <w:szCs w:val="24"/>
          <w:lang w:eastAsia="ar-SA"/>
        </w:rPr>
        <w:t>adania nr 2)</w:t>
      </w:r>
      <w:r w:rsidRPr="009E6DDC">
        <w:rPr>
          <w:rFonts w:ascii="Times New Roman" w:hAnsi="Times New Roman" w:cs="Times New Roman"/>
          <w:sz w:val="24"/>
          <w:szCs w:val="24"/>
        </w:rPr>
        <w:t>.</w:t>
      </w:r>
    </w:p>
    <w:p w:rsidR="00CB69E2" w:rsidRPr="009E6DDC" w:rsidRDefault="00CB69E2" w:rsidP="009E6DDC">
      <w:pPr>
        <w:suppressAutoHyphens/>
        <w:spacing w:after="0" w:line="240" w:lineRule="auto"/>
        <w:rPr>
          <w:rFonts w:ascii="Times New Roman" w:hAnsi="Times New Roman" w:cs="Times New Roman"/>
          <w:sz w:val="24"/>
          <w:szCs w:val="24"/>
        </w:rPr>
      </w:pPr>
    </w:p>
    <w:p w:rsidR="00CB69E2" w:rsidRDefault="00CB69E2" w:rsidP="009E6DDC">
      <w:pPr>
        <w:spacing w:after="0" w:line="240" w:lineRule="auto"/>
        <w:jc w:val="both"/>
        <w:rPr>
          <w:rFonts w:ascii="Times New Roman" w:hAnsi="Times New Roman" w:cs="Times New Roman"/>
          <w:b/>
          <w:bCs/>
          <w:sz w:val="24"/>
          <w:szCs w:val="24"/>
        </w:rPr>
      </w:pPr>
      <w:r w:rsidRPr="009E6DDC">
        <w:rPr>
          <w:rFonts w:ascii="Times New Roman" w:hAnsi="Times New Roman" w:cs="Times New Roman"/>
          <w:b/>
          <w:bCs/>
          <w:sz w:val="24"/>
          <w:szCs w:val="24"/>
        </w:rPr>
        <w:t>4. Wymagania stawiane Wykonawcom:</w:t>
      </w:r>
    </w:p>
    <w:p w:rsidR="00CB69E2" w:rsidRPr="009E6DDC" w:rsidRDefault="00CB69E2" w:rsidP="009E6DDC">
      <w:pPr>
        <w:spacing w:after="0" w:line="240" w:lineRule="auto"/>
        <w:jc w:val="both"/>
        <w:rPr>
          <w:rFonts w:ascii="Times New Roman" w:hAnsi="Times New Roman" w:cs="Times New Roman"/>
          <w:b/>
          <w:bCs/>
          <w:sz w:val="24"/>
          <w:szCs w:val="24"/>
        </w:rPr>
      </w:pPr>
    </w:p>
    <w:p w:rsidR="00CB69E2" w:rsidRPr="0070521F" w:rsidRDefault="00CB69E2" w:rsidP="00B2180B">
      <w:pPr>
        <w:spacing w:after="0" w:line="240" w:lineRule="auto"/>
        <w:jc w:val="both"/>
        <w:rPr>
          <w:rFonts w:ascii="Times New Roman" w:hAnsi="Times New Roman" w:cs="Times New Roman"/>
          <w:sz w:val="24"/>
          <w:szCs w:val="24"/>
        </w:rPr>
      </w:pPr>
      <w:r w:rsidRPr="0070521F">
        <w:rPr>
          <w:rFonts w:ascii="Times New Roman" w:hAnsi="Times New Roman" w:cs="Times New Roman"/>
          <w:sz w:val="24"/>
          <w:szCs w:val="24"/>
        </w:rPr>
        <w:t xml:space="preserve">W </w:t>
      </w:r>
      <w:r>
        <w:rPr>
          <w:rFonts w:ascii="Times New Roman" w:hAnsi="Times New Roman" w:cs="Times New Roman"/>
          <w:sz w:val="24"/>
          <w:szCs w:val="24"/>
        </w:rPr>
        <w:t>postępowaniu mogą wziąć udział W</w:t>
      </w:r>
      <w:r w:rsidRPr="0070521F">
        <w:rPr>
          <w:rFonts w:ascii="Times New Roman" w:hAnsi="Times New Roman" w:cs="Times New Roman"/>
          <w:sz w:val="24"/>
          <w:szCs w:val="24"/>
        </w:rPr>
        <w:t xml:space="preserve">ykonawcy, którzy: </w:t>
      </w:r>
    </w:p>
    <w:p w:rsidR="00CB69E2" w:rsidRPr="0070521F" w:rsidRDefault="00CB69E2" w:rsidP="00B2180B">
      <w:pPr>
        <w:numPr>
          <w:ilvl w:val="0"/>
          <w:numId w:val="4"/>
        </w:numPr>
        <w:tabs>
          <w:tab w:val="clear" w:pos="360"/>
          <w:tab w:val="num" w:pos="284"/>
        </w:tabs>
        <w:spacing w:after="0" w:line="240" w:lineRule="auto"/>
        <w:ind w:left="284" w:hanging="284"/>
        <w:jc w:val="both"/>
        <w:rPr>
          <w:rFonts w:ascii="Times New Roman" w:hAnsi="Times New Roman" w:cs="Times New Roman"/>
          <w:sz w:val="24"/>
          <w:szCs w:val="24"/>
        </w:rPr>
      </w:pPr>
      <w:r w:rsidRPr="0070521F">
        <w:rPr>
          <w:rFonts w:ascii="Times New Roman" w:hAnsi="Times New Roman" w:cs="Times New Roman"/>
          <w:sz w:val="24"/>
          <w:szCs w:val="24"/>
        </w:rPr>
        <w:t>oświadczą, że posiadają doświadczenie z zakresu wykonania i montażu tablic informujących o dofinansowaniu z Unii Europejskiej,</w:t>
      </w:r>
    </w:p>
    <w:p w:rsidR="00CB69E2" w:rsidRPr="0070521F" w:rsidRDefault="00CB69E2" w:rsidP="00B2180B">
      <w:pPr>
        <w:numPr>
          <w:ilvl w:val="0"/>
          <w:numId w:val="4"/>
        </w:numPr>
        <w:tabs>
          <w:tab w:val="clear" w:pos="360"/>
          <w:tab w:val="num" w:pos="284"/>
        </w:tabs>
        <w:spacing w:after="0" w:line="240" w:lineRule="auto"/>
        <w:ind w:left="284" w:hanging="284"/>
        <w:jc w:val="both"/>
        <w:rPr>
          <w:rFonts w:ascii="Times New Roman" w:hAnsi="Times New Roman" w:cs="Times New Roman"/>
          <w:sz w:val="24"/>
          <w:szCs w:val="24"/>
        </w:rPr>
      </w:pPr>
      <w:r w:rsidRPr="0070521F">
        <w:rPr>
          <w:rFonts w:ascii="Times New Roman" w:hAnsi="Times New Roman" w:cs="Times New Roman"/>
          <w:sz w:val="24"/>
          <w:szCs w:val="24"/>
        </w:rPr>
        <w:t>posiadają oraz dysponują potencjałem technicznym i osobami zdolnymi do wykonania zamówienia,</w:t>
      </w:r>
    </w:p>
    <w:p w:rsidR="00CB69E2" w:rsidRPr="0070521F" w:rsidRDefault="00CB69E2" w:rsidP="00B2180B">
      <w:pPr>
        <w:numPr>
          <w:ilvl w:val="0"/>
          <w:numId w:val="4"/>
        </w:numPr>
        <w:tabs>
          <w:tab w:val="clear" w:pos="360"/>
          <w:tab w:val="num" w:pos="284"/>
        </w:tabs>
        <w:spacing w:after="0" w:line="240" w:lineRule="auto"/>
        <w:ind w:left="284" w:hanging="284"/>
        <w:jc w:val="both"/>
        <w:rPr>
          <w:rFonts w:ascii="Times New Roman" w:hAnsi="Times New Roman" w:cs="Times New Roman"/>
          <w:sz w:val="24"/>
          <w:szCs w:val="24"/>
        </w:rPr>
      </w:pPr>
      <w:r w:rsidRPr="0070521F">
        <w:rPr>
          <w:rFonts w:ascii="Times New Roman" w:hAnsi="Times New Roman" w:cs="Times New Roman"/>
          <w:sz w:val="24"/>
          <w:szCs w:val="24"/>
        </w:rPr>
        <w:t xml:space="preserve">prowadzą działalność w zakresie zgodnym z przedmiotem zamówienia, </w:t>
      </w:r>
    </w:p>
    <w:p w:rsidR="00CB69E2" w:rsidRPr="0070521F" w:rsidRDefault="00CB69E2" w:rsidP="00B2180B">
      <w:pPr>
        <w:numPr>
          <w:ilvl w:val="0"/>
          <w:numId w:val="4"/>
        </w:numPr>
        <w:tabs>
          <w:tab w:val="clear" w:pos="360"/>
        </w:tabs>
        <w:spacing w:after="0" w:line="240" w:lineRule="auto"/>
        <w:ind w:left="284" w:hanging="284"/>
        <w:jc w:val="both"/>
        <w:rPr>
          <w:rFonts w:ascii="Times New Roman" w:hAnsi="Times New Roman" w:cs="Times New Roman"/>
          <w:sz w:val="24"/>
          <w:szCs w:val="24"/>
        </w:rPr>
      </w:pPr>
      <w:r w:rsidRPr="0070521F">
        <w:rPr>
          <w:rFonts w:ascii="Times New Roman" w:hAnsi="Times New Roman" w:cs="Times New Roman"/>
          <w:sz w:val="24"/>
          <w:szCs w:val="24"/>
        </w:rPr>
        <w:t xml:space="preserve">znajdują się </w:t>
      </w:r>
      <w:r>
        <w:rPr>
          <w:rFonts w:ascii="Times New Roman" w:hAnsi="Times New Roman" w:cs="Times New Roman"/>
          <w:sz w:val="24"/>
          <w:szCs w:val="24"/>
        </w:rPr>
        <w:t xml:space="preserve">w </w:t>
      </w:r>
      <w:r w:rsidRPr="0070521F">
        <w:rPr>
          <w:rFonts w:ascii="Times New Roman" w:hAnsi="Times New Roman" w:cs="Times New Roman"/>
          <w:sz w:val="24"/>
          <w:szCs w:val="24"/>
        </w:rPr>
        <w:t>sytuacji ekonomicznej i finansowej pozwalającej na zrealizowanie przedmiotu zamówienia.</w:t>
      </w:r>
    </w:p>
    <w:p w:rsidR="00CB69E2" w:rsidRPr="009E6DDC" w:rsidRDefault="00CB69E2" w:rsidP="009E6DDC">
      <w:pPr>
        <w:suppressAutoHyphens/>
        <w:spacing w:after="0" w:line="240" w:lineRule="auto"/>
        <w:rPr>
          <w:rFonts w:ascii="Times New Roman" w:hAnsi="Times New Roman" w:cs="Times New Roman"/>
          <w:sz w:val="24"/>
          <w:szCs w:val="24"/>
          <w:lang w:eastAsia="ar-SA"/>
        </w:rPr>
      </w:pPr>
    </w:p>
    <w:p w:rsidR="00CB69E2" w:rsidRDefault="00CB69E2" w:rsidP="009E6DDC">
      <w:pPr>
        <w:spacing w:after="0" w:line="240" w:lineRule="auto"/>
        <w:jc w:val="both"/>
        <w:rPr>
          <w:rFonts w:ascii="Times New Roman" w:hAnsi="Times New Roman" w:cs="Times New Roman"/>
          <w:sz w:val="24"/>
          <w:szCs w:val="24"/>
        </w:rPr>
      </w:pPr>
      <w:r w:rsidRPr="009E6DDC">
        <w:rPr>
          <w:rFonts w:ascii="Times New Roman" w:hAnsi="Times New Roman" w:cs="Times New Roman"/>
          <w:b/>
          <w:bCs/>
          <w:sz w:val="24"/>
          <w:szCs w:val="24"/>
        </w:rPr>
        <w:t>5. Kryteria oceny ofert</w:t>
      </w:r>
      <w:r>
        <w:rPr>
          <w:rFonts w:ascii="Times New Roman" w:hAnsi="Times New Roman" w:cs="Times New Roman"/>
          <w:sz w:val="24"/>
          <w:szCs w:val="24"/>
        </w:rPr>
        <w:t xml:space="preserve"> – cena – 100%</w:t>
      </w:r>
    </w:p>
    <w:p w:rsidR="00CB69E2" w:rsidRPr="009E6DDC" w:rsidRDefault="00CB69E2" w:rsidP="009E6DDC">
      <w:pPr>
        <w:spacing w:after="0" w:line="240" w:lineRule="auto"/>
        <w:jc w:val="both"/>
        <w:rPr>
          <w:rFonts w:ascii="Times New Roman" w:hAnsi="Times New Roman" w:cs="Times New Roman"/>
          <w:sz w:val="24"/>
          <w:szCs w:val="24"/>
        </w:rPr>
      </w:pPr>
    </w:p>
    <w:p w:rsidR="00CB69E2" w:rsidRDefault="00CB69E2" w:rsidP="009E6DDC">
      <w:pPr>
        <w:spacing w:after="0" w:line="240" w:lineRule="auto"/>
        <w:jc w:val="both"/>
        <w:rPr>
          <w:rFonts w:ascii="Times New Roman" w:hAnsi="Times New Roman" w:cs="Times New Roman"/>
          <w:b/>
          <w:bCs/>
          <w:sz w:val="24"/>
          <w:szCs w:val="24"/>
        </w:rPr>
      </w:pPr>
      <w:r w:rsidRPr="009E6DDC">
        <w:rPr>
          <w:rFonts w:ascii="Times New Roman" w:hAnsi="Times New Roman" w:cs="Times New Roman"/>
          <w:b/>
          <w:bCs/>
          <w:sz w:val="24"/>
          <w:szCs w:val="24"/>
        </w:rPr>
        <w:t xml:space="preserve">6. </w:t>
      </w:r>
      <w:r>
        <w:rPr>
          <w:rFonts w:ascii="Times New Roman" w:hAnsi="Times New Roman" w:cs="Times New Roman"/>
          <w:b/>
          <w:bCs/>
          <w:sz w:val="24"/>
          <w:szCs w:val="24"/>
        </w:rPr>
        <w:t>Opis sposobu obliczania ceny</w:t>
      </w:r>
    </w:p>
    <w:p w:rsidR="00CB69E2" w:rsidRPr="009E6DDC" w:rsidRDefault="00CB69E2" w:rsidP="009E6DDC">
      <w:pPr>
        <w:spacing w:after="0" w:line="240" w:lineRule="auto"/>
        <w:jc w:val="both"/>
        <w:rPr>
          <w:rFonts w:ascii="Times New Roman" w:hAnsi="Times New Roman" w:cs="Times New Roman"/>
          <w:b/>
          <w:bCs/>
          <w:sz w:val="24"/>
          <w:szCs w:val="24"/>
        </w:rPr>
      </w:pPr>
    </w:p>
    <w:p w:rsidR="00CB69E2" w:rsidRPr="009E6DDC" w:rsidRDefault="00CB69E2" w:rsidP="009E6DDC">
      <w:pPr>
        <w:spacing w:after="0" w:line="240" w:lineRule="auto"/>
        <w:rPr>
          <w:rFonts w:ascii="Times New Roman" w:hAnsi="Times New Roman" w:cs="Times New Roman"/>
          <w:sz w:val="24"/>
          <w:szCs w:val="24"/>
        </w:rPr>
      </w:pPr>
      <w:r w:rsidRPr="009E6DDC">
        <w:rPr>
          <w:rFonts w:ascii="Times New Roman" w:hAnsi="Times New Roman" w:cs="Times New Roman"/>
          <w:sz w:val="24"/>
          <w:szCs w:val="24"/>
        </w:rPr>
        <w:t>Cena oferty zostanie obliczona na podstawie następującego wzoru:</w:t>
      </w:r>
    </w:p>
    <w:p w:rsidR="00CB69E2" w:rsidRPr="009E6DDC" w:rsidRDefault="00CB69E2" w:rsidP="009E6DDC">
      <w:pPr>
        <w:widowControl w:val="0"/>
        <w:tabs>
          <w:tab w:val="left" w:pos="655"/>
          <w:tab w:val="left" w:pos="1701"/>
        </w:tabs>
        <w:suppressAutoHyphens/>
        <w:spacing w:after="0" w:line="240" w:lineRule="auto"/>
        <w:ind w:left="1418"/>
        <w:rPr>
          <w:rFonts w:ascii="Times New Roman" w:hAnsi="Times New Roman" w:cs="Times New Roman"/>
          <w:b/>
          <w:bCs/>
          <w:color w:val="000000"/>
          <w:sz w:val="24"/>
          <w:szCs w:val="24"/>
        </w:rPr>
      </w:pPr>
      <w:r w:rsidRPr="009E6DDC">
        <w:rPr>
          <w:rFonts w:ascii="Times New Roman" w:hAnsi="Times New Roman" w:cs="Times New Roman"/>
          <w:b/>
          <w:bCs/>
          <w:color w:val="000000"/>
          <w:sz w:val="24"/>
          <w:szCs w:val="24"/>
        </w:rPr>
        <w:t xml:space="preserve">Cena najtańszej oferty brutto </w:t>
      </w:r>
    </w:p>
    <w:p w:rsidR="00CB69E2" w:rsidRPr="009E6DDC" w:rsidRDefault="00CB69E2" w:rsidP="009E6DDC">
      <w:pPr>
        <w:widowControl w:val="0"/>
        <w:tabs>
          <w:tab w:val="left" w:pos="851"/>
        </w:tabs>
        <w:suppressAutoHyphens/>
        <w:spacing w:after="0" w:line="240" w:lineRule="auto"/>
        <w:ind w:left="426"/>
        <w:rPr>
          <w:rFonts w:ascii="Times New Roman" w:hAnsi="Times New Roman" w:cs="Times New Roman"/>
          <w:b/>
          <w:bCs/>
          <w:color w:val="000000"/>
          <w:sz w:val="24"/>
          <w:szCs w:val="24"/>
        </w:rPr>
      </w:pPr>
      <w:r>
        <w:rPr>
          <w:noProof/>
          <w:lang w:eastAsia="pl-PL"/>
        </w:rPr>
        <w:pict>
          <v:line id="Line 18" o:spid="_x0000_s1028" style="position:absolute;left:0;text-align:left;z-index:251658240;visibility:visible;mso-wrap-distance-top:-6e-5mm;mso-wrap-distance-bottom:-6e-5mm" from="63.6pt,6.6pt" to="3in,6.6pt" strokeweight="1.25pt"/>
        </w:pict>
      </w:r>
      <w:r w:rsidRPr="009E6DDC">
        <w:rPr>
          <w:rFonts w:ascii="Times New Roman" w:hAnsi="Times New Roman" w:cs="Times New Roman"/>
          <w:b/>
          <w:bCs/>
          <w:color w:val="000000"/>
          <w:sz w:val="24"/>
          <w:szCs w:val="24"/>
        </w:rPr>
        <w:t>Cena =                                                              x 100 %</w:t>
      </w:r>
    </w:p>
    <w:p w:rsidR="00CB69E2" w:rsidRDefault="00CB69E2" w:rsidP="009E6DDC">
      <w:pPr>
        <w:widowControl w:val="0"/>
        <w:tabs>
          <w:tab w:val="left" w:pos="655"/>
        </w:tabs>
        <w:suppressAutoHyphens/>
        <w:spacing w:after="0" w:line="240" w:lineRule="auto"/>
        <w:ind w:left="1418"/>
        <w:rPr>
          <w:rFonts w:ascii="Times New Roman" w:hAnsi="Times New Roman" w:cs="Times New Roman"/>
          <w:b/>
          <w:bCs/>
          <w:color w:val="000000"/>
          <w:sz w:val="24"/>
          <w:szCs w:val="24"/>
        </w:rPr>
      </w:pPr>
      <w:r w:rsidRPr="009E6DDC">
        <w:rPr>
          <w:rFonts w:ascii="Times New Roman" w:hAnsi="Times New Roman" w:cs="Times New Roman"/>
          <w:b/>
          <w:bCs/>
          <w:color w:val="000000"/>
          <w:sz w:val="24"/>
          <w:szCs w:val="24"/>
        </w:rPr>
        <w:t xml:space="preserve">Cena badanej oferty brutto </w:t>
      </w:r>
    </w:p>
    <w:p w:rsidR="00CB69E2" w:rsidRPr="009E6DDC" w:rsidRDefault="00CB69E2" w:rsidP="009E6DDC">
      <w:pPr>
        <w:widowControl w:val="0"/>
        <w:tabs>
          <w:tab w:val="left" w:pos="655"/>
        </w:tabs>
        <w:suppressAutoHyphens/>
        <w:spacing w:after="0" w:line="240" w:lineRule="auto"/>
        <w:ind w:left="1418"/>
        <w:rPr>
          <w:rFonts w:ascii="Times New Roman" w:hAnsi="Times New Roman" w:cs="Times New Roman"/>
          <w:b/>
          <w:bCs/>
          <w:color w:val="000000"/>
          <w:sz w:val="24"/>
          <w:szCs w:val="24"/>
        </w:rPr>
      </w:pPr>
    </w:p>
    <w:p w:rsidR="00CB69E2" w:rsidRDefault="00CB69E2" w:rsidP="009E6DDC">
      <w:pPr>
        <w:suppressAutoHyphens/>
        <w:spacing w:after="0" w:line="240" w:lineRule="auto"/>
        <w:rPr>
          <w:rFonts w:ascii="Times New Roman" w:hAnsi="Times New Roman" w:cs="Times New Roman"/>
          <w:sz w:val="24"/>
          <w:szCs w:val="24"/>
        </w:rPr>
      </w:pPr>
      <w:r w:rsidRPr="009E6DDC">
        <w:rPr>
          <w:rFonts w:ascii="Times New Roman" w:hAnsi="Times New Roman" w:cs="Times New Roman"/>
          <w:sz w:val="24"/>
          <w:szCs w:val="24"/>
        </w:rPr>
        <w:t>Przez cenę oferty należy rozumieć kwotę brutto zawierającą wszystkie koszty niezbędne do wykonania przedmiotu zamówienia.</w:t>
      </w:r>
    </w:p>
    <w:p w:rsidR="00CB69E2" w:rsidRPr="009E6DDC" w:rsidRDefault="00CB69E2" w:rsidP="009E6DDC">
      <w:pPr>
        <w:suppressAutoHyphens/>
        <w:spacing w:after="0" w:line="240" w:lineRule="auto"/>
        <w:rPr>
          <w:rFonts w:ascii="Times New Roman" w:hAnsi="Times New Roman" w:cs="Times New Roman"/>
          <w:sz w:val="24"/>
          <w:szCs w:val="24"/>
        </w:rPr>
      </w:pPr>
    </w:p>
    <w:p w:rsidR="00CB69E2" w:rsidRDefault="00CB69E2" w:rsidP="009E6DDC">
      <w:pPr>
        <w:spacing w:after="0" w:line="240" w:lineRule="auto"/>
        <w:jc w:val="both"/>
        <w:rPr>
          <w:rFonts w:ascii="Times New Roman" w:hAnsi="Times New Roman" w:cs="Times New Roman"/>
          <w:b/>
          <w:bCs/>
          <w:sz w:val="24"/>
          <w:szCs w:val="24"/>
        </w:rPr>
      </w:pPr>
      <w:r w:rsidRPr="009E6DDC">
        <w:rPr>
          <w:rFonts w:ascii="Times New Roman" w:hAnsi="Times New Roman" w:cs="Times New Roman"/>
          <w:b/>
          <w:bCs/>
          <w:sz w:val="24"/>
          <w:szCs w:val="24"/>
        </w:rPr>
        <w:t xml:space="preserve">7. </w:t>
      </w:r>
      <w:r>
        <w:rPr>
          <w:rFonts w:ascii="Times New Roman" w:hAnsi="Times New Roman" w:cs="Times New Roman"/>
          <w:b/>
          <w:bCs/>
          <w:sz w:val="24"/>
          <w:szCs w:val="24"/>
        </w:rPr>
        <w:t>Warunki płatności</w:t>
      </w:r>
    </w:p>
    <w:p w:rsidR="00CB69E2" w:rsidRPr="009E6DDC" w:rsidRDefault="00CB69E2" w:rsidP="009E6DDC">
      <w:pPr>
        <w:spacing w:after="0" w:line="240" w:lineRule="auto"/>
        <w:jc w:val="both"/>
        <w:rPr>
          <w:rFonts w:ascii="Times New Roman" w:hAnsi="Times New Roman" w:cs="Times New Roman"/>
          <w:b/>
          <w:bCs/>
          <w:sz w:val="24"/>
          <w:szCs w:val="24"/>
        </w:rPr>
      </w:pPr>
    </w:p>
    <w:p w:rsidR="00CB69E2" w:rsidRPr="009E6DDC" w:rsidRDefault="00CB69E2" w:rsidP="009E6DDC">
      <w:pPr>
        <w:numPr>
          <w:ilvl w:val="0"/>
          <w:numId w:val="7"/>
        </w:numPr>
        <w:tabs>
          <w:tab w:val="clear" w:pos="720"/>
          <w:tab w:val="num" w:pos="540"/>
        </w:tabs>
        <w:spacing w:after="0" w:line="240" w:lineRule="auto"/>
        <w:ind w:left="539" w:hanging="539"/>
        <w:jc w:val="both"/>
        <w:rPr>
          <w:rFonts w:ascii="Times New Roman" w:hAnsi="Times New Roman" w:cs="Times New Roman"/>
          <w:sz w:val="24"/>
          <w:szCs w:val="24"/>
        </w:rPr>
      </w:pPr>
      <w:r w:rsidRPr="009E6DDC">
        <w:rPr>
          <w:rFonts w:ascii="Times New Roman" w:hAnsi="Times New Roman" w:cs="Times New Roman"/>
          <w:sz w:val="24"/>
          <w:szCs w:val="24"/>
        </w:rPr>
        <w:t>Podstawą do wystawienia faktury będzie protokół bezusterkowego odbioru końcowego podpisany przez Wykonawcę i Zamawiającego.</w:t>
      </w:r>
    </w:p>
    <w:p w:rsidR="00CB69E2" w:rsidRDefault="00CB69E2" w:rsidP="009E6DDC">
      <w:pPr>
        <w:numPr>
          <w:ilvl w:val="0"/>
          <w:numId w:val="7"/>
        </w:numPr>
        <w:tabs>
          <w:tab w:val="clear" w:pos="720"/>
          <w:tab w:val="num" w:pos="540"/>
        </w:tabs>
        <w:spacing w:after="0" w:line="240" w:lineRule="auto"/>
        <w:ind w:left="539" w:hanging="539"/>
        <w:jc w:val="both"/>
        <w:rPr>
          <w:rFonts w:ascii="Times New Roman" w:hAnsi="Times New Roman" w:cs="Times New Roman"/>
          <w:sz w:val="24"/>
          <w:szCs w:val="24"/>
        </w:rPr>
      </w:pPr>
      <w:r w:rsidRPr="009E6DDC">
        <w:rPr>
          <w:rFonts w:ascii="Times New Roman" w:hAnsi="Times New Roman" w:cs="Times New Roman"/>
          <w:sz w:val="24"/>
          <w:szCs w:val="24"/>
        </w:rPr>
        <w:t xml:space="preserve">Faktura będzie płatna w ciągu 21 dni od dnia wpływu prawidłowo wystawionej faktury do siedziby Zamawiającego, z zastrzeżeniem punktu powyżej, po realizacji każdej </w:t>
      </w:r>
      <w:r w:rsidRPr="009E6DDC">
        <w:rPr>
          <w:rFonts w:ascii="Times New Roman" w:hAnsi="Times New Roman" w:cs="Times New Roman"/>
          <w:sz w:val="24"/>
          <w:szCs w:val="24"/>
        </w:rPr>
        <w:br/>
        <w:t>z części zamówienia.</w:t>
      </w:r>
    </w:p>
    <w:p w:rsidR="00CB69E2" w:rsidRPr="009E6DDC" w:rsidRDefault="00CB69E2" w:rsidP="00B2180B">
      <w:pPr>
        <w:spacing w:after="0" w:line="240" w:lineRule="auto"/>
        <w:ind w:left="539"/>
        <w:jc w:val="both"/>
        <w:rPr>
          <w:rFonts w:ascii="Times New Roman" w:hAnsi="Times New Roman" w:cs="Times New Roman"/>
          <w:sz w:val="24"/>
          <w:szCs w:val="24"/>
        </w:rPr>
      </w:pPr>
    </w:p>
    <w:p w:rsidR="00CB69E2" w:rsidRDefault="00CB69E2" w:rsidP="009E6DDC">
      <w:pPr>
        <w:spacing w:after="0" w:line="240" w:lineRule="auto"/>
        <w:jc w:val="both"/>
        <w:rPr>
          <w:rFonts w:ascii="Times New Roman" w:hAnsi="Times New Roman" w:cs="Times New Roman"/>
          <w:b/>
          <w:bCs/>
          <w:sz w:val="24"/>
          <w:szCs w:val="24"/>
        </w:rPr>
      </w:pPr>
      <w:r w:rsidRPr="009E6DDC">
        <w:rPr>
          <w:rFonts w:ascii="Times New Roman" w:hAnsi="Times New Roman" w:cs="Times New Roman"/>
          <w:b/>
          <w:bCs/>
          <w:sz w:val="24"/>
          <w:szCs w:val="24"/>
        </w:rPr>
        <w:t>8. Op</w:t>
      </w:r>
      <w:r>
        <w:rPr>
          <w:rFonts w:ascii="Times New Roman" w:hAnsi="Times New Roman" w:cs="Times New Roman"/>
          <w:b/>
          <w:bCs/>
          <w:sz w:val="24"/>
          <w:szCs w:val="24"/>
        </w:rPr>
        <w:t>is sposobu przygotowania oferty</w:t>
      </w:r>
    </w:p>
    <w:p w:rsidR="00CB69E2" w:rsidRPr="009E6DDC" w:rsidRDefault="00CB69E2" w:rsidP="009E6DDC">
      <w:pPr>
        <w:spacing w:after="0" w:line="240" w:lineRule="auto"/>
        <w:jc w:val="both"/>
        <w:rPr>
          <w:rFonts w:ascii="Times New Roman" w:hAnsi="Times New Roman" w:cs="Times New Roman"/>
          <w:b/>
          <w:bCs/>
          <w:sz w:val="24"/>
          <w:szCs w:val="24"/>
        </w:rPr>
      </w:pPr>
    </w:p>
    <w:p w:rsidR="00CB69E2" w:rsidRPr="009E6DDC" w:rsidRDefault="00CB69E2" w:rsidP="009E6DDC">
      <w:pPr>
        <w:numPr>
          <w:ilvl w:val="0"/>
          <w:numId w:val="6"/>
        </w:numPr>
        <w:tabs>
          <w:tab w:val="clear" w:pos="720"/>
          <w:tab w:val="num" w:pos="360"/>
        </w:tabs>
        <w:spacing w:after="0" w:line="240" w:lineRule="auto"/>
        <w:ind w:left="360"/>
        <w:jc w:val="both"/>
        <w:rPr>
          <w:rFonts w:ascii="Times New Roman" w:hAnsi="Times New Roman" w:cs="Times New Roman"/>
          <w:sz w:val="24"/>
          <w:szCs w:val="24"/>
        </w:rPr>
      </w:pPr>
      <w:r w:rsidRPr="009E6DDC">
        <w:rPr>
          <w:rFonts w:ascii="Times New Roman" w:hAnsi="Times New Roman" w:cs="Times New Roman"/>
          <w:sz w:val="24"/>
          <w:szCs w:val="24"/>
        </w:rPr>
        <w:t xml:space="preserve">Oferta musi być przygotowana w języku polskim i złożona za pomocą platformy zakupowej, dostępnej na stronie: </w:t>
      </w:r>
      <w:r w:rsidRPr="009E6DDC">
        <w:rPr>
          <w:rFonts w:ascii="Times New Roman" w:hAnsi="Times New Roman" w:cs="Times New Roman"/>
          <w:b/>
          <w:bCs/>
          <w:sz w:val="24"/>
          <w:szCs w:val="24"/>
        </w:rPr>
        <w:t>https://platformazakupowa.pl/</w:t>
      </w:r>
      <w:r w:rsidRPr="009E6DDC">
        <w:rPr>
          <w:rFonts w:ascii="Times New Roman" w:hAnsi="Times New Roman" w:cs="Times New Roman"/>
          <w:sz w:val="24"/>
          <w:szCs w:val="24"/>
        </w:rPr>
        <w:t>.</w:t>
      </w:r>
    </w:p>
    <w:p w:rsidR="00CB69E2" w:rsidRDefault="00CB69E2" w:rsidP="009E6DDC">
      <w:pPr>
        <w:numPr>
          <w:ilvl w:val="0"/>
          <w:numId w:val="6"/>
        </w:numPr>
        <w:tabs>
          <w:tab w:val="clear" w:pos="720"/>
          <w:tab w:val="num" w:pos="360"/>
        </w:tabs>
        <w:spacing w:after="0" w:line="240" w:lineRule="auto"/>
        <w:ind w:left="360"/>
        <w:jc w:val="both"/>
        <w:rPr>
          <w:rFonts w:ascii="Times New Roman" w:hAnsi="Times New Roman" w:cs="Times New Roman"/>
          <w:sz w:val="24"/>
          <w:szCs w:val="24"/>
        </w:rPr>
      </w:pPr>
      <w:r w:rsidRPr="009E6DDC">
        <w:rPr>
          <w:rFonts w:ascii="Times New Roman" w:hAnsi="Times New Roman" w:cs="Times New Roman"/>
          <w:sz w:val="24"/>
          <w:szCs w:val="24"/>
        </w:rPr>
        <w:t>Wykonawca ma prawo złożyć tylko jedną ofertę.</w:t>
      </w:r>
    </w:p>
    <w:p w:rsidR="00CB69E2" w:rsidRPr="009E6DDC" w:rsidRDefault="00CB69E2" w:rsidP="00B2180B">
      <w:pPr>
        <w:spacing w:after="0" w:line="240" w:lineRule="auto"/>
        <w:ind w:left="360"/>
        <w:jc w:val="both"/>
        <w:rPr>
          <w:rFonts w:ascii="Times New Roman" w:hAnsi="Times New Roman" w:cs="Times New Roman"/>
          <w:sz w:val="24"/>
          <w:szCs w:val="24"/>
        </w:rPr>
      </w:pPr>
    </w:p>
    <w:p w:rsidR="00CB69E2" w:rsidRPr="009E6DDC" w:rsidRDefault="00CB69E2" w:rsidP="009E6DDC">
      <w:pPr>
        <w:numPr>
          <w:ilvl w:val="0"/>
          <w:numId w:val="6"/>
        </w:numPr>
        <w:tabs>
          <w:tab w:val="clear" w:pos="720"/>
          <w:tab w:val="num" w:pos="360"/>
        </w:tabs>
        <w:spacing w:after="0" w:line="240" w:lineRule="auto"/>
        <w:ind w:left="360"/>
        <w:jc w:val="both"/>
        <w:rPr>
          <w:rFonts w:ascii="Times New Roman" w:hAnsi="Times New Roman" w:cs="Times New Roman"/>
          <w:sz w:val="24"/>
          <w:szCs w:val="24"/>
        </w:rPr>
      </w:pPr>
      <w:r w:rsidRPr="009E6DDC">
        <w:rPr>
          <w:rFonts w:ascii="Times New Roman" w:hAnsi="Times New Roman" w:cs="Times New Roman"/>
          <w:sz w:val="24"/>
          <w:szCs w:val="24"/>
        </w:rPr>
        <w:t xml:space="preserve">Wykonawca zobowiązany jest załączyć do złożonej oferty podpisany i zeskanowany Załącznik nr 1 do zapytania. </w:t>
      </w:r>
    </w:p>
    <w:p w:rsidR="00CB69E2" w:rsidRPr="009E6DDC" w:rsidRDefault="00CB69E2" w:rsidP="009E6DDC">
      <w:pPr>
        <w:numPr>
          <w:ilvl w:val="0"/>
          <w:numId w:val="6"/>
        </w:numPr>
        <w:tabs>
          <w:tab w:val="clear" w:pos="720"/>
          <w:tab w:val="num" w:pos="360"/>
        </w:tabs>
        <w:spacing w:after="0" w:line="240" w:lineRule="auto"/>
        <w:ind w:left="360"/>
        <w:jc w:val="both"/>
        <w:rPr>
          <w:rFonts w:ascii="Times New Roman" w:hAnsi="Times New Roman" w:cs="Times New Roman"/>
          <w:sz w:val="24"/>
          <w:szCs w:val="24"/>
        </w:rPr>
      </w:pPr>
      <w:r w:rsidRPr="009E6DDC">
        <w:rPr>
          <w:rFonts w:ascii="Times New Roman" w:hAnsi="Times New Roman" w:cs="Times New Roman"/>
          <w:sz w:val="24"/>
          <w:szCs w:val="24"/>
        </w:rPr>
        <w:t xml:space="preserve">Załącznik nr 1 do zapytania musi być podpisana przez upoważnion(ego)ych przedstawiciel(a)i Wykonawcy. </w:t>
      </w:r>
    </w:p>
    <w:p w:rsidR="00CB69E2" w:rsidRPr="009E6DDC" w:rsidRDefault="00CB69E2" w:rsidP="009E6DDC">
      <w:pPr>
        <w:widowControl w:val="0"/>
        <w:suppressAutoHyphens/>
        <w:spacing w:after="0" w:line="240" w:lineRule="auto"/>
        <w:jc w:val="both"/>
        <w:rPr>
          <w:rFonts w:ascii="Times New Roman" w:hAnsi="Times New Roman" w:cs="Times New Roman"/>
          <w:b/>
          <w:bCs/>
          <w:sz w:val="24"/>
          <w:szCs w:val="24"/>
          <w:lang w:eastAsia="pl-PL"/>
        </w:rPr>
      </w:pPr>
    </w:p>
    <w:p w:rsidR="00CB69E2" w:rsidRPr="009E6DDC" w:rsidRDefault="00CB69E2" w:rsidP="009E6DDC">
      <w:pPr>
        <w:widowControl w:val="0"/>
        <w:suppressAutoHyphens/>
        <w:spacing w:after="0" w:line="240" w:lineRule="auto"/>
        <w:jc w:val="both"/>
        <w:rPr>
          <w:rFonts w:ascii="Times New Roman" w:hAnsi="Times New Roman" w:cs="Times New Roman"/>
          <w:b/>
          <w:bCs/>
          <w:sz w:val="24"/>
          <w:szCs w:val="24"/>
          <w:lang w:eastAsia="pl-PL"/>
        </w:rPr>
      </w:pPr>
      <w:r>
        <w:rPr>
          <w:rFonts w:ascii="Times New Roman" w:hAnsi="Times New Roman" w:cs="Times New Roman"/>
          <w:b/>
          <w:bCs/>
          <w:sz w:val="24"/>
          <w:szCs w:val="24"/>
          <w:lang w:eastAsia="pl-PL"/>
        </w:rPr>
        <w:t>9. Składanie i otwarcie ofert</w:t>
      </w:r>
    </w:p>
    <w:p w:rsidR="00CB69E2" w:rsidRPr="009E6DDC" w:rsidRDefault="00CB69E2" w:rsidP="009E6DDC">
      <w:pPr>
        <w:widowControl w:val="0"/>
        <w:suppressAutoHyphens/>
        <w:spacing w:after="0" w:line="240" w:lineRule="auto"/>
        <w:jc w:val="both"/>
        <w:rPr>
          <w:rFonts w:ascii="Times New Roman" w:hAnsi="Times New Roman" w:cs="Times New Roman"/>
          <w:b/>
          <w:bCs/>
          <w:sz w:val="24"/>
          <w:szCs w:val="24"/>
          <w:lang w:eastAsia="pl-PL"/>
        </w:rPr>
      </w:pPr>
    </w:p>
    <w:p w:rsidR="00CB69E2" w:rsidRPr="009E6DDC" w:rsidRDefault="00CB69E2" w:rsidP="009E6DDC">
      <w:pPr>
        <w:widowControl w:val="0"/>
        <w:numPr>
          <w:ilvl w:val="0"/>
          <w:numId w:val="8"/>
        </w:numPr>
        <w:tabs>
          <w:tab w:val="clear" w:pos="720"/>
          <w:tab w:val="num" w:pos="360"/>
        </w:tabs>
        <w:suppressAutoHyphens/>
        <w:spacing w:after="0" w:line="240" w:lineRule="auto"/>
        <w:ind w:hanging="720"/>
        <w:jc w:val="both"/>
        <w:rPr>
          <w:rFonts w:ascii="Times New Roman" w:hAnsi="Times New Roman" w:cs="Times New Roman"/>
          <w:sz w:val="24"/>
          <w:szCs w:val="24"/>
          <w:lang w:eastAsia="pl-PL"/>
        </w:rPr>
      </w:pPr>
      <w:r w:rsidRPr="009E6DDC">
        <w:rPr>
          <w:rFonts w:ascii="Times New Roman" w:hAnsi="Times New Roman" w:cs="Times New Roman"/>
          <w:sz w:val="24"/>
          <w:szCs w:val="24"/>
          <w:lang w:eastAsia="pl-PL"/>
        </w:rPr>
        <w:t xml:space="preserve">Termin składania ofert upływa dnia </w:t>
      </w:r>
      <w:r>
        <w:rPr>
          <w:rFonts w:ascii="Times New Roman" w:hAnsi="Times New Roman" w:cs="Times New Roman"/>
          <w:b/>
          <w:bCs/>
          <w:sz w:val="24"/>
          <w:szCs w:val="24"/>
          <w:lang w:eastAsia="pl-PL"/>
        </w:rPr>
        <w:t>27 września 2018</w:t>
      </w:r>
      <w:r w:rsidRPr="009E6DDC">
        <w:rPr>
          <w:rFonts w:ascii="Times New Roman" w:hAnsi="Times New Roman" w:cs="Times New Roman"/>
          <w:b/>
          <w:bCs/>
          <w:sz w:val="24"/>
          <w:szCs w:val="24"/>
          <w:lang w:eastAsia="pl-PL"/>
        </w:rPr>
        <w:t xml:space="preserve"> roku o godz. </w:t>
      </w:r>
      <w:r w:rsidRPr="009E6DDC">
        <w:rPr>
          <w:rFonts w:ascii="Times New Roman" w:hAnsi="Times New Roman" w:cs="Times New Roman"/>
          <w:b/>
          <w:bCs/>
          <w:sz w:val="24"/>
          <w:szCs w:val="24"/>
        </w:rPr>
        <w:t>23</w:t>
      </w:r>
      <w:r w:rsidRPr="009E6DDC">
        <w:rPr>
          <w:rFonts w:ascii="Times New Roman" w:hAnsi="Times New Roman" w:cs="Times New Roman"/>
          <w:b/>
          <w:bCs/>
          <w:sz w:val="24"/>
          <w:szCs w:val="24"/>
          <w:lang w:eastAsia="pl-PL"/>
        </w:rPr>
        <w:t>.</w:t>
      </w:r>
      <w:r w:rsidRPr="009E6DDC">
        <w:rPr>
          <w:rFonts w:ascii="Times New Roman" w:hAnsi="Times New Roman" w:cs="Times New Roman"/>
          <w:b/>
          <w:bCs/>
          <w:sz w:val="24"/>
          <w:szCs w:val="24"/>
        </w:rPr>
        <w:t>55</w:t>
      </w:r>
      <w:r w:rsidRPr="009E6DDC">
        <w:rPr>
          <w:rFonts w:ascii="Times New Roman" w:hAnsi="Times New Roman" w:cs="Times New Roman"/>
          <w:sz w:val="24"/>
          <w:szCs w:val="24"/>
          <w:lang w:eastAsia="pl-PL"/>
        </w:rPr>
        <w:t>.</w:t>
      </w:r>
    </w:p>
    <w:p w:rsidR="00CB69E2" w:rsidRPr="009E6DDC" w:rsidRDefault="00CB69E2" w:rsidP="009E6DDC">
      <w:pPr>
        <w:widowControl w:val="0"/>
        <w:numPr>
          <w:ilvl w:val="0"/>
          <w:numId w:val="8"/>
        </w:numPr>
        <w:tabs>
          <w:tab w:val="clear" w:pos="720"/>
          <w:tab w:val="num" w:pos="360"/>
        </w:tabs>
        <w:suppressAutoHyphens/>
        <w:spacing w:after="0" w:line="240" w:lineRule="auto"/>
        <w:ind w:left="360"/>
        <w:jc w:val="both"/>
        <w:rPr>
          <w:rFonts w:ascii="Times New Roman" w:hAnsi="Times New Roman" w:cs="Times New Roman"/>
          <w:b/>
          <w:bCs/>
          <w:sz w:val="24"/>
          <w:szCs w:val="24"/>
        </w:rPr>
      </w:pPr>
      <w:r w:rsidRPr="009E6DDC">
        <w:rPr>
          <w:rFonts w:ascii="Times New Roman" w:hAnsi="Times New Roman" w:cs="Times New Roman"/>
          <w:sz w:val="24"/>
          <w:szCs w:val="24"/>
          <w:lang w:eastAsia="pl-PL"/>
        </w:rPr>
        <w:t xml:space="preserve">Ofertę należy złożyć </w:t>
      </w:r>
      <w:r w:rsidRPr="009E6DDC">
        <w:rPr>
          <w:rFonts w:ascii="Times New Roman" w:hAnsi="Times New Roman" w:cs="Times New Roman"/>
          <w:sz w:val="24"/>
          <w:szCs w:val="24"/>
        </w:rPr>
        <w:t xml:space="preserve">za pomocą platformy zakupowej: </w:t>
      </w:r>
      <w:r w:rsidRPr="009E6DDC">
        <w:rPr>
          <w:rFonts w:ascii="Times New Roman" w:hAnsi="Times New Roman" w:cs="Times New Roman"/>
          <w:b/>
          <w:bCs/>
          <w:sz w:val="24"/>
          <w:szCs w:val="24"/>
        </w:rPr>
        <w:t>https://platformazakupowa.pl/</w:t>
      </w:r>
      <w:r w:rsidRPr="009E6DDC">
        <w:rPr>
          <w:rFonts w:ascii="Times New Roman" w:hAnsi="Times New Roman" w:cs="Times New Roman"/>
          <w:sz w:val="24"/>
          <w:szCs w:val="24"/>
        </w:rPr>
        <w:t xml:space="preserve">  </w:t>
      </w:r>
    </w:p>
    <w:p w:rsidR="00CB69E2" w:rsidRPr="009E6DDC" w:rsidRDefault="00CB69E2" w:rsidP="009E6DDC">
      <w:pPr>
        <w:widowControl w:val="0"/>
        <w:numPr>
          <w:ilvl w:val="0"/>
          <w:numId w:val="8"/>
        </w:numPr>
        <w:tabs>
          <w:tab w:val="clear" w:pos="720"/>
          <w:tab w:val="num" w:pos="360"/>
        </w:tabs>
        <w:suppressAutoHyphens/>
        <w:spacing w:after="0" w:line="240" w:lineRule="auto"/>
        <w:ind w:left="360"/>
        <w:jc w:val="both"/>
        <w:rPr>
          <w:rFonts w:ascii="Times New Roman" w:hAnsi="Times New Roman" w:cs="Times New Roman"/>
          <w:b/>
          <w:bCs/>
          <w:sz w:val="24"/>
          <w:szCs w:val="24"/>
        </w:rPr>
      </w:pPr>
      <w:r w:rsidRPr="009E6DDC">
        <w:rPr>
          <w:rFonts w:ascii="Times New Roman" w:hAnsi="Times New Roman" w:cs="Times New Roman"/>
          <w:sz w:val="24"/>
          <w:szCs w:val="24"/>
        </w:rPr>
        <w:t>Zapoznanie się ze złożonymi</w:t>
      </w:r>
      <w:r w:rsidRPr="009E6DDC">
        <w:rPr>
          <w:rFonts w:ascii="Times New Roman" w:hAnsi="Times New Roman" w:cs="Times New Roman"/>
          <w:sz w:val="24"/>
          <w:szCs w:val="24"/>
          <w:lang w:eastAsia="pl-PL"/>
        </w:rPr>
        <w:t xml:space="preserve"> ofert</w:t>
      </w:r>
      <w:r w:rsidRPr="009E6DDC">
        <w:rPr>
          <w:rFonts w:ascii="Times New Roman" w:hAnsi="Times New Roman" w:cs="Times New Roman"/>
          <w:sz w:val="24"/>
          <w:szCs w:val="24"/>
        </w:rPr>
        <w:t>ami</w:t>
      </w:r>
      <w:r w:rsidRPr="009E6DDC">
        <w:rPr>
          <w:rFonts w:ascii="Times New Roman" w:hAnsi="Times New Roman" w:cs="Times New Roman"/>
          <w:sz w:val="24"/>
          <w:szCs w:val="24"/>
          <w:lang w:eastAsia="pl-PL"/>
        </w:rPr>
        <w:t xml:space="preserve"> odbędzie się </w:t>
      </w:r>
      <w:r w:rsidRPr="009E6DDC">
        <w:rPr>
          <w:rFonts w:ascii="Times New Roman" w:hAnsi="Times New Roman" w:cs="Times New Roman"/>
          <w:sz w:val="24"/>
          <w:szCs w:val="24"/>
        </w:rPr>
        <w:t>następnego</w:t>
      </w:r>
      <w:r w:rsidRPr="009E6DDC">
        <w:rPr>
          <w:rFonts w:ascii="Times New Roman" w:hAnsi="Times New Roman" w:cs="Times New Roman"/>
          <w:sz w:val="24"/>
          <w:szCs w:val="24"/>
          <w:lang w:eastAsia="pl-PL"/>
        </w:rPr>
        <w:t xml:space="preserve"> dnia </w:t>
      </w:r>
      <w:r w:rsidRPr="009E6DDC">
        <w:rPr>
          <w:rFonts w:ascii="Times New Roman" w:hAnsi="Times New Roman" w:cs="Times New Roman"/>
          <w:sz w:val="24"/>
          <w:szCs w:val="24"/>
        </w:rPr>
        <w:t xml:space="preserve">po terminie </w:t>
      </w:r>
      <w:r w:rsidRPr="009E6DDC">
        <w:rPr>
          <w:rFonts w:ascii="Times New Roman" w:hAnsi="Times New Roman" w:cs="Times New Roman"/>
          <w:sz w:val="24"/>
          <w:szCs w:val="24"/>
          <w:lang w:eastAsia="pl-PL"/>
        </w:rPr>
        <w:t xml:space="preserve"> składanie ofert, tj. </w:t>
      </w:r>
      <w:r>
        <w:rPr>
          <w:rFonts w:ascii="Times New Roman" w:hAnsi="Times New Roman" w:cs="Times New Roman"/>
          <w:b/>
          <w:bCs/>
          <w:sz w:val="24"/>
          <w:szCs w:val="24"/>
          <w:lang w:eastAsia="pl-PL"/>
        </w:rPr>
        <w:t>28 września 2018</w:t>
      </w:r>
      <w:r w:rsidRPr="009E6DDC">
        <w:rPr>
          <w:rFonts w:ascii="Times New Roman" w:hAnsi="Times New Roman" w:cs="Times New Roman"/>
          <w:b/>
          <w:bCs/>
          <w:sz w:val="24"/>
          <w:szCs w:val="24"/>
          <w:lang w:eastAsia="pl-PL"/>
        </w:rPr>
        <w:t xml:space="preserve"> roku</w:t>
      </w:r>
      <w:r w:rsidRPr="009E6DDC">
        <w:rPr>
          <w:rFonts w:ascii="Times New Roman" w:hAnsi="Times New Roman" w:cs="Times New Roman"/>
          <w:sz w:val="24"/>
          <w:szCs w:val="24"/>
          <w:lang w:eastAsia="pl-PL"/>
        </w:rPr>
        <w:t>.</w:t>
      </w:r>
    </w:p>
    <w:p w:rsidR="00CB69E2" w:rsidRPr="009E6DDC" w:rsidRDefault="00CB69E2" w:rsidP="009E6DDC">
      <w:pPr>
        <w:widowControl w:val="0"/>
        <w:numPr>
          <w:ilvl w:val="0"/>
          <w:numId w:val="8"/>
        </w:numPr>
        <w:tabs>
          <w:tab w:val="clear" w:pos="720"/>
          <w:tab w:val="num" w:pos="360"/>
        </w:tabs>
        <w:suppressAutoHyphens/>
        <w:spacing w:after="0" w:line="240" w:lineRule="auto"/>
        <w:ind w:left="360"/>
        <w:jc w:val="both"/>
        <w:rPr>
          <w:rFonts w:ascii="Times New Roman" w:hAnsi="Times New Roman" w:cs="Times New Roman"/>
          <w:b/>
          <w:bCs/>
          <w:sz w:val="24"/>
          <w:szCs w:val="24"/>
          <w:lang w:eastAsia="pl-PL"/>
        </w:rPr>
      </w:pPr>
      <w:r w:rsidRPr="009E6DDC">
        <w:rPr>
          <w:rFonts w:ascii="Times New Roman" w:hAnsi="Times New Roman" w:cs="Times New Roman"/>
          <w:sz w:val="24"/>
          <w:szCs w:val="24"/>
        </w:rPr>
        <w:t>Ostateczny wybór o</w:t>
      </w:r>
      <w:r>
        <w:rPr>
          <w:rFonts w:ascii="Times New Roman" w:hAnsi="Times New Roman" w:cs="Times New Roman"/>
          <w:sz w:val="24"/>
          <w:szCs w:val="24"/>
        </w:rPr>
        <w:t xml:space="preserve">ferty nastąpi w terminie </w:t>
      </w:r>
      <w:r w:rsidRPr="009E6DDC">
        <w:rPr>
          <w:rFonts w:ascii="Times New Roman" w:hAnsi="Times New Roman" w:cs="Times New Roman"/>
          <w:sz w:val="24"/>
          <w:szCs w:val="24"/>
        </w:rPr>
        <w:t>3 dni od otwarcia</w:t>
      </w:r>
      <w:r>
        <w:rPr>
          <w:rFonts w:ascii="Times New Roman" w:hAnsi="Times New Roman" w:cs="Times New Roman"/>
          <w:sz w:val="24"/>
          <w:szCs w:val="24"/>
        </w:rPr>
        <w:t>.</w:t>
      </w:r>
    </w:p>
    <w:p w:rsidR="00CB69E2" w:rsidRPr="009E6DDC" w:rsidRDefault="00CB69E2" w:rsidP="009E6DDC">
      <w:pPr>
        <w:widowControl w:val="0"/>
        <w:suppressAutoHyphens/>
        <w:spacing w:after="0" w:line="240" w:lineRule="auto"/>
        <w:ind w:left="426" w:hanging="426"/>
        <w:jc w:val="both"/>
        <w:rPr>
          <w:rFonts w:ascii="Times New Roman" w:hAnsi="Times New Roman" w:cs="Times New Roman"/>
          <w:color w:val="000000"/>
          <w:sz w:val="24"/>
          <w:szCs w:val="24"/>
          <w:lang w:eastAsia="pl-PL"/>
        </w:rPr>
      </w:pPr>
    </w:p>
    <w:p w:rsidR="00CB69E2" w:rsidRDefault="00CB69E2" w:rsidP="009E6DDC">
      <w:pPr>
        <w:spacing w:after="0" w:line="240" w:lineRule="auto"/>
        <w:jc w:val="both"/>
        <w:rPr>
          <w:rFonts w:ascii="Times New Roman" w:hAnsi="Times New Roman" w:cs="Times New Roman"/>
          <w:b/>
          <w:bCs/>
          <w:sz w:val="24"/>
          <w:szCs w:val="24"/>
        </w:rPr>
      </w:pPr>
      <w:r w:rsidRPr="009E6DDC">
        <w:rPr>
          <w:rFonts w:ascii="Times New Roman" w:hAnsi="Times New Roman" w:cs="Times New Roman"/>
          <w:b/>
          <w:bCs/>
          <w:sz w:val="24"/>
          <w:szCs w:val="24"/>
        </w:rPr>
        <w:t>10. Inform</w:t>
      </w:r>
      <w:r>
        <w:rPr>
          <w:rFonts w:ascii="Times New Roman" w:hAnsi="Times New Roman" w:cs="Times New Roman"/>
          <w:b/>
          <w:bCs/>
          <w:sz w:val="24"/>
          <w:szCs w:val="24"/>
        </w:rPr>
        <w:t>acje dotycząca podpisania umowy</w:t>
      </w:r>
    </w:p>
    <w:p w:rsidR="00CB69E2" w:rsidRPr="009E6DDC" w:rsidRDefault="00CB69E2" w:rsidP="009E6DDC">
      <w:pPr>
        <w:spacing w:after="0" w:line="240" w:lineRule="auto"/>
        <w:jc w:val="both"/>
        <w:rPr>
          <w:rFonts w:ascii="Times New Roman" w:hAnsi="Times New Roman" w:cs="Times New Roman"/>
          <w:b/>
          <w:bCs/>
          <w:sz w:val="24"/>
          <w:szCs w:val="24"/>
        </w:rPr>
      </w:pPr>
    </w:p>
    <w:p w:rsidR="00CB69E2" w:rsidRDefault="00CB69E2" w:rsidP="009E6DDC">
      <w:pPr>
        <w:spacing w:after="0" w:line="240" w:lineRule="auto"/>
        <w:jc w:val="both"/>
        <w:rPr>
          <w:rFonts w:ascii="Times New Roman" w:hAnsi="Times New Roman" w:cs="Times New Roman"/>
          <w:sz w:val="24"/>
          <w:szCs w:val="24"/>
        </w:rPr>
      </w:pPr>
      <w:r w:rsidRPr="009E6DDC">
        <w:rPr>
          <w:rFonts w:ascii="Times New Roman" w:hAnsi="Times New Roman" w:cs="Times New Roman"/>
          <w:sz w:val="24"/>
          <w:szCs w:val="24"/>
        </w:rPr>
        <w:t>Umowa zostanie podpisana z wybranym Wykonawcą w ciągu 7 dni od dnia wyboru najkorzystniejszej oferty z uwzględnieniem postanowień wynikających z treści zapytania ofertowego oraz danych zawartych w ofercie.</w:t>
      </w:r>
    </w:p>
    <w:p w:rsidR="00CB69E2" w:rsidRPr="009E6DDC" w:rsidRDefault="00CB69E2" w:rsidP="009E6DDC">
      <w:pPr>
        <w:spacing w:after="0" w:line="240" w:lineRule="auto"/>
        <w:jc w:val="both"/>
        <w:rPr>
          <w:rFonts w:ascii="Times New Roman" w:hAnsi="Times New Roman" w:cs="Times New Roman"/>
          <w:sz w:val="24"/>
          <w:szCs w:val="24"/>
        </w:rPr>
      </w:pPr>
    </w:p>
    <w:p w:rsidR="00CB69E2" w:rsidRDefault="00CB69E2" w:rsidP="009E6DDC">
      <w:pPr>
        <w:spacing w:after="0" w:line="240" w:lineRule="auto"/>
        <w:jc w:val="both"/>
        <w:rPr>
          <w:rFonts w:ascii="Times New Roman" w:hAnsi="Times New Roman" w:cs="Times New Roman"/>
          <w:b/>
          <w:bCs/>
          <w:sz w:val="24"/>
          <w:szCs w:val="24"/>
        </w:rPr>
      </w:pPr>
      <w:r w:rsidRPr="009E6DDC">
        <w:rPr>
          <w:rFonts w:ascii="Times New Roman" w:hAnsi="Times New Roman" w:cs="Times New Roman"/>
          <w:b/>
          <w:bCs/>
          <w:sz w:val="24"/>
          <w:szCs w:val="24"/>
        </w:rPr>
        <w:t xml:space="preserve">11. </w:t>
      </w:r>
      <w:r>
        <w:rPr>
          <w:rFonts w:ascii="Times New Roman" w:hAnsi="Times New Roman" w:cs="Times New Roman"/>
          <w:b/>
          <w:bCs/>
          <w:sz w:val="24"/>
          <w:szCs w:val="24"/>
        </w:rPr>
        <w:t>Osoby do kontaktu</w:t>
      </w:r>
    </w:p>
    <w:p w:rsidR="00CB69E2" w:rsidRPr="009E6DDC" w:rsidRDefault="00CB69E2" w:rsidP="009E6DDC">
      <w:pPr>
        <w:spacing w:after="0" w:line="240" w:lineRule="auto"/>
        <w:jc w:val="both"/>
        <w:rPr>
          <w:rFonts w:ascii="Times New Roman" w:hAnsi="Times New Roman" w:cs="Times New Roman"/>
          <w:b/>
          <w:bCs/>
          <w:sz w:val="24"/>
          <w:szCs w:val="24"/>
        </w:rPr>
      </w:pPr>
    </w:p>
    <w:p w:rsidR="00CB69E2" w:rsidRPr="009E6DDC" w:rsidRDefault="00CB69E2" w:rsidP="009E6DDC">
      <w:pPr>
        <w:spacing w:after="0" w:line="240" w:lineRule="auto"/>
        <w:jc w:val="both"/>
        <w:rPr>
          <w:rFonts w:ascii="Times New Roman" w:hAnsi="Times New Roman" w:cs="Times New Roman"/>
          <w:sz w:val="24"/>
          <w:szCs w:val="24"/>
        </w:rPr>
      </w:pPr>
      <w:r w:rsidRPr="009E6DDC">
        <w:rPr>
          <w:rFonts w:ascii="Times New Roman" w:hAnsi="Times New Roman" w:cs="Times New Roman"/>
          <w:sz w:val="24"/>
          <w:szCs w:val="24"/>
        </w:rPr>
        <w:t>Anna Biernacka</w:t>
      </w:r>
    </w:p>
    <w:p w:rsidR="00CB69E2" w:rsidRPr="009E6DDC" w:rsidRDefault="00CB69E2" w:rsidP="009E6DDC">
      <w:pPr>
        <w:spacing w:after="0" w:line="240" w:lineRule="auto"/>
        <w:jc w:val="both"/>
        <w:rPr>
          <w:rFonts w:ascii="Times New Roman" w:hAnsi="Times New Roman" w:cs="Times New Roman"/>
          <w:sz w:val="24"/>
          <w:szCs w:val="24"/>
        </w:rPr>
      </w:pPr>
      <w:r w:rsidRPr="009E6DDC">
        <w:rPr>
          <w:rFonts w:ascii="Times New Roman" w:hAnsi="Times New Roman" w:cs="Times New Roman"/>
          <w:sz w:val="24"/>
          <w:szCs w:val="24"/>
        </w:rPr>
        <w:t>tel. 61/81 70 411 wew. 694</w:t>
      </w:r>
    </w:p>
    <w:p w:rsidR="00CB69E2" w:rsidRPr="009E6DDC" w:rsidRDefault="00CB69E2" w:rsidP="009E6DDC">
      <w:pPr>
        <w:spacing w:after="0" w:line="240" w:lineRule="auto"/>
        <w:jc w:val="both"/>
        <w:rPr>
          <w:rFonts w:ascii="Times New Roman" w:hAnsi="Times New Roman" w:cs="Times New Roman"/>
          <w:sz w:val="24"/>
          <w:szCs w:val="24"/>
        </w:rPr>
      </w:pPr>
      <w:r w:rsidRPr="009E6DDC">
        <w:rPr>
          <w:rFonts w:ascii="Times New Roman" w:hAnsi="Times New Roman" w:cs="Times New Roman"/>
          <w:sz w:val="24"/>
          <w:szCs w:val="24"/>
        </w:rPr>
        <w:t>Kamila Pawłowicz – Rolnik</w:t>
      </w:r>
    </w:p>
    <w:p w:rsidR="00CB69E2" w:rsidRPr="009E6DDC" w:rsidRDefault="00CB69E2" w:rsidP="009E6DDC">
      <w:pPr>
        <w:spacing w:after="0" w:line="240" w:lineRule="auto"/>
        <w:jc w:val="both"/>
        <w:rPr>
          <w:rFonts w:ascii="Times New Roman" w:hAnsi="Times New Roman" w:cs="Times New Roman"/>
          <w:sz w:val="24"/>
          <w:szCs w:val="24"/>
        </w:rPr>
      </w:pPr>
      <w:r w:rsidRPr="009E6DDC">
        <w:rPr>
          <w:rFonts w:ascii="Times New Roman" w:hAnsi="Times New Roman" w:cs="Times New Roman"/>
          <w:sz w:val="24"/>
          <w:szCs w:val="24"/>
        </w:rPr>
        <w:t>Tel. 61/81 70 411 wew. 695</w:t>
      </w:r>
    </w:p>
    <w:p w:rsidR="00CB69E2" w:rsidRPr="009E6DDC" w:rsidRDefault="00CB69E2" w:rsidP="009E6DDC">
      <w:pPr>
        <w:spacing w:after="0" w:line="240" w:lineRule="auto"/>
        <w:jc w:val="both"/>
        <w:rPr>
          <w:rFonts w:ascii="Times New Roman" w:hAnsi="Times New Roman" w:cs="Times New Roman"/>
          <w:b/>
          <w:bCs/>
          <w:sz w:val="24"/>
          <w:szCs w:val="24"/>
        </w:rPr>
      </w:pPr>
    </w:p>
    <w:p w:rsidR="00CB69E2" w:rsidRDefault="00CB69E2" w:rsidP="009E6DDC">
      <w:pPr>
        <w:spacing w:after="0" w:line="240" w:lineRule="auto"/>
        <w:jc w:val="both"/>
        <w:rPr>
          <w:rFonts w:ascii="Times New Roman" w:hAnsi="Times New Roman" w:cs="Times New Roman"/>
          <w:b/>
          <w:bCs/>
          <w:sz w:val="24"/>
          <w:szCs w:val="24"/>
        </w:rPr>
      </w:pPr>
      <w:r w:rsidRPr="009E6DDC">
        <w:rPr>
          <w:rFonts w:ascii="Times New Roman" w:hAnsi="Times New Roman" w:cs="Times New Roman"/>
          <w:b/>
          <w:bCs/>
          <w:sz w:val="24"/>
          <w:szCs w:val="24"/>
        </w:rPr>
        <w:t xml:space="preserve">12. </w:t>
      </w:r>
      <w:r>
        <w:rPr>
          <w:rFonts w:ascii="Times New Roman" w:hAnsi="Times New Roman" w:cs="Times New Roman"/>
          <w:b/>
          <w:bCs/>
          <w:sz w:val="24"/>
          <w:szCs w:val="24"/>
        </w:rPr>
        <w:t>Inne postanowienia</w:t>
      </w:r>
    </w:p>
    <w:p w:rsidR="00CB69E2" w:rsidRPr="009E6DDC" w:rsidRDefault="00CB69E2" w:rsidP="009E6DDC">
      <w:pPr>
        <w:spacing w:after="0" w:line="240" w:lineRule="auto"/>
        <w:jc w:val="both"/>
        <w:rPr>
          <w:rFonts w:ascii="Times New Roman" w:hAnsi="Times New Roman" w:cs="Times New Roman"/>
          <w:b/>
          <w:bCs/>
          <w:sz w:val="24"/>
          <w:szCs w:val="24"/>
        </w:rPr>
      </w:pPr>
    </w:p>
    <w:p w:rsidR="00CB69E2" w:rsidRPr="009E6DDC" w:rsidRDefault="00CB69E2" w:rsidP="009E6DDC">
      <w:pPr>
        <w:spacing w:after="0" w:line="240" w:lineRule="auto"/>
        <w:jc w:val="both"/>
        <w:rPr>
          <w:rFonts w:ascii="Times New Roman" w:hAnsi="Times New Roman" w:cs="Times New Roman"/>
          <w:sz w:val="24"/>
          <w:szCs w:val="24"/>
        </w:rPr>
      </w:pPr>
      <w:r w:rsidRPr="009E6DDC">
        <w:rPr>
          <w:rFonts w:ascii="Times New Roman" w:hAnsi="Times New Roman" w:cs="Times New Roman"/>
          <w:sz w:val="24"/>
          <w:szCs w:val="24"/>
        </w:rPr>
        <w:t>Zamawiający zastrzega sobie prawo do:</w:t>
      </w:r>
    </w:p>
    <w:p w:rsidR="00CB69E2" w:rsidRPr="009E6DDC" w:rsidRDefault="00CB69E2" w:rsidP="009E6DDC">
      <w:pPr>
        <w:numPr>
          <w:ilvl w:val="0"/>
          <w:numId w:val="9"/>
        </w:numPr>
        <w:tabs>
          <w:tab w:val="clear" w:pos="1080"/>
          <w:tab w:val="num" w:pos="360"/>
        </w:tabs>
        <w:spacing w:after="0" w:line="240" w:lineRule="auto"/>
        <w:ind w:left="360"/>
        <w:jc w:val="both"/>
        <w:rPr>
          <w:rFonts w:ascii="Times New Roman" w:hAnsi="Times New Roman" w:cs="Times New Roman"/>
          <w:sz w:val="24"/>
          <w:szCs w:val="24"/>
        </w:rPr>
      </w:pPr>
      <w:r w:rsidRPr="009E6DDC">
        <w:rPr>
          <w:rFonts w:ascii="Times New Roman" w:hAnsi="Times New Roman" w:cs="Times New Roman"/>
          <w:sz w:val="24"/>
          <w:szCs w:val="24"/>
        </w:rPr>
        <w:t>odwołania postępowania, unieważnienia go w całości lub w części w każdym czasie bez podania przyczyny,</w:t>
      </w:r>
    </w:p>
    <w:p w:rsidR="00CB69E2" w:rsidRPr="009E6DDC" w:rsidRDefault="00CB69E2" w:rsidP="009E6DDC">
      <w:pPr>
        <w:numPr>
          <w:ilvl w:val="0"/>
          <w:numId w:val="9"/>
        </w:numPr>
        <w:tabs>
          <w:tab w:val="clear" w:pos="1080"/>
          <w:tab w:val="num" w:pos="360"/>
        </w:tabs>
        <w:spacing w:after="0" w:line="240" w:lineRule="auto"/>
        <w:ind w:left="360"/>
        <w:jc w:val="both"/>
        <w:rPr>
          <w:rFonts w:ascii="Times New Roman" w:hAnsi="Times New Roman" w:cs="Times New Roman"/>
          <w:sz w:val="24"/>
          <w:szCs w:val="24"/>
        </w:rPr>
      </w:pPr>
      <w:r w:rsidRPr="009E6DDC">
        <w:rPr>
          <w:rFonts w:ascii="Times New Roman" w:hAnsi="Times New Roman" w:cs="Times New Roman"/>
          <w:sz w:val="24"/>
          <w:szCs w:val="24"/>
        </w:rPr>
        <w:t>zamknięcia postępowania bez dokonania wyboru oferty.</w:t>
      </w:r>
    </w:p>
    <w:p w:rsidR="00CB69E2" w:rsidRPr="00835ADF" w:rsidRDefault="00CB69E2" w:rsidP="00835ADF">
      <w:pPr>
        <w:spacing w:after="0"/>
        <w:jc w:val="both"/>
        <w:rPr>
          <w:rFonts w:ascii="Times New Roman" w:hAnsi="Times New Roman" w:cs="Times New Roman"/>
          <w:sz w:val="24"/>
          <w:szCs w:val="24"/>
        </w:rPr>
      </w:pPr>
    </w:p>
    <w:p w:rsidR="00CB69E2" w:rsidRPr="00835ADF" w:rsidRDefault="00CB69E2" w:rsidP="00A24A7C">
      <w:pPr>
        <w:pStyle w:val="ListParagraph"/>
        <w:tabs>
          <w:tab w:val="left" w:pos="3090"/>
        </w:tabs>
        <w:spacing w:line="240" w:lineRule="auto"/>
        <w:ind w:left="0"/>
        <w:rPr>
          <w:rFonts w:ascii="Times New Roman" w:hAnsi="Times New Roman" w:cs="Times New Roman"/>
          <w:b/>
          <w:bCs/>
          <w:sz w:val="24"/>
          <w:szCs w:val="24"/>
        </w:rPr>
      </w:pPr>
      <w:bookmarkStart w:id="0" w:name="_GoBack"/>
      <w:bookmarkEnd w:id="0"/>
    </w:p>
    <w:sectPr w:rsidR="00CB69E2" w:rsidRPr="00835ADF" w:rsidSect="00DA3336">
      <w:headerReference w:type="default" r:id="rId9"/>
      <w:footerReference w:type="default" r:id="rId10"/>
      <w:pgSz w:w="11906" w:h="16838"/>
      <w:pgMar w:top="1417" w:right="1417" w:bottom="1417" w:left="1417" w:header="680"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B69E2" w:rsidRDefault="00CB69E2" w:rsidP="00013337">
      <w:pPr>
        <w:spacing w:after="0" w:line="240" w:lineRule="auto"/>
      </w:pPr>
      <w:r>
        <w:separator/>
      </w:r>
    </w:p>
  </w:endnote>
  <w:endnote w:type="continuationSeparator" w:id="0">
    <w:p w:rsidR="00CB69E2" w:rsidRDefault="00CB69E2" w:rsidP="0001333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69E2" w:rsidRDefault="00CB69E2" w:rsidP="00A24A7C">
    <w:pPr>
      <w:pStyle w:val="Footer"/>
      <w:spacing w:line="360" w:lineRule="auto"/>
      <w:rPr>
        <w:rFonts w:ascii="Times New Roman" w:hAnsi="Times New Roman" w:cs="Times New Roman"/>
        <w:b/>
        <w:bCs/>
        <w:i/>
        <w:iCs/>
        <w:sz w:val="18"/>
        <w:szCs w:val="18"/>
      </w:rPr>
    </w:pPr>
    <w:r>
      <w:rPr>
        <w:noProof/>
        <w:lang w:eastAsia="pl-PL"/>
      </w:rPr>
      <w:pict>
        <v:line id="Łącznik prostoliniowy 75" o:spid="_x0000_s2050" style="position:absolute;z-index:251662336;visibility:visible" from="-18pt,-8.35pt" to="468pt,-8.35pt" strokeweight="1pt"/>
      </w:pict>
    </w:r>
    <w:r w:rsidRPr="00A97B61">
      <w:rPr>
        <w:noProof/>
        <w:lang w:eastAsia="pl-P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2" o:spid="_x0000_i1028" type="#_x0000_t75" style="width:389.25pt;height:39pt;visibility:visible">
          <v:imagedata r:id="rId1" o:title=""/>
        </v:shape>
      </w:pict>
    </w:r>
  </w:p>
  <w:p w:rsidR="00CB69E2" w:rsidRPr="005D309B" w:rsidRDefault="00CB69E2" w:rsidP="005D309B">
    <w:pPr>
      <w:pStyle w:val="Footer"/>
      <w:jc w:val="center"/>
      <w:rPr>
        <w:rFonts w:ascii="Times New Roman" w:hAnsi="Times New Roman" w:cs="Times New Roman"/>
        <w:sz w:val="16"/>
        <w:szCs w:val="16"/>
      </w:rPr>
    </w:pPr>
    <w:r w:rsidRPr="005D309B">
      <w:rPr>
        <w:rFonts w:ascii="Times New Roman" w:hAnsi="Times New Roman" w:cs="Times New Roman"/>
        <w:sz w:val="16"/>
        <w:szCs w:val="16"/>
      </w:rPr>
      <w:t>Projekt współfinansowany przez Unię Europejską z Europejskiego Funduszu Rozwoju Regionalnego w ramach Wielkopolskiego Regionalnego Programu Operacyjnego na lata 2014-2020.</w:t>
    </w:r>
  </w:p>
  <w:p w:rsidR="00CB69E2" w:rsidRPr="00D84BE6" w:rsidRDefault="00CB69E2" w:rsidP="006E4EB2">
    <w:pPr>
      <w:pStyle w:val="Footer"/>
      <w:spacing w:line="360" w:lineRule="auto"/>
      <w:jc w:val="center"/>
      <w:rPr>
        <w:rFonts w:ascii="Times New Roman" w:hAnsi="Times New Roman" w:cs="Times New Roman"/>
        <w:b/>
        <w:bCs/>
        <w:i/>
        <w:iCs/>
        <w:sz w:val="18"/>
        <w:szCs w:val="18"/>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B69E2" w:rsidRDefault="00CB69E2" w:rsidP="00013337">
      <w:pPr>
        <w:spacing w:after="0" w:line="240" w:lineRule="auto"/>
      </w:pPr>
      <w:r>
        <w:separator/>
      </w:r>
    </w:p>
  </w:footnote>
  <w:footnote w:type="continuationSeparator" w:id="0">
    <w:p w:rsidR="00CB69E2" w:rsidRDefault="00CB69E2" w:rsidP="0001333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69E2" w:rsidRDefault="00CB69E2">
    <w:pPr>
      <w:pStyle w:val="Header"/>
    </w:pPr>
    <w:r>
      <w:rPr>
        <w:noProof/>
        <w:lang w:eastAsia="pl-PL"/>
      </w:rPr>
      <w:pict>
        <v:line id="Łącznik prostoliniowy 19" o:spid="_x0000_s2049" style="position:absolute;z-index:251660288;visibility:visible" from="-17.6pt,53pt" to="468.2pt,53pt" strokeweight="1pt"/>
      </w:pict>
    </w:r>
    <w:r w:rsidRPr="00A97B61">
      <w:rPr>
        <w:noProof/>
        <w:lang w:eastAsia="pl-P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73" o:spid="_x0000_i1026" type="#_x0000_t75" style="width:451.5pt;height:43.5pt;visibility:visible">
          <v:imagedata r:id="rId1" o:title=""/>
        </v:shape>
      </w:pict>
    </w:r>
    <w:r>
      <w:br/>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8C5681"/>
    <w:multiLevelType w:val="hybridMultilevel"/>
    <w:tmpl w:val="C764F740"/>
    <w:lvl w:ilvl="0" w:tplc="0415000B">
      <w:start w:val="1"/>
      <w:numFmt w:val="bullet"/>
      <w:lvlText w:val=""/>
      <w:lvlJc w:val="left"/>
      <w:pPr>
        <w:tabs>
          <w:tab w:val="num" w:pos="720"/>
        </w:tabs>
        <w:ind w:left="720" w:hanging="360"/>
      </w:pPr>
      <w:rPr>
        <w:rFonts w:ascii="Wingdings" w:hAnsi="Wingdings" w:cs="Wingdings"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cs="Wingdings" w:hint="default"/>
      </w:rPr>
    </w:lvl>
    <w:lvl w:ilvl="3" w:tplc="04150001">
      <w:start w:val="1"/>
      <w:numFmt w:val="bullet"/>
      <w:lvlText w:val=""/>
      <w:lvlJc w:val="left"/>
      <w:pPr>
        <w:tabs>
          <w:tab w:val="num" w:pos="2880"/>
        </w:tabs>
        <w:ind w:left="2880" w:hanging="360"/>
      </w:pPr>
      <w:rPr>
        <w:rFonts w:ascii="Symbol" w:hAnsi="Symbol" w:cs="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cs="Wingdings" w:hint="default"/>
      </w:rPr>
    </w:lvl>
    <w:lvl w:ilvl="6" w:tplc="04150001">
      <w:start w:val="1"/>
      <w:numFmt w:val="bullet"/>
      <w:lvlText w:val=""/>
      <w:lvlJc w:val="left"/>
      <w:pPr>
        <w:tabs>
          <w:tab w:val="num" w:pos="5040"/>
        </w:tabs>
        <w:ind w:left="5040" w:hanging="360"/>
      </w:pPr>
      <w:rPr>
        <w:rFonts w:ascii="Symbol" w:hAnsi="Symbol" w:cs="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cs="Wingdings" w:hint="default"/>
      </w:rPr>
    </w:lvl>
  </w:abstractNum>
  <w:abstractNum w:abstractNumId="1">
    <w:nsid w:val="03825399"/>
    <w:multiLevelType w:val="hybridMultilevel"/>
    <w:tmpl w:val="B55C3670"/>
    <w:lvl w:ilvl="0" w:tplc="0415000B">
      <w:start w:val="1"/>
      <w:numFmt w:val="bullet"/>
      <w:lvlText w:val=""/>
      <w:lvlJc w:val="left"/>
      <w:pPr>
        <w:tabs>
          <w:tab w:val="num" w:pos="720"/>
        </w:tabs>
        <w:ind w:left="720" w:hanging="360"/>
      </w:pPr>
      <w:rPr>
        <w:rFonts w:ascii="Wingdings" w:hAnsi="Wingdings" w:cs="Wingdings"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cs="Wingdings" w:hint="default"/>
      </w:rPr>
    </w:lvl>
    <w:lvl w:ilvl="3" w:tplc="04150001">
      <w:start w:val="1"/>
      <w:numFmt w:val="bullet"/>
      <w:lvlText w:val=""/>
      <w:lvlJc w:val="left"/>
      <w:pPr>
        <w:tabs>
          <w:tab w:val="num" w:pos="2880"/>
        </w:tabs>
        <w:ind w:left="2880" w:hanging="360"/>
      </w:pPr>
      <w:rPr>
        <w:rFonts w:ascii="Symbol" w:hAnsi="Symbol" w:cs="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cs="Wingdings" w:hint="default"/>
      </w:rPr>
    </w:lvl>
    <w:lvl w:ilvl="6" w:tplc="04150001">
      <w:start w:val="1"/>
      <w:numFmt w:val="bullet"/>
      <w:lvlText w:val=""/>
      <w:lvlJc w:val="left"/>
      <w:pPr>
        <w:tabs>
          <w:tab w:val="num" w:pos="5040"/>
        </w:tabs>
        <w:ind w:left="5040" w:hanging="360"/>
      </w:pPr>
      <w:rPr>
        <w:rFonts w:ascii="Symbol" w:hAnsi="Symbol" w:cs="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cs="Wingdings" w:hint="default"/>
      </w:rPr>
    </w:lvl>
  </w:abstractNum>
  <w:abstractNum w:abstractNumId="2">
    <w:nsid w:val="12921D28"/>
    <w:multiLevelType w:val="multilevel"/>
    <w:tmpl w:val="61547154"/>
    <w:lvl w:ilvl="0">
      <w:start w:val="1"/>
      <w:numFmt w:val="bullet"/>
      <w:lvlText w:val=""/>
      <w:lvlJc w:val="left"/>
      <w:pPr>
        <w:tabs>
          <w:tab w:val="num" w:pos="720"/>
        </w:tabs>
        <w:ind w:left="720" w:hanging="360"/>
      </w:pPr>
      <w:rPr>
        <w:rFonts w:ascii="Wingdings" w:hAnsi="Wingdings" w:cs="Wingdings"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3">
    <w:nsid w:val="2D1774DD"/>
    <w:multiLevelType w:val="hybridMultilevel"/>
    <w:tmpl w:val="0B7041DC"/>
    <w:lvl w:ilvl="0" w:tplc="0415000F">
      <w:start w:val="1"/>
      <w:numFmt w:val="decimal"/>
      <w:lvlText w:val="%1."/>
      <w:lvlJc w:val="left"/>
      <w:pPr>
        <w:tabs>
          <w:tab w:val="num" w:pos="720"/>
        </w:tabs>
        <w:ind w:left="720" w:hanging="360"/>
      </w:p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4">
    <w:nsid w:val="655B1461"/>
    <w:multiLevelType w:val="hybridMultilevel"/>
    <w:tmpl w:val="F8A0B0FC"/>
    <w:lvl w:ilvl="0" w:tplc="EF7E5364">
      <w:start w:val="1"/>
      <w:numFmt w:val="bullet"/>
      <w:lvlText w:val=""/>
      <w:lvlJc w:val="left"/>
      <w:pPr>
        <w:tabs>
          <w:tab w:val="num" w:pos="0"/>
        </w:tabs>
        <w:ind w:left="1429" w:hanging="360"/>
      </w:pPr>
      <w:rPr>
        <w:rFonts w:ascii="Symbol" w:hAnsi="Symbol" w:cs="Symbol"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cs="Wingdings" w:hint="default"/>
      </w:rPr>
    </w:lvl>
    <w:lvl w:ilvl="3" w:tplc="04150001">
      <w:start w:val="1"/>
      <w:numFmt w:val="bullet"/>
      <w:lvlText w:val=""/>
      <w:lvlJc w:val="left"/>
      <w:pPr>
        <w:tabs>
          <w:tab w:val="num" w:pos="2880"/>
        </w:tabs>
        <w:ind w:left="2880" w:hanging="360"/>
      </w:pPr>
      <w:rPr>
        <w:rFonts w:ascii="Symbol" w:hAnsi="Symbol" w:cs="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cs="Wingdings" w:hint="default"/>
      </w:rPr>
    </w:lvl>
    <w:lvl w:ilvl="6" w:tplc="04150001">
      <w:start w:val="1"/>
      <w:numFmt w:val="bullet"/>
      <w:lvlText w:val=""/>
      <w:lvlJc w:val="left"/>
      <w:pPr>
        <w:tabs>
          <w:tab w:val="num" w:pos="5040"/>
        </w:tabs>
        <w:ind w:left="5040" w:hanging="360"/>
      </w:pPr>
      <w:rPr>
        <w:rFonts w:ascii="Symbol" w:hAnsi="Symbol" w:cs="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cs="Wingdings" w:hint="default"/>
      </w:rPr>
    </w:lvl>
  </w:abstractNum>
  <w:abstractNum w:abstractNumId="5">
    <w:nsid w:val="718E2543"/>
    <w:multiLevelType w:val="hybridMultilevel"/>
    <w:tmpl w:val="61988DAE"/>
    <w:lvl w:ilvl="0" w:tplc="0415000B">
      <w:start w:val="1"/>
      <w:numFmt w:val="bullet"/>
      <w:lvlText w:val=""/>
      <w:lvlJc w:val="left"/>
      <w:pPr>
        <w:tabs>
          <w:tab w:val="num" w:pos="1080"/>
        </w:tabs>
        <w:ind w:left="1080" w:hanging="360"/>
      </w:pPr>
      <w:rPr>
        <w:rFonts w:ascii="Wingdings" w:hAnsi="Wingdings" w:cs="Wingdings" w:hint="default"/>
      </w:rPr>
    </w:lvl>
    <w:lvl w:ilvl="1" w:tplc="04150003">
      <w:start w:val="1"/>
      <w:numFmt w:val="bullet"/>
      <w:lvlText w:val="o"/>
      <w:lvlJc w:val="left"/>
      <w:pPr>
        <w:tabs>
          <w:tab w:val="num" w:pos="1800"/>
        </w:tabs>
        <w:ind w:left="1800" w:hanging="360"/>
      </w:pPr>
      <w:rPr>
        <w:rFonts w:ascii="Courier New" w:hAnsi="Courier New" w:cs="Courier New" w:hint="default"/>
      </w:rPr>
    </w:lvl>
    <w:lvl w:ilvl="2" w:tplc="04150005">
      <w:start w:val="1"/>
      <w:numFmt w:val="bullet"/>
      <w:lvlText w:val=""/>
      <w:lvlJc w:val="left"/>
      <w:pPr>
        <w:tabs>
          <w:tab w:val="num" w:pos="2520"/>
        </w:tabs>
        <w:ind w:left="2520" w:hanging="360"/>
      </w:pPr>
      <w:rPr>
        <w:rFonts w:ascii="Wingdings" w:hAnsi="Wingdings" w:cs="Wingdings" w:hint="default"/>
      </w:rPr>
    </w:lvl>
    <w:lvl w:ilvl="3" w:tplc="04150001">
      <w:start w:val="1"/>
      <w:numFmt w:val="bullet"/>
      <w:lvlText w:val=""/>
      <w:lvlJc w:val="left"/>
      <w:pPr>
        <w:tabs>
          <w:tab w:val="num" w:pos="3240"/>
        </w:tabs>
        <w:ind w:left="3240" w:hanging="360"/>
      </w:pPr>
      <w:rPr>
        <w:rFonts w:ascii="Symbol" w:hAnsi="Symbol" w:cs="Symbol" w:hint="default"/>
      </w:rPr>
    </w:lvl>
    <w:lvl w:ilvl="4" w:tplc="04150003">
      <w:start w:val="1"/>
      <w:numFmt w:val="bullet"/>
      <w:lvlText w:val="o"/>
      <w:lvlJc w:val="left"/>
      <w:pPr>
        <w:tabs>
          <w:tab w:val="num" w:pos="3960"/>
        </w:tabs>
        <w:ind w:left="3960" w:hanging="360"/>
      </w:pPr>
      <w:rPr>
        <w:rFonts w:ascii="Courier New" w:hAnsi="Courier New" w:cs="Courier New" w:hint="default"/>
      </w:rPr>
    </w:lvl>
    <w:lvl w:ilvl="5" w:tplc="04150005">
      <w:start w:val="1"/>
      <w:numFmt w:val="bullet"/>
      <w:lvlText w:val=""/>
      <w:lvlJc w:val="left"/>
      <w:pPr>
        <w:tabs>
          <w:tab w:val="num" w:pos="4680"/>
        </w:tabs>
        <w:ind w:left="4680" w:hanging="360"/>
      </w:pPr>
      <w:rPr>
        <w:rFonts w:ascii="Wingdings" w:hAnsi="Wingdings" w:cs="Wingdings" w:hint="default"/>
      </w:rPr>
    </w:lvl>
    <w:lvl w:ilvl="6" w:tplc="04150001">
      <w:start w:val="1"/>
      <w:numFmt w:val="bullet"/>
      <w:lvlText w:val=""/>
      <w:lvlJc w:val="left"/>
      <w:pPr>
        <w:tabs>
          <w:tab w:val="num" w:pos="5400"/>
        </w:tabs>
        <w:ind w:left="5400" w:hanging="360"/>
      </w:pPr>
      <w:rPr>
        <w:rFonts w:ascii="Symbol" w:hAnsi="Symbol" w:cs="Symbol" w:hint="default"/>
      </w:rPr>
    </w:lvl>
    <w:lvl w:ilvl="7" w:tplc="04150003">
      <w:start w:val="1"/>
      <w:numFmt w:val="bullet"/>
      <w:lvlText w:val="o"/>
      <w:lvlJc w:val="left"/>
      <w:pPr>
        <w:tabs>
          <w:tab w:val="num" w:pos="6120"/>
        </w:tabs>
        <w:ind w:left="6120" w:hanging="360"/>
      </w:pPr>
      <w:rPr>
        <w:rFonts w:ascii="Courier New" w:hAnsi="Courier New" w:cs="Courier New" w:hint="default"/>
      </w:rPr>
    </w:lvl>
    <w:lvl w:ilvl="8" w:tplc="04150005">
      <w:start w:val="1"/>
      <w:numFmt w:val="bullet"/>
      <w:lvlText w:val=""/>
      <w:lvlJc w:val="left"/>
      <w:pPr>
        <w:tabs>
          <w:tab w:val="num" w:pos="6840"/>
        </w:tabs>
        <w:ind w:left="6840" w:hanging="360"/>
      </w:pPr>
      <w:rPr>
        <w:rFonts w:ascii="Wingdings" w:hAnsi="Wingdings" w:cs="Wingdings" w:hint="default"/>
      </w:rPr>
    </w:lvl>
  </w:abstractNum>
  <w:abstractNum w:abstractNumId="6">
    <w:nsid w:val="7B275C79"/>
    <w:multiLevelType w:val="hybridMultilevel"/>
    <w:tmpl w:val="F6407B3E"/>
    <w:lvl w:ilvl="0" w:tplc="0415000B">
      <w:start w:val="1"/>
      <w:numFmt w:val="bullet"/>
      <w:lvlText w:val=""/>
      <w:lvlJc w:val="left"/>
      <w:pPr>
        <w:tabs>
          <w:tab w:val="num" w:pos="360"/>
        </w:tabs>
        <w:ind w:left="360" w:hanging="360"/>
      </w:pPr>
      <w:rPr>
        <w:rFonts w:ascii="Wingdings" w:hAnsi="Wingdings" w:cs="Wingdings" w:hint="default"/>
      </w:rPr>
    </w:lvl>
    <w:lvl w:ilvl="1" w:tplc="0415000B">
      <w:start w:val="1"/>
      <w:numFmt w:val="bullet"/>
      <w:lvlText w:val=""/>
      <w:lvlJc w:val="left"/>
      <w:pPr>
        <w:ind w:left="1797" w:hanging="360"/>
      </w:pPr>
      <w:rPr>
        <w:rFonts w:ascii="Wingdings" w:hAnsi="Wingdings" w:cs="Wingdings" w:hint="default"/>
      </w:rPr>
    </w:lvl>
    <w:lvl w:ilvl="2" w:tplc="04150005">
      <w:start w:val="1"/>
      <w:numFmt w:val="bullet"/>
      <w:lvlText w:val=""/>
      <w:lvlJc w:val="left"/>
      <w:pPr>
        <w:ind w:left="2517" w:hanging="360"/>
      </w:pPr>
      <w:rPr>
        <w:rFonts w:ascii="Wingdings" w:hAnsi="Wingdings" w:cs="Wingdings" w:hint="default"/>
      </w:rPr>
    </w:lvl>
    <w:lvl w:ilvl="3" w:tplc="04150001">
      <w:start w:val="1"/>
      <w:numFmt w:val="bullet"/>
      <w:lvlText w:val=""/>
      <w:lvlJc w:val="left"/>
      <w:pPr>
        <w:ind w:left="3237" w:hanging="360"/>
      </w:pPr>
      <w:rPr>
        <w:rFonts w:ascii="Symbol" w:hAnsi="Symbol" w:cs="Symbol" w:hint="default"/>
      </w:rPr>
    </w:lvl>
    <w:lvl w:ilvl="4" w:tplc="04150003">
      <w:start w:val="1"/>
      <w:numFmt w:val="bullet"/>
      <w:lvlText w:val="o"/>
      <w:lvlJc w:val="left"/>
      <w:pPr>
        <w:ind w:left="3957" w:hanging="360"/>
      </w:pPr>
      <w:rPr>
        <w:rFonts w:ascii="Courier New" w:hAnsi="Courier New" w:cs="Courier New" w:hint="default"/>
      </w:rPr>
    </w:lvl>
    <w:lvl w:ilvl="5" w:tplc="04150005">
      <w:start w:val="1"/>
      <w:numFmt w:val="bullet"/>
      <w:lvlText w:val=""/>
      <w:lvlJc w:val="left"/>
      <w:pPr>
        <w:ind w:left="4677" w:hanging="360"/>
      </w:pPr>
      <w:rPr>
        <w:rFonts w:ascii="Wingdings" w:hAnsi="Wingdings" w:cs="Wingdings" w:hint="default"/>
      </w:rPr>
    </w:lvl>
    <w:lvl w:ilvl="6" w:tplc="04150001">
      <w:start w:val="1"/>
      <w:numFmt w:val="bullet"/>
      <w:lvlText w:val=""/>
      <w:lvlJc w:val="left"/>
      <w:pPr>
        <w:ind w:left="5397" w:hanging="360"/>
      </w:pPr>
      <w:rPr>
        <w:rFonts w:ascii="Symbol" w:hAnsi="Symbol" w:cs="Symbol" w:hint="default"/>
      </w:rPr>
    </w:lvl>
    <w:lvl w:ilvl="7" w:tplc="04150003">
      <w:start w:val="1"/>
      <w:numFmt w:val="bullet"/>
      <w:lvlText w:val="o"/>
      <w:lvlJc w:val="left"/>
      <w:pPr>
        <w:ind w:left="6117" w:hanging="360"/>
      </w:pPr>
      <w:rPr>
        <w:rFonts w:ascii="Courier New" w:hAnsi="Courier New" w:cs="Courier New" w:hint="default"/>
      </w:rPr>
    </w:lvl>
    <w:lvl w:ilvl="8" w:tplc="04150005">
      <w:start w:val="1"/>
      <w:numFmt w:val="bullet"/>
      <w:lvlText w:val=""/>
      <w:lvlJc w:val="left"/>
      <w:pPr>
        <w:ind w:left="6837" w:hanging="360"/>
      </w:pPr>
      <w:rPr>
        <w:rFonts w:ascii="Wingdings" w:hAnsi="Wingdings" w:cs="Wingdings" w:hint="default"/>
      </w:rPr>
    </w:lvl>
  </w:abstractNum>
  <w:abstractNum w:abstractNumId="7">
    <w:nsid w:val="7B4E223A"/>
    <w:multiLevelType w:val="hybridMultilevel"/>
    <w:tmpl w:val="7284B148"/>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8">
    <w:nsid w:val="7C203B94"/>
    <w:multiLevelType w:val="hybridMultilevel"/>
    <w:tmpl w:val="AB3CA148"/>
    <w:lvl w:ilvl="0" w:tplc="0415000B">
      <w:start w:val="1"/>
      <w:numFmt w:val="bullet"/>
      <w:lvlText w:val=""/>
      <w:lvlJc w:val="left"/>
      <w:pPr>
        <w:tabs>
          <w:tab w:val="num" w:pos="720"/>
        </w:tabs>
        <w:ind w:left="720" w:hanging="360"/>
      </w:pPr>
      <w:rPr>
        <w:rFonts w:ascii="Wingdings" w:hAnsi="Wingdings" w:cs="Wingdings"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cs="Wingdings" w:hint="default"/>
      </w:rPr>
    </w:lvl>
    <w:lvl w:ilvl="3" w:tplc="04150001">
      <w:start w:val="1"/>
      <w:numFmt w:val="bullet"/>
      <w:lvlText w:val=""/>
      <w:lvlJc w:val="left"/>
      <w:pPr>
        <w:tabs>
          <w:tab w:val="num" w:pos="2880"/>
        </w:tabs>
        <w:ind w:left="2880" w:hanging="360"/>
      </w:pPr>
      <w:rPr>
        <w:rFonts w:ascii="Symbol" w:hAnsi="Symbol" w:cs="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cs="Wingdings" w:hint="default"/>
      </w:rPr>
    </w:lvl>
    <w:lvl w:ilvl="6" w:tplc="04150001">
      <w:start w:val="1"/>
      <w:numFmt w:val="bullet"/>
      <w:lvlText w:val=""/>
      <w:lvlJc w:val="left"/>
      <w:pPr>
        <w:tabs>
          <w:tab w:val="num" w:pos="5040"/>
        </w:tabs>
        <w:ind w:left="5040" w:hanging="360"/>
      </w:pPr>
      <w:rPr>
        <w:rFonts w:ascii="Symbol" w:hAnsi="Symbol" w:cs="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cs="Wingdings" w:hint="default"/>
      </w:rPr>
    </w:lvl>
  </w:abstractNum>
  <w:num w:numId="1">
    <w:abstractNumId w:val="7"/>
  </w:num>
  <w:num w:numId="2">
    <w:abstractNumId w:val="3"/>
  </w:num>
  <w:num w:numId="3">
    <w:abstractNumId w:val="4"/>
  </w:num>
  <w:num w:numId="4">
    <w:abstractNumId w:val="6"/>
  </w:num>
  <w:num w:numId="5">
    <w:abstractNumId w:val="2"/>
  </w:num>
  <w:num w:numId="6">
    <w:abstractNumId w:val="0"/>
  </w:num>
  <w:num w:numId="7">
    <w:abstractNumId w:val="8"/>
  </w:num>
  <w:num w:numId="8">
    <w:abstractNumId w:val="1"/>
  </w:num>
  <w:num w:numId="9">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embedSystemFonts/>
  <w:defaultTabStop w:val="708"/>
  <w:hyphenationZone w:val="425"/>
  <w:doNotHyphenateCaps/>
  <w:characterSpacingControl w:val="doNotCompress"/>
  <w:doNotValidateAgainstSchema/>
  <w:doNotDemarcateInvalidXml/>
  <w:hdrShapeDefaults>
    <o:shapedefaults v:ext="edit" spidmax="2051"/>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013337"/>
    <w:rsid w:val="00002586"/>
    <w:rsid w:val="00013337"/>
    <w:rsid w:val="00064625"/>
    <w:rsid w:val="000676C9"/>
    <w:rsid w:val="00073956"/>
    <w:rsid w:val="000A18D2"/>
    <w:rsid w:val="000C30A6"/>
    <w:rsid w:val="00123F81"/>
    <w:rsid w:val="00170529"/>
    <w:rsid w:val="00180119"/>
    <w:rsid w:val="001C2272"/>
    <w:rsid w:val="001E6F5D"/>
    <w:rsid w:val="00226008"/>
    <w:rsid w:val="00234F03"/>
    <w:rsid w:val="002865E5"/>
    <w:rsid w:val="00331341"/>
    <w:rsid w:val="00335D08"/>
    <w:rsid w:val="003B5685"/>
    <w:rsid w:val="003E4741"/>
    <w:rsid w:val="00402E35"/>
    <w:rsid w:val="00412D9B"/>
    <w:rsid w:val="00424D21"/>
    <w:rsid w:val="004A11A2"/>
    <w:rsid w:val="005161B0"/>
    <w:rsid w:val="00552513"/>
    <w:rsid w:val="00560AA9"/>
    <w:rsid w:val="005A72F8"/>
    <w:rsid w:val="005D309B"/>
    <w:rsid w:val="005E6707"/>
    <w:rsid w:val="00610046"/>
    <w:rsid w:val="00643806"/>
    <w:rsid w:val="00673FCF"/>
    <w:rsid w:val="0068534D"/>
    <w:rsid w:val="006C6FA9"/>
    <w:rsid w:val="006E4EB2"/>
    <w:rsid w:val="006F5877"/>
    <w:rsid w:val="0070521F"/>
    <w:rsid w:val="007112CE"/>
    <w:rsid w:val="00717EB2"/>
    <w:rsid w:val="007D2D69"/>
    <w:rsid w:val="007F7B3D"/>
    <w:rsid w:val="00804A2C"/>
    <w:rsid w:val="00806084"/>
    <w:rsid w:val="00835ADF"/>
    <w:rsid w:val="00835FA9"/>
    <w:rsid w:val="0084753D"/>
    <w:rsid w:val="00861691"/>
    <w:rsid w:val="008D20EB"/>
    <w:rsid w:val="008E2862"/>
    <w:rsid w:val="00931D72"/>
    <w:rsid w:val="0095099F"/>
    <w:rsid w:val="009673CD"/>
    <w:rsid w:val="00975775"/>
    <w:rsid w:val="00985442"/>
    <w:rsid w:val="009A5368"/>
    <w:rsid w:val="009D78B2"/>
    <w:rsid w:val="009E6DDC"/>
    <w:rsid w:val="00A24A7C"/>
    <w:rsid w:val="00A97B61"/>
    <w:rsid w:val="00AA1A28"/>
    <w:rsid w:val="00AC4A15"/>
    <w:rsid w:val="00AC5E5B"/>
    <w:rsid w:val="00B0745C"/>
    <w:rsid w:val="00B2180B"/>
    <w:rsid w:val="00B27A18"/>
    <w:rsid w:val="00B65B0C"/>
    <w:rsid w:val="00C26019"/>
    <w:rsid w:val="00C857BF"/>
    <w:rsid w:val="00CB69E2"/>
    <w:rsid w:val="00D20688"/>
    <w:rsid w:val="00D67BA9"/>
    <w:rsid w:val="00D84BE6"/>
    <w:rsid w:val="00D94658"/>
    <w:rsid w:val="00DA3336"/>
    <w:rsid w:val="00DB2DA4"/>
    <w:rsid w:val="00DC023C"/>
    <w:rsid w:val="00F12E87"/>
    <w:rsid w:val="00F72C70"/>
    <w:rsid w:val="00FA68E1"/>
    <w:rsid w:val="00FD2588"/>
  </w:rsids>
  <m:mathPr>
    <m:mathFont m:val="Cambria Math"/>
    <m:brkBin m:val="before"/>
    <m:brkBinSub m:val="--"/>
    <m:smallFrac m:val="off"/>
    <m:dispDef/>
    <m:lMargin m:val="0"/>
    <m:rMargin m:val="0"/>
    <m:defJc m:val="centerGroup"/>
    <m:wrapIndent m:val="1440"/>
    <m:intLim m:val="subSup"/>
    <m:naryLim m:val="undOvr"/>
  </m:mathPr>
  <w:uiCompat97To2003/>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pl-PL" w:eastAsia="pl-PL"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F5877"/>
    <w:pPr>
      <w:spacing w:after="200" w:line="276" w:lineRule="auto"/>
    </w:pPr>
    <w:rPr>
      <w:rFonts w:cs="Calibri"/>
      <w:lang w:eastAsia="en-US"/>
    </w:rPr>
  </w:style>
  <w:style w:type="paragraph" w:styleId="Heading1">
    <w:name w:val="heading 1"/>
    <w:basedOn w:val="Normal"/>
    <w:next w:val="Normal"/>
    <w:link w:val="Heading1Char"/>
    <w:uiPriority w:val="99"/>
    <w:qFormat/>
    <w:rsid w:val="00610046"/>
    <w:pPr>
      <w:keepNext/>
      <w:keepLines/>
      <w:spacing w:before="480" w:after="0"/>
      <w:outlineLvl w:val="0"/>
    </w:pPr>
    <w:rPr>
      <w:rFonts w:ascii="Cambria" w:eastAsia="Times New Roman" w:hAnsi="Cambria" w:cs="Cambria"/>
      <w:b/>
      <w:bCs/>
      <w:color w:val="365F91"/>
      <w:sz w:val="28"/>
      <w:szCs w:val="28"/>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610046"/>
    <w:rPr>
      <w:rFonts w:ascii="Cambria" w:hAnsi="Cambria" w:cs="Cambria"/>
      <w:b/>
      <w:bCs/>
      <w:color w:val="365F91"/>
      <w:sz w:val="28"/>
      <w:szCs w:val="28"/>
    </w:rPr>
  </w:style>
  <w:style w:type="paragraph" w:styleId="Header">
    <w:name w:val="header"/>
    <w:basedOn w:val="Normal"/>
    <w:link w:val="HeaderChar"/>
    <w:uiPriority w:val="99"/>
    <w:rsid w:val="00013337"/>
    <w:pPr>
      <w:tabs>
        <w:tab w:val="center" w:pos="4536"/>
        <w:tab w:val="right" w:pos="9072"/>
      </w:tabs>
      <w:spacing w:after="0" w:line="240" w:lineRule="auto"/>
    </w:pPr>
  </w:style>
  <w:style w:type="character" w:customStyle="1" w:styleId="HeaderChar">
    <w:name w:val="Header Char"/>
    <w:basedOn w:val="DefaultParagraphFont"/>
    <w:link w:val="Header"/>
    <w:uiPriority w:val="99"/>
    <w:locked/>
    <w:rsid w:val="00013337"/>
  </w:style>
  <w:style w:type="paragraph" w:styleId="Footer">
    <w:name w:val="footer"/>
    <w:basedOn w:val="Normal"/>
    <w:link w:val="FooterChar"/>
    <w:uiPriority w:val="99"/>
    <w:rsid w:val="00013337"/>
    <w:pPr>
      <w:tabs>
        <w:tab w:val="center" w:pos="4536"/>
        <w:tab w:val="right" w:pos="9072"/>
      </w:tabs>
      <w:spacing w:after="0" w:line="240" w:lineRule="auto"/>
    </w:pPr>
  </w:style>
  <w:style w:type="character" w:customStyle="1" w:styleId="FooterChar">
    <w:name w:val="Footer Char"/>
    <w:basedOn w:val="DefaultParagraphFont"/>
    <w:link w:val="Footer"/>
    <w:uiPriority w:val="99"/>
    <w:locked/>
    <w:rsid w:val="00013337"/>
  </w:style>
  <w:style w:type="paragraph" w:styleId="BalloonText">
    <w:name w:val="Balloon Text"/>
    <w:basedOn w:val="Normal"/>
    <w:link w:val="BalloonTextChar"/>
    <w:uiPriority w:val="99"/>
    <w:semiHidden/>
    <w:rsid w:val="0001333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013337"/>
    <w:rPr>
      <w:rFonts w:ascii="Tahoma" w:hAnsi="Tahoma" w:cs="Tahoma"/>
      <w:sz w:val="16"/>
      <w:szCs w:val="16"/>
    </w:rPr>
  </w:style>
  <w:style w:type="paragraph" w:customStyle="1" w:styleId="Standard">
    <w:name w:val="Standard"/>
    <w:uiPriority w:val="99"/>
    <w:rsid w:val="00610046"/>
    <w:pPr>
      <w:widowControl w:val="0"/>
      <w:suppressAutoHyphens/>
      <w:autoSpaceDN w:val="0"/>
    </w:pPr>
    <w:rPr>
      <w:rFonts w:cs="Calibri"/>
      <w:kern w:val="3"/>
      <w:sz w:val="24"/>
      <w:szCs w:val="24"/>
      <w:lang w:eastAsia="zh-CN"/>
    </w:rPr>
  </w:style>
  <w:style w:type="character" w:styleId="Hyperlink">
    <w:name w:val="Hyperlink"/>
    <w:basedOn w:val="DefaultParagraphFont"/>
    <w:uiPriority w:val="99"/>
    <w:rsid w:val="00D84BE6"/>
    <w:rPr>
      <w:color w:val="0000FF"/>
      <w:u w:val="single"/>
    </w:rPr>
  </w:style>
  <w:style w:type="paragraph" w:styleId="ListParagraph">
    <w:name w:val="List Paragraph"/>
    <w:basedOn w:val="Normal"/>
    <w:uiPriority w:val="99"/>
    <w:qFormat/>
    <w:rsid w:val="006F5877"/>
    <w:pPr>
      <w:ind w:left="720"/>
    </w:pPr>
  </w:style>
  <w:style w:type="paragraph" w:styleId="NormalWeb">
    <w:name w:val="Normal (Web)"/>
    <w:basedOn w:val="Normal"/>
    <w:uiPriority w:val="99"/>
    <w:rsid w:val="00835ADF"/>
    <w:pPr>
      <w:spacing w:before="100" w:beforeAutospacing="1" w:after="100" w:afterAutospacing="1" w:line="240" w:lineRule="auto"/>
    </w:pPr>
    <w:rPr>
      <w:sz w:val="24"/>
      <w:szCs w:val="24"/>
      <w:lang w:eastAsia="pl-PL"/>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rpo.wielkopolskie.pl/realizuje-projekt/poznan-zasady-promowania-projektu-2" TargetMode="External"/><Relationship Id="rId3" Type="http://schemas.openxmlformats.org/officeDocument/2006/relationships/settings" Target="settings.xml"/><Relationship Id="rId7" Type="http://schemas.openxmlformats.org/officeDocument/2006/relationships/hyperlink" Target="http://www.wrpo.wielkopolskie.pl"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TotalTime>
  <Pages>4</Pages>
  <Words>1151</Words>
  <Characters>6910</Characters>
  <Application>Microsoft Office Outlook</Application>
  <DocSecurity>0</DocSecurity>
  <Lines>0</Lines>
  <Paragraphs>0</Paragraphs>
  <ScaleCrop>false</ScaleCrop>
  <Company>UM KORNIK</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„Kompleksowa modernizacja energetyczna budynku Szkoły Podstawowej nr 1 i Gimnazjum w Kórniku",</dc:title>
  <dc:subject/>
  <dc:creator>Kkozlowska</dc:creator>
  <cp:keywords/>
  <dc:description/>
  <cp:lastModifiedBy>user</cp:lastModifiedBy>
  <cp:revision>2</cp:revision>
  <cp:lastPrinted>2018-09-11T13:34:00Z</cp:lastPrinted>
  <dcterms:created xsi:type="dcterms:W3CDTF">2018-09-12T11:35:00Z</dcterms:created>
  <dcterms:modified xsi:type="dcterms:W3CDTF">2018-09-12T11:35:00Z</dcterms:modified>
</cp:coreProperties>
</file>