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96AF" w14:textId="77777777" w:rsidR="00417769" w:rsidRDefault="00D76ECF">
      <w:pPr>
        <w:ind w:left="708"/>
        <w:rPr>
          <w:rFonts w:ascii="Calibri" w:hAnsi="Calibri" w:cs="Calibri"/>
          <w:b/>
          <w:bCs/>
          <w:sz w:val="28"/>
          <w:szCs w:val="28"/>
        </w:rPr>
      </w:pPr>
      <w:r>
        <w:rPr>
          <w:rFonts w:cs="Calibri"/>
          <w:b/>
          <w:bCs/>
          <w:noProof/>
          <w:sz w:val="28"/>
          <w:szCs w:val="28"/>
          <w:lang w:eastAsia="pl-PL"/>
        </w:rPr>
        <w:drawing>
          <wp:anchor distT="0" distB="0" distL="0" distR="0" simplePos="0" relativeHeight="13" behindDoc="1" locked="0" layoutInCell="0" allowOverlap="1" wp14:anchorId="0AD024A7" wp14:editId="6E1AC287">
            <wp:simplePos x="0" y="0"/>
            <wp:positionH relativeFrom="margin">
              <wp:align>left</wp:align>
            </wp:positionH>
            <wp:positionV relativeFrom="paragraph">
              <wp:posOffset>-120015</wp:posOffset>
            </wp:positionV>
            <wp:extent cx="1174750" cy="711200"/>
            <wp:effectExtent l="0" t="0" r="0" b="0"/>
            <wp:wrapNone/>
            <wp:docPr id="1" name="Obraz 1" descr="G:\KAS\oryginalne_2_3_AP pisma\KAS-pion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G:\KAS\oryginalne_2_3_AP pisma\KAS-pion-kolo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3670D2" w14:textId="77777777" w:rsidR="00417769" w:rsidRDefault="00D76ECF">
      <w:pPr>
        <w:rPr>
          <w:sz w:val="28"/>
          <w:szCs w:val="28"/>
        </w:rPr>
      </w:pPr>
      <w:r>
        <w:br w:type="column"/>
      </w:r>
      <w:r>
        <w:rPr>
          <w:b/>
          <w:sz w:val="28"/>
          <w:szCs w:val="28"/>
        </w:rPr>
        <w:t>IZBA ADMINISTRACJI</w:t>
      </w:r>
      <w:r>
        <w:rPr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 xml:space="preserve">SKARBOWEJ </w:t>
      </w:r>
      <w:r>
        <w:rPr>
          <w:rFonts w:cs="Calibri"/>
          <w:b/>
          <w:bCs/>
          <w:sz w:val="28"/>
          <w:szCs w:val="28"/>
        </w:rPr>
        <w:br/>
        <w:t>W ZIELONEJ GÓRZE</w:t>
      </w:r>
    </w:p>
    <w:p w14:paraId="0692F971" w14:textId="77777777" w:rsidR="00417769" w:rsidRDefault="00417769">
      <w:pPr>
        <w:sectPr w:rsidR="004177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701" w:header="0" w:footer="1020" w:gutter="0"/>
          <w:cols w:num="2" w:space="708" w:equalWidth="0">
            <w:col w:w="1031" w:space="396"/>
            <w:col w:w="7643"/>
          </w:cols>
          <w:formProt w:val="0"/>
          <w:titlePg/>
          <w:docGrid w:linePitch="360" w:charSpace="4096"/>
        </w:sectPr>
      </w:pPr>
    </w:p>
    <w:p w14:paraId="4F78182A" w14:textId="77777777" w:rsidR="00417769" w:rsidRDefault="00D76ECF">
      <w:pPr>
        <w:rPr>
          <w:rFonts w:ascii="Calibri" w:hAnsi="Calibri" w:cs="Calibri"/>
        </w:rPr>
      </w:pPr>
      <w:r>
        <w:rPr>
          <w:rFonts w:cs="Calibri"/>
          <w:noProof/>
          <w:lang w:eastAsia="pl-PL"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13A5A729" wp14:editId="550A9BF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5729605" cy="1270"/>
                <wp:effectExtent l="0" t="0" r="25400" b="19050"/>
                <wp:wrapNone/>
                <wp:docPr id="7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90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55pt,6.3pt" to="451.6pt,6.3pt" ID="Łącznik prosty 2" stroked="t" style="position:absolute" wp14:anchorId="66574660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</w:r>
    </w:p>
    <w:p w14:paraId="4D43D69D" w14:textId="77777777" w:rsidR="00417769" w:rsidRDefault="00417769">
      <w:pPr>
        <w:sectPr w:rsidR="00417769">
          <w:type w:val="continuous"/>
          <w:pgSz w:w="11906" w:h="16838"/>
          <w:pgMar w:top="1134" w:right="1134" w:bottom="1134" w:left="1701" w:header="0" w:footer="1020" w:gutter="0"/>
          <w:cols w:space="708"/>
          <w:formProt w:val="0"/>
          <w:docGrid w:linePitch="360" w:charSpace="4096"/>
        </w:sectPr>
      </w:pPr>
    </w:p>
    <w:p w14:paraId="3E8D34FA" w14:textId="44537522" w:rsidR="00417769" w:rsidRDefault="00725A6B">
      <w:pPr>
        <w:spacing w:after="0" w:line="276" w:lineRule="auto"/>
        <w:rPr>
          <w:rFonts w:ascii="Calibri" w:hAnsi="Calibri" w:cs="Calibri"/>
        </w:rPr>
      </w:pPr>
      <w:r w:rsidRPr="00725A6B">
        <w:rPr>
          <w:rFonts w:cs="Calibri"/>
        </w:rPr>
        <w:t>UNP:</w:t>
      </w:r>
      <w:r>
        <w:rPr>
          <w:rFonts w:cs="Calibri"/>
        </w:rPr>
        <w:t xml:space="preserve"> 0801-23-029361</w:t>
      </w:r>
    </w:p>
    <w:p w14:paraId="4A3642E5" w14:textId="77777777" w:rsidR="00417769" w:rsidRDefault="00D76ECF">
      <w:pPr>
        <w:spacing w:after="0"/>
        <w:jc w:val="right"/>
        <w:rPr>
          <w:rFonts w:ascii="Calibri" w:hAnsi="Calibri" w:cs="Calibr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130D7AC5" wp14:editId="072B819B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3209925" cy="1270"/>
                <wp:effectExtent l="0" t="0" r="0" b="0"/>
                <wp:wrapNone/>
                <wp:docPr id="8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4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2.8pt" to="252.65pt,12.8pt" ID="Łącznik prosty 6" stroked="t" style="position:absolute" wp14:anchorId="211B06A7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Calibri"/>
        </w:rPr>
        <w:t xml:space="preserve"> </w:t>
      </w:r>
    </w:p>
    <w:p w14:paraId="1EB1307F" w14:textId="493C58E8" w:rsidR="00417769" w:rsidRDefault="00725A6B">
      <w:pPr>
        <w:ind w:left="816" w:firstLine="408"/>
      </w:pPr>
      <w:r>
        <w:t>Zielona Góra</w:t>
      </w:r>
      <w:r w:rsidR="006A08D9">
        <w:t>,</w:t>
      </w:r>
      <w:r>
        <w:t xml:space="preserve"> 1</w:t>
      </w:r>
      <w:r w:rsidR="00AD02A7">
        <w:t>5</w:t>
      </w:r>
      <w:r w:rsidR="00F60B7F">
        <w:t xml:space="preserve"> </w:t>
      </w:r>
      <w:r w:rsidR="006A08D9">
        <w:t>m</w:t>
      </w:r>
      <w:r w:rsidR="00F60B7F">
        <w:t>aja 2023</w:t>
      </w:r>
      <w:r w:rsidR="00D76ECF">
        <w:t xml:space="preserve"> roku</w:t>
      </w:r>
    </w:p>
    <w:p w14:paraId="0E9E41CB" w14:textId="77777777" w:rsidR="00417769" w:rsidRDefault="00417769">
      <w:pPr>
        <w:sectPr w:rsidR="00417769">
          <w:type w:val="continuous"/>
          <w:pgSz w:w="11906" w:h="16838"/>
          <w:pgMar w:top="1134" w:right="1134" w:bottom="1134" w:left="1701" w:header="0" w:footer="1020" w:gutter="0"/>
          <w:cols w:num="2" w:space="708"/>
          <w:formProt w:val="0"/>
          <w:docGrid w:linePitch="360" w:charSpace="4096"/>
        </w:sectPr>
      </w:pPr>
    </w:p>
    <w:p w14:paraId="684ED16D" w14:textId="77777777" w:rsidR="00417769" w:rsidRDefault="00D76ECF">
      <w:pPr>
        <w:spacing w:after="0" w:line="240" w:lineRule="auto"/>
        <w:ind w:left="57"/>
        <w:rPr>
          <w:rFonts w:cs="Calibri"/>
        </w:rPr>
      </w:pPr>
      <w:r>
        <w:rPr>
          <w:rFonts w:cs="Calibri"/>
        </w:rPr>
        <w:t>Sprawa:</w:t>
      </w:r>
    </w:p>
    <w:p w14:paraId="32C523C8" w14:textId="77777777" w:rsidR="00417769" w:rsidRDefault="00417769">
      <w:pPr>
        <w:spacing w:after="0" w:line="240" w:lineRule="auto"/>
        <w:ind w:left="57"/>
        <w:rPr>
          <w:rFonts w:ascii="Calibri" w:hAnsi="Calibri" w:cs="Calibri"/>
        </w:rPr>
      </w:pPr>
    </w:p>
    <w:p w14:paraId="4FFA79AF" w14:textId="036A711B" w:rsidR="00417769" w:rsidRDefault="00D76ECF">
      <w:pPr>
        <w:spacing w:after="0" w:line="240" w:lineRule="auto"/>
        <w:ind w:left="57"/>
        <w:rPr>
          <w:rFonts w:ascii="Calibri" w:hAnsi="Calibri" w:cs="Calibri"/>
        </w:rPr>
      </w:pPr>
      <w:r>
        <w:br w:type="column"/>
      </w:r>
      <w:r w:rsidR="004F4727">
        <w:rPr>
          <w:rFonts w:cs="Calibri"/>
        </w:rPr>
        <w:t>Przegląd oraz naprawy klimatyzacji</w:t>
      </w:r>
    </w:p>
    <w:p w14:paraId="571B1A18" w14:textId="77777777" w:rsidR="00417769" w:rsidRDefault="00417769">
      <w:pPr>
        <w:sectPr w:rsidR="00417769">
          <w:type w:val="continuous"/>
          <w:pgSz w:w="11906" w:h="16838"/>
          <w:pgMar w:top="1134" w:right="1134" w:bottom="1134" w:left="1701" w:header="0" w:footer="1020" w:gutter="0"/>
          <w:cols w:num="2" w:space="708" w:equalWidth="0">
            <w:col w:w="1200" w:space="454"/>
            <w:col w:w="7416"/>
          </w:cols>
          <w:formProt w:val="0"/>
          <w:docGrid w:linePitch="360" w:charSpace="4096"/>
        </w:sectPr>
      </w:pPr>
    </w:p>
    <w:p w14:paraId="45C4FDA9" w14:textId="77777777" w:rsidR="00417769" w:rsidRDefault="00D76ECF">
      <w:pPr>
        <w:spacing w:after="0" w:line="240" w:lineRule="auto"/>
        <w:ind w:left="57"/>
        <w:rPr>
          <w:rFonts w:cs="Calibr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2B17C6F7" wp14:editId="4A38B949">
                <wp:simplePos x="0" y="0"/>
                <wp:positionH relativeFrom="column">
                  <wp:posOffset>635</wp:posOffset>
                </wp:positionH>
                <wp:positionV relativeFrom="paragraph">
                  <wp:posOffset>-80645</wp:posOffset>
                </wp:positionV>
                <wp:extent cx="3209925" cy="1270"/>
                <wp:effectExtent l="0" t="0" r="0" b="0"/>
                <wp:wrapNone/>
                <wp:docPr id="9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4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05pt,-6.35pt" to="252.7pt,-6.35pt" ID="Łącznik prosty 5" stroked="t" style="position:absolute" wp14:anchorId="3594A051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Calibri"/>
        </w:rPr>
        <w:t>Znak sprawy:</w:t>
      </w:r>
    </w:p>
    <w:p w14:paraId="3144084C" w14:textId="77777777" w:rsidR="00417769" w:rsidRDefault="00417769">
      <w:pPr>
        <w:spacing w:after="0" w:line="240" w:lineRule="auto"/>
        <w:ind w:left="57"/>
        <w:rPr>
          <w:rFonts w:ascii="Calibri" w:hAnsi="Calibri" w:cs="Calibri"/>
        </w:rPr>
      </w:pPr>
    </w:p>
    <w:p w14:paraId="6C4F5E51" w14:textId="2581C877" w:rsidR="00417769" w:rsidRPr="00725A6B" w:rsidRDefault="00D76ECF" w:rsidP="00725A6B">
      <w:pPr>
        <w:spacing w:after="0" w:line="240" w:lineRule="auto"/>
        <w:ind w:left="57"/>
        <w:rPr>
          <w:rFonts w:ascii="Calibri" w:hAnsi="Calibri" w:cs="Calibri"/>
        </w:rPr>
        <w:sectPr w:rsidR="00417769" w:rsidRPr="00725A6B">
          <w:type w:val="continuous"/>
          <w:pgSz w:w="11906" w:h="16838"/>
          <w:pgMar w:top="1134" w:right="1134" w:bottom="1134" w:left="1701" w:header="0" w:footer="1020" w:gutter="0"/>
          <w:cols w:num="2" w:space="708" w:equalWidth="0">
            <w:col w:w="1276" w:space="380"/>
            <w:col w:w="7414"/>
          </w:cols>
          <w:formProt w:val="0"/>
          <w:docGrid w:linePitch="360" w:charSpace="4096"/>
        </w:sectPr>
      </w:pPr>
      <w:r>
        <w:br w:type="column"/>
      </w:r>
      <w:r w:rsidR="00725A6B" w:rsidRPr="00725A6B">
        <w:rPr>
          <w:rFonts w:cs="Calibri"/>
        </w:rPr>
        <w:t>0801-ILN.213.5.2021</w:t>
      </w:r>
      <w:r w:rsidR="004F4727">
        <w:rPr>
          <w:rFonts w:cs="Calibri"/>
        </w:rPr>
        <w:t>.52</w:t>
      </w:r>
    </w:p>
    <w:p w14:paraId="3BE2450F" w14:textId="77777777" w:rsidR="00417769" w:rsidRDefault="00D76ECF">
      <w:pPr>
        <w:spacing w:after="0" w:line="240" w:lineRule="auto"/>
        <w:ind w:left="57"/>
        <w:rPr>
          <w:rFonts w:ascii="Calibri" w:hAnsi="Calibri" w:cs="Calibr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7D291143" wp14:editId="2B883F30">
                <wp:simplePos x="0" y="0"/>
                <wp:positionH relativeFrom="column">
                  <wp:posOffset>635</wp:posOffset>
                </wp:positionH>
                <wp:positionV relativeFrom="paragraph">
                  <wp:posOffset>-83820</wp:posOffset>
                </wp:positionV>
                <wp:extent cx="3209925" cy="1270"/>
                <wp:effectExtent l="0" t="0" r="0" b="0"/>
                <wp:wrapNone/>
                <wp:docPr id="10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4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05pt,-6.6pt" to="252.7pt,-6.6pt" ID="Łącznik prosty 7" stroked="t" style="position:absolute" wp14:anchorId="0B30544E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Calibri"/>
        </w:rPr>
        <w:t>Kontakt:</w:t>
      </w:r>
    </w:p>
    <w:p w14:paraId="72801F32" w14:textId="58C2D6CC" w:rsidR="00417769" w:rsidRDefault="00D76ECF" w:rsidP="00F60B7F">
      <w:pPr>
        <w:spacing w:after="0" w:line="240" w:lineRule="auto"/>
        <w:rPr>
          <w:rFonts w:ascii="Calibri" w:hAnsi="Calibri" w:cs="Calibri"/>
        </w:rPr>
      </w:pPr>
      <w:r>
        <w:br w:type="column"/>
      </w:r>
      <w:r w:rsidR="00F60B7F">
        <w:t>Mariusz Mikołajczyk</w:t>
      </w:r>
      <w:r w:rsidR="00F60B7F">
        <w:rPr>
          <w:rFonts w:cs="Calibri"/>
        </w:rPr>
        <w:t>– starszy asystent</w:t>
      </w:r>
    </w:p>
    <w:p w14:paraId="3839BDB2" w14:textId="27E32A03" w:rsidR="00417769" w:rsidRPr="00F60B7F" w:rsidRDefault="00F60B7F">
      <w:pPr>
        <w:spacing w:after="0" w:line="240" w:lineRule="auto"/>
        <w:ind w:left="57"/>
        <w:rPr>
          <w:rFonts w:ascii="Calibri" w:hAnsi="Calibri" w:cs="Calibri"/>
        </w:rPr>
      </w:pPr>
      <w:r w:rsidRPr="00F60B7F">
        <w:rPr>
          <w:rFonts w:cs="Calibri"/>
        </w:rPr>
        <w:t>tel. 6</w:t>
      </w:r>
      <w:r>
        <w:rPr>
          <w:rFonts w:cs="Calibri"/>
        </w:rPr>
        <w:t>60 557 126</w:t>
      </w:r>
    </w:p>
    <w:p w14:paraId="1A2F2B4F" w14:textId="66E2593C" w:rsidR="00417769" w:rsidRPr="00F60B7F" w:rsidRDefault="00D76ECF">
      <w:pPr>
        <w:spacing w:after="0" w:line="240" w:lineRule="auto"/>
        <w:ind w:left="57"/>
        <w:rPr>
          <w:rFonts w:ascii="Calibri" w:hAnsi="Calibri" w:cs="Calibri"/>
        </w:rPr>
      </w:pPr>
      <w:r w:rsidRPr="00F60B7F">
        <w:rPr>
          <w:rFonts w:cs="Calibri"/>
        </w:rPr>
        <w:t>e</w:t>
      </w:r>
      <w:r w:rsidRPr="00F60B7F">
        <w:rPr>
          <w:rFonts w:cs="Calibri"/>
        </w:rPr>
        <w:noBreakHyphen/>
        <w:t>mail: </w:t>
      </w:r>
      <w:hyperlink r:id="rId15">
        <w:r w:rsidR="00F60B7F">
          <w:rPr>
            <w:rStyle w:val="czeinternetowe"/>
            <w:rFonts w:cs="Calibri"/>
          </w:rPr>
          <w:t>mariusz.mikolajczyk</w:t>
        </w:r>
        <w:r w:rsidRPr="00F60B7F">
          <w:rPr>
            <w:rStyle w:val="czeinternetowe"/>
            <w:rFonts w:cs="Calibri"/>
          </w:rPr>
          <w:t>@mf.gov.pl</w:t>
        </w:r>
      </w:hyperlink>
    </w:p>
    <w:p w14:paraId="1E9D40C8" w14:textId="77777777" w:rsidR="00417769" w:rsidRPr="00F60B7F" w:rsidRDefault="00417769">
      <w:pPr>
        <w:sectPr w:rsidR="00417769" w:rsidRPr="00F60B7F">
          <w:type w:val="continuous"/>
          <w:pgSz w:w="11906" w:h="16838"/>
          <w:pgMar w:top="1134" w:right="1134" w:bottom="1134" w:left="1701" w:header="0" w:footer="1020" w:gutter="0"/>
          <w:cols w:num="2" w:space="708" w:equalWidth="0">
            <w:col w:w="1200" w:space="454"/>
            <w:col w:w="7416"/>
          </w:cols>
          <w:formProt w:val="0"/>
          <w:docGrid w:linePitch="360" w:charSpace="4096"/>
        </w:sectPr>
      </w:pPr>
    </w:p>
    <w:p w14:paraId="11CAEC49" w14:textId="77777777" w:rsidR="00417769" w:rsidRPr="00F60B7F" w:rsidRDefault="00D76ECF">
      <w:pPr>
        <w:spacing w:before="500" w:after="0"/>
        <w:ind w:left="5387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12" behindDoc="0" locked="0" layoutInCell="0" allowOverlap="1" wp14:anchorId="24ECD40E" wp14:editId="2C8FD8BB">
                <wp:simplePos x="0" y="0"/>
                <wp:positionH relativeFrom="column">
                  <wp:posOffset>635</wp:posOffset>
                </wp:positionH>
                <wp:positionV relativeFrom="paragraph">
                  <wp:posOffset>94615</wp:posOffset>
                </wp:positionV>
                <wp:extent cx="3209925" cy="1270"/>
                <wp:effectExtent l="0" t="0" r="0" b="0"/>
                <wp:wrapNone/>
                <wp:docPr id="11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4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05pt,7.45pt" to="252.7pt,7.45pt" ID="Łącznik prosty 8" stroked="t" style="position:absolute" wp14:anchorId="49D4E34F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</w:r>
    </w:p>
    <w:p w14:paraId="30D765C4" w14:textId="77777777" w:rsidR="00417769" w:rsidRDefault="00D76ECF">
      <w:pPr>
        <w:ind w:left="4944" w:firstLine="720"/>
        <w:rPr>
          <w:rFonts w:ascii="Calibri" w:hAnsi="Calibri" w:cs="Calibri"/>
          <w:b/>
          <w:sz w:val="32"/>
          <w:szCs w:val="32"/>
          <w:lang w:eastAsia="pl-PL"/>
        </w:rPr>
      </w:pPr>
      <w:r>
        <w:rPr>
          <w:rFonts w:cs="Calibri"/>
          <w:b/>
          <w:sz w:val="32"/>
          <w:szCs w:val="32"/>
        </w:rPr>
        <w:fldChar w:fldCharType="begin"/>
      </w:r>
      <w:r>
        <w:rPr>
          <w:rFonts w:cs="Calibri"/>
          <w:b/>
          <w:sz w:val="32"/>
          <w:szCs w:val="32"/>
        </w:rPr>
        <w:instrText>DOCPROPERTY "adresNazwa"</w:instrText>
      </w:r>
      <w:r>
        <w:rPr>
          <w:rFonts w:cs="Calibri"/>
          <w:b/>
          <w:sz w:val="32"/>
          <w:szCs w:val="32"/>
        </w:rPr>
        <w:fldChar w:fldCharType="separate"/>
      </w:r>
      <w:r>
        <w:rPr>
          <w:rFonts w:cs="Calibri"/>
          <w:b/>
          <w:sz w:val="32"/>
          <w:szCs w:val="32"/>
        </w:rPr>
        <w:t>WYKONAWCY</w:t>
      </w:r>
      <w:r>
        <w:rPr>
          <w:rFonts w:cs="Calibri"/>
          <w:b/>
          <w:sz w:val="32"/>
          <w:szCs w:val="32"/>
        </w:rPr>
        <w:fldChar w:fldCharType="end"/>
      </w:r>
    </w:p>
    <w:p w14:paraId="5267E15A" w14:textId="77777777" w:rsidR="00417769" w:rsidRDefault="00417769">
      <w:pPr>
        <w:rPr>
          <w:rFonts w:ascii="Calibri" w:hAnsi="Calibri" w:cs="Calibri"/>
          <w:lang w:val="fr-FR"/>
        </w:rPr>
      </w:pPr>
    </w:p>
    <w:p w14:paraId="763D08AB" w14:textId="77777777" w:rsidR="00417769" w:rsidRDefault="00D76ECF">
      <w:pPr>
        <w:pStyle w:val="western"/>
        <w:spacing w:before="0"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ZAPYTANIE OFERTOWE</w:t>
      </w:r>
    </w:p>
    <w:p w14:paraId="1E827332" w14:textId="77777777" w:rsidR="00417769" w:rsidRDefault="00D76ECF">
      <w:pPr>
        <w:rPr>
          <w:rFonts w:ascii="Calibri" w:hAnsi="Calibri" w:cs="Calibri"/>
          <w:lang w:val="fr-FR"/>
        </w:rPr>
      </w:pPr>
      <w:r>
        <w:rPr>
          <w:rFonts w:cs="Calibri"/>
        </w:rPr>
        <w:t>Przegląd i  konserwacja urządzeń  klimatyzacyjnych, wentylacyjnych  oraz  central  klimatyzacyjnych</w:t>
      </w:r>
      <w:r>
        <w:rPr>
          <w:rFonts w:cs="Calibri"/>
          <w:color w:val="FF0000"/>
        </w:rPr>
        <w:t xml:space="preserve"> </w:t>
      </w:r>
      <w:r>
        <w:rPr>
          <w:rFonts w:cs="Calibri"/>
        </w:rPr>
        <w:t>w jednostkach podległych Izbie Administracji Skarbowej w Zielonej Górze</w:t>
      </w:r>
    </w:p>
    <w:p w14:paraId="0D8A0E5F" w14:textId="77777777" w:rsidR="00417769" w:rsidRDefault="00D76ECF">
      <w:pPr>
        <w:pStyle w:val="Nagwek2"/>
        <w:spacing w:before="240" w:after="0"/>
        <w:rPr>
          <w:rFonts w:ascii="Calibri" w:hAnsi="Calibri" w:cs="Calibri"/>
          <w:color w:val="E31837"/>
          <w:lang w:val="fr-FR"/>
        </w:rPr>
      </w:pPr>
      <w:r>
        <w:rPr>
          <w:rFonts w:cs="Calibri"/>
          <w:color w:val="E31837"/>
          <w:lang w:val="fr-FR"/>
        </w:rPr>
        <w:t>Zamawiajacy</w:t>
      </w:r>
    </w:p>
    <w:p w14:paraId="045617C0" w14:textId="77777777" w:rsidR="00417769" w:rsidRDefault="00D76ECF">
      <w:pPr>
        <w:pStyle w:val="western"/>
        <w:spacing w:before="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Izba Administracji Skarbowej w Zielonej Górze</w:t>
      </w:r>
    </w:p>
    <w:p w14:paraId="75D9CDEE" w14:textId="77777777" w:rsidR="00417769" w:rsidRDefault="00D76ECF">
      <w:pPr>
        <w:pStyle w:val="western"/>
        <w:spacing w:before="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ul. Generała Władysława Sikorskiego 2</w:t>
      </w:r>
    </w:p>
    <w:p w14:paraId="3FBE119B" w14:textId="77777777" w:rsidR="00417769" w:rsidRDefault="00D76ECF">
      <w:pPr>
        <w:pStyle w:val="western"/>
        <w:spacing w:before="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65-454 Zielona Góra</w:t>
      </w:r>
    </w:p>
    <w:p w14:paraId="79B641BE" w14:textId="77777777" w:rsidR="00417769" w:rsidRDefault="00D76ECF">
      <w:pPr>
        <w:pStyle w:val="western"/>
        <w:spacing w:before="0" w:after="0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e-mail: </w:t>
      </w:r>
      <w:r w:rsidR="00574A9E">
        <w:fldChar w:fldCharType="begin"/>
      </w:r>
      <w:r w:rsidR="00574A9E">
        <w:instrText xml:space="preserve"> HYPERLINK "mailto:ias.zielonagora@mf.gov.pl" \h </w:instrText>
      </w:r>
      <w:r w:rsidR="00574A9E">
        <w:fldChar w:fldCharType="separate"/>
      </w:r>
      <w:r>
        <w:rPr>
          <w:rStyle w:val="czeinternetowe"/>
          <w:rFonts w:ascii="Calibri" w:hAnsi="Calibri" w:cs="Calibri"/>
          <w:lang w:val="it-IT"/>
        </w:rPr>
        <w:t>ias.zielonagora@mf.gov.pl</w:t>
      </w:r>
      <w:r w:rsidR="00574A9E">
        <w:rPr>
          <w:rStyle w:val="czeinternetowe"/>
          <w:rFonts w:ascii="Calibri" w:hAnsi="Calibri" w:cs="Calibri"/>
          <w:lang w:val="it-IT"/>
        </w:rPr>
        <w:fldChar w:fldCharType="end"/>
      </w:r>
    </w:p>
    <w:p w14:paraId="60051F71" w14:textId="77777777" w:rsidR="00417769" w:rsidRDefault="00D76ECF">
      <w:pPr>
        <w:pStyle w:val="western"/>
        <w:spacing w:before="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tel.: 660 557 001</w:t>
      </w:r>
    </w:p>
    <w:p w14:paraId="3F9410FC" w14:textId="77777777" w:rsidR="00417769" w:rsidRDefault="00417769">
      <w:pPr>
        <w:pStyle w:val="western"/>
        <w:spacing w:before="0" w:after="0"/>
        <w:jc w:val="both"/>
        <w:rPr>
          <w:rFonts w:ascii="Calibri" w:hAnsi="Calibri" w:cs="Calibri"/>
        </w:rPr>
      </w:pPr>
    </w:p>
    <w:p w14:paraId="2E5C72B5" w14:textId="77777777" w:rsidR="00417769" w:rsidRDefault="00D76ECF">
      <w:pPr>
        <w:pStyle w:val="western"/>
        <w:spacing w:before="0"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Miejsce wykonywania zamówienia:</w:t>
      </w:r>
    </w:p>
    <w:p w14:paraId="75D03C93" w14:textId="77777777" w:rsidR="005B6F50" w:rsidRDefault="005B6F50">
      <w:pPr>
        <w:pStyle w:val="western"/>
        <w:spacing w:before="0" w:after="0"/>
        <w:jc w:val="both"/>
        <w:rPr>
          <w:rFonts w:ascii="Calibri" w:hAnsi="Calibri" w:cs="Calibri"/>
          <w:bCs/>
        </w:rPr>
      </w:pPr>
    </w:p>
    <w:p w14:paraId="2BA95775" w14:textId="77777777" w:rsidR="00417769" w:rsidRPr="006C3713" w:rsidRDefault="00D76ECF">
      <w:pPr>
        <w:pStyle w:val="western"/>
        <w:numPr>
          <w:ilvl w:val="0"/>
          <w:numId w:val="8"/>
        </w:numPr>
        <w:spacing w:before="0" w:after="0"/>
        <w:jc w:val="both"/>
        <w:rPr>
          <w:rFonts w:asciiTheme="minorHAnsi" w:hAnsiTheme="minorHAnsi" w:cstheme="minorHAnsi"/>
          <w:color w:val="auto"/>
        </w:rPr>
      </w:pPr>
      <w:r w:rsidRPr="006C3713">
        <w:rPr>
          <w:rFonts w:asciiTheme="minorHAnsi" w:hAnsiTheme="minorHAnsi" w:cstheme="minorHAnsi"/>
          <w:color w:val="auto"/>
        </w:rPr>
        <w:t xml:space="preserve">Izba Administracji Skarbowej w Zielonej Górze ul. Generała Władysława Sikorskiego 2 </w:t>
      </w:r>
    </w:p>
    <w:p w14:paraId="1A8CE4D8" w14:textId="77777777" w:rsidR="00417769" w:rsidRPr="006C3713" w:rsidRDefault="00D76ECF">
      <w:pPr>
        <w:pStyle w:val="western"/>
        <w:numPr>
          <w:ilvl w:val="0"/>
          <w:numId w:val="8"/>
        </w:numPr>
        <w:spacing w:before="0" w:after="0"/>
        <w:jc w:val="both"/>
        <w:rPr>
          <w:rFonts w:asciiTheme="minorHAnsi" w:hAnsiTheme="minorHAnsi" w:cstheme="minorHAnsi"/>
          <w:color w:val="auto"/>
        </w:rPr>
      </w:pPr>
      <w:r w:rsidRPr="006C3713">
        <w:rPr>
          <w:rFonts w:asciiTheme="minorHAnsi" w:hAnsiTheme="minorHAnsi" w:cstheme="minorHAnsi"/>
          <w:color w:val="auto"/>
        </w:rPr>
        <w:t xml:space="preserve">Pierwszy Urząd Skarbowy w Zielonej Górze ul. Dr. Pieniężnego 24 </w:t>
      </w:r>
    </w:p>
    <w:p w14:paraId="2A33F4EF" w14:textId="77777777" w:rsidR="00417769" w:rsidRPr="006C3713" w:rsidRDefault="00D76ECF">
      <w:pPr>
        <w:pStyle w:val="western"/>
        <w:numPr>
          <w:ilvl w:val="0"/>
          <w:numId w:val="8"/>
        </w:numPr>
        <w:spacing w:before="0" w:after="0"/>
        <w:jc w:val="both"/>
        <w:rPr>
          <w:rFonts w:asciiTheme="minorHAnsi" w:hAnsiTheme="minorHAnsi" w:cstheme="minorHAnsi"/>
          <w:color w:val="auto"/>
        </w:rPr>
      </w:pPr>
      <w:r w:rsidRPr="006C3713">
        <w:rPr>
          <w:rFonts w:asciiTheme="minorHAnsi" w:hAnsiTheme="minorHAnsi" w:cstheme="minorHAnsi"/>
          <w:color w:val="auto"/>
        </w:rPr>
        <w:t xml:space="preserve">Lubuski Urząd Skarbowy w Zielonej Górze ul. Dr. Pieniężnego 24 </w:t>
      </w:r>
    </w:p>
    <w:p w14:paraId="26482CB9" w14:textId="77777777" w:rsidR="00417769" w:rsidRPr="006C3713" w:rsidRDefault="00D76ECF">
      <w:pPr>
        <w:pStyle w:val="western"/>
        <w:numPr>
          <w:ilvl w:val="0"/>
          <w:numId w:val="8"/>
        </w:numPr>
        <w:spacing w:before="0" w:after="0"/>
        <w:jc w:val="both"/>
        <w:rPr>
          <w:rFonts w:asciiTheme="minorHAnsi" w:hAnsiTheme="minorHAnsi" w:cstheme="minorHAnsi"/>
          <w:color w:val="auto"/>
        </w:rPr>
      </w:pPr>
      <w:r w:rsidRPr="006C3713">
        <w:rPr>
          <w:rFonts w:asciiTheme="minorHAnsi" w:hAnsiTheme="minorHAnsi" w:cstheme="minorHAnsi"/>
          <w:color w:val="auto"/>
        </w:rPr>
        <w:t>Urząd Skarbowy w Gorzowie Wlkp. ul. Jagiellończyka 10</w:t>
      </w:r>
    </w:p>
    <w:p w14:paraId="39E87C04" w14:textId="77777777" w:rsidR="00417769" w:rsidRPr="006C3713" w:rsidRDefault="00D76ECF">
      <w:pPr>
        <w:pStyle w:val="western"/>
        <w:numPr>
          <w:ilvl w:val="0"/>
          <w:numId w:val="8"/>
        </w:numPr>
        <w:spacing w:before="0" w:after="0"/>
        <w:jc w:val="both"/>
        <w:rPr>
          <w:rFonts w:asciiTheme="minorHAnsi" w:hAnsiTheme="minorHAnsi" w:cstheme="minorHAnsi"/>
          <w:color w:val="auto"/>
        </w:rPr>
      </w:pPr>
      <w:r w:rsidRPr="006C3713">
        <w:rPr>
          <w:rFonts w:asciiTheme="minorHAnsi" w:hAnsiTheme="minorHAnsi" w:cstheme="minorHAnsi"/>
          <w:color w:val="auto"/>
        </w:rPr>
        <w:t xml:space="preserve">Lubuski Urząd </w:t>
      </w:r>
      <w:proofErr w:type="spellStart"/>
      <w:r w:rsidRPr="006C3713">
        <w:rPr>
          <w:rFonts w:asciiTheme="minorHAnsi" w:hAnsiTheme="minorHAnsi" w:cstheme="minorHAnsi"/>
          <w:color w:val="auto"/>
        </w:rPr>
        <w:t>Celno</w:t>
      </w:r>
      <w:proofErr w:type="spellEnd"/>
      <w:r w:rsidRPr="006C3713">
        <w:rPr>
          <w:rFonts w:asciiTheme="minorHAnsi" w:hAnsiTheme="minorHAnsi" w:cstheme="minorHAnsi"/>
          <w:color w:val="auto"/>
        </w:rPr>
        <w:t xml:space="preserve"> – Skarbowy w Gorzowie Wlkp. ul. Kazimierza Wielkiego 65</w:t>
      </w:r>
    </w:p>
    <w:p w14:paraId="26EA71E2" w14:textId="77777777" w:rsidR="00417769" w:rsidRPr="006C3713" w:rsidRDefault="00D76ECF">
      <w:pPr>
        <w:pStyle w:val="western"/>
        <w:numPr>
          <w:ilvl w:val="0"/>
          <w:numId w:val="8"/>
        </w:numPr>
        <w:spacing w:before="0" w:after="0"/>
        <w:jc w:val="both"/>
        <w:rPr>
          <w:rFonts w:asciiTheme="minorHAnsi" w:hAnsiTheme="minorHAnsi" w:cstheme="minorHAnsi"/>
          <w:color w:val="auto"/>
        </w:rPr>
      </w:pPr>
      <w:r w:rsidRPr="006C3713">
        <w:rPr>
          <w:rFonts w:asciiTheme="minorHAnsi" w:hAnsiTheme="minorHAnsi" w:cstheme="minorHAnsi"/>
          <w:color w:val="auto"/>
        </w:rPr>
        <w:t>Urząd Skarbowy w Krośnie Odrzańskim ul. Słubicka 3</w:t>
      </w:r>
    </w:p>
    <w:p w14:paraId="0B1FA912" w14:textId="77777777" w:rsidR="00417769" w:rsidRPr="006C3713" w:rsidRDefault="00D76ECF">
      <w:pPr>
        <w:pStyle w:val="western"/>
        <w:numPr>
          <w:ilvl w:val="0"/>
          <w:numId w:val="8"/>
        </w:numPr>
        <w:spacing w:before="0" w:after="0"/>
        <w:jc w:val="both"/>
        <w:rPr>
          <w:rFonts w:asciiTheme="minorHAnsi" w:hAnsiTheme="minorHAnsi" w:cstheme="minorHAnsi"/>
          <w:color w:val="auto"/>
        </w:rPr>
      </w:pPr>
      <w:r w:rsidRPr="006C3713">
        <w:rPr>
          <w:rFonts w:asciiTheme="minorHAnsi" w:hAnsiTheme="minorHAnsi" w:cstheme="minorHAnsi"/>
          <w:color w:val="auto"/>
        </w:rPr>
        <w:t>Urząd Skarbowy w Międzyrzeczu ul. Rynek 3</w:t>
      </w:r>
    </w:p>
    <w:p w14:paraId="58A5D355" w14:textId="77777777" w:rsidR="00417769" w:rsidRPr="006C3713" w:rsidRDefault="00D76ECF">
      <w:pPr>
        <w:pStyle w:val="western"/>
        <w:numPr>
          <w:ilvl w:val="0"/>
          <w:numId w:val="8"/>
        </w:numPr>
        <w:spacing w:before="0" w:after="0"/>
        <w:jc w:val="both"/>
        <w:rPr>
          <w:rFonts w:asciiTheme="minorHAnsi" w:hAnsiTheme="minorHAnsi" w:cstheme="minorHAnsi"/>
          <w:color w:val="auto"/>
        </w:rPr>
      </w:pPr>
      <w:r w:rsidRPr="006C3713">
        <w:rPr>
          <w:rFonts w:asciiTheme="minorHAnsi" w:hAnsiTheme="minorHAnsi" w:cstheme="minorHAnsi"/>
          <w:color w:val="auto"/>
        </w:rPr>
        <w:t>Urząd Skarbowy w Nowej Soli ul. Staszica 1</w:t>
      </w:r>
    </w:p>
    <w:p w14:paraId="6CA93BC4" w14:textId="77777777" w:rsidR="00417769" w:rsidRPr="006C3713" w:rsidRDefault="00D76ECF">
      <w:pPr>
        <w:pStyle w:val="western"/>
        <w:numPr>
          <w:ilvl w:val="0"/>
          <w:numId w:val="8"/>
        </w:numPr>
        <w:spacing w:before="0" w:after="0"/>
        <w:jc w:val="both"/>
        <w:rPr>
          <w:rFonts w:asciiTheme="minorHAnsi" w:hAnsiTheme="minorHAnsi" w:cstheme="minorHAnsi"/>
          <w:color w:val="auto"/>
        </w:rPr>
      </w:pPr>
      <w:r w:rsidRPr="006C3713">
        <w:rPr>
          <w:rFonts w:asciiTheme="minorHAnsi" w:hAnsiTheme="minorHAnsi" w:cstheme="minorHAnsi"/>
          <w:color w:val="auto"/>
        </w:rPr>
        <w:t>Urząd Skarbowy w Słubicach ul. Wojska Polskiego 155</w:t>
      </w:r>
    </w:p>
    <w:p w14:paraId="3366D0E1" w14:textId="77777777" w:rsidR="00417769" w:rsidRPr="006C3713" w:rsidRDefault="00D76ECF">
      <w:pPr>
        <w:pStyle w:val="western"/>
        <w:numPr>
          <w:ilvl w:val="0"/>
          <w:numId w:val="8"/>
        </w:numPr>
        <w:spacing w:before="0" w:after="0"/>
        <w:jc w:val="both"/>
        <w:rPr>
          <w:rFonts w:asciiTheme="minorHAnsi" w:hAnsiTheme="minorHAnsi" w:cstheme="minorHAnsi"/>
          <w:color w:val="auto"/>
        </w:rPr>
      </w:pPr>
      <w:r w:rsidRPr="006C3713">
        <w:rPr>
          <w:rFonts w:asciiTheme="minorHAnsi" w:hAnsiTheme="minorHAnsi" w:cstheme="minorHAnsi"/>
          <w:color w:val="auto"/>
        </w:rPr>
        <w:t>Urząd Skarbowy w Świebodzinie ul. Sobieskiego 6</w:t>
      </w:r>
    </w:p>
    <w:p w14:paraId="0A681930" w14:textId="77777777" w:rsidR="00417769" w:rsidRPr="006C3713" w:rsidRDefault="00D76ECF">
      <w:pPr>
        <w:pStyle w:val="western"/>
        <w:numPr>
          <w:ilvl w:val="0"/>
          <w:numId w:val="8"/>
        </w:numPr>
        <w:spacing w:before="0" w:after="0"/>
        <w:jc w:val="both"/>
        <w:rPr>
          <w:rFonts w:asciiTheme="minorHAnsi" w:hAnsiTheme="minorHAnsi" w:cstheme="minorHAnsi"/>
          <w:color w:val="auto"/>
        </w:rPr>
      </w:pPr>
      <w:r w:rsidRPr="006C3713">
        <w:rPr>
          <w:rFonts w:asciiTheme="minorHAnsi" w:hAnsiTheme="minorHAnsi" w:cstheme="minorHAnsi"/>
          <w:color w:val="auto"/>
        </w:rPr>
        <w:t>Urząd Skarbowy w Żaganiu ul. Skarbowa 26</w:t>
      </w:r>
    </w:p>
    <w:p w14:paraId="569B0AEC" w14:textId="77777777" w:rsidR="00417769" w:rsidRPr="006C3713" w:rsidRDefault="00D76ECF">
      <w:pPr>
        <w:pStyle w:val="western"/>
        <w:numPr>
          <w:ilvl w:val="0"/>
          <w:numId w:val="8"/>
        </w:numPr>
        <w:spacing w:before="0" w:after="0"/>
        <w:jc w:val="both"/>
        <w:rPr>
          <w:rFonts w:asciiTheme="minorHAnsi" w:hAnsiTheme="minorHAnsi" w:cstheme="minorHAnsi"/>
          <w:color w:val="auto"/>
        </w:rPr>
      </w:pPr>
      <w:r w:rsidRPr="006C3713">
        <w:rPr>
          <w:rFonts w:asciiTheme="minorHAnsi" w:hAnsiTheme="minorHAnsi" w:cstheme="minorHAnsi"/>
          <w:color w:val="auto"/>
        </w:rPr>
        <w:t>Urząd Skarbowy w Żarach ul. Osadników Wojskowych 3, 4</w:t>
      </w:r>
    </w:p>
    <w:p w14:paraId="100A6CC9" w14:textId="6DF1F1A5" w:rsidR="00417769" w:rsidRPr="006C3713" w:rsidRDefault="00D76ECF" w:rsidP="005B6F50">
      <w:pPr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6C3713">
        <w:rPr>
          <w:rFonts w:cstheme="minorHAnsi"/>
          <w:sz w:val="24"/>
          <w:szCs w:val="24"/>
        </w:rPr>
        <w:t>Urząd Skarbowy w Sulęcinie ul. Daszyńskiego 47</w:t>
      </w:r>
    </w:p>
    <w:p w14:paraId="7AFC0B32" w14:textId="77777777" w:rsidR="00417769" w:rsidRPr="006C3713" w:rsidRDefault="00D76ECF">
      <w:pPr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6C3713">
        <w:rPr>
          <w:rFonts w:cstheme="minorHAnsi"/>
          <w:sz w:val="24"/>
          <w:szCs w:val="24"/>
        </w:rPr>
        <w:t>Urząd Skarbowy w Drezdenku ul. Pierwszej Brygidy 21</w:t>
      </w:r>
    </w:p>
    <w:p w14:paraId="32467580" w14:textId="77777777" w:rsidR="00417769" w:rsidRPr="006C3713" w:rsidRDefault="00D76ECF">
      <w:pPr>
        <w:pStyle w:val="western"/>
        <w:numPr>
          <w:ilvl w:val="0"/>
          <w:numId w:val="8"/>
        </w:numPr>
        <w:spacing w:before="0" w:after="0"/>
        <w:jc w:val="both"/>
        <w:rPr>
          <w:rFonts w:asciiTheme="minorHAnsi" w:hAnsiTheme="minorHAnsi" w:cstheme="minorHAnsi"/>
          <w:color w:val="auto"/>
        </w:rPr>
      </w:pPr>
      <w:r w:rsidRPr="006C3713">
        <w:rPr>
          <w:rFonts w:asciiTheme="minorHAnsi" w:hAnsiTheme="minorHAnsi" w:cstheme="minorHAnsi"/>
          <w:color w:val="auto"/>
        </w:rPr>
        <w:t>Izba Administracji Skarbowej w Zielonej Górze ul. Batorego 18</w:t>
      </w:r>
    </w:p>
    <w:p w14:paraId="54167E8C" w14:textId="77777777" w:rsidR="00417769" w:rsidRPr="006C3713" w:rsidRDefault="00D76ECF">
      <w:pPr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6C3713">
        <w:rPr>
          <w:rFonts w:cstheme="minorHAnsi"/>
          <w:sz w:val="24"/>
          <w:szCs w:val="24"/>
        </w:rPr>
        <w:lastRenderedPageBreak/>
        <w:t xml:space="preserve">Przejście graniczne w Świecku - Delegatura  Lubuskiego Urzędu </w:t>
      </w:r>
      <w:proofErr w:type="spellStart"/>
      <w:r w:rsidRPr="006C3713">
        <w:rPr>
          <w:rFonts w:cstheme="minorHAnsi"/>
          <w:sz w:val="24"/>
          <w:szCs w:val="24"/>
        </w:rPr>
        <w:t>Celno</w:t>
      </w:r>
      <w:proofErr w:type="spellEnd"/>
      <w:r w:rsidRPr="006C3713">
        <w:rPr>
          <w:rFonts w:cstheme="minorHAnsi"/>
          <w:sz w:val="24"/>
          <w:szCs w:val="24"/>
        </w:rPr>
        <w:t xml:space="preserve"> - Skarbowego w Rzepinie</w:t>
      </w:r>
    </w:p>
    <w:p w14:paraId="7E01B2E6" w14:textId="77777777" w:rsidR="00417769" w:rsidRPr="006C3713" w:rsidRDefault="00D76ECF">
      <w:pPr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6C3713">
        <w:rPr>
          <w:rFonts w:cstheme="minorHAnsi"/>
          <w:sz w:val="24"/>
          <w:szCs w:val="24"/>
        </w:rPr>
        <w:t xml:space="preserve">Delegatura Lubuskiego Urzędu </w:t>
      </w:r>
      <w:proofErr w:type="spellStart"/>
      <w:r w:rsidRPr="006C3713">
        <w:rPr>
          <w:rFonts w:cstheme="minorHAnsi"/>
          <w:sz w:val="24"/>
          <w:szCs w:val="24"/>
        </w:rPr>
        <w:t>Celno</w:t>
      </w:r>
      <w:proofErr w:type="spellEnd"/>
      <w:r w:rsidRPr="006C3713">
        <w:rPr>
          <w:rFonts w:cstheme="minorHAnsi"/>
          <w:sz w:val="24"/>
          <w:szCs w:val="24"/>
        </w:rPr>
        <w:t xml:space="preserve"> – Skarbowy w Zielonej Górze  w Rzepinie ul. Dworcowa 5</w:t>
      </w:r>
    </w:p>
    <w:p w14:paraId="22390CEE" w14:textId="77777777" w:rsidR="00417769" w:rsidRPr="006C3713" w:rsidRDefault="00D76ECF">
      <w:pPr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6C3713">
        <w:rPr>
          <w:rFonts w:cstheme="minorHAnsi"/>
          <w:sz w:val="24"/>
          <w:szCs w:val="24"/>
        </w:rPr>
        <w:t xml:space="preserve">Delegatura Lubuskiego Urzędu </w:t>
      </w:r>
      <w:proofErr w:type="spellStart"/>
      <w:r w:rsidRPr="006C3713">
        <w:rPr>
          <w:rFonts w:cstheme="minorHAnsi"/>
          <w:sz w:val="24"/>
          <w:szCs w:val="24"/>
        </w:rPr>
        <w:t>Celno</w:t>
      </w:r>
      <w:proofErr w:type="spellEnd"/>
      <w:r w:rsidRPr="006C3713">
        <w:rPr>
          <w:rFonts w:cstheme="minorHAnsi"/>
          <w:sz w:val="24"/>
          <w:szCs w:val="24"/>
        </w:rPr>
        <w:t xml:space="preserve"> – Skarbowy w Zielonej Górze  w Rzepinie ul. Zachodnia 1</w:t>
      </w:r>
    </w:p>
    <w:p w14:paraId="01B1C52E" w14:textId="77777777" w:rsidR="00417769" w:rsidRPr="006C3713" w:rsidRDefault="00D76ECF">
      <w:pPr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6C3713">
        <w:rPr>
          <w:rFonts w:cstheme="minorHAnsi"/>
          <w:sz w:val="24"/>
          <w:szCs w:val="24"/>
        </w:rPr>
        <w:t>Oddział Celny w Olszynie – Terminal Olszyna</w:t>
      </w:r>
    </w:p>
    <w:p w14:paraId="1BE62A77" w14:textId="77777777" w:rsidR="00417769" w:rsidRPr="006C3713" w:rsidRDefault="00D76ECF">
      <w:pPr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6C3713">
        <w:rPr>
          <w:rFonts w:cstheme="minorHAnsi"/>
          <w:sz w:val="24"/>
          <w:szCs w:val="24"/>
        </w:rPr>
        <w:t xml:space="preserve">Delegatura Lubuskiego Urzędu </w:t>
      </w:r>
      <w:proofErr w:type="spellStart"/>
      <w:r w:rsidRPr="006C3713">
        <w:rPr>
          <w:rFonts w:cstheme="minorHAnsi"/>
          <w:sz w:val="24"/>
          <w:szCs w:val="24"/>
        </w:rPr>
        <w:t>Celno</w:t>
      </w:r>
      <w:proofErr w:type="spellEnd"/>
      <w:r w:rsidRPr="006C3713">
        <w:rPr>
          <w:rFonts w:cstheme="minorHAnsi"/>
          <w:sz w:val="24"/>
          <w:szCs w:val="24"/>
        </w:rPr>
        <w:t xml:space="preserve"> – Skarbowego w Zielonej Górze  ul. Kostrzyńska 14 </w:t>
      </w:r>
    </w:p>
    <w:p w14:paraId="67F7C5E9" w14:textId="77777777" w:rsidR="00417769" w:rsidRDefault="00D76ECF">
      <w:pPr>
        <w:pStyle w:val="Nagwek2"/>
        <w:spacing w:before="240" w:after="0"/>
        <w:rPr>
          <w:rFonts w:ascii="Calibri" w:hAnsi="Calibri" w:cs="Calibri"/>
          <w:color w:val="E31837"/>
          <w:lang w:val="fr-FR"/>
        </w:rPr>
      </w:pPr>
      <w:r>
        <w:rPr>
          <w:rFonts w:cs="Calibri"/>
          <w:color w:val="E31837"/>
          <w:lang w:val="fr-FR"/>
        </w:rPr>
        <w:t>Tryb postępowania</w:t>
      </w:r>
    </w:p>
    <w:p w14:paraId="277072B5" w14:textId="4790BED7" w:rsidR="00417769" w:rsidRDefault="00D76ECF">
      <w:pPr>
        <w:pStyle w:val="western"/>
        <w:spacing w:before="57" w:after="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niniejszego postępowania nie mają zastosowania przepisy ustawy z dnia 11 września 2019 r. Prawo zamówi</w:t>
      </w:r>
      <w:r w:rsidR="005B6F50">
        <w:rPr>
          <w:rFonts w:ascii="Calibri" w:hAnsi="Calibri" w:cs="Calibri"/>
        </w:rPr>
        <w:t>eń publicznych (Dz. U. poz. 2022</w:t>
      </w:r>
      <w:r>
        <w:rPr>
          <w:rFonts w:ascii="Calibri" w:hAnsi="Calibri" w:cs="Calibri"/>
        </w:rPr>
        <w:t xml:space="preserve">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 – art. 2 ust. 1 pkt 1.</w:t>
      </w:r>
    </w:p>
    <w:p w14:paraId="1FED5549" w14:textId="77777777" w:rsidR="00417769" w:rsidRDefault="00D76ECF">
      <w:pPr>
        <w:pStyle w:val="Nagwek2"/>
        <w:spacing w:before="240" w:after="0"/>
        <w:rPr>
          <w:rFonts w:ascii="Calibri" w:hAnsi="Calibri" w:cs="Calibri"/>
          <w:color w:val="E31837"/>
          <w:lang w:val="fr-FR"/>
        </w:rPr>
      </w:pPr>
      <w:r>
        <w:rPr>
          <w:rFonts w:cs="Calibri"/>
          <w:color w:val="E31837"/>
          <w:lang w:val="fr-FR"/>
        </w:rPr>
        <w:t>Opis przedmiotu zamówienia</w:t>
      </w:r>
    </w:p>
    <w:p w14:paraId="6EED8897" w14:textId="1EA84879" w:rsidR="00417769" w:rsidRDefault="00D76ECF">
      <w:pPr>
        <w:pStyle w:val="NormalnyWeb"/>
        <w:numPr>
          <w:ilvl w:val="0"/>
          <w:numId w:val="7"/>
        </w:numPr>
        <w:spacing w:before="40" w:after="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Przedmiotem zamówienia jest usługa  serwisowa, polegająca  na  wyko</w:t>
      </w:r>
      <w:r w:rsidR="00674AF6">
        <w:rPr>
          <w:rFonts w:ascii="Calibri" w:hAnsi="Calibri" w:cs="Calibri"/>
        </w:rPr>
        <w:t xml:space="preserve">nywaniu okresowych  przeglądów,  konserwacji, bieżących napraw oraz usuwania nagłych awarii instalacji i </w:t>
      </w:r>
      <w:r>
        <w:rPr>
          <w:rFonts w:ascii="Calibri" w:hAnsi="Calibri" w:cs="Calibri"/>
        </w:rPr>
        <w:t xml:space="preserve"> urządzeń  klimatyzacyjnych, wentylacyjnych  oraz  central  klimatyzacyjnych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>w jednostkach podległych Izbie Administracji Skarbowej  w  tym  dostawę  części  zamiennych  i  czynników chłodniczych niezbędnych do wykonania ww. usługi.</w:t>
      </w:r>
      <w:r>
        <w:rPr>
          <w:rFonts w:ascii="Calibri" w:hAnsi="Calibri" w:cs="Calibri"/>
          <w:color w:val="FF0000"/>
        </w:rPr>
        <w:t xml:space="preserve"> </w:t>
      </w:r>
    </w:p>
    <w:p w14:paraId="299DF61A" w14:textId="77777777" w:rsidR="00417769" w:rsidRDefault="00D76ECF">
      <w:pPr>
        <w:pStyle w:val="western"/>
        <w:widowControl/>
        <w:numPr>
          <w:ilvl w:val="0"/>
          <w:numId w:val="7"/>
        </w:numPr>
        <w:suppressAutoHyphens w:val="0"/>
        <w:spacing w:before="0" w:after="0" w:line="276" w:lineRule="auto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Szczegółowy opis przedmiotu zamówienia określony został w załączniku Nr 2  Szczegółowy Opis Przedmiotu Zamówienia. </w:t>
      </w:r>
    </w:p>
    <w:p w14:paraId="2BF716FE" w14:textId="77777777" w:rsidR="00417769" w:rsidRDefault="00D76ECF">
      <w:pPr>
        <w:pStyle w:val="western"/>
        <w:widowControl/>
        <w:numPr>
          <w:ilvl w:val="0"/>
          <w:numId w:val="7"/>
        </w:numPr>
        <w:suppressAutoHyphens w:val="0"/>
        <w:spacing w:before="0" w:after="0" w:line="276" w:lineRule="auto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Wykaz urządzeń (ilość i typ) wraz z ich lokalizacją oraz terminami i częstotliwością świadczenia przedmiotowych usług określony został w załączniku nr 1 do zapytania ofertowego.</w:t>
      </w:r>
    </w:p>
    <w:p w14:paraId="4139D60E" w14:textId="77777777" w:rsidR="00417769" w:rsidRDefault="00417769">
      <w:pPr>
        <w:pStyle w:val="western"/>
        <w:spacing w:before="0" w:after="0"/>
        <w:jc w:val="both"/>
        <w:rPr>
          <w:rFonts w:ascii="Calibri" w:hAnsi="Calibri" w:cs="Calibri"/>
          <w:color w:val="FF0000"/>
        </w:rPr>
      </w:pPr>
    </w:p>
    <w:p w14:paraId="62D5B15F" w14:textId="77777777" w:rsidR="00417769" w:rsidRDefault="00D76ECF">
      <w:pPr>
        <w:pStyle w:val="Nagwek2"/>
        <w:spacing w:before="0" w:after="0" w:line="276" w:lineRule="auto"/>
        <w:rPr>
          <w:rFonts w:ascii="Calibri" w:hAnsi="Calibri" w:cs="Calibri"/>
          <w:color w:val="E31837"/>
          <w:lang w:val="fr-FR"/>
        </w:rPr>
      </w:pPr>
      <w:r>
        <w:rPr>
          <w:rFonts w:cs="Calibri"/>
          <w:color w:val="E31837"/>
          <w:lang w:val="fr-FR"/>
        </w:rPr>
        <w:t>Termin realizacji</w:t>
      </w:r>
    </w:p>
    <w:p w14:paraId="3B0284FF" w14:textId="5371D214" w:rsidR="00417769" w:rsidRDefault="0088301F">
      <w:pPr>
        <w:pStyle w:val="western"/>
        <w:spacing w:after="0"/>
        <w:ind w:left="180" w:hanging="180"/>
        <w:rPr>
          <w:rFonts w:ascii="Calibri" w:hAnsi="Calibri" w:cs="Calibri"/>
        </w:rPr>
      </w:pPr>
      <w:r>
        <w:rPr>
          <w:rFonts w:ascii="Calibri" w:hAnsi="Calibri" w:cs="Calibri"/>
        </w:rPr>
        <w:t>Od dnia podpisania umowy do 3</w:t>
      </w:r>
      <w:r w:rsidR="00D113AA">
        <w:rPr>
          <w:rFonts w:ascii="Calibri" w:hAnsi="Calibri" w:cs="Calibri"/>
        </w:rPr>
        <w:t>1</w:t>
      </w:r>
      <w:r>
        <w:rPr>
          <w:rFonts w:ascii="Calibri" w:hAnsi="Calibri" w:cs="Calibri"/>
        </w:rPr>
        <w:t>.</w:t>
      </w:r>
      <w:r w:rsidR="00D113AA">
        <w:rPr>
          <w:rFonts w:ascii="Calibri" w:hAnsi="Calibri" w:cs="Calibri"/>
        </w:rPr>
        <w:t>12</w:t>
      </w:r>
      <w:r>
        <w:rPr>
          <w:rFonts w:ascii="Calibri" w:hAnsi="Calibri" w:cs="Calibri"/>
        </w:rPr>
        <w:t>.2023</w:t>
      </w:r>
      <w:r w:rsidR="00D76ECF">
        <w:rPr>
          <w:rFonts w:ascii="Calibri" w:hAnsi="Calibri" w:cs="Calibri"/>
        </w:rPr>
        <w:t xml:space="preserve">r. </w:t>
      </w:r>
    </w:p>
    <w:p w14:paraId="6AB4EB4C" w14:textId="77777777" w:rsidR="00417769" w:rsidRDefault="00D76ECF">
      <w:pPr>
        <w:pStyle w:val="Nagwek2"/>
        <w:spacing w:before="280" w:after="0" w:line="276" w:lineRule="auto"/>
        <w:rPr>
          <w:rFonts w:ascii="Calibri" w:hAnsi="Calibri" w:cs="Calibri"/>
          <w:color w:val="E31837"/>
          <w:lang w:val="fr-FR"/>
        </w:rPr>
      </w:pPr>
      <w:r>
        <w:rPr>
          <w:rFonts w:cs="Calibri"/>
          <w:color w:val="E31837"/>
          <w:lang w:val="fr-FR"/>
        </w:rPr>
        <w:t>Formy rozliczenia</w:t>
      </w:r>
    </w:p>
    <w:p w14:paraId="39B3B972" w14:textId="29AADA5C" w:rsidR="00417769" w:rsidRDefault="00D76ECF">
      <w:pPr>
        <w:pStyle w:val="western"/>
        <w:widowControl/>
        <w:numPr>
          <w:ilvl w:val="0"/>
          <w:numId w:val="1"/>
        </w:numPr>
        <w:suppressAutoHyphens w:val="0"/>
        <w:spacing w:before="0" w:after="0"/>
        <w:jc w:val="both"/>
        <w:textAlignment w:val="auto"/>
        <w:rPr>
          <w:rFonts w:ascii="Calibri" w:hAnsi="Calibri" w:cs="Calibri"/>
          <w:color w:val="auto"/>
        </w:rPr>
      </w:pPr>
      <w:r>
        <w:rPr>
          <w:rFonts w:ascii="Calibri" w:hAnsi="Calibri" w:cs="Calibri"/>
          <w:bCs/>
          <w:color w:val="auto"/>
        </w:rPr>
        <w:t>Płatność za realizację zamówienia nastąpi na podstawie prawidłowo wystawionej faktury przez</w:t>
      </w:r>
      <w:r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bCs/>
          <w:color w:val="auto"/>
        </w:rPr>
        <w:t xml:space="preserve">Wykonawcę dla : </w:t>
      </w:r>
      <w:r>
        <w:rPr>
          <w:rFonts w:ascii="Calibri" w:hAnsi="Calibri" w:cs="Calibri"/>
          <w:b/>
          <w:bCs/>
          <w:color w:val="auto"/>
        </w:rPr>
        <w:t>Izba Administracji Skarbowej w Zielonej Górze,</w:t>
      </w:r>
      <w:r>
        <w:rPr>
          <w:rFonts w:ascii="Calibri" w:hAnsi="Calibri" w:cs="Calibri"/>
          <w:b/>
          <w:color w:val="auto"/>
        </w:rPr>
        <w:t xml:space="preserve"> </w:t>
      </w:r>
      <w:r>
        <w:rPr>
          <w:rFonts w:ascii="Calibri" w:hAnsi="Calibri" w:cs="Calibri"/>
          <w:b/>
          <w:bCs/>
          <w:color w:val="auto"/>
        </w:rPr>
        <w:t>ul. Gen. Władysława Sikorskiego 2, 65-454 Zielona Góra, NIP 929 141 52 64</w:t>
      </w:r>
      <w:r>
        <w:rPr>
          <w:rFonts w:ascii="Calibri" w:hAnsi="Calibri" w:cs="Calibri"/>
          <w:bCs/>
          <w:color w:val="auto"/>
        </w:rPr>
        <w:t xml:space="preserve"> i dostarczonej Zamawiającemu na adres: Izba Administracji Skarbowej w Zielonej Górze ul. </w:t>
      </w:r>
      <w:r w:rsidR="006C3713">
        <w:rPr>
          <w:rFonts w:ascii="Calibri" w:hAnsi="Calibri" w:cs="Calibri"/>
          <w:bCs/>
          <w:color w:val="auto"/>
        </w:rPr>
        <w:t>Władysława Sikorskiego 2</w:t>
      </w:r>
      <w:r>
        <w:rPr>
          <w:rFonts w:ascii="Calibri" w:hAnsi="Calibri" w:cs="Calibri"/>
          <w:bCs/>
          <w:color w:val="auto"/>
        </w:rPr>
        <w:t>, 65-4</w:t>
      </w:r>
      <w:r w:rsidR="006C3713">
        <w:rPr>
          <w:rFonts w:ascii="Calibri" w:hAnsi="Calibri" w:cs="Calibri"/>
          <w:bCs/>
          <w:color w:val="auto"/>
        </w:rPr>
        <w:t>54</w:t>
      </w:r>
      <w:r>
        <w:rPr>
          <w:rFonts w:ascii="Calibri" w:hAnsi="Calibri" w:cs="Calibri"/>
          <w:bCs/>
          <w:color w:val="auto"/>
        </w:rPr>
        <w:t xml:space="preserve"> Zielona Góra lub na adres poczty elektronicznej: </w:t>
      </w:r>
      <w:hyperlink r:id="rId16">
        <w:r>
          <w:rPr>
            <w:rStyle w:val="czeinternetowe"/>
            <w:rFonts w:ascii="Calibri" w:hAnsi="Calibri" w:cs="Calibri"/>
            <w:color w:val="auto"/>
          </w:rPr>
          <w:t>faktury.IAS.zielonagora@mf.gov.pl</w:t>
        </w:r>
      </w:hyperlink>
      <w:r>
        <w:rPr>
          <w:rFonts w:ascii="Calibri" w:hAnsi="Calibri" w:cs="Calibri"/>
          <w:color w:val="auto"/>
        </w:rPr>
        <w:t>.</w:t>
      </w:r>
    </w:p>
    <w:p w14:paraId="3EDE2767" w14:textId="77777777" w:rsidR="00417769" w:rsidRDefault="00D76ECF">
      <w:pPr>
        <w:pStyle w:val="western"/>
        <w:widowControl/>
        <w:numPr>
          <w:ilvl w:val="0"/>
          <w:numId w:val="1"/>
        </w:numPr>
        <w:suppressAutoHyphens w:val="0"/>
        <w:spacing w:before="0" w:after="0" w:line="276" w:lineRule="auto"/>
        <w:jc w:val="both"/>
        <w:textAlignment w:val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Podstawą wystawienia faktury będzie protokół potwierdzający wykonanie przedmiotowych czynności, potwierdzony przez upoważnionego pracownika danej jednostki Zamawiającego. Brak protokołu potwierdzającego wykonanie usługi jest podstawą do niezapłacenia faktury.</w:t>
      </w:r>
    </w:p>
    <w:p w14:paraId="6B9A5DDA" w14:textId="3C90A4A3" w:rsidR="00417769" w:rsidRDefault="00D76ECF">
      <w:pPr>
        <w:pStyle w:val="western"/>
        <w:widowControl/>
        <w:numPr>
          <w:ilvl w:val="0"/>
          <w:numId w:val="1"/>
        </w:numPr>
        <w:suppressAutoHyphens w:val="0"/>
        <w:spacing w:before="0" w:after="0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Płatność za </w:t>
      </w:r>
      <w:r w:rsidR="00CF564A">
        <w:rPr>
          <w:rFonts w:ascii="Calibri" w:hAnsi="Calibri" w:cs="Calibri"/>
          <w:bCs/>
        </w:rPr>
        <w:t>przedmiot zamówienia z</w:t>
      </w:r>
      <w:r>
        <w:rPr>
          <w:rFonts w:ascii="Calibri" w:hAnsi="Calibri" w:cs="Calibri"/>
          <w:bCs/>
        </w:rPr>
        <w:t>realizowana będzie przez Zamawiającego w terminie 21 dni od daty otrzymania protokołu i prawidłowo wystawionej faktury.</w:t>
      </w:r>
    </w:p>
    <w:p w14:paraId="1C0F6052" w14:textId="77777777" w:rsidR="00417769" w:rsidRDefault="00D76ECF">
      <w:pPr>
        <w:pStyle w:val="western"/>
        <w:widowControl/>
        <w:numPr>
          <w:ilvl w:val="0"/>
          <w:numId w:val="1"/>
        </w:numPr>
        <w:suppressAutoHyphens w:val="0"/>
        <w:spacing w:before="0" w:after="0" w:line="276" w:lineRule="auto"/>
        <w:jc w:val="both"/>
        <w:textAlignment w:val="auto"/>
        <w:rPr>
          <w:rFonts w:ascii="Calibri" w:hAnsi="Calibri" w:cs="Calibri"/>
          <w:color w:val="auto"/>
        </w:rPr>
      </w:pPr>
      <w:r>
        <w:rPr>
          <w:rFonts w:ascii="Calibri" w:hAnsi="Calibri" w:cs="Calibri"/>
          <w:bCs/>
        </w:rPr>
        <w:t>Należność zostanie uregulowana przelewem na konto bankowe Wykonawcy wskazane na fakturze.</w:t>
      </w:r>
    </w:p>
    <w:p w14:paraId="14EEE177" w14:textId="77777777" w:rsidR="00417769" w:rsidRDefault="00D76ECF">
      <w:pPr>
        <w:pStyle w:val="Nagwek2"/>
        <w:spacing w:before="280" w:after="0" w:line="276" w:lineRule="auto"/>
        <w:rPr>
          <w:rFonts w:ascii="Calibri" w:hAnsi="Calibri" w:cs="Calibri"/>
          <w:color w:val="E31837"/>
          <w:lang w:val="fr-FR"/>
        </w:rPr>
      </w:pPr>
      <w:r>
        <w:rPr>
          <w:rFonts w:cs="Calibri"/>
          <w:color w:val="E31837"/>
          <w:lang w:val="fr-FR"/>
        </w:rPr>
        <w:lastRenderedPageBreak/>
        <w:t>Opis sposobu sporządzenia oferty cenowej</w:t>
      </w:r>
    </w:p>
    <w:p w14:paraId="2B4C4422" w14:textId="77777777" w:rsidR="00417769" w:rsidRDefault="00D76ECF">
      <w:pPr>
        <w:pStyle w:val="western"/>
        <w:widowControl/>
        <w:numPr>
          <w:ilvl w:val="0"/>
          <w:numId w:val="2"/>
        </w:numPr>
        <w:suppressAutoHyphens w:val="0"/>
        <w:spacing w:before="0" w:after="0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Cenę oferty należy podać w kwocie brutto, tzn. z uwzględnieniem w niej podatku od towarów i usług (VAT).</w:t>
      </w:r>
    </w:p>
    <w:p w14:paraId="27DEA525" w14:textId="77777777" w:rsidR="00417769" w:rsidRDefault="00D76ECF">
      <w:pPr>
        <w:pStyle w:val="western"/>
        <w:widowControl/>
        <w:numPr>
          <w:ilvl w:val="0"/>
          <w:numId w:val="2"/>
        </w:numPr>
        <w:suppressAutoHyphens w:val="0"/>
        <w:spacing w:before="0" w:after="0"/>
        <w:jc w:val="both"/>
        <w:textAlignment w:val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Cena za całą ofertę musi być wyrażona cyfrowo i słownie.</w:t>
      </w:r>
    </w:p>
    <w:p w14:paraId="23723949" w14:textId="77777777" w:rsidR="00417769" w:rsidRDefault="00D76ECF">
      <w:pPr>
        <w:pStyle w:val="western"/>
        <w:widowControl/>
        <w:numPr>
          <w:ilvl w:val="0"/>
          <w:numId w:val="2"/>
        </w:numPr>
        <w:suppressAutoHyphens w:val="0"/>
        <w:spacing w:before="0" w:after="0"/>
        <w:jc w:val="both"/>
        <w:textAlignment w:val="auto"/>
        <w:rPr>
          <w:rFonts w:ascii="Calibri" w:hAnsi="Calibri" w:cs="Calibri"/>
          <w:i/>
          <w:color w:val="auto"/>
        </w:rPr>
      </w:pPr>
      <w:r>
        <w:rPr>
          <w:rFonts w:ascii="Calibri" w:hAnsi="Calibri" w:cs="Calibri"/>
          <w:color w:val="auto"/>
        </w:rPr>
        <w:t>Ofertę należy złożyć poprzez wpisanie oferowanej kwoty w odpowiednią rubrykę na Platformie Zakupowej.*</w:t>
      </w:r>
    </w:p>
    <w:p w14:paraId="700C6BE0" w14:textId="77777777" w:rsidR="00417769" w:rsidRDefault="00D76ECF">
      <w:pPr>
        <w:pStyle w:val="western"/>
        <w:widowControl/>
        <w:numPr>
          <w:ilvl w:val="0"/>
          <w:numId w:val="2"/>
        </w:numPr>
        <w:suppressAutoHyphens w:val="0"/>
        <w:spacing w:before="0" w:after="0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>Oferowana cena powinna zawierać wszelkie koszty związane z realizacją zamówienia.</w:t>
      </w:r>
    </w:p>
    <w:p w14:paraId="27935FB8" w14:textId="77777777" w:rsidR="00417769" w:rsidRDefault="00D76ECF">
      <w:pPr>
        <w:pStyle w:val="western"/>
        <w:widowControl/>
        <w:numPr>
          <w:ilvl w:val="0"/>
          <w:numId w:val="2"/>
        </w:numPr>
        <w:suppressAutoHyphens w:val="0"/>
        <w:spacing w:before="0" w:after="0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Wykonawca ma prawo złożyć tylko jedną ofertę. Złożenie większej liczby ofert lub oferty zawierającej rozwiązania alternatywne lub oferty wariantowej, spowoduje odrzucenie wszystkich ofert złożonych przez danego Wykonawcę.</w:t>
      </w:r>
    </w:p>
    <w:p w14:paraId="5BCBECAF" w14:textId="77777777" w:rsidR="00417769" w:rsidRDefault="00D76ECF">
      <w:pPr>
        <w:pStyle w:val="western"/>
        <w:widowControl/>
        <w:numPr>
          <w:ilvl w:val="0"/>
          <w:numId w:val="2"/>
        </w:numPr>
        <w:suppressAutoHyphens w:val="0"/>
        <w:spacing w:before="0" w:after="0"/>
        <w:jc w:val="both"/>
        <w:textAlignment w:val="auto"/>
        <w:rPr>
          <w:rFonts w:ascii="Calibri" w:hAnsi="Calibri" w:cs="Calibri"/>
          <w:color w:val="auto"/>
        </w:rPr>
      </w:pPr>
      <w:r>
        <w:rPr>
          <w:rFonts w:ascii="Calibri" w:hAnsi="Calibri" w:cs="Calibri"/>
          <w:bCs/>
          <w:color w:val="auto"/>
        </w:rPr>
        <w:t>Termin związania ofertą wynosi 30 dni od dnia otwarcia ofert.</w:t>
      </w:r>
    </w:p>
    <w:p w14:paraId="3943E36B" w14:textId="77777777" w:rsidR="00417769" w:rsidRDefault="00D76ECF">
      <w:pPr>
        <w:pStyle w:val="Nagwek2"/>
        <w:spacing w:before="280" w:after="0" w:line="276" w:lineRule="auto"/>
        <w:rPr>
          <w:rFonts w:ascii="Calibri" w:hAnsi="Calibri" w:cs="Calibri"/>
          <w:color w:val="E31837"/>
          <w:lang w:val="fr-FR"/>
        </w:rPr>
      </w:pPr>
      <w:r>
        <w:rPr>
          <w:rFonts w:cs="Calibri"/>
          <w:color w:val="E31837"/>
          <w:lang w:val="fr-FR"/>
        </w:rPr>
        <w:t>Kryterium oceny ofert</w:t>
      </w:r>
    </w:p>
    <w:p w14:paraId="7C7864A5" w14:textId="77777777" w:rsidR="00417769" w:rsidRDefault="00D76ECF">
      <w:pPr>
        <w:pStyle w:val="western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>W celu wyboru najkorzystniejszej oferty Zamawiający przyjął następujące kryterium oceny ofert:</w:t>
      </w:r>
    </w:p>
    <w:p w14:paraId="31BA19E9" w14:textId="77777777" w:rsidR="00417769" w:rsidRDefault="00D76ECF">
      <w:pPr>
        <w:pStyle w:val="western"/>
        <w:widowControl/>
        <w:numPr>
          <w:ilvl w:val="0"/>
          <w:numId w:val="3"/>
        </w:numPr>
        <w:suppressAutoHyphens w:val="0"/>
        <w:spacing w:before="0" w:after="0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Cena</w:t>
      </w:r>
      <w:r>
        <w:rPr>
          <w:rFonts w:ascii="Calibri" w:hAnsi="Calibri" w:cs="Calibri"/>
        </w:rPr>
        <w:tab/>
        <w:t xml:space="preserve">- 100 % </w:t>
      </w:r>
    </w:p>
    <w:p w14:paraId="4B80BECF" w14:textId="77777777" w:rsidR="00417769" w:rsidRDefault="00D76ECF">
      <w:pPr>
        <w:pStyle w:val="Nagwek2"/>
        <w:spacing w:before="280" w:after="0" w:line="276" w:lineRule="auto"/>
        <w:rPr>
          <w:rFonts w:ascii="Calibri" w:hAnsi="Calibri" w:cs="Calibri"/>
          <w:color w:val="E31837"/>
          <w:lang w:val="fr-FR"/>
        </w:rPr>
      </w:pPr>
      <w:r>
        <w:rPr>
          <w:rFonts w:cs="Calibri"/>
          <w:color w:val="E31837"/>
          <w:lang w:val="fr-FR"/>
        </w:rPr>
        <w:t>Miejsce i termin złożenia oferty</w:t>
      </w:r>
    </w:p>
    <w:p w14:paraId="2524E9C3" w14:textId="5C1E487D" w:rsidR="00417769" w:rsidRDefault="00D76ECF" w:rsidP="00B5726C">
      <w:pPr>
        <w:pStyle w:val="western"/>
        <w:spacing w:before="0" w:after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Ofertę należy złożyć w formie elektronicznej za pośrednictwem </w:t>
      </w:r>
      <w:hyperlink r:id="rId17" w:history="1">
        <w:r w:rsidR="00B5726C" w:rsidRPr="00F21919">
          <w:rPr>
            <w:rStyle w:val="Hipercze"/>
            <w:rFonts w:ascii="Calibri" w:hAnsi="Calibri" w:cs="Calibri"/>
          </w:rPr>
          <w:t>https://platformazakupowa.pl/</w:t>
        </w:r>
      </w:hyperlink>
      <w:r>
        <w:rPr>
          <w:rFonts w:ascii="Calibri" w:hAnsi="Calibri" w:cs="Calibri"/>
          <w:color w:val="auto"/>
        </w:rPr>
        <w:t>.</w:t>
      </w:r>
    </w:p>
    <w:p w14:paraId="74AED2D6" w14:textId="253AA56A" w:rsidR="00417769" w:rsidRDefault="00D76ECF">
      <w:pPr>
        <w:pStyle w:val="western"/>
        <w:spacing w:before="0" w:after="0"/>
        <w:rPr>
          <w:rFonts w:ascii="Calibri" w:hAnsi="Calibri" w:cs="Calibri"/>
          <w:bCs/>
        </w:rPr>
      </w:pPr>
      <w:r>
        <w:rPr>
          <w:rFonts w:ascii="Calibri" w:hAnsi="Calibri" w:cs="Calibri"/>
        </w:rPr>
        <w:br/>
        <w:t xml:space="preserve">Ofertę należy złożyć w terminie do </w:t>
      </w:r>
      <w:r w:rsidR="0088301F">
        <w:rPr>
          <w:rFonts w:ascii="Calibri" w:hAnsi="Calibri" w:cs="Calibri"/>
          <w:b/>
          <w:bCs/>
        </w:rPr>
        <w:t xml:space="preserve">24 </w:t>
      </w:r>
      <w:r w:rsidR="006A08D9">
        <w:rPr>
          <w:rFonts w:ascii="Calibri" w:hAnsi="Calibri" w:cs="Calibri"/>
          <w:b/>
          <w:bCs/>
        </w:rPr>
        <w:t>m</w:t>
      </w:r>
      <w:r w:rsidR="0088301F">
        <w:rPr>
          <w:rFonts w:ascii="Calibri" w:hAnsi="Calibri" w:cs="Calibri"/>
          <w:b/>
          <w:bCs/>
        </w:rPr>
        <w:t>aja 2023</w:t>
      </w:r>
      <w:r>
        <w:rPr>
          <w:rFonts w:ascii="Calibri" w:hAnsi="Calibri" w:cs="Calibri"/>
          <w:b/>
          <w:bCs/>
        </w:rPr>
        <w:t xml:space="preserve"> r.</w:t>
      </w:r>
    </w:p>
    <w:p w14:paraId="71DB4191" w14:textId="77777777" w:rsidR="00417769" w:rsidRDefault="00417769">
      <w:pPr>
        <w:pStyle w:val="Tekstpodstawowy"/>
        <w:rPr>
          <w:rFonts w:ascii="Calibri" w:hAnsi="Calibri" w:cs="Calibri"/>
          <w:lang w:val="fr-FR"/>
        </w:rPr>
      </w:pPr>
    </w:p>
    <w:p w14:paraId="036F5230" w14:textId="77777777" w:rsidR="00417769" w:rsidRDefault="00D76ECF">
      <w:pPr>
        <w:pStyle w:val="Nagwek2"/>
        <w:spacing w:before="280" w:after="0" w:line="276" w:lineRule="auto"/>
        <w:rPr>
          <w:rFonts w:ascii="Calibri" w:hAnsi="Calibri" w:cs="Calibri"/>
          <w:color w:val="E31837"/>
          <w:lang w:val="fr-FR"/>
        </w:rPr>
      </w:pPr>
      <w:r>
        <w:rPr>
          <w:rFonts w:cs="Calibri"/>
          <w:color w:val="E31837"/>
          <w:lang w:val="fr-FR"/>
        </w:rPr>
        <w:t>Sposób porozumiewania się z Zamawiającym</w:t>
      </w:r>
    </w:p>
    <w:p w14:paraId="60B0AE50" w14:textId="77777777" w:rsidR="00417769" w:rsidRDefault="00D76ECF">
      <w:pPr>
        <w:pStyle w:val="western"/>
        <w:spacing w:before="0" w:after="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Wszelkie zapytania do Zamawiającego należy kierować za pośrednictwem </w:t>
      </w:r>
      <w:hyperlink r:id="rId18">
        <w:r>
          <w:rPr>
            <w:rStyle w:val="czeinternetowe"/>
            <w:rFonts w:ascii="Calibri" w:hAnsi="Calibri" w:cs="Calibri"/>
            <w:color w:val="auto"/>
          </w:rPr>
          <w:t>https://platformazakupowa.pl/</w:t>
        </w:r>
      </w:hyperlink>
      <w:r>
        <w:rPr>
          <w:rFonts w:ascii="Calibri" w:hAnsi="Calibri" w:cs="Calibri"/>
          <w:color w:val="auto"/>
        </w:rPr>
        <w:t xml:space="preserve">. </w:t>
      </w:r>
    </w:p>
    <w:p w14:paraId="751C19B6" w14:textId="77777777" w:rsidR="00417769" w:rsidRDefault="00D76ECF">
      <w:pPr>
        <w:pStyle w:val="western"/>
        <w:spacing w:before="0" w:after="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(Odnośnik do strony: https://platformazakupowa.pl/pn/lubuskie.kas/proceedings ).</w:t>
      </w:r>
    </w:p>
    <w:p w14:paraId="52135579" w14:textId="77777777" w:rsidR="00417769" w:rsidRDefault="00D76ECF">
      <w:pPr>
        <w:pStyle w:val="western"/>
        <w:spacing w:before="0" w:after="0"/>
        <w:jc w:val="both"/>
        <w:rPr>
          <w:rStyle w:val="czeinternetowe"/>
          <w:rFonts w:ascii="Calibri" w:hAnsi="Calibri" w:cs="Calibri"/>
          <w:color w:val="auto"/>
          <w:u w:val="none"/>
        </w:rPr>
      </w:pPr>
      <w:r>
        <w:rPr>
          <w:rStyle w:val="czeinternetowe"/>
          <w:rFonts w:ascii="Calibri" w:hAnsi="Calibri" w:cs="Calibri"/>
          <w:color w:val="auto"/>
          <w:u w:val="none"/>
        </w:rPr>
        <w:t xml:space="preserve">Zamawiający zamieści na platformie, gdzie zamieszczone jest niniejsze Zapytanie Ofertowe treści odpowiedzi na otrzymane zapytania od Wykonawców </w:t>
      </w:r>
    </w:p>
    <w:p w14:paraId="4AC2F49F" w14:textId="52995F68" w:rsidR="00417769" w:rsidRDefault="00D76ECF">
      <w:pPr>
        <w:pStyle w:val="western"/>
        <w:spacing w:before="0" w:after="0"/>
        <w:jc w:val="both"/>
        <w:rPr>
          <w:rFonts w:ascii="Calibri" w:hAnsi="Calibri" w:cs="Calibri"/>
          <w:color w:val="auto"/>
        </w:rPr>
      </w:pPr>
      <w:r>
        <w:rPr>
          <w:rStyle w:val="czeinternetowe"/>
          <w:rFonts w:ascii="Calibri" w:hAnsi="Calibri" w:cs="Calibri"/>
          <w:color w:val="auto"/>
          <w:u w:val="none"/>
        </w:rPr>
        <w:t xml:space="preserve">W sytuacjach awaryjnych np. w przypadku awarii platformazakupowa.pl Zamawiający może również komunikować się z Wykonawcami za pomocą poczty elektronicznej </w:t>
      </w:r>
      <w:r w:rsidR="0088301F">
        <w:rPr>
          <w:rStyle w:val="czeinternetowe"/>
          <w:rFonts w:ascii="Calibri" w:hAnsi="Calibri" w:cs="Calibri"/>
        </w:rPr>
        <w:t>mariusz.mikolajczyk</w:t>
      </w:r>
      <w:r>
        <w:rPr>
          <w:rStyle w:val="czeinternetowe"/>
          <w:rFonts w:ascii="Calibri" w:hAnsi="Calibri" w:cs="Calibri"/>
        </w:rPr>
        <w:t>@mf.gov.pl</w:t>
      </w:r>
    </w:p>
    <w:p w14:paraId="342F66A8" w14:textId="77777777" w:rsidR="00417769" w:rsidRDefault="00D76ECF">
      <w:pPr>
        <w:pStyle w:val="Nagwek2"/>
        <w:spacing w:before="280" w:after="0" w:line="276" w:lineRule="auto"/>
        <w:rPr>
          <w:rFonts w:ascii="Calibri" w:hAnsi="Calibri" w:cs="Calibri"/>
          <w:color w:val="E31837"/>
          <w:lang w:val="fr-FR"/>
        </w:rPr>
      </w:pPr>
      <w:r>
        <w:rPr>
          <w:rFonts w:cs="Calibri"/>
          <w:color w:val="E31837"/>
          <w:lang w:val="fr-FR"/>
        </w:rPr>
        <w:t>Zastrzeżenia dodatkowe</w:t>
      </w:r>
    </w:p>
    <w:p w14:paraId="19820E47" w14:textId="77777777" w:rsidR="00417769" w:rsidRDefault="00D76EC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i/>
          <w:strike/>
          <w:color w:val="FF0000"/>
          <w:sz w:val="24"/>
          <w:szCs w:val="24"/>
        </w:rPr>
      </w:pPr>
      <w:r>
        <w:rPr>
          <w:rFonts w:cs="Calibri"/>
          <w:sz w:val="24"/>
          <w:szCs w:val="24"/>
        </w:rPr>
        <w:t xml:space="preserve">Zamawiający zastrzega sobie możliwość zmiany warunków niniejszego zapytania ofertowego. Wszelkie zmiany niniejszego zapytania ofertowego zostaną przekazane drogą elektroniczną zostaną </w:t>
      </w:r>
      <w:r>
        <w:rPr>
          <w:rFonts w:cs="Calibri"/>
          <w:sz w:val="24"/>
          <w:szCs w:val="24"/>
          <w:lang w:eastAsia="pl-PL"/>
        </w:rPr>
        <w:t xml:space="preserve">zamieszczone na stronie </w:t>
      </w:r>
      <w:hyperlink r:id="rId19">
        <w:r>
          <w:rPr>
            <w:rStyle w:val="czeinternetowe"/>
            <w:rFonts w:cs="Calibri"/>
            <w:sz w:val="24"/>
            <w:szCs w:val="24"/>
            <w:lang w:eastAsia="pl-PL"/>
          </w:rPr>
          <w:t>https://platformazakupowa.pl/</w:t>
        </w:r>
      </w:hyperlink>
      <w:r>
        <w:rPr>
          <w:rFonts w:cs="Calibri"/>
          <w:sz w:val="24"/>
          <w:szCs w:val="24"/>
          <w:lang w:eastAsia="pl-PL"/>
        </w:rPr>
        <w:t>.</w:t>
      </w:r>
    </w:p>
    <w:p w14:paraId="2D6A8C11" w14:textId="77777777" w:rsidR="00417769" w:rsidRDefault="00D76EC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i/>
          <w:strike/>
          <w:color w:val="FF0000"/>
          <w:sz w:val="24"/>
          <w:szCs w:val="24"/>
        </w:rPr>
      </w:pPr>
      <w:r>
        <w:rPr>
          <w:rFonts w:cs="Calibri"/>
          <w:sz w:val="24"/>
          <w:szCs w:val="24"/>
        </w:rPr>
        <w:t>Zamawiający zastrzega sobie prawo unieważnienia niniejszego postępowania w następujących przypadkach:</w:t>
      </w:r>
    </w:p>
    <w:p w14:paraId="6B8C2C95" w14:textId="77777777" w:rsidR="00417769" w:rsidRDefault="00D76ECF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jeżeli cena oferty najkorzystniejszej przewyższa kwotę przeznaczoną na realizację zamówienia;</w:t>
      </w:r>
    </w:p>
    <w:p w14:paraId="7B974A1C" w14:textId="77777777" w:rsidR="00417769" w:rsidRDefault="00D76ECF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jeżeli nie złożono żadnej oferty nie podlegającej odrzuceniu lub oferta najkorzystniejsza podlega odrzuceniu;</w:t>
      </w:r>
    </w:p>
    <w:p w14:paraId="76030948" w14:textId="77777777" w:rsidR="00417769" w:rsidRDefault="00D76ECF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jeżeli wystąpiły okoliczności, powodujące, że prowadzenie postępowania lub wykonanie zamówienia nie leży w interesie publicznym lub Zamawiający nie może udzielić niniejszego zamówienia;</w:t>
      </w:r>
    </w:p>
    <w:p w14:paraId="6D880BC2" w14:textId="77777777" w:rsidR="00417769" w:rsidRDefault="00D76ECF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>bez podania przyczyny.</w:t>
      </w:r>
    </w:p>
    <w:p w14:paraId="17381461" w14:textId="77777777" w:rsidR="00417769" w:rsidRDefault="00D76ECF">
      <w:pPr>
        <w:pStyle w:val="western"/>
        <w:widowControl/>
        <w:numPr>
          <w:ilvl w:val="0"/>
          <w:numId w:val="5"/>
        </w:numPr>
        <w:suppressAutoHyphens w:val="0"/>
        <w:spacing w:before="0" w:after="0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Wykonawca przygotowuje ofertę i uczestniczy w postępowaniu ofertowym na własny koszt. Wykonawcy nie przysługują względem Zamawiającego żadne roszczenia związane z jego udziałem w niniejszym postępowaniu.</w:t>
      </w:r>
    </w:p>
    <w:p w14:paraId="5D728D4D" w14:textId="77777777" w:rsidR="00417769" w:rsidRDefault="00D76ECF">
      <w:pPr>
        <w:pStyle w:val="western"/>
        <w:widowControl/>
        <w:numPr>
          <w:ilvl w:val="0"/>
          <w:numId w:val="5"/>
        </w:numPr>
        <w:suppressAutoHyphens w:val="0"/>
        <w:spacing w:before="0" w:after="0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Jeżeli zostaną złożone oferty o takiej samej cenie, Zamawiający wezwie Wykonawców, którzy złożyli te oferty, do złożenia oferty dodatkowej.</w:t>
      </w:r>
    </w:p>
    <w:p w14:paraId="0EA3A86E" w14:textId="77777777" w:rsidR="00417769" w:rsidRDefault="00D76ECF">
      <w:pPr>
        <w:pStyle w:val="western"/>
        <w:widowControl/>
        <w:numPr>
          <w:ilvl w:val="0"/>
          <w:numId w:val="5"/>
        </w:numPr>
        <w:suppressAutoHyphens w:val="0"/>
        <w:spacing w:before="0" w:after="0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W przypadku, gdy oferta najkorzystniejsza przekroczy wartość środków finansowych, jakimi   dysponuje Zamawiający na realizację niniejszego zadania Zamawiający zastrzega sobie możliwość przeprowadzenia negocjacji cenowych z Wykonawcą, którego oferta uznana została za najkorzystniejszą.</w:t>
      </w:r>
    </w:p>
    <w:p w14:paraId="37813531" w14:textId="77777777" w:rsidR="00417769" w:rsidRDefault="00D76ECF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Podczas analizy ofert Zamawiający ma prawo wezwać Wykonawcę do złożenia wyjaśnień dotyczących treści złożonej oferty, rażąco niskiej ceny oraz wezwać do uzupełnienia brakujących w ofercie dokumentów w wyznaczonym przez siebie terminie. </w:t>
      </w:r>
    </w:p>
    <w:p w14:paraId="72E2593D" w14:textId="77777777" w:rsidR="00417769" w:rsidRDefault="00D76ECF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Zamawiający odrzuci ofertę Wykonawcy jeżeli jest niezgodna z Zapytaniem ofertowym, stanowi czyn nieuczciwej konkurencji w rozumieniu przepisów o zwalczaniu nieuczciwej konkurencji, jest nieważna na podstawie innych przepisów lub zawiera rażąco niską cenę.</w:t>
      </w:r>
    </w:p>
    <w:p w14:paraId="70865B17" w14:textId="77777777" w:rsidR="00417769" w:rsidRDefault="00D76ECF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Zamawiający nie będzie brał pod uwagę oferty Wykonawcy, który, mimo wezwania do złożenia wyjaśnień lub uzupełnienia treści oferty nie spełnił wymagań niniejszego  Zapytania ofertowego po wykonaniu tych czynności. </w:t>
      </w:r>
    </w:p>
    <w:p w14:paraId="6D616AC7" w14:textId="77777777" w:rsidR="00417769" w:rsidRDefault="00D76ECF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W przypadku uchylenia się Wykonawcy od zawarcia umowy, Zamawiający zastrzega sobie prawo wyboru oferty najkorzystniejszej spośród pozostałych ofert. </w:t>
      </w:r>
    </w:p>
    <w:p w14:paraId="4D4A4403" w14:textId="77777777" w:rsidR="00417769" w:rsidRDefault="00D76ECF">
      <w:pPr>
        <w:pStyle w:val="western"/>
        <w:widowControl/>
        <w:numPr>
          <w:ilvl w:val="0"/>
          <w:numId w:val="5"/>
        </w:numPr>
        <w:suppressAutoHyphens w:val="0"/>
        <w:spacing w:before="0" w:after="0"/>
        <w:jc w:val="both"/>
        <w:textAlignment w:val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Zamawiający zastrzega sobie możliwość zmniejszenia zakresu przedmiotu zamówienia w trakcie realizacji umowy.</w:t>
      </w:r>
    </w:p>
    <w:p w14:paraId="351FFA56" w14:textId="77777777" w:rsidR="00417769" w:rsidRDefault="00D76ECF">
      <w:pPr>
        <w:pStyle w:val="Nagwek2"/>
        <w:spacing w:before="280" w:after="0" w:line="276" w:lineRule="auto"/>
        <w:rPr>
          <w:rFonts w:ascii="Calibri" w:hAnsi="Calibri" w:cs="Calibri"/>
          <w:color w:val="E31837"/>
          <w:lang w:val="fr-FR"/>
        </w:rPr>
      </w:pPr>
      <w:r>
        <w:rPr>
          <w:rFonts w:cs="Calibri"/>
          <w:color w:val="E31837"/>
          <w:lang w:val="fr-FR"/>
        </w:rPr>
        <w:t>Osoby do kontaktu</w:t>
      </w:r>
    </w:p>
    <w:p w14:paraId="26D38784" w14:textId="64448898" w:rsidR="00417769" w:rsidRDefault="006C3713">
      <w:pPr>
        <w:pStyle w:val="western"/>
        <w:widowControl/>
        <w:suppressAutoHyphens w:val="0"/>
        <w:spacing w:before="0" w:after="0"/>
        <w:ind w:left="540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Mariusz Mikołajczyk, tel.</w:t>
      </w:r>
      <w:r w:rsidR="00024560">
        <w:rPr>
          <w:rFonts w:ascii="Calibri" w:hAnsi="Calibri" w:cs="Calibri"/>
        </w:rPr>
        <w:t xml:space="preserve"> 660 557 126 </w:t>
      </w:r>
    </w:p>
    <w:p w14:paraId="1C02975D" w14:textId="77777777" w:rsidR="00417769" w:rsidRDefault="00D76ECF">
      <w:pPr>
        <w:pStyle w:val="Nagwek2"/>
        <w:spacing w:before="280" w:after="0" w:line="276" w:lineRule="auto"/>
        <w:rPr>
          <w:rFonts w:ascii="Calibri" w:hAnsi="Calibri" w:cs="Calibri"/>
          <w:color w:val="E31837"/>
          <w:lang w:val="fr-FR"/>
        </w:rPr>
      </w:pPr>
      <w:r>
        <w:rPr>
          <w:rFonts w:cs="Calibri"/>
          <w:color w:val="E31837"/>
          <w:lang w:val="fr-FR"/>
        </w:rPr>
        <w:t>Załączniki</w:t>
      </w:r>
    </w:p>
    <w:p w14:paraId="2A759E68" w14:textId="77777777" w:rsidR="00417769" w:rsidRDefault="00D76ECF">
      <w:pPr>
        <w:pStyle w:val="western"/>
        <w:widowControl/>
        <w:numPr>
          <w:ilvl w:val="0"/>
          <w:numId w:val="6"/>
        </w:numPr>
        <w:suppressAutoHyphens w:val="0"/>
        <w:spacing w:before="0" w:after="0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nr 1 – Wykaz urządzeń </w:t>
      </w:r>
    </w:p>
    <w:p w14:paraId="7D4ACA87" w14:textId="77777777" w:rsidR="00417769" w:rsidRDefault="00D76ECF">
      <w:pPr>
        <w:pStyle w:val="western"/>
        <w:widowControl/>
        <w:numPr>
          <w:ilvl w:val="0"/>
          <w:numId w:val="6"/>
        </w:numPr>
        <w:suppressAutoHyphens w:val="0"/>
        <w:spacing w:before="0" w:after="0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Załącznik nr 2 – Szczegółowy Opis Przedmiotu Zamówienia</w:t>
      </w:r>
    </w:p>
    <w:p w14:paraId="39489993" w14:textId="77777777" w:rsidR="00417769" w:rsidRDefault="00D76ECF">
      <w:pPr>
        <w:pStyle w:val="western"/>
        <w:widowControl/>
        <w:numPr>
          <w:ilvl w:val="0"/>
          <w:numId w:val="6"/>
        </w:numPr>
        <w:suppressAutoHyphens w:val="0"/>
        <w:spacing w:before="0" w:after="0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Załącznik nr 3 – Wzór umowy</w:t>
      </w:r>
    </w:p>
    <w:p w14:paraId="3138720C" w14:textId="77777777" w:rsidR="00417769" w:rsidRDefault="00D76ECF">
      <w:pPr>
        <w:pStyle w:val="western"/>
        <w:widowControl/>
        <w:numPr>
          <w:ilvl w:val="0"/>
          <w:numId w:val="6"/>
        </w:numPr>
        <w:suppressAutoHyphens w:val="0"/>
        <w:spacing w:before="0" w:after="0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Nr 4 – Formularz ofertowy </w:t>
      </w:r>
    </w:p>
    <w:p w14:paraId="794FFFAC" w14:textId="77777777" w:rsidR="00417769" w:rsidRDefault="00417769" w:rsidP="00B5726C">
      <w:pPr>
        <w:pStyle w:val="western"/>
        <w:widowControl/>
        <w:suppressAutoHyphens w:val="0"/>
        <w:spacing w:before="0" w:after="0"/>
        <w:jc w:val="both"/>
        <w:textAlignment w:val="auto"/>
        <w:rPr>
          <w:rFonts w:ascii="Calibri" w:hAnsi="Calibri" w:cs="Calibri"/>
        </w:rPr>
      </w:pPr>
    </w:p>
    <w:p w14:paraId="55C31A3D" w14:textId="77777777" w:rsidR="00B5726C" w:rsidRDefault="00B5726C" w:rsidP="00B5726C">
      <w:pPr>
        <w:pStyle w:val="western"/>
        <w:spacing w:before="0" w:after="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</w:rPr>
        <w:t xml:space="preserve">* </w:t>
      </w:r>
      <w:r>
        <w:rPr>
          <w:rFonts w:ascii="Calibri" w:hAnsi="Calibri" w:cs="Calibri"/>
          <w:color w:val="auto"/>
        </w:rPr>
        <w:t xml:space="preserve">Odnośnik do strony: </w:t>
      </w:r>
      <w:hyperlink r:id="rId20">
        <w:r>
          <w:rPr>
            <w:rStyle w:val="czeinternetowe"/>
            <w:rFonts w:ascii="Calibri" w:hAnsi="Calibri" w:cs="Calibri"/>
            <w:color w:val="auto"/>
          </w:rPr>
          <w:t>https://platformazakupowa.pl/pn/lubuskie.kas/proceedings</w:t>
        </w:r>
      </w:hyperlink>
      <w:r>
        <w:rPr>
          <w:rFonts w:ascii="Calibri" w:hAnsi="Calibri" w:cs="Calibri"/>
          <w:color w:val="auto"/>
        </w:rPr>
        <w:t xml:space="preserve"> </w:t>
      </w:r>
    </w:p>
    <w:p w14:paraId="1A65E687" w14:textId="52498522" w:rsidR="00B5726C" w:rsidRDefault="00B5726C" w:rsidP="00B5726C">
      <w:pPr>
        <w:pStyle w:val="western"/>
        <w:widowControl/>
        <w:suppressAutoHyphens w:val="0"/>
        <w:spacing w:before="0" w:after="0"/>
        <w:jc w:val="both"/>
        <w:textAlignment w:val="auto"/>
        <w:rPr>
          <w:rFonts w:ascii="Calibri" w:hAnsi="Calibri" w:cs="Calibri"/>
        </w:rPr>
      </w:pPr>
    </w:p>
    <w:p w14:paraId="0D106F76" w14:textId="1714A320" w:rsidR="00417769" w:rsidRDefault="00A242E9">
      <w:pPr>
        <w:tabs>
          <w:tab w:val="left" w:pos="284"/>
          <w:tab w:val="left" w:pos="426"/>
        </w:tabs>
        <w:spacing w:before="57" w:after="57"/>
        <w:jc w:val="both"/>
        <w:rPr>
          <w:rFonts w:ascii="Calibri" w:hAnsi="Calibri"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     Sporządził</w:t>
      </w:r>
      <w:r w:rsidR="00D76ECF">
        <w:rPr>
          <w:rFonts w:eastAsia="Times New Roman" w:cs="Calibri"/>
          <w:sz w:val="24"/>
          <w:szCs w:val="24"/>
          <w:lang w:eastAsia="ar-SA"/>
        </w:rPr>
        <w:t xml:space="preserve">: </w:t>
      </w:r>
      <w:r w:rsidR="00D76ECF">
        <w:rPr>
          <w:rFonts w:eastAsia="Times New Roman" w:cs="Calibri"/>
          <w:sz w:val="24"/>
          <w:szCs w:val="24"/>
          <w:lang w:eastAsia="ar-SA"/>
        </w:rPr>
        <w:tab/>
      </w:r>
      <w:r w:rsidR="00D76ECF">
        <w:rPr>
          <w:rFonts w:eastAsia="Times New Roman" w:cs="Calibri"/>
          <w:sz w:val="24"/>
          <w:szCs w:val="24"/>
          <w:lang w:eastAsia="ar-SA"/>
        </w:rPr>
        <w:tab/>
      </w:r>
      <w:r w:rsidR="00D76ECF">
        <w:rPr>
          <w:rFonts w:eastAsia="Times New Roman" w:cs="Calibri"/>
          <w:sz w:val="24"/>
          <w:szCs w:val="24"/>
          <w:lang w:eastAsia="ar-SA"/>
        </w:rPr>
        <w:tab/>
      </w:r>
      <w:r w:rsidR="00D76ECF">
        <w:rPr>
          <w:rFonts w:eastAsia="Times New Roman" w:cs="Calibri"/>
          <w:sz w:val="24"/>
          <w:szCs w:val="24"/>
          <w:lang w:eastAsia="ar-SA"/>
        </w:rPr>
        <w:tab/>
      </w:r>
      <w:r w:rsidR="00D76ECF">
        <w:rPr>
          <w:rFonts w:eastAsia="Times New Roman" w:cs="Calibri"/>
          <w:sz w:val="24"/>
          <w:szCs w:val="24"/>
          <w:lang w:eastAsia="ar-SA"/>
        </w:rPr>
        <w:tab/>
      </w:r>
      <w:r w:rsidR="00D76ECF">
        <w:rPr>
          <w:rFonts w:eastAsia="Times New Roman" w:cs="Calibri"/>
          <w:sz w:val="24"/>
          <w:szCs w:val="24"/>
          <w:lang w:eastAsia="ar-SA"/>
        </w:rPr>
        <w:tab/>
      </w:r>
      <w:r w:rsidR="00D76ECF">
        <w:rPr>
          <w:rFonts w:eastAsia="Times New Roman" w:cs="Calibri"/>
          <w:sz w:val="24"/>
          <w:szCs w:val="24"/>
          <w:lang w:eastAsia="ar-SA"/>
        </w:rPr>
        <w:tab/>
      </w:r>
      <w:r w:rsidR="00D76ECF">
        <w:rPr>
          <w:rFonts w:eastAsia="Times New Roman" w:cs="Calibri"/>
          <w:sz w:val="24"/>
          <w:szCs w:val="24"/>
          <w:lang w:eastAsia="ar-SA"/>
        </w:rPr>
        <w:tab/>
      </w:r>
      <w:r w:rsidR="00D76ECF">
        <w:rPr>
          <w:rFonts w:eastAsia="Times New Roman" w:cs="Calibri"/>
          <w:sz w:val="24"/>
          <w:szCs w:val="24"/>
          <w:lang w:eastAsia="ar-SA"/>
        </w:rPr>
        <w:tab/>
      </w:r>
      <w:r w:rsidR="00D76ECF">
        <w:rPr>
          <w:rFonts w:eastAsia="Times New Roman" w:cs="Calibri"/>
          <w:sz w:val="24"/>
          <w:szCs w:val="24"/>
          <w:lang w:eastAsia="ar-SA"/>
        </w:rPr>
        <w:tab/>
      </w:r>
      <w:r w:rsidR="00D76ECF">
        <w:rPr>
          <w:rFonts w:eastAsia="Times New Roman" w:cs="Calibri"/>
          <w:sz w:val="24"/>
          <w:szCs w:val="24"/>
          <w:lang w:eastAsia="ar-SA"/>
        </w:rPr>
        <w:tab/>
      </w:r>
      <w:r w:rsidR="00D76ECF">
        <w:rPr>
          <w:rFonts w:eastAsia="Times New Roman" w:cs="Calibri"/>
          <w:sz w:val="24"/>
          <w:szCs w:val="24"/>
          <w:lang w:eastAsia="ar-SA"/>
        </w:rPr>
        <w:tab/>
      </w:r>
      <w:r w:rsidR="00D76ECF">
        <w:rPr>
          <w:rFonts w:eastAsia="Times New Roman" w:cs="Calibri"/>
          <w:sz w:val="24"/>
          <w:szCs w:val="24"/>
          <w:lang w:eastAsia="ar-SA"/>
        </w:rPr>
        <w:tab/>
        <w:t xml:space="preserve">Zatwierdził: </w:t>
      </w:r>
    </w:p>
    <w:p w14:paraId="4A90ACA7" w14:textId="04CD72B8" w:rsidR="00417769" w:rsidRDefault="00A242E9">
      <w:pPr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Mariusz Mikołajczyk</w:t>
      </w:r>
    </w:p>
    <w:p w14:paraId="2B3C51A5" w14:textId="77777777" w:rsidR="00417769" w:rsidRDefault="00D76ECF">
      <w:pPr>
        <w:spacing w:after="0"/>
        <w:ind w:left="5040" w:firstLine="720"/>
        <w:rPr>
          <w:rFonts w:ascii="Calibri" w:eastAsia="Times New Roman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Zastępca Dyrektora</w:t>
      </w:r>
    </w:p>
    <w:p w14:paraId="4414EBA7" w14:textId="77777777" w:rsidR="00417769" w:rsidRDefault="00D76ECF">
      <w:pPr>
        <w:spacing w:after="0"/>
        <w:ind w:left="5040" w:firstLine="72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Izba Administracji Skarbowej</w:t>
      </w:r>
    </w:p>
    <w:p w14:paraId="71A12ECC" w14:textId="77777777" w:rsidR="00417769" w:rsidRDefault="00D76ECF">
      <w:pPr>
        <w:spacing w:after="0"/>
        <w:ind w:left="5040" w:firstLine="72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w Zielonej Górze </w:t>
      </w:r>
    </w:p>
    <w:p w14:paraId="4F8D2CBD" w14:textId="77777777" w:rsidR="00417769" w:rsidRDefault="00417769">
      <w:pPr>
        <w:spacing w:after="0"/>
        <w:ind w:left="5040" w:firstLine="720"/>
        <w:rPr>
          <w:rFonts w:ascii="Calibri" w:hAnsi="Calibri" w:cs="Calibri"/>
          <w:sz w:val="24"/>
          <w:szCs w:val="24"/>
        </w:rPr>
      </w:pPr>
    </w:p>
    <w:p w14:paraId="75FA2666" w14:textId="77777777" w:rsidR="00417769" w:rsidRDefault="00D76ECF">
      <w:pPr>
        <w:ind w:left="5040" w:firstLine="72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Katarzyna Kasperczak</w:t>
      </w:r>
    </w:p>
    <w:p w14:paraId="18A00BCC" w14:textId="3C271195" w:rsidR="00417769" w:rsidRDefault="00D76ECF">
      <w:pPr>
        <w:ind w:left="4632" w:firstLine="264"/>
        <w:rPr>
          <w:rFonts w:ascii="Calibri" w:hAnsi="Calibri"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/podpisano kwalifikowanym podpisem  elektronicznym</w:t>
      </w:r>
      <w:r w:rsidR="00D113AA">
        <w:rPr>
          <w:rFonts w:cs="Calibri"/>
          <w:i/>
          <w:iCs/>
          <w:sz w:val="18"/>
          <w:szCs w:val="18"/>
        </w:rPr>
        <w:t>/</w:t>
      </w:r>
    </w:p>
    <w:p w14:paraId="172F5CCA" w14:textId="77777777" w:rsidR="00B5726C" w:rsidRDefault="00B5726C">
      <w:pPr>
        <w:spacing w:before="280" w:after="0" w:line="240" w:lineRule="auto"/>
        <w:rPr>
          <w:rFonts w:eastAsia="Times New Roman" w:cs="Calibri"/>
          <w:b/>
          <w:lang w:eastAsia="pl-PL"/>
        </w:rPr>
      </w:pPr>
    </w:p>
    <w:p w14:paraId="38D27EE9" w14:textId="77777777" w:rsidR="00B5726C" w:rsidRDefault="00B5726C">
      <w:pPr>
        <w:spacing w:before="280" w:after="0" w:line="240" w:lineRule="auto"/>
        <w:rPr>
          <w:rFonts w:eastAsia="Times New Roman" w:cs="Calibri"/>
          <w:b/>
          <w:lang w:eastAsia="pl-PL"/>
        </w:rPr>
      </w:pPr>
    </w:p>
    <w:p w14:paraId="4EF14496" w14:textId="77777777" w:rsidR="00417769" w:rsidRDefault="00D76ECF">
      <w:pPr>
        <w:spacing w:before="280" w:after="0" w:line="240" w:lineRule="auto"/>
        <w:rPr>
          <w:rFonts w:ascii="Calibri" w:eastAsia="Times New Roman" w:hAnsi="Calibri" w:cs="Calibri"/>
          <w:b/>
          <w:color w:val="00B0F0"/>
          <w:lang w:eastAsia="pl-PL"/>
        </w:rPr>
      </w:pPr>
      <w:r>
        <w:rPr>
          <w:rFonts w:eastAsia="Times New Roman" w:cs="Calibri"/>
          <w:b/>
          <w:lang w:eastAsia="pl-PL"/>
        </w:rPr>
        <w:lastRenderedPageBreak/>
        <w:t>Informacja o przetwarzaniu danych osobowych</w:t>
      </w:r>
    </w:p>
    <w:p w14:paraId="18E1002B" w14:textId="77777777" w:rsidR="00417769" w:rsidRDefault="00D76ECF">
      <w:pPr>
        <w:spacing w:before="120" w:after="0" w:line="240" w:lineRule="auto"/>
        <w:rPr>
          <w:rFonts w:ascii="Calibri" w:hAnsi="Calibri" w:cs="Calibri"/>
          <w:color w:val="757575"/>
          <w:sz w:val="18"/>
          <w:szCs w:val="18"/>
        </w:rPr>
      </w:pPr>
      <w:r>
        <w:rPr>
          <w:rFonts w:cs="Calibri"/>
          <w:sz w:val="18"/>
          <w:szCs w:val="18"/>
        </w:rPr>
        <w:t xml:space="preserve">Ogólną klauzulę informacyjną dot. przetwarzania danych osobowych znajdą Państwo na stronie Biuletynu Informacji Publicznej </w:t>
      </w:r>
      <w:hyperlink r:id="rId21">
        <w:r>
          <w:rPr>
            <w:rStyle w:val="czeinternetowe"/>
            <w:rFonts w:cs="Calibri"/>
            <w:sz w:val="18"/>
            <w:szCs w:val="18"/>
          </w:rPr>
          <w:t>https://www.lubuskie.kas.gov.pl/izba-administracji-skarbowej-w-zielonej-gorze/kontakt/inspektor-ochrony-danych</w:t>
        </w:r>
      </w:hyperlink>
      <w:r>
        <w:rPr>
          <w:rFonts w:cs="Calibri"/>
          <w:sz w:val="18"/>
          <w:szCs w:val="18"/>
        </w:rPr>
        <w:t xml:space="preserve"> </w:t>
      </w:r>
      <w:r>
        <w:rPr>
          <w:rFonts w:cs="Calibri"/>
          <w:color w:val="757575"/>
          <w:sz w:val="18"/>
          <w:szCs w:val="18"/>
        </w:rPr>
        <w:t xml:space="preserve"> • kontakt: • tel. 512 141 979 • adres e-mail: </w:t>
      </w:r>
      <w:hyperlink r:id="rId22">
        <w:r>
          <w:rPr>
            <w:rFonts w:cs="Calibri"/>
            <w:color w:val="757575"/>
            <w:sz w:val="18"/>
            <w:szCs w:val="18"/>
          </w:rPr>
          <w:t>iod.zielonagora@mf.gov.pl</w:t>
        </w:r>
      </w:hyperlink>
      <w:r>
        <w:rPr>
          <w:rFonts w:cs="Calibri"/>
          <w:color w:val="757575"/>
          <w:sz w:val="18"/>
          <w:szCs w:val="18"/>
        </w:rPr>
        <w:t xml:space="preserve">  </w:t>
      </w:r>
    </w:p>
    <w:sectPr w:rsidR="00417769">
      <w:type w:val="continuous"/>
      <w:pgSz w:w="11906" w:h="16838"/>
      <w:pgMar w:top="1134" w:right="1134" w:bottom="1134" w:left="1701" w:header="0" w:footer="10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9829D" w14:textId="77777777" w:rsidR="00574A9E" w:rsidRDefault="00574A9E">
      <w:pPr>
        <w:spacing w:after="0" w:line="240" w:lineRule="auto"/>
      </w:pPr>
      <w:r>
        <w:separator/>
      </w:r>
    </w:p>
  </w:endnote>
  <w:endnote w:type="continuationSeparator" w:id="0">
    <w:p w14:paraId="3D6572FF" w14:textId="77777777" w:rsidR="00574A9E" w:rsidRDefault="0057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3AFA" w14:textId="77777777" w:rsidR="00A242E9" w:rsidRDefault="00A242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BAD0" w14:textId="77777777" w:rsidR="00417769" w:rsidRDefault="00D76ECF">
    <w:pPr>
      <w:pStyle w:val="Stopka"/>
      <w:tabs>
        <w:tab w:val="clear" w:pos="9072"/>
        <w:tab w:val="right" w:pos="8222"/>
      </w:tabs>
      <w:ind w:firstLine="142"/>
      <w:rPr>
        <w:color w:val="757575"/>
        <w:lang w:val="fr-FR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5" behindDoc="1" locked="0" layoutInCell="0" allowOverlap="1" wp14:anchorId="379333ED" wp14:editId="253BDF18">
              <wp:simplePos x="0" y="0"/>
              <wp:positionH relativeFrom="column">
                <wp:posOffset>5778500</wp:posOffset>
              </wp:positionH>
              <wp:positionV relativeFrom="paragraph">
                <wp:posOffset>-43180</wp:posOffset>
              </wp:positionV>
              <wp:extent cx="549275" cy="307975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" cy="30744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DE6C47D" w14:textId="27338DF6" w:rsidR="00417769" w:rsidRDefault="00D76ECF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F4727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4F4727">
                            <w:rPr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290CD7A3" w14:textId="77777777" w:rsidR="00417769" w:rsidRDefault="00417769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9333ED" id="Pole tekstowe 2" o:spid="_x0000_s1026" style="position:absolute;left:0;text-align:left;margin-left:455pt;margin-top:-3.4pt;width:43.25pt;height:24.2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" o:allowincell="f" filled="f" stroked="f" strokeweight=".26mm">
              <v:textbox>
                <w:txbxContent>
                  <w:p w14:paraId="4DE6C47D" w14:textId="27338DF6" w:rsidR="00417769" w:rsidRDefault="00D76ECF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>PAGE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4F4727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5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color w:val="000000"/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4F4727">
                      <w:rPr>
                        <w:b/>
                        <w:bCs/>
                        <w:noProof/>
                      </w:rPr>
                      <w:t>5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14:paraId="290CD7A3" w14:textId="77777777" w:rsidR="00417769" w:rsidRDefault="00417769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color w:val="757575"/>
        <w:lang w:val="fr-F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87C0" w14:textId="77777777" w:rsidR="00417769" w:rsidRDefault="00D76ECF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6" behindDoc="1" locked="0" layoutInCell="0" allowOverlap="1" wp14:anchorId="04EA66F3" wp14:editId="2F7C39D7">
              <wp:simplePos x="0" y="0"/>
              <wp:positionH relativeFrom="column">
                <wp:posOffset>3810</wp:posOffset>
              </wp:positionH>
              <wp:positionV relativeFrom="paragraph">
                <wp:posOffset>-74930</wp:posOffset>
              </wp:positionV>
              <wp:extent cx="5814245" cy="657525"/>
              <wp:effectExtent l="0" t="0" r="0" b="0"/>
              <wp:wrapNone/>
              <wp:docPr id="4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4245" cy="657525"/>
                        <a:chOff x="0" y="0"/>
                        <a:chExt cx="5814245" cy="657525"/>
                      </a:xfrm>
                    </wpg:grpSpPr>
                    <pic:pic xmlns:pic="http://schemas.openxmlformats.org/drawingml/2006/picture">
                      <pic:nvPicPr>
                        <pic:cNvPr id="3" name="Obraz 24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28080"/>
                          <a:ext cx="1185480" cy="27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Łącznik prosty 5"/>
                      <wps:cNvCnPr/>
                      <wps:spPr>
                        <a:xfrm>
                          <a:off x="224640" y="73800"/>
                          <a:ext cx="0" cy="53280"/>
                        </a:xfrm>
                        <a:prstGeom prst="line">
                          <a:avLst/>
                        </a:prstGeom>
                        <a:ln>
                          <a:solidFill>
                            <a:srgbClr val="75757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6" name="Prostokąt 6"/>
                      <wps:cNvSpPr/>
                      <wps:spPr>
                        <a:xfrm>
                          <a:off x="1216080" y="0"/>
                          <a:ext cx="4598165" cy="657525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D023B22" w14:textId="77777777" w:rsidR="00417769" w:rsidRDefault="00D76ECF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="Calibri" w:hAnsi="Calibri"/>
                                <w:color w:val="757575"/>
                                <w:sz w:val="18"/>
                                <w:szCs w:val="18"/>
                              </w:rPr>
                              <w:t xml:space="preserve">Izba Administracji Skarbowej w Zielonej Górze, </w:t>
                            </w:r>
                          </w:p>
                          <w:p w14:paraId="79A350DA" w14:textId="77777777" w:rsidR="00417769" w:rsidRDefault="00D76ECF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="Calibri" w:hAnsi="Calibri"/>
                                <w:color w:val="757575"/>
                                <w:sz w:val="18"/>
                                <w:szCs w:val="18"/>
                              </w:rPr>
                              <w:t xml:space="preserve">ul.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757575"/>
                                <w:sz w:val="18"/>
                                <w:szCs w:val="18"/>
                              </w:rPr>
                              <w:t>Gen.Władysława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757575"/>
                                <w:sz w:val="18"/>
                                <w:szCs w:val="18"/>
                              </w:rPr>
                              <w:t xml:space="preserve"> Sikorskiego 2, 65-454 Zielona Góra</w:t>
                            </w:r>
                          </w:p>
                          <w:p w14:paraId="0961C2AB" w14:textId="77777777" w:rsidR="00417769" w:rsidRPr="00F60B7F" w:rsidRDefault="00D76ECF">
                            <w:pPr>
                              <w:overflowPunct w:val="0"/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F60B7F">
                              <w:rPr>
                                <w:rFonts w:ascii="Calibri" w:hAnsi="Calibri"/>
                                <w:color w:val="757575"/>
                                <w:sz w:val="18"/>
                                <w:szCs w:val="18"/>
                                <w:lang w:val="en-US"/>
                              </w:rPr>
                              <w:t>Tel. +48 68 456 07 00 • fax : +48 68 456 07 01</w:t>
                            </w:r>
                          </w:p>
                          <w:p w14:paraId="0675DD30" w14:textId="77777777" w:rsidR="00417769" w:rsidRPr="00F60B7F" w:rsidRDefault="00D76ECF">
                            <w:pPr>
                              <w:overflowPunct w:val="0"/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F60B7F">
                              <w:rPr>
                                <w:rFonts w:ascii="Calibri" w:hAnsi="Calibri"/>
                                <w:color w:val="757575"/>
                                <w:sz w:val="18"/>
                                <w:szCs w:val="18"/>
                                <w:lang w:val="en-US"/>
                              </w:rPr>
                              <w:t xml:space="preserve">e-mail :  • </w:t>
                            </w:r>
                            <w:proofErr w:type="spellStart"/>
                            <w:r w:rsidRPr="00F60B7F">
                              <w:rPr>
                                <w:rFonts w:ascii="Calibri" w:hAnsi="Calibri"/>
                                <w:color w:val="757575"/>
                                <w:sz w:val="18"/>
                                <w:szCs w:val="18"/>
                                <w:lang w:val="en-US"/>
                              </w:rPr>
                              <w:t>ePUAP</w:t>
                            </w:r>
                            <w:proofErr w:type="spellEnd"/>
                            <w:r w:rsidRPr="00F60B7F">
                              <w:rPr>
                                <w:rFonts w:ascii="Calibri" w:hAnsi="Calibri"/>
                                <w:color w:val="757575"/>
                                <w:sz w:val="18"/>
                                <w:szCs w:val="18"/>
                                <w:lang w:val="en-US"/>
                              </w:rPr>
                              <w:t xml:space="preserve"> :  • </w:t>
                            </w:r>
                          </w:p>
                        </w:txbxContent>
                      </wps:txbx>
                      <wps:bodyPr lIns="90000" tIns="45000" rIns="90000" bIns="4500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EA66F3" id="Grupa 10" o:spid="_x0000_s1027" style="position:absolute;margin-left:.3pt;margin-top:-5.9pt;width:457.8pt;height:51.75pt;z-index:-503316474;mso-wrap-distance-left:0;mso-wrap-distance-right:0" coordsize="58142,65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" o:spid="_x0000_s1028" type="#_x0000_t75" style="position:absolute;top:280;width:11854;height:2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" strokeweight="0">
                <v:imagedata r:id="rId2" o:title=""/>
              </v:shape>
              <v:line id="Łącznik prosty 5" o:spid="_x0000_s1029" style="position:absolute;visibility:visible;mso-wrap-style:square" from="2246,738" to="2246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" strokecolor="#757575" strokeweight=".5pt">
                <v:stroke joinstyle="miter"/>
              </v:line>
              <v:rect id="Prostokąt 6" o:spid="_x0000_s1030" style="position:absolute;left:12160;width:45982;height:6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" filled="f" stroked="f" strokeweight=".26mm">
                <v:textbox style="mso-fit-shape-to-text:t" inset="2.5mm,1.25mm,2.5mm,1.25mm">
                  <w:txbxContent>
                    <w:p w14:paraId="1D023B22" w14:textId="77777777" w:rsidR="00417769" w:rsidRDefault="00D76ECF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="Calibri" w:hAnsi="Calibri"/>
                          <w:color w:val="757575"/>
                          <w:sz w:val="18"/>
                          <w:szCs w:val="18"/>
                        </w:rPr>
                        <w:t xml:space="preserve">Izba Administracji Skarbowej w Zielonej Górze, </w:t>
                      </w:r>
                    </w:p>
                    <w:p w14:paraId="79A350DA" w14:textId="77777777" w:rsidR="00417769" w:rsidRDefault="00D76ECF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="Calibri" w:hAnsi="Calibri"/>
                          <w:color w:val="757575"/>
                          <w:sz w:val="18"/>
                          <w:szCs w:val="18"/>
                        </w:rPr>
                        <w:t>ul. Gen.Władysława Sikorskiego 2, 65-454 Zielona Góra</w:t>
                      </w:r>
                    </w:p>
                    <w:p w14:paraId="0961C2AB" w14:textId="77777777" w:rsidR="00417769" w:rsidRPr="00F60B7F" w:rsidRDefault="00D76ECF">
                      <w:pPr>
                        <w:overflowPunct w:val="0"/>
                        <w:spacing w:after="0" w:line="240" w:lineRule="auto"/>
                        <w:rPr>
                          <w:lang w:val="en-US"/>
                        </w:rPr>
                      </w:pPr>
                      <w:r w:rsidRPr="00F60B7F">
                        <w:rPr>
                          <w:rFonts w:ascii="Calibri" w:hAnsi="Calibri"/>
                          <w:color w:val="757575"/>
                          <w:sz w:val="18"/>
                          <w:szCs w:val="18"/>
                          <w:lang w:val="en-US"/>
                        </w:rPr>
                        <w:t>Tel. +48 68 456 07 00 • fax : +48 68 456 07 01</w:t>
                      </w:r>
                    </w:p>
                    <w:p w14:paraId="0675DD30" w14:textId="77777777" w:rsidR="00417769" w:rsidRPr="00F60B7F" w:rsidRDefault="00D76ECF">
                      <w:pPr>
                        <w:overflowPunct w:val="0"/>
                        <w:spacing w:after="0" w:line="240" w:lineRule="auto"/>
                        <w:rPr>
                          <w:lang w:val="en-US"/>
                        </w:rPr>
                      </w:pPr>
                      <w:r w:rsidRPr="00F60B7F">
                        <w:rPr>
                          <w:rFonts w:ascii="Calibri" w:hAnsi="Calibri"/>
                          <w:color w:val="757575"/>
                          <w:sz w:val="18"/>
                          <w:szCs w:val="18"/>
                          <w:lang w:val="en-US"/>
                        </w:rPr>
                        <w:t xml:space="preserve">e-mail :  • ePUAP :  • 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7" behindDoc="1" locked="0" layoutInCell="0" allowOverlap="1" wp14:anchorId="4BC3C479" wp14:editId="305527DB">
              <wp:simplePos x="0" y="0"/>
              <wp:positionH relativeFrom="column">
                <wp:posOffset>5777865</wp:posOffset>
              </wp:positionH>
              <wp:positionV relativeFrom="paragraph">
                <wp:posOffset>-43815</wp:posOffset>
              </wp:positionV>
              <wp:extent cx="548640" cy="307340"/>
              <wp:effectExtent l="0" t="0" r="0" b="0"/>
              <wp:wrapNone/>
              <wp:docPr id="1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920" cy="30672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C79F842" w14:textId="5E8794A1" w:rsidR="00417769" w:rsidRDefault="00D76ECF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F4727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4F4727">
                            <w:rPr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4E35F1D7" w14:textId="77777777" w:rsidR="00417769" w:rsidRDefault="00417769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C3C479" id="_x0000_s1031" style="position:absolute;margin-left:454.95pt;margin-top:-3.45pt;width:43.2pt;height:24.2pt;z-index:-5033164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" o:allowincell="f" filled="f" stroked="f" strokeweight=".26mm">
              <v:textbox>
                <w:txbxContent>
                  <w:p w14:paraId="5C79F842" w14:textId="5E8794A1" w:rsidR="00417769" w:rsidRDefault="00D76ECF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>PAGE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4F4727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color w:val="000000"/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4F4727">
                      <w:rPr>
                        <w:b/>
                        <w:bCs/>
                        <w:noProof/>
                      </w:rPr>
                      <w:t>5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14:paraId="4E35F1D7" w14:textId="77777777" w:rsidR="00417769" w:rsidRDefault="00417769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3A2AA" w14:textId="77777777" w:rsidR="00574A9E" w:rsidRDefault="00574A9E">
      <w:pPr>
        <w:spacing w:after="0" w:line="240" w:lineRule="auto"/>
      </w:pPr>
      <w:r>
        <w:separator/>
      </w:r>
    </w:p>
  </w:footnote>
  <w:footnote w:type="continuationSeparator" w:id="0">
    <w:p w14:paraId="28296A1A" w14:textId="77777777" w:rsidR="00574A9E" w:rsidRDefault="0057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700A" w14:textId="77777777" w:rsidR="00A242E9" w:rsidRDefault="00A24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2844" w14:textId="77777777" w:rsidR="00A242E9" w:rsidRDefault="00A242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4DD11" w14:textId="77777777" w:rsidR="00A242E9" w:rsidRDefault="00A242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2673"/>
    <w:multiLevelType w:val="multilevel"/>
    <w:tmpl w:val="9C3415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ED108C7"/>
    <w:multiLevelType w:val="multilevel"/>
    <w:tmpl w:val="B1C2D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ED1F2E"/>
    <w:multiLevelType w:val="multilevel"/>
    <w:tmpl w:val="A1D05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2A46AED"/>
    <w:multiLevelType w:val="multilevel"/>
    <w:tmpl w:val="87C8AB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7E17B6C"/>
    <w:multiLevelType w:val="multilevel"/>
    <w:tmpl w:val="79A08E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13E1970"/>
    <w:multiLevelType w:val="multilevel"/>
    <w:tmpl w:val="06DEEC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6" w15:restartNumberingAfterBreak="0">
    <w:nsid w:val="48A10779"/>
    <w:multiLevelType w:val="multilevel"/>
    <w:tmpl w:val="DED4206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643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0EE440D"/>
    <w:multiLevelType w:val="multilevel"/>
    <w:tmpl w:val="AFA6E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F855668"/>
    <w:multiLevelType w:val="multilevel"/>
    <w:tmpl w:val="518E0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69"/>
    <w:rsid w:val="000135F4"/>
    <w:rsid w:val="00024560"/>
    <w:rsid w:val="00417769"/>
    <w:rsid w:val="004F4727"/>
    <w:rsid w:val="00574A9E"/>
    <w:rsid w:val="005B6F50"/>
    <w:rsid w:val="00674AF6"/>
    <w:rsid w:val="0067717D"/>
    <w:rsid w:val="006A08D9"/>
    <w:rsid w:val="006C3713"/>
    <w:rsid w:val="00725A6B"/>
    <w:rsid w:val="00800343"/>
    <w:rsid w:val="0080105B"/>
    <w:rsid w:val="0088301F"/>
    <w:rsid w:val="00A242E9"/>
    <w:rsid w:val="00AD02A7"/>
    <w:rsid w:val="00B5726C"/>
    <w:rsid w:val="00CF564A"/>
    <w:rsid w:val="00D113AA"/>
    <w:rsid w:val="00D23E75"/>
    <w:rsid w:val="00D76ECF"/>
    <w:rsid w:val="00F60B7F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99956"/>
  <w15:docId w15:val="{007AC345-8D9C-401B-A782-03577A16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725F"/>
    <w:pPr>
      <w:keepNext/>
      <w:keepLines/>
      <w:spacing w:before="96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BB10ED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594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10725F"/>
    <w:rPr>
      <w:rFonts w:eastAsiaTheme="majorEastAsia" w:cstheme="majorBidi"/>
      <w:b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274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27494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B10ED"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061D8"/>
  </w:style>
  <w:style w:type="character" w:customStyle="1" w:styleId="Nagwek2Znak">
    <w:name w:val="Nagłówek 2 Znak"/>
    <w:basedOn w:val="Domylnaczcionkaakapitu"/>
    <w:link w:val="Nagwek2"/>
    <w:uiPriority w:val="9"/>
    <w:qFormat/>
    <w:rsid w:val="00BB10ED"/>
    <w:rPr>
      <w:rFonts w:eastAsiaTheme="majorEastAsia" w:cstheme="majorBidi"/>
      <w:b/>
      <w:sz w:val="28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96722"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qFormat/>
    <w:rsid w:val="00E96722"/>
  </w:style>
  <w:style w:type="character" w:customStyle="1" w:styleId="StopkaZnak">
    <w:name w:val="Stopka Znak"/>
    <w:basedOn w:val="Domylnaczcionkaakapitu"/>
    <w:link w:val="Stopka"/>
    <w:uiPriority w:val="99"/>
    <w:qFormat/>
    <w:rsid w:val="00037C10"/>
  </w:style>
  <w:style w:type="character" w:customStyle="1" w:styleId="Nagwek3Znak">
    <w:name w:val="Nagłówek 3 Znak"/>
    <w:basedOn w:val="Domylnaczcionkaakapitu"/>
    <w:link w:val="Nagwek3"/>
    <w:uiPriority w:val="9"/>
    <w:qFormat/>
    <w:rsid w:val="00FD594A"/>
    <w:rPr>
      <w:rFonts w:eastAsiaTheme="majorEastAsia" w:cstheme="majorBidi"/>
      <w:b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E2DB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2DB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E2DB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E2DBF"/>
    <w:rPr>
      <w:rFonts w:ascii="Segoe UI" w:hAnsi="Segoe UI" w:cs="Segoe UI"/>
      <w:sz w:val="18"/>
      <w:szCs w:val="18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BD5BD5"/>
    <w:rPr>
      <w:color w:val="954F72" w:themeColor="followedHyperlink"/>
      <w:u w:val="single"/>
    </w:rPr>
  </w:style>
  <w:style w:type="character" w:customStyle="1" w:styleId="Teksttreci2">
    <w:name w:val="Tekst treści (2)_"/>
    <w:basedOn w:val="Domylnaczcionkaakapitu"/>
    <w:link w:val="Teksttreci20"/>
    <w:qFormat/>
    <w:rsid w:val="001E075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9672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paragraph" w:styleId="Tekstpodstawowy">
    <w:name w:val="Body Text"/>
    <w:basedOn w:val="Normalny"/>
    <w:link w:val="TekstpodstawowyZnak"/>
    <w:uiPriority w:val="1"/>
    <w:qFormat/>
    <w:rsid w:val="00BB10ED"/>
    <w:pPr>
      <w:widowControl w:val="0"/>
      <w:spacing w:after="120" w:line="240" w:lineRule="auto"/>
    </w:pPr>
    <w:rPr>
      <w:rFonts w:eastAsia="Lato" w:cs="Lato"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37C1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rawo">
    <w:name w:val="Prawo"/>
    <w:basedOn w:val="Tekstpodstawowy"/>
    <w:qFormat/>
    <w:rsid w:val="006053D0"/>
    <w:pPr>
      <w:pBdr>
        <w:left w:val="single" w:sz="4" w:space="8" w:color="E31837"/>
      </w:pBdr>
      <w:spacing w:before="120" w:after="0"/>
      <w:ind w:left="454"/>
    </w:pPr>
    <w:rPr>
      <w:sz w:val="22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2DB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E2D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E2DB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5DDF"/>
    <w:pPr>
      <w:ind w:left="720"/>
      <w:contextualSpacing/>
    </w:pPr>
  </w:style>
  <w:style w:type="paragraph" w:styleId="NormalnyWeb">
    <w:name w:val="Normal (Web)"/>
    <w:basedOn w:val="Normalny"/>
    <w:qFormat/>
    <w:rsid w:val="00DC2A3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DC2A3B"/>
    <w:rPr>
      <w:rFonts w:ascii="Times New Roman" w:eastAsia="Cambria" w:hAnsi="Times New Roman" w:cs="Times New Roman"/>
      <w:color w:val="000000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qFormat/>
    <w:rsid w:val="00674DF7"/>
    <w:pPr>
      <w:widowControl w:val="0"/>
      <w:spacing w:before="28" w:after="119" w:line="240" w:lineRule="auto"/>
      <w:textAlignment w:val="baseline"/>
    </w:pPr>
    <w:rPr>
      <w:rFonts w:ascii="Times New Roman" w:eastAsia="SimSun" w:hAnsi="Times New Roman" w:cs="Mangal"/>
      <w:color w:val="000000"/>
      <w:kern w:val="2"/>
      <w:sz w:val="24"/>
      <w:szCs w:val="24"/>
      <w:lang w:eastAsia="zh-CN" w:bidi="hi-IN"/>
    </w:rPr>
  </w:style>
  <w:style w:type="paragraph" w:customStyle="1" w:styleId="Teksttreci20">
    <w:name w:val="Tekst treści (2)"/>
    <w:basedOn w:val="Normalny"/>
    <w:link w:val="Teksttreci2"/>
    <w:qFormat/>
    <w:rsid w:val="001E0757"/>
    <w:pPr>
      <w:widowControl w:val="0"/>
      <w:shd w:val="clear" w:color="auto" w:fill="FFFFFF"/>
      <w:spacing w:after="0" w:line="230" w:lineRule="exact"/>
      <w:ind w:hanging="360"/>
      <w:jc w:val="both"/>
    </w:pPr>
    <w:rPr>
      <w:rFonts w:ascii="Arial" w:eastAsia="Arial" w:hAnsi="Arial" w:cs="Arial"/>
      <w:sz w:val="20"/>
      <w:szCs w:val="20"/>
    </w:r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iPriority w:val="99"/>
    <w:unhideWhenUsed/>
    <w:rsid w:val="00F60B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ubuskie.kas.gov.pl/izba-administracji-skarbowej-w-zielonej-gorze/kontakt/inspektor-ochrony-danych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IAS.zielonagora@mf.gov.pl" TargetMode="External"/><Relationship Id="rId20" Type="http://schemas.openxmlformats.org/officeDocument/2006/relationships/hyperlink" Target="https://platformazakupowa.pl/pn/lubuskie.kas/proceeding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onika.domaradzka@mf.gov.pl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platformazakupowa.pl/*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iod.zielonagora@mf.gov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D1630-4245-43A0-9345-8A6FFADD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1325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Wezwanie do złożenia korekty zeznania - imię i nazwisko / nazwa podatnika - XXXX-SKA-1.YYYY</vt:lpstr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 do złożenia korekty zeznania - imię i nazwisko / nazwa podatnika - XXXX-SKA-1.YYYY</dc:title>
  <dc:subject/>
  <dc:creator>Dąbrowska-Uss Agnieszka</dc:creator>
  <dc:description/>
  <cp:lastModifiedBy>Kasperczak Katarzyna 2</cp:lastModifiedBy>
  <cp:revision>9</cp:revision>
  <cp:lastPrinted>2021-07-08T09:30:00Z</cp:lastPrinted>
  <dcterms:created xsi:type="dcterms:W3CDTF">2023-05-09T10:32:00Z</dcterms:created>
  <dcterms:modified xsi:type="dcterms:W3CDTF">2023-05-15T10:22:00Z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MFCATEGORY">
    <vt:lpwstr>InformacjePrzeznaczoneWylacznieDoUzytkuWewnetrznego</vt:lpwstr>
  </property>
  <property fmtid="{D5CDD505-2E9C-101B-9397-08002B2CF9AE}" pid="7" name="MFClassifiedBy">
    <vt:lpwstr>UxC4dwLulzfINJ8nQH+xvX5LNGipWa4BRSZhPgxsCvnBkaCS5vB35MFAaWcO+1sGcahyDgnBzKU23VzmVoH4Fg==</vt:lpwstr>
  </property>
  <property fmtid="{D5CDD505-2E9C-101B-9397-08002B2CF9AE}" pid="8" name="MFClassificationDate">
    <vt:lpwstr>2023-05-09T12:27:13.8564564+02:00</vt:lpwstr>
  </property>
  <property fmtid="{D5CDD505-2E9C-101B-9397-08002B2CF9AE}" pid="9" name="MFClassifiedBySID">
    <vt:lpwstr>UxC4dwLulzfINJ8nQH+xvX5LNGipWa4BRSZhPgxsCvm42mrIC/DSDv0ggS+FjUN/2v1BBotkLlY5aAiEhoi6uXt58YrNvc+E00IxQSxl8gjL4vhhodvRlo6I0nqLs41J</vt:lpwstr>
  </property>
  <property fmtid="{D5CDD505-2E9C-101B-9397-08002B2CF9AE}" pid="10" name="MFGRNItemId">
    <vt:lpwstr>GRN-971178cb-6fe3-47da-bab7-8f79b8a7c7a6</vt:lpwstr>
  </property>
  <property fmtid="{D5CDD505-2E9C-101B-9397-08002B2CF9AE}" pid="11" name="MFHash">
    <vt:lpwstr>A6KibMXslJCZke5wonHyWnV01kbnG8ZLoT9cYaiPw4E=</vt:lpwstr>
  </property>
  <property fmtid="{D5CDD505-2E9C-101B-9397-08002B2CF9AE}" pid="12" name="DLPManualFileClassification">
    <vt:lpwstr>{5fdfc941-3fcf-4a5b-87be-4848800d39d0}</vt:lpwstr>
  </property>
  <property fmtid="{D5CDD505-2E9C-101B-9397-08002B2CF9AE}" pid="13" name="MFRefresh">
    <vt:lpwstr>False</vt:lpwstr>
  </property>
</Properties>
</file>