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C715" w14:textId="77777777" w:rsidR="005C096D" w:rsidRPr="00FC443E" w:rsidRDefault="005C096D" w:rsidP="005C096D">
      <w:pPr>
        <w:spacing w:before="120" w:after="120" w:line="276" w:lineRule="auto"/>
        <w:jc w:val="right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Załącznik nr 7 do SWZ</w:t>
      </w:r>
    </w:p>
    <w:p w14:paraId="4D402AEC" w14:textId="77777777" w:rsidR="005C096D" w:rsidRPr="00FC443E" w:rsidRDefault="005C096D" w:rsidP="005C096D">
      <w:pPr>
        <w:spacing w:line="276" w:lineRule="auto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Nr sprawy: 1/TP/2021</w:t>
      </w:r>
    </w:p>
    <w:p w14:paraId="31BB85B7" w14:textId="77777777" w:rsidR="005C096D" w:rsidRPr="00FC443E" w:rsidRDefault="005C096D" w:rsidP="005C096D">
      <w:pPr>
        <w:spacing w:before="120"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02057921" w14:textId="77777777" w:rsidR="005C096D" w:rsidRPr="00FC443E" w:rsidRDefault="005C096D" w:rsidP="005C096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443E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27048A95" w14:textId="77777777" w:rsidR="005C096D" w:rsidRPr="00FC443E" w:rsidRDefault="005C096D" w:rsidP="005C096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453452" w14:textId="77777777" w:rsidR="005C096D" w:rsidRPr="00FC443E" w:rsidRDefault="005C096D" w:rsidP="005C096D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DF5157E" w14:textId="77777777" w:rsidR="005C096D" w:rsidRPr="00FC443E" w:rsidRDefault="005C096D" w:rsidP="005C096D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6342816"/>
      <w:r w:rsidRPr="00FC443E">
        <w:rPr>
          <w:rFonts w:ascii="Arial" w:hAnsi="Arial" w:cs="Arial"/>
          <w:sz w:val="20"/>
          <w:szCs w:val="20"/>
        </w:rPr>
        <w:t>Usługa obejmuje poniższy asortyment:</w:t>
      </w:r>
    </w:p>
    <w:p w14:paraId="5E46453C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bielizna szpitalna tj.: poszwy, poszewki, prześcieradła, podkłady białe i kolorowe, bielizna </w:t>
      </w:r>
      <w:r w:rsidRPr="00FC443E">
        <w:rPr>
          <w:rFonts w:ascii="Arial" w:hAnsi="Arial" w:cs="Arial"/>
        </w:rPr>
        <w:br/>
        <w:t>dla pacjentów tj.: pidżamy, szlafroki,</w:t>
      </w:r>
    </w:p>
    <w:p w14:paraId="48DAED0E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bielizna niemowlęca: kaftaniki, pieluchy tetrowe, kocyki,</w:t>
      </w:r>
    </w:p>
    <w:p w14:paraId="11C51F42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ubrania operacyjne damskie i męskie,</w:t>
      </w:r>
    </w:p>
    <w:p w14:paraId="524CF367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prześcieradła i podkłady operacyjne,</w:t>
      </w:r>
    </w:p>
    <w:p w14:paraId="6D229ABF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materace na łóżka, pokrowce na materace,</w:t>
      </w:r>
    </w:p>
    <w:p w14:paraId="6397738A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poduszki, pokrowce na poduszki, kołdry, koce,</w:t>
      </w:r>
    </w:p>
    <w:p w14:paraId="44387389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ścierki, ręczniki, obrusy,</w:t>
      </w:r>
    </w:p>
    <w:p w14:paraId="44B53905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odzież ochronna – biała i kolorowa</w:t>
      </w:r>
    </w:p>
    <w:p w14:paraId="77593E05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ubrania pacjentów (bielizna, odzież, ubrania wierzchnie),</w:t>
      </w:r>
    </w:p>
    <w:p w14:paraId="35AD316A" w14:textId="77777777" w:rsidR="005C096D" w:rsidRPr="00FC443E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parawany medyczne,</w:t>
      </w:r>
    </w:p>
    <w:p w14:paraId="504D830D" w14:textId="3EFE15A7" w:rsidR="005C096D" w:rsidRPr="00867455" w:rsidRDefault="005C096D" w:rsidP="005C096D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left="567" w:hanging="320"/>
        <w:jc w:val="both"/>
        <w:rPr>
          <w:rFonts w:ascii="Arial" w:hAnsi="Arial" w:cs="Arial"/>
        </w:rPr>
      </w:pPr>
      <w:proofErr w:type="spellStart"/>
      <w:r w:rsidRPr="00867455">
        <w:rPr>
          <w:rFonts w:ascii="Arial" w:hAnsi="Arial" w:cs="Arial"/>
        </w:rPr>
        <w:t>mopy</w:t>
      </w:r>
      <w:proofErr w:type="spellEnd"/>
      <w:r w:rsidRPr="00867455">
        <w:rPr>
          <w:rFonts w:ascii="Arial" w:hAnsi="Arial" w:cs="Arial"/>
        </w:rPr>
        <w:t>.</w:t>
      </w:r>
    </w:p>
    <w:p w14:paraId="557B1E0F" w14:textId="44C8A86E" w:rsidR="00FC443E" w:rsidRPr="00867455" w:rsidRDefault="00FC443E" w:rsidP="00FC443E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Usługa będzie wykonywana przy użyciu środków piorących dopuszczonych do obrotu na rynku polskim, posiadających odpowiednie certyfikaty i rejestrację, a w przypadku bielizny niemowlęcej i pieluch przy użyciu środków posiadających również pozytywną opinię Instytutu Matki i Dziecka,</w:t>
      </w:r>
      <w:r w:rsidRPr="00867455">
        <w:rPr>
          <w:rFonts w:ascii="Arial" w:hAnsi="Arial" w:cs="Arial"/>
          <w:sz w:val="20"/>
          <w:szCs w:val="20"/>
          <w:lang w:val="pl-PL"/>
        </w:rPr>
        <w:t xml:space="preserve"> </w:t>
      </w:r>
      <w:r w:rsidRPr="00867455">
        <w:rPr>
          <w:rFonts w:ascii="Arial" w:hAnsi="Arial" w:cs="Arial"/>
          <w:sz w:val="20"/>
          <w:szCs w:val="20"/>
        </w:rPr>
        <w:t>Centrum Opieki na Dzieckiem lub innej równoważnej instytucji dla środków do prania bielizny noworodkowej i niemowlęcej.</w:t>
      </w:r>
    </w:p>
    <w:p w14:paraId="6F3D06A1" w14:textId="0BBF9FA1" w:rsidR="00FC443E" w:rsidRPr="00867455" w:rsidRDefault="00FC443E" w:rsidP="00FC443E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 xml:space="preserve">Pranie bielizny połączone będzie z dezynfekcją chemiczno-termiczną o spektrum działania B,V, F, </w:t>
      </w:r>
      <w:proofErr w:type="spellStart"/>
      <w:r w:rsidRPr="00867455">
        <w:rPr>
          <w:rFonts w:ascii="Arial" w:hAnsi="Arial" w:cs="Arial"/>
          <w:sz w:val="20"/>
          <w:szCs w:val="20"/>
        </w:rPr>
        <w:t>Tbc</w:t>
      </w:r>
      <w:proofErr w:type="spellEnd"/>
      <w:r w:rsidRPr="00867455">
        <w:rPr>
          <w:rFonts w:ascii="Arial" w:hAnsi="Arial" w:cs="Arial"/>
          <w:sz w:val="20"/>
          <w:szCs w:val="20"/>
        </w:rPr>
        <w:t xml:space="preserve"> oraz S.</w:t>
      </w:r>
    </w:p>
    <w:p w14:paraId="13343EE2" w14:textId="6BC97DBF" w:rsidR="00FC443E" w:rsidRPr="00867455" w:rsidRDefault="00FC443E" w:rsidP="00FC443E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Stosowane środki w procesie odkażania, prania i wybielania nie mogą niszczyć tkanin.</w:t>
      </w:r>
    </w:p>
    <w:p w14:paraId="565D2942" w14:textId="49A62711" w:rsidR="00FC443E" w:rsidRPr="00867455" w:rsidRDefault="00FC443E" w:rsidP="00FC443E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 przypadku jeśli środki stosowane przez Wykonawcę powodowałyby reakcję alergiczną u pacjentów lub pracowników Zamawiającego - Zamawiający ma prawo żądać ich zmiany.</w:t>
      </w:r>
    </w:p>
    <w:p w14:paraId="34918867" w14:textId="0646B32B" w:rsidR="00FC443E" w:rsidRPr="00867455" w:rsidRDefault="00FC443E" w:rsidP="00FC443E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ma obowiązek poinformowania Zamawiającego o zmianie stosowanych środków do prania.</w:t>
      </w:r>
    </w:p>
    <w:p w14:paraId="48A977DE" w14:textId="77777777" w:rsidR="005C096D" w:rsidRPr="00FC443E" w:rsidRDefault="005C096D" w:rsidP="005C096D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284" w:right="260" w:hanging="284"/>
        <w:jc w:val="both"/>
        <w:rPr>
          <w:rFonts w:ascii="Arial" w:hAnsi="Arial" w:cs="Arial"/>
        </w:rPr>
      </w:pPr>
      <w:r w:rsidRPr="00867455">
        <w:rPr>
          <w:rFonts w:ascii="Arial" w:hAnsi="Arial" w:cs="Arial"/>
        </w:rPr>
        <w:t>Kompleksowa</w:t>
      </w:r>
      <w:r w:rsidRPr="00FC443E">
        <w:rPr>
          <w:rFonts w:ascii="Arial" w:hAnsi="Arial" w:cs="Arial"/>
        </w:rPr>
        <w:t xml:space="preserve"> usługa pralnicza obejmuje w szczególności:</w:t>
      </w:r>
    </w:p>
    <w:p w14:paraId="286859F0" w14:textId="77777777" w:rsidR="005C096D" w:rsidRPr="00FC443E" w:rsidRDefault="005C096D" w:rsidP="005C096D">
      <w:pPr>
        <w:pStyle w:val="Teksttreci"/>
        <w:widowControl/>
        <w:numPr>
          <w:ilvl w:val="0"/>
          <w:numId w:val="3"/>
        </w:numPr>
        <w:shd w:val="clear" w:color="auto" w:fill="auto"/>
        <w:overflowPunct w:val="0"/>
        <w:autoSpaceDE w:val="0"/>
        <w:autoSpaceDN w:val="0"/>
        <w:adjustRightInd w:val="0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odbiór (l raz dziennie) brudnej bielizny z punktu zdawczo-odbiorczego i przywóz czystej </w:t>
      </w:r>
      <w:r w:rsidRPr="00FC443E">
        <w:rPr>
          <w:rFonts w:ascii="Arial" w:hAnsi="Arial" w:cs="Arial"/>
        </w:rPr>
        <w:br/>
        <w:t>do Zamawiającego, załadunek i wyładunek,</w:t>
      </w:r>
    </w:p>
    <w:p w14:paraId="464F214E" w14:textId="77777777" w:rsidR="005C096D" w:rsidRPr="00FC443E" w:rsidRDefault="005C096D" w:rsidP="005C096D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dezynfekcję, pranie wodne, a w razie konieczności czyszczenie chemiczne, płukanie przy użyciu płynu antystatycznego w przypadku koców, suszenie, maglowanie, prasowanie i składanie na prawą stronę (nie należy składać bielizny podartej), oblekanie wypranych materacy w pokrowce, bieżąca reperacja, dokładne sortowanie wg asortymentu i komórki organizacyjnej Zamawiającego,</w:t>
      </w:r>
    </w:p>
    <w:p w14:paraId="64BD945C" w14:textId="77777777" w:rsidR="005C096D" w:rsidRPr="00FC443E" w:rsidRDefault="005C096D" w:rsidP="005C096D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osobne pranie, dezynfekcję bielizny noworodkowej i dzieci młodszych,</w:t>
      </w:r>
    </w:p>
    <w:p w14:paraId="57F18442" w14:textId="77777777" w:rsidR="005C096D" w:rsidRPr="00FC443E" w:rsidRDefault="005C096D" w:rsidP="005C096D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568" w:hanging="284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szczelne opakowanie dostarczanej bielizny czystej zabezpieczające bieliznę przed wtórnym zanieczyszczeniem w czasie transportu (również materacy). Wyprasowana odzież ochronna pracowników powinna być przekazana na wieszakach i zafoliowana.</w:t>
      </w:r>
    </w:p>
    <w:p w14:paraId="676BB4F6" w14:textId="77777777" w:rsidR="005C096D" w:rsidRPr="00FC443E" w:rsidRDefault="005C096D" w:rsidP="005C096D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284" w:right="20" w:hanging="284"/>
        <w:jc w:val="both"/>
        <w:rPr>
          <w:rFonts w:ascii="Arial" w:hAnsi="Arial" w:cs="Arial"/>
        </w:rPr>
      </w:pPr>
      <w:bookmarkStart w:id="1" w:name="bookmark1"/>
      <w:r w:rsidRPr="00FC443E">
        <w:rPr>
          <w:rFonts w:ascii="Arial" w:hAnsi="Arial" w:cs="Arial"/>
        </w:rPr>
        <w:t>Sposób i terminy dostawy:</w:t>
      </w:r>
      <w:bookmarkEnd w:id="1"/>
    </w:p>
    <w:p w14:paraId="2A0A2B2B" w14:textId="77777777" w:rsidR="005C096D" w:rsidRPr="00FC443E" w:rsidRDefault="005C096D" w:rsidP="005C096D">
      <w:pPr>
        <w:pStyle w:val="Akapitzlist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odbiór brudnej bielizny i przywóz czystej bielizny do Zamawiającego będzie się odbywać </w:t>
      </w:r>
      <w:r w:rsidRPr="00FC443E">
        <w:rPr>
          <w:rFonts w:ascii="Arial" w:hAnsi="Arial" w:cs="Arial"/>
          <w:sz w:val="20"/>
          <w:szCs w:val="20"/>
        </w:rPr>
        <w:br/>
        <w:t xml:space="preserve">od poniedziałku do soboty w godzinach 7:00-8:30, a w czasie długich przerw świątecznych </w:t>
      </w:r>
      <w:r w:rsidRPr="00FC443E">
        <w:rPr>
          <w:rFonts w:ascii="Arial" w:hAnsi="Arial" w:cs="Arial"/>
          <w:sz w:val="20"/>
          <w:szCs w:val="20"/>
        </w:rPr>
        <w:br/>
      </w:r>
      <w:r w:rsidRPr="00FC443E">
        <w:rPr>
          <w:rFonts w:ascii="Arial" w:hAnsi="Arial" w:cs="Arial"/>
          <w:sz w:val="20"/>
          <w:szCs w:val="20"/>
        </w:rPr>
        <w:lastRenderedPageBreak/>
        <w:t>po uzgodnieniu z Zamawiającym, z tym, iż bielizna czysta musi być dostarczona do godziny 10:00,</w:t>
      </w:r>
    </w:p>
    <w:p w14:paraId="6326D661" w14:textId="77777777" w:rsidR="005C096D" w:rsidRPr="00FC443E" w:rsidRDefault="005C096D" w:rsidP="005C096D">
      <w:pPr>
        <w:pStyle w:val="Akapitzlist"/>
        <w:numPr>
          <w:ilvl w:val="0"/>
          <w:numId w:val="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przekazywanie bielizny do pralni będzie się odbywać na podstawie dokumentacji zdawczo-odbiorczej,</w:t>
      </w:r>
    </w:p>
    <w:p w14:paraId="63FB2532" w14:textId="77777777" w:rsidR="005C096D" w:rsidRPr="00FC443E" w:rsidRDefault="005C096D" w:rsidP="005C096D">
      <w:pPr>
        <w:pStyle w:val="Akapitzlist"/>
        <w:numPr>
          <w:ilvl w:val="0"/>
          <w:numId w:val="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dostarczona bielizna musi być szczelnie zapakowana (w folię) zabezpieczona przed ewentualnym wtórnym zanieczyszczeniem w czasie transportu (również materace). Wyprasowana odzież ochronna pracowników powinna być przekazana na wieszakach </w:t>
      </w:r>
      <w:r w:rsidRPr="00FC443E">
        <w:rPr>
          <w:rFonts w:ascii="Arial" w:hAnsi="Arial" w:cs="Arial"/>
          <w:sz w:val="20"/>
          <w:szCs w:val="20"/>
        </w:rPr>
        <w:br/>
        <w:t>i zafoliowana,</w:t>
      </w:r>
    </w:p>
    <w:p w14:paraId="34CEE6D3" w14:textId="77777777" w:rsidR="005C096D" w:rsidRPr="00FC443E" w:rsidRDefault="005C096D" w:rsidP="005C096D">
      <w:pPr>
        <w:pStyle w:val="Akapitzlist"/>
        <w:numPr>
          <w:ilvl w:val="0"/>
          <w:numId w:val="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usługa ma być wykonana w terminach:</w:t>
      </w:r>
    </w:p>
    <w:p w14:paraId="007A0991" w14:textId="77777777" w:rsidR="005C096D" w:rsidRPr="00FC443E" w:rsidRDefault="005C096D" w:rsidP="005C096D">
      <w:pPr>
        <w:pStyle w:val="Akapitzlist"/>
        <w:numPr>
          <w:ilvl w:val="1"/>
          <w:numId w:val="4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pranie bielizny pościelowej i operacyjnej do 24 godzin od jego odbioru,</w:t>
      </w:r>
    </w:p>
    <w:p w14:paraId="64CDBC24" w14:textId="77777777" w:rsidR="005C096D" w:rsidRPr="00FC443E" w:rsidRDefault="005C096D" w:rsidP="005C096D">
      <w:pPr>
        <w:pStyle w:val="Akapitzlist"/>
        <w:numPr>
          <w:ilvl w:val="1"/>
          <w:numId w:val="4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pranie z reperacją do 48 godzin,</w:t>
      </w:r>
    </w:p>
    <w:p w14:paraId="43B7A152" w14:textId="77777777" w:rsidR="005C096D" w:rsidRPr="00FC443E" w:rsidRDefault="005C096D" w:rsidP="005C096D">
      <w:pPr>
        <w:pStyle w:val="Akapitzlist"/>
        <w:numPr>
          <w:ilvl w:val="1"/>
          <w:numId w:val="4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pranie odzieży personelu do 48 godzin,</w:t>
      </w:r>
    </w:p>
    <w:p w14:paraId="76B4AFD6" w14:textId="77777777" w:rsidR="005C096D" w:rsidRPr="00FC443E" w:rsidRDefault="005C096D" w:rsidP="005C096D">
      <w:pPr>
        <w:pStyle w:val="Akapitzlist"/>
        <w:numPr>
          <w:ilvl w:val="1"/>
          <w:numId w:val="4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zgłaszane reklamacje dotyczące usterek w wykonanej usłudze winny być zrealizowane </w:t>
      </w:r>
      <w:r w:rsidRPr="00FC443E">
        <w:rPr>
          <w:rFonts w:ascii="Arial" w:hAnsi="Arial" w:cs="Arial"/>
          <w:sz w:val="20"/>
          <w:szCs w:val="20"/>
        </w:rPr>
        <w:br/>
        <w:t>w terminie 7 dni.</w:t>
      </w:r>
    </w:p>
    <w:p w14:paraId="0CCA97E9" w14:textId="305479D3" w:rsidR="005C096D" w:rsidRPr="00867455" w:rsidRDefault="005C096D" w:rsidP="005C096D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Transport brudnej bielizny odbywać się będzie samochodem zamykanym i przeznaczonym tylko </w:t>
      </w:r>
      <w:r w:rsidRPr="00FC443E">
        <w:rPr>
          <w:rFonts w:ascii="Arial" w:hAnsi="Arial" w:cs="Arial"/>
          <w:sz w:val="20"/>
          <w:szCs w:val="20"/>
        </w:rPr>
        <w:br/>
        <w:t xml:space="preserve">do transportu brudnej bielizny. W przypadkach, kiedy transport odbywa się jednym samochodem, najpierw dowożona jest czysta bielizna, następnie zabierana brudna. W przypadku transportu jednoczasowego bielizny brudnej i czystej samochód musi posiadać dwie oddzielne komory transportowe –czystą i brudną, uniemożliwiające stykanie się przewożonego asortymentu. Środek transportu musi być zamknięty, Wewnętrzne powierzchnie gładkie, umożliwiające prawidłową </w:t>
      </w:r>
      <w:r w:rsidRPr="00867455">
        <w:rPr>
          <w:rFonts w:ascii="Arial" w:hAnsi="Arial" w:cs="Arial"/>
          <w:sz w:val="20"/>
          <w:szCs w:val="20"/>
        </w:rPr>
        <w:t xml:space="preserve">dekontaminację. </w:t>
      </w:r>
    </w:p>
    <w:p w14:paraId="2FA720A4" w14:textId="6CBF8198" w:rsidR="00306B2F" w:rsidRPr="00867455" w:rsidRDefault="00306B2F" w:rsidP="00306B2F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odpowiada za przejęty ładunek brudnej bielizny szpitalnej z chwilą jego pobrania i</w:t>
      </w:r>
      <w:r w:rsidRPr="00867455">
        <w:rPr>
          <w:rFonts w:ascii="Arial" w:hAnsi="Arial" w:cs="Arial"/>
          <w:sz w:val="20"/>
          <w:szCs w:val="20"/>
          <w:lang w:val="pl-PL"/>
        </w:rPr>
        <w:t xml:space="preserve"> </w:t>
      </w:r>
      <w:r w:rsidRPr="00867455">
        <w:rPr>
          <w:rFonts w:ascii="Arial" w:hAnsi="Arial" w:cs="Arial"/>
          <w:sz w:val="20"/>
          <w:szCs w:val="20"/>
        </w:rPr>
        <w:t>załadunku;</w:t>
      </w:r>
    </w:p>
    <w:p w14:paraId="399C0FAA" w14:textId="2AEDCAE9" w:rsidR="00306B2F" w:rsidRPr="00867455" w:rsidRDefault="00306B2F" w:rsidP="00306B2F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jest zobowiązany zabezpieczyć ładunek brudnej bielizny szpitalnej przed uszkodzeniem, dostępem osób trzecich, wpływem czynników zewnętrznych oraz wpływem ładunku na otoczenie.</w:t>
      </w:r>
    </w:p>
    <w:p w14:paraId="3311CFAA" w14:textId="6B326520" w:rsidR="00306B2F" w:rsidRPr="00867455" w:rsidRDefault="00306B2F" w:rsidP="00306B2F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Bielizna musi być transportowana w wózkach/koszach/pojemnikach wykonanych z materiałów nadających się do mycia i dezynfekcji; wózki zapewnia Wykonawca.</w:t>
      </w:r>
    </w:p>
    <w:p w14:paraId="33D268B2" w14:textId="43C16153" w:rsidR="00306B2F" w:rsidRPr="00867455" w:rsidRDefault="00306B2F" w:rsidP="00306B2F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Osoba realizująca wyładunek bielizny czystej musi być wyposażona w odzież ochronną jednorazowego użytku (fartuch, rękawiczki)</w:t>
      </w:r>
      <w:r w:rsidRPr="00867455">
        <w:rPr>
          <w:rFonts w:ascii="Arial" w:hAnsi="Arial" w:cs="Arial"/>
          <w:sz w:val="20"/>
          <w:szCs w:val="20"/>
          <w:lang w:val="pl-PL"/>
        </w:rPr>
        <w:t>.</w:t>
      </w:r>
    </w:p>
    <w:p w14:paraId="5332802A" w14:textId="77777777" w:rsidR="005C096D" w:rsidRPr="00FC443E" w:rsidRDefault="005C096D" w:rsidP="005C096D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>Wykonawca gwarantuje nie mieszanie odebranej</w:t>
      </w:r>
      <w:r w:rsidRPr="00FC443E">
        <w:rPr>
          <w:rFonts w:ascii="Arial" w:hAnsi="Arial" w:cs="Arial"/>
          <w:sz w:val="20"/>
          <w:szCs w:val="20"/>
        </w:rPr>
        <w:t xml:space="preserve"> bielizny szpitalnej z bielizną z innych placówek.</w:t>
      </w:r>
    </w:p>
    <w:p w14:paraId="536B9FC7" w14:textId="77777777" w:rsidR="005C096D" w:rsidRPr="00FC443E" w:rsidRDefault="005C096D" w:rsidP="005C096D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Usługa prania musi być wykonywana z zachowaniem zasad zgodnych z technologią prania </w:t>
      </w:r>
      <w:r w:rsidRPr="00FC443E">
        <w:rPr>
          <w:rFonts w:ascii="Arial" w:hAnsi="Arial" w:cs="Arial"/>
          <w:sz w:val="20"/>
          <w:szCs w:val="20"/>
        </w:rPr>
        <w:br/>
        <w:t xml:space="preserve">dla poszczególnego asortymentu, zgodnie z wymogami sanitarno- epidemiologicznymi obowiązującymi w pralniach wykonujących usługi na rzecz podmiotów leczniczych, z zastosowaniem bariery higienicznej oraz przy stosowaniu środków piorących </w:t>
      </w:r>
      <w:proofErr w:type="spellStart"/>
      <w:r w:rsidRPr="00FC443E">
        <w:rPr>
          <w:rFonts w:ascii="Arial" w:hAnsi="Arial" w:cs="Arial"/>
          <w:sz w:val="20"/>
          <w:szCs w:val="20"/>
        </w:rPr>
        <w:t>sporobójczych</w:t>
      </w:r>
      <w:proofErr w:type="spellEnd"/>
      <w:r w:rsidRPr="00FC443E">
        <w:rPr>
          <w:rFonts w:ascii="Arial" w:hAnsi="Arial" w:cs="Arial"/>
          <w:sz w:val="20"/>
          <w:szCs w:val="20"/>
        </w:rPr>
        <w:t xml:space="preserve"> (zgodnych z normą EN 13704).</w:t>
      </w:r>
    </w:p>
    <w:p w14:paraId="62DD6AEF" w14:textId="77777777" w:rsidR="005C096D" w:rsidRPr="00FC443E" w:rsidRDefault="005C096D" w:rsidP="005C096D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Usługa ma być wykonywana w pralni wykonawcy. Wykonawca zobowiązany jest wskazać miejsce wykonywania przedmiotu zamówienia i na żądanie Zamawiającego umożliwić mu wizję lokalną.</w:t>
      </w:r>
    </w:p>
    <w:p w14:paraId="635C4444" w14:textId="77777777" w:rsidR="005C096D" w:rsidRPr="00FC443E" w:rsidRDefault="005C096D" w:rsidP="005C096D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Wykonawca powinien posiadać opracowane następujące procedury (dotyczące pralni): </w:t>
      </w:r>
    </w:p>
    <w:p w14:paraId="65B3BEB1" w14:textId="77777777" w:rsidR="005C096D" w:rsidRPr="00FC443E" w:rsidRDefault="005C096D" w:rsidP="005C096D">
      <w:pPr>
        <w:pStyle w:val="Akapitzlist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 xml:space="preserve">przyjmowania, wydawania, transportu prania i dezynfekcji bielizny z podziałem na asortyment (ze szczególnym uwzględnieniem bielizny operacyjnej, noworodkowej, bielizny pochodzącej </w:t>
      </w:r>
      <w:r w:rsidRPr="00FC443E">
        <w:rPr>
          <w:rFonts w:ascii="Arial" w:hAnsi="Arial" w:cs="Arial"/>
          <w:sz w:val="20"/>
          <w:szCs w:val="20"/>
        </w:rPr>
        <w:br/>
        <w:t>z oddziałów zakaźnych),</w:t>
      </w:r>
    </w:p>
    <w:p w14:paraId="3BA76BE9" w14:textId="77777777" w:rsidR="005C096D" w:rsidRPr="00FC443E" w:rsidRDefault="005C096D" w:rsidP="005C096D">
      <w:pPr>
        <w:pStyle w:val="Akapitzlist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czyszczenia i dezynfekcji wyposażenia i powierzchni pomieszczeń pralni i środków transportu,</w:t>
      </w:r>
    </w:p>
    <w:p w14:paraId="20E39ACB" w14:textId="77777777" w:rsidR="005C096D" w:rsidRPr="00FC443E" w:rsidRDefault="005C096D" w:rsidP="005C096D">
      <w:pPr>
        <w:pStyle w:val="Akapitzlist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procedury higieny dla pracowników</w:t>
      </w:r>
    </w:p>
    <w:p w14:paraId="56B62CB8" w14:textId="76C9ACC1" w:rsidR="005C096D" w:rsidRPr="00867455" w:rsidRDefault="005C096D" w:rsidP="005C096D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 xml:space="preserve">Wykonawca zobowiązany jest </w:t>
      </w:r>
      <w:r w:rsidR="005977D7" w:rsidRPr="00867455">
        <w:rPr>
          <w:rFonts w:ascii="Arial" w:hAnsi="Arial" w:cs="Arial"/>
          <w:sz w:val="20"/>
          <w:szCs w:val="20"/>
          <w:lang w:val="pl-PL"/>
        </w:rPr>
        <w:t>posiadać</w:t>
      </w:r>
      <w:r w:rsidRPr="00867455">
        <w:rPr>
          <w:rFonts w:ascii="Arial" w:hAnsi="Arial" w:cs="Arial"/>
          <w:sz w:val="20"/>
          <w:szCs w:val="20"/>
        </w:rPr>
        <w:t xml:space="preserve"> w/w procedury oraz wykaz stosowanych preparatów piorących oraz stosowanych środków do dezynfekcji powierzchni.</w:t>
      </w:r>
    </w:p>
    <w:p w14:paraId="25DE79EB" w14:textId="67B44A07" w:rsidR="005C096D" w:rsidRPr="00867455" w:rsidRDefault="005C096D" w:rsidP="005C096D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7455">
        <w:rPr>
          <w:rFonts w:ascii="Arial" w:hAnsi="Arial" w:cs="Arial"/>
          <w:sz w:val="20"/>
          <w:szCs w:val="20"/>
        </w:rPr>
        <w:t xml:space="preserve">Wykonawca </w:t>
      </w:r>
      <w:r w:rsidR="005977D7" w:rsidRPr="00867455">
        <w:rPr>
          <w:rFonts w:ascii="Arial" w:hAnsi="Arial" w:cs="Arial"/>
          <w:sz w:val="20"/>
          <w:szCs w:val="20"/>
          <w:lang w:val="pl-PL"/>
        </w:rPr>
        <w:t xml:space="preserve">zobowiązany jest </w:t>
      </w:r>
      <w:r w:rsidRPr="00867455">
        <w:rPr>
          <w:rFonts w:ascii="Arial" w:hAnsi="Arial" w:cs="Arial"/>
          <w:sz w:val="20"/>
          <w:szCs w:val="20"/>
        </w:rPr>
        <w:t>oprac</w:t>
      </w:r>
      <w:r w:rsidR="005977D7" w:rsidRPr="00867455">
        <w:rPr>
          <w:rFonts w:ascii="Arial" w:hAnsi="Arial" w:cs="Arial"/>
          <w:sz w:val="20"/>
          <w:szCs w:val="20"/>
          <w:lang w:val="pl-PL"/>
        </w:rPr>
        <w:t>ować</w:t>
      </w:r>
      <w:r w:rsidRPr="00867455">
        <w:rPr>
          <w:rFonts w:ascii="Arial" w:hAnsi="Arial" w:cs="Arial"/>
          <w:sz w:val="20"/>
          <w:szCs w:val="20"/>
        </w:rPr>
        <w:t xml:space="preserve"> następujące procedury dedykowane dla punktu zdawczo-odbiorczego zlokalizowanego w Szpitalu św. Anny. Procedury muszą uwzględniać warunki lokalowe. :</w:t>
      </w:r>
    </w:p>
    <w:p w14:paraId="62F7F580" w14:textId="77777777" w:rsidR="005C096D" w:rsidRPr="00FC443E" w:rsidRDefault="005C096D" w:rsidP="005C096D">
      <w:pPr>
        <w:pStyle w:val="Akapitzlis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przyjmowania i postępowania z brudną bielizną,</w:t>
      </w:r>
    </w:p>
    <w:p w14:paraId="5D921421" w14:textId="77777777" w:rsidR="005C096D" w:rsidRPr="00FC443E" w:rsidRDefault="005C096D" w:rsidP="005C096D">
      <w:pPr>
        <w:pStyle w:val="Akapitzlis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wydawania bielizny czystej na oddziały i inne komórki szpitala z uwzględnieniem sposobu czasowego przechowywania czystej bielizny,</w:t>
      </w:r>
    </w:p>
    <w:p w14:paraId="481B0DA7" w14:textId="77777777" w:rsidR="005C096D" w:rsidRPr="00FC443E" w:rsidRDefault="005C096D" w:rsidP="005C096D">
      <w:pPr>
        <w:pStyle w:val="Akapitzlis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lastRenderedPageBreak/>
        <w:t xml:space="preserve">mycia i dezynfekcji wyposażenia i powierzchni pomieszczeń punktu zdawczo-odbiorczego </w:t>
      </w:r>
      <w:r w:rsidRPr="00FC443E">
        <w:rPr>
          <w:rFonts w:ascii="Arial" w:hAnsi="Arial" w:cs="Arial"/>
          <w:sz w:val="20"/>
          <w:szCs w:val="20"/>
        </w:rPr>
        <w:br/>
        <w:t>(z określeniem stosowanych preparatów myjących i dezynfekcyjnych lub myjąco-dezynfekcyjnych z uwzględnieniem preparatów do dużych powierzchni i preparatów do szybkiej dezynfekcji małych powierzchni),</w:t>
      </w:r>
    </w:p>
    <w:p w14:paraId="50E7AD70" w14:textId="77777777" w:rsidR="005C096D" w:rsidRPr="00FC443E" w:rsidRDefault="005C096D" w:rsidP="005C096D">
      <w:pPr>
        <w:pStyle w:val="Akapitzlis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higienicznego mycia i dezynfekcji rąk,</w:t>
      </w:r>
    </w:p>
    <w:p w14:paraId="62F57F7F" w14:textId="77777777" w:rsidR="005C096D" w:rsidRPr="00FC443E" w:rsidRDefault="005C096D" w:rsidP="005C096D">
      <w:pPr>
        <w:pStyle w:val="Akapitzlist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stosowanie środków ochrony indywidualnej.</w:t>
      </w:r>
    </w:p>
    <w:p w14:paraId="7F2914DB" w14:textId="77777777" w:rsidR="005C096D" w:rsidRPr="00FC443E" w:rsidRDefault="005C096D" w:rsidP="005C096D">
      <w:pPr>
        <w:pStyle w:val="Akapitzlist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443E">
        <w:rPr>
          <w:rFonts w:ascii="Arial" w:hAnsi="Arial" w:cs="Arial"/>
          <w:sz w:val="20"/>
          <w:szCs w:val="20"/>
        </w:rPr>
        <w:t>Procedury podlegają ocenie Zespołu ds. Zakażeń Szpitalnych</w:t>
      </w:r>
    </w:p>
    <w:p w14:paraId="66122113" w14:textId="77777777" w:rsidR="005C096D" w:rsidRPr="00FC443E" w:rsidRDefault="005C096D" w:rsidP="005C096D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Do wykonywania w/w czynności Wykonawca zabezpieczy </w:t>
      </w:r>
      <w:r w:rsidRPr="00657289">
        <w:rPr>
          <w:rFonts w:ascii="Arial" w:hAnsi="Arial" w:cs="Arial"/>
        </w:rPr>
        <w:t>odpowiednią ilość personelu</w:t>
      </w:r>
      <w:r w:rsidRPr="00FC443E">
        <w:rPr>
          <w:rFonts w:ascii="Arial" w:hAnsi="Arial" w:cs="Arial"/>
        </w:rPr>
        <w:t xml:space="preserve"> w punkcie zdawczo-odbiorczym. Personel ten powinien posiadać aktualne badania lekarskie, szczepienia oraz szkolenia z zakresu profilaktyki zakażeń szpitalnych. Personel będzie zobowiązany do:</w:t>
      </w:r>
    </w:p>
    <w:p w14:paraId="608BB822" w14:textId="77777777" w:rsidR="005C096D" w:rsidRPr="00FC443E" w:rsidRDefault="005C096D" w:rsidP="005C096D">
      <w:pPr>
        <w:pStyle w:val="Teksttreci"/>
        <w:numPr>
          <w:ilvl w:val="0"/>
          <w:numId w:val="7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przestrzegania procedur i instrukcji obowiązujących w szpitalu,</w:t>
      </w:r>
    </w:p>
    <w:p w14:paraId="26F08ADE" w14:textId="77777777" w:rsidR="005977D7" w:rsidRPr="00FC443E" w:rsidRDefault="005C096D" w:rsidP="005977D7">
      <w:pPr>
        <w:pStyle w:val="Teksttreci"/>
        <w:numPr>
          <w:ilvl w:val="0"/>
          <w:numId w:val="7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prowadzenia zapisów zgodnie z istniejącymi w szpitalu uregulowaniami (m.in. potwierdzenia wykonania świadczenia),</w:t>
      </w:r>
    </w:p>
    <w:p w14:paraId="495DB538" w14:textId="77777777" w:rsidR="005977D7" w:rsidRPr="00FC443E" w:rsidRDefault="005C096D" w:rsidP="005977D7">
      <w:pPr>
        <w:pStyle w:val="Teksttreci"/>
        <w:numPr>
          <w:ilvl w:val="0"/>
          <w:numId w:val="7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zgłaszania wszelkich stwierdzonych niezgodności,</w:t>
      </w:r>
    </w:p>
    <w:p w14:paraId="5C810A64" w14:textId="77777777" w:rsidR="005977D7" w:rsidRPr="00FC443E" w:rsidRDefault="005C096D" w:rsidP="005977D7">
      <w:pPr>
        <w:pStyle w:val="Teksttreci"/>
        <w:numPr>
          <w:ilvl w:val="0"/>
          <w:numId w:val="7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dbania o wizerunek szpitala,</w:t>
      </w:r>
    </w:p>
    <w:p w14:paraId="33355404" w14:textId="561E1E66" w:rsidR="005C096D" w:rsidRPr="00FC443E" w:rsidRDefault="005C096D" w:rsidP="005977D7">
      <w:pPr>
        <w:pStyle w:val="Teksttreci"/>
        <w:numPr>
          <w:ilvl w:val="0"/>
          <w:numId w:val="7"/>
        </w:numPr>
        <w:shd w:val="clear" w:color="auto" w:fill="auto"/>
        <w:tabs>
          <w:tab w:val="clear" w:pos="1004"/>
        </w:tabs>
        <w:spacing w:before="0" w:line="276" w:lineRule="auto"/>
        <w:ind w:left="709" w:right="20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posiadania identyfikatorów zawierających następujące dane: stanowisko, nazwa firmy, imię </w:t>
      </w:r>
      <w:r w:rsidRPr="00FC443E">
        <w:rPr>
          <w:rFonts w:ascii="Arial" w:hAnsi="Arial" w:cs="Arial"/>
        </w:rPr>
        <w:br/>
        <w:t>i nazwisko.</w:t>
      </w:r>
    </w:p>
    <w:p w14:paraId="798F6D11" w14:textId="77777777" w:rsidR="005977D7" w:rsidRPr="00FC443E" w:rsidRDefault="005977D7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 celu weryfikacji zatrudniania, przez Wykonawcę lub podwykonawcę, na podstawie umowy o pracę, osób wykonujących wskazane przez Zamawiającego czynności w zakresie realizacji zamówienia, wprowadza się możliwość żądania przez Zamawiającego:</w:t>
      </w:r>
    </w:p>
    <w:p w14:paraId="7E7A8129" w14:textId="16BA0646" w:rsidR="005977D7" w:rsidRPr="00FC443E" w:rsidRDefault="005977D7" w:rsidP="005977D7">
      <w:pPr>
        <w:pStyle w:val="Teksttreci"/>
        <w:spacing w:before="0" w:line="276" w:lineRule="auto"/>
        <w:ind w:firstLine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1) oświadczenia zatrudnionego pracownika,</w:t>
      </w:r>
    </w:p>
    <w:p w14:paraId="3CB9FA9B" w14:textId="77777777" w:rsidR="005977D7" w:rsidRPr="00FC443E" w:rsidRDefault="005977D7" w:rsidP="005977D7">
      <w:pPr>
        <w:pStyle w:val="Teksttreci"/>
        <w:spacing w:before="0" w:line="276" w:lineRule="auto"/>
        <w:ind w:firstLine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2) oświadczenia Wykonawcy lub podwykonawcy o zatrudnieniu pracownika na podstawie umowy o pracę,</w:t>
      </w:r>
    </w:p>
    <w:p w14:paraId="45CFD7C3" w14:textId="77777777" w:rsidR="005977D7" w:rsidRPr="00FC443E" w:rsidRDefault="005977D7" w:rsidP="005977D7">
      <w:pPr>
        <w:pStyle w:val="Teksttreci"/>
        <w:spacing w:before="0" w:line="276" w:lineRule="auto"/>
        <w:ind w:firstLine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3) poświadczonej za zgodność z oryginałem kopii umowy o pracę zatrudnionego pracownika,</w:t>
      </w:r>
    </w:p>
    <w:p w14:paraId="2F48163F" w14:textId="6344C2A0" w:rsidR="005977D7" w:rsidRPr="00FC443E" w:rsidRDefault="005977D7" w:rsidP="005977D7">
      <w:pPr>
        <w:pStyle w:val="Teksttreci"/>
        <w:spacing w:before="0" w:line="276" w:lineRule="auto"/>
        <w:ind w:firstLine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4) innych dokumentów, 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A3BF970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Bielizna czysta powinna być pakowana według asortymentu, po 10 szt., z podziałem </w:t>
      </w:r>
      <w:r w:rsidRPr="00FC443E">
        <w:rPr>
          <w:rFonts w:ascii="Arial" w:hAnsi="Arial" w:cs="Arial"/>
        </w:rPr>
        <w:br/>
        <w:t xml:space="preserve">na oddziały/komórki szpitala. </w:t>
      </w:r>
    </w:p>
    <w:p w14:paraId="4B4E2D19" w14:textId="126FDBF8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Wszelkie środki i inne artykuły np. worki na czystą i brudną bieliznę, niezbędne do prawidłowego wykonania usługi zapewnia Wykonawca</w:t>
      </w:r>
      <w:r w:rsidR="00306B2F">
        <w:rPr>
          <w:rFonts w:ascii="Arial" w:hAnsi="Arial" w:cs="Arial"/>
        </w:rPr>
        <w:t xml:space="preserve"> w tym jednorazowe worki rozpuszczalne na bieliznę skażoną.</w:t>
      </w:r>
    </w:p>
    <w:p w14:paraId="1EB5039E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odpowiada za bieliznę zamawiającego, zapewnia czystość pranego asortymentu, dbałość o jego stan, ponosi odpowiedzialność za jakość środków czystościowych, piorących </w:t>
      </w:r>
      <w:r w:rsidRPr="00FC443E">
        <w:rPr>
          <w:rFonts w:ascii="Arial" w:hAnsi="Arial" w:cs="Arial"/>
        </w:rPr>
        <w:br/>
        <w:t>i dezynfekcyjnych, bezpieczny transport i opakowanie asortymentu odbieranego i dostarczanego do wyznaczonego miejsca.</w:t>
      </w:r>
    </w:p>
    <w:p w14:paraId="03ADEF19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zobowiązany będzie do dostarczania pielęgniarce epidemiologicznej Zamawiającego (na jego żądanie) wyników kontroli mikrobiologicznej czystej bielizny. Kontrola winna być przeprowadzona przez Stację Sanitarno-Epidemiologiczną lub inne laboratorium akredytowane. </w:t>
      </w:r>
    </w:p>
    <w:p w14:paraId="610C3CD6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Wykonawca zapewni Zespołowi ds. Zakażeń Szpitalnych możliwość kontroli warunków wykonania usługi, ze szczególnym uwzględnieniem punktu zdawczo-odbiorczego. Wykonawca będzie stosował się do zaleceń pokontrolnych wydawanych przez Zespół ds. Zakażeń Szpitalnych.</w:t>
      </w:r>
    </w:p>
    <w:p w14:paraId="2D83ECF7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winien zapewnić dokumentację zdawczo-odbiorczą brudnej i czystej bielizny </w:t>
      </w:r>
      <w:r w:rsidRPr="00FC443E">
        <w:rPr>
          <w:rFonts w:ascii="Arial" w:hAnsi="Arial" w:cs="Arial"/>
        </w:rPr>
        <w:br/>
        <w:t>z uwzględnieniem asortymentu pozostałego w pralni.</w:t>
      </w:r>
    </w:p>
    <w:p w14:paraId="2E54E59D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zobowiązany będzie do zapewnienia zapasu czystej bielizny i dostarczania </w:t>
      </w:r>
      <w:r w:rsidRPr="00FC443E">
        <w:rPr>
          <w:rFonts w:ascii="Arial" w:hAnsi="Arial" w:cs="Arial"/>
        </w:rPr>
        <w:br/>
        <w:t>go jednostkom Zamawiającego w razie potrzeby.</w:t>
      </w:r>
    </w:p>
    <w:p w14:paraId="0A45760E" w14:textId="5942EDEC" w:rsidR="005977D7" w:rsidRPr="0020242D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w trakcie trwania umowy zobowiązuje się do wymiany pościeli uszkodzonej lub zniszczonej z jego winy. Bielizna przekazywana do reperacji będzie oddawana osobnym kwitem zapakowana w </w:t>
      </w:r>
      <w:r w:rsidRPr="0020242D">
        <w:rPr>
          <w:rFonts w:ascii="Arial" w:hAnsi="Arial" w:cs="Arial"/>
        </w:rPr>
        <w:t>worek z opisem „do reperacji".</w:t>
      </w:r>
    </w:p>
    <w:p w14:paraId="77AE5C42" w14:textId="443C1A47" w:rsidR="007E31CC" w:rsidRPr="0020242D" w:rsidRDefault="007E31CC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20242D">
        <w:rPr>
          <w:rFonts w:ascii="Arial" w:hAnsi="Arial" w:cs="Arial"/>
        </w:rPr>
        <w:t>Zamawiający ma prawo do reklamacji ilościowej i jakościowej. Bielizna zwrócona Wykonawcy przez Zamawiającego z powodu złego wykonania usługi (z widocznymi plamami lub  zabrudzeniami, zawilgocona, pognieciona, zabarwiona) musi być ponownie poddana przez Wykonawcę procesowi prania i dostarczona do magazynu bielizny Zamawiającego na koszt Wykonawcy.</w:t>
      </w:r>
    </w:p>
    <w:p w14:paraId="47A55349" w14:textId="0CAE0012" w:rsidR="005C096D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lastRenderedPageBreak/>
        <w:t>Obowiązkiem Wykonawcy będzie wyposażenie punktu zdawczo-odbiorczego  w ciągu 30 dni od podpisania Umowy w sprzęt o gładkich, zmywalnych powierzchniach , umożliwiających prawidłową dekontaminację, ze szczególnym uwzględnieni</w:t>
      </w:r>
      <w:r w:rsidR="00A90941" w:rsidRPr="00FC443E">
        <w:rPr>
          <w:rFonts w:ascii="Arial" w:hAnsi="Arial" w:cs="Arial"/>
        </w:rPr>
        <w:t>e</w:t>
      </w:r>
      <w:r w:rsidRPr="00FC443E">
        <w:rPr>
          <w:rFonts w:ascii="Arial" w:hAnsi="Arial" w:cs="Arial"/>
        </w:rPr>
        <w:t>m:</w:t>
      </w:r>
    </w:p>
    <w:p w14:paraId="2C79043E" w14:textId="77777777" w:rsidR="005C096D" w:rsidRPr="00FC443E" w:rsidRDefault="005C096D" w:rsidP="005C096D">
      <w:pPr>
        <w:pStyle w:val="Teksttreci"/>
        <w:numPr>
          <w:ilvl w:val="0"/>
          <w:numId w:val="6"/>
        </w:numPr>
        <w:shd w:val="clear" w:color="auto" w:fill="auto"/>
        <w:tabs>
          <w:tab w:val="clear" w:pos="840"/>
        </w:tabs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 obrębie magazynu czystego – zmywalne regały i wieszaki do czasowego przechowywania czystej bielizny,</w:t>
      </w:r>
    </w:p>
    <w:p w14:paraId="39A48781" w14:textId="77777777" w:rsidR="005C096D" w:rsidRPr="00FC443E" w:rsidRDefault="005C096D" w:rsidP="005C096D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 obrębie magazynu brudnego – zmywalne podesty do czasowego przechowywania bielizny brudnej, </w:t>
      </w:r>
    </w:p>
    <w:p w14:paraId="77EF368D" w14:textId="77777777" w:rsidR="005C096D" w:rsidRPr="00FC443E" w:rsidRDefault="005C096D" w:rsidP="005C096D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 sprzęt do mycia i dezynfekcji: dwa wózki serwisowe dwuwiaderkowe z wyżymarką (strefa czysta, strefa brudna), stelaże do </w:t>
      </w:r>
      <w:proofErr w:type="spellStart"/>
      <w:r w:rsidRPr="00FC443E">
        <w:rPr>
          <w:rFonts w:ascii="Arial" w:hAnsi="Arial" w:cs="Arial"/>
        </w:rPr>
        <w:t>mopów</w:t>
      </w:r>
      <w:proofErr w:type="spellEnd"/>
      <w:r w:rsidRPr="00FC443E">
        <w:rPr>
          <w:rFonts w:ascii="Arial" w:hAnsi="Arial" w:cs="Arial"/>
        </w:rPr>
        <w:t>, odpowiednia ilość nakładek, ściereczki do małych powierzchni,</w:t>
      </w:r>
    </w:p>
    <w:p w14:paraId="2F0CC57F" w14:textId="76C13B01" w:rsidR="005C096D" w:rsidRPr="00FC443E" w:rsidRDefault="005C096D" w:rsidP="005C096D">
      <w:pPr>
        <w:pStyle w:val="Teksttreci"/>
        <w:numPr>
          <w:ilvl w:val="0"/>
          <w:numId w:val="6"/>
        </w:numPr>
        <w:shd w:val="clear" w:color="auto" w:fill="auto"/>
        <w:spacing w:before="0" w:line="276" w:lineRule="auto"/>
        <w:ind w:left="709" w:hanging="283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 odrębne stanowisko (poza zlewem) do mycia i dezynfekcji rąk wyposażone w baterię uruchamianą łokciem (tzw. lekarska), dozowniki na preparaty do mycia i dezynfekcji rąk </w:t>
      </w:r>
      <w:r w:rsidRPr="00FC443E">
        <w:rPr>
          <w:rFonts w:ascii="Arial" w:hAnsi="Arial" w:cs="Arial"/>
        </w:rPr>
        <w:br/>
        <w:t>na wkłady jednorazowe, podajnik na ręczniki jednorazowe papierowe, kosz pedałowy na zużyte ręczniki.</w:t>
      </w:r>
    </w:p>
    <w:p w14:paraId="3910BB83" w14:textId="75B12BE1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Zamawiający wymaga, aby Wykonawca realizował przedmiot zamówienia w obiekcie pralni posiadającym wdrożony i certyfikowany system zarządzania jakością ISO 9001 w zakresie usługi prania, dezynfekcji, renowacji odzieży oraz bielizny dla jednostek służby zdrowia wraz </w:t>
      </w:r>
      <w:r w:rsidRPr="00FC443E">
        <w:rPr>
          <w:rFonts w:ascii="Arial" w:hAnsi="Arial" w:cs="Arial"/>
        </w:rPr>
        <w:br/>
        <w:t>z transportem</w:t>
      </w:r>
      <w:r w:rsidR="005977D7" w:rsidRPr="00FC443E">
        <w:rPr>
          <w:rFonts w:ascii="Arial" w:hAnsi="Arial" w:cs="Arial"/>
        </w:rPr>
        <w:t>.</w:t>
      </w:r>
    </w:p>
    <w:p w14:paraId="6BEB467B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Szacunkowa ilość pranego materiału w skali </w:t>
      </w:r>
      <w:r w:rsidRPr="007E31CC">
        <w:rPr>
          <w:rFonts w:ascii="Arial" w:hAnsi="Arial" w:cs="Arial"/>
          <w:b/>
          <w:bCs/>
          <w:u w:val="single"/>
        </w:rPr>
        <w:t>12 miesięcy wynosi około 78000 kg</w:t>
      </w:r>
      <w:r w:rsidRPr="007E31CC">
        <w:rPr>
          <w:rFonts w:ascii="Arial" w:hAnsi="Arial" w:cs="Arial"/>
          <w:b/>
          <w:bCs/>
        </w:rPr>
        <w:t>.</w:t>
      </w:r>
      <w:r w:rsidRPr="00FC443E">
        <w:rPr>
          <w:rFonts w:ascii="Arial" w:hAnsi="Arial" w:cs="Arial"/>
        </w:rPr>
        <w:t xml:space="preserve"> Zamawiający zastrzega, iż ilość i rodzaj określonego asortymentu może ulec zmianie w czasie trwania umowy. Wagę bielizny przeznaczonej do prania stanowi waga po wypraniu i wysuszeniu bielizny.</w:t>
      </w:r>
    </w:p>
    <w:p w14:paraId="73157930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Dezynsekcję i deratyzację Wykonawca wykonuje we własnym zakresie w terminach zsynchronizowanych z terminami Zamawiającego po wcześniejszym ustaleniu z przedstawicielem Zamawiającego.</w:t>
      </w:r>
    </w:p>
    <w:p w14:paraId="06456128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Wykonawca zobowiązany jest utrzymywać w czystości fizycznej i mikrobiologicznej udostępnione pomieszczenia.</w:t>
      </w:r>
    </w:p>
    <w:p w14:paraId="7200E441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Wykonawca zobowiązany jest przeprowadzać konieczne do utrzymania prawidłowego stanu technicznego, bieżące prace remontowe, w tym realizacja Decyzji PPIS.</w:t>
      </w:r>
    </w:p>
    <w:p w14:paraId="4E48A475" w14:textId="77777777" w:rsidR="005977D7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>Wykonawca zobowiązany jest do przekazywania kopii protokołu kontroli PPIS Dyrekcji Szpitala.</w:t>
      </w:r>
    </w:p>
    <w:p w14:paraId="10843B46" w14:textId="5714A69C" w:rsidR="005C096D" w:rsidRPr="00FC443E" w:rsidRDefault="005C096D" w:rsidP="005977D7">
      <w:pPr>
        <w:pStyle w:val="Teksttreci"/>
        <w:numPr>
          <w:ilvl w:val="0"/>
          <w:numId w:val="2"/>
        </w:numPr>
        <w:spacing w:before="0" w:line="276" w:lineRule="auto"/>
        <w:ind w:left="0"/>
        <w:jc w:val="both"/>
        <w:rPr>
          <w:rFonts w:ascii="Arial" w:hAnsi="Arial" w:cs="Arial"/>
        </w:rPr>
      </w:pPr>
      <w:r w:rsidRPr="00FC443E">
        <w:rPr>
          <w:rFonts w:ascii="Arial" w:hAnsi="Arial" w:cs="Arial"/>
        </w:rPr>
        <w:t xml:space="preserve">Wykonawca zobowiązany jest do zapewnienia swoim pracownikom postępowania </w:t>
      </w:r>
      <w:proofErr w:type="spellStart"/>
      <w:r w:rsidRPr="00FC443E">
        <w:rPr>
          <w:rFonts w:ascii="Arial" w:hAnsi="Arial" w:cs="Arial"/>
        </w:rPr>
        <w:t>poekspozycyjnego</w:t>
      </w:r>
      <w:proofErr w:type="spellEnd"/>
      <w:r w:rsidRPr="00FC443E">
        <w:rPr>
          <w:rFonts w:ascii="Arial" w:hAnsi="Arial" w:cs="Arial"/>
        </w:rPr>
        <w:t xml:space="preserve"> (wymagana jest umowa na postępowanie </w:t>
      </w:r>
      <w:proofErr w:type="spellStart"/>
      <w:r w:rsidRPr="00FC443E">
        <w:rPr>
          <w:rFonts w:ascii="Arial" w:hAnsi="Arial" w:cs="Arial"/>
        </w:rPr>
        <w:t>poekspozycyjne</w:t>
      </w:r>
      <w:proofErr w:type="spellEnd"/>
      <w:r w:rsidRPr="00FC443E">
        <w:rPr>
          <w:rFonts w:ascii="Arial" w:hAnsi="Arial" w:cs="Arial"/>
        </w:rPr>
        <w:t>; Kopia umowy dostarczona do Zamawiającego w ciągu 30 dni od podpisania Umowy ).</w:t>
      </w:r>
    </w:p>
    <w:p w14:paraId="3BE29557" w14:textId="77777777" w:rsidR="005C096D" w:rsidRPr="00FC443E" w:rsidRDefault="005C096D" w:rsidP="005C096D">
      <w:pPr>
        <w:spacing w:line="276" w:lineRule="auto"/>
        <w:rPr>
          <w:rFonts w:ascii="Arial" w:hAnsi="Arial" w:cs="Arial"/>
          <w:sz w:val="20"/>
          <w:szCs w:val="20"/>
        </w:rPr>
      </w:pPr>
    </w:p>
    <w:p w14:paraId="7E880B2F" w14:textId="77777777" w:rsidR="005C096D" w:rsidRPr="00FC443E" w:rsidRDefault="005C096D" w:rsidP="005C096D">
      <w:pPr>
        <w:spacing w:line="276" w:lineRule="auto"/>
        <w:rPr>
          <w:rFonts w:ascii="Arial" w:hAnsi="Arial" w:cs="Arial"/>
          <w:sz w:val="20"/>
          <w:szCs w:val="20"/>
        </w:rPr>
      </w:pPr>
    </w:p>
    <w:bookmarkEnd w:id="0"/>
    <w:p w14:paraId="073BB94C" w14:textId="0DFCEB5F" w:rsidR="000F56A6" w:rsidRPr="00FC443E" w:rsidRDefault="000F56A6" w:rsidP="0047736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F56A6" w:rsidRPr="00FC443E" w:rsidSect="0026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2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hint="default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832CF1"/>
    <w:multiLevelType w:val="multilevel"/>
    <w:tmpl w:val="9F0884F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lowerLetter"/>
      <w:lvlText w:val="%2)"/>
      <w:lvlJc w:val="left"/>
      <w:rPr>
        <w:rFonts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rPr>
        <w:rFonts w:ascii="Symbol" w:hAnsi="Symbol" w:hint="default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61"/>
    <w:rsid w:val="000013A6"/>
    <w:rsid w:val="000F56A6"/>
    <w:rsid w:val="0020242D"/>
    <w:rsid w:val="00306B2F"/>
    <w:rsid w:val="00477361"/>
    <w:rsid w:val="005977D7"/>
    <w:rsid w:val="005C096D"/>
    <w:rsid w:val="00657289"/>
    <w:rsid w:val="007E31CC"/>
    <w:rsid w:val="00867455"/>
    <w:rsid w:val="00A90941"/>
    <w:rsid w:val="00C31E10"/>
    <w:rsid w:val="00EB2769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C50B"/>
  <w15:chartTrackingRefBased/>
  <w15:docId w15:val="{30405F58-79E3-45AC-9030-8B5979D6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dstavec Znak,Wypunktowanie Znak,L1 Znak,Numerowanie Znak"/>
    <w:link w:val="Akapitzlist"/>
    <w:uiPriority w:val="99"/>
    <w:qFormat/>
    <w:locked/>
    <w:rsid w:val="00477361"/>
    <w:rPr>
      <w:sz w:val="24"/>
      <w:lang w:val="x-none" w:eastAsia="x-none"/>
    </w:rPr>
  </w:style>
  <w:style w:type="paragraph" w:styleId="Akapitzlist">
    <w:name w:val="List Paragraph"/>
    <w:aliases w:val="Odstavec,Wypunktowanie,L1,Numerowanie"/>
    <w:basedOn w:val="Normalny"/>
    <w:link w:val="AkapitzlistZnak"/>
    <w:uiPriority w:val="99"/>
    <w:qFormat/>
    <w:rsid w:val="00477361"/>
    <w:pPr>
      <w:ind w:left="708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Teksttreci">
    <w:name w:val="Tekst treści"/>
    <w:basedOn w:val="Normalny"/>
    <w:uiPriority w:val="99"/>
    <w:rsid w:val="00477361"/>
    <w:pPr>
      <w:widowControl w:val="0"/>
      <w:shd w:val="clear" w:color="auto" w:fill="FFFFFF"/>
      <w:spacing w:before="240" w:line="277" w:lineRule="exact"/>
      <w:ind w:hanging="340"/>
    </w:pPr>
    <w:rPr>
      <w:rFonts w:ascii="Verdana" w:eastAsia="Calibri" w:hAnsi="Verdana" w:cs="Verdana"/>
      <w:sz w:val="20"/>
      <w:szCs w:val="20"/>
      <w:lang w:eastAsia="en-US"/>
    </w:rPr>
  </w:style>
  <w:style w:type="paragraph" w:customStyle="1" w:styleId="Akapitzlist1">
    <w:name w:val="Akapit z listą1"/>
    <w:basedOn w:val="Normalny"/>
    <w:rsid w:val="004773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5C0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09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9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9</cp:revision>
  <dcterms:created xsi:type="dcterms:W3CDTF">2021-03-05T13:56:00Z</dcterms:created>
  <dcterms:modified xsi:type="dcterms:W3CDTF">2021-03-11T11:33:00Z</dcterms:modified>
</cp:coreProperties>
</file>