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16" w:rsidRDefault="00360FFE" w:rsidP="003A0316">
      <w:pPr>
        <w:jc w:val="right"/>
        <w:outlineLvl w:val="0"/>
        <w:rPr>
          <w:rFonts w:ascii="Tahoma" w:hAnsi="Tahoma" w:cs="Tahoma"/>
          <w:b/>
          <w:i/>
        </w:rPr>
      </w:pPr>
      <w:r>
        <w:rPr>
          <w:rFonts w:ascii="Tahoma" w:hAnsi="Tahoma" w:cs="Tahoma"/>
          <w:b/>
          <w:i/>
        </w:rPr>
        <w:t>Załącznik nr 2</w:t>
      </w:r>
      <w:r w:rsidR="003A0316">
        <w:rPr>
          <w:rFonts w:ascii="Tahoma" w:hAnsi="Tahoma" w:cs="Tahoma"/>
          <w:b/>
          <w:i/>
        </w:rPr>
        <w:t xml:space="preserve"> </w:t>
      </w:r>
      <w:r w:rsidR="003A0316" w:rsidRPr="00161BAE">
        <w:rPr>
          <w:rFonts w:ascii="Tahoma" w:hAnsi="Tahoma" w:cs="Tahoma"/>
          <w:b/>
          <w:i/>
        </w:rPr>
        <w:t>do siwz</w:t>
      </w:r>
    </w:p>
    <w:p w:rsidR="003A0316" w:rsidRPr="000E178C" w:rsidRDefault="003A0316" w:rsidP="003A0316">
      <w:pPr>
        <w:jc w:val="right"/>
        <w:outlineLvl w:val="0"/>
        <w:rPr>
          <w:rFonts w:ascii="Tahoma" w:hAnsi="Tahoma" w:cs="Tahoma"/>
          <w:sz w:val="16"/>
          <w:szCs w:val="16"/>
        </w:rPr>
      </w:pPr>
    </w:p>
    <w:p w:rsidR="003A0316" w:rsidRDefault="003A0316" w:rsidP="003A0316">
      <w:pPr>
        <w:pStyle w:val="Tekstpodstawowywcity"/>
        <w:ind w:left="284" w:hanging="284"/>
        <w:jc w:val="center"/>
        <w:rPr>
          <w:b/>
          <w:sz w:val="28"/>
        </w:rPr>
      </w:pPr>
    </w:p>
    <w:p w:rsidR="003A0316" w:rsidRPr="009124EA" w:rsidRDefault="003A0316" w:rsidP="003A0316">
      <w:pPr>
        <w:pStyle w:val="Tekstpodstawowywcity"/>
        <w:ind w:left="284" w:hanging="284"/>
        <w:jc w:val="center"/>
        <w:rPr>
          <w:b/>
          <w:sz w:val="24"/>
          <w:szCs w:val="24"/>
          <w:u w:val="single"/>
        </w:rPr>
      </w:pPr>
      <w:r w:rsidRPr="009124EA">
        <w:rPr>
          <w:b/>
          <w:sz w:val="24"/>
          <w:szCs w:val="24"/>
        </w:rPr>
        <w:t>UMOWA KREDYTOWA NR ………………..</w:t>
      </w:r>
    </w:p>
    <w:p w:rsidR="003A0316" w:rsidRPr="009124EA" w:rsidRDefault="003A0316" w:rsidP="003A0316">
      <w:pPr>
        <w:pStyle w:val="Tekstpodstawowywcity"/>
        <w:ind w:left="1700" w:hanging="1700"/>
        <w:jc w:val="center"/>
        <w:rPr>
          <w:b/>
          <w:sz w:val="24"/>
          <w:szCs w:val="24"/>
        </w:rPr>
      </w:pPr>
      <w:r w:rsidRPr="009124EA">
        <w:rPr>
          <w:b/>
          <w:sz w:val="24"/>
          <w:szCs w:val="24"/>
        </w:rPr>
        <w:t>o kredyt obrotowy w rachunku kredytowym</w:t>
      </w:r>
    </w:p>
    <w:p w:rsidR="003A0316" w:rsidRDefault="003A0316" w:rsidP="003A0316">
      <w:pPr>
        <w:pStyle w:val="Tekstpodstawowywcity"/>
        <w:ind w:left="1700" w:hanging="424"/>
        <w:jc w:val="left"/>
        <w:rPr>
          <w:b/>
          <w:sz w:val="28"/>
        </w:rPr>
      </w:pPr>
    </w:p>
    <w:p w:rsidR="003A0316" w:rsidRDefault="003A0316" w:rsidP="003A0316">
      <w:pPr>
        <w:pStyle w:val="Tekstpodstawowywcity"/>
        <w:rPr>
          <w:sz w:val="24"/>
        </w:rPr>
      </w:pPr>
      <w:r>
        <w:rPr>
          <w:sz w:val="24"/>
        </w:rPr>
        <w:t xml:space="preserve">zawarta w ……………. w dniu …..…………….. 2019 roku pomiędzy: </w:t>
      </w:r>
    </w:p>
    <w:p w:rsidR="003A0316" w:rsidRDefault="003A0316" w:rsidP="003A0316">
      <w:pPr>
        <w:pStyle w:val="Tekstpodstawowywcity"/>
        <w:rPr>
          <w:sz w:val="24"/>
        </w:rPr>
      </w:pPr>
      <w:r>
        <w:rPr>
          <w:sz w:val="24"/>
        </w:rPr>
        <w:t>………………………………………………………………………………………………</w:t>
      </w:r>
    </w:p>
    <w:p w:rsidR="003A0316" w:rsidRDefault="003A0316" w:rsidP="003A0316">
      <w:pPr>
        <w:pStyle w:val="Tekstpodstawowywcity"/>
        <w:rPr>
          <w:sz w:val="24"/>
        </w:rPr>
      </w:pPr>
      <w:r>
        <w:rPr>
          <w:sz w:val="24"/>
        </w:rPr>
        <w:t>zwanym dalej „Bankiem” reprezentowanym przez:</w:t>
      </w:r>
    </w:p>
    <w:p w:rsidR="003A0316" w:rsidRDefault="003A0316" w:rsidP="003A0316">
      <w:pPr>
        <w:pStyle w:val="Tekstpodstawowywcity"/>
        <w:jc w:val="left"/>
        <w:rPr>
          <w:b/>
        </w:rPr>
      </w:pPr>
      <w:r>
        <w:rPr>
          <w:sz w:val="24"/>
        </w:rPr>
        <w:t xml:space="preserve">1. </w:t>
      </w:r>
    </w:p>
    <w:p w:rsidR="003A0316" w:rsidRDefault="003A0316" w:rsidP="003A0316">
      <w:pPr>
        <w:pStyle w:val="Tekstpodstawowywcity"/>
        <w:jc w:val="left"/>
      </w:pPr>
      <w:r>
        <w:rPr>
          <w:sz w:val="24"/>
        </w:rPr>
        <w:t xml:space="preserve">2. </w:t>
      </w:r>
    </w:p>
    <w:p w:rsidR="003A0316" w:rsidRPr="00140297" w:rsidRDefault="003A0316" w:rsidP="003A0316">
      <w:pPr>
        <w:pStyle w:val="Tekstpodstawowywcity"/>
        <w:jc w:val="left"/>
        <w:rPr>
          <w:sz w:val="24"/>
        </w:rPr>
      </w:pPr>
      <w:r>
        <w:rPr>
          <w:sz w:val="24"/>
        </w:rPr>
        <w:t>a  Gminą Strawczyn,….</w:t>
      </w:r>
    </w:p>
    <w:p w:rsidR="003A0316" w:rsidRPr="00140297" w:rsidRDefault="003A0316" w:rsidP="003A0316">
      <w:pPr>
        <w:pStyle w:val="Tekstpodstawowywcity"/>
        <w:jc w:val="left"/>
        <w:rPr>
          <w:sz w:val="24"/>
        </w:rPr>
      </w:pPr>
    </w:p>
    <w:p w:rsidR="003A0316" w:rsidRDefault="003A0316" w:rsidP="003A0316">
      <w:pPr>
        <w:pStyle w:val="Tekstpodstawowywcity"/>
        <w:jc w:val="left"/>
        <w:rPr>
          <w:sz w:val="24"/>
        </w:rPr>
      </w:pPr>
      <w:r>
        <w:rPr>
          <w:sz w:val="24"/>
        </w:rPr>
        <w:t>zwaną dalej „Kredytobiorcą”, reprezentowanym  przez:</w:t>
      </w:r>
    </w:p>
    <w:p w:rsidR="003A0316" w:rsidRDefault="003A0316" w:rsidP="003A0316">
      <w:pPr>
        <w:pStyle w:val="Tekstpodstawowywcity"/>
        <w:jc w:val="left"/>
        <w:rPr>
          <w:sz w:val="24"/>
        </w:rPr>
      </w:pPr>
    </w:p>
    <w:p w:rsidR="003A0316" w:rsidRDefault="003A0316" w:rsidP="003A0316">
      <w:pPr>
        <w:pStyle w:val="Tekstpodstawowywcity"/>
        <w:jc w:val="left"/>
        <w:rPr>
          <w:sz w:val="24"/>
        </w:rPr>
      </w:pPr>
      <w:r>
        <w:rPr>
          <w:sz w:val="24"/>
        </w:rPr>
        <w:t>Tadeusza Tkaczyka</w:t>
      </w:r>
      <w:r w:rsidRPr="00140297">
        <w:rPr>
          <w:sz w:val="24"/>
        </w:rPr>
        <w:t xml:space="preserve"> </w:t>
      </w:r>
      <w:r>
        <w:rPr>
          <w:sz w:val="24"/>
        </w:rPr>
        <w:t>–</w:t>
      </w:r>
      <w:r>
        <w:rPr>
          <w:b/>
          <w:sz w:val="24"/>
        </w:rPr>
        <w:t xml:space="preserve"> </w:t>
      </w:r>
      <w:r>
        <w:rPr>
          <w:sz w:val="24"/>
        </w:rPr>
        <w:t>Wójta Gminy Strawczyn</w:t>
      </w:r>
    </w:p>
    <w:p w:rsidR="003A0316" w:rsidRDefault="003A0316" w:rsidP="003A0316">
      <w:pPr>
        <w:pStyle w:val="Tekstpodstawowywcity"/>
        <w:jc w:val="left"/>
        <w:rPr>
          <w:b/>
          <w:sz w:val="24"/>
        </w:rPr>
      </w:pPr>
      <w:r>
        <w:rPr>
          <w:sz w:val="24"/>
        </w:rPr>
        <w:t>przy kontrasygnacie Skarbnika Gminy –</w:t>
      </w:r>
      <w:r w:rsidRPr="00140297">
        <w:rPr>
          <w:sz w:val="24"/>
        </w:rPr>
        <w:t xml:space="preserve"> </w:t>
      </w:r>
      <w:r>
        <w:rPr>
          <w:sz w:val="24"/>
        </w:rPr>
        <w:t>Justyny Stępień</w:t>
      </w:r>
    </w:p>
    <w:p w:rsidR="003A0316" w:rsidRDefault="003A0316" w:rsidP="003A0316">
      <w:pPr>
        <w:pStyle w:val="Tekstpodstawowywcity"/>
        <w:spacing w:before="240"/>
        <w:jc w:val="left"/>
        <w:rPr>
          <w:sz w:val="24"/>
        </w:rPr>
      </w:pPr>
      <w:r>
        <w:rPr>
          <w:sz w:val="24"/>
        </w:rPr>
        <w:t>o następującej treści:</w:t>
      </w:r>
    </w:p>
    <w:p w:rsidR="003A0316" w:rsidRDefault="003A0316" w:rsidP="003A0316">
      <w:pPr>
        <w:pStyle w:val="Tekstpodstawowywcity"/>
        <w:spacing w:before="240"/>
        <w:jc w:val="center"/>
        <w:rPr>
          <w:b/>
          <w:sz w:val="24"/>
        </w:rPr>
      </w:pPr>
      <w:r>
        <w:rPr>
          <w:b/>
          <w:sz w:val="24"/>
        </w:rPr>
        <w:t>§ 1.</w:t>
      </w:r>
    </w:p>
    <w:p w:rsidR="003A0316" w:rsidRPr="00B77D45" w:rsidRDefault="003A0316" w:rsidP="003A0316">
      <w:pPr>
        <w:pStyle w:val="Tekstpodstawowywcity"/>
        <w:spacing w:before="240"/>
        <w:rPr>
          <w:b/>
          <w:color w:val="000000"/>
          <w:sz w:val="24"/>
          <w:szCs w:val="24"/>
        </w:rPr>
      </w:pPr>
      <w:r w:rsidRPr="00B77D45">
        <w:rPr>
          <w:sz w:val="24"/>
          <w:szCs w:val="24"/>
        </w:rPr>
        <w:t xml:space="preserve">Bank udziela Kredytobiorcy </w:t>
      </w:r>
      <w:r>
        <w:rPr>
          <w:sz w:val="24"/>
          <w:szCs w:val="24"/>
        </w:rPr>
        <w:t xml:space="preserve">nieodnawialnego </w:t>
      </w:r>
      <w:r w:rsidRPr="00B77D45">
        <w:rPr>
          <w:sz w:val="24"/>
          <w:szCs w:val="24"/>
        </w:rPr>
        <w:t xml:space="preserve">kredytu </w:t>
      </w:r>
      <w:r>
        <w:rPr>
          <w:sz w:val="24"/>
          <w:szCs w:val="24"/>
        </w:rPr>
        <w:t xml:space="preserve">w rachunku kredytowym </w:t>
      </w:r>
      <w:r w:rsidRPr="00B77D45">
        <w:rPr>
          <w:sz w:val="24"/>
          <w:szCs w:val="24"/>
        </w:rPr>
        <w:t>w</w:t>
      </w:r>
      <w:r>
        <w:rPr>
          <w:sz w:val="24"/>
          <w:szCs w:val="24"/>
        </w:rPr>
        <w:t> </w:t>
      </w:r>
      <w:r w:rsidRPr="00B77D45">
        <w:rPr>
          <w:sz w:val="24"/>
          <w:szCs w:val="24"/>
        </w:rPr>
        <w:t xml:space="preserve">wysokości </w:t>
      </w:r>
      <w:r>
        <w:rPr>
          <w:b/>
          <w:sz w:val="24"/>
          <w:szCs w:val="24"/>
        </w:rPr>
        <w:t>8</w:t>
      </w:r>
      <w:r>
        <w:rPr>
          <w:sz w:val="24"/>
          <w:szCs w:val="24"/>
        </w:rPr>
        <w:t xml:space="preserve"> </w:t>
      </w:r>
      <w:r w:rsidR="00BB21CC">
        <w:rPr>
          <w:b/>
          <w:sz w:val="24"/>
          <w:szCs w:val="24"/>
        </w:rPr>
        <w:t>6</w:t>
      </w:r>
      <w:r w:rsidRPr="003A0316">
        <w:rPr>
          <w:b/>
          <w:sz w:val="24"/>
          <w:szCs w:val="24"/>
        </w:rPr>
        <w:t>8</w:t>
      </w:r>
      <w:r w:rsidR="00BB21CC">
        <w:rPr>
          <w:b/>
          <w:sz w:val="24"/>
          <w:szCs w:val="24"/>
        </w:rPr>
        <w:t>4</w:t>
      </w:r>
      <w:r w:rsidRPr="003A0316">
        <w:rPr>
          <w:b/>
          <w:sz w:val="24"/>
          <w:szCs w:val="24"/>
        </w:rPr>
        <w:t xml:space="preserve"> </w:t>
      </w:r>
      <w:r>
        <w:rPr>
          <w:b/>
          <w:sz w:val="24"/>
          <w:szCs w:val="24"/>
        </w:rPr>
        <w:t>000,00</w:t>
      </w:r>
      <w:r w:rsidRPr="00B77D45">
        <w:rPr>
          <w:b/>
          <w:color w:val="000000"/>
          <w:sz w:val="24"/>
          <w:szCs w:val="24"/>
        </w:rPr>
        <w:t xml:space="preserve"> zł (słownie:</w:t>
      </w:r>
      <w:r>
        <w:rPr>
          <w:b/>
          <w:color w:val="000000"/>
          <w:sz w:val="24"/>
          <w:szCs w:val="24"/>
        </w:rPr>
        <w:t xml:space="preserve"> osiem</w:t>
      </w:r>
      <w:r w:rsidR="00BB21CC">
        <w:rPr>
          <w:b/>
          <w:color w:val="000000"/>
          <w:sz w:val="24"/>
          <w:szCs w:val="24"/>
        </w:rPr>
        <w:t xml:space="preserve"> milionów sześćset </w:t>
      </w:r>
      <w:r>
        <w:rPr>
          <w:b/>
          <w:color w:val="000000"/>
          <w:sz w:val="24"/>
          <w:szCs w:val="24"/>
        </w:rPr>
        <w:t>osiem</w:t>
      </w:r>
      <w:r w:rsidR="00BB21CC">
        <w:rPr>
          <w:b/>
          <w:color w:val="000000"/>
          <w:sz w:val="24"/>
          <w:szCs w:val="24"/>
        </w:rPr>
        <w:t>dziesiąt cztery</w:t>
      </w:r>
      <w:r>
        <w:rPr>
          <w:b/>
          <w:color w:val="000000"/>
          <w:sz w:val="24"/>
          <w:szCs w:val="24"/>
        </w:rPr>
        <w:t xml:space="preserve"> tysięcy złotych 00/100</w:t>
      </w:r>
      <w:r w:rsidRPr="00B77D45">
        <w:rPr>
          <w:b/>
          <w:color w:val="000000"/>
          <w:sz w:val="24"/>
          <w:szCs w:val="24"/>
        </w:rPr>
        <w:t>)</w:t>
      </w:r>
      <w:r w:rsidRPr="00B77D45">
        <w:rPr>
          <w:color w:val="000000"/>
          <w:sz w:val="24"/>
          <w:szCs w:val="24"/>
        </w:rPr>
        <w:t>.</w:t>
      </w:r>
    </w:p>
    <w:p w:rsidR="003A0316" w:rsidRDefault="003A0316" w:rsidP="003A0316">
      <w:pPr>
        <w:pStyle w:val="Tekstpodstawowywcity"/>
        <w:spacing w:before="240"/>
        <w:jc w:val="center"/>
        <w:rPr>
          <w:b/>
          <w:sz w:val="24"/>
        </w:rPr>
      </w:pPr>
      <w:r>
        <w:rPr>
          <w:b/>
          <w:color w:val="000000"/>
          <w:sz w:val="24"/>
        </w:rPr>
        <w:t>§ 2.</w:t>
      </w:r>
      <w:r>
        <w:rPr>
          <w:b/>
          <w:sz w:val="24"/>
        </w:rPr>
        <w:t xml:space="preserve"> </w:t>
      </w:r>
    </w:p>
    <w:p w:rsidR="003A0316" w:rsidRDefault="003A0316" w:rsidP="003A0316">
      <w:pPr>
        <w:pStyle w:val="Tekstpodstawowywcity"/>
        <w:spacing w:before="240"/>
        <w:rPr>
          <w:sz w:val="24"/>
          <w:szCs w:val="24"/>
        </w:rPr>
      </w:pPr>
      <w:r w:rsidRPr="000E178C">
        <w:rPr>
          <w:sz w:val="24"/>
          <w:szCs w:val="24"/>
        </w:rPr>
        <w:t>Kredyt jest przeznaczony</w:t>
      </w:r>
      <w:r w:rsidRPr="00611203">
        <w:rPr>
          <w:rFonts w:ascii="Tahoma" w:hAnsi="Tahoma" w:cs="Tahoma"/>
        </w:rPr>
        <w:t xml:space="preserve"> </w:t>
      </w:r>
      <w:r w:rsidRPr="00611203">
        <w:rPr>
          <w:sz w:val="24"/>
          <w:szCs w:val="24"/>
        </w:rPr>
        <w:t xml:space="preserve">na </w:t>
      </w:r>
      <w:r>
        <w:rPr>
          <w:sz w:val="24"/>
          <w:szCs w:val="24"/>
        </w:rPr>
        <w:t xml:space="preserve">spłatę wcześniej zaciągniętych zobowiązań z tytułu kredytów w wysokości 2 290 000,00 zł oraz pokrycie planowanego deficytu budżetowego roku 2019 w wysokości 6 394 000,00 zł. </w:t>
      </w:r>
    </w:p>
    <w:p w:rsidR="003A0316" w:rsidRDefault="003A0316" w:rsidP="003A0316">
      <w:pPr>
        <w:pStyle w:val="Tekstpodstawowywcity"/>
        <w:spacing w:before="240"/>
        <w:jc w:val="center"/>
        <w:rPr>
          <w:b/>
          <w:sz w:val="24"/>
        </w:rPr>
      </w:pPr>
      <w:r>
        <w:rPr>
          <w:b/>
          <w:sz w:val="24"/>
        </w:rPr>
        <w:t>§ 3.</w:t>
      </w:r>
    </w:p>
    <w:p w:rsidR="003A0316" w:rsidRDefault="003A0316" w:rsidP="003A0316">
      <w:pPr>
        <w:pStyle w:val="Tekstpodstawowywcity"/>
        <w:numPr>
          <w:ilvl w:val="0"/>
          <w:numId w:val="31"/>
        </w:numPr>
        <w:tabs>
          <w:tab w:val="clear" w:pos="720"/>
          <w:tab w:val="num" w:pos="284"/>
        </w:tabs>
        <w:spacing w:before="240" w:line="240" w:lineRule="auto"/>
        <w:ind w:left="284" w:hanging="284"/>
        <w:rPr>
          <w:b/>
          <w:sz w:val="24"/>
        </w:rPr>
      </w:pPr>
      <w:r>
        <w:rPr>
          <w:sz w:val="24"/>
        </w:rPr>
        <w:t xml:space="preserve">Kredyt udzielony jest na </w:t>
      </w:r>
      <w:r>
        <w:rPr>
          <w:b/>
          <w:sz w:val="24"/>
        </w:rPr>
        <w:t>okres od dnia ……..…..… 2019 r. do dnia  31 grudnia 2029 r.</w:t>
      </w:r>
    </w:p>
    <w:p w:rsidR="003A0316" w:rsidRDefault="003A0316" w:rsidP="003A0316">
      <w:pPr>
        <w:pStyle w:val="Tekstpodstawowywcity"/>
        <w:numPr>
          <w:ilvl w:val="0"/>
          <w:numId w:val="31"/>
        </w:numPr>
        <w:tabs>
          <w:tab w:val="clear" w:pos="720"/>
          <w:tab w:val="num" w:pos="284"/>
        </w:tabs>
        <w:spacing w:before="240" w:line="240" w:lineRule="auto"/>
        <w:ind w:left="284" w:hanging="284"/>
        <w:rPr>
          <w:b/>
          <w:sz w:val="24"/>
        </w:rPr>
      </w:pPr>
      <w:r>
        <w:rPr>
          <w:sz w:val="24"/>
        </w:rPr>
        <w:t>Kredyt zostanie wykorzystany przez Kredytobiorcę w terminie do dnia 31 grudnia</w:t>
      </w:r>
      <w:r>
        <w:rPr>
          <w:color w:val="000000"/>
          <w:sz w:val="24"/>
        </w:rPr>
        <w:t xml:space="preserve"> 2019 r.</w:t>
      </w:r>
    </w:p>
    <w:p w:rsidR="003A0316" w:rsidRDefault="003A0316" w:rsidP="003A0316">
      <w:pPr>
        <w:pStyle w:val="Tekstpodstawowywcity"/>
        <w:spacing w:before="240"/>
        <w:jc w:val="center"/>
        <w:rPr>
          <w:b/>
          <w:sz w:val="24"/>
        </w:rPr>
      </w:pPr>
      <w:r>
        <w:rPr>
          <w:b/>
          <w:sz w:val="24"/>
        </w:rPr>
        <w:t>§ 4.</w:t>
      </w:r>
    </w:p>
    <w:p w:rsidR="003A0316" w:rsidRDefault="003A0316" w:rsidP="003A0316">
      <w:pPr>
        <w:pStyle w:val="Tekstpodstawowywcity"/>
        <w:numPr>
          <w:ilvl w:val="0"/>
          <w:numId w:val="23"/>
        </w:numPr>
        <w:spacing w:before="240" w:line="240" w:lineRule="auto"/>
        <w:rPr>
          <w:color w:val="000000"/>
          <w:sz w:val="24"/>
        </w:rPr>
      </w:pPr>
      <w:r>
        <w:rPr>
          <w:color w:val="000000"/>
          <w:sz w:val="24"/>
        </w:rPr>
        <w:t>Bank będzie przekazywał Kredytobiorcy środki z tytułu udzielonego kredytu na rachunek bieżący w ……………………………. Nr ……………………………………. .</w:t>
      </w:r>
    </w:p>
    <w:p w:rsidR="003A0316" w:rsidRDefault="003A0316" w:rsidP="003A0316">
      <w:pPr>
        <w:pStyle w:val="Tekstpodstawowywcity"/>
        <w:numPr>
          <w:ilvl w:val="0"/>
          <w:numId w:val="23"/>
        </w:numPr>
        <w:spacing w:before="240" w:line="240" w:lineRule="auto"/>
        <w:rPr>
          <w:sz w:val="24"/>
        </w:rPr>
      </w:pPr>
      <w:r>
        <w:rPr>
          <w:sz w:val="24"/>
        </w:rPr>
        <w:lastRenderedPageBreak/>
        <w:t>Kwota kredytu będzie wykorzystana w transzach, o których Kredytobiorca będzie informował Bank pisemnie, podając każdorazowo kwotę transzy, datę jej przekazania na rachunek wskazany w ust. 1.</w:t>
      </w:r>
    </w:p>
    <w:p w:rsidR="003A0316" w:rsidRDefault="003A0316" w:rsidP="003A0316">
      <w:pPr>
        <w:pStyle w:val="Tekstpodstawowywcity"/>
        <w:numPr>
          <w:ilvl w:val="0"/>
          <w:numId w:val="23"/>
        </w:numPr>
        <w:spacing w:before="240" w:line="240" w:lineRule="auto"/>
        <w:rPr>
          <w:sz w:val="24"/>
        </w:rPr>
      </w:pPr>
      <w:r>
        <w:rPr>
          <w:sz w:val="24"/>
        </w:rPr>
        <w:t xml:space="preserve">Pisemna informacja określona w ust. 2 zostanie każdorazowo doręczona Bankowi nie później niż do </w:t>
      </w:r>
      <w:r w:rsidRPr="00C20B0B">
        <w:rPr>
          <w:sz w:val="24"/>
        </w:rPr>
        <w:t xml:space="preserve">godz. </w:t>
      </w:r>
      <w:r>
        <w:rPr>
          <w:sz w:val="24"/>
        </w:rPr>
        <w:t>12</w:t>
      </w:r>
      <w:r>
        <w:rPr>
          <w:sz w:val="24"/>
          <w:szCs w:val="24"/>
          <w:vertAlign w:val="superscript"/>
        </w:rPr>
        <w:t>00</w:t>
      </w:r>
      <w:r>
        <w:rPr>
          <w:sz w:val="24"/>
        </w:rPr>
        <w:t xml:space="preserve"> na dwa dni robocze przed wnioskowaną przez Kredytobiorcę datą przekazania transzy kredytu na rachunek wskazany w ust. 1.</w:t>
      </w:r>
    </w:p>
    <w:p w:rsidR="003A0316" w:rsidRDefault="003A0316" w:rsidP="003A0316">
      <w:pPr>
        <w:pStyle w:val="Tekstpodstawowywcity"/>
        <w:numPr>
          <w:ilvl w:val="0"/>
          <w:numId w:val="23"/>
        </w:numPr>
        <w:spacing w:before="240" w:line="240" w:lineRule="auto"/>
        <w:rPr>
          <w:sz w:val="24"/>
        </w:rPr>
      </w:pPr>
      <w:r>
        <w:rPr>
          <w:sz w:val="24"/>
        </w:rPr>
        <w:t>Wykorzystanie kredytu następować będzie w ciężar rachunku kredytowego nr …………………… otwartego przez Bank dla Kredytobiorcy, na dyspozycji  wystawionych przez Kredytobiorcę lub osoby przez niego upoważnione.</w:t>
      </w:r>
    </w:p>
    <w:p w:rsidR="003A0316" w:rsidRDefault="003A0316" w:rsidP="003A0316">
      <w:pPr>
        <w:pStyle w:val="Tekstpodstawowywcity"/>
        <w:numPr>
          <w:ilvl w:val="0"/>
          <w:numId w:val="23"/>
        </w:numPr>
        <w:spacing w:before="120" w:line="240" w:lineRule="auto"/>
        <w:ind w:left="357" w:hanging="357"/>
        <w:rPr>
          <w:sz w:val="24"/>
        </w:rPr>
      </w:pPr>
      <w:r w:rsidRPr="004471D4">
        <w:rPr>
          <w:sz w:val="24"/>
        </w:rPr>
        <w:t>Za dzień roboczy przyjmuje się każdy dzień za wyjątkiem sobót, niedziel i świąt.</w:t>
      </w:r>
    </w:p>
    <w:p w:rsidR="003A0316" w:rsidRPr="001D0385" w:rsidRDefault="003A0316" w:rsidP="003A0316">
      <w:pPr>
        <w:pStyle w:val="Tekstpodstawowywcity"/>
        <w:numPr>
          <w:ilvl w:val="0"/>
          <w:numId w:val="23"/>
        </w:numPr>
        <w:spacing w:before="120" w:line="240" w:lineRule="auto"/>
        <w:ind w:left="357" w:hanging="357"/>
        <w:rPr>
          <w:sz w:val="24"/>
          <w:szCs w:val="24"/>
        </w:rPr>
      </w:pPr>
      <w:r w:rsidRPr="000E178C">
        <w:rPr>
          <w:spacing w:val="-6"/>
          <w:sz w:val="24"/>
          <w:szCs w:val="24"/>
        </w:rPr>
        <w:t>Kredytobiorca zastrzega sobie nie wykorzystanie kredytu w pełnej wysokości. Bank nie obciąży Kredytobiorcy dodatkowymi kosztami z tego tytułu</w:t>
      </w:r>
      <w:r>
        <w:rPr>
          <w:spacing w:val="-6"/>
          <w:sz w:val="24"/>
          <w:szCs w:val="24"/>
        </w:rPr>
        <w:t>.</w:t>
      </w:r>
    </w:p>
    <w:p w:rsidR="003A0316" w:rsidRDefault="003A0316" w:rsidP="003A0316">
      <w:pPr>
        <w:pStyle w:val="Tekstpodstawowywcity"/>
        <w:ind w:left="284" w:hanging="284"/>
        <w:jc w:val="center"/>
        <w:rPr>
          <w:sz w:val="24"/>
          <w:szCs w:val="24"/>
        </w:rPr>
      </w:pPr>
    </w:p>
    <w:p w:rsidR="003A0316" w:rsidRDefault="003A0316" w:rsidP="003A0316">
      <w:pPr>
        <w:pStyle w:val="Tekstpodstawowywcity"/>
        <w:ind w:left="284" w:hanging="284"/>
        <w:jc w:val="center"/>
        <w:rPr>
          <w:b/>
          <w:sz w:val="24"/>
        </w:rPr>
      </w:pPr>
      <w:r>
        <w:rPr>
          <w:b/>
          <w:sz w:val="24"/>
        </w:rPr>
        <w:t>§ 5.</w:t>
      </w:r>
    </w:p>
    <w:p w:rsidR="003A0316" w:rsidRDefault="003A0316" w:rsidP="003A0316">
      <w:pPr>
        <w:pStyle w:val="Tekstpodstawowywcity"/>
        <w:spacing w:before="240"/>
        <w:ind w:left="284" w:hanging="284"/>
        <w:rPr>
          <w:sz w:val="24"/>
        </w:rPr>
      </w:pPr>
      <w:r>
        <w:rPr>
          <w:sz w:val="24"/>
        </w:rPr>
        <w:t xml:space="preserve">1. Przekazywanie transz kredytu następować będzie na podstawie dyspozycji osób upoważnionych przez Kredytobiorcę. Przed pierwszym wykorzystaniem Kredytu, Kredytobiorca dostarczy Bankowi wzory podpisów osób upoważnionych do podpisywania dyspozycji, złożone na karcie wzorów podpisów. Podpisy na karcie wzorów podpisów winny być złożone w obecności pracownika Banku. </w:t>
      </w:r>
    </w:p>
    <w:p w:rsidR="003A0316" w:rsidRDefault="003A0316" w:rsidP="003A0316">
      <w:pPr>
        <w:pStyle w:val="Tekstpodstawowywcity"/>
        <w:spacing w:before="240"/>
        <w:ind w:left="284" w:hanging="284"/>
        <w:rPr>
          <w:sz w:val="24"/>
        </w:rPr>
      </w:pPr>
      <w:r>
        <w:rPr>
          <w:sz w:val="24"/>
        </w:rPr>
        <w:t xml:space="preserve">2. </w:t>
      </w:r>
      <w:r w:rsidRPr="00AF70EF">
        <w:rPr>
          <w:spacing w:val="-6"/>
          <w:sz w:val="24"/>
          <w:szCs w:val="24"/>
        </w:rPr>
        <w:t>Dniem wykorzystania kredytu jest dzień przekazania środków przez Bank na rachunek bieżący Kredytobiorcy wskazany w § 4 ust.1.</w:t>
      </w:r>
    </w:p>
    <w:p w:rsidR="003A0316" w:rsidRDefault="003A0316" w:rsidP="003A0316">
      <w:pPr>
        <w:pStyle w:val="Tekstpodstawowywcity"/>
        <w:spacing w:before="240"/>
        <w:jc w:val="center"/>
        <w:rPr>
          <w:b/>
          <w:sz w:val="24"/>
        </w:rPr>
      </w:pPr>
      <w:r>
        <w:rPr>
          <w:b/>
          <w:sz w:val="24"/>
        </w:rPr>
        <w:t>§ 6.</w:t>
      </w:r>
    </w:p>
    <w:p w:rsidR="003A0316" w:rsidRDefault="003A0316" w:rsidP="003A0316">
      <w:pPr>
        <w:pStyle w:val="Tekstpodstawowywcity"/>
        <w:numPr>
          <w:ilvl w:val="0"/>
          <w:numId w:val="30"/>
        </w:numPr>
        <w:tabs>
          <w:tab w:val="clear" w:pos="720"/>
          <w:tab w:val="num" w:pos="284"/>
        </w:tabs>
        <w:spacing w:before="240" w:line="240" w:lineRule="auto"/>
        <w:ind w:left="284" w:hanging="284"/>
        <w:rPr>
          <w:sz w:val="24"/>
          <w:szCs w:val="24"/>
        </w:rPr>
      </w:pPr>
      <w:r>
        <w:rPr>
          <w:sz w:val="24"/>
        </w:rPr>
        <w:t xml:space="preserve">Kredytobiorca zobowiązuje się do spłaty wykorzystanego kredytu w następujących ratach </w:t>
      </w:r>
      <w:r w:rsidRPr="008C729D">
        <w:rPr>
          <w:sz w:val="24"/>
          <w:szCs w:val="24"/>
        </w:rPr>
        <w:t>i terminach:</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maja 2020r.     </w:t>
      </w:r>
      <w:r w:rsidRPr="003A0316">
        <w:rPr>
          <w:rFonts w:ascii="Arial" w:hAnsi="Arial" w:cs="Arial"/>
          <w:sz w:val="24"/>
          <w:szCs w:val="20"/>
        </w:rPr>
        <w:tab/>
        <w:t xml:space="preserve">  – w kwocie 100 000,00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31 października 2020r.   – w kwocie 100 000,00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maja 2021r.     </w:t>
      </w:r>
      <w:r w:rsidRPr="003A0316">
        <w:rPr>
          <w:rFonts w:ascii="Arial" w:hAnsi="Arial" w:cs="Arial"/>
          <w:sz w:val="24"/>
          <w:szCs w:val="20"/>
        </w:rPr>
        <w:tab/>
        <w:t xml:space="preserve">  – w kwocie 100 000,00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31 października 2021r.   – w kwocie 100 000,00 zł</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maja 2022r.     </w:t>
      </w:r>
      <w:r w:rsidRPr="003A0316">
        <w:rPr>
          <w:rFonts w:ascii="Arial" w:hAnsi="Arial" w:cs="Arial"/>
          <w:sz w:val="24"/>
          <w:szCs w:val="20"/>
        </w:rPr>
        <w:tab/>
        <w:t xml:space="preserve">  – w kwocie 177 500,00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31 października 2022r.   – w kwocie 177 500,00 zł</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maja 2023r.     </w:t>
      </w:r>
      <w:r w:rsidRPr="003A0316">
        <w:rPr>
          <w:rFonts w:ascii="Arial" w:hAnsi="Arial" w:cs="Arial"/>
          <w:sz w:val="24"/>
          <w:szCs w:val="20"/>
        </w:rPr>
        <w:tab/>
        <w:t xml:space="preserve">  – w kwocie 177 500,00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31 października 2023r.   – w kwocie 177 500,00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maja 2024r.     </w:t>
      </w:r>
      <w:r w:rsidRPr="003A0316">
        <w:rPr>
          <w:rFonts w:ascii="Arial" w:hAnsi="Arial" w:cs="Arial"/>
          <w:sz w:val="24"/>
          <w:szCs w:val="20"/>
        </w:rPr>
        <w:tab/>
        <w:t xml:space="preserve">  – w kwocie 250 000,00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31 października 2024r.   – w kwocie 250 000,00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marca 2025r.     </w:t>
      </w:r>
      <w:r w:rsidRPr="003A0316">
        <w:rPr>
          <w:rFonts w:ascii="Arial" w:hAnsi="Arial" w:cs="Arial"/>
          <w:sz w:val="24"/>
          <w:szCs w:val="20"/>
        </w:rPr>
        <w:tab/>
        <w:t xml:space="preserve">  – w kwocie 360 000,00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30 czerwca 2025r.            – w kwocie 360 000,00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30 września 2025r.     </w:t>
      </w:r>
      <w:r w:rsidRPr="003A0316">
        <w:rPr>
          <w:rFonts w:ascii="Arial" w:hAnsi="Arial" w:cs="Arial"/>
          <w:sz w:val="24"/>
          <w:szCs w:val="20"/>
        </w:rPr>
        <w:tab/>
        <w:t xml:space="preserve">  – w kwocie 360 000,00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grudnia 2025r.  </w:t>
      </w:r>
      <w:r w:rsidRPr="003A0316">
        <w:rPr>
          <w:rFonts w:ascii="Arial" w:hAnsi="Arial" w:cs="Arial"/>
          <w:sz w:val="24"/>
          <w:szCs w:val="20"/>
        </w:rPr>
        <w:tab/>
        <w:t xml:space="preserve">  – w kwocie 370 000,00 zł</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marca 2026r.     </w:t>
      </w:r>
      <w:r w:rsidRPr="003A0316">
        <w:rPr>
          <w:rFonts w:ascii="Arial" w:hAnsi="Arial" w:cs="Arial"/>
          <w:sz w:val="24"/>
          <w:szCs w:val="20"/>
        </w:rPr>
        <w:tab/>
        <w:t xml:space="preserve">  – w kwocie 360 000,00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30 czerwca 2026r.            – w kwocie 360 000,00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30 września 2026r.     </w:t>
      </w:r>
      <w:r w:rsidRPr="003A0316">
        <w:rPr>
          <w:rFonts w:ascii="Arial" w:hAnsi="Arial" w:cs="Arial"/>
          <w:sz w:val="24"/>
          <w:szCs w:val="20"/>
        </w:rPr>
        <w:tab/>
        <w:t xml:space="preserve">  – w kwocie 360 000,00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grudnia 2026r.  </w:t>
      </w:r>
      <w:r w:rsidRPr="003A0316">
        <w:rPr>
          <w:rFonts w:ascii="Arial" w:hAnsi="Arial" w:cs="Arial"/>
          <w:sz w:val="24"/>
          <w:szCs w:val="20"/>
        </w:rPr>
        <w:tab/>
        <w:t xml:space="preserve">  – w kwocie 370 000,00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marca 2027r.     </w:t>
      </w:r>
      <w:r w:rsidRPr="003A0316">
        <w:rPr>
          <w:rFonts w:ascii="Arial" w:hAnsi="Arial" w:cs="Arial"/>
          <w:sz w:val="24"/>
          <w:szCs w:val="20"/>
        </w:rPr>
        <w:tab/>
        <w:t xml:space="preserve">  – w kwocie 360 000,00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30 czerwca 2027r.            – w kwocie 360 000,00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30 września 2027r.     </w:t>
      </w:r>
      <w:r w:rsidRPr="003A0316">
        <w:rPr>
          <w:rFonts w:ascii="Arial" w:hAnsi="Arial" w:cs="Arial"/>
          <w:sz w:val="24"/>
          <w:szCs w:val="20"/>
        </w:rPr>
        <w:tab/>
        <w:t xml:space="preserve">  – w kwocie 360 000,00 zł</w:t>
      </w:r>
      <w:r w:rsidRPr="003A0316">
        <w:rPr>
          <w:rFonts w:ascii="Arial" w:hAnsi="Arial" w:cs="Arial"/>
          <w:b/>
          <w:sz w:val="24"/>
          <w:szCs w:val="20"/>
        </w:rPr>
        <w:t xml:space="preserve"> </w:t>
      </w:r>
    </w:p>
    <w:p w:rsid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grudnia 2027r.  </w:t>
      </w:r>
      <w:r w:rsidRPr="003A0316">
        <w:rPr>
          <w:rFonts w:ascii="Arial" w:hAnsi="Arial" w:cs="Arial"/>
          <w:sz w:val="24"/>
          <w:szCs w:val="20"/>
        </w:rPr>
        <w:tab/>
        <w:t xml:space="preserve">  – w kwocie 370 000,00 zł</w:t>
      </w:r>
      <w:r w:rsidRPr="003A0316">
        <w:rPr>
          <w:rFonts w:ascii="Arial" w:hAnsi="Arial" w:cs="Arial"/>
          <w:b/>
          <w:sz w:val="24"/>
          <w:szCs w:val="20"/>
        </w:rPr>
        <w:t xml:space="preserve"> </w:t>
      </w:r>
    </w:p>
    <w:p w:rsidR="00BB21CC" w:rsidRPr="003A0316" w:rsidRDefault="00BB21CC" w:rsidP="003A0316">
      <w:pPr>
        <w:pStyle w:val="Akapitzlist"/>
        <w:ind w:firstLine="0"/>
        <w:jc w:val="both"/>
        <w:rPr>
          <w:rFonts w:ascii="Arial" w:hAnsi="Arial" w:cs="Arial"/>
          <w:b/>
          <w:sz w:val="24"/>
          <w:szCs w:val="20"/>
        </w:rPr>
      </w:pP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marca 2028r.     </w:t>
      </w:r>
      <w:r w:rsidRPr="003A0316">
        <w:rPr>
          <w:rFonts w:ascii="Arial" w:hAnsi="Arial" w:cs="Arial"/>
          <w:sz w:val="24"/>
          <w:szCs w:val="20"/>
        </w:rPr>
        <w:tab/>
        <w:t xml:space="preserve">  – w kwocie 340 000,00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30 czerwca 2028r.            – w kwocie 340 000,00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30 września 2028r.     </w:t>
      </w:r>
      <w:r w:rsidRPr="003A0316">
        <w:rPr>
          <w:rFonts w:ascii="Arial" w:hAnsi="Arial" w:cs="Arial"/>
          <w:sz w:val="24"/>
          <w:szCs w:val="20"/>
        </w:rPr>
        <w:tab/>
        <w:t xml:space="preserve">  – w kwocie 340 000,00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grudnia 2028r.  </w:t>
      </w:r>
      <w:r w:rsidRPr="003A0316">
        <w:rPr>
          <w:rFonts w:ascii="Arial" w:hAnsi="Arial" w:cs="Arial"/>
          <w:sz w:val="24"/>
          <w:szCs w:val="20"/>
        </w:rPr>
        <w:tab/>
        <w:t xml:space="preserve">  – w kwocie 354 000,00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marca 2029r.     </w:t>
      </w:r>
      <w:r w:rsidRPr="003A0316">
        <w:rPr>
          <w:rFonts w:ascii="Arial" w:hAnsi="Arial" w:cs="Arial"/>
          <w:sz w:val="24"/>
          <w:szCs w:val="20"/>
        </w:rPr>
        <w:tab/>
        <w:t xml:space="preserve">  – w kwocie 340 000,00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w dniu 30 czerwca 2029r.            – w kwocie 340 000,00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30 września 2029r.     </w:t>
      </w:r>
      <w:r w:rsidRPr="003A0316">
        <w:rPr>
          <w:rFonts w:ascii="Arial" w:hAnsi="Arial" w:cs="Arial"/>
          <w:sz w:val="24"/>
          <w:szCs w:val="20"/>
        </w:rPr>
        <w:tab/>
        <w:t xml:space="preserve">  – w kwocie 340 000,00 zł</w:t>
      </w:r>
      <w:r w:rsidRPr="003A0316">
        <w:rPr>
          <w:rFonts w:ascii="Arial" w:hAnsi="Arial" w:cs="Arial"/>
          <w:b/>
          <w:sz w:val="24"/>
          <w:szCs w:val="20"/>
        </w:rPr>
        <w:t xml:space="preserve"> </w:t>
      </w:r>
    </w:p>
    <w:p w:rsidR="003A0316" w:rsidRPr="003A0316" w:rsidRDefault="003A0316" w:rsidP="003A0316">
      <w:pPr>
        <w:pStyle w:val="Akapitzlist"/>
        <w:ind w:firstLine="0"/>
        <w:jc w:val="both"/>
        <w:rPr>
          <w:rFonts w:ascii="Arial" w:hAnsi="Arial" w:cs="Arial"/>
          <w:b/>
          <w:sz w:val="24"/>
          <w:szCs w:val="20"/>
        </w:rPr>
      </w:pPr>
      <w:r w:rsidRPr="003A0316">
        <w:rPr>
          <w:rFonts w:ascii="Arial" w:hAnsi="Arial" w:cs="Arial"/>
          <w:sz w:val="24"/>
          <w:szCs w:val="20"/>
        </w:rPr>
        <w:t xml:space="preserve">- w dniu 31 grudnia 2029r.  </w:t>
      </w:r>
      <w:r w:rsidRPr="003A0316">
        <w:rPr>
          <w:rFonts w:ascii="Arial" w:hAnsi="Arial" w:cs="Arial"/>
          <w:sz w:val="24"/>
          <w:szCs w:val="20"/>
        </w:rPr>
        <w:tab/>
        <w:t xml:space="preserve">  – w kwocie 330 000,00 zł</w:t>
      </w:r>
      <w:r w:rsidRPr="003A0316">
        <w:rPr>
          <w:rFonts w:ascii="Arial" w:hAnsi="Arial" w:cs="Arial"/>
          <w:b/>
          <w:sz w:val="24"/>
          <w:szCs w:val="20"/>
        </w:rPr>
        <w:t xml:space="preserve"> </w:t>
      </w:r>
    </w:p>
    <w:p w:rsidR="003A0316" w:rsidRPr="0031691C" w:rsidRDefault="003A0316" w:rsidP="003A0316">
      <w:pPr>
        <w:pStyle w:val="Tekstpodstawowywcity"/>
        <w:numPr>
          <w:ilvl w:val="0"/>
          <w:numId w:val="30"/>
        </w:numPr>
        <w:tabs>
          <w:tab w:val="clear" w:pos="720"/>
          <w:tab w:val="num" w:pos="284"/>
        </w:tabs>
        <w:spacing w:before="240" w:line="240" w:lineRule="auto"/>
        <w:ind w:left="284" w:hanging="284"/>
        <w:rPr>
          <w:sz w:val="24"/>
          <w:szCs w:val="24"/>
        </w:rPr>
      </w:pPr>
      <w:r w:rsidRPr="00AF70EF">
        <w:rPr>
          <w:spacing w:val="-6"/>
          <w:sz w:val="24"/>
          <w:szCs w:val="24"/>
        </w:rPr>
        <w:t xml:space="preserve">Kredytobiorca zastrzega sobie prawo wcześniejszej spłaty kredytu. Bank nie obciąży Kredytobiorcy dodatkowymi kosztami z tego tytułu.    </w:t>
      </w:r>
    </w:p>
    <w:p w:rsidR="003A0316" w:rsidRPr="00AF70EF" w:rsidRDefault="003A0316" w:rsidP="003A0316">
      <w:pPr>
        <w:pStyle w:val="Tekstpodstawowywcity"/>
        <w:numPr>
          <w:ilvl w:val="0"/>
          <w:numId w:val="30"/>
        </w:numPr>
        <w:tabs>
          <w:tab w:val="clear" w:pos="720"/>
          <w:tab w:val="num" w:pos="284"/>
        </w:tabs>
        <w:spacing w:before="240" w:line="240" w:lineRule="auto"/>
        <w:ind w:left="284" w:hanging="284"/>
        <w:rPr>
          <w:sz w:val="24"/>
          <w:szCs w:val="24"/>
        </w:rPr>
      </w:pPr>
      <w:r>
        <w:rPr>
          <w:spacing w:val="-6"/>
          <w:sz w:val="24"/>
          <w:szCs w:val="24"/>
        </w:rPr>
        <w:t>Kredytobiorca zastrzega sobie możliwość wydłużenia czasu spłaty kredytu na okres dłuższy niż określony w § 6 ust. 1 po uzgodnieniu tego terminu z Bankiem.</w:t>
      </w:r>
    </w:p>
    <w:p w:rsidR="003A0316" w:rsidRPr="00A02035" w:rsidRDefault="003A0316" w:rsidP="003A0316">
      <w:pPr>
        <w:pStyle w:val="Tekstpodstawowywcity"/>
        <w:numPr>
          <w:ilvl w:val="0"/>
          <w:numId w:val="30"/>
        </w:numPr>
        <w:tabs>
          <w:tab w:val="clear" w:pos="720"/>
          <w:tab w:val="num" w:pos="284"/>
        </w:tabs>
        <w:spacing w:before="240" w:line="240" w:lineRule="auto"/>
        <w:ind w:left="284" w:hanging="284"/>
        <w:rPr>
          <w:sz w:val="24"/>
          <w:szCs w:val="24"/>
        </w:rPr>
      </w:pPr>
      <w:r w:rsidRPr="002202FA">
        <w:rPr>
          <w:sz w:val="24"/>
          <w:szCs w:val="24"/>
        </w:rPr>
        <w:t>Spłata kredytu, odsetek i innych należności będzie następować w drodze przelewu na r</w:t>
      </w:r>
      <w:r>
        <w:rPr>
          <w:sz w:val="24"/>
          <w:szCs w:val="24"/>
        </w:rPr>
        <w:t>achunek kredytowy nr………………………..</w:t>
      </w:r>
      <w:r w:rsidRPr="002202FA">
        <w:rPr>
          <w:sz w:val="24"/>
          <w:szCs w:val="24"/>
        </w:rPr>
        <w:t xml:space="preserve">. Za datę spłaty kredytu, odsetek i innych należności uważa się datę obciążenia rachunku bankowego </w:t>
      </w:r>
      <w:r>
        <w:rPr>
          <w:sz w:val="24"/>
          <w:szCs w:val="24"/>
        </w:rPr>
        <w:t>K</w:t>
      </w:r>
      <w:r w:rsidRPr="002202FA">
        <w:rPr>
          <w:sz w:val="24"/>
          <w:szCs w:val="24"/>
        </w:rPr>
        <w:t xml:space="preserve">redytobiorcy, dokonaną </w:t>
      </w:r>
      <w:r>
        <w:rPr>
          <w:sz w:val="24"/>
          <w:szCs w:val="24"/>
        </w:rPr>
        <w:t>najpóźniej pierwszą sesją ELIXIR w dniu przypadającym do spłaty</w:t>
      </w:r>
      <w:r w:rsidRPr="002202FA">
        <w:rPr>
          <w:sz w:val="24"/>
          <w:szCs w:val="24"/>
        </w:rPr>
        <w:t>.</w:t>
      </w:r>
    </w:p>
    <w:p w:rsidR="003A0316" w:rsidRDefault="003A0316" w:rsidP="003A0316">
      <w:pPr>
        <w:pStyle w:val="Tekstpodstawowywcity"/>
        <w:spacing w:before="240"/>
        <w:ind w:left="284" w:hanging="284"/>
        <w:jc w:val="center"/>
        <w:rPr>
          <w:b/>
          <w:sz w:val="24"/>
        </w:rPr>
      </w:pPr>
      <w:r>
        <w:rPr>
          <w:b/>
          <w:sz w:val="24"/>
        </w:rPr>
        <w:t>§ 7.</w:t>
      </w:r>
    </w:p>
    <w:p w:rsidR="003A0316" w:rsidRDefault="003A0316" w:rsidP="003A0316">
      <w:pPr>
        <w:pStyle w:val="Tekstpodstawowywcity"/>
        <w:spacing w:before="240"/>
        <w:ind w:left="284" w:hanging="284"/>
        <w:rPr>
          <w:sz w:val="24"/>
        </w:rPr>
      </w:pPr>
      <w:r>
        <w:rPr>
          <w:sz w:val="24"/>
        </w:rPr>
        <w:t>1. Bank naliczy odsetki za okres faktycznego korzystania przez Kredytobiorcę z kredytu i zawiadomi na piśmie Kredytobiorcę o ich wysokości z podaniem numeru rachunku, na który należy przekazać naliczoną kwotę.</w:t>
      </w:r>
    </w:p>
    <w:p w:rsidR="003A0316" w:rsidRPr="002E2248" w:rsidRDefault="003A0316" w:rsidP="003A0316">
      <w:pPr>
        <w:pStyle w:val="Tekstpodstawowywcity"/>
        <w:spacing w:before="240"/>
        <w:ind w:left="284" w:hanging="284"/>
        <w:rPr>
          <w:sz w:val="24"/>
        </w:rPr>
      </w:pPr>
      <w:r>
        <w:rPr>
          <w:sz w:val="24"/>
        </w:rPr>
        <w:t>2. W przypadku wcześniejszej spłaty wykorzystanego kredytu przed terminem ustalonym w niniejszej umowie, Bank poinformuje Kredytobiorcę o wysokości naliczonych odsetek w następnym dniu po dniu spłaty.</w:t>
      </w:r>
    </w:p>
    <w:p w:rsidR="003A0316" w:rsidRDefault="003A0316" w:rsidP="003A0316">
      <w:pPr>
        <w:pStyle w:val="Tekstpodstawowywcity"/>
        <w:spacing w:before="240"/>
        <w:jc w:val="center"/>
        <w:rPr>
          <w:b/>
          <w:sz w:val="24"/>
        </w:rPr>
      </w:pPr>
      <w:r>
        <w:rPr>
          <w:b/>
          <w:sz w:val="24"/>
        </w:rPr>
        <w:t>§ 8.</w:t>
      </w:r>
    </w:p>
    <w:p w:rsidR="003A0316" w:rsidRPr="004471D4" w:rsidRDefault="003A0316" w:rsidP="003A0316">
      <w:pPr>
        <w:pStyle w:val="Tekstpodstawowywcity"/>
        <w:numPr>
          <w:ilvl w:val="0"/>
          <w:numId w:val="25"/>
        </w:numPr>
        <w:spacing w:before="240" w:line="240" w:lineRule="auto"/>
        <w:rPr>
          <w:color w:val="000000"/>
          <w:sz w:val="24"/>
        </w:rPr>
      </w:pPr>
      <w:r>
        <w:rPr>
          <w:color w:val="000000"/>
          <w:sz w:val="24"/>
        </w:rPr>
        <w:t xml:space="preserve">Oprocentowanie kredytu jest zmienne, ustalane na jednomiesięczne okresy i równe </w:t>
      </w:r>
      <w:r w:rsidRPr="004471D4">
        <w:rPr>
          <w:color w:val="000000"/>
          <w:sz w:val="24"/>
        </w:rPr>
        <w:t xml:space="preserve">stawce odniesienia plus marża Banku w wysokości </w:t>
      </w:r>
      <w:r>
        <w:rPr>
          <w:color w:val="000000"/>
          <w:sz w:val="24"/>
        </w:rPr>
        <w:t>……</w:t>
      </w:r>
      <w:r w:rsidRPr="004471D4">
        <w:rPr>
          <w:color w:val="000000"/>
          <w:sz w:val="24"/>
        </w:rPr>
        <w:t xml:space="preserve"> punktu procentowego w stosunku rocznym.</w:t>
      </w:r>
    </w:p>
    <w:p w:rsidR="003A0316" w:rsidRPr="004471D4" w:rsidRDefault="003A0316" w:rsidP="003A0316">
      <w:pPr>
        <w:pStyle w:val="Tekstpodstawowywcity"/>
        <w:numPr>
          <w:ilvl w:val="0"/>
          <w:numId w:val="25"/>
        </w:numPr>
        <w:spacing w:before="240" w:line="240" w:lineRule="auto"/>
        <w:rPr>
          <w:color w:val="000000"/>
          <w:sz w:val="24"/>
        </w:rPr>
      </w:pPr>
      <w:r w:rsidRPr="004471D4">
        <w:rPr>
          <w:color w:val="000000"/>
          <w:sz w:val="24"/>
        </w:rPr>
        <w:t>Stawka odniesienia</w:t>
      </w:r>
      <w:r>
        <w:rPr>
          <w:color w:val="000000"/>
          <w:sz w:val="24"/>
        </w:rPr>
        <w:t xml:space="preserve">, </w:t>
      </w:r>
      <w:r w:rsidRPr="004471D4">
        <w:rPr>
          <w:color w:val="000000"/>
          <w:sz w:val="24"/>
        </w:rPr>
        <w:t>o której mowa w ust. 1</w:t>
      </w:r>
      <w:r>
        <w:rPr>
          <w:color w:val="000000"/>
          <w:sz w:val="24"/>
        </w:rPr>
        <w:t>,</w:t>
      </w:r>
      <w:r w:rsidRPr="004471D4">
        <w:rPr>
          <w:color w:val="000000"/>
          <w:sz w:val="24"/>
        </w:rPr>
        <w:t xml:space="preserve"> to obowiązująca w jednomiesięcznym okresie odsetkowym stawka bazowa ustalana na bazie stawki WIBOR </w:t>
      </w:r>
      <w:r w:rsidRPr="00C030A4">
        <w:rPr>
          <w:color w:val="000000"/>
          <w:sz w:val="24"/>
          <w:szCs w:val="24"/>
        </w:rPr>
        <w:t>(</w:t>
      </w:r>
      <w:r w:rsidRPr="00C030A4">
        <w:rPr>
          <w:rStyle w:val="Uwydatnienie"/>
          <w:sz w:val="24"/>
          <w:szCs w:val="24"/>
        </w:rPr>
        <w:t>Warsaw Interbank Offered</w:t>
      </w:r>
      <w:r w:rsidRPr="00C030A4">
        <w:rPr>
          <w:sz w:val="24"/>
          <w:szCs w:val="24"/>
        </w:rPr>
        <w:t xml:space="preserve"> </w:t>
      </w:r>
      <w:r w:rsidRPr="00C030A4">
        <w:rPr>
          <w:rStyle w:val="Uwydatnienie"/>
          <w:sz w:val="24"/>
          <w:szCs w:val="24"/>
        </w:rPr>
        <w:t>Rate - warszawska średnia stopa procentowa oferowana dla pożyczek na polskim, międzybankowym rynku pieniężnym)</w:t>
      </w:r>
      <w:r w:rsidRPr="004471D4">
        <w:rPr>
          <w:color w:val="000000"/>
          <w:sz w:val="24"/>
        </w:rPr>
        <w:t xml:space="preserve"> dla depozytów </w:t>
      </w:r>
      <w:r>
        <w:rPr>
          <w:color w:val="000000"/>
          <w:sz w:val="24"/>
        </w:rPr>
        <w:t>1</w:t>
      </w:r>
      <w:r w:rsidRPr="004471D4">
        <w:rPr>
          <w:color w:val="000000"/>
          <w:sz w:val="24"/>
        </w:rPr>
        <w:t>-miesięczych, notowana w</w:t>
      </w:r>
      <w:r>
        <w:rPr>
          <w:color w:val="000000"/>
          <w:sz w:val="24"/>
        </w:rPr>
        <w:t xml:space="preserve"> </w:t>
      </w:r>
      <w:r w:rsidRPr="004471D4">
        <w:rPr>
          <w:color w:val="000000"/>
          <w:sz w:val="24"/>
        </w:rPr>
        <w:t>przedostatnim dniu roboczym miesiąca poprzedzającego rozpoczęcie okresu odsetkowego zaokrąglona do dwóch miejsc po przecinku</w:t>
      </w:r>
      <w:r>
        <w:rPr>
          <w:color w:val="000000"/>
          <w:sz w:val="24"/>
        </w:rPr>
        <w:t>.</w:t>
      </w:r>
      <w:r w:rsidRPr="004471D4">
        <w:rPr>
          <w:color w:val="000000"/>
          <w:sz w:val="24"/>
        </w:rPr>
        <w:t xml:space="preserve"> </w:t>
      </w:r>
    </w:p>
    <w:p w:rsidR="003A0316" w:rsidRDefault="003A0316" w:rsidP="003A0316">
      <w:pPr>
        <w:pStyle w:val="Tekstpodstawowywcity"/>
        <w:numPr>
          <w:ilvl w:val="0"/>
          <w:numId w:val="25"/>
        </w:numPr>
        <w:spacing w:before="240" w:line="240" w:lineRule="auto"/>
        <w:rPr>
          <w:color w:val="000000"/>
          <w:sz w:val="24"/>
        </w:rPr>
      </w:pPr>
      <w:r>
        <w:rPr>
          <w:color w:val="000000"/>
          <w:sz w:val="24"/>
        </w:rPr>
        <w:t>Wysokość marży Banku pozostaje niezmienna w całym okresie obowiązywania niniejszej umowy, z zastrzeżeniem zapisów ust. 4.</w:t>
      </w:r>
    </w:p>
    <w:p w:rsidR="003A0316" w:rsidRPr="005E18B9" w:rsidRDefault="003A0316" w:rsidP="003A0316">
      <w:pPr>
        <w:pStyle w:val="Tekstpodstawowy3"/>
        <w:widowControl w:val="0"/>
        <w:numPr>
          <w:ilvl w:val="0"/>
          <w:numId w:val="25"/>
        </w:numPr>
        <w:overflowPunct w:val="0"/>
        <w:autoSpaceDE w:val="0"/>
        <w:autoSpaceDN w:val="0"/>
        <w:adjustRightInd w:val="0"/>
        <w:spacing w:before="240" w:line="240" w:lineRule="auto"/>
        <w:rPr>
          <w:bCs/>
          <w:color w:val="000000"/>
          <w:sz w:val="24"/>
          <w:szCs w:val="24"/>
        </w:rPr>
      </w:pPr>
      <w:r w:rsidRPr="005E18B9">
        <w:rPr>
          <w:bCs/>
          <w:sz w:val="24"/>
          <w:szCs w:val="24"/>
        </w:rPr>
        <w:t xml:space="preserve">Strony dopuszczają możliwość zmiany marży banku poprzez jej obniżenie na wniosek Kredytobiorcy i za zgodą Banku do poziomu oferowanego dla nowych kredytów udzielanych jednostkom samorządu terytorialnego. </w:t>
      </w:r>
    </w:p>
    <w:p w:rsidR="003A0316" w:rsidRDefault="003A0316" w:rsidP="003A0316">
      <w:pPr>
        <w:pStyle w:val="Tekstpodstawowywcity"/>
        <w:numPr>
          <w:ilvl w:val="0"/>
          <w:numId w:val="25"/>
        </w:numPr>
        <w:spacing w:before="240" w:line="240" w:lineRule="auto"/>
        <w:rPr>
          <w:color w:val="000000"/>
          <w:sz w:val="24"/>
        </w:rPr>
      </w:pPr>
      <w:r w:rsidRPr="005E18B9">
        <w:rPr>
          <w:color w:val="000000"/>
          <w:sz w:val="24"/>
        </w:rPr>
        <w:t>W dniu zawarcia umowy stawka odniesienia równa jest …… punktów procentowych, a oprocentowanie kredytu wynosi ……</w:t>
      </w:r>
      <w:r w:rsidRPr="005E18B9">
        <w:rPr>
          <w:b/>
          <w:color w:val="000000"/>
          <w:sz w:val="24"/>
        </w:rPr>
        <w:t>.%</w:t>
      </w:r>
      <w:r w:rsidRPr="005E18B9">
        <w:rPr>
          <w:color w:val="000000"/>
          <w:sz w:val="24"/>
        </w:rPr>
        <w:t xml:space="preserve"> w stosunku rocznym i obowiązuje do dnia ……….…….. 20</w:t>
      </w:r>
      <w:r>
        <w:rPr>
          <w:color w:val="000000"/>
          <w:sz w:val="24"/>
        </w:rPr>
        <w:t>19</w:t>
      </w:r>
      <w:r w:rsidRPr="005E18B9">
        <w:rPr>
          <w:color w:val="000000"/>
          <w:sz w:val="24"/>
        </w:rPr>
        <w:t xml:space="preserve"> r.</w:t>
      </w:r>
    </w:p>
    <w:p w:rsidR="003A0316" w:rsidRDefault="003A0316" w:rsidP="003A0316">
      <w:pPr>
        <w:pStyle w:val="Tekstpodstawowywcity"/>
        <w:numPr>
          <w:ilvl w:val="0"/>
          <w:numId w:val="25"/>
        </w:numPr>
        <w:spacing w:before="240" w:line="240" w:lineRule="auto"/>
        <w:rPr>
          <w:color w:val="000000"/>
          <w:sz w:val="24"/>
          <w:u w:val="single"/>
        </w:rPr>
      </w:pPr>
      <w:r>
        <w:rPr>
          <w:color w:val="000000"/>
          <w:sz w:val="24"/>
        </w:rPr>
        <w:t>Od dnia …………………. oprocentowanie jest ustalane na kolejny jednomiesięczny okres odsetkowy.</w:t>
      </w:r>
    </w:p>
    <w:p w:rsidR="003A0316" w:rsidRDefault="003A0316" w:rsidP="003A0316">
      <w:pPr>
        <w:pStyle w:val="Tekstpodstawowywcity"/>
        <w:numPr>
          <w:ilvl w:val="0"/>
          <w:numId w:val="25"/>
        </w:numPr>
        <w:spacing w:before="240" w:line="240" w:lineRule="auto"/>
        <w:rPr>
          <w:color w:val="000000"/>
          <w:sz w:val="24"/>
        </w:rPr>
      </w:pPr>
      <w:r w:rsidRPr="00973E3A">
        <w:rPr>
          <w:color w:val="000000"/>
          <w:sz w:val="24"/>
        </w:rPr>
        <w:t xml:space="preserve">Zmiana wysokości oprocentowania nie stanowi zmiany warunków umowy i nie wymaga jej wypowiedzenia. </w:t>
      </w:r>
    </w:p>
    <w:p w:rsidR="003A0316" w:rsidRDefault="003A0316" w:rsidP="003A0316">
      <w:pPr>
        <w:pStyle w:val="Tekstpodstawowywcity"/>
        <w:spacing w:before="240"/>
        <w:jc w:val="center"/>
        <w:rPr>
          <w:sz w:val="24"/>
        </w:rPr>
      </w:pPr>
      <w:r>
        <w:rPr>
          <w:b/>
          <w:sz w:val="24"/>
        </w:rPr>
        <w:t>§ 9.</w:t>
      </w:r>
      <w:r w:rsidRPr="002D50C6">
        <w:rPr>
          <w:sz w:val="24"/>
        </w:rPr>
        <w:t xml:space="preserve"> </w:t>
      </w:r>
    </w:p>
    <w:p w:rsidR="003A0316" w:rsidRDefault="003A0316" w:rsidP="003A0316">
      <w:pPr>
        <w:pStyle w:val="Tekstpodstawowywcity"/>
        <w:numPr>
          <w:ilvl w:val="0"/>
          <w:numId w:val="26"/>
        </w:numPr>
        <w:spacing w:before="240" w:line="240" w:lineRule="auto"/>
        <w:rPr>
          <w:sz w:val="24"/>
        </w:rPr>
      </w:pPr>
      <w:r>
        <w:rPr>
          <w:sz w:val="24"/>
        </w:rPr>
        <w:t xml:space="preserve">Prawne zabezpieczenie spłaty udzielonego kredytu stanowi weksel własny in blanco wraz z deklaracją wekslową opatrzone kontrasygnatą Skarbnika Gminy. </w:t>
      </w:r>
    </w:p>
    <w:p w:rsidR="003A0316" w:rsidRDefault="003A0316" w:rsidP="003A0316">
      <w:pPr>
        <w:pStyle w:val="Tekstpodstawowywcity"/>
        <w:numPr>
          <w:ilvl w:val="0"/>
          <w:numId w:val="26"/>
        </w:numPr>
        <w:spacing w:before="240" w:line="240" w:lineRule="auto"/>
        <w:rPr>
          <w:sz w:val="24"/>
        </w:rPr>
      </w:pPr>
      <w:r>
        <w:rPr>
          <w:sz w:val="24"/>
        </w:rPr>
        <w:t>Zabezpieczenie kredytu zostanie ustanowione najpóźniej do dnia uruchomienia kredytu.</w:t>
      </w:r>
    </w:p>
    <w:p w:rsidR="003A0316" w:rsidRDefault="003A0316" w:rsidP="00BB21CC">
      <w:pPr>
        <w:pStyle w:val="Tekstpodstawowywcity"/>
        <w:numPr>
          <w:ilvl w:val="0"/>
          <w:numId w:val="26"/>
        </w:numPr>
        <w:spacing w:before="240" w:line="240" w:lineRule="auto"/>
        <w:jc w:val="left"/>
        <w:rPr>
          <w:sz w:val="24"/>
        </w:rPr>
      </w:pPr>
      <w:r>
        <w:rPr>
          <w:sz w:val="24"/>
        </w:rPr>
        <w:t>Koszty ustanowienia zabezpieczenia ponosi Kredytobiorca.</w:t>
      </w:r>
    </w:p>
    <w:p w:rsidR="00BB21CC" w:rsidRPr="00BB21CC" w:rsidRDefault="00BB21CC" w:rsidP="00BB21CC">
      <w:pPr>
        <w:pStyle w:val="Tekstpodstawowywcity"/>
        <w:numPr>
          <w:ilvl w:val="0"/>
          <w:numId w:val="26"/>
        </w:numPr>
        <w:spacing w:before="240" w:line="240" w:lineRule="auto"/>
        <w:jc w:val="left"/>
        <w:rPr>
          <w:sz w:val="24"/>
        </w:rPr>
      </w:pPr>
    </w:p>
    <w:p w:rsidR="003A0316" w:rsidRDefault="003A0316" w:rsidP="003A0316">
      <w:pPr>
        <w:pStyle w:val="Tekstpodstawowywcity"/>
        <w:spacing w:before="120"/>
        <w:jc w:val="center"/>
        <w:rPr>
          <w:b/>
          <w:sz w:val="24"/>
        </w:rPr>
      </w:pPr>
      <w:r>
        <w:rPr>
          <w:b/>
          <w:sz w:val="24"/>
        </w:rPr>
        <w:t>§ 10.</w:t>
      </w:r>
    </w:p>
    <w:p w:rsidR="003A0316" w:rsidRDefault="003A0316" w:rsidP="003A0316">
      <w:pPr>
        <w:pStyle w:val="Tekstpodstawowywcity"/>
        <w:numPr>
          <w:ilvl w:val="0"/>
          <w:numId w:val="28"/>
        </w:numPr>
        <w:tabs>
          <w:tab w:val="clear" w:pos="720"/>
          <w:tab w:val="num" w:pos="426"/>
        </w:tabs>
        <w:spacing w:before="240" w:line="240" w:lineRule="auto"/>
        <w:ind w:left="426" w:hanging="426"/>
        <w:rPr>
          <w:sz w:val="24"/>
        </w:rPr>
      </w:pPr>
      <w:r>
        <w:rPr>
          <w:sz w:val="24"/>
        </w:rPr>
        <w:t>Bank nalicza odsetki od kwoty aktualnego zadłużenia w okresach kwartalnych,   począwszy od dnia wypłacenia kredytu do dnia poprzedzającego spłatę kredytu włącznie.</w:t>
      </w:r>
    </w:p>
    <w:p w:rsidR="003A0316" w:rsidRDefault="003A0316" w:rsidP="003A0316">
      <w:pPr>
        <w:pStyle w:val="Tekstpodstawowywcity"/>
        <w:numPr>
          <w:ilvl w:val="0"/>
          <w:numId w:val="28"/>
        </w:numPr>
        <w:tabs>
          <w:tab w:val="clear" w:pos="720"/>
          <w:tab w:val="num" w:pos="426"/>
        </w:tabs>
        <w:spacing w:before="240" w:line="240" w:lineRule="auto"/>
        <w:ind w:left="426" w:hanging="426"/>
        <w:rPr>
          <w:sz w:val="24"/>
        </w:rPr>
      </w:pPr>
      <w:r>
        <w:rPr>
          <w:sz w:val="24"/>
        </w:rPr>
        <w:t>Termin spłaty odsetek przypada w ostatnim dniu każdego kwartału kalendarzowego.</w:t>
      </w:r>
    </w:p>
    <w:p w:rsidR="003A0316" w:rsidRPr="006A679E" w:rsidRDefault="003A0316" w:rsidP="003A0316">
      <w:pPr>
        <w:pStyle w:val="Tekstpodstawowywcity"/>
        <w:numPr>
          <w:ilvl w:val="0"/>
          <w:numId w:val="28"/>
        </w:numPr>
        <w:tabs>
          <w:tab w:val="clear" w:pos="720"/>
          <w:tab w:val="num" w:pos="426"/>
        </w:tabs>
        <w:spacing w:before="240" w:line="240" w:lineRule="auto"/>
        <w:ind w:left="426" w:hanging="426"/>
        <w:rPr>
          <w:sz w:val="24"/>
        </w:rPr>
      </w:pPr>
      <w:r w:rsidRPr="006A679E">
        <w:rPr>
          <w:sz w:val="24"/>
        </w:rPr>
        <w:t xml:space="preserve">W przypadku, gdy termin </w:t>
      </w:r>
      <w:r>
        <w:rPr>
          <w:sz w:val="24"/>
        </w:rPr>
        <w:t>spłaty</w:t>
      </w:r>
      <w:r w:rsidRPr="006A679E">
        <w:rPr>
          <w:sz w:val="24"/>
        </w:rPr>
        <w:t xml:space="preserve"> rat kredytu i odsetek przypada w </w:t>
      </w:r>
      <w:r>
        <w:rPr>
          <w:sz w:val="24"/>
        </w:rPr>
        <w:t>sobotę, niedzielę i święta</w:t>
      </w:r>
      <w:r w:rsidRPr="006A679E">
        <w:rPr>
          <w:sz w:val="24"/>
        </w:rPr>
        <w:t xml:space="preserve"> </w:t>
      </w:r>
      <w:r>
        <w:rPr>
          <w:sz w:val="24"/>
        </w:rPr>
        <w:t xml:space="preserve">termin spłaty zostaje zachowany, gdy zapłata nastąpi w </w:t>
      </w:r>
      <w:r w:rsidRPr="006A679E">
        <w:rPr>
          <w:sz w:val="24"/>
        </w:rPr>
        <w:t>pierwszym dniu roboczym przypadającym po ty</w:t>
      </w:r>
      <w:r>
        <w:rPr>
          <w:sz w:val="24"/>
        </w:rPr>
        <w:t>ch dniach</w:t>
      </w:r>
      <w:r w:rsidRPr="006A679E">
        <w:rPr>
          <w:sz w:val="24"/>
        </w:rPr>
        <w:t>.</w:t>
      </w:r>
    </w:p>
    <w:p w:rsidR="003A0316" w:rsidRDefault="003A0316" w:rsidP="003A0316">
      <w:pPr>
        <w:pStyle w:val="Tekstpodstawowywcity"/>
        <w:numPr>
          <w:ilvl w:val="0"/>
          <w:numId w:val="28"/>
        </w:numPr>
        <w:tabs>
          <w:tab w:val="clear" w:pos="720"/>
          <w:tab w:val="num" w:pos="426"/>
        </w:tabs>
        <w:spacing w:before="240" w:line="240" w:lineRule="auto"/>
        <w:ind w:left="426" w:hanging="426"/>
        <w:rPr>
          <w:sz w:val="24"/>
        </w:rPr>
      </w:pPr>
      <w:r>
        <w:rPr>
          <w:sz w:val="24"/>
        </w:rPr>
        <w:t xml:space="preserve">Odsetki naliczane są za rzeczywistą liczbę dni wykorzystania kredytu przy założeniu, że rok liczy 365 dni. </w:t>
      </w:r>
    </w:p>
    <w:p w:rsidR="003A0316" w:rsidRDefault="003A0316" w:rsidP="003A0316">
      <w:pPr>
        <w:pStyle w:val="Tekstpodstawowywcity"/>
        <w:spacing w:before="120"/>
        <w:ind w:left="284" w:hanging="284"/>
        <w:jc w:val="center"/>
        <w:rPr>
          <w:b/>
          <w:sz w:val="24"/>
        </w:rPr>
      </w:pPr>
    </w:p>
    <w:p w:rsidR="003A0316" w:rsidRDefault="003A0316" w:rsidP="003A0316">
      <w:pPr>
        <w:pStyle w:val="Tekstpodstawowywcity"/>
        <w:spacing w:before="120"/>
        <w:ind w:left="284" w:hanging="284"/>
        <w:jc w:val="center"/>
        <w:rPr>
          <w:b/>
          <w:sz w:val="24"/>
        </w:rPr>
      </w:pPr>
      <w:r>
        <w:rPr>
          <w:b/>
          <w:sz w:val="24"/>
        </w:rPr>
        <w:t>§ 11.</w:t>
      </w:r>
    </w:p>
    <w:p w:rsidR="003A0316" w:rsidRPr="00AF70EF" w:rsidRDefault="003A0316" w:rsidP="003A0316">
      <w:pPr>
        <w:pStyle w:val="Tekstpodstawowywcity"/>
        <w:spacing w:before="120"/>
        <w:ind w:firstLine="284"/>
        <w:rPr>
          <w:spacing w:val="-6"/>
          <w:sz w:val="24"/>
          <w:szCs w:val="24"/>
        </w:rPr>
      </w:pPr>
      <w:r w:rsidRPr="00AF70EF">
        <w:rPr>
          <w:spacing w:val="-6"/>
          <w:sz w:val="24"/>
          <w:szCs w:val="24"/>
        </w:rPr>
        <w:t>W przypadku nieterminowego przekazania transzy kredytu Bank zapłaci Kredytobiorcy odsetki w wysokości 100 % odsetek ustawowych za każdy dzień przekroczenia terminu określonego w § 4 ust. 3, liczone od kwoty transzy.</w:t>
      </w:r>
    </w:p>
    <w:p w:rsidR="003A0316" w:rsidRDefault="003A0316" w:rsidP="003A0316">
      <w:pPr>
        <w:pStyle w:val="Tekstpodstawowywcity"/>
        <w:spacing w:before="120"/>
        <w:jc w:val="center"/>
        <w:rPr>
          <w:b/>
          <w:sz w:val="24"/>
        </w:rPr>
      </w:pPr>
      <w:r>
        <w:rPr>
          <w:b/>
          <w:sz w:val="24"/>
        </w:rPr>
        <w:t>§ 12.</w:t>
      </w:r>
    </w:p>
    <w:p w:rsidR="003A0316" w:rsidRDefault="003A0316" w:rsidP="003A0316">
      <w:pPr>
        <w:pStyle w:val="Tekstpodstawowywcity"/>
        <w:numPr>
          <w:ilvl w:val="0"/>
          <w:numId w:val="32"/>
        </w:numPr>
        <w:spacing w:before="240" w:after="120" w:line="240" w:lineRule="auto"/>
        <w:rPr>
          <w:sz w:val="24"/>
        </w:rPr>
      </w:pPr>
      <w:r w:rsidRPr="004471D4">
        <w:rPr>
          <w:sz w:val="24"/>
        </w:rPr>
        <w:t>W razie wystąpienia istotnej zmiany okoliczności powodującej, że wykonanie umowy nie leży w interesie publicznym, czego nie można było przewidzieć w</w:t>
      </w:r>
      <w:r>
        <w:rPr>
          <w:sz w:val="24"/>
        </w:rPr>
        <w:t xml:space="preserve"> </w:t>
      </w:r>
      <w:r w:rsidRPr="004471D4">
        <w:rPr>
          <w:sz w:val="24"/>
        </w:rPr>
        <w:t xml:space="preserve">chwili zawarcia umowy, Kredytobiorca może </w:t>
      </w:r>
      <w:r>
        <w:rPr>
          <w:sz w:val="24"/>
        </w:rPr>
        <w:t>wypowiedzieć</w:t>
      </w:r>
      <w:r w:rsidRPr="004471D4">
        <w:rPr>
          <w:sz w:val="24"/>
        </w:rPr>
        <w:t xml:space="preserve"> </w:t>
      </w:r>
      <w:r>
        <w:rPr>
          <w:sz w:val="24"/>
        </w:rPr>
        <w:t>umowę</w:t>
      </w:r>
      <w:r w:rsidRPr="004471D4">
        <w:rPr>
          <w:sz w:val="24"/>
        </w:rPr>
        <w:t xml:space="preserve"> w terminie 30 dni od powzięcia wiadomości o powyższych okolicznościach. W</w:t>
      </w:r>
      <w:r>
        <w:rPr>
          <w:sz w:val="24"/>
        </w:rPr>
        <w:t xml:space="preserve"> </w:t>
      </w:r>
      <w:r w:rsidRPr="004471D4">
        <w:rPr>
          <w:sz w:val="24"/>
        </w:rPr>
        <w:t>takim wypadku Bank może żądać zapłaty kwot</w:t>
      </w:r>
      <w:r>
        <w:rPr>
          <w:sz w:val="24"/>
        </w:rPr>
        <w:t>y</w:t>
      </w:r>
      <w:r w:rsidRPr="004471D4">
        <w:rPr>
          <w:sz w:val="24"/>
        </w:rPr>
        <w:t xml:space="preserve"> pobranego kredytu oraz należnych mu odsetek za okres korzystania z kredytu.</w:t>
      </w:r>
    </w:p>
    <w:p w:rsidR="003A0316" w:rsidRDefault="003A0316" w:rsidP="003A0316">
      <w:pPr>
        <w:numPr>
          <w:ilvl w:val="0"/>
          <w:numId w:val="32"/>
        </w:numPr>
        <w:tabs>
          <w:tab w:val="clear" w:pos="397"/>
          <w:tab w:val="left" w:pos="426"/>
        </w:tabs>
        <w:spacing w:after="80"/>
        <w:ind w:left="426" w:right="-144" w:hanging="426"/>
        <w:jc w:val="both"/>
        <w:rPr>
          <w:sz w:val="24"/>
          <w:szCs w:val="24"/>
        </w:rPr>
      </w:pPr>
      <w:r w:rsidRPr="00264552">
        <w:rPr>
          <w:sz w:val="24"/>
          <w:szCs w:val="24"/>
        </w:rPr>
        <w:t>Bank ma prawo wypowiedzieć Umowę Kredytu w całości lub w części w przypadku       naruszenia przez Kredytobiorcę warunków udzielenia i korzystania z Kredytu.</w:t>
      </w:r>
    </w:p>
    <w:p w:rsidR="003A0316" w:rsidRPr="00264552" w:rsidRDefault="003A0316" w:rsidP="003A0316">
      <w:pPr>
        <w:numPr>
          <w:ilvl w:val="0"/>
          <w:numId w:val="32"/>
        </w:numPr>
        <w:tabs>
          <w:tab w:val="clear" w:pos="397"/>
          <w:tab w:val="left" w:pos="426"/>
        </w:tabs>
        <w:spacing w:after="80"/>
        <w:ind w:left="426" w:right="-144" w:hanging="426"/>
        <w:jc w:val="both"/>
        <w:rPr>
          <w:sz w:val="24"/>
          <w:szCs w:val="24"/>
        </w:rPr>
      </w:pPr>
      <w:r w:rsidRPr="00264552">
        <w:rPr>
          <w:sz w:val="24"/>
          <w:szCs w:val="24"/>
        </w:rPr>
        <w:t xml:space="preserve">Okres wypowiedzenia Umowy Kredytu przez Bank wynosi trzy miesiące , ze skutkiem na koniec miesiąca kalendarzowego. </w:t>
      </w:r>
    </w:p>
    <w:p w:rsidR="003A0316" w:rsidRPr="00264552" w:rsidRDefault="003A0316" w:rsidP="003A0316">
      <w:pPr>
        <w:numPr>
          <w:ilvl w:val="0"/>
          <w:numId w:val="32"/>
        </w:numPr>
        <w:tabs>
          <w:tab w:val="clear" w:pos="397"/>
          <w:tab w:val="left" w:pos="426"/>
        </w:tabs>
        <w:spacing w:after="80"/>
        <w:ind w:left="426" w:right="-144" w:hanging="426"/>
        <w:jc w:val="both"/>
        <w:rPr>
          <w:sz w:val="24"/>
          <w:szCs w:val="24"/>
        </w:rPr>
      </w:pPr>
      <w:r w:rsidRPr="00264552">
        <w:rPr>
          <w:sz w:val="24"/>
          <w:szCs w:val="24"/>
        </w:rPr>
        <w:t>W przypadku wypowiedzenia Umowy kredytu przez Kredytobiorcę lub w przypadku wypowiedzenia Umowy kredytu przez Bank w całości lub w części, Kredytobiorca zobowiązany będzie do spłacenia odpowiednio całości lub części wykorzystanego Kredytu, udzielonego na mocy wypowiedzianej Umowy, wraz z należnymi Bankowi odsetkami i innymi należnościami Banku z tytułu tego Kredytu, najpóźniej następnego dnia po upływie okresu wypowiedzenia.</w:t>
      </w:r>
    </w:p>
    <w:p w:rsidR="003A0316" w:rsidRDefault="003A0316" w:rsidP="003A0316">
      <w:pPr>
        <w:spacing w:before="120"/>
        <w:ind w:left="284" w:hanging="284"/>
        <w:jc w:val="center"/>
        <w:rPr>
          <w:b/>
          <w:sz w:val="24"/>
        </w:rPr>
      </w:pPr>
      <w:r>
        <w:rPr>
          <w:b/>
          <w:sz w:val="24"/>
        </w:rPr>
        <w:t>§ 13.</w:t>
      </w:r>
    </w:p>
    <w:p w:rsidR="003A0316" w:rsidRPr="003A0316" w:rsidRDefault="003A0316" w:rsidP="003A0316">
      <w:pPr>
        <w:pStyle w:val="Tekstpodstawowy2"/>
        <w:numPr>
          <w:ilvl w:val="0"/>
          <w:numId w:val="29"/>
        </w:numPr>
        <w:tabs>
          <w:tab w:val="num" w:pos="426"/>
        </w:tabs>
        <w:spacing w:before="240" w:line="240" w:lineRule="auto"/>
        <w:ind w:left="426" w:hanging="426"/>
        <w:rPr>
          <w:color w:val="000000" w:themeColor="text1"/>
          <w:sz w:val="24"/>
        </w:rPr>
      </w:pPr>
      <w:r w:rsidRPr="003A0316">
        <w:rPr>
          <w:color w:val="000000" w:themeColor="text1"/>
          <w:sz w:val="24"/>
        </w:rPr>
        <w:t>Od kredytu przeterminowanego Bank pobierze od Kredytobiorcy odsetki, określone w § 8 ust.1, powiększone o odsetki ustawowe. Oprocentowanie oraz odsetki od zadłużenia przeterminowanego Bank naliczy od dnia powstania tego zadłużenia do dnia poprzedzającego jego całkowitą spłatę.</w:t>
      </w:r>
    </w:p>
    <w:p w:rsidR="003A0316" w:rsidRPr="003A0316" w:rsidRDefault="003A0316" w:rsidP="003A0316">
      <w:pPr>
        <w:pStyle w:val="Tekstpodstawowy2"/>
        <w:numPr>
          <w:ilvl w:val="0"/>
          <w:numId w:val="29"/>
        </w:numPr>
        <w:tabs>
          <w:tab w:val="num" w:pos="426"/>
        </w:tabs>
        <w:spacing w:before="240" w:line="240" w:lineRule="auto"/>
        <w:ind w:left="426" w:hanging="426"/>
        <w:rPr>
          <w:color w:val="000000" w:themeColor="text1"/>
          <w:sz w:val="24"/>
          <w:szCs w:val="24"/>
        </w:rPr>
      </w:pPr>
      <w:r w:rsidRPr="003A0316">
        <w:rPr>
          <w:color w:val="000000" w:themeColor="text1"/>
          <w:sz w:val="24"/>
          <w:szCs w:val="24"/>
        </w:rPr>
        <w:t>Przeterminowany kredyt stanowią wierzytelności Banku z tytułu niniejszej umowy nie spłacone w terminach określonych w § 6 ust 1.</w:t>
      </w:r>
    </w:p>
    <w:p w:rsidR="003A0316" w:rsidRPr="00BB21CC" w:rsidRDefault="003A0316" w:rsidP="00BB21CC">
      <w:pPr>
        <w:pStyle w:val="Tekstpodstawowy2"/>
        <w:numPr>
          <w:ilvl w:val="0"/>
          <w:numId w:val="29"/>
        </w:numPr>
        <w:tabs>
          <w:tab w:val="num" w:pos="426"/>
        </w:tabs>
        <w:spacing w:before="240" w:line="240" w:lineRule="auto"/>
        <w:ind w:left="426" w:hanging="426"/>
        <w:rPr>
          <w:color w:val="000000" w:themeColor="text1"/>
          <w:sz w:val="24"/>
          <w:szCs w:val="24"/>
        </w:rPr>
      </w:pPr>
      <w:r w:rsidRPr="003A0316">
        <w:rPr>
          <w:color w:val="000000" w:themeColor="text1"/>
          <w:sz w:val="24"/>
          <w:szCs w:val="24"/>
        </w:rPr>
        <w:t>Wszelkie wpływy środków na spłatę należności wynikających z niniejszej umowy zaliczane są na spłatę należności Banku w następującej kolejności: odsetki od kredytu przeterminowanego, określone w ust 1, odsetki zapadłe niespłacone (zaległe), odsetki bieżące, rata  kapitałowa przeterminowana, a następnie rata kapitałowa bieżąca.</w:t>
      </w:r>
      <w:bookmarkStart w:id="0" w:name="_GoBack"/>
      <w:bookmarkEnd w:id="0"/>
    </w:p>
    <w:p w:rsidR="003A0316" w:rsidRDefault="003A0316" w:rsidP="003A0316">
      <w:pPr>
        <w:pStyle w:val="Tekstpodstawowywcity2"/>
        <w:ind w:left="0"/>
        <w:jc w:val="center"/>
        <w:rPr>
          <w:b/>
          <w:sz w:val="24"/>
        </w:rPr>
      </w:pPr>
    </w:p>
    <w:p w:rsidR="003A0316" w:rsidRDefault="003A0316" w:rsidP="003A0316">
      <w:pPr>
        <w:pStyle w:val="Tekstpodstawowywcity2"/>
        <w:ind w:left="0"/>
        <w:jc w:val="center"/>
        <w:rPr>
          <w:b/>
          <w:sz w:val="24"/>
        </w:rPr>
      </w:pPr>
      <w:r>
        <w:rPr>
          <w:b/>
          <w:sz w:val="24"/>
        </w:rPr>
        <w:t>§ 14.</w:t>
      </w:r>
    </w:p>
    <w:p w:rsidR="003A0316" w:rsidRDefault="003A0316" w:rsidP="003A0316">
      <w:pPr>
        <w:pStyle w:val="Tekstpodstawowywcity2"/>
        <w:numPr>
          <w:ilvl w:val="0"/>
          <w:numId w:val="27"/>
        </w:numPr>
        <w:spacing w:before="240" w:line="240" w:lineRule="auto"/>
        <w:rPr>
          <w:sz w:val="24"/>
        </w:rPr>
      </w:pPr>
      <w:r>
        <w:rPr>
          <w:sz w:val="24"/>
        </w:rPr>
        <w:t>Kredytobiorca oświadcza, że wszystkie sprawozdania przekazane do Banku w sposób rzetelny odzwierciedlają jego rzeczywistą sytuację finansową.</w:t>
      </w:r>
    </w:p>
    <w:p w:rsidR="003A0316" w:rsidRPr="0023796C" w:rsidRDefault="003A0316" w:rsidP="003A0316">
      <w:pPr>
        <w:pStyle w:val="Tekstpodstawowywcity2"/>
        <w:numPr>
          <w:ilvl w:val="0"/>
          <w:numId w:val="27"/>
        </w:numPr>
        <w:spacing w:before="240" w:line="240" w:lineRule="auto"/>
        <w:rPr>
          <w:sz w:val="24"/>
          <w:szCs w:val="24"/>
        </w:rPr>
      </w:pPr>
      <w:r w:rsidRPr="0023796C">
        <w:rPr>
          <w:sz w:val="24"/>
          <w:szCs w:val="24"/>
        </w:rPr>
        <w:t xml:space="preserve">Kredytobiorca zobowiązuje </w:t>
      </w:r>
      <w:r>
        <w:rPr>
          <w:sz w:val="24"/>
          <w:szCs w:val="24"/>
        </w:rPr>
        <w:t xml:space="preserve">się </w:t>
      </w:r>
      <w:r w:rsidRPr="0023796C">
        <w:rPr>
          <w:sz w:val="24"/>
          <w:szCs w:val="24"/>
        </w:rPr>
        <w:t>do dostarczenia na żądanie Banku informacji i dokumentów niezbędnych do oceny sytuacji gospodarczej i finansowej oraz kontroli wykorzystania i</w:t>
      </w:r>
      <w:r>
        <w:rPr>
          <w:sz w:val="24"/>
          <w:szCs w:val="24"/>
        </w:rPr>
        <w:t> </w:t>
      </w:r>
      <w:r w:rsidRPr="0023796C">
        <w:rPr>
          <w:sz w:val="24"/>
          <w:szCs w:val="24"/>
        </w:rPr>
        <w:t xml:space="preserve">spłaty kredytu. </w:t>
      </w:r>
    </w:p>
    <w:p w:rsidR="003A0316" w:rsidRDefault="003A0316" w:rsidP="003A0316">
      <w:pPr>
        <w:pStyle w:val="Tekstpodstawowywcity2"/>
        <w:jc w:val="center"/>
        <w:rPr>
          <w:b/>
          <w:sz w:val="24"/>
        </w:rPr>
      </w:pPr>
    </w:p>
    <w:p w:rsidR="003A0316" w:rsidRDefault="003A0316" w:rsidP="003A0316">
      <w:pPr>
        <w:pStyle w:val="Tekstpodstawowywcity2"/>
        <w:jc w:val="center"/>
        <w:rPr>
          <w:b/>
          <w:sz w:val="24"/>
        </w:rPr>
      </w:pPr>
      <w:r>
        <w:rPr>
          <w:b/>
          <w:sz w:val="24"/>
        </w:rPr>
        <w:t>§ 15.</w:t>
      </w:r>
    </w:p>
    <w:p w:rsidR="003A0316" w:rsidRDefault="003A0316" w:rsidP="003A0316">
      <w:pPr>
        <w:pStyle w:val="Tekstpodstawowywcity2"/>
        <w:spacing w:before="240"/>
        <w:ind w:left="0" w:firstLine="567"/>
        <w:rPr>
          <w:sz w:val="24"/>
        </w:rPr>
      </w:pPr>
      <w:r>
        <w:rPr>
          <w:sz w:val="24"/>
        </w:rPr>
        <w:t>Sądem właściwym miejscowo dla rozstrzygnięcia sporów powstałych na tle niniejszej umowy jest sąd właściwy dla siedziby Kredytobiorcy.</w:t>
      </w:r>
    </w:p>
    <w:p w:rsidR="003A0316" w:rsidRDefault="003A0316" w:rsidP="003A0316">
      <w:pPr>
        <w:pStyle w:val="Tekstpodstawowywcity2"/>
        <w:spacing w:before="240"/>
        <w:ind w:left="0"/>
        <w:jc w:val="center"/>
        <w:rPr>
          <w:b/>
          <w:sz w:val="24"/>
        </w:rPr>
      </w:pPr>
    </w:p>
    <w:p w:rsidR="003A0316" w:rsidRDefault="003A0316" w:rsidP="003A0316">
      <w:pPr>
        <w:pStyle w:val="Tekstpodstawowywcity2"/>
        <w:spacing w:before="240"/>
        <w:ind w:left="0"/>
        <w:jc w:val="center"/>
        <w:rPr>
          <w:b/>
          <w:sz w:val="24"/>
        </w:rPr>
      </w:pPr>
      <w:r>
        <w:rPr>
          <w:b/>
          <w:sz w:val="24"/>
        </w:rPr>
        <w:t>§ 16.</w:t>
      </w:r>
    </w:p>
    <w:p w:rsidR="003A0316" w:rsidRDefault="003A0316" w:rsidP="003A0316">
      <w:pPr>
        <w:pStyle w:val="Tekstpodstawowywcity2"/>
        <w:spacing w:before="240"/>
        <w:ind w:left="0"/>
        <w:rPr>
          <w:b/>
          <w:sz w:val="24"/>
        </w:rPr>
      </w:pPr>
      <w:r>
        <w:rPr>
          <w:sz w:val="24"/>
        </w:rPr>
        <w:tab/>
        <w:t xml:space="preserve">Wszelkie zmiany niniejszej umowy wymagają formy pisemnej pod rygorem nieważności, z wyjątkiem zmiany oprocentowania, która dokonywana jest w trybie określonym w </w:t>
      </w:r>
      <w:r>
        <w:rPr>
          <w:bCs/>
          <w:sz w:val="24"/>
        </w:rPr>
        <w:t>§ 8.</w:t>
      </w:r>
    </w:p>
    <w:p w:rsidR="003A0316" w:rsidRDefault="003A0316" w:rsidP="003A0316">
      <w:pPr>
        <w:pStyle w:val="Tekstpodstawowywcity2"/>
        <w:spacing w:before="240"/>
        <w:ind w:left="0"/>
        <w:jc w:val="center"/>
        <w:rPr>
          <w:sz w:val="24"/>
        </w:rPr>
      </w:pPr>
      <w:r>
        <w:rPr>
          <w:b/>
          <w:sz w:val="24"/>
        </w:rPr>
        <w:t>§ 17.</w:t>
      </w:r>
    </w:p>
    <w:p w:rsidR="003A0316" w:rsidRDefault="003A0316" w:rsidP="003A0316">
      <w:pPr>
        <w:pStyle w:val="Tekstpodstawowywcity2"/>
        <w:spacing w:before="240"/>
        <w:ind w:left="0" w:firstLine="567"/>
        <w:rPr>
          <w:sz w:val="24"/>
        </w:rPr>
      </w:pPr>
      <w:r>
        <w:rPr>
          <w:sz w:val="24"/>
        </w:rPr>
        <w:t>W sprawach nie uregulowanych niniejszą umową mają zastosowanie odpowiednie przepisy kodeksu cywilnego, ustawy z dnia 29 sierpnia 1997r. Prawo Bankowe /</w:t>
      </w:r>
      <w:r>
        <w:rPr>
          <w:rFonts w:cs="Arial"/>
          <w:sz w:val="25"/>
          <w:szCs w:val="25"/>
        </w:rPr>
        <w:t>Dz. U. z 2018 r. poz. 2187, 2243, 2354, z 2019 r. poz. 326, 730, 875, 1074</w:t>
      </w:r>
      <w:r>
        <w:rPr>
          <w:sz w:val="24"/>
        </w:rPr>
        <w:t xml:space="preserve">./ oraz ustawy z dnia 29 stycznia 2004 r. </w:t>
      </w:r>
      <w:r w:rsidRPr="007916F8">
        <w:rPr>
          <w:sz w:val="24"/>
        </w:rPr>
        <w:t>Prawo za</w:t>
      </w:r>
      <w:r>
        <w:rPr>
          <w:sz w:val="24"/>
        </w:rPr>
        <w:t>mówień publicznych /</w:t>
      </w:r>
      <w:r>
        <w:rPr>
          <w:rFonts w:cs="Arial"/>
          <w:sz w:val="25"/>
          <w:szCs w:val="25"/>
        </w:rPr>
        <w:t>Dz. U. z 2018 r. poz. 1986, 2215, z 2019 r. poz. 53, 730.</w:t>
      </w:r>
      <w:r w:rsidRPr="007916F8">
        <w:rPr>
          <w:sz w:val="24"/>
        </w:rPr>
        <w:t>/.</w:t>
      </w:r>
    </w:p>
    <w:p w:rsidR="003A0316" w:rsidRPr="007916F8" w:rsidRDefault="003A0316" w:rsidP="003A0316">
      <w:pPr>
        <w:pStyle w:val="Tekstpodstawowywcity2"/>
        <w:ind w:left="0" w:firstLine="567"/>
        <w:rPr>
          <w:sz w:val="24"/>
        </w:rPr>
      </w:pPr>
    </w:p>
    <w:p w:rsidR="003A0316" w:rsidRDefault="003A0316" w:rsidP="003A0316">
      <w:pPr>
        <w:pStyle w:val="Tekstpodstawowywcity2"/>
        <w:ind w:left="0"/>
        <w:jc w:val="center"/>
        <w:rPr>
          <w:b/>
          <w:sz w:val="24"/>
        </w:rPr>
      </w:pPr>
      <w:r>
        <w:rPr>
          <w:b/>
          <w:sz w:val="24"/>
        </w:rPr>
        <w:t>§ 18.</w:t>
      </w:r>
    </w:p>
    <w:p w:rsidR="003A0316" w:rsidRDefault="003A0316" w:rsidP="003A0316">
      <w:pPr>
        <w:pStyle w:val="Tekstpodstawowywcity2"/>
        <w:ind w:left="0"/>
        <w:jc w:val="left"/>
        <w:rPr>
          <w:sz w:val="24"/>
        </w:rPr>
      </w:pPr>
      <w:r>
        <w:rPr>
          <w:sz w:val="24"/>
        </w:rPr>
        <w:t>Integralne części składowe umowy stanowią:</w:t>
      </w:r>
    </w:p>
    <w:p w:rsidR="003A0316" w:rsidRDefault="003A0316" w:rsidP="003A0316">
      <w:pPr>
        <w:pStyle w:val="Tekstpodstawowywcity2"/>
        <w:numPr>
          <w:ilvl w:val="0"/>
          <w:numId w:val="24"/>
        </w:numPr>
        <w:spacing w:line="240" w:lineRule="auto"/>
        <w:jc w:val="left"/>
        <w:rPr>
          <w:sz w:val="24"/>
        </w:rPr>
      </w:pPr>
      <w:r>
        <w:rPr>
          <w:sz w:val="24"/>
        </w:rPr>
        <w:t>oferta Banku,</w:t>
      </w:r>
    </w:p>
    <w:p w:rsidR="003A0316" w:rsidRDefault="003A0316" w:rsidP="003A0316">
      <w:pPr>
        <w:pStyle w:val="Tekstpodstawowywcity2"/>
        <w:numPr>
          <w:ilvl w:val="0"/>
          <w:numId w:val="24"/>
        </w:numPr>
        <w:spacing w:line="240" w:lineRule="auto"/>
        <w:jc w:val="left"/>
        <w:rPr>
          <w:sz w:val="24"/>
        </w:rPr>
      </w:pPr>
      <w:r>
        <w:rPr>
          <w:sz w:val="24"/>
        </w:rPr>
        <w:t xml:space="preserve">dostarczona przez Kredytobiorcę specyfikacja istotnych warunków zamówienia. </w:t>
      </w:r>
    </w:p>
    <w:p w:rsidR="003A0316" w:rsidRDefault="003A0316" w:rsidP="003A0316">
      <w:pPr>
        <w:pStyle w:val="Tekstpodstawowywcity2"/>
        <w:ind w:left="0"/>
        <w:jc w:val="center"/>
        <w:rPr>
          <w:b/>
          <w:sz w:val="24"/>
        </w:rPr>
      </w:pPr>
    </w:p>
    <w:p w:rsidR="003A0316" w:rsidRDefault="003A0316" w:rsidP="003A0316">
      <w:pPr>
        <w:pStyle w:val="Tekstpodstawowywcity2"/>
        <w:ind w:left="0"/>
        <w:jc w:val="center"/>
        <w:rPr>
          <w:b/>
          <w:sz w:val="24"/>
        </w:rPr>
      </w:pPr>
      <w:r>
        <w:rPr>
          <w:b/>
          <w:sz w:val="24"/>
        </w:rPr>
        <w:t>§ 19.</w:t>
      </w:r>
    </w:p>
    <w:p w:rsidR="003A0316" w:rsidRDefault="003A0316" w:rsidP="003A0316">
      <w:pPr>
        <w:pStyle w:val="Tekstpodstawowywcity2"/>
        <w:spacing w:before="240"/>
        <w:ind w:left="0" w:firstLine="567"/>
        <w:rPr>
          <w:sz w:val="24"/>
        </w:rPr>
      </w:pPr>
      <w:r>
        <w:rPr>
          <w:sz w:val="24"/>
        </w:rPr>
        <w:t>Umowa niniejsza została sporządzona w dwóch jednobrzmiących egzemplarzach, z których jeden otrzymuje Kredytobiorca, a drugi Bank.</w:t>
      </w:r>
    </w:p>
    <w:p w:rsidR="003A0316" w:rsidRDefault="003A0316" w:rsidP="003A0316">
      <w:pPr>
        <w:pStyle w:val="Tekstpodstawowywcity2"/>
        <w:ind w:left="0"/>
        <w:rPr>
          <w:sz w:val="24"/>
        </w:rPr>
      </w:pPr>
    </w:p>
    <w:p w:rsidR="003A0316" w:rsidRDefault="003A0316" w:rsidP="003A0316">
      <w:pPr>
        <w:pStyle w:val="Tekstpodstawowywcity2"/>
        <w:ind w:left="0"/>
        <w:rPr>
          <w:sz w:val="24"/>
        </w:rPr>
      </w:pPr>
    </w:p>
    <w:p w:rsidR="003A0316" w:rsidRDefault="003A0316" w:rsidP="003A0316">
      <w:pPr>
        <w:pStyle w:val="Tekstpodstawowywcity2"/>
        <w:ind w:left="0"/>
        <w:rPr>
          <w:sz w:val="24"/>
        </w:rPr>
      </w:pPr>
    </w:p>
    <w:p w:rsidR="003A0316" w:rsidRDefault="003A0316" w:rsidP="003A0316">
      <w:pPr>
        <w:pStyle w:val="Tekstpodstawowywcity2"/>
        <w:ind w:left="0"/>
        <w:rPr>
          <w:sz w:val="24"/>
        </w:rPr>
      </w:pPr>
    </w:p>
    <w:p w:rsidR="003A0316" w:rsidRDefault="003A0316" w:rsidP="003A0316">
      <w:pPr>
        <w:pStyle w:val="Tekstpodstawowywcity2"/>
        <w:ind w:left="0" w:right="-144"/>
        <w:rPr>
          <w:sz w:val="24"/>
        </w:rPr>
      </w:pPr>
      <w:r>
        <w:rPr>
          <w:sz w:val="24"/>
        </w:rPr>
        <w:t>_____________________________</w:t>
      </w:r>
      <w:r>
        <w:rPr>
          <w:sz w:val="24"/>
        </w:rPr>
        <w:tab/>
      </w:r>
      <w:r>
        <w:rPr>
          <w:sz w:val="24"/>
        </w:rPr>
        <w:tab/>
      </w:r>
      <w:r>
        <w:rPr>
          <w:sz w:val="24"/>
        </w:rPr>
        <w:tab/>
      </w:r>
      <w:r>
        <w:rPr>
          <w:sz w:val="24"/>
        </w:rPr>
        <w:tab/>
        <w:t>_________________________</w:t>
      </w:r>
    </w:p>
    <w:p w:rsidR="003A0316" w:rsidRDefault="003A0316" w:rsidP="003A0316">
      <w:pPr>
        <w:pStyle w:val="Tekstpodstawowywcity2"/>
        <w:ind w:left="0"/>
        <w:jc w:val="left"/>
      </w:pPr>
      <w:r>
        <w:t xml:space="preserve">/stempel firmowy i podpisy Kredytobiorcy/ </w:t>
      </w:r>
      <w:r>
        <w:tab/>
      </w:r>
      <w:r>
        <w:tab/>
      </w:r>
      <w:r>
        <w:tab/>
      </w:r>
      <w:r>
        <w:tab/>
        <w:t>/stempel firmowy i podpisy za Bank/</w:t>
      </w:r>
    </w:p>
    <w:p w:rsidR="003F7516" w:rsidRPr="003A0316" w:rsidRDefault="003F7516" w:rsidP="003A0316"/>
    <w:sectPr w:rsidR="003F7516" w:rsidRPr="003A0316">
      <w:footerReference w:type="even" r:id="rId7"/>
      <w:footerReference w:type="default" r:id="rId8"/>
      <w:pgSz w:w="11906" w:h="16838"/>
      <w:pgMar w:top="851" w:right="851"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C7" w:rsidRDefault="00167C5C">
      <w:r>
        <w:separator/>
      </w:r>
    </w:p>
  </w:endnote>
  <w:endnote w:type="continuationSeparator" w:id="0">
    <w:p w:rsidR="004866C7" w:rsidRDefault="0016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24" w:rsidRDefault="00626A0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21524" w:rsidRDefault="004659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24" w:rsidRDefault="00626A0C">
    <w:pPr>
      <w:pStyle w:val="Stopka"/>
      <w:jc w:val="right"/>
    </w:pPr>
    <w:r>
      <w:rPr>
        <w:rStyle w:val="Numerstrony"/>
      </w:rPr>
      <w:fldChar w:fldCharType="begin"/>
    </w:r>
    <w:r>
      <w:rPr>
        <w:rStyle w:val="Numerstrony"/>
      </w:rPr>
      <w:instrText xml:space="preserve"> PAGE </w:instrText>
    </w:r>
    <w:r>
      <w:rPr>
        <w:rStyle w:val="Numerstrony"/>
      </w:rPr>
      <w:fldChar w:fldCharType="separate"/>
    </w:r>
    <w:r w:rsidR="00BB21CC">
      <w:rPr>
        <w:rStyle w:val="Numerstrony"/>
        <w:noProof/>
      </w:rPr>
      <w:t>6</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B21CC">
      <w:rPr>
        <w:rStyle w:val="Numerstrony"/>
        <w:noProof/>
      </w:rPr>
      <w:t>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C7" w:rsidRDefault="00167C5C">
      <w:r>
        <w:separator/>
      </w:r>
    </w:p>
  </w:footnote>
  <w:footnote w:type="continuationSeparator" w:id="0">
    <w:p w:rsidR="004866C7" w:rsidRDefault="00167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C39"/>
    <w:multiLevelType w:val="multilevel"/>
    <w:tmpl w:val="61F802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1034DD"/>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857158F"/>
    <w:multiLevelType w:val="hybridMultilevel"/>
    <w:tmpl w:val="64FC6F34"/>
    <w:lvl w:ilvl="0" w:tplc="FFFFFFFF">
      <w:start w:val="2"/>
      <w:numFmt w:val="decimal"/>
      <w:lvlText w:val="%1."/>
      <w:lvlJc w:val="left"/>
      <w:pPr>
        <w:tabs>
          <w:tab w:val="num" w:pos="854"/>
        </w:tabs>
        <w:ind w:left="85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DA340D"/>
    <w:multiLevelType w:val="singleLevel"/>
    <w:tmpl w:val="A66874F2"/>
    <w:lvl w:ilvl="0">
      <w:start w:val="1"/>
      <w:numFmt w:val="decimal"/>
      <w:lvlText w:val="%1."/>
      <w:lvlJc w:val="left"/>
      <w:pPr>
        <w:tabs>
          <w:tab w:val="num" w:pos="360"/>
        </w:tabs>
        <w:ind w:left="283" w:hanging="283"/>
      </w:pPr>
      <w:rPr>
        <w:b w:val="0"/>
      </w:rPr>
    </w:lvl>
  </w:abstractNum>
  <w:abstractNum w:abstractNumId="4" w15:restartNumberingAfterBreak="0">
    <w:nsid w:val="0CD56910"/>
    <w:multiLevelType w:val="singleLevel"/>
    <w:tmpl w:val="662E61CE"/>
    <w:lvl w:ilvl="0">
      <w:start w:val="1"/>
      <w:numFmt w:val="decimal"/>
      <w:lvlText w:val="%1."/>
      <w:lvlJc w:val="left"/>
      <w:pPr>
        <w:tabs>
          <w:tab w:val="num" w:pos="360"/>
        </w:tabs>
        <w:ind w:left="360" w:hanging="360"/>
      </w:pPr>
    </w:lvl>
  </w:abstractNum>
  <w:abstractNum w:abstractNumId="5" w15:restartNumberingAfterBreak="0">
    <w:nsid w:val="0D024A94"/>
    <w:multiLevelType w:val="hybridMultilevel"/>
    <w:tmpl w:val="D61C9C60"/>
    <w:lvl w:ilvl="0" w:tplc="D944B23E">
      <w:start w:val="1"/>
      <w:numFmt w:val="bullet"/>
      <w:lvlText w:val="−"/>
      <w:lvlJc w:val="left"/>
      <w:pPr>
        <w:ind w:left="1364" w:hanging="360"/>
      </w:pPr>
      <w:rPr>
        <w:rFonts w:ascii="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0E656D33"/>
    <w:multiLevelType w:val="singleLevel"/>
    <w:tmpl w:val="4EDA84B6"/>
    <w:lvl w:ilvl="0">
      <w:start w:val="1"/>
      <w:numFmt w:val="decimal"/>
      <w:lvlText w:val="%1."/>
      <w:lvlJc w:val="left"/>
      <w:pPr>
        <w:tabs>
          <w:tab w:val="num" w:pos="360"/>
        </w:tabs>
        <w:ind w:left="360" w:hanging="360"/>
      </w:pPr>
    </w:lvl>
  </w:abstractNum>
  <w:abstractNum w:abstractNumId="7" w15:restartNumberingAfterBreak="0">
    <w:nsid w:val="0F346E15"/>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87D1DD8"/>
    <w:multiLevelType w:val="hybridMultilevel"/>
    <w:tmpl w:val="7ED8AB26"/>
    <w:lvl w:ilvl="0" w:tplc="FF3AE7B4">
      <w:start w:val="1"/>
      <w:numFmt w:val="decimal"/>
      <w:lvlText w:val="%1."/>
      <w:lvlJc w:val="left"/>
      <w:pPr>
        <w:tabs>
          <w:tab w:val="num" w:pos="397"/>
        </w:tabs>
        <w:ind w:left="397" w:hanging="397"/>
      </w:pPr>
      <w:rPr>
        <w:rFonts w:hint="default"/>
      </w:rPr>
    </w:lvl>
    <w:lvl w:ilvl="1" w:tplc="5A08758E">
      <w:start w:val="1"/>
      <w:numFmt w:val="decimal"/>
      <w:lvlText w:val="%2)"/>
      <w:lvlJc w:val="left"/>
      <w:pPr>
        <w:tabs>
          <w:tab w:val="num" w:pos="1575"/>
        </w:tabs>
        <w:ind w:left="1575" w:hanging="855"/>
      </w:pPr>
      <w:rPr>
        <w:rFonts w:hint="default"/>
      </w:rPr>
    </w:lvl>
    <w:lvl w:ilvl="2" w:tplc="0415001B">
      <w:start w:val="1"/>
      <w:numFmt w:val="lowerRoman"/>
      <w:lvlText w:val="%3."/>
      <w:lvlJc w:val="right"/>
      <w:pPr>
        <w:tabs>
          <w:tab w:val="num" w:pos="1800"/>
        </w:tabs>
        <w:ind w:left="1800" w:hanging="180"/>
      </w:pPr>
    </w:lvl>
    <w:lvl w:ilvl="3" w:tplc="402C26B0">
      <w:start w:val="2"/>
      <w:numFmt w:val="decimal"/>
      <w:lvlText w:val="%4."/>
      <w:lvlJc w:val="left"/>
      <w:pPr>
        <w:tabs>
          <w:tab w:val="num" w:pos="2520"/>
        </w:tabs>
        <w:ind w:left="2520" w:hanging="360"/>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F9549AA"/>
    <w:multiLevelType w:val="hybridMultilevel"/>
    <w:tmpl w:val="A42CB07C"/>
    <w:lvl w:ilvl="0" w:tplc="594641FE">
      <w:start w:val="1"/>
      <w:numFmt w:val="decimal"/>
      <w:lvlText w:val="%1."/>
      <w:lvlJc w:val="left"/>
      <w:pPr>
        <w:tabs>
          <w:tab w:val="num" w:pos="349"/>
        </w:tabs>
        <w:ind w:left="272"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0E49FB"/>
    <w:multiLevelType w:val="hybridMultilevel"/>
    <w:tmpl w:val="D392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74D8D"/>
    <w:multiLevelType w:val="hybridMultilevel"/>
    <w:tmpl w:val="BBE60B1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FF166BC"/>
    <w:multiLevelType w:val="singleLevel"/>
    <w:tmpl w:val="DCA41308"/>
    <w:lvl w:ilvl="0">
      <w:start w:val="2"/>
      <w:numFmt w:val="decimal"/>
      <w:lvlText w:val="%1."/>
      <w:lvlJc w:val="left"/>
      <w:pPr>
        <w:tabs>
          <w:tab w:val="num" w:pos="360"/>
        </w:tabs>
        <w:ind w:left="283" w:hanging="283"/>
      </w:pPr>
      <w:rPr>
        <w:rFonts w:hint="default"/>
      </w:rPr>
    </w:lvl>
  </w:abstractNum>
  <w:abstractNum w:abstractNumId="13" w15:restartNumberingAfterBreak="0">
    <w:nsid w:val="332A1995"/>
    <w:multiLevelType w:val="singleLevel"/>
    <w:tmpl w:val="D5A81804"/>
    <w:lvl w:ilvl="0">
      <w:start w:val="1"/>
      <w:numFmt w:val="decimal"/>
      <w:lvlText w:val="%1."/>
      <w:lvlJc w:val="left"/>
      <w:pPr>
        <w:tabs>
          <w:tab w:val="num" w:pos="360"/>
        </w:tabs>
        <w:ind w:left="360" w:hanging="360"/>
      </w:pPr>
      <w:rPr>
        <w:rFonts w:hint="default"/>
        <w:color w:val="000000"/>
      </w:rPr>
    </w:lvl>
  </w:abstractNum>
  <w:abstractNum w:abstractNumId="14" w15:restartNumberingAfterBreak="0">
    <w:nsid w:val="411E4B91"/>
    <w:multiLevelType w:val="hybridMultilevel"/>
    <w:tmpl w:val="735AC83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AF85D75"/>
    <w:multiLevelType w:val="hybridMultilevel"/>
    <w:tmpl w:val="26AE5126"/>
    <w:lvl w:ilvl="0" w:tplc="AD74BA5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6E448C"/>
    <w:multiLevelType w:val="singleLevel"/>
    <w:tmpl w:val="04150011"/>
    <w:lvl w:ilvl="0">
      <w:start w:val="1"/>
      <w:numFmt w:val="decimal"/>
      <w:lvlText w:val="%1)"/>
      <w:lvlJc w:val="left"/>
      <w:pPr>
        <w:ind w:left="720" w:hanging="360"/>
      </w:pPr>
    </w:lvl>
  </w:abstractNum>
  <w:abstractNum w:abstractNumId="17" w15:restartNumberingAfterBreak="0">
    <w:nsid w:val="56A419DC"/>
    <w:multiLevelType w:val="hybridMultilevel"/>
    <w:tmpl w:val="717E7FA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363" w:hanging="283"/>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8F33352"/>
    <w:multiLevelType w:val="hybridMultilevel"/>
    <w:tmpl w:val="A5FC68B0"/>
    <w:lvl w:ilvl="0" w:tplc="9D9268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23434D5"/>
    <w:multiLevelType w:val="hybridMultilevel"/>
    <w:tmpl w:val="C56A08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27B4DC9"/>
    <w:multiLevelType w:val="singleLevel"/>
    <w:tmpl w:val="04150011"/>
    <w:lvl w:ilvl="0">
      <w:start w:val="1"/>
      <w:numFmt w:val="decimal"/>
      <w:lvlText w:val="%1)"/>
      <w:lvlJc w:val="left"/>
      <w:pPr>
        <w:ind w:left="644" w:hanging="360"/>
      </w:pPr>
    </w:lvl>
  </w:abstractNum>
  <w:abstractNum w:abstractNumId="21" w15:restartNumberingAfterBreak="0">
    <w:nsid w:val="62F478F6"/>
    <w:multiLevelType w:val="hybridMultilevel"/>
    <w:tmpl w:val="9A4E42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5495F15"/>
    <w:multiLevelType w:val="singleLevel"/>
    <w:tmpl w:val="04150011"/>
    <w:lvl w:ilvl="0">
      <w:start w:val="1"/>
      <w:numFmt w:val="decimal"/>
      <w:lvlText w:val="%1)"/>
      <w:lvlJc w:val="left"/>
      <w:pPr>
        <w:ind w:left="720" w:hanging="360"/>
      </w:pPr>
    </w:lvl>
  </w:abstractNum>
  <w:abstractNum w:abstractNumId="23" w15:restartNumberingAfterBreak="0">
    <w:nsid w:val="6B0E3E1F"/>
    <w:multiLevelType w:val="multilevel"/>
    <w:tmpl w:val="EA7E9860"/>
    <w:lvl w:ilvl="0">
      <w:start w:val="1"/>
      <w:numFmt w:val="decimal"/>
      <w:lvlText w:val="%1."/>
      <w:lvlJc w:val="left"/>
      <w:pPr>
        <w:tabs>
          <w:tab w:val="num" w:pos="360"/>
        </w:tabs>
        <w:ind w:left="360"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24" w15:restartNumberingAfterBreak="0">
    <w:nsid w:val="6DAF10BB"/>
    <w:multiLevelType w:val="hybridMultilevel"/>
    <w:tmpl w:val="FBB4B5EA"/>
    <w:lvl w:ilvl="0" w:tplc="594641FE">
      <w:start w:val="1"/>
      <w:numFmt w:val="decimal"/>
      <w:lvlText w:val="%1."/>
      <w:lvlJc w:val="left"/>
      <w:pPr>
        <w:tabs>
          <w:tab w:val="num" w:pos="349"/>
        </w:tabs>
        <w:ind w:left="272"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0CC2158"/>
    <w:multiLevelType w:val="hybridMultilevel"/>
    <w:tmpl w:val="EEA824CE"/>
    <w:lvl w:ilvl="0" w:tplc="FFFFFFFF">
      <w:start w:val="1"/>
      <w:numFmt w:val="decimal"/>
      <w:lvlText w:val="%1."/>
      <w:lvlJc w:val="left"/>
      <w:pPr>
        <w:tabs>
          <w:tab w:val="num" w:pos="720"/>
        </w:tabs>
        <w:ind w:left="720" w:hanging="360"/>
      </w:p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56C1098"/>
    <w:multiLevelType w:val="singleLevel"/>
    <w:tmpl w:val="EB40AF36"/>
    <w:lvl w:ilvl="0">
      <w:start w:val="1"/>
      <w:numFmt w:val="decimal"/>
      <w:lvlText w:val="%1."/>
      <w:lvlJc w:val="left"/>
      <w:pPr>
        <w:tabs>
          <w:tab w:val="num" w:pos="360"/>
        </w:tabs>
        <w:ind w:left="360" w:hanging="360"/>
      </w:pPr>
    </w:lvl>
  </w:abstractNum>
  <w:abstractNum w:abstractNumId="27" w15:restartNumberingAfterBreak="0">
    <w:nsid w:val="767A7F62"/>
    <w:multiLevelType w:val="singleLevel"/>
    <w:tmpl w:val="5BBCA514"/>
    <w:lvl w:ilvl="0">
      <w:start w:val="1"/>
      <w:numFmt w:val="lowerLetter"/>
      <w:lvlText w:val="%1)"/>
      <w:lvlJc w:val="left"/>
      <w:pPr>
        <w:tabs>
          <w:tab w:val="num" w:pos="360"/>
        </w:tabs>
        <w:ind w:left="360" w:hanging="360"/>
      </w:pPr>
      <w:rPr>
        <w:rFonts w:hint="default"/>
      </w:rPr>
    </w:lvl>
  </w:abstractNum>
  <w:abstractNum w:abstractNumId="28" w15:restartNumberingAfterBreak="0">
    <w:nsid w:val="77901010"/>
    <w:multiLevelType w:val="hybridMultilevel"/>
    <w:tmpl w:val="F7564F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82A262D"/>
    <w:multiLevelType w:val="hybridMultilevel"/>
    <w:tmpl w:val="7A28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A25C34"/>
    <w:multiLevelType w:val="singleLevel"/>
    <w:tmpl w:val="04150013"/>
    <w:lvl w:ilvl="0">
      <w:start w:val="1"/>
      <w:numFmt w:val="upperRoman"/>
      <w:lvlText w:val="%1."/>
      <w:lvlJc w:val="left"/>
      <w:pPr>
        <w:tabs>
          <w:tab w:val="num" w:pos="720"/>
        </w:tabs>
        <w:ind w:left="720" w:hanging="720"/>
      </w:pPr>
    </w:lvl>
  </w:abstractNum>
  <w:abstractNum w:abstractNumId="31" w15:restartNumberingAfterBreak="0">
    <w:nsid w:val="7FA812B8"/>
    <w:multiLevelType w:val="singleLevel"/>
    <w:tmpl w:val="14BCD5C2"/>
    <w:lvl w:ilvl="0">
      <w:start w:val="1"/>
      <w:numFmt w:val="decimal"/>
      <w:lvlText w:val="%1."/>
      <w:legacy w:legacy="1" w:legacySpace="0" w:legacyIndent="283"/>
      <w:lvlJc w:val="left"/>
      <w:pPr>
        <w:ind w:left="283" w:hanging="283"/>
      </w:pPr>
    </w:lvl>
  </w:abstractNum>
  <w:num w:numId="1">
    <w:abstractNumId w:val="12"/>
  </w:num>
  <w:num w:numId="2">
    <w:abstractNumId w:val="20"/>
  </w:num>
  <w:num w:numId="3">
    <w:abstractNumId w:val="3"/>
  </w:num>
  <w:num w:numId="4">
    <w:abstractNumId w:val="16"/>
  </w:num>
  <w:num w:numId="5">
    <w:abstractNumId w:val="22"/>
  </w:num>
  <w:num w:numId="6">
    <w:abstractNumId w:val="26"/>
  </w:num>
  <w:num w:numId="7">
    <w:abstractNumId w:val="25"/>
  </w:num>
  <w:num w:numId="8">
    <w:abstractNumId w:val="17"/>
  </w:num>
  <w:num w:numId="9">
    <w:abstractNumId w:val="31"/>
  </w:num>
  <w:num w:numId="10">
    <w:abstractNumId w:val="2"/>
  </w:num>
  <w:num w:numId="11">
    <w:abstractNumId w:val="11"/>
  </w:num>
  <w:num w:numId="12">
    <w:abstractNumId w:val="30"/>
  </w:num>
  <w:num w:numId="13">
    <w:abstractNumId w:val="23"/>
  </w:num>
  <w:num w:numId="14">
    <w:abstractNumId w:val="6"/>
  </w:num>
  <w:num w:numId="15">
    <w:abstractNumId w:val="14"/>
  </w:num>
  <w:num w:numId="16">
    <w:abstractNumId w:val="15"/>
  </w:num>
  <w:num w:numId="17">
    <w:abstractNumId w:val="24"/>
  </w:num>
  <w:num w:numId="18">
    <w:abstractNumId w:val="9"/>
  </w:num>
  <w:num w:numId="19">
    <w:abstractNumId w:val="10"/>
  </w:num>
  <w:num w:numId="20">
    <w:abstractNumId w:val="29"/>
  </w:num>
  <w:num w:numId="21">
    <w:abstractNumId w:val="28"/>
  </w:num>
  <w:num w:numId="22">
    <w:abstractNumId w:val="5"/>
  </w:num>
  <w:num w:numId="23">
    <w:abstractNumId w:val="13"/>
  </w:num>
  <w:num w:numId="24">
    <w:abstractNumId w:val="27"/>
  </w:num>
  <w:num w:numId="25">
    <w:abstractNumId w:val="4"/>
  </w:num>
  <w:num w:numId="26">
    <w:abstractNumId w:val="7"/>
  </w:num>
  <w:num w:numId="27">
    <w:abstractNumId w:val="1"/>
  </w:num>
  <w:num w:numId="28">
    <w:abstractNumId w:val="21"/>
  </w:num>
  <w:num w:numId="29">
    <w:abstractNumId w:val="0"/>
  </w:num>
  <w:num w:numId="30">
    <w:abstractNumId w:val="19"/>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B7"/>
    <w:rsid w:val="00167C5C"/>
    <w:rsid w:val="00360FFE"/>
    <w:rsid w:val="003A0316"/>
    <w:rsid w:val="003F7516"/>
    <w:rsid w:val="004866C7"/>
    <w:rsid w:val="00626A0C"/>
    <w:rsid w:val="008F17B7"/>
    <w:rsid w:val="00BB2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131B-DAAD-47DA-9996-6D672AE6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6A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6A0C"/>
    <w:pPr>
      <w:keepNext/>
      <w:spacing w:line="360" w:lineRule="auto"/>
      <w:jc w:val="both"/>
      <w:outlineLvl w:val="0"/>
    </w:pPr>
    <w:rPr>
      <w:rFonts w:ascii="Arial" w:hAnsi="Arial"/>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6A0C"/>
    <w:rPr>
      <w:rFonts w:ascii="Arial" w:eastAsia="Times New Roman" w:hAnsi="Arial" w:cs="Times New Roman"/>
      <w:b/>
      <w:bCs/>
      <w:sz w:val="18"/>
      <w:szCs w:val="20"/>
      <w:lang w:eastAsia="pl-PL"/>
    </w:rPr>
  </w:style>
  <w:style w:type="paragraph" w:styleId="Stopka">
    <w:name w:val="footer"/>
    <w:basedOn w:val="Normalny"/>
    <w:link w:val="StopkaZnak"/>
    <w:rsid w:val="00626A0C"/>
    <w:pPr>
      <w:tabs>
        <w:tab w:val="center" w:pos="4536"/>
        <w:tab w:val="right" w:pos="9072"/>
      </w:tabs>
    </w:pPr>
  </w:style>
  <w:style w:type="character" w:customStyle="1" w:styleId="StopkaZnak">
    <w:name w:val="Stopka Znak"/>
    <w:basedOn w:val="Domylnaczcionkaakapitu"/>
    <w:link w:val="Stopka"/>
    <w:rsid w:val="00626A0C"/>
    <w:rPr>
      <w:rFonts w:ascii="Times New Roman" w:eastAsia="Times New Roman" w:hAnsi="Times New Roman" w:cs="Times New Roman"/>
      <w:sz w:val="20"/>
      <w:szCs w:val="20"/>
      <w:lang w:eastAsia="pl-PL"/>
    </w:rPr>
  </w:style>
  <w:style w:type="character" w:styleId="Numerstrony">
    <w:name w:val="page number"/>
    <w:basedOn w:val="Domylnaczcionkaakapitu"/>
    <w:rsid w:val="00626A0C"/>
  </w:style>
  <w:style w:type="paragraph" w:styleId="Tekstpodstawowy">
    <w:name w:val="Body Text"/>
    <w:basedOn w:val="Normalny"/>
    <w:link w:val="TekstpodstawowyZnak"/>
    <w:rsid w:val="00626A0C"/>
    <w:pPr>
      <w:spacing w:line="360" w:lineRule="auto"/>
      <w:jc w:val="both"/>
    </w:pPr>
    <w:rPr>
      <w:rFonts w:ascii="Arial" w:hAnsi="Arial"/>
    </w:rPr>
  </w:style>
  <w:style w:type="character" w:customStyle="1" w:styleId="TekstpodstawowyZnak">
    <w:name w:val="Tekst podstawowy Znak"/>
    <w:basedOn w:val="Domylnaczcionkaakapitu"/>
    <w:link w:val="Tekstpodstawowy"/>
    <w:rsid w:val="00626A0C"/>
    <w:rPr>
      <w:rFonts w:ascii="Arial" w:eastAsia="Times New Roman" w:hAnsi="Arial" w:cs="Times New Roman"/>
      <w:sz w:val="20"/>
      <w:szCs w:val="20"/>
      <w:lang w:eastAsia="pl-PL"/>
    </w:rPr>
  </w:style>
  <w:style w:type="paragraph" w:styleId="Tekstpodstawowy2">
    <w:name w:val="Body Text 2"/>
    <w:basedOn w:val="Normalny"/>
    <w:link w:val="Tekstpodstawowy2Znak"/>
    <w:rsid w:val="00626A0C"/>
    <w:pPr>
      <w:spacing w:line="360" w:lineRule="auto"/>
      <w:jc w:val="both"/>
    </w:pPr>
    <w:rPr>
      <w:rFonts w:ascii="Arial" w:hAnsi="Arial"/>
      <w:color w:val="FF0000"/>
    </w:rPr>
  </w:style>
  <w:style w:type="character" w:customStyle="1" w:styleId="Tekstpodstawowy2Znak">
    <w:name w:val="Tekst podstawowy 2 Znak"/>
    <w:basedOn w:val="Domylnaczcionkaakapitu"/>
    <w:link w:val="Tekstpodstawowy2"/>
    <w:rsid w:val="00626A0C"/>
    <w:rPr>
      <w:rFonts w:ascii="Arial" w:eastAsia="Times New Roman" w:hAnsi="Arial" w:cs="Times New Roman"/>
      <w:color w:val="FF0000"/>
      <w:sz w:val="20"/>
      <w:szCs w:val="20"/>
      <w:lang w:eastAsia="pl-PL"/>
    </w:rPr>
  </w:style>
  <w:style w:type="paragraph" w:styleId="Tekstpodstawowywcity">
    <w:name w:val="Body Text Indent"/>
    <w:basedOn w:val="Normalny"/>
    <w:link w:val="TekstpodstawowywcityZnak"/>
    <w:rsid w:val="00626A0C"/>
    <w:pPr>
      <w:spacing w:line="360" w:lineRule="auto"/>
      <w:ind w:left="426"/>
      <w:jc w:val="both"/>
    </w:pPr>
    <w:rPr>
      <w:rFonts w:ascii="Arial" w:hAnsi="Arial"/>
    </w:rPr>
  </w:style>
  <w:style w:type="character" w:customStyle="1" w:styleId="TekstpodstawowywcityZnak">
    <w:name w:val="Tekst podstawowy wcięty Znak"/>
    <w:basedOn w:val="Domylnaczcionkaakapitu"/>
    <w:link w:val="Tekstpodstawowywcity"/>
    <w:rsid w:val="00626A0C"/>
    <w:rPr>
      <w:rFonts w:ascii="Arial" w:eastAsia="Times New Roman" w:hAnsi="Arial" w:cs="Times New Roman"/>
      <w:sz w:val="20"/>
      <w:szCs w:val="20"/>
      <w:lang w:eastAsia="pl-PL"/>
    </w:rPr>
  </w:style>
  <w:style w:type="paragraph" w:styleId="Tekstpodstawowywcity2">
    <w:name w:val="Body Text Indent 2"/>
    <w:basedOn w:val="Normalny"/>
    <w:link w:val="Tekstpodstawowywcity2Znak"/>
    <w:rsid w:val="00626A0C"/>
    <w:pPr>
      <w:spacing w:line="360" w:lineRule="auto"/>
      <w:ind w:left="284"/>
      <w:jc w:val="both"/>
    </w:pPr>
    <w:rPr>
      <w:rFonts w:ascii="Arial" w:hAnsi="Arial"/>
    </w:rPr>
  </w:style>
  <w:style w:type="character" w:customStyle="1" w:styleId="Tekstpodstawowywcity2Znak">
    <w:name w:val="Tekst podstawowy wcięty 2 Znak"/>
    <w:basedOn w:val="Domylnaczcionkaakapitu"/>
    <w:link w:val="Tekstpodstawowywcity2"/>
    <w:rsid w:val="00626A0C"/>
    <w:rPr>
      <w:rFonts w:ascii="Arial" w:eastAsia="Times New Roman" w:hAnsi="Arial" w:cs="Times New Roman"/>
      <w:sz w:val="20"/>
      <w:szCs w:val="20"/>
      <w:lang w:eastAsia="pl-PL"/>
    </w:rPr>
  </w:style>
  <w:style w:type="paragraph" w:styleId="Tytu">
    <w:name w:val="Title"/>
    <w:basedOn w:val="Normalny"/>
    <w:link w:val="TytuZnak"/>
    <w:qFormat/>
    <w:rsid w:val="00626A0C"/>
    <w:pPr>
      <w:jc w:val="center"/>
    </w:pPr>
    <w:rPr>
      <w:rFonts w:ascii="Arial" w:hAnsi="Arial"/>
      <w:sz w:val="36"/>
    </w:rPr>
  </w:style>
  <w:style w:type="character" w:customStyle="1" w:styleId="TytuZnak">
    <w:name w:val="Tytuł Znak"/>
    <w:basedOn w:val="Domylnaczcionkaakapitu"/>
    <w:link w:val="Tytu"/>
    <w:rsid w:val="00626A0C"/>
    <w:rPr>
      <w:rFonts w:ascii="Arial" w:eastAsia="Times New Roman" w:hAnsi="Arial" w:cs="Times New Roman"/>
      <w:sz w:val="36"/>
      <w:szCs w:val="20"/>
      <w:lang w:eastAsia="pl-PL"/>
    </w:rPr>
  </w:style>
  <w:style w:type="paragraph" w:styleId="Tekstpodstawowy3">
    <w:name w:val="Body Text 3"/>
    <w:basedOn w:val="Normalny"/>
    <w:link w:val="Tekstpodstawowy3Znak"/>
    <w:rsid w:val="00626A0C"/>
    <w:pPr>
      <w:spacing w:line="360" w:lineRule="auto"/>
      <w:jc w:val="both"/>
    </w:pPr>
    <w:rPr>
      <w:rFonts w:ascii="Arial" w:hAnsi="Arial" w:cs="Arial"/>
      <w:sz w:val="18"/>
    </w:rPr>
  </w:style>
  <w:style w:type="character" w:customStyle="1" w:styleId="Tekstpodstawowy3Znak">
    <w:name w:val="Tekst podstawowy 3 Znak"/>
    <w:basedOn w:val="Domylnaczcionkaakapitu"/>
    <w:link w:val="Tekstpodstawowy3"/>
    <w:rsid w:val="00626A0C"/>
    <w:rPr>
      <w:rFonts w:ascii="Arial" w:eastAsia="Times New Roman" w:hAnsi="Arial" w:cs="Arial"/>
      <w:sz w:val="18"/>
      <w:szCs w:val="20"/>
      <w:lang w:eastAsia="pl-PL"/>
    </w:rPr>
  </w:style>
  <w:style w:type="paragraph" w:styleId="Akapitzlist">
    <w:name w:val="List Paragraph"/>
    <w:basedOn w:val="Normalny"/>
    <w:link w:val="AkapitzlistZnak"/>
    <w:qFormat/>
    <w:rsid w:val="00167C5C"/>
    <w:pPr>
      <w:spacing w:after="200" w:line="276" w:lineRule="auto"/>
      <w:ind w:left="720" w:hanging="284"/>
      <w:contextualSpacing/>
    </w:pPr>
    <w:rPr>
      <w:rFonts w:ascii="Calibri" w:hAnsi="Calibri" w:cs="Calibri"/>
      <w:sz w:val="22"/>
      <w:szCs w:val="22"/>
      <w:lang w:eastAsia="en-US"/>
    </w:rPr>
  </w:style>
  <w:style w:type="character" w:customStyle="1" w:styleId="AkapitzlistZnak">
    <w:name w:val="Akapit z listą Znak"/>
    <w:link w:val="Akapitzlist"/>
    <w:uiPriority w:val="34"/>
    <w:locked/>
    <w:rsid w:val="00167C5C"/>
    <w:rPr>
      <w:rFonts w:ascii="Calibri" w:eastAsia="Times New Roman" w:hAnsi="Calibri" w:cs="Calibri"/>
    </w:rPr>
  </w:style>
  <w:style w:type="character" w:styleId="Uwydatnienie">
    <w:name w:val="Emphasis"/>
    <w:qFormat/>
    <w:rsid w:val="003A0316"/>
    <w:rPr>
      <w:i/>
      <w:iCs/>
    </w:rPr>
  </w:style>
  <w:style w:type="paragraph" w:styleId="Tekstdymka">
    <w:name w:val="Balloon Text"/>
    <w:basedOn w:val="Normalny"/>
    <w:link w:val="TekstdymkaZnak"/>
    <w:uiPriority w:val="99"/>
    <w:semiHidden/>
    <w:unhideWhenUsed/>
    <w:rsid w:val="00BB21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1C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1583</Words>
  <Characters>9501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Drzazgowska</dc:creator>
  <cp:keywords/>
  <dc:description/>
  <cp:lastModifiedBy>Kamila Drzazgowska</cp:lastModifiedBy>
  <cp:revision>6</cp:revision>
  <cp:lastPrinted>2019-08-02T08:14:00Z</cp:lastPrinted>
  <dcterms:created xsi:type="dcterms:W3CDTF">2019-07-30T11:31:00Z</dcterms:created>
  <dcterms:modified xsi:type="dcterms:W3CDTF">2019-08-02T08:24:00Z</dcterms:modified>
</cp:coreProperties>
</file>