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29" w:rsidRDefault="00B27629" w:rsidP="00B27629">
      <w:pPr>
        <w:jc w:val="right"/>
        <w:rPr>
          <w:b/>
          <w:sz w:val="24"/>
        </w:rPr>
      </w:pPr>
      <w:r w:rsidRPr="0072066D">
        <w:rPr>
          <w:b/>
          <w:sz w:val="24"/>
        </w:rPr>
        <w:t>ZAŁĄCZNIK NR 1</w:t>
      </w:r>
      <w:r>
        <w:rPr>
          <w:b/>
          <w:sz w:val="24"/>
        </w:rPr>
        <w:t xml:space="preserve"> DO SWZ</w:t>
      </w:r>
    </w:p>
    <w:p w:rsidR="00B27629" w:rsidRPr="0072066D" w:rsidRDefault="00B27629" w:rsidP="00B27629">
      <w:pPr>
        <w:jc w:val="right"/>
        <w:rPr>
          <w:b/>
          <w:sz w:val="24"/>
        </w:rPr>
      </w:pPr>
    </w:p>
    <w:p w:rsidR="00B27629" w:rsidRDefault="00B27629" w:rsidP="00B27629">
      <w:pPr>
        <w:jc w:val="center"/>
        <w:rPr>
          <w:b/>
          <w:sz w:val="24"/>
        </w:rPr>
      </w:pPr>
      <w:r w:rsidRPr="0072066D">
        <w:rPr>
          <w:b/>
          <w:sz w:val="24"/>
        </w:rPr>
        <w:t>FORMULARZ CENOWY</w:t>
      </w:r>
    </w:p>
    <w:p w:rsidR="00B27629" w:rsidRDefault="00B27629" w:rsidP="00B27629">
      <w:pPr>
        <w:rPr>
          <w:b/>
          <w:sz w:val="24"/>
        </w:rPr>
      </w:pPr>
    </w:p>
    <w:p w:rsidR="00B27629" w:rsidRDefault="00B27629" w:rsidP="00B27629">
      <w:pPr>
        <w:jc w:val="both"/>
        <w:rPr>
          <w:b/>
        </w:rPr>
      </w:pPr>
      <w:r>
        <w:rPr>
          <w:b/>
        </w:rPr>
        <w:t xml:space="preserve">Pakiet nr 1: </w:t>
      </w:r>
      <w:r w:rsidR="001F411B">
        <w:rPr>
          <w:b/>
        </w:rPr>
        <w:t>Leki różne</w:t>
      </w:r>
    </w:p>
    <w:p w:rsidR="00B27629" w:rsidRDefault="00B27629" w:rsidP="00B27629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B27629" w:rsidTr="004E6DCF">
        <w:tc>
          <w:tcPr>
            <w:tcW w:w="567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B27629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B27629" w:rsidRDefault="00B27629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B27629" w:rsidRPr="0072066D" w:rsidRDefault="00B27629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Płyn wieloelektrolitowy nie zawierający mleczanów oraz jonów Ca, izotoniczny, zbilansowany, </w:t>
            </w:r>
            <w:proofErr w:type="spellStart"/>
            <w:r w:rsidRPr="001F411B">
              <w:rPr>
                <w:rFonts w:cs="Arial"/>
                <w:szCs w:val="20"/>
              </w:rPr>
              <w:t>osmolarność</w:t>
            </w:r>
            <w:proofErr w:type="spellEnd"/>
            <w:r w:rsidRPr="001F411B">
              <w:rPr>
                <w:rFonts w:cs="Arial"/>
                <w:szCs w:val="20"/>
              </w:rPr>
              <w:t xml:space="preserve"> ok. 295 </w:t>
            </w:r>
            <w:proofErr w:type="spellStart"/>
            <w:r w:rsidRPr="001F411B">
              <w:rPr>
                <w:rFonts w:cs="Arial"/>
                <w:szCs w:val="20"/>
              </w:rPr>
              <w:t>mOsm</w:t>
            </w:r>
            <w:proofErr w:type="spellEnd"/>
            <w:r w:rsidRPr="001F411B">
              <w:rPr>
                <w:rFonts w:cs="Arial"/>
                <w:szCs w:val="20"/>
              </w:rPr>
              <w:t xml:space="preserve">/l </w:t>
            </w:r>
            <w:proofErr w:type="spellStart"/>
            <w:r w:rsidRPr="001F411B">
              <w:rPr>
                <w:rFonts w:cs="Arial"/>
                <w:szCs w:val="20"/>
              </w:rPr>
              <w:t>pH</w:t>
            </w:r>
            <w:proofErr w:type="spellEnd"/>
            <w:r w:rsidRPr="001F411B">
              <w:rPr>
                <w:rFonts w:cs="Arial"/>
                <w:szCs w:val="20"/>
              </w:rPr>
              <w:t xml:space="preserve"> około 7,4 – op. 500ml, worek z dwoma portami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t>fl</w:t>
            </w:r>
            <w:proofErr w:type="spellEnd"/>
            <w:r w:rsidRPr="001F411B">
              <w:rPr>
                <w:rFonts w:cs="Arial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300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Zabezpieczenie portu do </w:t>
            </w:r>
            <w:proofErr w:type="spellStart"/>
            <w:r w:rsidRPr="001F411B">
              <w:rPr>
                <w:rFonts w:cs="Arial"/>
                <w:szCs w:val="20"/>
              </w:rPr>
              <w:t>dostrzyknięć</w:t>
            </w:r>
            <w:proofErr w:type="spellEnd"/>
            <w:r w:rsidRPr="001F411B">
              <w:rPr>
                <w:rFonts w:cs="Arial"/>
                <w:szCs w:val="20"/>
              </w:rPr>
              <w:t xml:space="preserve"> w worku do żywienia pozajelitowego RTU, przed nieautoryzowanymi manipulacjami, kompatybilny z workami Baxter. Op. a 300szt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Płyn wieloelektrolitowy przeznaczony dla pacjentów pediatrycznych, zawierający w swoim składzie glukozę o stężeniu 1% w opakowaniu z dwoma różnej wielkości jałowymi portami zabezpieczonymi zatyczkami. Op. butelka stojąca 100ml x 40fl.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Płyn wieloelektrolitowy przeznaczony dla pacjentów pediatrycznych, zawierający w swoim składzie glukozę o stężeniu 1% w opakowaniu z dwoma różnej wielkości jałowymi portami zabezpieczonymi zatyczkami. Op. butelka stojąca 250ml x 20fl.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1F411B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t>Hydroethylstrach</w:t>
            </w:r>
            <w:proofErr w:type="spellEnd"/>
            <w:r w:rsidRPr="001F411B">
              <w:rPr>
                <w:rFonts w:cs="Arial"/>
                <w:szCs w:val="20"/>
              </w:rPr>
              <w:t xml:space="preserve"> 6% 130/04 + 0,9% NaCl 500ml. Op. 10fl.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1F411B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vAlign w:val="center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t>Glucosa</w:t>
            </w:r>
            <w:proofErr w:type="spellEnd"/>
            <w:r w:rsidRPr="001F411B">
              <w:rPr>
                <w:rFonts w:cs="Arial"/>
                <w:szCs w:val="20"/>
              </w:rPr>
              <w:t xml:space="preserve"> 10% 500ML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150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 Worek ochronny do osłony  przed światłem worka do żywienia pozajelitowego, zielony  o wymiarach  350 x 450 mm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8% roztwór aminokwasów dla pacjentów  z niewydolnością wątroby. Zawartość azotu 12,9 g/l. Poj.500 ml x 10 </w:t>
            </w:r>
            <w:proofErr w:type="spellStart"/>
            <w:r w:rsidRPr="001F411B">
              <w:rPr>
                <w:rFonts w:cs="Arial"/>
                <w:szCs w:val="20"/>
              </w:rPr>
              <w:t>fl</w:t>
            </w:r>
            <w:proofErr w:type="spellEnd"/>
            <w:r w:rsidRPr="001F411B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1F411B">
        <w:trPr>
          <w:trHeight w:val="958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10% roztwór aminokwasów dla pacjentów z niewydolnością nerek z </w:t>
            </w:r>
            <w:proofErr w:type="spellStart"/>
            <w:r w:rsidRPr="001F411B">
              <w:rPr>
                <w:rFonts w:cs="Arial"/>
                <w:szCs w:val="20"/>
              </w:rPr>
              <w:t>dwupeptydem</w:t>
            </w:r>
            <w:proofErr w:type="spellEnd"/>
            <w:r w:rsidRPr="001F411B">
              <w:rPr>
                <w:rFonts w:cs="Arial"/>
                <w:szCs w:val="20"/>
              </w:rPr>
              <w:t xml:space="preserve"> tyrozyny. Zawartość azotu 16,3g/l. Poj.500 ml x 10 </w:t>
            </w:r>
            <w:proofErr w:type="spellStart"/>
            <w:r w:rsidRPr="001F411B">
              <w:rPr>
                <w:rFonts w:cs="Arial"/>
                <w:szCs w:val="20"/>
              </w:rPr>
              <w:t>fl</w:t>
            </w:r>
            <w:proofErr w:type="spellEnd"/>
            <w:r w:rsidRPr="001F411B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10% emulsja wysoko oczyszczonego oleju rybiego  100 ml op. x 10fl.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Dieta </w:t>
            </w:r>
            <w:proofErr w:type="spellStart"/>
            <w:r w:rsidRPr="001F411B">
              <w:rPr>
                <w:rFonts w:cs="Arial"/>
                <w:szCs w:val="20"/>
              </w:rPr>
              <w:t>bogatoresztkowa</w:t>
            </w:r>
            <w:proofErr w:type="spellEnd"/>
            <w:r w:rsidRPr="001F411B">
              <w:rPr>
                <w:rFonts w:cs="Arial"/>
                <w:szCs w:val="20"/>
              </w:rPr>
              <w:t xml:space="preserve"> co najmniej 1,5g/100ml; </w:t>
            </w:r>
            <w:proofErr w:type="spellStart"/>
            <w:r w:rsidRPr="001F411B">
              <w:rPr>
                <w:rFonts w:cs="Arial"/>
                <w:szCs w:val="20"/>
              </w:rPr>
              <w:t>normokaloryczna</w:t>
            </w:r>
            <w:proofErr w:type="spellEnd"/>
            <w:r w:rsidRPr="001F411B">
              <w:rPr>
                <w:rFonts w:cs="Arial"/>
                <w:szCs w:val="20"/>
              </w:rPr>
              <w:t xml:space="preserve"> (1 kcal/ml) Zawartość białka 3,8-4g/100; zawartość DHA+EPA 30- 33,5 mg/100 ml. Op. 1000ml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Płynny preparat żywieniowy do podaży przez zgłębnik, kompletny pod względem odżywczym, normalizujący glikemię, o niskim indeksie </w:t>
            </w:r>
            <w:proofErr w:type="spellStart"/>
            <w:r w:rsidRPr="001F411B">
              <w:rPr>
                <w:rFonts w:cs="Arial"/>
                <w:szCs w:val="20"/>
              </w:rPr>
              <w:t>glikemicznym</w:t>
            </w:r>
            <w:proofErr w:type="spellEnd"/>
            <w:r w:rsidRPr="001F411B">
              <w:rPr>
                <w:rFonts w:cs="Arial"/>
                <w:szCs w:val="20"/>
              </w:rPr>
              <w:t xml:space="preserve">, </w:t>
            </w:r>
            <w:proofErr w:type="spellStart"/>
            <w:r w:rsidRPr="001F411B">
              <w:rPr>
                <w:rFonts w:cs="Arial"/>
                <w:szCs w:val="20"/>
              </w:rPr>
              <w:t>hiperkaloryczny</w:t>
            </w:r>
            <w:proofErr w:type="spellEnd"/>
            <w:r w:rsidRPr="001F411B">
              <w:rPr>
                <w:rFonts w:cs="Arial"/>
                <w:szCs w:val="20"/>
              </w:rPr>
              <w:t xml:space="preserve"> (1,5 kcal/1ml), </w:t>
            </w:r>
            <w:proofErr w:type="spellStart"/>
            <w:r w:rsidRPr="001F411B">
              <w:rPr>
                <w:rFonts w:cs="Arial"/>
                <w:szCs w:val="20"/>
              </w:rPr>
              <w:t>bogatobiałkowy</w:t>
            </w:r>
            <w:proofErr w:type="spellEnd"/>
            <w:r w:rsidRPr="001F411B">
              <w:rPr>
                <w:rFonts w:cs="Arial"/>
                <w:szCs w:val="20"/>
              </w:rPr>
              <w:t xml:space="preserve"> (powyżej 20% energii z białka), oparty na mieszaninie białek sojowego 40% i kazeiny 60%, zawartość białka 7,7g/ 100 ml, zawierający 6 rodzajów błonnika rozpuszczalnego i nierozpuszczalnego w proporcjach 80:20, zawartość błonnika 1,5g/100ml, obniżony współczynnik oddechowy ( powyżej 46% energii z tłuszczu), dieta z zawartością oleju rybiego, klinicznie wolna od laktozy, </w:t>
            </w:r>
            <w:r w:rsidRPr="001F411B">
              <w:rPr>
                <w:rFonts w:cs="Arial"/>
                <w:szCs w:val="20"/>
              </w:rPr>
              <w:lastRenderedPageBreak/>
              <w:t xml:space="preserve">bez zawartości fruktozy, która jest niekorzystna u diabetyków, o </w:t>
            </w:r>
            <w:proofErr w:type="spellStart"/>
            <w:r w:rsidRPr="001F411B">
              <w:rPr>
                <w:rFonts w:cs="Arial"/>
                <w:szCs w:val="20"/>
              </w:rPr>
              <w:t>osmolarności</w:t>
            </w:r>
            <w:proofErr w:type="spellEnd"/>
            <w:r w:rsidRPr="001F411B">
              <w:rPr>
                <w:rFonts w:cs="Arial"/>
                <w:szCs w:val="20"/>
              </w:rPr>
              <w:t xml:space="preserve"> 395 </w:t>
            </w:r>
            <w:proofErr w:type="spellStart"/>
            <w:r w:rsidRPr="001F411B">
              <w:rPr>
                <w:rFonts w:cs="Arial"/>
                <w:szCs w:val="20"/>
              </w:rPr>
              <w:t>mOsmol</w:t>
            </w:r>
            <w:proofErr w:type="spellEnd"/>
            <w:r w:rsidRPr="001F411B">
              <w:rPr>
                <w:rFonts w:cs="Arial"/>
                <w:szCs w:val="20"/>
              </w:rPr>
              <w:t>/l, pojemności 1000 ml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lastRenderedPageBreak/>
              <w:t>fl</w:t>
            </w:r>
            <w:proofErr w:type="spellEnd"/>
            <w:r w:rsidRPr="001F411B">
              <w:rPr>
                <w:rFonts w:cs="Arial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400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Płynny preparat żywieniowy do podaży przez zgłębnik dla krytycznie chorych, kompletny pod względem odżywczym, wysokobiałkowy, zawartość białka 10g/100ml (serwatka, kazeina, groch, soja), węglowodany 10,4g/100ml, tłuszcze 4,9g/100ml, </w:t>
            </w:r>
            <w:proofErr w:type="spellStart"/>
            <w:r w:rsidRPr="001F411B">
              <w:rPr>
                <w:rFonts w:cs="Arial"/>
                <w:szCs w:val="20"/>
              </w:rPr>
              <w:t>hiperkaloryczny</w:t>
            </w:r>
            <w:proofErr w:type="spellEnd"/>
            <w:r w:rsidRPr="001F411B">
              <w:rPr>
                <w:rFonts w:cs="Arial"/>
                <w:szCs w:val="20"/>
              </w:rPr>
              <w:t xml:space="preserve"> (1,26 kcal/ml), bezresztkowy, bez zawartości laktozy (&lt;0,025g/100ml), % energii z białka 32%, węglowodanów 33%, tłuszczu 35%, o </w:t>
            </w:r>
            <w:proofErr w:type="spellStart"/>
            <w:r w:rsidRPr="001F411B">
              <w:rPr>
                <w:rFonts w:cs="Arial"/>
                <w:szCs w:val="20"/>
              </w:rPr>
              <w:t>osmolarności</w:t>
            </w:r>
            <w:proofErr w:type="spellEnd"/>
            <w:r w:rsidRPr="001F411B">
              <w:rPr>
                <w:rFonts w:cs="Arial"/>
                <w:szCs w:val="20"/>
              </w:rPr>
              <w:t xml:space="preserve"> 275 </w:t>
            </w:r>
            <w:proofErr w:type="spellStart"/>
            <w:r w:rsidRPr="001F411B">
              <w:rPr>
                <w:rFonts w:cs="Arial"/>
                <w:szCs w:val="20"/>
              </w:rPr>
              <w:t>mOsmol</w:t>
            </w:r>
            <w:proofErr w:type="spellEnd"/>
            <w:r w:rsidRPr="001F411B">
              <w:rPr>
                <w:rFonts w:cs="Arial"/>
                <w:szCs w:val="20"/>
              </w:rPr>
              <w:t>/l, pojemność 500 ml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80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1F411B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1F411B" w:rsidRPr="001F411B" w:rsidRDefault="001F411B" w:rsidP="001F411B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1F411B">
              <w:rPr>
                <w:rFonts w:cs="Arial"/>
                <w:szCs w:val="20"/>
                <w:lang w:val="en-US"/>
              </w:rPr>
              <w:t>Clindamycinum</w:t>
            </w:r>
            <w:proofErr w:type="spellEnd"/>
            <w:r w:rsidRPr="001F411B">
              <w:rPr>
                <w:rFonts w:cs="Arial"/>
                <w:szCs w:val="20"/>
                <w:lang w:val="en-US"/>
              </w:rPr>
              <w:t xml:space="preserve"> 600mg/4ml x 5amp.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150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1F411B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15.</w:t>
            </w:r>
          </w:p>
        </w:tc>
        <w:tc>
          <w:tcPr>
            <w:tcW w:w="3402" w:type="dxa"/>
            <w:vAlign w:val="center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t>Erythromycinum</w:t>
            </w:r>
            <w:proofErr w:type="spellEnd"/>
            <w:r w:rsidRPr="001F411B">
              <w:rPr>
                <w:rFonts w:cs="Arial"/>
                <w:szCs w:val="20"/>
              </w:rPr>
              <w:t xml:space="preserve"> 0,3g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200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Preparat do dezynfekcji wyrobów medycznych, w tym zewnętrznych elementów centralnych i obwodowych cewników dożylnych, takich jak wejścia do kanału wkłucia, części kanałów, korki, kraniki itp. Na bazie alkoholu izopropylowego (max. 70%) i </w:t>
            </w:r>
            <w:proofErr w:type="spellStart"/>
            <w:r w:rsidRPr="001F411B">
              <w:rPr>
                <w:rFonts w:cs="Arial"/>
                <w:szCs w:val="20"/>
              </w:rPr>
              <w:t>chlorheksydyny</w:t>
            </w:r>
            <w:proofErr w:type="spellEnd"/>
            <w:r w:rsidRPr="001F411B">
              <w:rPr>
                <w:rFonts w:cs="Arial"/>
                <w:szCs w:val="20"/>
              </w:rPr>
              <w:t xml:space="preserve"> (max.2%). Bezpieczny dla skóry. Spektrum działania: B, </w:t>
            </w:r>
            <w:proofErr w:type="spellStart"/>
            <w:r w:rsidRPr="001F411B">
              <w:rPr>
                <w:rFonts w:cs="Arial"/>
                <w:szCs w:val="20"/>
              </w:rPr>
              <w:t>Tbc</w:t>
            </w:r>
            <w:proofErr w:type="spellEnd"/>
            <w:r w:rsidRPr="001F411B">
              <w:rPr>
                <w:rFonts w:cs="Arial"/>
                <w:szCs w:val="20"/>
              </w:rPr>
              <w:t xml:space="preserve">, F (C. </w:t>
            </w:r>
            <w:proofErr w:type="spellStart"/>
            <w:r w:rsidRPr="001F411B">
              <w:rPr>
                <w:rFonts w:cs="Arial"/>
                <w:szCs w:val="20"/>
              </w:rPr>
              <w:t>albicans</w:t>
            </w:r>
            <w:proofErr w:type="spellEnd"/>
            <w:r w:rsidRPr="001F411B">
              <w:rPr>
                <w:rFonts w:cs="Arial"/>
                <w:szCs w:val="20"/>
              </w:rPr>
              <w:t>), V (HIV, HBV, HCV, Rota) do 1min. Wyrób medyczny. Op. 250ml ze spryskiwaczem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1F411B" w:rsidTr="00E51E1C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1F411B" w:rsidP="001F411B">
            <w:pPr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1F411B" w:rsidRPr="001F411B" w:rsidRDefault="001F411B" w:rsidP="001F411B">
            <w:pPr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 xml:space="preserve">Jednorazowe gaziki do dezynfekcji zewnętrznych elementów centralnych i obwodowych cewników dożylnych takich jak </w:t>
            </w:r>
            <w:r w:rsidRPr="001F411B">
              <w:rPr>
                <w:rFonts w:cs="Arial"/>
                <w:szCs w:val="20"/>
              </w:rPr>
              <w:lastRenderedPageBreak/>
              <w:t xml:space="preserve">wejścia do kanałów wkłucia, części kanałów, korki, kraniki itp. Skład: 2% </w:t>
            </w:r>
            <w:proofErr w:type="spellStart"/>
            <w:r w:rsidRPr="001F411B">
              <w:rPr>
                <w:rFonts w:cs="Arial"/>
                <w:szCs w:val="20"/>
              </w:rPr>
              <w:t>diglukonian</w:t>
            </w:r>
            <w:proofErr w:type="spellEnd"/>
            <w:r w:rsidRPr="001F411B">
              <w:rPr>
                <w:rFonts w:cs="Arial"/>
                <w:szCs w:val="20"/>
              </w:rPr>
              <w:t xml:space="preserve"> </w:t>
            </w:r>
            <w:proofErr w:type="spellStart"/>
            <w:r w:rsidRPr="001F411B">
              <w:rPr>
                <w:rFonts w:cs="Arial"/>
                <w:szCs w:val="20"/>
              </w:rPr>
              <w:t>chlorheksy</w:t>
            </w:r>
            <w:proofErr w:type="spellEnd"/>
            <w:r w:rsidRPr="001F411B">
              <w:rPr>
                <w:rFonts w:cs="Arial"/>
                <w:szCs w:val="20"/>
              </w:rPr>
              <w:t xml:space="preserve"> dyny i 70% alkohol </w:t>
            </w:r>
            <w:proofErr w:type="spellStart"/>
            <w:r w:rsidRPr="001F411B">
              <w:rPr>
                <w:rFonts w:cs="Arial"/>
                <w:szCs w:val="20"/>
              </w:rPr>
              <w:t>izopropylo</w:t>
            </w:r>
            <w:proofErr w:type="spellEnd"/>
            <w:r w:rsidRPr="001F411B">
              <w:rPr>
                <w:rFonts w:cs="Arial"/>
                <w:szCs w:val="20"/>
              </w:rPr>
              <w:t xml:space="preserve"> wy. Materiał gazika 25 g / m2 100 % PP (hydrofilny nie zawierający jonów). E. </w:t>
            </w:r>
            <w:proofErr w:type="spellStart"/>
            <w:r w:rsidRPr="001F411B">
              <w:rPr>
                <w:rFonts w:cs="Arial"/>
                <w:szCs w:val="20"/>
              </w:rPr>
              <w:t>hirae</w:t>
            </w:r>
            <w:proofErr w:type="spellEnd"/>
            <w:r w:rsidRPr="001F411B">
              <w:rPr>
                <w:rFonts w:cs="Arial"/>
                <w:szCs w:val="20"/>
              </w:rPr>
              <w:t xml:space="preserve">, S. </w:t>
            </w:r>
            <w:proofErr w:type="spellStart"/>
            <w:r w:rsidRPr="001F411B">
              <w:rPr>
                <w:rFonts w:cs="Arial"/>
                <w:szCs w:val="20"/>
              </w:rPr>
              <w:t>aureus</w:t>
            </w:r>
            <w:proofErr w:type="spellEnd"/>
            <w:r w:rsidRPr="001F411B">
              <w:rPr>
                <w:rFonts w:cs="Arial"/>
                <w:szCs w:val="20"/>
              </w:rPr>
              <w:t xml:space="preserve">, E. coli, P. </w:t>
            </w:r>
            <w:proofErr w:type="spellStart"/>
            <w:r w:rsidRPr="001F411B">
              <w:rPr>
                <w:rFonts w:cs="Arial"/>
                <w:szCs w:val="20"/>
              </w:rPr>
              <w:t>aeruginosa</w:t>
            </w:r>
            <w:proofErr w:type="spellEnd"/>
            <w:r w:rsidRPr="001F411B">
              <w:rPr>
                <w:rFonts w:cs="Arial"/>
                <w:szCs w:val="20"/>
              </w:rPr>
              <w:t xml:space="preserve"> EN 13727 15 sekund czyste i brudne warunki C. </w:t>
            </w:r>
            <w:proofErr w:type="spellStart"/>
            <w:r w:rsidRPr="001F411B">
              <w:rPr>
                <w:rFonts w:cs="Arial"/>
                <w:szCs w:val="20"/>
              </w:rPr>
              <w:t>albicans</w:t>
            </w:r>
            <w:proofErr w:type="spellEnd"/>
            <w:r w:rsidRPr="001F411B">
              <w:rPr>
                <w:rFonts w:cs="Arial"/>
                <w:szCs w:val="20"/>
              </w:rPr>
              <w:t xml:space="preserve"> EN 13624 15 sekund czyste i brudne warunki – 15 sekund. Op. a 100szt.</w:t>
            </w:r>
          </w:p>
        </w:tc>
        <w:tc>
          <w:tcPr>
            <w:tcW w:w="709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lastRenderedPageBreak/>
              <w:t>op.</w:t>
            </w:r>
          </w:p>
        </w:tc>
        <w:tc>
          <w:tcPr>
            <w:tcW w:w="851" w:type="dxa"/>
            <w:vAlign w:val="center"/>
          </w:tcPr>
          <w:p w:rsidR="001F411B" w:rsidRPr="001F411B" w:rsidRDefault="001F411B" w:rsidP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1F411B">
            <w:pPr>
              <w:jc w:val="center"/>
            </w:pPr>
          </w:p>
        </w:tc>
      </w:tr>
      <w:tr w:rsidR="00E51E1C" w:rsidTr="00E51E1C">
        <w:trPr>
          <w:trHeight w:val="567"/>
        </w:trPr>
        <w:tc>
          <w:tcPr>
            <w:tcW w:w="10773" w:type="dxa"/>
            <w:gridSpan w:val="7"/>
            <w:vAlign w:val="center"/>
          </w:tcPr>
          <w:p w:rsidR="00E51E1C" w:rsidRPr="0072066D" w:rsidRDefault="00E51E1C" w:rsidP="001F411B">
            <w:pPr>
              <w:jc w:val="right"/>
            </w:pPr>
            <w:r>
              <w:lastRenderedPageBreak/>
              <w:t>WARTOŚĆ OGÓŁEM W ZŁOTYCH:</w:t>
            </w:r>
          </w:p>
        </w:tc>
        <w:tc>
          <w:tcPr>
            <w:tcW w:w="1276" w:type="dxa"/>
            <w:vAlign w:val="center"/>
          </w:tcPr>
          <w:p w:rsidR="00E51E1C" w:rsidRPr="00E51E1C" w:rsidRDefault="00E51E1C" w:rsidP="001F411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E51E1C" w:rsidRPr="0072066D" w:rsidRDefault="00E51E1C" w:rsidP="001F411B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E51E1C" w:rsidRDefault="00E51E1C" w:rsidP="001F411B">
            <w:pPr>
              <w:jc w:val="center"/>
              <w:rPr>
                <w:b/>
              </w:rPr>
            </w:pPr>
          </w:p>
        </w:tc>
      </w:tr>
    </w:tbl>
    <w:p w:rsidR="001F411B" w:rsidRPr="0040345F" w:rsidRDefault="001F411B" w:rsidP="001F41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  <w:sz w:val="22"/>
        </w:rPr>
      </w:pPr>
      <w:r w:rsidRPr="0040345F">
        <w:rPr>
          <w:rFonts w:eastAsia="Calibri" w:cs="Arial"/>
          <w:b/>
          <w:sz w:val="22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4E6DCF" w:rsidRDefault="004E6DCF" w:rsidP="001F411B">
      <w:pPr>
        <w:spacing w:line="240" w:lineRule="auto"/>
      </w:pPr>
    </w:p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E51E1C" w:rsidRDefault="00E51E1C"/>
    <w:p w:rsidR="00114644" w:rsidRDefault="00114644"/>
    <w:p w:rsidR="001F411B" w:rsidRDefault="001F411B"/>
    <w:p w:rsidR="0040345F" w:rsidRDefault="0040345F"/>
    <w:p w:rsidR="0040345F" w:rsidRDefault="0040345F"/>
    <w:p w:rsidR="00E51E1C" w:rsidRDefault="00E51E1C" w:rsidP="00E51E1C">
      <w:pPr>
        <w:jc w:val="both"/>
        <w:rPr>
          <w:b/>
        </w:rPr>
      </w:pPr>
      <w:r>
        <w:rPr>
          <w:b/>
        </w:rPr>
        <w:lastRenderedPageBreak/>
        <w:t>Pakiet nr 2:</w:t>
      </w:r>
      <w:r w:rsidR="00A43E53">
        <w:rPr>
          <w:b/>
        </w:rPr>
        <w:t xml:space="preserve"> Immunoglobulina ludzka</w:t>
      </w:r>
    </w:p>
    <w:p w:rsidR="00E51E1C" w:rsidRDefault="00E51E1C" w:rsidP="00E51E1C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E51E1C" w:rsidTr="004E6DCF"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E51E1C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E51E1C" w:rsidRDefault="00E51E1C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1F411B" w:rsidTr="00A43E53">
        <w:trPr>
          <w:trHeight w:val="567"/>
        </w:trPr>
        <w:tc>
          <w:tcPr>
            <w:tcW w:w="567" w:type="dxa"/>
            <w:vAlign w:val="center"/>
          </w:tcPr>
          <w:p w:rsidR="001F411B" w:rsidRDefault="001F411B" w:rsidP="004E6DC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F411B" w:rsidRPr="001F411B" w:rsidRDefault="001F411B" w:rsidP="00A43E53">
            <w:pPr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t>Pentaglobulin</w:t>
            </w:r>
            <w:proofErr w:type="spellEnd"/>
            <w:r w:rsidRPr="001F411B">
              <w:rPr>
                <w:rFonts w:cs="Arial"/>
                <w:szCs w:val="20"/>
              </w:rPr>
              <w:t xml:space="preserve"> 50mg/ml (2,5g/50ml) r-r do infuzji fiol. 50ml</w:t>
            </w:r>
          </w:p>
        </w:tc>
        <w:tc>
          <w:tcPr>
            <w:tcW w:w="709" w:type="dxa"/>
            <w:vAlign w:val="center"/>
          </w:tcPr>
          <w:p w:rsidR="001F411B" w:rsidRPr="001F411B" w:rsidRDefault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1F411B" w:rsidRPr="001F411B" w:rsidRDefault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12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1F411B" w:rsidTr="00A43E53">
        <w:trPr>
          <w:trHeight w:val="567"/>
        </w:trPr>
        <w:tc>
          <w:tcPr>
            <w:tcW w:w="567" w:type="dxa"/>
            <w:vAlign w:val="center"/>
          </w:tcPr>
          <w:p w:rsidR="001F411B" w:rsidRDefault="001F411B" w:rsidP="004E6DCF">
            <w:pPr>
              <w:jc w:val="center"/>
            </w:pPr>
          </w:p>
        </w:tc>
        <w:tc>
          <w:tcPr>
            <w:tcW w:w="3402" w:type="dxa"/>
            <w:vAlign w:val="center"/>
          </w:tcPr>
          <w:p w:rsidR="001F411B" w:rsidRPr="001F411B" w:rsidRDefault="001F411B" w:rsidP="00A43E53">
            <w:pPr>
              <w:rPr>
                <w:rFonts w:cs="Arial"/>
                <w:szCs w:val="20"/>
              </w:rPr>
            </w:pPr>
            <w:proofErr w:type="spellStart"/>
            <w:r w:rsidRPr="001F411B">
              <w:rPr>
                <w:rFonts w:cs="Arial"/>
                <w:szCs w:val="20"/>
              </w:rPr>
              <w:t>Pentaglobulin</w:t>
            </w:r>
            <w:proofErr w:type="spellEnd"/>
            <w:r w:rsidRPr="001F411B">
              <w:rPr>
                <w:rFonts w:cs="Arial"/>
                <w:szCs w:val="20"/>
              </w:rPr>
              <w:t xml:space="preserve"> 50mg/ml (5g/100ml) r-r do infuzji fiol. 100ml</w:t>
            </w:r>
          </w:p>
        </w:tc>
        <w:tc>
          <w:tcPr>
            <w:tcW w:w="709" w:type="dxa"/>
            <w:vAlign w:val="center"/>
          </w:tcPr>
          <w:p w:rsidR="001F411B" w:rsidRPr="001F411B" w:rsidRDefault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 </w:t>
            </w:r>
            <w:r w:rsidR="00A43E53">
              <w:rPr>
                <w:rFonts w:cs="Arial"/>
                <w:szCs w:val="20"/>
              </w:rPr>
              <w:t>f</w:t>
            </w:r>
            <w:r>
              <w:rPr>
                <w:rFonts w:cs="Arial"/>
                <w:szCs w:val="20"/>
              </w:rPr>
              <w:t>iol.</w:t>
            </w:r>
          </w:p>
        </w:tc>
        <w:tc>
          <w:tcPr>
            <w:tcW w:w="851" w:type="dxa"/>
            <w:vAlign w:val="center"/>
          </w:tcPr>
          <w:p w:rsidR="001F411B" w:rsidRPr="001F411B" w:rsidRDefault="001F411B">
            <w:pPr>
              <w:jc w:val="center"/>
              <w:rPr>
                <w:rFonts w:cs="Arial"/>
                <w:szCs w:val="20"/>
              </w:rPr>
            </w:pPr>
            <w:r w:rsidRPr="001F411B">
              <w:rPr>
                <w:rFonts w:cs="Arial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E51E1C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E51E1C" w:rsidRPr="0072066D" w:rsidRDefault="00E51E1C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</w:tr>
    </w:tbl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1F411B" w:rsidRDefault="001F411B" w:rsidP="00E51E1C"/>
    <w:p w:rsidR="001F411B" w:rsidRDefault="001F411B" w:rsidP="00E51E1C"/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E51E1C" w:rsidRDefault="00E51E1C"/>
    <w:p w:rsidR="00E51E1C" w:rsidRDefault="00E51E1C"/>
    <w:p w:rsidR="001F411B" w:rsidRDefault="001F411B"/>
    <w:p w:rsidR="001F411B" w:rsidRDefault="001F411B"/>
    <w:p w:rsidR="001F411B" w:rsidRDefault="001F411B"/>
    <w:p w:rsidR="001F411B" w:rsidRDefault="001F411B"/>
    <w:p w:rsidR="001F411B" w:rsidRDefault="001F411B"/>
    <w:p w:rsidR="001F411B" w:rsidRDefault="001F411B"/>
    <w:p w:rsidR="00A43E53" w:rsidRDefault="00A43E53" w:rsidP="00E51E1C">
      <w:pPr>
        <w:jc w:val="both"/>
        <w:rPr>
          <w:b/>
        </w:rPr>
      </w:pPr>
    </w:p>
    <w:p w:rsidR="00A43E53" w:rsidRDefault="00A43E53" w:rsidP="00E51E1C">
      <w:pPr>
        <w:jc w:val="both"/>
        <w:rPr>
          <w:b/>
        </w:rPr>
      </w:pPr>
    </w:p>
    <w:p w:rsidR="00A43E53" w:rsidRDefault="00A43E53" w:rsidP="00E51E1C">
      <w:pPr>
        <w:jc w:val="both"/>
        <w:rPr>
          <w:b/>
        </w:rPr>
      </w:pPr>
    </w:p>
    <w:p w:rsidR="0040345F" w:rsidRDefault="0040345F" w:rsidP="00E51E1C">
      <w:pPr>
        <w:jc w:val="both"/>
        <w:rPr>
          <w:b/>
        </w:rPr>
      </w:pPr>
    </w:p>
    <w:p w:rsidR="0040345F" w:rsidRDefault="0040345F" w:rsidP="00E51E1C">
      <w:pPr>
        <w:jc w:val="both"/>
        <w:rPr>
          <w:b/>
        </w:rPr>
      </w:pPr>
    </w:p>
    <w:p w:rsidR="0040345F" w:rsidRDefault="0040345F" w:rsidP="00E51E1C">
      <w:pPr>
        <w:jc w:val="both"/>
        <w:rPr>
          <w:b/>
        </w:rPr>
      </w:pPr>
    </w:p>
    <w:p w:rsidR="00E51E1C" w:rsidRDefault="00E51E1C" w:rsidP="00E51E1C">
      <w:pPr>
        <w:jc w:val="both"/>
        <w:rPr>
          <w:b/>
        </w:rPr>
      </w:pPr>
      <w:r>
        <w:rPr>
          <w:b/>
        </w:rPr>
        <w:lastRenderedPageBreak/>
        <w:t xml:space="preserve">Pakiet nr 3: </w:t>
      </w:r>
      <w:r w:rsidR="00A43E53">
        <w:rPr>
          <w:b/>
        </w:rPr>
        <w:t>Żywienie pozajelitowe</w:t>
      </w:r>
    </w:p>
    <w:p w:rsidR="00E51E1C" w:rsidRDefault="00E51E1C" w:rsidP="00E51E1C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E51E1C" w:rsidTr="004E6DCF">
        <w:tc>
          <w:tcPr>
            <w:tcW w:w="567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E51E1C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E51E1C" w:rsidRDefault="00E51E1C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E51E1C" w:rsidRPr="0072066D" w:rsidRDefault="00E51E1C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1F411B" w:rsidTr="00235AD8">
        <w:trPr>
          <w:trHeight w:val="567"/>
        </w:trPr>
        <w:tc>
          <w:tcPr>
            <w:tcW w:w="567" w:type="dxa"/>
            <w:vAlign w:val="center"/>
          </w:tcPr>
          <w:p w:rsidR="001F411B" w:rsidRPr="0072066D" w:rsidRDefault="00A43E53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1F411B" w:rsidRPr="00A43E53" w:rsidRDefault="001F411B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 xml:space="preserve">Izotoniczny płyn elektrolitowy o </w:t>
            </w:r>
            <w:proofErr w:type="spellStart"/>
            <w:r w:rsidRPr="00A43E53">
              <w:rPr>
                <w:rFonts w:cs="Arial"/>
                <w:szCs w:val="20"/>
              </w:rPr>
              <w:t>osmolalności</w:t>
            </w:r>
            <w:proofErr w:type="spellEnd"/>
            <w:r w:rsidRPr="00A43E53">
              <w:rPr>
                <w:rFonts w:cs="Arial"/>
                <w:szCs w:val="20"/>
              </w:rPr>
              <w:t xml:space="preserve"> rzeczywistej 290 </w:t>
            </w:r>
            <w:proofErr w:type="spellStart"/>
            <w:r w:rsidRPr="00A43E53">
              <w:rPr>
                <w:rFonts w:cs="Arial"/>
                <w:szCs w:val="20"/>
              </w:rPr>
              <w:t>mOsmol</w:t>
            </w:r>
            <w:proofErr w:type="spellEnd"/>
            <w:r w:rsidRPr="00A43E53">
              <w:rPr>
                <w:rFonts w:cs="Arial"/>
                <w:szCs w:val="20"/>
              </w:rPr>
              <w:t xml:space="preserve">/kg H2O,w pełni zbilansowany, tj. zawierający optymalnie dobrane wszystkie z czterech najważniejszych kationów (Na, K, Mg, Ca)ń, buforowany octanami i </w:t>
            </w:r>
            <w:proofErr w:type="spellStart"/>
            <w:r w:rsidRPr="00A43E53">
              <w:rPr>
                <w:rFonts w:cs="Arial"/>
                <w:szCs w:val="20"/>
              </w:rPr>
              <w:t>jabłczanami</w:t>
            </w:r>
            <w:proofErr w:type="spellEnd"/>
            <w:r w:rsidRPr="00A43E53">
              <w:rPr>
                <w:rFonts w:cs="Arial"/>
                <w:szCs w:val="20"/>
              </w:rPr>
              <w:t xml:space="preserve"> wolny od mleczanów i cytrynianów. Opakowanie stojące z dwoma równymi portami a 500 </w:t>
            </w:r>
            <w:proofErr w:type="spellStart"/>
            <w:r w:rsidRPr="00A43E53">
              <w:rPr>
                <w:rFonts w:cs="Arial"/>
                <w:szCs w:val="20"/>
              </w:rPr>
              <w:t>ml.Op</w:t>
            </w:r>
            <w:proofErr w:type="spellEnd"/>
            <w:r w:rsidRPr="00A43E53">
              <w:rPr>
                <w:rFonts w:cs="Arial"/>
                <w:szCs w:val="20"/>
              </w:rPr>
              <w:t>. 10fl.</w:t>
            </w:r>
          </w:p>
        </w:tc>
        <w:tc>
          <w:tcPr>
            <w:tcW w:w="709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1F411B" w:rsidTr="00235AD8">
        <w:trPr>
          <w:trHeight w:val="567"/>
        </w:trPr>
        <w:tc>
          <w:tcPr>
            <w:tcW w:w="567" w:type="dxa"/>
            <w:vAlign w:val="center"/>
          </w:tcPr>
          <w:p w:rsidR="001F411B" w:rsidRDefault="00A43E53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1F411B" w:rsidRPr="00A43E53" w:rsidRDefault="001F411B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Worek dwukomorowy  do żywienia pozajelitowego do podania drogą żył  centralnych o poj. 1500 ml zawierający: aminokwasy  105 g , glukozę 360g. Energia całkowita 1860 kcal. Op. 5szt.</w:t>
            </w:r>
          </w:p>
        </w:tc>
        <w:tc>
          <w:tcPr>
            <w:tcW w:w="709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1F411B" w:rsidTr="00235AD8">
        <w:trPr>
          <w:trHeight w:val="567"/>
        </w:trPr>
        <w:tc>
          <w:tcPr>
            <w:tcW w:w="567" w:type="dxa"/>
            <w:vAlign w:val="center"/>
          </w:tcPr>
          <w:p w:rsidR="001F411B" w:rsidRDefault="00A43E53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1F411B" w:rsidRPr="00A43E53" w:rsidRDefault="001F411B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 xml:space="preserve">Worek trzykomorowy do żywienia pozajelitowego do podania drogą żył  centralnych o poj. 1250 ml zawierający: </w:t>
            </w:r>
            <w:proofErr w:type="spellStart"/>
            <w:r w:rsidRPr="00A43E53">
              <w:rPr>
                <w:rFonts w:cs="Arial"/>
                <w:szCs w:val="20"/>
              </w:rPr>
              <w:t>średniołańcuchowe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triglicerydy</w:t>
            </w:r>
            <w:proofErr w:type="spellEnd"/>
            <w:r w:rsidRPr="00A43E53">
              <w:rPr>
                <w:rFonts w:cs="Arial"/>
                <w:szCs w:val="20"/>
              </w:rPr>
              <w:t xml:space="preserve"> (50%MCT), olej sojowy (40%LCT ) oraz </w:t>
            </w:r>
            <w:proofErr w:type="spellStart"/>
            <w:r w:rsidRPr="00A43E53">
              <w:rPr>
                <w:rFonts w:cs="Arial"/>
                <w:szCs w:val="20"/>
              </w:rPr>
              <w:t>triglicerydy</w:t>
            </w:r>
            <w:proofErr w:type="spellEnd"/>
            <w:r w:rsidRPr="00A43E53">
              <w:rPr>
                <w:rFonts w:cs="Arial"/>
                <w:szCs w:val="20"/>
              </w:rPr>
              <w:t xml:space="preserve"> kwasów Omega 3 (10%) wg. monografii nr 1352. Zawierający aminokwasy 70,1g , glukozę 180g. Energia całkowita 1475 kcal. Bez elektrolitów.Op.5szt.</w:t>
            </w:r>
          </w:p>
        </w:tc>
        <w:tc>
          <w:tcPr>
            <w:tcW w:w="709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1F411B" w:rsidTr="00235AD8">
        <w:trPr>
          <w:trHeight w:val="567"/>
        </w:trPr>
        <w:tc>
          <w:tcPr>
            <w:tcW w:w="567" w:type="dxa"/>
            <w:vAlign w:val="center"/>
          </w:tcPr>
          <w:p w:rsidR="001F411B" w:rsidRDefault="00A43E53" w:rsidP="004E6DCF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1F411B" w:rsidRPr="00A43E53" w:rsidRDefault="001F411B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 xml:space="preserve">Worek trzykomorowy do żywienia pozajelitowego do podania drogą żył  centralnych o poj. 625ml zawierający: </w:t>
            </w:r>
            <w:proofErr w:type="spellStart"/>
            <w:r w:rsidRPr="00A43E53">
              <w:rPr>
                <w:rFonts w:cs="Arial"/>
                <w:szCs w:val="20"/>
              </w:rPr>
              <w:t>średniołańcuchowe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triglicerydy</w:t>
            </w:r>
            <w:proofErr w:type="spellEnd"/>
            <w:r w:rsidRPr="00A43E53">
              <w:rPr>
                <w:rFonts w:cs="Arial"/>
                <w:szCs w:val="20"/>
              </w:rPr>
              <w:t xml:space="preserve"> (50%MCT), olej sojowy (40%LCT ) oraz </w:t>
            </w:r>
            <w:proofErr w:type="spellStart"/>
            <w:r w:rsidRPr="00A43E53">
              <w:rPr>
                <w:rFonts w:cs="Arial"/>
                <w:szCs w:val="20"/>
              </w:rPr>
              <w:t>triglicerydy</w:t>
            </w:r>
            <w:proofErr w:type="spellEnd"/>
            <w:r w:rsidRPr="00A43E53">
              <w:rPr>
                <w:rFonts w:cs="Arial"/>
                <w:szCs w:val="20"/>
              </w:rPr>
              <w:t xml:space="preserve"> kwasów Omega 3 (10%) wg. monografii nr 1352  . Zawierający </w:t>
            </w:r>
            <w:r w:rsidRPr="00A43E53">
              <w:rPr>
                <w:rFonts w:cs="Arial"/>
                <w:szCs w:val="20"/>
              </w:rPr>
              <w:lastRenderedPageBreak/>
              <w:t>aminokwasy 35g , glukozę 90g. Energia całkowita 740 kcal. Bez elektrolitów. Op. 5szt.</w:t>
            </w:r>
          </w:p>
        </w:tc>
        <w:tc>
          <w:tcPr>
            <w:tcW w:w="709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lastRenderedPageBreak/>
              <w:t>op.</w:t>
            </w:r>
          </w:p>
        </w:tc>
        <w:tc>
          <w:tcPr>
            <w:tcW w:w="851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1F411B" w:rsidTr="00235AD8">
        <w:trPr>
          <w:trHeight w:val="567"/>
        </w:trPr>
        <w:tc>
          <w:tcPr>
            <w:tcW w:w="567" w:type="dxa"/>
            <w:vAlign w:val="center"/>
          </w:tcPr>
          <w:p w:rsidR="001F411B" w:rsidRDefault="00A43E53" w:rsidP="004E6DCF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1F411B" w:rsidRPr="00A43E53" w:rsidRDefault="001F411B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 xml:space="preserve">Zabezpieczenie portu do </w:t>
            </w:r>
            <w:proofErr w:type="spellStart"/>
            <w:r w:rsidRPr="00A43E53">
              <w:rPr>
                <w:rFonts w:cs="Arial"/>
                <w:szCs w:val="20"/>
              </w:rPr>
              <w:t>dostrzyknięć</w:t>
            </w:r>
            <w:proofErr w:type="spellEnd"/>
            <w:r w:rsidRPr="00A43E53">
              <w:rPr>
                <w:rFonts w:cs="Arial"/>
                <w:szCs w:val="20"/>
              </w:rPr>
              <w:t xml:space="preserve"> w worku do żywienia pozajelitowego RTU, przed nieautoryzowanymi manipulacjami , kompatybilny z workami </w:t>
            </w:r>
            <w:proofErr w:type="spellStart"/>
            <w:r w:rsidRPr="00A43E53">
              <w:rPr>
                <w:rFonts w:cs="Arial"/>
                <w:szCs w:val="20"/>
              </w:rPr>
              <w:t>BBraun</w:t>
            </w:r>
            <w:proofErr w:type="spellEnd"/>
            <w:r w:rsidRPr="00A43E53">
              <w:rPr>
                <w:rFonts w:cs="Arial"/>
                <w:szCs w:val="20"/>
              </w:rPr>
              <w:t>, koloru czerwonego. Op. a 10szt</w:t>
            </w:r>
          </w:p>
        </w:tc>
        <w:tc>
          <w:tcPr>
            <w:tcW w:w="709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1F411B" w:rsidRPr="00A43E53" w:rsidRDefault="001F411B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11B" w:rsidRPr="0072066D" w:rsidRDefault="001F411B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1B" w:rsidRPr="0072066D" w:rsidRDefault="001F411B" w:rsidP="004E6DCF">
            <w:pPr>
              <w:jc w:val="center"/>
            </w:pPr>
          </w:p>
        </w:tc>
      </w:tr>
      <w:tr w:rsidR="00E51E1C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E51E1C" w:rsidRPr="0072066D" w:rsidRDefault="00E51E1C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E51E1C" w:rsidRPr="0072066D" w:rsidRDefault="00E51E1C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1E1C" w:rsidRPr="00E51E1C" w:rsidRDefault="00E51E1C" w:rsidP="004E6DCF">
            <w:pPr>
              <w:jc w:val="center"/>
              <w:rPr>
                <w:b/>
              </w:rPr>
            </w:pPr>
          </w:p>
        </w:tc>
      </w:tr>
    </w:tbl>
    <w:p w:rsidR="00A43E53" w:rsidRPr="0040345F" w:rsidRDefault="00A43E53" w:rsidP="00A43E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  <w:sz w:val="22"/>
        </w:rPr>
      </w:pPr>
      <w:r w:rsidRPr="0040345F">
        <w:rPr>
          <w:rFonts w:eastAsia="Calibri" w:cs="Arial"/>
          <w:b/>
          <w:sz w:val="22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Default="00E51E1C" w:rsidP="00E51E1C"/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51E1C" w:rsidRPr="00E51E1C" w:rsidRDefault="00E51E1C" w:rsidP="00E51E1C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E51E1C" w:rsidRDefault="00E51E1C" w:rsidP="00E51E1C"/>
    <w:p w:rsidR="00E51E1C" w:rsidRDefault="00E51E1C"/>
    <w:p w:rsidR="00114644" w:rsidRDefault="00114644"/>
    <w:p w:rsidR="00114644" w:rsidRDefault="00114644"/>
    <w:p w:rsidR="00114644" w:rsidRDefault="00114644"/>
    <w:p w:rsidR="00A43E53" w:rsidRDefault="00A43E53"/>
    <w:p w:rsidR="00A43E53" w:rsidRDefault="00A43E53"/>
    <w:p w:rsidR="00A43E53" w:rsidRDefault="00A43E53"/>
    <w:p w:rsidR="00A43E53" w:rsidRDefault="00A43E53"/>
    <w:p w:rsidR="00A43E53" w:rsidRDefault="00A43E53"/>
    <w:p w:rsidR="0040345F" w:rsidRDefault="0040345F"/>
    <w:p w:rsidR="0040345F" w:rsidRDefault="0040345F"/>
    <w:p w:rsidR="0040345F" w:rsidRDefault="0040345F"/>
    <w:p w:rsidR="00114644" w:rsidRDefault="00114644" w:rsidP="00114644">
      <w:pPr>
        <w:jc w:val="both"/>
        <w:rPr>
          <w:b/>
        </w:rPr>
      </w:pPr>
      <w:r>
        <w:rPr>
          <w:b/>
        </w:rPr>
        <w:lastRenderedPageBreak/>
        <w:t>Pakiet nr 4: Leki różne</w:t>
      </w:r>
    </w:p>
    <w:p w:rsidR="00114644" w:rsidRDefault="00114644" w:rsidP="00114644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114644" w:rsidTr="004E6DCF">
        <w:tc>
          <w:tcPr>
            <w:tcW w:w="567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114644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114644" w:rsidRDefault="00114644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114644" w:rsidRPr="0072066D" w:rsidRDefault="00114644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Pr="0072066D" w:rsidRDefault="00A43E53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Albuminum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humanum</w:t>
            </w:r>
            <w:proofErr w:type="spellEnd"/>
            <w:r w:rsidRPr="00A43E53">
              <w:rPr>
                <w:rFonts w:cs="Arial"/>
                <w:szCs w:val="20"/>
              </w:rPr>
              <w:t xml:space="preserve"> 20% 50 ml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fiol.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350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Tigecycline</w:t>
            </w:r>
            <w:proofErr w:type="spellEnd"/>
            <w:r w:rsidRPr="00A43E53">
              <w:rPr>
                <w:rFonts w:cs="Arial"/>
                <w:szCs w:val="20"/>
              </w:rPr>
              <w:t xml:space="preserve"> 50mg x 10fiol.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114644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114644" w:rsidRPr="0072066D" w:rsidRDefault="00114644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114644" w:rsidRPr="00E51E1C" w:rsidRDefault="00114644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114644" w:rsidRPr="0072066D" w:rsidRDefault="00114644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4644" w:rsidRPr="00E51E1C" w:rsidRDefault="00114644" w:rsidP="004E6DCF">
            <w:pPr>
              <w:jc w:val="center"/>
              <w:rPr>
                <w:b/>
              </w:rPr>
            </w:pPr>
          </w:p>
        </w:tc>
      </w:tr>
    </w:tbl>
    <w:p w:rsidR="00114644" w:rsidRPr="0040345F" w:rsidRDefault="00114644" w:rsidP="00114644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  <w:sz w:val="22"/>
        </w:rPr>
      </w:pPr>
      <w:r w:rsidRPr="0040345F">
        <w:rPr>
          <w:rFonts w:eastAsia="Calibri" w:cs="Arial"/>
          <w:b/>
          <w:sz w:val="22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Default="00114644" w:rsidP="00114644"/>
    <w:p w:rsidR="00114644" w:rsidRPr="00E51E1C" w:rsidRDefault="00114644" w:rsidP="00114644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114644" w:rsidRPr="00E51E1C" w:rsidRDefault="00114644" w:rsidP="00114644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114644" w:rsidRDefault="00114644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52827" w:rsidRDefault="00A52827"/>
    <w:p w:rsidR="00A43E53" w:rsidRDefault="00A43E53"/>
    <w:p w:rsidR="00A52827" w:rsidRDefault="00A52827"/>
    <w:p w:rsidR="0040345F" w:rsidRDefault="0040345F"/>
    <w:p w:rsidR="0040345F" w:rsidRDefault="0040345F"/>
    <w:p w:rsidR="0040345F" w:rsidRDefault="0040345F"/>
    <w:p w:rsidR="00A52827" w:rsidRDefault="00A52827" w:rsidP="00A52827">
      <w:pPr>
        <w:jc w:val="both"/>
        <w:rPr>
          <w:b/>
        </w:rPr>
      </w:pPr>
      <w:r>
        <w:rPr>
          <w:b/>
        </w:rPr>
        <w:t xml:space="preserve">Pakiet nr 5: </w:t>
      </w:r>
      <w:r w:rsidR="00A43E53">
        <w:rPr>
          <w:b/>
        </w:rPr>
        <w:t>Żel do masek krtaniowych</w:t>
      </w:r>
    </w:p>
    <w:p w:rsidR="00A52827" w:rsidRDefault="00A52827" w:rsidP="00A52827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A52827" w:rsidTr="004E6DCF"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A52827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A52827" w:rsidRDefault="00A52827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A43E53" w:rsidTr="00373796">
        <w:trPr>
          <w:trHeight w:val="567"/>
        </w:trPr>
        <w:tc>
          <w:tcPr>
            <w:tcW w:w="567" w:type="dxa"/>
            <w:vAlign w:val="center"/>
          </w:tcPr>
          <w:p w:rsidR="00A43E53" w:rsidRPr="0072066D" w:rsidRDefault="00A43E53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A43E53" w:rsidRPr="00A43E53" w:rsidRDefault="00A43E53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 xml:space="preserve">Nawilżający żel do masek krtaniowych na bazie wody, </w:t>
            </w:r>
            <w:proofErr w:type="spellStart"/>
            <w:r w:rsidRPr="00A43E53">
              <w:rPr>
                <w:rFonts w:cs="Arial"/>
                <w:szCs w:val="20"/>
              </w:rPr>
              <w:t>op.jednorazowe</w:t>
            </w:r>
            <w:proofErr w:type="spellEnd"/>
            <w:r w:rsidRPr="00A43E53">
              <w:rPr>
                <w:rFonts w:cs="Arial"/>
                <w:szCs w:val="20"/>
              </w:rPr>
              <w:t xml:space="preserve">  do 8,5g sterylizowany parą wodną. Op. 25szt.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52827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A52827" w:rsidRPr="0072066D" w:rsidRDefault="00A52827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</w:tr>
    </w:tbl>
    <w:p w:rsidR="00A52827" w:rsidRPr="0040345F" w:rsidRDefault="00A52827" w:rsidP="00A5282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  <w:sz w:val="22"/>
        </w:rPr>
      </w:pPr>
      <w:r w:rsidRPr="0040345F">
        <w:rPr>
          <w:rFonts w:eastAsia="Calibri" w:cs="Arial"/>
          <w:b/>
          <w:sz w:val="22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Default="00A52827" w:rsidP="00A52827">
      <w:pPr>
        <w:rPr>
          <w:rFonts w:cs="Arial"/>
          <w:sz w:val="21"/>
          <w:szCs w:val="21"/>
        </w:rPr>
      </w:pPr>
    </w:p>
    <w:p w:rsidR="0040345F" w:rsidRDefault="0040345F" w:rsidP="00A52827">
      <w:pPr>
        <w:rPr>
          <w:rFonts w:cs="Arial"/>
          <w:sz w:val="21"/>
          <w:szCs w:val="21"/>
        </w:rPr>
      </w:pPr>
    </w:p>
    <w:p w:rsidR="0040345F" w:rsidRDefault="0040345F" w:rsidP="00A52827"/>
    <w:p w:rsidR="00A52827" w:rsidRDefault="00A52827" w:rsidP="00A52827"/>
    <w:p w:rsidR="00A52827" w:rsidRDefault="00A52827" w:rsidP="00A52827"/>
    <w:p w:rsidR="00A52827" w:rsidRDefault="00A52827" w:rsidP="00A52827"/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A52827" w:rsidRDefault="00A52827" w:rsidP="00A52827"/>
    <w:p w:rsidR="00A52827" w:rsidRDefault="00A52827"/>
    <w:p w:rsidR="00A52827" w:rsidRDefault="00A52827"/>
    <w:p w:rsidR="00A52827" w:rsidRDefault="00A52827" w:rsidP="00A52827"/>
    <w:p w:rsidR="001F411B" w:rsidRDefault="001F411B" w:rsidP="00A52827">
      <w:pPr>
        <w:rPr>
          <w:b/>
        </w:rPr>
      </w:pPr>
    </w:p>
    <w:p w:rsidR="001F411B" w:rsidRDefault="001F411B" w:rsidP="00A52827">
      <w:pPr>
        <w:rPr>
          <w:b/>
        </w:rPr>
      </w:pPr>
    </w:p>
    <w:p w:rsidR="001F411B" w:rsidRDefault="001F411B" w:rsidP="00A52827">
      <w:pPr>
        <w:rPr>
          <w:b/>
        </w:rPr>
      </w:pPr>
    </w:p>
    <w:p w:rsidR="001F411B" w:rsidRDefault="001F411B" w:rsidP="00A52827">
      <w:pPr>
        <w:rPr>
          <w:b/>
        </w:rPr>
      </w:pPr>
    </w:p>
    <w:p w:rsidR="0040345F" w:rsidRDefault="0040345F" w:rsidP="00A52827">
      <w:pPr>
        <w:rPr>
          <w:b/>
        </w:rPr>
      </w:pPr>
    </w:p>
    <w:p w:rsidR="00A52827" w:rsidRPr="00A52827" w:rsidRDefault="00A52827" w:rsidP="00A52827">
      <w:r>
        <w:rPr>
          <w:b/>
        </w:rPr>
        <w:t>Pakiet nr 6: Leki</w:t>
      </w:r>
      <w:r w:rsidR="00A43E53">
        <w:rPr>
          <w:b/>
        </w:rPr>
        <w:t xml:space="preserve"> różne</w:t>
      </w:r>
    </w:p>
    <w:p w:rsidR="00A52827" w:rsidRDefault="00A52827" w:rsidP="00A52827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A52827" w:rsidTr="004E6DCF">
        <w:tc>
          <w:tcPr>
            <w:tcW w:w="567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A52827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A52827" w:rsidRDefault="00A52827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A52827" w:rsidRPr="0072066D" w:rsidRDefault="00A52827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Pr="0072066D" w:rsidRDefault="00A43E53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 xml:space="preserve">Ac. </w:t>
            </w:r>
            <w:proofErr w:type="spellStart"/>
            <w:r w:rsidRPr="00A43E53">
              <w:rPr>
                <w:rFonts w:cs="Arial"/>
                <w:szCs w:val="20"/>
              </w:rPr>
              <w:t>Acetylsalicylicum</w:t>
            </w:r>
            <w:proofErr w:type="spellEnd"/>
            <w:r w:rsidRPr="00A43E53">
              <w:rPr>
                <w:rFonts w:cs="Arial"/>
                <w:szCs w:val="20"/>
              </w:rPr>
              <w:t xml:space="preserve"> 0,3g x 20tabl.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r w:rsidRPr="00A43E53">
              <w:rPr>
                <w:rFonts w:cs="Arial"/>
                <w:szCs w:val="20"/>
                <w:lang w:val="en-US"/>
              </w:rPr>
              <w:t xml:space="preserve">Ac. 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Ascorbicum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+ 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rutosidum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0,1g+0,025g x 125szt.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Acetazolamid</w:t>
            </w:r>
            <w:proofErr w:type="spellEnd"/>
            <w:r w:rsidRPr="00A43E53">
              <w:rPr>
                <w:rFonts w:cs="Arial"/>
                <w:szCs w:val="20"/>
              </w:rPr>
              <w:t xml:space="preserve"> 250mg x 30tabl.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Acetylocysteina</w:t>
            </w:r>
            <w:proofErr w:type="spellEnd"/>
            <w:r w:rsidRPr="00A43E53">
              <w:rPr>
                <w:rFonts w:cs="Arial"/>
                <w:szCs w:val="20"/>
              </w:rPr>
              <w:t xml:space="preserve"> 600mg x 10 tabl. musuj.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Aciclovir</w:t>
            </w:r>
            <w:proofErr w:type="spellEnd"/>
            <w:r w:rsidRPr="00A43E53">
              <w:rPr>
                <w:rFonts w:cs="Arial"/>
                <w:szCs w:val="20"/>
              </w:rPr>
              <w:t xml:space="preserve"> 400mg x 30tabl.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Allantoinum</w:t>
            </w:r>
            <w:proofErr w:type="spellEnd"/>
            <w:r w:rsidRPr="00A43E53">
              <w:rPr>
                <w:rFonts w:cs="Arial"/>
                <w:szCs w:val="20"/>
              </w:rPr>
              <w:t xml:space="preserve"> maść 2%30g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30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43E53">
              <w:rPr>
                <w:rFonts w:cs="Arial"/>
                <w:szCs w:val="20"/>
                <w:lang w:val="en-US"/>
              </w:rPr>
              <w:t>Allantoinum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>/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dexpanthenolum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(0,02+0,05g)/g 30g 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maść</w:t>
            </w:r>
            <w:proofErr w:type="spellEnd"/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Allantoinum+Ac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boric</w:t>
            </w:r>
            <w:proofErr w:type="spellEnd"/>
            <w:r w:rsidRPr="00A43E53">
              <w:rPr>
                <w:rFonts w:cs="Arial"/>
                <w:szCs w:val="20"/>
              </w:rPr>
              <w:t xml:space="preserve">+ </w:t>
            </w:r>
            <w:proofErr w:type="spellStart"/>
            <w:r w:rsidRPr="00A43E53">
              <w:rPr>
                <w:rFonts w:cs="Arial"/>
                <w:szCs w:val="20"/>
              </w:rPr>
              <w:t>Zinci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oxidum</w:t>
            </w:r>
            <w:proofErr w:type="spellEnd"/>
            <w:r w:rsidRPr="00A43E53">
              <w:rPr>
                <w:rFonts w:cs="Arial"/>
                <w:szCs w:val="20"/>
              </w:rPr>
              <w:t xml:space="preserve"> puder leczniczy 50g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Betahistyna</w:t>
            </w:r>
            <w:proofErr w:type="spellEnd"/>
            <w:r w:rsidRPr="00A43E53">
              <w:rPr>
                <w:rFonts w:cs="Arial"/>
                <w:szCs w:val="20"/>
              </w:rPr>
              <w:t xml:space="preserve"> 16mg x 30tabl.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25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Calcium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panthot</w:t>
            </w:r>
            <w:proofErr w:type="spellEnd"/>
            <w:r w:rsidRPr="00A43E53">
              <w:rPr>
                <w:rFonts w:cs="Arial"/>
                <w:szCs w:val="20"/>
              </w:rPr>
              <w:t>. 0,1gx50tabl.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43E53">
              <w:rPr>
                <w:rFonts w:cs="Arial"/>
                <w:szCs w:val="20"/>
                <w:lang w:val="en-US"/>
              </w:rPr>
              <w:t>Carbetocin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100µg/ml 1ml x 5fiol..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Polyacrylic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acid</w:t>
            </w:r>
            <w:proofErr w:type="spellEnd"/>
            <w:r w:rsidRPr="00A43E53">
              <w:rPr>
                <w:rFonts w:cs="Arial"/>
                <w:szCs w:val="20"/>
              </w:rPr>
              <w:t xml:space="preserve"> żel do oczu 2mg/g a 10g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Carvedilol</w:t>
            </w:r>
            <w:proofErr w:type="spellEnd"/>
            <w:r w:rsidRPr="00A43E53">
              <w:rPr>
                <w:rFonts w:cs="Arial"/>
                <w:szCs w:val="20"/>
              </w:rPr>
              <w:t xml:space="preserve"> 12,5mgx30tabl./</w:t>
            </w:r>
            <w:proofErr w:type="spellStart"/>
            <w:r w:rsidRPr="00A43E53">
              <w:rPr>
                <w:rFonts w:cs="Arial"/>
                <w:szCs w:val="20"/>
              </w:rPr>
              <w:t>tabl.powl</w:t>
            </w:r>
            <w:proofErr w:type="spellEnd"/>
            <w:r w:rsidRPr="00A43E53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Clarytromycyna</w:t>
            </w:r>
            <w:proofErr w:type="spellEnd"/>
            <w:r w:rsidRPr="00A43E53">
              <w:rPr>
                <w:rFonts w:cs="Arial"/>
                <w:szCs w:val="20"/>
              </w:rPr>
              <w:t xml:space="preserve"> 500mg x 14tabl.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Clonazepamum</w:t>
            </w:r>
            <w:proofErr w:type="spellEnd"/>
            <w:r w:rsidRPr="00A43E53">
              <w:rPr>
                <w:rFonts w:cs="Arial"/>
                <w:szCs w:val="20"/>
              </w:rPr>
              <w:t xml:space="preserve"> 1mg/mlx10amp.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16.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43E53">
              <w:rPr>
                <w:rFonts w:cs="Arial"/>
                <w:szCs w:val="20"/>
                <w:lang w:val="en-US"/>
              </w:rPr>
              <w:t>Epinephrinum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h/chl.  0,1% 1mg/ml a 1ml x10amp.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17.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43E53">
              <w:rPr>
                <w:rFonts w:cs="Arial"/>
                <w:szCs w:val="20"/>
                <w:lang w:val="en-US"/>
              </w:rPr>
              <w:t>Ferri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hydroxydi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saccharum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0,02g/ml 5ml x 5amp.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18.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Filgastrim</w:t>
            </w:r>
            <w:proofErr w:type="spellEnd"/>
            <w:r w:rsidRPr="00A43E53">
              <w:rPr>
                <w:rFonts w:cs="Arial"/>
                <w:szCs w:val="20"/>
              </w:rPr>
              <w:t xml:space="preserve"> 48mln j.m. x 1amp/strz.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szt.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40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19.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Hydroxyzyna</w:t>
            </w:r>
            <w:proofErr w:type="spellEnd"/>
            <w:r w:rsidRPr="00A43E53">
              <w:rPr>
                <w:rFonts w:cs="Arial"/>
                <w:szCs w:val="20"/>
              </w:rPr>
              <w:t xml:space="preserve"> 10mg x 30tabl </w:t>
            </w:r>
            <w:proofErr w:type="spellStart"/>
            <w:r w:rsidRPr="00A43E53">
              <w:rPr>
                <w:rFonts w:cs="Arial"/>
                <w:szCs w:val="20"/>
              </w:rPr>
              <w:t>powl</w:t>
            </w:r>
            <w:proofErr w:type="spellEnd"/>
            <w:r w:rsidRPr="00A43E53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40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20.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Ibuprofen</w:t>
            </w:r>
            <w:proofErr w:type="spellEnd"/>
            <w:r w:rsidRPr="00A43E53">
              <w:rPr>
                <w:rFonts w:cs="Arial"/>
                <w:szCs w:val="20"/>
              </w:rPr>
              <w:t xml:space="preserve"> 125 mg x 10supp.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21.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Ibuprofen</w:t>
            </w:r>
            <w:proofErr w:type="spellEnd"/>
            <w:r w:rsidRPr="00A43E53">
              <w:rPr>
                <w:rFonts w:cs="Arial"/>
                <w:szCs w:val="20"/>
              </w:rPr>
              <w:t xml:space="preserve"> 200 mg x 5supp.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22.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Ibuprofenum</w:t>
            </w:r>
            <w:proofErr w:type="spellEnd"/>
            <w:r w:rsidRPr="00A43E53">
              <w:rPr>
                <w:rFonts w:cs="Arial"/>
                <w:szCs w:val="20"/>
              </w:rPr>
              <w:t xml:space="preserve"> 100mg/5ml 100ml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23.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Ketamina</w:t>
            </w:r>
            <w:proofErr w:type="spellEnd"/>
            <w:r w:rsidRPr="00A43E53">
              <w:rPr>
                <w:rFonts w:cs="Arial"/>
                <w:szCs w:val="20"/>
              </w:rPr>
              <w:t xml:space="preserve"> 0,2g/20ml x 5fiol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24.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Methylprednisolon</w:t>
            </w:r>
            <w:proofErr w:type="spellEnd"/>
            <w:r w:rsidRPr="00A43E53">
              <w:rPr>
                <w:rFonts w:cs="Arial"/>
                <w:szCs w:val="20"/>
              </w:rPr>
              <w:t xml:space="preserve"> 500mg/8ml </w:t>
            </w:r>
            <w:proofErr w:type="spellStart"/>
            <w:r w:rsidRPr="00A43E53">
              <w:rPr>
                <w:rFonts w:cs="Arial"/>
                <w:szCs w:val="20"/>
              </w:rPr>
              <w:t>liofil</w:t>
            </w:r>
            <w:proofErr w:type="spellEnd"/>
            <w:r w:rsidRPr="00A43E53">
              <w:rPr>
                <w:rFonts w:cs="Arial"/>
                <w:szCs w:val="20"/>
              </w:rPr>
              <w:t>.+</w:t>
            </w:r>
            <w:proofErr w:type="spellStart"/>
            <w:r w:rsidRPr="00A43E53">
              <w:rPr>
                <w:rFonts w:cs="Arial"/>
                <w:szCs w:val="20"/>
              </w:rPr>
              <w:t>rozp</w:t>
            </w:r>
            <w:proofErr w:type="spellEnd"/>
            <w:r w:rsidRPr="00A43E53">
              <w:rPr>
                <w:rFonts w:cs="Arial"/>
                <w:szCs w:val="20"/>
              </w:rPr>
              <w:t xml:space="preserve"> do </w:t>
            </w:r>
            <w:proofErr w:type="spellStart"/>
            <w:r w:rsidRPr="00A43E53">
              <w:rPr>
                <w:rFonts w:cs="Arial"/>
                <w:szCs w:val="20"/>
              </w:rPr>
              <w:t>wstrz</w:t>
            </w:r>
            <w:proofErr w:type="spellEnd"/>
            <w:r w:rsidRPr="00A43E53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fiolka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50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25.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Metoclopramidi</w:t>
            </w:r>
            <w:proofErr w:type="spellEnd"/>
            <w:r w:rsidRPr="00A43E53">
              <w:rPr>
                <w:rFonts w:cs="Arial"/>
                <w:szCs w:val="20"/>
              </w:rPr>
              <w:t xml:space="preserve"> h/</w:t>
            </w:r>
            <w:proofErr w:type="spellStart"/>
            <w:r w:rsidRPr="00A43E53">
              <w:rPr>
                <w:rFonts w:cs="Arial"/>
                <w:szCs w:val="20"/>
              </w:rPr>
              <w:t>chl</w:t>
            </w:r>
            <w:proofErr w:type="spellEnd"/>
            <w:r w:rsidRPr="00A43E53">
              <w:rPr>
                <w:rFonts w:cs="Arial"/>
                <w:szCs w:val="20"/>
              </w:rPr>
              <w:t xml:space="preserve"> 10mgx50tabl.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A43E53">
            <w:pPr>
              <w:jc w:val="center"/>
            </w:pPr>
            <w:r>
              <w:t>26.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Natamycin</w:t>
            </w:r>
            <w:proofErr w:type="spellEnd"/>
            <w:r w:rsidRPr="00A43E53">
              <w:rPr>
                <w:rFonts w:cs="Arial"/>
                <w:szCs w:val="20"/>
              </w:rPr>
              <w:t xml:space="preserve">, </w:t>
            </w:r>
            <w:proofErr w:type="spellStart"/>
            <w:r w:rsidRPr="00A43E53">
              <w:rPr>
                <w:rFonts w:cs="Arial"/>
                <w:szCs w:val="20"/>
              </w:rPr>
              <w:t>hydrocortison</w:t>
            </w:r>
            <w:proofErr w:type="spellEnd"/>
            <w:r w:rsidRPr="00A43E53">
              <w:rPr>
                <w:rFonts w:cs="Arial"/>
                <w:szCs w:val="20"/>
              </w:rPr>
              <w:t>, Neomycyna (0,01g+0,01g+3,5tju)/g maść 15g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27.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Natamycinum</w:t>
            </w:r>
            <w:proofErr w:type="spellEnd"/>
            <w:r w:rsidRPr="00A43E53">
              <w:rPr>
                <w:rFonts w:cs="Arial"/>
                <w:szCs w:val="20"/>
              </w:rPr>
              <w:t xml:space="preserve"> 0,1g x 6 </w:t>
            </w:r>
            <w:proofErr w:type="spellStart"/>
            <w:r w:rsidRPr="00A43E53">
              <w:rPr>
                <w:rFonts w:cs="Arial"/>
                <w:szCs w:val="20"/>
              </w:rPr>
              <w:t>glob.vag</w:t>
            </w:r>
            <w:proofErr w:type="spellEnd"/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Oseltamivir</w:t>
            </w:r>
            <w:proofErr w:type="spellEnd"/>
            <w:r w:rsidRPr="00A43E53">
              <w:rPr>
                <w:rFonts w:cs="Arial"/>
                <w:szCs w:val="20"/>
              </w:rPr>
              <w:t xml:space="preserve"> 30mg x 10szt.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25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29.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Oseltamivir</w:t>
            </w:r>
            <w:proofErr w:type="spellEnd"/>
            <w:r w:rsidRPr="00A43E53">
              <w:rPr>
                <w:rFonts w:cs="Arial"/>
                <w:szCs w:val="20"/>
              </w:rPr>
              <w:t xml:space="preserve"> 45mg x 10szt.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op.</w:t>
            </w:r>
            <w:r w:rsidRPr="00A43E53">
              <w:rPr>
                <w:rFonts w:cs="Arial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30.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Oseltamivir</w:t>
            </w:r>
            <w:proofErr w:type="spellEnd"/>
            <w:r w:rsidRPr="00A43E53">
              <w:rPr>
                <w:rFonts w:cs="Arial"/>
                <w:szCs w:val="20"/>
              </w:rPr>
              <w:t xml:space="preserve"> 75mg x 10szt.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lastRenderedPageBreak/>
              <w:t>31.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Pancreatyna</w:t>
            </w:r>
            <w:proofErr w:type="spellEnd"/>
            <w:r w:rsidRPr="00A43E53">
              <w:rPr>
                <w:rFonts w:cs="Arial"/>
                <w:szCs w:val="20"/>
              </w:rPr>
              <w:t xml:space="preserve"> 25t.j. x 50kaps.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32.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Phenobarbital</w:t>
            </w:r>
            <w:proofErr w:type="spellEnd"/>
            <w:r w:rsidRPr="00A43E53">
              <w:rPr>
                <w:rFonts w:cs="Arial"/>
                <w:szCs w:val="20"/>
              </w:rPr>
              <w:t xml:space="preserve"> 0,1g x 10tabl.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33.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Pyridoxine</w:t>
            </w:r>
            <w:proofErr w:type="spellEnd"/>
            <w:r w:rsidRPr="00A43E53">
              <w:rPr>
                <w:rFonts w:cs="Arial"/>
                <w:szCs w:val="20"/>
              </w:rPr>
              <w:t xml:space="preserve"> 50MGx50szt.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34.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Rifampicyna</w:t>
            </w:r>
            <w:proofErr w:type="spellEnd"/>
            <w:r w:rsidRPr="00A43E53">
              <w:rPr>
                <w:rFonts w:cs="Arial"/>
                <w:szCs w:val="20"/>
              </w:rPr>
              <w:t xml:space="preserve"> 0,3gx100kaps.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35.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Rifaxymina</w:t>
            </w:r>
            <w:proofErr w:type="spellEnd"/>
            <w:r w:rsidRPr="00A43E53">
              <w:rPr>
                <w:rFonts w:cs="Arial"/>
                <w:szCs w:val="20"/>
              </w:rPr>
              <w:t xml:space="preserve"> 200mg x 28 </w:t>
            </w:r>
            <w:proofErr w:type="spellStart"/>
            <w:r w:rsidRPr="00A43E53">
              <w:rPr>
                <w:rFonts w:cs="Arial"/>
                <w:szCs w:val="20"/>
              </w:rPr>
              <w:t>tabl.powl</w:t>
            </w:r>
            <w:proofErr w:type="spellEnd"/>
            <w:r w:rsidRPr="00A43E53">
              <w:rPr>
                <w:rFonts w:cs="Arial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36.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Sotalolum</w:t>
            </w:r>
            <w:proofErr w:type="spellEnd"/>
            <w:r w:rsidRPr="00A43E53">
              <w:rPr>
                <w:rFonts w:cs="Arial"/>
                <w:szCs w:val="20"/>
              </w:rPr>
              <w:t xml:space="preserve"> 80mgx30tabl.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37.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Thiamine</w:t>
            </w:r>
            <w:proofErr w:type="spellEnd"/>
            <w:r w:rsidRPr="00A43E53">
              <w:rPr>
                <w:rFonts w:cs="Arial"/>
                <w:szCs w:val="20"/>
              </w:rPr>
              <w:t xml:space="preserve"> 25mgx50tabl.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38.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43E53">
              <w:rPr>
                <w:rFonts w:cs="Arial"/>
                <w:szCs w:val="20"/>
                <w:lang w:val="en-US"/>
              </w:rPr>
              <w:t>Tolperisoni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h/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chl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150mgx30tabl.powl.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4A56AC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39.</w:t>
            </w:r>
          </w:p>
        </w:tc>
        <w:tc>
          <w:tcPr>
            <w:tcW w:w="3402" w:type="dxa"/>
          </w:tcPr>
          <w:p w:rsidR="00A43E53" w:rsidRPr="00A43E53" w:rsidRDefault="00A43E53">
            <w:pPr>
              <w:rPr>
                <w:rFonts w:cs="Arial"/>
                <w:szCs w:val="20"/>
                <w:lang w:val="en-US"/>
              </w:rPr>
            </w:pPr>
            <w:proofErr w:type="spellStart"/>
            <w:r w:rsidRPr="00A43E53">
              <w:rPr>
                <w:rFonts w:cs="Arial"/>
                <w:szCs w:val="20"/>
                <w:lang w:val="en-US"/>
              </w:rPr>
              <w:t>Trimetoprim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>/</w:t>
            </w:r>
            <w:proofErr w:type="spellStart"/>
            <w:r w:rsidRPr="00A43E53">
              <w:rPr>
                <w:rFonts w:cs="Arial"/>
                <w:szCs w:val="20"/>
                <w:lang w:val="en-US"/>
              </w:rPr>
              <w:t>Sulfametoxazol</w:t>
            </w:r>
            <w:proofErr w:type="spellEnd"/>
            <w:r w:rsidRPr="00A43E53">
              <w:rPr>
                <w:rFonts w:cs="Arial"/>
                <w:szCs w:val="20"/>
                <w:lang w:val="en-US"/>
              </w:rPr>
              <w:t xml:space="preserve"> (0,08g+0,016g)/ml x10amp.a 5ml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120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43E53" w:rsidTr="004A56AC">
        <w:trPr>
          <w:trHeight w:val="567"/>
        </w:trPr>
        <w:tc>
          <w:tcPr>
            <w:tcW w:w="567" w:type="dxa"/>
            <w:vAlign w:val="center"/>
          </w:tcPr>
          <w:p w:rsidR="00A43E53" w:rsidRDefault="00A43E53" w:rsidP="004E6DCF">
            <w:pPr>
              <w:jc w:val="center"/>
            </w:pPr>
            <w:r>
              <w:t>40.</w:t>
            </w:r>
          </w:p>
        </w:tc>
        <w:tc>
          <w:tcPr>
            <w:tcW w:w="3402" w:type="dxa"/>
          </w:tcPr>
          <w:p w:rsidR="00A43E53" w:rsidRPr="00A43E53" w:rsidRDefault="00A43E53">
            <w:pPr>
              <w:rPr>
                <w:rFonts w:cs="Arial"/>
                <w:szCs w:val="20"/>
              </w:rPr>
            </w:pPr>
            <w:proofErr w:type="spellStart"/>
            <w:r w:rsidRPr="00A43E53">
              <w:rPr>
                <w:rFonts w:cs="Arial"/>
                <w:szCs w:val="20"/>
              </w:rPr>
              <w:t>Ferrosi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sulfas</w:t>
            </w:r>
            <w:proofErr w:type="spellEnd"/>
            <w:r w:rsidRPr="00A43E53">
              <w:rPr>
                <w:rFonts w:cs="Arial"/>
                <w:szCs w:val="20"/>
              </w:rPr>
              <w:t xml:space="preserve"> 80mg+Acidum </w:t>
            </w:r>
            <w:proofErr w:type="spellStart"/>
            <w:r w:rsidRPr="00A43E53">
              <w:rPr>
                <w:rFonts w:cs="Arial"/>
                <w:szCs w:val="20"/>
              </w:rPr>
              <w:t>folicum</w:t>
            </w:r>
            <w:proofErr w:type="spellEnd"/>
            <w:r w:rsidRPr="00A43E53">
              <w:rPr>
                <w:rFonts w:cs="Arial"/>
                <w:szCs w:val="20"/>
              </w:rPr>
              <w:t xml:space="preserve"> 0,35mg x 30 </w:t>
            </w:r>
            <w:proofErr w:type="spellStart"/>
            <w:r w:rsidRPr="00A43E53">
              <w:rPr>
                <w:rFonts w:cs="Arial"/>
                <w:szCs w:val="20"/>
              </w:rPr>
              <w:t>tabl.o</w:t>
            </w:r>
            <w:proofErr w:type="spellEnd"/>
            <w:r w:rsidRPr="00A43E53">
              <w:rPr>
                <w:rFonts w:cs="Arial"/>
                <w:szCs w:val="20"/>
              </w:rPr>
              <w:t xml:space="preserve"> </w:t>
            </w:r>
            <w:proofErr w:type="spellStart"/>
            <w:r w:rsidRPr="00A43E53">
              <w:rPr>
                <w:rFonts w:cs="Arial"/>
                <w:szCs w:val="20"/>
              </w:rPr>
              <w:t>przedł</w:t>
            </w:r>
            <w:proofErr w:type="spellEnd"/>
            <w:r w:rsidRPr="00A43E53">
              <w:rPr>
                <w:rFonts w:cs="Arial"/>
                <w:szCs w:val="20"/>
              </w:rPr>
              <w:t xml:space="preserve">/ </w:t>
            </w:r>
            <w:proofErr w:type="spellStart"/>
            <w:r w:rsidRPr="00A43E53">
              <w:rPr>
                <w:rFonts w:cs="Arial"/>
                <w:szCs w:val="20"/>
              </w:rPr>
              <w:t>zmodyfik</w:t>
            </w:r>
            <w:proofErr w:type="spellEnd"/>
            <w:r w:rsidRPr="00A43E53">
              <w:rPr>
                <w:rFonts w:cs="Arial"/>
                <w:szCs w:val="20"/>
              </w:rPr>
              <w:t>. uwalnianiu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A52827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A52827" w:rsidRPr="0072066D" w:rsidRDefault="00A52827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A52827" w:rsidRPr="0072066D" w:rsidRDefault="00A52827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27" w:rsidRPr="00E51E1C" w:rsidRDefault="00A52827" w:rsidP="004E6DCF">
            <w:pPr>
              <w:jc w:val="center"/>
              <w:rPr>
                <w:b/>
              </w:rPr>
            </w:pPr>
          </w:p>
        </w:tc>
      </w:tr>
    </w:tbl>
    <w:p w:rsidR="00A52827" w:rsidRPr="0040345F" w:rsidRDefault="00A52827" w:rsidP="00A5282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  <w:sz w:val="22"/>
        </w:rPr>
      </w:pPr>
      <w:r w:rsidRPr="0040345F">
        <w:rPr>
          <w:rFonts w:eastAsia="Calibri" w:cs="Arial"/>
          <w:b/>
          <w:sz w:val="22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2827" w:rsidRDefault="00A52827" w:rsidP="00A52827"/>
    <w:p w:rsidR="00A52827" w:rsidRDefault="00A52827" w:rsidP="00A52827"/>
    <w:p w:rsidR="00A52827" w:rsidRDefault="00A52827" w:rsidP="00A52827">
      <w:pPr>
        <w:rPr>
          <w:rFonts w:cs="Arial"/>
          <w:sz w:val="21"/>
          <w:szCs w:val="21"/>
        </w:rPr>
      </w:pPr>
    </w:p>
    <w:p w:rsidR="0040345F" w:rsidRDefault="0040345F" w:rsidP="00A52827">
      <w:pPr>
        <w:rPr>
          <w:rFonts w:cs="Arial"/>
          <w:sz w:val="21"/>
          <w:szCs w:val="21"/>
        </w:rPr>
      </w:pPr>
    </w:p>
    <w:p w:rsidR="0040345F" w:rsidRDefault="0040345F" w:rsidP="00A52827"/>
    <w:p w:rsidR="00A52827" w:rsidRDefault="00A52827" w:rsidP="00A52827"/>
    <w:p w:rsidR="00A52827" w:rsidRDefault="00A52827" w:rsidP="00A52827"/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A52827" w:rsidRPr="00E51E1C" w:rsidRDefault="00A52827" w:rsidP="00A52827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4E6DCF" w:rsidRDefault="004E6DCF" w:rsidP="004E6DCF">
      <w:pPr>
        <w:jc w:val="both"/>
        <w:rPr>
          <w:b/>
        </w:rPr>
      </w:pPr>
      <w:r>
        <w:rPr>
          <w:b/>
        </w:rPr>
        <w:lastRenderedPageBreak/>
        <w:t xml:space="preserve">Pakiet nr 7: </w:t>
      </w:r>
      <w:r w:rsidR="00A43E53">
        <w:rPr>
          <w:b/>
        </w:rPr>
        <w:t>Witaminy</w:t>
      </w:r>
    </w:p>
    <w:p w:rsidR="004E6DCF" w:rsidRDefault="004E6DCF" w:rsidP="004E6DCF">
      <w:pPr>
        <w:jc w:val="both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851"/>
        <w:gridCol w:w="2409"/>
        <w:gridCol w:w="1701"/>
        <w:gridCol w:w="1134"/>
        <w:gridCol w:w="1276"/>
        <w:gridCol w:w="709"/>
        <w:gridCol w:w="1134"/>
        <w:gridCol w:w="1276"/>
      </w:tblGrid>
      <w:tr w:rsidR="004E6DCF" w:rsidTr="004E6DCF">
        <w:tc>
          <w:tcPr>
            <w:tcW w:w="567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L.p.</w:t>
            </w:r>
          </w:p>
        </w:tc>
        <w:tc>
          <w:tcPr>
            <w:tcW w:w="3402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4E6DCF" w:rsidRPr="0072066D" w:rsidRDefault="001435D8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Przewidywana ilość</w:t>
            </w:r>
          </w:p>
        </w:tc>
        <w:tc>
          <w:tcPr>
            <w:tcW w:w="2409" w:type="dxa"/>
            <w:vAlign w:val="center"/>
          </w:tcPr>
          <w:p w:rsidR="004E6DCF" w:rsidRDefault="004E6DCF" w:rsidP="004E6DC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netto za jedn. 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Wartość netto ogółem w złotych</w:t>
            </w:r>
          </w:p>
        </w:tc>
        <w:tc>
          <w:tcPr>
            <w:tcW w:w="709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>Stawka VAT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Cena brutto </w:t>
            </w:r>
            <w:r>
              <w:rPr>
                <w:b/>
                <w:sz w:val="16"/>
              </w:rPr>
              <w:br/>
              <w:t xml:space="preserve">za jedn. </w:t>
            </w:r>
            <w:r w:rsidRPr="0072066D">
              <w:rPr>
                <w:b/>
                <w:sz w:val="16"/>
              </w:rPr>
              <w:t xml:space="preserve">miary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  <w:tc>
          <w:tcPr>
            <w:tcW w:w="1276" w:type="dxa"/>
            <w:vAlign w:val="center"/>
          </w:tcPr>
          <w:p w:rsidR="004E6DCF" w:rsidRPr="0072066D" w:rsidRDefault="004E6DCF" w:rsidP="004E6DCF">
            <w:pPr>
              <w:jc w:val="center"/>
              <w:rPr>
                <w:b/>
                <w:sz w:val="16"/>
              </w:rPr>
            </w:pPr>
            <w:r w:rsidRPr="0072066D">
              <w:rPr>
                <w:b/>
                <w:sz w:val="16"/>
              </w:rPr>
              <w:t xml:space="preserve">Wartość brutto ogółem </w:t>
            </w:r>
            <w:r>
              <w:rPr>
                <w:b/>
                <w:sz w:val="16"/>
              </w:rPr>
              <w:br/>
            </w:r>
            <w:r w:rsidRPr="0072066D">
              <w:rPr>
                <w:b/>
                <w:sz w:val="16"/>
              </w:rPr>
              <w:t>w złotych</w:t>
            </w:r>
          </w:p>
        </w:tc>
      </w:tr>
      <w:tr w:rsidR="00A43E53" w:rsidTr="00A43E53">
        <w:trPr>
          <w:trHeight w:val="567"/>
        </w:trPr>
        <w:tc>
          <w:tcPr>
            <w:tcW w:w="567" w:type="dxa"/>
            <w:vAlign w:val="center"/>
          </w:tcPr>
          <w:p w:rsidR="00A43E53" w:rsidRPr="0072066D" w:rsidRDefault="00A43E53" w:rsidP="004E6DCF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A43E53" w:rsidRPr="00A43E53" w:rsidRDefault="00A43E53" w:rsidP="00A43E53">
            <w:pPr>
              <w:rPr>
                <w:rFonts w:cs="Arial"/>
                <w:szCs w:val="20"/>
                <w:lang w:val="en-US"/>
              </w:rPr>
            </w:pPr>
            <w:r w:rsidRPr="00A43E53">
              <w:rPr>
                <w:rFonts w:cs="Arial"/>
                <w:szCs w:val="20"/>
                <w:lang w:val="en-US"/>
              </w:rPr>
              <w:t>Thiamine 100mg/2ml. Op. 100amp.</w:t>
            </w:r>
          </w:p>
        </w:tc>
        <w:tc>
          <w:tcPr>
            <w:tcW w:w="709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op.</w:t>
            </w:r>
          </w:p>
        </w:tc>
        <w:tc>
          <w:tcPr>
            <w:tcW w:w="851" w:type="dxa"/>
            <w:vAlign w:val="center"/>
          </w:tcPr>
          <w:p w:rsidR="00A43E53" w:rsidRPr="00A43E53" w:rsidRDefault="00A43E53">
            <w:pPr>
              <w:jc w:val="center"/>
              <w:rPr>
                <w:rFonts w:cs="Arial"/>
                <w:szCs w:val="20"/>
              </w:rPr>
            </w:pPr>
            <w:r w:rsidRPr="00A43E53">
              <w:rPr>
                <w:rFonts w:cs="Arial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3E53" w:rsidRPr="0072066D" w:rsidRDefault="00A43E53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3E53" w:rsidRPr="0072066D" w:rsidRDefault="00A43E53" w:rsidP="004E6DCF">
            <w:pPr>
              <w:jc w:val="center"/>
            </w:pPr>
          </w:p>
        </w:tc>
      </w:tr>
      <w:tr w:rsidR="004E6DCF" w:rsidTr="004E6DCF">
        <w:trPr>
          <w:trHeight w:val="567"/>
        </w:trPr>
        <w:tc>
          <w:tcPr>
            <w:tcW w:w="10773" w:type="dxa"/>
            <w:gridSpan w:val="7"/>
            <w:vAlign w:val="center"/>
          </w:tcPr>
          <w:p w:rsidR="004E6DCF" w:rsidRPr="0072066D" w:rsidRDefault="004E6DCF" w:rsidP="004E6DCF">
            <w:pPr>
              <w:jc w:val="right"/>
            </w:pPr>
            <w:r>
              <w:t>WARTOŚĆ OGÓŁEM W ZŁOTYCH:</w:t>
            </w: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000000" w:themeFill="text1"/>
            <w:vAlign w:val="center"/>
          </w:tcPr>
          <w:p w:rsidR="004E6DCF" w:rsidRPr="0072066D" w:rsidRDefault="004E6DCF" w:rsidP="004E6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6DCF" w:rsidRPr="00E51E1C" w:rsidRDefault="004E6DCF" w:rsidP="004E6DCF">
            <w:pPr>
              <w:jc w:val="center"/>
              <w:rPr>
                <w:b/>
              </w:rPr>
            </w:pPr>
          </w:p>
        </w:tc>
      </w:tr>
    </w:tbl>
    <w:p w:rsidR="004E6DCF" w:rsidRPr="0040345F" w:rsidRDefault="004E6DCF" w:rsidP="004E6DCF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  <w:b/>
          <w:sz w:val="22"/>
        </w:rPr>
      </w:pPr>
      <w:r w:rsidRPr="0040345F">
        <w:rPr>
          <w:rFonts w:eastAsia="Calibri" w:cs="Arial"/>
          <w:b/>
          <w:sz w:val="22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/>
    <w:p w:rsidR="004E6DCF" w:rsidRDefault="004E6DCF" w:rsidP="004E6DCF">
      <w:bookmarkStart w:id="0" w:name="_GoBack"/>
      <w:bookmarkEnd w:id="0"/>
    </w:p>
    <w:p w:rsidR="004E6DCF" w:rsidRDefault="004E6DCF" w:rsidP="004E6DCF"/>
    <w:p w:rsidR="004E6DCF" w:rsidRDefault="004E6DCF" w:rsidP="004E6DCF"/>
    <w:p w:rsidR="004E6DCF" w:rsidRDefault="004E6DCF" w:rsidP="004E6DCF"/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kern w:val="1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4E6DCF" w:rsidRPr="00E51E1C" w:rsidRDefault="004E6DCF" w:rsidP="004E6DCF">
      <w:pPr>
        <w:suppressAutoHyphens/>
        <w:spacing w:line="240" w:lineRule="auto"/>
        <w:textAlignment w:val="baseline"/>
        <w:rPr>
          <w:rFonts w:eastAsia="Arial" w:cs="Arial"/>
          <w:b/>
          <w:kern w:val="2"/>
          <w:sz w:val="22"/>
          <w:lang w:eastAsia="zh-CN" w:bidi="hi-IN"/>
        </w:rPr>
      </w:pPr>
      <w:r w:rsidRPr="00E51E1C">
        <w:rPr>
          <w:rFonts w:eastAsia="Arial" w:cs="Arial"/>
          <w:b/>
          <w:kern w:val="2"/>
          <w:sz w:val="22"/>
          <w:lang w:eastAsia="zh-CN" w:bidi="hi-IN"/>
        </w:rPr>
        <w:t>Zamawiający zaleca zapisanie dokumentu w formacie PDF.</w:t>
      </w:r>
    </w:p>
    <w:p w:rsidR="004E6DCF" w:rsidRDefault="004E6DCF" w:rsidP="004E6DCF"/>
    <w:p w:rsidR="004E6DCF" w:rsidRDefault="004E6DCF" w:rsidP="00A52827">
      <w:pPr>
        <w:jc w:val="both"/>
        <w:rPr>
          <w:b/>
        </w:rPr>
      </w:pPr>
    </w:p>
    <w:p w:rsidR="004E6DCF" w:rsidRDefault="004E6DCF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p w:rsidR="001F411B" w:rsidRDefault="001F411B" w:rsidP="00A52827">
      <w:pPr>
        <w:jc w:val="both"/>
        <w:rPr>
          <w:b/>
        </w:rPr>
      </w:pPr>
    </w:p>
    <w:sectPr w:rsidR="001F411B" w:rsidSect="00B2762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29"/>
    <w:rsid w:val="000B286E"/>
    <w:rsid w:val="00114644"/>
    <w:rsid w:val="001435D8"/>
    <w:rsid w:val="001F411B"/>
    <w:rsid w:val="0040345F"/>
    <w:rsid w:val="00440032"/>
    <w:rsid w:val="004E6DCF"/>
    <w:rsid w:val="0052557A"/>
    <w:rsid w:val="00662577"/>
    <w:rsid w:val="008A76D5"/>
    <w:rsid w:val="00A43E53"/>
    <w:rsid w:val="00A52827"/>
    <w:rsid w:val="00AF4CBF"/>
    <w:rsid w:val="00B27629"/>
    <w:rsid w:val="00E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29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29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5F34-72BA-4B20-8DE2-71FD5CBD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7</cp:revision>
  <cp:lastPrinted>2023-01-31T13:31:00Z</cp:lastPrinted>
  <dcterms:created xsi:type="dcterms:W3CDTF">2023-01-26T12:01:00Z</dcterms:created>
  <dcterms:modified xsi:type="dcterms:W3CDTF">2023-04-27T09:25:00Z</dcterms:modified>
</cp:coreProperties>
</file>