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F7617" w14:textId="43420483" w:rsidR="0062468E" w:rsidRPr="00C672D7" w:rsidRDefault="0062468E" w:rsidP="0062468E">
      <w:pPr>
        <w:pStyle w:val="Nagwek6"/>
        <w:jc w:val="right"/>
        <w:rPr>
          <w:sz w:val="20"/>
          <w:szCs w:val="20"/>
        </w:rPr>
      </w:pPr>
      <w:bookmarkStart w:id="0" w:name="_Toc489865754"/>
      <w:r w:rsidRPr="00C672D7">
        <w:rPr>
          <w:sz w:val="20"/>
          <w:szCs w:val="20"/>
        </w:rPr>
        <w:t xml:space="preserve">Załącznik nr </w:t>
      </w:r>
      <w:r w:rsidR="00294427">
        <w:rPr>
          <w:sz w:val="20"/>
          <w:szCs w:val="20"/>
        </w:rPr>
        <w:t>3</w:t>
      </w:r>
      <w:r w:rsidRPr="00C672D7">
        <w:rPr>
          <w:sz w:val="20"/>
          <w:szCs w:val="20"/>
        </w:rPr>
        <w:t xml:space="preserve"> </w:t>
      </w:r>
      <w:bookmarkEnd w:id="0"/>
    </w:p>
    <w:p w14:paraId="6C921955" w14:textId="77777777" w:rsidR="0062468E" w:rsidRDefault="0062468E" w:rsidP="0062468E">
      <w:pPr>
        <w:rPr>
          <w:rFonts w:eastAsia="TimesNewRoman"/>
        </w:rPr>
      </w:pPr>
    </w:p>
    <w:p w14:paraId="3BE2CEEF" w14:textId="77777777" w:rsidR="0062468E" w:rsidRDefault="0062468E" w:rsidP="0062468E">
      <w:pPr>
        <w:pStyle w:val="NormalnyWeb"/>
        <w:spacing w:after="0"/>
        <w:jc w:val="center"/>
        <w:rPr>
          <w:rFonts w:ascii="Georgia" w:hAnsi="Georgia"/>
          <w:b/>
          <w:bCs/>
          <w:i/>
          <w:iCs/>
          <w:szCs w:val="27"/>
        </w:rPr>
      </w:pPr>
      <w:r>
        <w:rPr>
          <w:rFonts w:ascii="Georgia" w:hAnsi="Georgia"/>
          <w:b/>
          <w:bCs/>
          <w:i/>
          <w:iCs/>
          <w:szCs w:val="27"/>
        </w:rPr>
        <w:t>Oświadczenie o spełnieniu wymagań obowiązujących przepisów prawnych</w:t>
      </w:r>
    </w:p>
    <w:p w14:paraId="072986D0" w14:textId="77777777" w:rsidR="0062468E" w:rsidRDefault="0062468E" w:rsidP="0062468E">
      <w:pPr>
        <w:pStyle w:val="NormalnyWeb"/>
        <w:spacing w:after="0"/>
        <w:jc w:val="center"/>
        <w:rPr>
          <w:rFonts w:ascii="Georgia" w:eastAsia="Arial Unicode MS" w:hAnsi="Georgia"/>
          <w:kern w:val="0"/>
        </w:rPr>
      </w:pPr>
    </w:p>
    <w:p w14:paraId="5F2580D3" w14:textId="64D99AB6" w:rsidR="0062468E" w:rsidRDefault="0062468E" w:rsidP="0062468E">
      <w:pPr>
        <w:pStyle w:val="NormalnyWeb"/>
        <w:spacing w:before="0" w:after="0" w:line="360" w:lineRule="auto"/>
        <w:ind w:firstLine="709"/>
        <w:jc w:val="center"/>
        <w:rPr>
          <w:rFonts w:ascii="Georgia" w:hAnsi="Georgia"/>
          <w:sz w:val="20"/>
          <w:szCs w:val="27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Składane na wybór </w:t>
      </w:r>
      <w:r w:rsidR="00552179">
        <w:rPr>
          <w:rFonts w:ascii="Georgia" w:hAnsi="Georgia" w:cs="Georgia"/>
          <w:color w:val="000000"/>
          <w:sz w:val="20"/>
          <w:szCs w:val="20"/>
        </w:rPr>
        <w:t>Dostawcy</w:t>
      </w:r>
      <w:r>
        <w:rPr>
          <w:rFonts w:ascii="Georgia" w:hAnsi="Georgia" w:cs="Georgia"/>
          <w:color w:val="000000"/>
          <w:sz w:val="20"/>
          <w:szCs w:val="20"/>
        </w:rPr>
        <w:t xml:space="preserve"> w </w:t>
      </w:r>
      <w:r w:rsidR="00552179">
        <w:rPr>
          <w:rFonts w:ascii="Georgia" w:hAnsi="Georgia" w:cs="Georgia"/>
          <w:color w:val="000000"/>
          <w:sz w:val="20"/>
          <w:szCs w:val="20"/>
        </w:rPr>
        <w:t>zapytaniu ofertowym</w:t>
      </w:r>
      <w:r>
        <w:rPr>
          <w:rFonts w:ascii="Georgia" w:hAnsi="Georgia" w:cs="Georgia"/>
          <w:color w:val="000000"/>
          <w:sz w:val="20"/>
          <w:szCs w:val="20"/>
        </w:rPr>
        <w:t xml:space="preserve"> na </w:t>
      </w:r>
      <w:r w:rsidR="000C1273" w:rsidRPr="0075716F">
        <w:rPr>
          <w:rFonts w:ascii="Georgia" w:hAnsi="Georgia" w:cs="Georgia"/>
          <w:sz w:val="20"/>
          <w:szCs w:val="20"/>
        </w:rPr>
        <w:t>dostaw</w:t>
      </w:r>
      <w:r w:rsidR="000C1273">
        <w:rPr>
          <w:rFonts w:ascii="Georgia" w:hAnsi="Georgia" w:cs="Georgia"/>
          <w:sz w:val="20"/>
          <w:szCs w:val="20"/>
        </w:rPr>
        <w:t>ę</w:t>
      </w:r>
      <w:r w:rsidR="000C1273" w:rsidRPr="0075716F">
        <w:rPr>
          <w:rFonts w:ascii="Georgia" w:hAnsi="Georgia" w:cs="Georgia"/>
          <w:sz w:val="20"/>
          <w:szCs w:val="20"/>
        </w:rPr>
        <w:t xml:space="preserve"> </w:t>
      </w:r>
      <w:r w:rsidR="00B25D80">
        <w:rPr>
          <w:rFonts w:ascii="Georgia" w:hAnsi="Georgia" w:cs="Georgia"/>
          <w:sz w:val="20"/>
          <w:szCs w:val="20"/>
        </w:rPr>
        <w:t>warzyw i owoców</w:t>
      </w:r>
      <w:r w:rsidR="000C1273" w:rsidRPr="0075716F">
        <w:rPr>
          <w:rFonts w:ascii="Georgia" w:hAnsi="Georgia" w:cs="Georgia"/>
          <w:b/>
          <w:bCs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dla ZZOZ</w:t>
      </w:r>
      <w:r w:rsidR="00963F0F">
        <w:rPr>
          <w:rFonts w:ascii="Georgia" w:hAnsi="Georgia" w:cs="Georgia"/>
          <w:sz w:val="20"/>
          <w:szCs w:val="20"/>
        </w:rPr>
        <w:br/>
      </w:r>
      <w:r w:rsidRPr="00EA731B">
        <w:rPr>
          <w:rFonts w:ascii="Georgia" w:hAnsi="Georgia" w:cs="Georgia"/>
          <w:sz w:val="20"/>
          <w:szCs w:val="20"/>
        </w:rPr>
        <w:t xml:space="preserve">w Wadowicach, </w:t>
      </w:r>
      <w:bookmarkStart w:id="1" w:name="_GoBack"/>
      <w:bookmarkEnd w:id="1"/>
      <w:r w:rsidRPr="00564470">
        <w:rPr>
          <w:rFonts w:ascii="Georgia" w:hAnsi="Georgia" w:cs="Georgia"/>
          <w:sz w:val="20"/>
          <w:szCs w:val="20"/>
        </w:rPr>
        <w:t xml:space="preserve">znak: </w:t>
      </w:r>
      <w:r w:rsidR="00F53F13" w:rsidRPr="00564470">
        <w:rPr>
          <w:rFonts w:ascii="Georgia" w:hAnsi="Georgia" w:cs="Tahoma"/>
          <w:bCs/>
          <w:i/>
          <w:sz w:val="20"/>
          <w:szCs w:val="20"/>
        </w:rPr>
        <w:t>ZP.26.2.</w:t>
      </w:r>
      <w:r w:rsidR="00564470" w:rsidRPr="00564470">
        <w:rPr>
          <w:rFonts w:ascii="Georgia" w:hAnsi="Georgia" w:cs="Tahoma"/>
          <w:bCs/>
          <w:i/>
          <w:sz w:val="20"/>
          <w:szCs w:val="20"/>
        </w:rPr>
        <w:t>10</w:t>
      </w:r>
      <w:r w:rsidR="00F53F13" w:rsidRPr="00564470">
        <w:rPr>
          <w:rFonts w:ascii="Georgia" w:hAnsi="Georgia" w:cs="Tahoma"/>
          <w:bCs/>
          <w:i/>
          <w:sz w:val="20"/>
          <w:szCs w:val="20"/>
        </w:rPr>
        <w:t>.2020</w:t>
      </w:r>
    </w:p>
    <w:p w14:paraId="3CCBFF63" w14:textId="77777777" w:rsidR="0062468E" w:rsidRDefault="0062468E" w:rsidP="0062468E">
      <w:pPr>
        <w:pStyle w:val="NormalnyWeb"/>
        <w:spacing w:before="0" w:after="0" w:line="360" w:lineRule="auto"/>
        <w:ind w:firstLine="709"/>
        <w:rPr>
          <w:rFonts w:ascii="Georgia" w:hAnsi="Georgia"/>
          <w:sz w:val="20"/>
          <w:szCs w:val="27"/>
        </w:rPr>
      </w:pPr>
    </w:p>
    <w:p w14:paraId="79113F8B" w14:textId="5C03D6A0" w:rsidR="0062468E" w:rsidRDefault="0062468E" w:rsidP="0062468E">
      <w:pPr>
        <w:pStyle w:val="NormalnyWeb"/>
        <w:spacing w:before="0" w:after="0" w:line="360" w:lineRule="auto"/>
        <w:ind w:firstLine="709"/>
        <w:rPr>
          <w:rFonts w:ascii="Georgia" w:hAnsi="Georgia"/>
          <w:sz w:val="20"/>
        </w:rPr>
      </w:pPr>
      <w:r>
        <w:rPr>
          <w:rFonts w:ascii="Georgia" w:hAnsi="Georgia"/>
          <w:sz w:val="20"/>
          <w:szCs w:val="27"/>
        </w:rPr>
        <w:t xml:space="preserve">Oświadczam, iż dostarczane przez: </w:t>
      </w:r>
    </w:p>
    <w:p w14:paraId="479258CA" w14:textId="1A4D909E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652562" w14:textId="18960EED" w:rsidR="0062468E" w:rsidRDefault="0062468E" w:rsidP="0062468E">
      <w:pPr>
        <w:pStyle w:val="NormalnyWeb"/>
        <w:spacing w:before="0" w:after="0" w:line="360" w:lineRule="auto"/>
        <w:jc w:val="center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(pełna nazwa i adres </w:t>
      </w:r>
      <w:r w:rsidR="00552179">
        <w:rPr>
          <w:rFonts w:ascii="Georgia" w:hAnsi="Georgia"/>
          <w:i/>
          <w:iCs/>
          <w:sz w:val="20"/>
          <w:szCs w:val="20"/>
        </w:rPr>
        <w:t>D</w:t>
      </w:r>
      <w:r>
        <w:rPr>
          <w:rFonts w:ascii="Georgia" w:hAnsi="Georgia"/>
          <w:i/>
          <w:iCs/>
          <w:sz w:val="20"/>
          <w:szCs w:val="20"/>
        </w:rPr>
        <w:t>ostawcy)</w:t>
      </w:r>
    </w:p>
    <w:p w14:paraId="4757FEF0" w14:textId="77777777" w:rsidR="0062468E" w:rsidRDefault="0062468E" w:rsidP="0062468E">
      <w:pPr>
        <w:pStyle w:val="NormalnyWeb"/>
        <w:spacing w:before="0" w:after="0" w:line="360" w:lineRule="auto"/>
        <w:jc w:val="both"/>
        <w:rPr>
          <w:rFonts w:ascii="Georgia" w:hAnsi="Georgia"/>
          <w:sz w:val="20"/>
        </w:rPr>
      </w:pPr>
    </w:p>
    <w:p w14:paraId="15DC0AF7" w14:textId="3AD510C7" w:rsidR="0062468E" w:rsidRDefault="0062468E" w:rsidP="0062468E">
      <w:pPr>
        <w:pStyle w:val="NormalnyWeb"/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Surowce / składniki / produkty gotowe / </w:t>
      </w:r>
      <w:r>
        <w:rPr>
          <w:rFonts w:ascii="Georgia" w:hAnsi="Georgia"/>
          <w:i/>
          <w:iCs/>
          <w:sz w:val="20"/>
        </w:rPr>
        <w:t xml:space="preserve">materiały do kontaktu z żywnością / </w:t>
      </w:r>
      <w:r>
        <w:rPr>
          <w:rFonts w:ascii="Georgia" w:hAnsi="Georgia"/>
          <w:i/>
          <w:iCs/>
          <w:sz w:val="20"/>
          <w:u w:val="single"/>
        </w:rPr>
        <w:t>środki czystości</w:t>
      </w:r>
      <w:r>
        <w:rPr>
          <w:rFonts w:ascii="Georgia" w:hAnsi="Georgia"/>
          <w:i/>
          <w:iCs/>
          <w:sz w:val="20"/>
          <w:szCs w:val="30"/>
        </w:rPr>
        <w:t xml:space="preserve">* </w:t>
      </w:r>
      <w:r>
        <w:rPr>
          <w:rFonts w:ascii="Georgia" w:hAnsi="Georgia"/>
          <w:sz w:val="20"/>
        </w:rPr>
        <w:t xml:space="preserve">są zgodne </w:t>
      </w:r>
      <w:r w:rsidR="000C1273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z wymaganiami następujących przepisów prawnych:</w:t>
      </w:r>
    </w:p>
    <w:p w14:paraId="359D6E0A" w14:textId="77777777" w:rsidR="0062468E" w:rsidRDefault="0062468E" w:rsidP="0062468E">
      <w:pPr>
        <w:pStyle w:val="NormalnyWeb"/>
        <w:spacing w:before="0" w:after="0" w:line="360" w:lineRule="auto"/>
        <w:jc w:val="both"/>
        <w:rPr>
          <w:rFonts w:ascii="Georgia" w:hAnsi="Georgia"/>
          <w:sz w:val="20"/>
        </w:rPr>
      </w:pPr>
    </w:p>
    <w:p w14:paraId="739333F8" w14:textId="6221DD49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Ustawy z dnia 25 </w:t>
      </w:r>
      <w:r w:rsidRPr="000C1273">
        <w:rPr>
          <w:rFonts w:ascii="Georgia" w:hAnsi="Georgia"/>
          <w:sz w:val="20"/>
          <w:szCs w:val="20"/>
        </w:rPr>
        <w:t>sierpnia 2006r. o bezpieczeństwie żywności i żywienia</w:t>
      </w:r>
      <w:r w:rsidR="000C1273" w:rsidRPr="000C1273">
        <w:rPr>
          <w:rFonts w:ascii="Georgia" w:hAnsi="Georgia"/>
          <w:sz w:val="20"/>
          <w:szCs w:val="20"/>
        </w:rPr>
        <w:t xml:space="preserve"> </w:t>
      </w:r>
      <w:r w:rsidRPr="000C1273">
        <w:rPr>
          <w:rFonts w:ascii="Georgia" w:hAnsi="Georgia"/>
          <w:sz w:val="20"/>
          <w:szCs w:val="20"/>
        </w:rPr>
        <w:t>(</w:t>
      </w:r>
      <w:r w:rsidR="000C1273" w:rsidRPr="000C1273">
        <w:rPr>
          <w:rFonts w:ascii="Georgia" w:hAnsi="Georgia"/>
          <w:sz w:val="20"/>
          <w:szCs w:val="20"/>
        </w:rPr>
        <w:t>t.j. Dz.U. z 2019r. poz. 1252</w:t>
      </w:r>
      <w:r w:rsidRPr="000C1273">
        <w:rPr>
          <w:rFonts w:ascii="Georgia" w:hAnsi="Georgia"/>
          <w:sz w:val="20"/>
          <w:szCs w:val="20"/>
        </w:rPr>
        <w:t>)*,</w:t>
      </w:r>
    </w:p>
    <w:p w14:paraId="713DB617" w14:textId="77777777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Rozporządzenia Parlamentu Europejskiego i Rady nr 852/2004 z dnia 29 kwietnia 2004r. w sprawie higieny środków spożywczych*,</w:t>
      </w:r>
    </w:p>
    <w:p w14:paraId="677F7A14" w14:textId="77777777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Rozporządzenie Ministra Zdrowia z dnia 23 grudnia 2014r. w sprawie znakowania poszczególnych rodzajów środków spożywczych*,</w:t>
      </w:r>
    </w:p>
    <w:p w14:paraId="207B367F" w14:textId="6CB59ADF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ROZPORZĄDZENIE PARLAMENTU EUROPEJSKIEGO I RADY (UE) NR 1169/2011 z dnia 25 października 2011r. w sprawie przekazywania konsumentom informacji na temat żywności (Dz. U. UE L Nr 304 z 2011r. </w:t>
      </w:r>
      <w:r w:rsidR="000C1273">
        <w:rPr>
          <w:rFonts w:ascii="Georgia" w:hAnsi="Georgia"/>
          <w:sz w:val="20"/>
        </w:rPr>
        <w:t>p</w:t>
      </w:r>
      <w:r>
        <w:rPr>
          <w:rFonts w:ascii="Georgia" w:hAnsi="Georgia"/>
          <w:sz w:val="20"/>
        </w:rPr>
        <w:t>oz 18 z późn. zm.)*,</w:t>
      </w:r>
    </w:p>
    <w:p w14:paraId="31E668D3" w14:textId="319C383A" w:rsidR="0062468E" w:rsidRDefault="0062468E" w:rsidP="0062468E">
      <w:pPr>
        <w:pStyle w:val="NormalnyWeb"/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(-od 14.12.2014r.: Prawidłowe oznakowanie produktów / posiłków, za wyjątkiem wartości odżywczej, Identyfikacja Alergenów,</w:t>
      </w:r>
    </w:p>
    <w:p w14:paraId="6F503374" w14:textId="5125E502" w:rsidR="0062468E" w:rsidRDefault="0062468E" w:rsidP="0062468E">
      <w:pPr>
        <w:pStyle w:val="NormalnyWeb"/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-od 14.12.2016r,:</w:t>
      </w:r>
      <w:r w:rsidR="00BE3B6D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Wyliczenie wartości odżywczej produktów / posiłków).</w:t>
      </w:r>
    </w:p>
    <w:p w14:paraId="72D2C9F2" w14:textId="77777777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Rozporządzenia Ministra Zdrowia z dnia 22 listopada 2010r. w sprawie dozwolonych substancji dodatkowych*,</w:t>
      </w:r>
    </w:p>
    <w:p w14:paraId="1B9A3CD5" w14:textId="77777777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Rozporządzenia Komisji (WE) nr 2073/2005 z dnia 15 listopada 2005r. w sprawie kryteriów mikrobiologicznych dotyczących środków spożywczych, wraz z późniejszymi zmianami*,</w:t>
      </w:r>
    </w:p>
    <w:p w14:paraId="071C6ADC" w14:textId="77777777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Rozporządzenia Komisji (WE) nr 1881/2006 z dnia 19 grudnia 2006r. ustalające najwyższe dopuszczalne poziomy niektórych zanieczyszczeń w środkach spożywczych, wraz z późniejszymi zmianami*,</w:t>
      </w:r>
    </w:p>
    <w:p w14:paraId="683C253A" w14:textId="77777777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Rozporządzenia Parlamentu Europejskiego i Rady (WE) Nr 1333/2008 z dnia 16 grudnia 2008r. w </w:t>
      </w:r>
      <w:r>
        <w:rPr>
          <w:rFonts w:ascii="Georgia" w:hAnsi="Georgia"/>
          <w:sz w:val="20"/>
        </w:rPr>
        <w:lastRenderedPageBreak/>
        <w:t>sprawie dodatków do żywności , wraz z późniejszymi zmianami*,</w:t>
      </w:r>
    </w:p>
    <w:p w14:paraId="666D21D2" w14:textId="0CE40708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Rozporządzenie Ministra Zdrowia z dnia 22 listopada 2010r. w sprawie dozwolonych substancji dodatkowych*,</w:t>
      </w:r>
    </w:p>
    <w:p w14:paraId="03B769E2" w14:textId="77777777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Rozporządzenie (WE) 1935/2004 Parlamentu Europejskiego i Rady z dnia 27 października 2004r. w sprawie materiałów i wyrobów przeznaczonych do kontaktu z żywnością oraz uchylającego dyrektywy 80/590/EWG i 89/109/EWG*,</w:t>
      </w:r>
    </w:p>
    <w:p w14:paraId="2E65A87E" w14:textId="22EE70EF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Rozporządzenie Komisji nr 450/2009 z dnia 29 maja 2009r. w sprawie aktywnych i inteligentnych materiałów i wyrobów przeznaczonych do kontaktu z żywnością*,</w:t>
      </w:r>
    </w:p>
    <w:p w14:paraId="0CFDB5C1" w14:textId="77777777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ROZPORZĄDZENIE KOMISJI (UE) NR 10/2011 z dnia 14 stycznia 2011r. w sprawie materiałów i wyrobów z tworzyw sztucznych przeznaczonych do kontaktu z żywnością,</w:t>
      </w:r>
    </w:p>
    <w:p w14:paraId="7C3267A1" w14:textId="77777777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>przepisami dot. substancji i preparatów chemicznych*</w:t>
      </w:r>
    </w:p>
    <w:p w14:paraId="34BE865F" w14:textId="77777777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>przepisami dot. produktów bakteriobójczych*,</w:t>
      </w:r>
    </w:p>
    <w:p w14:paraId="0C35C029" w14:textId="77777777" w:rsidR="0062468E" w:rsidRDefault="0062468E" w:rsidP="0062468E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>przepisami z obszaru BHP dot. stosowania substancji i preparatów chemicznych*.</w:t>
      </w:r>
    </w:p>
    <w:p w14:paraId="0519899D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</w:p>
    <w:p w14:paraId="3FC0FFA9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</w:p>
    <w:p w14:paraId="6A1CD600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</w:p>
    <w:p w14:paraId="6F4AB582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</w:p>
    <w:p w14:paraId="20223191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</w:p>
    <w:p w14:paraId="5AD44C89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</w:p>
    <w:p w14:paraId="1D88FAD7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</w:p>
    <w:p w14:paraId="2B0BC021" w14:textId="77777777" w:rsidR="0062468E" w:rsidRDefault="0062468E" w:rsidP="0062468E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sz w:val="16"/>
          <w:szCs w:val="16"/>
        </w:rPr>
      </w:pPr>
    </w:p>
    <w:p w14:paraId="7CD68A66" w14:textId="675770CD" w:rsidR="0062468E" w:rsidRDefault="0062468E" w:rsidP="0062468E">
      <w:pPr>
        <w:autoSpaceDE w:val="0"/>
        <w:jc w:val="both"/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16"/>
          <w:szCs w:val="16"/>
        </w:rPr>
        <w:t xml:space="preserve">........................................... , </w:t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  <w:t>.................................................................................. ,</w:t>
      </w:r>
    </w:p>
    <w:p w14:paraId="4D887825" w14:textId="3660FAE9" w:rsidR="0062468E" w:rsidRDefault="0062468E" w:rsidP="0062468E">
      <w:pPr>
        <w:autoSpaceDE w:val="0"/>
        <w:ind w:left="6375" w:hanging="6195"/>
        <w:jc w:val="both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 xml:space="preserve">(miejscowość, data) </w:t>
      </w:r>
      <w:r w:rsidR="000C1273">
        <w:rPr>
          <w:rFonts w:ascii="Georgia" w:hAnsi="Georgia" w:cs="Georgia"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Georgia" w:hAnsi="Georgia" w:cs="Georgia"/>
          <w:i/>
          <w:iCs/>
          <w:sz w:val="16"/>
          <w:szCs w:val="16"/>
        </w:rPr>
        <w:t xml:space="preserve">(podpis osoby uprawnionej do reprezentowania </w:t>
      </w:r>
      <w:r w:rsidR="00BF0FE7">
        <w:rPr>
          <w:rFonts w:ascii="Georgia" w:hAnsi="Georgia" w:cs="Georgia"/>
          <w:i/>
          <w:iCs/>
          <w:sz w:val="16"/>
          <w:szCs w:val="16"/>
        </w:rPr>
        <w:t>Dostawcy</w:t>
      </w:r>
      <w:r>
        <w:rPr>
          <w:rFonts w:ascii="Georgia" w:hAnsi="Georgia" w:cs="Georgia"/>
          <w:i/>
          <w:iCs/>
          <w:sz w:val="16"/>
          <w:szCs w:val="16"/>
        </w:rPr>
        <w:t>)</w:t>
      </w:r>
    </w:p>
    <w:p w14:paraId="0775FE7C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</w:p>
    <w:p w14:paraId="54B082C2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</w:p>
    <w:p w14:paraId="129530A9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</w:p>
    <w:p w14:paraId="279D8463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</w:p>
    <w:p w14:paraId="60EC7F2A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</w:p>
    <w:p w14:paraId="6BD7523F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</w:p>
    <w:p w14:paraId="3E7B3745" w14:textId="77777777" w:rsidR="0062468E" w:rsidRDefault="0062468E" w:rsidP="0062468E">
      <w:pPr>
        <w:pStyle w:val="NormalnyWeb"/>
        <w:spacing w:before="0" w:after="0" w:line="360" w:lineRule="auto"/>
        <w:rPr>
          <w:rFonts w:ascii="Georgia" w:hAnsi="Georgia"/>
          <w:i/>
          <w:iCs/>
          <w:sz w:val="16"/>
        </w:rPr>
      </w:pPr>
    </w:p>
    <w:p w14:paraId="7593628C" w14:textId="7C0AE5BA" w:rsidR="00DC183F" w:rsidRPr="0062468E" w:rsidRDefault="0062468E" w:rsidP="0062468E">
      <w:pPr>
        <w:pStyle w:val="NormalnyWeb"/>
        <w:spacing w:before="0" w:after="0" w:line="360" w:lineRule="auto"/>
        <w:rPr>
          <w:rFonts w:ascii="Georgia" w:hAnsi="Georgia"/>
          <w:sz w:val="20"/>
        </w:rPr>
      </w:pPr>
      <w:r>
        <w:rPr>
          <w:rFonts w:ascii="Georgia" w:hAnsi="Georgia"/>
          <w:i/>
          <w:iCs/>
          <w:sz w:val="16"/>
        </w:rPr>
        <w:t>* niepotrzebne skreślić</w:t>
      </w:r>
    </w:p>
    <w:sectPr w:rsidR="00DC183F" w:rsidRPr="006246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4D9FD" w14:textId="77777777" w:rsidR="00F533F2" w:rsidRDefault="00F533F2" w:rsidP="0062468E">
      <w:pPr>
        <w:spacing w:after="0" w:line="240" w:lineRule="auto"/>
      </w:pPr>
      <w:r>
        <w:separator/>
      </w:r>
    </w:p>
  </w:endnote>
  <w:endnote w:type="continuationSeparator" w:id="0">
    <w:p w14:paraId="7FB65828" w14:textId="77777777" w:rsidR="00F533F2" w:rsidRDefault="00F533F2" w:rsidP="0062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93B8D" w14:textId="77777777" w:rsidR="00F533F2" w:rsidRDefault="00F533F2" w:rsidP="0062468E">
      <w:pPr>
        <w:spacing w:after="0" w:line="240" w:lineRule="auto"/>
      </w:pPr>
      <w:r>
        <w:separator/>
      </w:r>
    </w:p>
  </w:footnote>
  <w:footnote w:type="continuationSeparator" w:id="0">
    <w:p w14:paraId="0954C4D0" w14:textId="77777777" w:rsidR="00F533F2" w:rsidRDefault="00F533F2" w:rsidP="0062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7D7F" w14:textId="77777777" w:rsidR="0062468E" w:rsidRPr="0062468E" w:rsidRDefault="0062468E" w:rsidP="0062468E">
    <w:pPr>
      <w:spacing w:after="0" w:line="240" w:lineRule="auto"/>
      <w:jc w:val="right"/>
      <w:rPr>
        <w:rFonts w:ascii="Georgia" w:hAnsi="Georgia" w:cs="Georgia"/>
        <w:b/>
        <w:sz w:val="20"/>
        <w:szCs w:val="20"/>
        <w:lang w:eastAsia="pl-PL"/>
      </w:rPr>
    </w:pPr>
    <w:bookmarkStart w:id="2" w:name="_Hlk26867107"/>
    <w:bookmarkStart w:id="3" w:name="_Hlk26867108"/>
    <w:bookmarkStart w:id="4" w:name="_Hlk26867258"/>
    <w:bookmarkStart w:id="5" w:name="_Hlk26867259"/>
  </w:p>
  <w:p w14:paraId="33D031F3" w14:textId="707D6967" w:rsidR="0062468E" w:rsidRPr="0062468E" w:rsidRDefault="0062468E" w:rsidP="0062468E">
    <w:pPr>
      <w:spacing w:after="0" w:line="240" w:lineRule="auto"/>
      <w:jc w:val="right"/>
      <w:rPr>
        <w:rFonts w:ascii="Georgia" w:hAnsi="Georgia"/>
        <w:sz w:val="20"/>
        <w:szCs w:val="20"/>
      </w:rPr>
    </w:pPr>
    <w:r w:rsidRPr="0062468E">
      <w:rPr>
        <w:rFonts w:ascii="Georgia" w:hAnsi="Georgia" w:cs="Georgia"/>
        <w:b/>
        <w:noProof/>
        <w:sz w:val="20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050BE5BF" wp14:editId="69B21931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68E">
      <w:rPr>
        <w:rFonts w:ascii="Georgia" w:hAnsi="Georgia" w:cs="Georgia"/>
        <w:b/>
        <w:sz w:val="20"/>
        <w:szCs w:val="20"/>
        <w:lang w:eastAsia="pl-PL"/>
      </w:rPr>
      <w:t>Zespół Zakładów Opieki Zdrowotnej w Wadowicach</w:t>
    </w:r>
  </w:p>
  <w:p w14:paraId="551915B0" w14:textId="77777777" w:rsidR="0062468E" w:rsidRPr="0062468E" w:rsidRDefault="0062468E" w:rsidP="0062468E">
    <w:pPr>
      <w:tabs>
        <w:tab w:val="right" w:pos="9070"/>
      </w:tabs>
      <w:spacing w:after="0" w:line="240" w:lineRule="auto"/>
      <w:jc w:val="right"/>
      <w:rPr>
        <w:rFonts w:ascii="Georgia" w:hAnsi="Georgia"/>
        <w:sz w:val="20"/>
        <w:szCs w:val="20"/>
      </w:rPr>
    </w:pPr>
    <w:r w:rsidRPr="0062468E">
      <w:rPr>
        <w:rFonts w:ascii="Georgia" w:hAnsi="Georgia" w:cs="Georgia"/>
        <w:sz w:val="20"/>
        <w:szCs w:val="20"/>
        <w:lang w:eastAsia="ar-SA"/>
      </w:rPr>
      <w:t>ul. Karmelicka 5, 34-100 Wadowice</w:t>
    </w:r>
  </w:p>
  <w:p w14:paraId="3E61D5AF" w14:textId="77777777" w:rsidR="0062468E" w:rsidRPr="0062468E" w:rsidRDefault="0062468E" w:rsidP="0062468E">
    <w:pPr>
      <w:spacing w:after="0" w:line="240" w:lineRule="auto"/>
      <w:ind w:right="-2"/>
      <w:jc w:val="right"/>
      <w:rPr>
        <w:rFonts w:ascii="Georgia" w:hAnsi="Georgia"/>
        <w:sz w:val="20"/>
        <w:szCs w:val="20"/>
      </w:rPr>
    </w:pPr>
    <w:r w:rsidRPr="0062468E">
      <w:rPr>
        <w:rFonts w:ascii="Georgia" w:hAnsi="Georgia" w:cs="Georgia"/>
        <w:sz w:val="20"/>
        <w:szCs w:val="20"/>
        <w:lang w:eastAsia="ar-SA"/>
      </w:rPr>
      <w:t>NIP: 551-21-24-676, REGON: 000306466</w:t>
    </w:r>
  </w:p>
  <w:p w14:paraId="4A4F5EC2" w14:textId="77777777" w:rsidR="0062468E" w:rsidRPr="0062468E" w:rsidRDefault="0062468E" w:rsidP="0062468E">
    <w:pPr>
      <w:tabs>
        <w:tab w:val="right" w:pos="9070"/>
      </w:tabs>
      <w:spacing w:after="0" w:line="240" w:lineRule="auto"/>
      <w:rPr>
        <w:rFonts w:ascii="Georgia" w:hAnsi="Georgia" w:cs="Georgia"/>
        <w:sz w:val="20"/>
        <w:szCs w:val="20"/>
        <w:lang w:eastAsia="ar-SA"/>
      </w:rPr>
    </w:pPr>
  </w:p>
  <w:p w14:paraId="0EDB1BE7" w14:textId="231CC54C" w:rsidR="0062468E" w:rsidRPr="0062468E" w:rsidRDefault="0062468E" w:rsidP="0062468E">
    <w:pPr>
      <w:tabs>
        <w:tab w:val="center" w:pos="4536"/>
        <w:tab w:val="right" w:pos="9072"/>
      </w:tabs>
      <w:spacing w:after="0" w:line="240" w:lineRule="auto"/>
      <w:rPr>
        <w:rFonts w:ascii="Georgia" w:hAnsi="Georgia"/>
        <w:sz w:val="20"/>
        <w:szCs w:val="20"/>
      </w:rPr>
    </w:pPr>
    <w:r w:rsidRPr="0062468E">
      <w:rPr>
        <w:rFonts w:ascii="Georgia" w:hAnsi="Georgia"/>
        <w:sz w:val="20"/>
        <w:szCs w:val="20"/>
        <w:lang w:eastAsia="ar-SA"/>
      </w:rPr>
      <w:t>______________________________________________________________________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2B2F"/>
    <w:multiLevelType w:val="hybridMultilevel"/>
    <w:tmpl w:val="CFE05A5E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6D"/>
    <w:rsid w:val="000C1273"/>
    <w:rsid w:val="001277E4"/>
    <w:rsid w:val="00152E20"/>
    <w:rsid w:val="001D0FD7"/>
    <w:rsid w:val="002677CD"/>
    <w:rsid w:val="00294427"/>
    <w:rsid w:val="00383C6D"/>
    <w:rsid w:val="003A1C16"/>
    <w:rsid w:val="003F688A"/>
    <w:rsid w:val="00404484"/>
    <w:rsid w:val="00552179"/>
    <w:rsid w:val="00564470"/>
    <w:rsid w:val="005A66D5"/>
    <w:rsid w:val="005F6110"/>
    <w:rsid w:val="0062468E"/>
    <w:rsid w:val="00675907"/>
    <w:rsid w:val="00734873"/>
    <w:rsid w:val="007F1887"/>
    <w:rsid w:val="00963F0F"/>
    <w:rsid w:val="0097147F"/>
    <w:rsid w:val="00B25D80"/>
    <w:rsid w:val="00B32D60"/>
    <w:rsid w:val="00B902E5"/>
    <w:rsid w:val="00BB60D8"/>
    <w:rsid w:val="00BE3B6D"/>
    <w:rsid w:val="00BF0FE7"/>
    <w:rsid w:val="00D32200"/>
    <w:rsid w:val="00DC183F"/>
    <w:rsid w:val="00DD74D0"/>
    <w:rsid w:val="00DE451D"/>
    <w:rsid w:val="00EF63D6"/>
    <w:rsid w:val="00F533F2"/>
    <w:rsid w:val="00F5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CB6E9"/>
  <w15:chartTrackingRefBased/>
  <w15:docId w15:val="{9EA13D6A-E941-4E0C-B8DF-904C8091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62468E"/>
    <w:pPr>
      <w:keepNext/>
      <w:suppressAutoHyphens/>
      <w:spacing w:after="0" w:line="360" w:lineRule="auto"/>
      <w:jc w:val="center"/>
      <w:textAlignment w:val="baseline"/>
      <w:outlineLvl w:val="5"/>
    </w:pPr>
    <w:rPr>
      <w:rFonts w:ascii="Georgia" w:eastAsia="Times New Roman" w:hAnsi="Georgia" w:cs="Georgia"/>
      <w:b/>
      <w:bCs/>
      <w:i/>
      <w:i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68E"/>
  </w:style>
  <w:style w:type="paragraph" w:styleId="Stopka">
    <w:name w:val="footer"/>
    <w:basedOn w:val="Normalny"/>
    <w:link w:val="StopkaZnak"/>
    <w:uiPriority w:val="99"/>
    <w:unhideWhenUsed/>
    <w:rsid w:val="0062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68E"/>
  </w:style>
  <w:style w:type="character" w:customStyle="1" w:styleId="Nagwek6Znak">
    <w:name w:val="Nagłówek 6 Znak"/>
    <w:basedOn w:val="Domylnaczcionkaakapitu"/>
    <w:link w:val="Nagwek6"/>
    <w:rsid w:val="0062468E"/>
    <w:rPr>
      <w:rFonts w:ascii="Georgia" w:eastAsia="Times New Roman" w:hAnsi="Georgia" w:cs="Georgia"/>
      <w:b/>
      <w:bCs/>
      <w:i/>
      <w:iCs/>
      <w:kern w:val="1"/>
      <w:lang w:eastAsia="ar-SA"/>
    </w:rPr>
  </w:style>
  <w:style w:type="paragraph" w:styleId="NormalnyWeb">
    <w:name w:val="Normal (Web)"/>
    <w:basedOn w:val="Normalny"/>
    <w:rsid w:val="0062468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0C1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468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19</cp:revision>
  <cp:lastPrinted>2019-12-12T09:14:00Z</cp:lastPrinted>
  <dcterms:created xsi:type="dcterms:W3CDTF">2019-12-10T13:11:00Z</dcterms:created>
  <dcterms:modified xsi:type="dcterms:W3CDTF">2020-02-19T12:09:00Z</dcterms:modified>
</cp:coreProperties>
</file>