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C9" w:rsidRDefault="001843C9" w:rsidP="001843C9">
      <w:pPr>
        <w:rPr>
          <w:rFonts w:ascii="Times New Roman" w:hAnsi="Times New Roman" w:cs="Times New Roman"/>
        </w:rPr>
      </w:pPr>
    </w:p>
    <w:p w:rsidR="001843C9" w:rsidRPr="00540922" w:rsidRDefault="001843C9" w:rsidP="001843C9">
      <w:pPr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>EM. 370</w:t>
      </w:r>
      <w:r>
        <w:rPr>
          <w:rFonts w:ascii="Times New Roman" w:hAnsi="Times New Roman" w:cs="Times New Roman"/>
        </w:rPr>
        <w:t>.13</w:t>
      </w:r>
      <w:r w:rsidRPr="00540922">
        <w:rPr>
          <w:rFonts w:ascii="Times New Roman" w:hAnsi="Times New Roman" w:cs="Times New Roman"/>
        </w:rPr>
        <w:t xml:space="preserve">.21   </w:t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  <w:t xml:space="preserve">    </w:t>
      </w:r>
      <w:r w:rsidRPr="00540922">
        <w:rPr>
          <w:rFonts w:ascii="Times New Roman" w:hAnsi="Times New Roman" w:cs="Times New Roman"/>
        </w:rPr>
        <w:tab/>
      </w:r>
      <w:r w:rsidRPr="00540922">
        <w:rPr>
          <w:rFonts w:ascii="Times New Roman" w:hAnsi="Times New Roman" w:cs="Times New Roman"/>
        </w:rPr>
        <w:tab/>
        <w:t xml:space="preserve">    Lublin, </w:t>
      </w:r>
      <w:r>
        <w:rPr>
          <w:rFonts w:ascii="Times New Roman" w:hAnsi="Times New Roman" w:cs="Times New Roman"/>
        </w:rPr>
        <w:t>05.08.</w:t>
      </w:r>
      <w:r w:rsidRPr="00540922">
        <w:rPr>
          <w:rFonts w:ascii="Times New Roman" w:hAnsi="Times New Roman" w:cs="Times New Roman"/>
        </w:rPr>
        <w:t xml:space="preserve"> 2021 r.</w:t>
      </w:r>
    </w:p>
    <w:p w:rsidR="001843C9" w:rsidRPr="00540922" w:rsidRDefault="001843C9" w:rsidP="001843C9">
      <w:pPr>
        <w:spacing w:after="0"/>
        <w:jc w:val="both"/>
        <w:rPr>
          <w:rFonts w:ascii="Times New Roman" w:hAnsi="Times New Roman" w:cs="Times New Roman"/>
          <w:b/>
        </w:rPr>
      </w:pPr>
    </w:p>
    <w:p w:rsidR="001843C9" w:rsidRPr="00540922" w:rsidRDefault="001843C9" w:rsidP="001843C9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Wykonawcy ubiegający się</w:t>
      </w:r>
      <w:r w:rsidRPr="00540922">
        <w:rPr>
          <w:rFonts w:ascii="Times New Roman" w:hAnsi="Times New Roman" w:cs="Times New Roman"/>
          <w:b/>
        </w:rPr>
        <w:br/>
        <w:t xml:space="preserve">o udzielenie </w:t>
      </w:r>
      <w:proofErr w:type="spellStart"/>
      <w:r w:rsidRPr="00540922">
        <w:rPr>
          <w:rFonts w:ascii="Times New Roman" w:hAnsi="Times New Roman" w:cs="Times New Roman"/>
          <w:b/>
        </w:rPr>
        <w:t>zamówienia</w:t>
      </w:r>
      <w:proofErr w:type="spellEnd"/>
    </w:p>
    <w:p w:rsidR="001843C9" w:rsidRPr="00540922" w:rsidRDefault="001843C9" w:rsidP="001843C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1843C9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843C9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Pr="00001305">
        <w:rPr>
          <w:rFonts w:ascii="Times New Roman" w:hAnsi="Times New Roman" w:cs="Times New Roman"/>
          <w:u w:val="single"/>
        </w:rPr>
        <w:t>„Zaprojektowanie, wykonanie i dostawę szyldów (kasetonów) reklamowych na potrzeby promocji nowego systemu biletu LUBIKA”, nr sprawy EM.370.13.21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843C9" w:rsidRPr="00540922" w:rsidRDefault="001843C9" w:rsidP="001843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Zarząd Transportu Miejskiego informuje, że w postępowaniu w trybie zapytania ofertowego na </w:t>
      </w:r>
      <w:r w:rsidRPr="00001305">
        <w:rPr>
          <w:rFonts w:ascii="Times New Roman" w:hAnsi="Times New Roman" w:cs="Times New Roman"/>
        </w:rPr>
        <w:t>„Zaprojektowanie, wykonanie i dostawę szyldów (kasetonów) reklamowych na potrzeby promocji nowego systemu biletu LUBIKA”, nr sprawy EM.370.13.21</w:t>
      </w:r>
      <w:r>
        <w:rPr>
          <w:rFonts w:ascii="Times New Roman" w:hAnsi="Times New Roman" w:cs="Times New Roman"/>
        </w:rPr>
        <w:t xml:space="preserve"> do Zamawiającego wpłynęło następujące pytanie</w:t>
      </w:r>
      <w:r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Pytanie nr 1</w:t>
      </w:r>
    </w:p>
    <w:p w:rsidR="001843C9" w:rsidRPr="00115D59" w:rsidRDefault="001843C9" w:rsidP="001843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D59">
        <w:rPr>
          <w:rFonts w:ascii="Times New Roman" w:hAnsi="Times New Roman" w:cs="Times New Roman"/>
        </w:rPr>
        <w:t>Czy cena oferty ma dotyczyć 1 sztuki kasetonu ? Czy jednego zestawu 50 sztuk?</w:t>
      </w:r>
    </w:p>
    <w:p w:rsidR="001843C9" w:rsidRPr="00540922" w:rsidRDefault="001843C9" w:rsidP="001843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 do pytania nr 1:</w:t>
      </w:r>
    </w:p>
    <w:p w:rsidR="001843C9" w:rsidRDefault="001843C9" w:rsidP="001843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D59">
        <w:rPr>
          <w:rFonts w:ascii="Times New Roman" w:hAnsi="Times New Roman" w:cs="Times New Roman"/>
        </w:rPr>
        <w:t>Wykonawca zobowiązany jest do wypełnienia załączonego formularza ofertowego stanowiącego załącznik nr 2 do zapytania ofertowego</w:t>
      </w:r>
      <w:r>
        <w:rPr>
          <w:rFonts w:ascii="Times New Roman" w:hAnsi="Times New Roman" w:cs="Times New Roman"/>
        </w:rPr>
        <w:t xml:space="preserve">. W formularzu należy podać cenę jednostkową netto za wykonanie jednego szyldu (kasetonu) oraz kwotę </w:t>
      </w:r>
      <w:r w:rsidRPr="00115D59">
        <w:rPr>
          <w:rFonts w:ascii="Times New Roman" w:hAnsi="Times New Roman" w:cs="Times New Roman"/>
        </w:rPr>
        <w:t xml:space="preserve">netto całości </w:t>
      </w:r>
      <w:proofErr w:type="spellStart"/>
      <w:r w:rsidRPr="00115D59">
        <w:rPr>
          <w:rFonts w:ascii="Times New Roman" w:hAnsi="Times New Roman" w:cs="Times New Roman"/>
        </w:rPr>
        <w:t>zamówienia</w:t>
      </w:r>
      <w:proofErr w:type="spellEnd"/>
      <w:r w:rsidRPr="00115D59">
        <w:rPr>
          <w:rFonts w:ascii="Times New Roman" w:hAnsi="Times New Roman" w:cs="Times New Roman"/>
        </w:rPr>
        <w:t xml:space="preserve"> (liczoną jako iloczyn ceny jednostkowej wykonania jednej sztuki szyldu (kasetonu) reklamowego i liczby kasetonów – 50 sztuk)</w:t>
      </w:r>
      <w:r>
        <w:rPr>
          <w:rFonts w:ascii="Times New Roman" w:hAnsi="Times New Roman" w:cs="Times New Roman"/>
        </w:rPr>
        <w:t xml:space="preserve">. </w:t>
      </w:r>
    </w:p>
    <w:p w:rsidR="003D56CB" w:rsidRPr="00540922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</w:t>
      </w:r>
    </w:p>
    <w:p w:rsidR="003D56CB" w:rsidRPr="00001305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1305">
        <w:rPr>
          <w:rFonts w:ascii="Times New Roman" w:hAnsi="Times New Roman" w:cs="Times New Roman"/>
        </w:rPr>
        <w:t>Czy podłoże do grafiki musi być wykonane z plexiglasu?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01305">
        <w:rPr>
          <w:rFonts w:ascii="Times New Roman" w:hAnsi="Times New Roman" w:cs="Times New Roman"/>
        </w:rPr>
        <w:t>Kaseton ma nie być podświetlany, a istnieją inne znacznie bardziej odporne materiały.</w:t>
      </w:r>
      <w:r w:rsidRPr="00001305">
        <w:rPr>
          <w:rFonts w:ascii="Times New Roman" w:hAnsi="Times New Roman" w:cs="Times New Roman"/>
          <w:b/>
        </w:rPr>
        <w:t xml:space="preserve"> </w:t>
      </w:r>
    </w:p>
    <w:p w:rsidR="003D56CB" w:rsidRPr="00540922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2</w:t>
      </w:r>
      <w:r w:rsidRPr="00540922">
        <w:rPr>
          <w:rFonts w:ascii="Times New Roman" w:hAnsi="Times New Roman" w:cs="Times New Roman"/>
          <w:b/>
        </w:rPr>
        <w:t>:</w:t>
      </w:r>
    </w:p>
    <w:p w:rsidR="003D56CB" w:rsidRPr="00540922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dopuszcza jako wykonanie materiał typu </w:t>
      </w:r>
      <w:proofErr w:type="spellStart"/>
      <w:r>
        <w:rPr>
          <w:rFonts w:ascii="Times New Roman" w:hAnsi="Times New Roman" w:cs="Times New Roman"/>
        </w:rPr>
        <w:t>pleksa</w:t>
      </w:r>
      <w:proofErr w:type="spellEnd"/>
      <w:r>
        <w:rPr>
          <w:rFonts w:ascii="Times New Roman" w:hAnsi="Times New Roman" w:cs="Times New Roman"/>
        </w:rPr>
        <w:t xml:space="preserve"> lub równoważny, który odpowiada opisowi przedmiotu Zamówienia zawartemu w załączniku nr 1 do umowy – Szczegółowym Opisie Przedmiotu Zamówienia i posiada opisane w nim  parametry (jest odporny na działanie czynników zewnętrznych, warunków atmosferycznych i uszkodzenia mechaniczne.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</w:p>
    <w:p w:rsidR="003D56CB" w:rsidRP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6CB">
        <w:rPr>
          <w:rFonts w:ascii="Times New Roman" w:hAnsi="Times New Roman" w:cs="Times New Roman"/>
        </w:rPr>
        <w:t>Czy dopuszczają Państwo użycie profilu 60mm zamiast 50mm?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3</w:t>
      </w:r>
      <w:r w:rsidRPr="00540922">
        <w:rPr>
          <w:rFonts w:ascii="Times New Roman" w:hAnsi="Times New Roman" w:cs="Times New Roman"/>
          <w:b/>
        </w:rPr>
        <w:t>: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6CB">
        <w:rPr>
          <w:rFonts w:ascii="Times New Roman" w:hAnsi="Times New Roman" w:cs="Times New Roman"/>
        </w:rPr>
        <w:t>Zamawiający dopuszcza użycie profilu 60mm zamiast 50mm.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4</w:t>
      </w:r>
    </w:p>
    <w:p w:rsidR="003D56CB" w:rsidRP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6CB">
        <w:rPr>
          <w:rFonts w:ascii="Times New Roman" w:hAnsi="Times New Roman" w:cs="Times New Roman"/>
        </w:rPr>
        <w:t>Czy istnieje projekt samej konstrukcji metalowej kasetonu?</w:t>
      </w:r>
    </w:p>
    <w:p w:rsid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lastRenderedPageBreak/>
        <w:t xml:space="preserve">Odpowiedź do pytania nr </w:t>
      </w:r>
      <w:r>
        <w:rPr>
          <w:rFonts w:ascii="Times New Roman" w:hAnsi="Times New Roman" w:cs="Times New Roman"/>
          <w:b/>
        </w:rPr>
        <w:t>4</w:t>
      </w:r>
      <w:r w:rsidRPr="00540922">
        <w:rPr>
          <w:rFonts w:ascii="Times New Roman" w:hAnsi="Times New Roman" w:cs="Times New Roman"/>
          <w:b/>
        </w:rPr>
        <w:t>:</w:t>
      </w:r>
    </w:p>
    <w:p w:rsidR="003D56CB" w:rsidRPr="00251290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1290">
        <w:rPr>
          <w:rFonts w:ascii="Times New Roman" w:hAnsi="Times New Roman" w:cs="Times New Roman"/>
        </w:rPr>
        <w:t>Zamawiający nie posiada projektu konstrukcji kasetonu.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dopuszcza jako wykonanie materiał typu </w:t>
      </w:r>
      <w:proofErr w:type="spellStart"/>
      <w:r>
        <w:rPr>
          <w:rFonts w:ascii="Times New Roman" w:hAnsi="Times New Roman" w:cs="Times New Roman"/>
        </w:rPr>
        <w:t>pleksa</w:t>
      </w:r>
      <w:proofErr w:type="spellEnd"/>
      <w:r>
        <w:rPr>
          <w:rFonts w:ascii="Times New Roman" w:hAnsi="Times New Roman" w:cs="Times New Roman"/>
        </w:rPr>
        <w:t xml:space="preserve"> lub równoważny, który odpowiada opisowi przedmiotu Zamówienia zawartemu w załączniku nr 1 do umowy – Szczegółowym Opisie Przedmiotu Zamówienia i posiada opisane w nim  parametry (jest odporny na działanie czynników zewnętrznych, warunków atmosferycznych i uszkodzenia mechaniczne.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5</w:t>
      </w:r>
    </w:p>
    <w:p w:rsidR="00251290" w:rsidRPr="003D56CB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6CB">
        <w:rPr>
          <w:rFonts w:ascii="Times New Roman" w:hAnsi="Times New Roman" w:cs="Times New Roman"/>
        </w:rPr>
        <w:t>Czy konstrukcja ma się opierać na typowej ramie z profili kasetonowych?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5</w:t>
      </w:r>
      <w:r w:rsidRPr="00540922">
        <w:rPr>
          <w:rFonts w:ascii="Times New Roman" w:hAnsi="Times New Roman" w:cs="Times New Roman"/>
          <w:b/>
        </w:rPr>
        <w:t>: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1290">
        <w:rPr>
          <w:rFonts w:ascii="Times New Roman" w:hAnsi="Times New Roman" w:cs="Times New Roman"/>
        </w:rPr>
        <w:t>Zgodnie z zapisem w załączniku nr 1 do umowy-Szczegółowym Opisie Zamówienia, rama powinna być wykonana z aluminium.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6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6CB">
        <w:rPr>
          <w:rFonts w:ascii="Times New Roman" w:hAnsi="Times New Roman" w:cs="Times New Roman"/>
        </w:rPr>
        <w:t xml:space="preserve">Jeśli kaseton ma być bez podświetlenia czy istnieje konieczność stosowania </w:t>
      </w:r>
      <w:proofErr w:type="spellStart"/>
      <w:r w:rsidRPr="003D56CB">
        <w:rPr>
          <w:rFonts w:ascii="Times New Roman" w:hAnsi="Times New Roman" w:cs="Times New Roman"/>
        </w:rPr>
        <w:t>pleksy</w:t>
      </w:r>
      <w:proofErr w:type="spellEnd"/>
      <w:r w:rsidRPr="003D56CB">
        <w:rPr>
          <w:rFonts w:ascii="Times New Roman" w:hAnsi="Times New Roman" w:cs="Times New Roman"/>
        </w:rPr>
        <w:t>?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6</w:t>
      </w:r>
      <w:r w:rsidRPr="00540922">
        <w:rPr>
          <w:rFonts w:ascii="Times New Roman" w:hAnsi="Times New Roman" w:cs="Times New Roman"/>
          <w:b/>
        </w:rPr>
        <w:t>: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dopuszcza jako wykonanie materiał typu </w:t>
      </w:r>
      <w:proofErr w:type="spellStart"/>
      <w:r>
        <w:rPr>
          <w:rFonts w:ascii="Times New Roman" w:hAnsi="Times New Roman" w:cs="Times New Roman"/>
        </w:rPr>
        <w:t>pleksa</w:t>
      </w:r>
      <w:proofErr w:type="spellEnd"/>
      <w:r>
        <w:rPr>
          <w:rFonts w:ascii="Times New Roman" w:hAnsi="Times New Roman" w:cs="Times New Roman"/>
        </w:rPr>
        <w:t xml:space="preserve"> lub równoważny, który odpowiada opisowi przedmiotu Zamówienia zawartemu w załączniku nr 1 do umowy – Szczegółowym Opisie Przedmiotu Zamówienia i posiada opisane w nim  parametry (jest odporny na działanie czynników zewnętrznych, warunków atmosferycznych i uszkodzenia mechaniczne.</w:t>
      </w: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P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Default="00251290" w:rsidP="002512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290" w:rsidRPr="00540922" w:rsidRDefault="00251290" w:rsidP="002512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290" w:rsidRDefault="00251290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290" w:rsidRDefault="00251290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56CB" w:rsidRPr="003D56CB" w:rsidRDefault="003D56CB" w:rsidP="003D56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56CB" w:rsidRPr="00540922" w:rsidRDefault="003D56CB" w:rsidP="003D56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56CB" w:rsidRPr="00540922" w:rsidRDefault="003D56CB" w:rsidP="00184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29EE" w:rsidRPr="001843C9" w:rsidRDefault="00AA29EE" w:rsidP="001843C9">
      <w:pPr>
        <w:rPr>
          <w:szCs w:val="24"/>
        </w:rPr>
      </w:pPr>
    </w:p>
    <w:sectPr w:rsidR="00AA29EE" w:rsidRPr="001843C9" w:rsidSect="004E6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89" w:rsidRDefault="00894E89" w:rsidP="00433763">
      <w:pPr>
        <w:spacing w:after="0" w:line="240" w:lineRule="auto"/>
      </w:pPr>
      <w:r>
        <w:separator/>
      </w:r>
    </w:p>
  </w:endnote>
  <w:endnote w:type="continuationSeparator" w:id="0">
    <w:p w:rsidR="00894E89" w:rsidRDefault="00894E89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433763">
    <w:pPr>
      <w:pStyle w:val="Stopka"/>
      <w:tabs>
        <w:tab w:val="clear" w:pos="4536"/>
        <w:tab w:val="clear" w:pos="9072"/>
        <w:tab w:val="left" w:pos="2835"/>
      </w:tabs>
    </w:pPr>
    <w:r>
      <w:tab/>
    </w:r>
    <w:r w:rsidRPr="00AA46F1">
      <w:rPr>
        <w:b/>
        <w:noProof/>
        <w:sz w:val="24"/>
        <w:szCs w:val="24"/>
        <w:lang w:eastAsia="pl-PL"/>
      </w:rPr>
      <w:drawing>
        <wp:inline distT="0" distB="0" distL="0" distR="0">
          <wp:extent cx="4763135" cy="628015"/>
          <wp:effectExtent l="19050" t="0" r="0" b="0"/>
          <wp:docPr id="5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89" w:rsidRDefault="00894E89" w:rsidP="00433763">
      <w:pPr>
        <w:spacing w:after="0" w:line="240" w:lineRule="auto"/>
      </w:pPr>
      <w:r>
        <w:separator/>
      </w:r>
    </w:p>
  </w:footnote>
  <w:footnote w:type="continuationSeparator" w:id="0">
    <w:p w:rsidR="00894E89" w:rsidRDefault="00894E89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>
    <w:pPr>
      <w:pStyle w:val="Nagwek"/>
    </w:pPr>
    <w:r>
      <w:rPr>
        <w:noProof/>
        <w:lang w:eastAsia="pl-PL"/>
      </w:rPr>
      <w:drawing>
        <wp:inline distT="0" distB="0" distL="0" distR="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48F7"/>
    <w:multiLevelType w:val="hybridMultilevel"/>
    <w:tmpl w:val="BBE60E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27"/>
    <w:rsid w:val="00046749"/>
    <w:rsid w:val="00063409"/>
    <w:rsid w:val="00116227"/>
    <w:rsid w:val="00157B93"/>
    <w:rsid w:val="001843C9"/>
    <w:rsid w:val="001E6F10"/>
    <w:rsid w:val="00251290"/>
    <w:rsid w:val="003116DD"/>
    <w:rsid w:val="003973EC"/>
    <w:rsid w:val="003D052E"/>
    <w:rsid w:val="003D56CB"/>
    <w:rsid w:val="003E106E"/>
    <w:rsid w:val="00433763"/>
    <w:rsid w:val="004E29DF"/>
    <w:rsid w:val="004E6CD4"/>
    <w:rsid w:val="005751CB"/>
    <w:rsid w:val="00594CC1"/>
    <w:rsid w:val="005D1702"/>
    <w:rsid w:val="006267A2"/>
    <w:rsid w:val="0075139D"/>
    <w:rsid w:val="00763875"/>
    <w:rsid w:val="00894E89"/>
    <w:rsid w:val="00921897"/>
    <w:rsid w:val="00A35CE7"/>
    <w:rsid w:val="00A642AD"/>
    <w:rsid w:val="00A73C21"/>
    <w:rsid w:val="00A76A3E"/>
    <w:rsid w:val="00A778B6"/>
    <w:rsid w:val="00AA29EE"/>
    <w:rsid w:val="00AA3A09"/>
    <w:rsid w:val="00B0441A"/>
    <w:rsid w:val="00B11CAC"/>
    <w:rsid w:val="00B33F3C"/>
    <w:rsid w:val="00BF287F"/>
    <w:rsid w:val="00CB6F27"/>
    <w:rsid w:val="00E55B31"/>
    <w:rsid w:val="00EA362E"/>
    <w:rsid w:val="00EB050A"/>
    <w:rsid w:val="00EB3B5B"/>
    <w:rsid w:val="00F071BB"/>
    <w:rsid w:val="00F6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5</cp:revision>
  <cp:lastPrinted>2020-07-02T11:27:00Z</cp:lastPrinted>
  <dcterms:created xsi:type="dcterms:W3CDTF">2021-08-05T07:04:00Z</dcterms:created>
  <dcterms:modified xsi:type="dcterms:W3CDTF">2021-08-05T09:54:00Z</dcterms:modified>
</cp:coreProperties>
</file>