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6E60" w14:textId="77777777" w:rsidR="00297F28" w:rsidRPr="00203A5E" w:rsidRDefault="00297F28" w:rsidP="003603C4">
      <w:pPr>
        <w:pStyle w:val="Akapitzlist"/>
        <w:jc w:val="center"/>
        <w:rPr>
          <w:b/>
          <w:sz w:val="22"/>
          <w:szCs w:val="22"/>
        </w:rPr>
      </w:pPr>
    </w:p>
    <w:p w14:paraId="344E4C57" w14:textId="691C98D8" w:rsidR="004147A5" w:rsidRPr="00C84964" w:rsidRDefault="009B38B4" w:rsidP="00B64784">
      <w:pPr>
        <w:jc w:val="center"/>
        <w:rPr>
          <w:b/>
          <w:sz w:val="22"/>
          <w:szCs w:val="22"/>
        </w:rPr>
      </w:pPr>
      <w:r w:rsidRPr="00C84964">
        <w:rPr>
          <w:b/>
          <w:sz w:val="22"/>
          <w:szCs w:val="22"/>
        </w:rPr>
        <w:t>PROGRAM FUNKCJONALNO-UŻYTKOWY</w:t>
      </w:r>
    </w:p>
    <w:p w14:paraId="240673A7" w14:textId="77777777" w:rsidR="00864AFD" w:rsidRDefault="009B38B4" w:rsidP="00B64784">
      <w:pPr>
        <w:jc w:val="center"/>
        <w:rPr>
          <w:b/>
          <w:bCs/>
          <w:sz w:val="22"/>
          <w:szCs w:val="22"/>
        </w:rPr>
      </w:pPr>
      <w:r w:rsidRPr="00C84964">
        <w:rPr>
          <w:b/>
          <w:sz w:val="22"/>
          <w:szCs w:val="22"/>
        </w:rPr>
        <w:t xml:space="preserve">NA </w:t>
      </w:r>
      <w:r w:rsidR="00AF33B9" w:rsidRPr="00C84964">
        <w:rPr>
          <w:b/>
          <w:sz w:val="22"/>
          <w:szCs w:val="22"/>
        </w:rPr>
        <w:t xml:space="preserve">OPRACOWANIE </w:t>
      </w:r>
      <w:r w:rsidR="007762F9" w:rsidRPr="00C84964">
        <w:rPr>
          <w:b/>
          <w:bCs/>
          <w:sz w:val="22"/>
          <w:szCs w:val="22"/>
        </w:rPr>
        <w:t xml:space="preserve">DOKUMENTACJI </w:t>
      </w:r>
      <w:r w:rsidR="00AF33B9" w:rsidRPr="00C84964">
        <w:rPr>
          <w:b/>
          <w:bCs/>
          <w:sz w:val="22"/>
          <w:szCs w:val="22"/>
        </w:rPr>
        <w:t>PROJEKTOW</w:t>
      </w:r>
      <w:r w:rsidR="00DA45AC" w:rsidRPr="00C84964">
        <w:rPr>
          <w:b/>
          <w:bCs/>
          <w:sz w:val="22"/>
          <w:szCs w:val="22"/>
        </w:rPr>
        <w:t>O-KOSZTORYSOWEJ</w:t>
      </w:r>
      <w:r w:rsidR="00AF33B9" w:rsidRPr="00C84964">
        <w:rPr>
          <w:b/>
          <w:bCs/>
          <w:sz w:val="22"/>
          <w:szCs w:val="22"/>
        </w:rPr>
        <w:t xml:space="preserve"> </w:t>
      </w:r>
    </w:p>
    <w:p w14:paraId="3AD37BEC" w14:textId="68BAD0C5" w:rsidR="00AF33B9" w:rsidRPr="00144577" w:rsidRDefault="00864AFD" w:rsidP="00B64784">
      <w:pPr>
        <w:jc w:val="center"/>
        <w:rPr>
          <w:b/>
          <w:bCs/>
          <w:color w:val="000000" w:themeColor="text1"/>
          <w:sz w:val="22"/>
          <w:szCs w:val="22"/>
        </w:rPr>
      </w:pPr>
      <w:r w:rsidRPr="00864AFD">
        <w:rPr>
          <w:b/>
          <w:bCs/>
          <w:color w:val="000000" w:themeColor="text1"/>
          <w:sz w:val="22"/>
          <w:szCs w:val="22"/>
        </w:rPr>
        <w:t xml:space="preserve">ROZBUDOWA CZĘŚCI </w:t>
      </w:r>
      <w:r w:rsidR="00032AFA">
        <w:rPr>
          <w:b/>
          <w:bCs/>
          <w:color w:val="000000" w:themeColor="text1"/>
          <w:sz w:val="22"/>
          <w:szCs w:val="22"/>
        </w:rPr>
        <w:t>BIOGAZOWEJ</w:t>
      </w:r>
      <w:r w:rsidRPr="00864AFD">
        <w:rPr>
          <w:b/>
          <w:bCs/>
          <w:color w:val="000000" w:themeColor="text1"/>
          <w:sz w:val="22"/>
          <w:szCs w:val="22"/>
        </w:rPr>
        <w:t xml:space="preserve"> OCZYSZCZALNI ŚCIEKÓW W ZAKRESIE </w:t>
      </w:r>
      <w:r w:rsidR="00A84663">
        <w:rPr>
          <w:b/>
          <w:bCs/>
          <w:color w:val="000000" w:themeColor="text1"/>
          <w:sz w:val="22"/>
          <w:szCs w:val="22"/>
        </w:rPr>
        <w:t>ROZ</w:t>
      </w:r>
      <w:r w:rsidRPr="00864AFD">
        <w:rPr>
          <w:b/>
          <w:bCs/>
          <w:color w:val="000000" w:themeColor="text1"/>
          <w:sz w:val="22"/>
          <w:szCs w:val="22"/>
        </w:rPr>
        <w:t xml:space="preserve">BUDOWY </w:t>
      </w:r>
      <w:r w:rsidR="00A84663">
        <w:rPr>
          <w:b/>
          <w:bCs/>
          <w:color w:val="000000" w:themeColor="text1"/>
          <w:sz w:val="22"/>
          <w:szCs w:val="22"/>
        </w:rPr>
        <w:t>ZBIORNIKA MAGAZYNOWEGO BIOGAZU</w:t>
      </w:r>
      <w:r w:rsidR="000329BA">
        <w:rPr>
          <w:b/>
          <w:bCs/>
          <w:color w:val="000000" w:themeColor="text1"/>
          <w:sz w:val="22"/>
          <w:szCs w:val="22"/>
        </w:rPr>
        <w:t xml:space="preserve"> WRAZ Z INFRASTRUKTURĄ TOWARZYSZĄCĄ</w:t>
      </w:r>
      <w:r w:rsidRPr="00864AFD">
        <w:rPr>
          <w:b/>
          <w:bCs/>
          <w:color w:val="000000" w:themeColor="text1"/>
          <w:sz w:val="22"/>
          <w:szCs w:val="22"/>
        </w:rPr>
        <w:t xml:space="preserve"> </w:t>
      </w:r>
    </w:p>
    <w:p w14:paraId="5E45F02A" w14:textId="77777777" w:rsidR="00316A1B" w:rsidRPr="00C84964" w:rsidRDefault="00316A1B" w:rsidP="00573A74">
      <w:pPr>
        <w:pStyle w:val="Nagwekspisutreci"/>
        <w:spacing w:before="0" w:line="240" w:lineRule="auto"/>
        <w:rPr>
          <w:rFonts w:ascii="Times New Roman" w:hAnsi="Times New Roman"/>
          <w:color w:val="auto"/>
          <w:sz w:val="22"/>
          <w:szCs w:val="22"/>
        </w:rPr>
      </w:pPr>
    </w:p>
    <w:p w14:paraId="3C1B5685" w14:textId="77777777" w:rsidR="00966D5E" w:rsidRPr="00C84964" w:rsidRDefault="00966D5E" w:rsidP="00573A74">
      <w:pPr>
        <w:pStyle w:val="Nagwekspisutreci"/>
        <w:spacing w:before="0" w:line="240" w:lineRule="auto"/>
        <w:rPr>
          <w:rFonts w:ascii="Times New Roman" w:hAnsi="Times New Roman"/>
          <w:color w:val="auto"/>
          <w:sz w:val="22"/>
          <w:szCs w:val="22"/>
        </w:rPr>
      </w:pPr>
      <w:r w:rsidRPr="00C84964">
        <w:rPr>
          <w:rFonts w:ascii="Times New Roman" w:hAnsi="Times New Roman"/>
          <w:color w:val="auto"/>
          <w:sz w:val="22"/>
          <w:szCs w:val="22"/>
        </w:rPr>
        <w:t>Spis treści</w:t>
      </w:r>
    </w:p>
    <w:p w14:paraId="5F2289E6" w14:textId="34D62F9D" w:rsidR="00643703" w:rsidRDefault="00E66DC4" w:rsidP="00643703">
      <w:pPr>
        <w:pStyle w:val="Spistreci2"/>
        <w:rPr>
          <w:rFonts w:asciiTheme="minorHAnsi" w:eastAsiaTheme="minorEastAsia" w:hAnsiTheme="minorHAnsi" w:cstheme="minorBidi"/>
          <w:noProof/>
          <w:sz w:val="22"/>
          <w:szCs w:val="22"/>
        </w:rPr>
      </w:pPr>
      <w:r w:rsidRPr="00C84964">
        <w:rPr>
          <w:b/>
          <w:i/>
          <w:sz w:val="22"/>
          <w:szCs w:val="22"/>
        </w:rPr>
        <w:fldChar w:fldCharType="begin"/>
      </w:r>
      <w:r w:rsidR="00966D5E" w:rsidRPr="00C84964">
        <w:rPr>
          <w:b/>
          <w:i/>
          <w:sz w:val="22"/>
          <w:szCs w:val="22"/>
        </w:rPr>
        <w:instrText xml:space="preserve"> TOC \o "1-3" \h \z \u </w:instrText>
      </w:r>
      <w:r w:rsidRPr="00C84964">
        <w:rPr>
          <w:b/>
          <w:i/>
          <w:sz w:val="22"/>
          <w:szCs w:val="22"/>
        </w:rPr>
        <w:fldChar w:fldCharType="separate"/>
      </w:r>
      <w:hyperlink w:anchor="_Toc111723804" w:history="1">
        <w:r w:rsidR="00643703" w:rsidRPr="005B6B07">
          <w:rPr>
            <w:rStyle w:val="Hipercze"/>
            <w:noProof/>
          </w:rPr>
          <w:t>1.1.</w:t>
        </w:r>
        <w:r w:rsidR="00643703">
          <w:rPr>
            <w:rFonts w:asciiTheme="minorHAnsi" w:eastAsiaTheme="minorEastAsia" w:hAnsiTheme="minorHAnsi" w:cstheme="minorBidi"/>
            <w:noProof/>
            <w:sz w:val="22"/>
            <w:szCs w:val="22"/>
          </w:rPr>
          <w:tab/>
        </w:r>
        <w:r w:rsidR="00643703" w:rsidRPr="005B6B07">
          <w:rPr>
            <w:rStyle w:val="Hipercze"/>
            <w:noProof/>
          </w:rPr>
          <w:t>Opis przedsięwzięcia</w:t>
        </w:r>
        <w:r w:rsidR="00643703">
          <w:rPr>
            <w:noProof/>
            <w:webHidden/>
          </w:rPr>
          <w:tab/>
        </w:r>
        <w:r w:rsidR="00643703">
          <w:rPr>
            <w:noProof/>
            <w:webHidden/>
          </w:rPr>
          <w:fldChar w:fldCharType="begin"/>
        </w:r>
        <w:r w:rsidR="00643703">
          <w:rPr>
            <w:noProof/>
            <w:webHidden/>
          </w:rPr>
          <w:instrText xml:space="preserve"> PAGEREF _Toc111723804 \h </w:instrText>
        </w:r>
        <w:r w:rsidR="00643703">
          <w:rPr>
            <w:noProof/>
            <w:webHidden/>
          </w:rPr>
        </w:r>
        <w:r w:rsidR="00643703">
          <w:rPr>
            <w:noProof/>
            <w:webHidden/>
          </w:rPr>
          <w:fldChar w:fldCharType="separate"/>
        </w:r>
        <w:r w:rsidR="000B4ED8">
          <w:rPr>
            <w:noProof/>
            <w:webHidden/>
          </w:rPr>
          <w:t>2</w:t>
        </w:r>
        <w:r w:rsidR="00643703">
          <w:rPr>
            <w:noProof/>
            <w:webHidden/>
          </w:rPr>
          <w:fldChar w:fldCharType="end"/>
        </w:r>
      </w:hyperlink>
    </w:p>
    <w:p w14:paraId="4B111EC9" w14:textId="251D9E33" w:rsidR="00643703" w:rsidRDefault="00000000">
      <w:pPr>
        <w:pStyle w:val="Spistreci3"/>
        <w:rPr>
          <w:rFonts w:asciiTheme="minorHAnsi" w:eastAsiaTheme="minorEastAsia" w:hAnsiTheme="minorHAnsi" w:cstheme="minorBidi"/>
          <w:noProof/>
          <w:sz w:val="22"/>
          <w:szCs w:val="22"/>
        </w:rPr>
      </w:pPr>
      <w:hyperlink w:anchor="_Toc111723805" w:history="1">
        <w:r w:rsidR="00643703" w:rsidRPr="005B6B07">
          <w:rPr>
            <w:rStyle w:val="Hipercze"/>
            <w:i/>
            <w:noProof/>
          </w:rPr>
          <w:t>1.2.1 Wnioskodawca</w:t>
        </w:r>
        <w:r w:rsidR="00643703">
          <w:rPr>
            <w:noProof/>
            <w:webHidden/>
          </w:rPr>
          <w:tab/>
        </w:r>
        <w:r w:rsidR="00643703">
          <w:rPr>
            <w:noProof/>
            <w:webHidden/>
          </w:rPr>
          <w:fldChar w:fldCharType="begin"/>
        </w:r>
        <w:r w:rsidR="00643703">
          <w:rPr>
            <w:noProof/>
            <w:webHidden/>
          </w:rPr>
          <w:instrText xml:space="preserve"> PAGEREF _Toc111723805 \h </w:instrText>
        </w:r>
        <w:r w:rsidR="00643703">
          <w:rPr>
            <w:noProof/>
            <w:webHidden/>
          </w:rPr>
        </w:r>
        <w:r w:rsidR="00643703">
          <w:rPr>
            <w:noProof/>
            <w:webHidden/>
          </w:rPr>
          <w:fldChar w:fldCharType="separate"/>
        </w:r>
        <w:r w:rsidR="000B4ED8">
          <w:rPr>
            <w:noProof/>
            <w:webHidden/>
          </w:rPr>
          <w:t>2</w:t>
        </w:r>
        <w:r w:rsidR="00643703">
          <w:rPr>
            <w:noProof/>
            <w:webHidden/>
          </w:rPr>
          <w:fldChar w:fldCharType="end"/>
        </w:r>
      </w:hyperlink>
    </w:p>
    <w:p w14:paraId="6AD6E3E0" w14:textId="5F41D48D" w:rsidR="00643703" w:rsidRDefault="00000000">
      <w:pPr>
        <w:pStyle w:val="Spistreci3"/>
        <w:rPr>
          <w:rFonts w:asciiTheme="minorHAnsi" w:eastAsiaTheme="minorEastAsia" w:hAnsiTheme="minorHAnsi" w:cstheme="minorBidi"/>
          <w:noProof/>
          <w:sz w:val="22"/>
          <w:szCs w:val="22"/>
        </w:rPr>
      </w:pPr>
      <w:hyperlink w:anchor="_Toc111723806" w:history="1">
        <w:r w:rsidR="00643703" w:rsidRPr="005B6B07">
          <w:rPr>
            <w:rStyle w:val="Hipercze"/>
            <w:i/>
            <w:noProof/>
          </w:rPr>
          <w:t>1.2.2 Cel przedsięwzięcia</w:t>
        </w:r>
        <w:r w:rsidR="00643703">
          <w:rPr>
            <w:noProof/>
            <w:webHidden/>
          </w:rPr>
          <w:tab/>
        </w:r>
        <w:r w:rsidR="00643703">
          <w:rPr>
            <w:noProof/>
            <w:webHidden/>
          </w:rPr>
          <w:fldChar w:fldCharType="begin"/>
        </w:r>
        <w:r w:rsidR="00643703">
          <w:rPr>
            <w:noProof/>
            <w:webHidden/>
          </w:rPr>
          <w:instrText xml:space="preserve"> PAGEREF _Toc111723806 \h </w:instrText>
        </w:r>
        <w:r w:rsidR="00643703">
          <w:rPr>
            <w:noProof/>
            <w:webHidden/>
          </w:rPr>
        </w:r>
        <w:r w:rsidR="00643703">
          <w:rPr>
            <w:noProof/>
            <w:webHidden/>
          </w:rPr>
          <w:fldChar w:fldCharType="separate"/>
        </w:r>
        <w:r w:rsidR="000B4ED8">
          <w:rPr>
            <w:noProof/>
            <w:webHidden/>
          </w:rPr>
          <w:t>2</w:t>
        </w:r>
        <w:r w:rsidR="00643703">
          <w:rPr>
            <w:noProof/>
            <w:webHidden/>
          </w:rPr>
          <w:fldChar w:fldCharType="end"/>
        </w:r>
      </w:hyperlink>
    </w:p>
    <w:p w14:paraId="50F106EE" w14:textId="14833BF7" w:rsidR="00643703" w:rsidRDefault="00000000" w:rsidP="00643703">
      <w:pPr>
        <w:pStyle w:val="Spistreci2"/>
        <w:rPr>
          <w:rFonts w:asciiTheme="minorHAnsi" w:eastAsiaTheme="minorEastAsia" w:hAnsiTheme="minorHAnsi" w:cstheme="minorBidi"/>
          <w:noProof/>
          <w:sz w:val="22"/>
          <w:szCs w:val="22"/>
        </w:rPr>
      </w:pPr>
      <w:hyperlink w:anchor="_Toc111723807" w:history="1">
        <w:r w:rsidR="00643703" w:rsidRPr="005B6B07">
          <w:rPr>
            <w:rStyle w:val="Hipercze"/>
            <w:noProof/>
          </w:rPr>
          <w:t>1.2.</w:t>
        </w:r>
        <w:r w:rsidR="00643703">
          <w:rPr>
            <w:rFonts w:asciiTheme="minorHAnsi" w:eastAsiaTheme="minorEastAsia" w:hAnsiTheme="minorHAnsi" w:cstheme="minorBidi"/>
            <w:noProof/>
            <w:sz w:val="22"/>
            <w:szCs w:val="22"/>
          </w:rPr>
          <w:tab/>
        </w:r>
        <w:r w:rsidR="00643703" w:rsidRPr="005B6B07">
          <w:rPr>
            <w:rStyle w:val="Hipercze"/>
            <w:noProof/>
          </w:rPr>
          <w:t>Lokalizacja</w:t>
        </w:r>
        <w:r w:rsidR="00643703">
          <w:rPr>
            <w:noProof/>
            <w:webHidden/>
          </w:rPr>
          <w:tab/>
        </w:r>
        <w:r w:rsidR="00643703">
          <w:rPr>
            <w:noProof/>
            <w:webHidden/>
          </w:rPr>
          <w:fldChar w:fldCharType="begin"/>
        </w:r>
        <w:r w:rsidR="00643703">
          <w:rPr>
            <w:noProof/>
            <w:webHidden/>
          </w:rPr>
          <w:instrText xml:space="preserve"> PAGEREF _Toc111723807 \h </w:instrText>
        </w:r>
        <w:r w:rsidR="00643703">
          <w:rPr>
            <w:noProof/>
            <w:webHidden/>
          </w:rPr>
        </w:r>
        <w:r w:rsidR="00643703">
          <w:rPr>
            <w:noProof/>
            <w:webHidden/>
          </w:rPr>
          <w:fldChar w:fldCharType="separate"/>
        </w:r>
        <w:r w:rsidR="000B4ED8">
          <w:rPr>
            <w:noProof/>
            <w:webHidden/>
          </w:rPr>
          <w:t>2</w:t>
        </w:r>
        <w:r w:rsidR="00643703">
          <w:rPr>
            <w:noProof/>
            <w:webHidden/>
          </w:rPr>
          <w:fldChar w:fldCharType="end"/>
        </w:r>
      </w:hyperlink>
    </w:p>
    <w:p w14:paraId="49A3AA5B" w14:textId="63956681" w:rsidR="00643703" w:rsidRDefault="00000000" w:rsidP="00643703">
      <w:pPr>
        <w:pStyle w:val="Spistreci2"/>
        <w:rPr>
          <w:rFonts w:asciiTheme="minorHAnsi" w:eastAsiaTheme="minorEastAsia" w:hAnsiTheme="minorHAnsi" w:cstheme="minorBidi"/>
          <w:noProof/>
          <w:sz w:val="22"/>
          <w:szCs w:val="22"/>
        </w:rPr>
      </w:pPr>
      <w:hyperlink w:anchor="_Toc111723808" w:history="1">
        <w:r w:rsidR="00643703" w:rsidRPr="005B6B07">
          <w:rPr>
            <w:rStyle w:val="Hipercze"/>
            <w:noProof/>
          </w:rPr>
          <w:t>1.3.</w:t>
        </w:r>
        <w:r w:rsidR="00643703">
          <w:rPr>
            <w:rFonts w:asciiTheme="minorHAnsi" w:eastAsiaTheme="minorEastAsia" w:hAnsiTheme="minorHAnsi" w:cstheme="minorBidi"/>
            <w:noProof/>
            <w:sz w:val="22"/>
            <w:szCs w:val="22"/>
          </w:rPr>
          <w:tab/>
        </w:r>
        <w:r w:rsidR="00643703" w:rsidRPr="005B6B07">
          <w:rPr>
            <w:rStyle w:val="Hipercze"/>
            <w:noProof/>
          </w:rPr>
          <w:t>Opis stanu istniejącego oczyszczalni.</w:t>
        </w:r>
        <w:r w:rsidR="00643703">
          <w:rPr>
            <w:noProof/>
            <w:webHidden/>
          </w:rPr>
          <w:tab/>
        </w:r>
        <w:r w:rsidR="00643703">
          <w:rPr>
            <w:noProof/>
            <w:webHidden/>
          </w:rPr>
          <w:fldChar w:fldCharType="begin"/>
        </w:r>
        <w:r w:rsidR="00643703">
          <w:rPr>
            <w:noProof/>
            <w:webHidden/>
          </w:rPr>
          <w:instrText xml:space="preserve"> PAGEREF _Toc111723808 \h </w:instrText>
        </w:r>
        <w:r w:rsidR="00643703">
          <w:rPr>
            <w:noProof/>
            <w:webHidden/>
          </w:rPr>
        </w:r>
        <w:r w:rsidR="00643703">
          <w:rPr>
            <w:noProof/>
            <w:webHidden/>
          </w:rPr>
          <w:fldChar w:fldCharType="separate"/>
        </w:r>
        <w:r w:rsidR="000B4ED8">
          <w:rPr>
            <w:noProof/>
            <w:webHidden/>
          </w:rPr>
          <w:t>2</w:t>
        </w:r>
        <w:r w:rsidR="00643703">
          <w:rPr>
            <w:noProof/>
            <w:webHidden/>
          </w:rPr>
          <w:fldChar w:fldCharType="end"/>
        </w:r>
      </w:hyperlink>
    </w:p>
    <w:p w14:paraId="26CB535B" w14:textId="579D2524" w:rsidR="00643703" w:rsidRDefault="00000000">
      <w:pPr>
        <w:pStyle w:val="Spistreci1"/>
        <w:rPr>
          <w:rFonts w:asciiTheme="minorHAnsi" w:eastAsiaTheme="minorEastAsia" w:hAnsiTheme="minorHAnsi" w:cstheme="minorBidi"/>
          <w:i w:val="0"/>
          <w:sz w:val="22"/>
          <w:szCs w:val="22"/>
        </w:rPr>
      </w:pPr>
      <w:hyperlink w:anchor="_Toc111723809" w:history="1">
        <w:r w:rsidR="00643703" w:rsidRPr="005B6B07">
          <w:rPr>
            <w:rStyle w:val="Hipercze"/>
          </w:rPr>
          <w:t>2. OPIS OGÓLNY ZAMÓWIENIA</w:t>
        </w:r>
        <w:r w:rsidR="00643703">
          <w:rPr>
            <w:webHidden/>
          </w:rPr>
          <w:tab/>
        </w:r>
        <w:r w:rsidR="00643703">
          <w:rPr>
            <w:webHidden/>
          </w:rPr>
          <w:fldChar w:fldCharType="begin"/>
        </w:r>
        <w:r w:rsidR="00643703">
          <w:rPr>
            <w:webHidden/>
          </w:rPr>
          <w:instrText xml:space="preserve"> PAGEREF _Toc111723809 \h </w:instrText>
        </w:r>
        <w:r w:rsidR="00643703">
          <w:rPr>
            <w:webHidden/>
          </w:rPr>
        </w:r>
        <w:r w:rsidR="00643703">
          <w:rPr>
            <w:webHidden/>
          </w:rPr>
          <w:fldChar w:fldCharType="separate"/>
        </w:r>
        <w:r w:rsidR="000B4ED8">
          <w:rPr>
            <w:webHidden/>
          </w:rPr>
          <w:t>4</w:t>
        </w:r>
        <w:r w:rsidR="00643703">
          <w:rPr>
            <w:webHidden/>
          </w:rPr>
          <w:fldChar w:fldCharType="end"/>
        </w:r>
      </w:hyperlink>
    </w:p>
    <w:p w14:paraId="61498BEB" w14:textId="12B9F963" w:rsidR="00643703" w:rsidRDefault="00000000" w:rsidP="00643703">
      <w:pPr>
        <w:pStyle w:val="Spistreci2"/>
        <w:rPr>
          <w:rFonts w:asciiTheme="minorHAnsi" w:eastAsiaTheme="minorEastAsia" w:hAnsiTheme="minorHAnsi" w:cstheme="minorBidi"/>
          <w:noProof/>
          <w:sz w:val="22"/>
          <w:szCs w:val="22"/>
        </w:rPr>
      </w:pPr>
      <w:hyperlink w:anchor="_Toc111723810" w:history="1">
        <w:r w:rsidR="00643703" w:rsidRPr="005B6B07">
          <w:rPr>
            <w:rStyle w:val="Hipercze"/>
            <w:noProof/>
          </w:rPr>
          <w:t>2.1.</w:t>
        </w:r>
        <w:r w:rsidR="00643703">
          <w:rPr>
            <w:rFonts w:asciiTheme="minorHAnsi" w:eastAsiaTheme="minorEastAsia" w:hAnsiTheme="minorHAnsi" w:cstheme="minorBidi"/>
            <w:noProof/>
            <w:sz w:val="22"/>
            <w:szCs w:val="22"/>
          </w:rPr>
          <w:tab/>
        </w:r>
        <w:r w:rsidR="00643703" w:rsidRPr="005B6B07">
          <w:rPr>
            <w:rStyle w:val="Hipercze"/>
            <w:noProof/>
          </w:rPr>
          <w:t>Podstawowe założenia</w:t>
        </w:r>
        <w:r w:rsidR="00643703">
          <w:rPr>
            <w:noProof/>
            <w:webHidden/>
          </w:rPr>
          <w:tab/>
        </w:r>
        <w:r w:rsidR="00643703">
          <w:rPr>
            <w:noProof/>
            <w:webHidden/>
          </w:rPr>
          <w:fldChar w:fldCharType="begin"/>
        </w:r>
        <w:r w:rsidR="00643703">
          <w:rPr>
            <w:noProof/>
            <w:webHidden/>
          </w:rPr>
          <w:instrText xml:space="preserve"> PAGEREF _Toc111723810 \h </w:instrText>
        </w:r>
        <w:r w:rsidR="00643703">
          <w:rPr>
            <w:noProof/>
            <w:webHidden/>
          </w:rPr>
        </w:r>
        <w:r w:rsidR="00643703">
          <w:rPr>
            <w:noProof/>
            <w:webHidden/>
          </w:rPr>
          <w:fldChar w:fldCharType="separate"/>
        </w:r>
        <w:r w:rsidR="000B4ED8">
          <w:rPr>
            <w:noProof/>
            <w:webHidden/>
          </w:rPr>
          <w:t>4</w:t>
        </w:r>
        <w:r w:rsidR="00643703">
          <w:rPr>
            <w:noProof/>
            <w:webHidden/>
          </w:rPr>
          <w:fldChar w:fldCharType="end"/>
        </w:r>
      </w:hyperlink>
    </w:p>
    <w:p w14:paraId="5D89A99C" w14:textId="53733988" w:rsidR="00643703" w:rsidRDefault="00000000" w:rsidP="00643703">
      <w:pPr>
        <w:pStyle w:val="Spistreci2"/>
        <w:rPr>
          <w:rFonts w:asciiTheme="minorHAnsi" w:eastAsiaTheme="minorEastAsia" w:hAnsiTheme="minorHAnsi" w:cstheme="minorBidi"/>
          <w:noProof/>
          <w:sz w:val="22"/>
          <w:szCs w:val="22"/>
        </w:rPr>
      </w:pPr>
      <w:hyperlink w:anchor="_Toc111723811" w:history="1">
        <w:r w:rsidR="00643703" w:rsidRPr="005B6B07">
          <w:rPr>
            <w:rStyle w:val="Hipercze"/>
            <w:noProof/>
          </w:rPr>
          <w:t>2.2.</w:t>
        </w:r>
        <w:r w:rsidR="00643703">
          <w:rPr>
            <w:rFonts w:asciiTheme="minorHAnsi" w:eastAsiaTheme="minorEastAsia" w:hAnsiTheme="minorHAnsi" w:cstheme="minorBidi"/>
            <w:noProof/>
            <w:sz w:val="22"/>
            <w:szCs w:val="22"/>
          </w:rPr>
          <w:tab/>
        </w:r>
        <w:r w:rsidR="00643703" w:rsidRPr="005B6B07">
          <w:rPr>
            <w:rStyle w:val="Hipercze"/>
            <w:noProof/>
          </w:rPr>
          <w:t>Zakres zamówienia</w:t>
        </w:r>
        <w:r w:rsidR="00643703">
          <w:rPr>
            <w:noProof/>
            <w:webHidden/>
          </w:rPr>
          <w:tab/>
        </w:r>
        <w:r w:rsidR="00643703">
          <w:rPr>
            <w:noProof/>
            <w:webHidden/>
          </w:rPr>
          <w:fldChar w:fldCharType="begin"/>
        </w:r>
        <w:r w:rsidR="00643703">
          <w:rPr>
            <w:noProof/>
            <w:webHidden/>
          </w:rPr>
          <w:instrText xml:space="preserve"> PAGEREF _Toc111723811 \h </w:instrText>
        </w:r>
        <w:r w:rsidR="00643703">
          <w:rPr>
            <w:noProof/>
            <w:webHidden/>
          </w:rPr>
        </w:r>
        <w:r w:rsidR="00643703">
          <w:rPr>
            <w:noProof/>
            <w:webHidden/>
          </w:rPr>
          <w:fldChar w:fldCharType="separate"/>
        </w:r>
        <w:r w:rsidR="000B4ED8">
          <w:rPr>
            <w:noProof/>
            <w:webHidden/>
          </w:rPr>
          <w:t>5</w:t>
        </w:r>
        <w:r w:rsidR="00643703">
          <w:rPr>
            <w:noProof/>
            <w:webHidden/>
          </w:rPr>
          <w:fldChar w:fldCharType="end"/>
        </w:r>
      </w:hyperlink>
    </w:p>
    <w:p w14:paraId="053CAD74" w14:textId="02A5707E" w:rsidR="00643703" w:rsidRDefault="00000000" w:rsidP="00643703">
      <w:pPr>
        <w:pStyle w:val="Spistreci2"/>
        <w:rPr>
          <w:rFonts w:asciiTheme="minorHAnsi" w:eastAsiaTheme="minorEastAsia" w:hAnsiTheme="minorHAnsi" w:cstheme="minorBidi"/>
          <w:noProof/>
          <w:sz w:val="22"/>
          <w:szCs w:val="22"/>
        </w:rPr>
      </w:pPr>
      <w:hyperlink w:anchor="_Toc111723812" w:history="1">
        <w:r w:rsidR="00643703" w:rsidRPr="005B6B07">
          <w:rPr>
            <w:rStyle w:val="Hipercze"/>
            <w:noProof/>
          </w:rPr>
          <w:t>2.2.1</w:t>
        </w:r>
        <w:r w:rsidR="00643703">
          <w:rPr>
            <w:rFonts w:asciiTheme="minorHAnsi" w:eastAsiaTheme="minorEastAsia" w:hAnsiTheme="minorHAnsi" w:cstheme="minorBidi"/>
            <w:noProof/>
            <w:sz w:val="22"/>
            <w:szCs w:val="22"/>
          </w:rPr>
          <w:tab/>
        </w:r>
        <w:r w:rsidR="00643703" w:rsidRPr="005B6B07">
          <w:rPr>
            <w:rStyle w:val="Hipercze"/>
            <w:noProof/>
          </w:rPr>
          <w:t>Podział na zadania.</w:t>
        </w:r>
        <w:r w:rsidR="00643703">
          <w:rPr>
            <w:noProof/>
            <w:webHidden/>
          </w:rPr>
          <w:tab/>
        </w:r>
        <w:r w:rsidR="00643703">
          <w:rPr>
            <w:noProof/>
            <w:webHidden/>
          </w:rPr>
          <w:fldChar w:fldCharType="begin"/>
        </w:r>
        <w:r w:rsidR="00643703">
          <w:rPr>
            <w:noProof/>
            <w:webHidden/>
          </w:rPr>
          <w:instrText xml:space="preserve"> PAGEREF _Toc111723812 \h </w:instrText>
        </w:r>
        <w:r w:rsidR="00643703">
          <w:rPr>
            <w:noProof/>
            <w:webHidden/>
          </w:rPr>
        </w:r>
        <w:r w:rsidR="00643703">
          <w:rPr>
            <w:noProof/>
            <w:webHidden/>
          </w:rPr>
          <w:fldChar w:fldCharType="separate"/>
        </w:r>
        <w:r w:rsidR="000B4ED8">
          <w:rPr>
            <w:noProof/>
            <w:webHidden/>
          </w:rPr>
          <w:t>5</w:t>
        </w:r>
        <w:r w:rsidR="00643703">
          <w:rPr>
            <w:noProof/>
            <w:webHidden/>
          </w:rPr>
          <w:fldChar w:fldCharType="end"/>
        </w:r>
      </w:hyperlink>
    </w:p>
    <w:p w14:paraId="03D6DE36" w14:textId="6ECF2813" w:rsidR="00643703" w:rsidRDefault="00000000" w:rsidP="00643703">
      <w:pPr>
        <w:pStyle w:val="Spistreci2"/>
        <w:rPr>
          <w:rFonts w:asciiTheme="minorHAnsi" w:eastAsiaTheme="minorEastAsia" w:hAnsiTheme="minorHAnsi" w:cstheme="minorBidi"/>
          <w:noProof/>
          <w:sz w:val="22"/>
          <w:szCs w:val="22"/>
        </w:rPr>
      </w:pPr>
      <w:hyperlink w:anchor="_Toc111723813" w:history="1">
        <w:r w:rsidR="00643703" w:rsidRPr="005B6B07">
          <w:rPr>
            <w:rStyle w:val="Hipercze"/>
            <w:noProof/>
          </w:rPr>
          <w:t>2.2.2</w:t>
        </w:r>
        <w:r w:rsidR="00643703">
          <w:rPr>
            <w:rFonts w:asciiTheme="minorHAnsi" w:eastAsiaTheme="minorEastAsia" w:hAnsiTheme="minorHAnsi" w:cstheme="minorBidi"/>
            <w:noProof/>
            <w:sz w:val="22"/>
            <w:szCs w:val="22"/>
          </w:rPr>
          <w:tab/>
        </w:r>
        <w:r w:rsidR="00643703" w:rsidRPr="005B6B07">
          <w:rPr>
            <w:rStyle w:val="Hipercze"/>
            <w:noProof/>
          </w:rPr>
          <w:t>Wymagania dodatkowe</w:t>
        </w:r>
        <w:r w:rsidR="00643703">
          <w:rPr>
            <w:noProof/>
            <w:webHidden/>
          </w:rPr>
          <w:tab/>
        </w:r>
        <w:r w:rsidR="00643703">
          <w:rPr>
            <w:noProof/>
            <w:webHidden/>
          </w:rPr>
          <w:fldChar w:fldCharType="begin"/>
        </w:r>
        <w:r w:rsidR="00643703">
          <w:rPr>
            <w:noProof/>
            <w:webHidden/>
          </w:rPr>
          <w:instrText xml:space="preserve"> PAGEREF _Toc111723813 \h </w:instrText>
        </w:r>
        <w:r w:rsidR="00643703">
          <w:rPr>
            <w:noProof/>
            <w:webHidden/>
          </w:rPr>
        </w:r>
        <w:r w:rsidR="00643703">
          <w:rPr>
            <w:noProof/>
            <w:webHidden/>
          </w:rPr>
          <w:fldChar w:fldCharType="separate"/>
        </w:r>
        <w:r w:rsidR="000B4ED8">
          <w:rPr>
            <w:noProof/>
            <w:webHidden/>
          </w:rPr>
          <w:t>6</w:t>
        </w:r>
        <w:r w:rsidR="00643703">
          <w:rPr>
            <w:noProof/>
            <w:webHidden/>
          </w:rPr>
          <w:fldChar w:fldCharType="end"/>
        </w:r>
      </w:hyperlink>
    </w:p>
    <w:p w14:paraId="65177164" w14:textId="11DB4A48" w:rsidR="00643703" w:rsidRDefault="00000000" w:rsidP="00643703">
      <w:pPr>
        <w:pStyle w:val="Spistreci2"/>
        <w:rPr>
          <w:rFonts w:asciiTheme="minorHAnsi" w:eastAsiaTheme="minorEastAsia" w:hAnsiTheme="minorHAnsi" w:cstheme="minorBidi"/>
          <w:noProof/>
          <w:sz w:val="22"/>
          <w:szCs w:val="22"/>
        </w:rPr>
      </w:pPr>
      <w:hyperlink w:anchor="_Toc111723814" w:history="1">
        <w:r w:rsidR="00643703" w:rsidRPr="005B6B07">
          <w:rPr>
            <w:rStyle w:val="Hipercze"/>
            <w:rFonts w:eastAsia="Arial"/>
            <w:noProof/>
          </w:rPr>
          <w:t>2.3</w:t>
        </w:r>
        <w:r w:rsidR="00643703">
          <w:rPr>
            <w:rFonts w:asciiTheme="minorHAnsi" w:eastAsiaTheme="minorEastAsia" w:hAnsiTheme="minorHAnsi" w:cstheme="minorBidi"/>
            <w:noProof/>
            <w:sz w:val="22"/>
            <w:szCs w:val="22"/>
          </w:rPr>
          <w:tab/>
        </w:r>
        <w:r w:rsidR="00643703" w:rsidRPr="005B6B07">
          <w:rPr>
            <w:rStyle w:val="Hipercze"/>
            <w:rFonts w:eastAsia="Arial"/>
            <w:noProof/>
          </w:rPr>
          <w:t>Wymagania dla poszczególnych zadań</w:t>
        </w:r>
        <w:r w:rsidR="00643703">
          <w:rPr>
            <w:noProof/>
            <w:webHidden/>
          </w:rPr>
          <w:tab/>
        </w:r>
        <w:r w:rsidR="00643703">
          <w:rPr>
            <w:noProof/>
            <w:webHidden/>
          </w:rPr>
          <w:fldChar w:fldCharType="begin"/>
        </w:r>
        <w:r w:rsidR="00643703">
          <w:rPr>
            <w:noProof/>
            <w:webHidden/>
          </w:rPr>
          <w:instrText xml:space="preserve"> PAGEREF _Toc111723814 \h </w:instrText>
        </w:r>
        <w:r w:rsidR="00643703">
          <w:rPr>
            <w:noProof/>
            <w:webHidden/>
          </w:rPr>
        </w:r>
        <w:r w:rsidR="00643703">
          <w:rPr>
            <w:noProof/>
            <w:webHidden/>
          </w:rPr>
          <w:fldChar w:fldCharType="separate"/>
        </w:r>
        <w:r w:rsidR="000B4ED8">
          <w:rPr>
            <w:noProof/>
            <w:webHidden/>
          </w:rPr>
          <w:t>6</w:t>
        </w:r>
        <w:r w:rsidR="00643703">
          <w:rPr>
            <w:noProof/>
            <w:webHidden/>
          </w:rPr>
          <w:fldChar w:fldCharType="end"/>
        </w:r>
      </w:hyperlink>
    </w:p>
    <w:p w14:paraId="4F65F6DF" w14:textId="120D2461" w:rsidR="00643703" w:rsidRDefault="00000000" w:rsidP="00643703">
      <w:pPr>
        <w:pStyle w:val="Spistreci2"/>
        <w:rPr>
          <w:rFonts w:asciiTheme="minorHAnsi" w:eastAsiaTheme="minorEastAsia" w:hAnsiTheme="minorHAnsi" w:cstheme="minorBidi"/>
          <w:noProof/>
          <w:sz w:val="22"/>
          <w:szCs w:val="22"/>
        </w:rPr>
      </w:pPr>
      <w:hyperlink w:anchor="_Toc111723815" w:history="1">
        <w:r w:rsidR="00643703" w:rsidRPr="005B6B07">
          <w:rPr>
            <w:rStyle w:val="Hipercze"/>
            <w:noProof/>
          </w:rPr>
          <w:t>2.3.1 Wymagania ogólne.</w:t>
        </w:r>
        <w:r w:rsidR="00643703">
          <w:rPr>
            <w:noProof/>
            <w:webHidden/>
          </w:rPr>
          <w:tab/>
        </w:r>
        <w:r w:rsidR="00643703">
          <w:rPr>
            <w:noProof/>
            <w:webHidden/>
          </w:rPr>
          <w:fldChar w:fldCharType="begin"/>
        </w:r>
        <w:r w:rsidR="00643703">
          <w:rPr>
            <w:noProof/>
            <w:webHidden/>
          </w:rPr>
          <w:instrText xml:space="preserve"> PAGEREF _Toc111723815 \h </w:instrText>
        </w:r>
        <w:r w:rsidR="00643703">
          <w:rPr>
            <w:noProof/>
            <w:webHidden/>
          </w:rPr>
        </w:r>
        <w:r w:rsidR="00643703">
          <w:rPr>
            <w:noProof/>
            <w:webHidden/>
          </w:rPr>
          <w:fldChar w:fldCharType="separate"/>
        </w:r>
        <w:r w:rsidR="000B4ED8">
          <w:rPr>
            <w:noProof/>
            <w:webHidden/>
          </w:rPr>
          <w:t>6</w:t>
        </w:r>
        <w:r w:rsidR="00643703">
          <w:rPr>
            <w:noProof/>
            <w:webHidden/>
          </w:rPr>
          <w:fldChar w:fldCharType="end"/>
        </w:r>
      </w:hyperlink>
    </w:p>
    <w:p w14:paraId="15BCB848" w14:textId="3978BE0F" w:rsidR="00643703" w:rsidRDefault="00000000" w:rsidP="00643703">
      <w:pPr>
        <w:pStyle w:val="Spistreci2"/>
        <w:rPr>
          <w:rFonts w:asciiTheme="minorHAnsi" w:eastAsiaTheme="minorEastAsia" w:hAnsiTheme="minorHAnsi" w:cstheme="minorBidi"/>
          <w:noProof/>
          <w:sz w:val="22"/>
          <w:szCs w:val="22"/>
        </w:rPr>
      </w:pPr>
      <w:hyperlink w:anchor="_Toc111723816" w:history="1">
        <w:r w:rsidR="00643703" w:rsidRPr="005B6B07">
          <w:rPr>
            <w:rStyle w:val="Hipercze"/>
            <w:noProof/>
          </w:rPr>
          <w:t>2.3.2 Projekt</w:t>
        </w:r>
        <w:r w:rsidR="00643703" w:rsidRPr="005B6B07">
          <w:rPr>
            <w:rStyle w:val="Hipercze"/>
            <w:strike/>
            <w:noProof/>
          </w:rPr>
          <w:t>y</w:t>
        </w:r>
        <w:r w:rsidR="00643703" w:rsidRPr="005B6B07">
          <w:rPr>
            <w:rStyle w:val="Hipercze"/>
            <w:noProof/>
          </w:rPr>
          <w:t xml:space="preserve"> architektoniczno-budowlany i techniczny/wykonawczy.</w:t>
        </w:r>
        <w:r w:rsidR="00643703">
          <w:rPr>
            <w:noProof/>
            <w:webHidden/>
          </w:rPr>
          <w:tab/>
        </w:r>
        <w:r w:rsidR="00643703">
          <w:rPr>
            <w:noProof/>
            <w:webHidden/>
          </w:rPr>
          <w:fldChar w:fldCharType="begin"/>
        </w:r>
        <w:r w:rsidR="00643703">
          <w:rPr>
            <w:noProof/>
            <w:webHidden/>
          </w:rPr>
          <w:instrText xml:space="preserve"> PAGEREF _Toc111723816 \h </w:instrText>
        </w:r>
        <w:r w:rsidR="00643703">
          <w:rPr>
            <w:noProof/>
            <w:webHidden/>
          </w:rPr>
        </w:r>
        <w:r w:rsidR="00643703">
          <w:rPr>
            <w:noProof/>
            <w:webHidden/>
          </w:rPr>
          <w:fldChar w:fldCharType="separate"/>
        </w:r>
        <w:r w:rsidR="000B4ED8">
          <w:rPr>
            <w:noProof/>
            <w:webHidden/>
          </w:rPr>
          <w:t>6</w:t>
        </w:r>
        <w:r w:rsidR="00643703">
          <w:rPr>
            <w:noProof/>
            <w:webHidden/>
          </w:rPr>
          <w:fldChar w:fldCharType="end"/>
        </w:r>
      </w:hyperlink>
    </w:p>
    <w:p w14:paraId="03F671E2" w14:textId="34853E3C" w:rsidR="00643703" w:rsidRDefault="00000000" w:rsidP="00643703">
      <w:pPr>
        <w:pStyle w:val="Spistreci2"/>
        <w:rPr>
          <w:rFonts w:asciiTheme="minorHAnsi" w:eastAsiaTheme="minorEastAsia" w:hAnsiTheme="minorHAnsi" w:cstheme="minorBidi"/>
          <w:noProof/>
          <w:sz w:val="22"/>
          <w:szCs w:val="22"/>
        </w:rPr>
      </w:pPr>
      <w:hyperlink w:anchor="_Toc111723817" w:history="1">
        <w:r w:rsidR="00643703" w:rsidRPr="005B6B07">
          <w:rPr>
            <w:rStyle w:val="Hipercze"/>
            <w:noProof/>
          </w:rPr>
          <w:t>2.3.3</w:t>
        </w:r>
        <w:r w:rsidR="00643703">
          <w:rPr>
            <w:rFonts w:asciiTheme="minorHAnsi" w:eastAsiaTheme="minorEastAsia" w:hAnsiTheme="minorHAnsi" w:cstheme="minorBidi"/>
            <w:noProof/>
            <w:sz w:val="22"/>
            <w:szCs w:val="22"/>
          </w:rPr>
          <w:tab/>
        </w:r>
        <w:r w:rsidR="00643703" w:rsidRPr="005B6B07">
          <w:rPr>
            <w:rStyle w:val="Hipercze"/>
            <w:noProof/>
          </w:rPr>
          <w:t>Projekt prób końcowych</w:t>
        </w:r>
        <w:r w:rsidR="00643703">
          <w:rPr>
            <w:noProof/>
            <w:webHidden/>
          </w:rPr>
          <w:tab/>
        </w:r>
        <w:r w:rsidR="00643703">
          <w:rPr>
            <w:noProof/>
            <w:webHidden/>
          </w:rPr>
          <w:fldChar w:fldCharType="begin"/>
        </w:r>
        <w:r w:rsidR="00643703">
          <w:rPr>
            <w:noProof/>
            <w:webHidden/>
          </w:rPr>
          <w:instrText xml:space="preserve"> PAGEREF _Toc111723817 \h </w:instrText>
        </w:r>
        <w:r w:rsidR="00643703">
          <w:rPr>
            <w:noProof/>
            <w:webHidden/>
          </w:rPr>
        </w:r>
        <w:r w:rsidR="00643703">
          <w:rPr>
            <w:noProof/>
            <w:webHidden/>
          </w:rPr>
          <w:fldChar w:fldCharType="separate"/>
        </w:r>
        <w:r w:rsidR="000B4ED8">
          <w:rPr>
            <w:noProof/>
            <w:webHidden/>
          </w:rPr>
          <w:t>14</w:t>
        </w:r>
        <w:r w:rsidR="00643703">
          <w:rPr>
            <w:noProof/>
            <w:webHidden/>
          </w:rPr>
          <w:fldChar w:fldCharType="end"/>
        </w:r>
      </w:hyperlink>
    </w:p>
    <w:p w14:paraId="207BA8C5" w14:textId="0CF1ECEF" w:rsidR="00643703" w:rsidRDefault="00000000" w:rsidP="00643703">
      <w:pPr>
        <w:pStyle w:val="Spistreci2"/>
        <w:rPr>
          <w:rFonts w:asciiTheme="minorHAnsi" w:eastAsiaTheme="minorEastAsia" w:hAnsiTheme="minorHAnsi" w:cstheme="minorBidi"/>
          <w:noProof/>
          <w:sz w:val="22"/>
          <w:szCs w:val="22"/>
        </w:rPr>
      </w:pPr>
      <w:hyperlink w:anchor="_Toc111723818" w:history="1">
        <w:r w:rsidR="00643703" w:rsidRPr="005B6B07">
          <w:rPr>
            <w:rStyle w:val="Hipercze"/>
            <w:noProof/>
          </w:rPr>
          <w:t>2.3.4</w:t>
        </w:r>
        <w:r w:rsidR="00643703">
          <w:rPr>
            <w:rFonts w:asciiTheme="minorHAnsi" w:eastAsiaTheme="minorEastAsia" w:hAnsiTheme="minorHAnsi" w:cstheme="minorBidi"/>
            <w:noProof/>
            <w:sz w:val="22"/>
            <w:szCs w:val="22"/>
          </w:rPr>
          <w:tab/>
        </w:r>
        <w:r w:rsidR="00643703" w:rsidRPr="005B6B07">
          <w:rPr>
            <w:rStyle w:val="Hipercze"/>
            <w:noProof/>
          </w:rPr>
          <w:t>Szczegółowe Specyfikacje Techniczne Wykonania i Odbioru Robót Budowlanych</w:t>
        </w:r>
        <w:r w:rsidR="00643703">
          <w:rPr>
            <w:noProof/>
            <w:webHidden/>
          </w:rPr>
          <w:tab/>
        </w:r>
        <w:r w:rsidR="00643703">
          <w:rPr>
            <w:noProof/>
            <w:webHidden/>
          </w:rPr>
          <w:fldChar w:fldCharType="begin"/>
        </w:r>
        <w:r w:rsidR="00643703">
          <w:rPr>
            <w:noProof/>
            <w:webHidden/>
          </w:rPr>
          <w:instrText xml:space="preserve"> PAGEREF _Toc111723818 \h </w:instrText>
        </w:r>
        <w:r w:rsidR="00643703">
          <w:rPr>
            <w:noProof/>
            <w:webHidden/>
          </w:rPr>
        </w:r>
        <w:r w:rsidR="00643703">
          <w:rPr>
            <w:noProof/>
            <w:webHidden/>
          </w:rPr>
          <w:fldChar w:fldCharType="separate"/>
        </w:r>
        <w:r w:rsidR="000B4ED8">
          <w:rPr>
            <w:noProof/>
            <w:webHidden/>
          </w:rPr>
          <w:t>14</w:t>
        </w:r>
        <w:r w:rsidR="00643703">
          <w:rPr>
            <w:noProof/>
            <w:webHidden/>
          </w:rPr>
          <w:fldChar w:fldCharType="end"/>
        </w:r>
      </w:hyperlink>
    </w:p>
    <w:p w14:paraId="430653D9" w14:textId="09870FC0" w:rsidR="00643703" w:rsidRDefault="00000000" w:rsidP="00643703">
      <w:pPr>
        <w:pStyle w:val="Spistreci2"/>
        <w:rPr>
          <w:rFonts w:asciiTheme="minorHAnsi" w:eastAsiaTheme="minorEastAsia" w:hAnsiTheme="minorHAnsi" w:cstheme="minorBidi"/>
          <w:noProof/>
          <w:sz w:val="22"/>
          <w:szCs w:val="22"/>
        </w:rPr>
      </w:pPr>
      <w:hyperlink w:anchor="_Toc111723819" w:history="1">
        <w:r w:rsidR="00643703" w:rsidRPr="005B6B07">
          <w:rPr>
            <w:rStyle w:val="Hipercze"/>
            <w:noProof/>
          </w:rPr>
          <w:t>2.3.5</w:t>
        </w:r>
        <w:r w:rsidR="00643703">
          <w:rPr>
            <w:rFonts w:asciiTheme="minorHAnsi" w:eastAsiaTheme="minorEastAsia" w:hAnsiTheme="minorHAnsi" w:cstheme="minorBidi"/>
            <w:noProof/>
            <w:sz w:val="22"/>
            <w:szCs w:val="22"/>
          </w:rPr>
          <w:tab/>
        </w:r>
        <w:r w:rsidR="00643703" w:rsidRPr="005B6B07">
          <w:rPr>
            <w:rStyle w:val="Hipercze"/>
            <w:noProof/>
          </w:rPr>
          <w:t>Przedmiar robót i Kosztorys Inwestorski</w:t>
        </w:r>
        <w:r w:rsidR="00643703">
          <w:rPr>
            <w:noProof/>
            <w:webHidden/>
          </w:rPr>
          <w:tab/>
        </w:r>
        <w:r w:rsidR="00643703">
          <w:rPr>
            <w:noProof/>
            <w:webHidden/>
          </w:rPr>
          <w:fldChar w:fldCharType="begin"/>
        </w:r>
        <w:r w:rsidR="00643703">
          <w:rPr>
            <w:noProof/>
            <w:webHidden/>
          </w:rPr>
          <w:instrText xml:space="preserve"> PAGEREF _Toc111723819 \h </w:instrText>
        </w:r>
        <w:r w:rsidR="00643703">
          <w:rPr>
            <w:noProof/>
            <w:webHidden/>
          </w:rPr>
        </w:r>
        <w:r w:rsidR="00643703">
          <w:rPr>
            <w:noProof/>
            <w:webHidden/>
          </w:rPr>
          <w:fldChar w:fldCharType="separate"/>
        </w:r>
        <w:r w:rsidR="000B4ED8">
          <w:rPr>
            <w:noProof/>
            <w:webHidden/>
          </w:rPr>
          <w:t>15</w:t>
        </w:r>
        <w:r w:rsidR="00643703">
          <w:rPr>
            <w:noProof/>
            <w:webHidden/>
          </w:rPr>
          <w:fldChar w:fldCharType="end"/>
        </w:r>
      </w:hyperlink>
    </w:p>
    <w:p w14:paraId="64CB9435" w14:textId="03D577C3" w:rsidR="00643703" w:rsidRDefault="00000000" w:rsidP="00643703">
      <w:pPr>
        <w:pStyle w:val="Spistreci2"/>
        <w:rPr>
          <w:rFonts w:asciiTheme="minorHAnsi" w:eastAsiaTheme="minorEastAsia" w:hAnsiTheme="minorHAnsi" w:cstheme="minorBidi"/>
          <w:noProof/>
          <w:sz w:val="22"/>
          <w:szCs w:val="22"/>
        </w:rPr>
      </w:pPr>
      <w:hyperlink w:anchor="_Toc111723820" w:history="1">
        <w:r w:rsidR="00643703" w:rsidRPr="005B6B07">
          <w:rPr>
            <w:rStyle w:val="Hipercze"/>
            <w:noProof/>
          </w:rPr>
          <w:t>2.3.6</w:t>
        </w:r>
        <w:r w:rsidR="00643703">
          <w:rPr>
            <w:rFonts w:asciiTheme="minorHAnsi" w:eastAsiaTheme="minorEastAsia" w:hAnsiTheme="minorHAnsi" w:cstheme="minorBidi"/>
            <w:noProof/>
            <w:sz w:val="22"/>
            <w:szCs w:val="22"/>
          </w:rPr>
          <w:tab/>
        </w:r>
        <w:r w:rsidR="00643703" w:rsidRPr="005B6B07">
          <w:rPr>
            <w:rStyle w:val="Hipercze"/>
            <w:noProof/>
          </w:rPr>
          <w:t>Nadzór autorski.</w:t>
        </w:r>
        <w:r w:rsidR="00643703">
          <w:rPr>
            <w:noProof/>
            <w:webHidden/>
          </w:rPr>
          <w:tab/>
        </w:r>
        <w:r w:rsidR="00643703">
          <w:rPr>
            <w:noProof/>
            <w:webHidden/>
          </w:rPr>
          <w:fldChar w:fldCharType="begin"/>
        </w:r>
        <w:r w:rsidR="00643703">
          <w:rPr>
            <w:noProof/>
            <w:webHidden/>
          </w:rPr>
          <w:instrText xml:space="preserve"> PAGEREF _Toc111723820 \h </w:instrText>
        </w:r>
        <w:r w:rsidR="00643703">
          <w:rPr>
            <w:noProof/>
            <w:webHidden/>
          </w:rPr>
        </w:r>
        <w:r w:rsidR="00643703">
          <w:rPr>
            <w:noProof/>
            <w:webHidden/>
          </w:rPr>
          <w:fldChar w:fldCharType="separate"/>
        </w:r>
        <w:r w:rsidR="000B4ED8">
          <w:rPr>
            <w:noProof/>
            <w:webHidden/>
          </w:rPr>
          <w:t>15</w:t>
        </w:r>
        <w:r w:rsidR="00643703">
          <w:rPr>
            <w:noProof/>
            <w:webHidden/>
          </w:rPr>
          <w:fldChar w:fldCharType="end"/>
        </w:r>
      </w:hyperlink>
    </w:p>
    <w:p w14:paraId="71019010" w14:textId="17E513AF" w:rsidR="00643703" w:rsidRDefault="00000000" w:rsidP="00643703">
      <w:pPr>
        <w:pStyle w:val="Spistreci2"/>
        <w:rPr>
          <w:rFonts w:asciiTheme="minorHAnsi" w:eastAsiaTheme="minorEastAsia" w:hAnsiTheme="minorHAnsi" w:cstheme="minorBidi"/>
          <w:noProof/>
          <w:sz w:val="22"/>
          <w:szCs w:val="22"/>
        </w:rPr>
      </w:pPr>
      <w:hyperlink w:anchor="_Toc111723821" w:history="1">
        <w:r w:rsidR="00643703" w:rsidRPr="005B6B07">
          <w:rPr>
            <w:rStyle w:val="Hipercze"/>
            <w:noProof/>
          </w:rPr>
          <w:t>2.4</w:t>
        </w:r>
        <w:r w:rsidR="00643703">
          <w:rPr>
            <w:rFonts w:asciiTheme="minorHAnsi" w:eastAsiaTheme="minorEastAsia" w:hAnsiTheme="minorHAnsi" w:cstheme="minorBidi"/>
            <w:noProof/>
            <w:sz w:val="22"/>
            <w:szCs w:val="22"/>
          </w:rPr>
          <w:tab/>
        </w:r>
        <w:r w:rsidR="00643703" w:rsidRPr="005B6B07">
          <w:rPr>
            <w:rStyle w:val="Hipercze"/>
            <w:noProof/>
          </w:rPr>
          <w:t xml:space="preserve"> Dodatkowe warunki.</w:t>
        </w:r>
        <w:r w:rsidR="00643703">
          <w:rPr>
            <w:noProof/>
            <w:webHidden/>
          </w:rPr>
          <w:tab/>
        </w:r>
        <w:r w:rsidR="00643703">
          <w:rPr>
            <w:noProof/>
            <w:webHidden/>
          </w:rPr>
          <w:fldChar w:fldCharType="begin"/>
        </w:r>
        <w:r w:rsidR="00643703">
          <w:rPr>
            <w:noProof/>
            <w:webHidden/>
          </w:rPr>
          <w:instrText xml:space="preserve"> PAGEREF _Toc111723821 \h </w:instrText>
        </w:r>
        <w:r w:rsidR="00643703">
          <w:rPr>
            <w:noProof/>
            <w:webHidden/>
          </w:rPr>
        </w:r>
        <w:r w:rsidR="00643703">
          <w:rPr>
            <w:noProof/>
            <w:webHidden/>
          </w:rPr>
          <w:fldChar w:fldCharType="separate"/>
        </w:r>
        <w:r w:rsidR="000B4ED8">
          <w:rPr>
            <w:noProof/>
            <w:webHidden/>
          </w:rPr>
          <w:t>16</w:t>
        </w:r>
        <w:r w:rsidR="00643703">
          <w:rPr>
            <w:noProof/>
            <w:webHidden/>
          </w:rPr>
          <w:fldChar w:fldCharType="end"/>
        </w:r>
      </w:hyperlink>
    </w:p>
    <w:p w14:paraId="6400BBB5" w14:textId="52265BA6" w:rsidR="00643703" w:rsidRDefault="00000000" w:rsidP="00643703">
      <w:pPr>
        <w:pStyle w:val="Spistreci2"/>
        <w:rPr>
          <w:rFonts w:asciiTheme="minorHAnsi" w:eastAsiaTheme="minorEastAsia" w:hAnsiTheme="minorHAnsi" w:cstheme="minorBidi"/>
          <w:noProof/>
          <w:sz w:val="22"/>
          <w:szCs w:val="22"/>
        </w:rPr>
      </w:pPr>
      <w:hyperlink w:anchor="_Toc111723822" w:history="1">
        <w:r w:rsidR="00643703" w:rsidRPr="005B6B07">
          <w:rPr>
            <w:rStyle w:val="Hipercze"/>
            <w:noProof/>
            <w:lang w:eastAsia="en-US"/>
          </w:rPr>
          <w:t>2.5</w:t>
        </w:r>
        <w:r w:rsidR="00643703">
          <w:rPr>
            <w:rFonts w:asciiTheme="minorHAnsi" w:eastAsiaTheme="minorEastAsia" w:hAnsiTheme="minorHAnsi" w:cstheme="minorBidi"/>
            <w:noProof/>
            <w:sz w:val="22"/>
            <w:szCs w:val="22"/>
          </w:rPr>
          <w:tab/>
        </w:r>
        <w:r w:rsidR="00643703" w:rsidRPr="005B6B07">
          <w:rPr>
            <w:rStyle w:val="Hipercze"/>
            <w:noProof/>
            <w:lang w:eastAsia="en-US"/>
          </w:rPr>
          <w:t>Dodatkowe wymagania odnośnie przedmiotu zamówienia.</w:t>
        </w:r>
        <w:r w:rsidR="00643703">
          <w:rPr>
            <w:noProof/>
            <w:webHidden/>
          </w:rPr>
          <w:tab/>
        </w:r>
        <w:r w:rsidR="00643703">
          <w:rPr>
            <w:noProof/>
            <w:webHidden/>
          </w:rPr>
          <w:fldChar w:fldCharType="begin"/>
        </w:r>
        <w:r w:rsidR="00643703">
          <w:rPr>
            <w:noProof/>
            <w:webHidden/>
          </w:rPr>
          <w:instrText xml:space="preserve"> PAGEREF _Toc111723822 \h </w:instrText>
        </w:r>
        <w:r w:rsidR="00643703">
          <w:rPr>
            <w:noProof/>
            <w:webHidden/>
          </w:rPr>
        </w:r>
        <w:r w:rsidR="00643703">
          <w:rPr>
            <w:noProof/>
            <w:webHidden/>
          </w:rPr>
          <w:fldChar w:fldCharType="separate"/>
        </w:r>
        <w:r w:rsidR="000B4ED8">
          <w:rPr>
            <w:noProof/>
            <w:webHidden/>
          </w:rPr>
          <w:t>17</w:t>
        </w:r>
        <w:r w:rsidR="00643703">
          <w:rPr>
            <w:noProof/>
            <w:webHidden/>
          </w:rPr>
          <w:fldChar w:fldCharType="end"/>
        </w:r>
      </w:hyperlink>
    </w:p>
    <w:p w14:paraId="0B2DFF60" w14:textId="46A6EE03" w:rsidR="00643703" w:rsidRDefault="00000000">
      <w:pPr>
        <w:pStyle w:val="Spistreci1"/>
        <w:rPr>
          <w:rFonts w:asciiTheme="minorHAnsi" w:eastAsiaTheme="minorEastAsia" w:hAnsiTheme="minorHAnsi" w:cstheme="minorBidi"/>
          <w:i w:val="0"/>
          <w:sz w:val="22"/>
          <w:szCs w:val="22"/>
        </w:rPr>
      </w:pPr>
      <w:hyperlink w:anchor="_Toc111723823" w:history="1">
        <w:r w:rsidR="00643703" w:rsidRPr="005B6B07">
          <w:rPr>
            <w:rStyle w:val="Hipercze"/>
          </w:rPr>
          <w:t>3.SZCZEGÓŁOWE WYMAGANIA DLA ROZWIĄZAŃ TECHNICZNO-TECHNOLOGICZNYCH</w:t>
        </w:r>
        <w:r w:rsidR="00643703">
          <w:rPr>
            <w:webHidden/>
          </w:rPr>
          <w:tab/>
        </w:r>
        <w:r w:rsidR="00643703">
          <w:rPr>
            <w:webHidden/>
          </w:rPr>
          <w:fldChar w:fldCharType="begin"/>
        </w:r>
        <w:r w:rsidR="00643703">
          <w:rPr>
            <w:webHidden/>
          </w:rPr>
          <w:instrText xml:space="preserve"> PAGEREF _Toc111723823 \h </w:instrText>
        </w:r>
        <w:r w:rsidR="00643703">
          <w:rPr>
            <w:webHidden/>
          </w:rPr>
        </w:r>
        <w:r w:rsidR="00643703">
          <w:rPr>
            <w:webHidden/>
          </w:rPr>
          <w:fldChar w:fldCharType="separate"/>
        </w:r>
        <w:r w:rsidR="000B4ED8">
          <w:rPr>
            <w:webHidden/>
          </w:rPr>
          <w:t>17</w:t>
        </w:r>
        <w:r w:rsidR="00643703">
          <w:rPr>
            <w:webHidden/>
          </w:rPr>
          <w:fldChar w:fldCharType="end"/>
        </w:r>
      </w:hyperlink>
    </w:p>
    <w:p w14:paraId="7EAAB992" w14:textId="593EC001" w:rsidR="00643703" w:rsidRDefault="00000000" w:rsidP="00643703">
      <w:pPr>
        <w:pStyle w:val="Spistreci2"/>
        <w:rPr>
          <w:rFonts w:asciiTheme="minorHAnsi" w:eastAsiaTheme="minorEastAsia" w:hAnsiTheme="minorHAnsi" w:cstheme="minorBidi"/>
          <w:noProof/>
          <w:sz w:val="22"/>
          <w:szCs w:val="22"/>
        </w:rPr>
      </w:pPr>
      <w:hyperlink w:anchor="_Toc111723824" w:history="1">
        <w:r w:rsidR="00643703" w:rsidRPr="005B6B07">
          <w:rPr>
            <w:rStyle w:val="Hipercze"/>
            <w:noProof/>
          </w:rPr>
          <w:t>3.1</w:t>
        </w:r>
        <w:r w:rsidR="00643703">
          <w:rPr>
            <w:rFonts w:asciiTheme="minorHAnsi" w:eastAsiaTheme="minorEastAsia" w:hAnsiTheme="minorHAnsi" w:cstheme="minorBidi"/>
            <w:noProof/>
            <w:sz w:val="22"/>
            <w:szCs w:val="22"/>
          </w:rPr>
          <w:tab/>
        </w:r>
        <w:r w:rsidR="00A84663">
          <w:rPr>
            <w:rStyle w:val="Hipercze"/>
            <w:noProof/>
          </w:rPr>
          <w:t>Zbiornik magazynowy biogazu</w:t>
        </w:r>
        <w:r w:rsidR="00643703">
          <w:rPr>
            <w:noProof/>
            <w:webHidden/>
          </w:rPr>
          <w:tab/>
        </w:r>
        <w:r w:rsidR="00643703">
          <w:rPr>
            <w:noProof/>
            <w:webHidden/>
          </w:rPr>
          <w:fldChar w:fldCharType="begin"/>
        </w:r>
        <w:r w:rsidR="00643703">
          <w:rPr>
            <w:noProof/>
            <w:webHidden/>
          </w:rPr>
          <w:instrText xml:space="preserve"> PAGEREF _Toc111723824 \h </w:instrText>
        </w:r>
        <w:r w:rsidR="00643703">
          <w:rPr>
            <w:noProof/>
            <w:webHidden/>
          </w:rPr>
        </w:r>
        <w:r w:rsidR="00643703">
          <w:rPr>
            <w:noProof/>
            <w:webHidden/>
          </w:rPr>
          <w:fldChar w:fldCharType="separate"/>
        </w:r>
        <w:r w:rsidR="000B4ED8">
          <w:rPr>
            <w:noProof/>
            <w:webHidden/>
          </w:rPr>
          <w:t>17</w:t>
        </w:r>
        <w:r w:rsidR="00643703">
          <w:rPr>
            <w:noProof/>
            <w:webHidden/>
          </w:rPr>
          <w:fldChar w:fldCharType="end"/>
        </w:r>
      </w:hyperlink>
    </w:p>
    <w:p w14:paraId="769E22FA" w14:textId="10114CDF" w:rsidR="00643703" w:rsidRDefault="00000000" w:rsidP="00643703">
      <w:pPr>
        <w:pStyle w:val="Spistreci2"/>
        <w:rPr>
          <w:rFonts w:asciiTheme="minorHAnsi" w:eastAsiaTheme="minorEastAsia" w:hAnsiTheme="minorHAnsi" w:cstheme="minorBidi"/>
          <w:noProof/>
          <w:sz w:val="22"/>
          <w:szCs w:val="22"/>
        </w:rPr>
      </w:pPr>
      <w:hyperlink w:anchor="_Toc111723825" w:history="1">
        <w:r w:rsidR="00643703" w:rsidRPr="005B6B07">
          <w:rPr>
            <w:rStyle w:val="Hipercze"/>
            <w:noProof/>
          </w:rPr>
          <w:t>3.2</w:t>
        </w:r>
        <w:r w:rsidR="00643703">
          <w:rPr>
            <w:rFonts w:asciiTheme="minorHAnsi" w:eastAsiaTheme="minorEastAsia" w:hAnsiTheme="minorHAnsi" w:cstheme="minorBidi"/>
            <w:noProof/>
            <w:sz w:val="22"/>
            <w:szCs w:val="22"/>
          </w:rPr>
          <w:tab/>
        </w:r>
        <w:r w:rsidR="00643703" w:rsidRPr="005B6B07">
          <w:rPr>
            <w:rStyle w:val="Hipercze"/>
            <w:noProof/>
          </w:rPr>
          <w:t>Rurociągi technologiczne</w:t>
        </w:r>
        <w:r w:rsidR="00643703">
          <w:rPr>
            <w:noProof/>
            <w:webHidden/>
          </w:rPr>
          <w:tab/>
        </w:r>
        <w:r w:rsidR="00643703">
          <w:rPr>
            <w:noProof/>
            <w:webHidden/>
          </w:rPr>
          <w:fldChar w:fldCharType="begin"/>
        </w:r>
        <w:r w:rsidR="00643703">
          <w:rPr>
            <w:noProof/>
            <w:webHidden/>
          </w:rPr>
          <w:instrText xml:space="preserve"> PAGEREF _Toc111723825 \h </w:instrText>
        </w:r>
        <w:r w:rsidR="00643703">
          <w:rPr>
            <w:noProof/>
            <w:webHidden/>
          </w:rPr>
        </w:r>
        <w:r w:rsidR="00643703">
          <w:rPr>
            <w:noProof/>
            <w:webHidden/>
          </w:rPr>
          <w:fldChar w:fldCharType="separate"/>
        </w:r>
        <w:r w:rsidR="000B4ED8">
          <w:rPr>
            <w:noProof/>
            <w:webHidden/>
          </w:rPr>
          <w:t>18</w:t>
        </w:r>
        <w:r w:rsidR="00643703">
          <w:rPr>
            <w:noProof/>
            <w:webHidden/>
          </w:rPr>
          <w:fldChar w:fldCharType="end"/>
        </w:r>
      </w:hyperlink>
    </w:p>
    <w:p w14:paraId="3766FAEA" w14:textId="35CAFF5A" w:rsidR="00643703" w:rsidRDefault="00000000" w:rsidP="00643703">
      <w:pPr>
        <w:pStyle w:val="Spistreci2"/>
        <w:rPr>
          <w:rFonts w:asciiTheme="minorHAnsi" w:eastAsiaTheme="minorEastAsia" w:hAnsiTheme="minorHAnsi" w:cstheme="minorBidi"/>
          <w:noProof/>
          <w:sz w:val="22"/>
          <w:szCs w:val="22"/>
        </w:rPr>
      </w:pPr>
      <w:hyperlink w:anchor="_Toc111723827" w:history="1">
        <w:r w:rsidR="000B4ED8">
          <w:rPr>
            <w:rStyle w:val="Hipercze"/>
            <w:noProof/>
          </w:rPr>
          <w:t>3.3</w:t>
        </w:r>
        <w:r w:rsidR="00643703">
          <w:rPr>
            <w:rFonts w:asciiTheme="minorHAnsi" w:eastAsiaTheme="minorEastAsia" w:hAnsiTheme="minorHAnsi" w:cstheme="minorBidi"/>
            <w:noProof/>
            <w:sz w:val="22"/>
            <w:szCs w:val="22"/>
          </w:rPr>
          <w:tab/>
        </w:r>
        <w:r w:rsidR="00643703" w:rsidRPr="005B6B07">
          <w:rPr>
            <w:rStyle w:val="Hipercze"/>
            <w:noProof/>
          </w:rPr>
          <w:t>Place, drogi wewnętrzne i chodniki</w:t>
        </w:r>
        <w:r w:rsidR="00643703">
          <w:rPr>
            <w:noProof/>
            <w:webHidden/>
          </w:rPr>
          <w:tab/>
        </w:r>
        <w:r w:rsidR="00643703">
          <w:rPr>
            <w:noProof/>
            <w:webHidden/>
          </w:rPr>
          <w:fldChar w:fldCharType="begin"/>
        </w:r>
        <w:r w:rsidR="00643703">
          <w:rPr>
            <w:noProof/>
            <w:webHidden/>
          </w:rPr>
          <w:instrText xml:space="preserve"> PAGEREF _Toc111723827 \h </w:instrText>
        </w:r>
        <w:r w:rsidR="00643703">
          <w:rPr>
            <w:noProof/>
            <w:webHidden/>
          </w:rPr>
        </w:r>
        <w:r w:rsidR="00643703">
          <w:rPr>
            <w:noProof/>
            <w:webHidden/>
          </w:rPr>
          <w:fldChar w:fldCharType="separate"/>
        </w:r>
        <w:r w:rsidR="000B4ED8">
          <w:rPr>
            <w:noProof/>
            <w:webHidden/>
          </w:rPr>
          <w:t>18</w:t>
        </w:r>
        <w:r w:rsidR="00643703">
          <w:rPr>
            <w:noProof/>
            <w:webHidden/>
          </w:rPr>
          <w:fldChar w:fldCharType="end"/>
        </w:r>
      </w:hyperlink>
    </w:p>
    <w:p w14:paraId="35EBFDE2" w14:textId="77777777" w:rsidR="00966D5E" w:rsidRPr="00C84964" w:rsidRDefault="00E66DC4" w:rsidP="00573A74">
      <w:pPr>
        <w:rPr>
          <w:b/>
          <w:sz w:val="22"/>
          <w:szCs w:val="22"/>
        </w:rPr>
      </w:pPr>
      <w:r w:rsidRPr="00C84964">
        <w:rPr>
          <w:b/>
          <w:bCs/>
          <w:sz w:val="22"/>
          <w:szCs w:val="22"/>
        </w:rPr>
        <w:fldChar w:fldCharType="end"/>
      </w:r>
    </w:p>
    <w:p w14:paraId="397797F3" w14:textId="77777777" w:rsidR="00AF33B9" w:rsidRPr="00C84964" w:rsidRDefault="00AF33B9" w:rsidP="00573A74">
      <w:pPr>
        <w:jc w:val="both"/>
        <w:rPr>
          <w:sz w:val="22"/>
          <w:szCs w:val="22"/>
        </w:rPr>
      </w:pPr>
    </w:p>
    <w:p w14:paraId="3C0D1EBE" w14:textId="77777777" w:rsidR="00D1728A" w:rsidRPr="00C84964" w:rsidRDefault="00D1728A" w:rsidP="00573A74">
      <w:pPr>
        <w:jc w:val="both"/>
        <w:rPr>
          <w:sz w:val="22"/>
          <w:szCs w:val="22"/>
        </w:rPr>
      </w:pPr>
    </w:p>
    <w:p w14:paraId="5E613437" w14:textId="77777777" w:rsidR="00D1728A" w:rsidRPr="00C84964" w:rsidRDefault="00D1728A" w:rsidP="00573A74">
      <w:pPr>
        <w:jc w:val="both"/>
        <w:rPr>
          <w:sz w:val="22"/>
          <w:szCs w:val="22"/>
        </w:rPr>
      </w:pPr>
    </w:p>
    <w:p w14:paraId="521D0FF9" w14:textId="77777777" w:rsidR="00D1728A" w:rsidRPr="00C84964" w:rsidRDefault="00D1728A" w:rsidP="00573A74">
      <w:pPr>
        <w:jc w:val="both"/>
        <w:rPr>
          <w:sz w:val="22"/>
          <w:szCs w:val="22"/>
        </w:rPr>
      </w:pPr>
    </w:p>
    <w:p w14:paraId="3FFAB62C" w14:textId="77777777" w:rsidR="00D1728A" w:rsidRPr="00C84964" w:rsidRDefault="00D1728A" w:rsidP="00573A74">
      <w:pPr>
        <w:jc w:val="both"/>
        <w:rPr>
          <w:sz w:val="22"/>
          <w:szCs w:val="22"/>
        </w:rPr>
      </w:pPr>
    </w:p>
    <w:p w14:paraId="102B9359" w14:textId="77777777" w:rsidR="00D1728A" w:rsidRPr="00C84964" w:rsidRDefault="00D1728A" w:rsidP="00573A74">
      <w:pPr>
        <w:jc w:val="both"/>
        <w:rPr>
          <w:sz w:val="22"/>
          <w:szCs w:val="22"/>
        </w:rPr>
      </w:pPr>
    </w:p>
    <w:p w14:paraId="72C07D3E" w14:textId="77777777" w:rsidR="00D1728A" w:rsidRPr="00C84964" w:rsidRDefault="00D1728A" w:rsidP="00573A74">
      <w:pPr>
        <w:jc w:val="both"/>
        <w:rPr>
          <w:sz w:val="22"/>
          <w:szCs w:val="22"/>
        </w:rPr>
      </w:pPr>
    </w:p>
    <w:p w14:paraId="5D91B167" w14:textId="77777777" w:rsidR="00275A08" w:rsidRPr="00C84964" w:rsidRDefault="00275A08" w:rsidP="00573A74">
      <w:pPr>
        <w:jc w:val="both"/>
        <w:rPr>
          <w:sz w:val="22"/>
          <w:szCs w:val="22"/>
        </w:rPr>
      </w:pPr>
    </w:p>
    <w:p w14:paraId="394F9C41" w14:textId="77777777" w:rsidR="00275A08" w:rsidRPr="00C84964" w:rsidRDefault="00275A08" w:rsidP="00573A74">
      <w:pPr>
        <w:jc w:val="both"/>
        <w:rPr>
          <w:sz w:val="22"/>
          <w:szCs w:val="22"/>
        </w:rPr>
      </w:pPr>
    </w:p>
    <w:p w14:paraId="3E2A294E" w14:textId="77777777" w:rsidR="00275A08" w:rsidRPr="00C84964" w:rsidRDefault="00275A08" w:rsidP="00573A74">
      <w:pPr>
        <w:jc w:val="both"/>
        <w:rPr>
          <w:sz w:val="22"/>
          <w:szCs w:val="22"/>
        </w:rPr>
      </w:pPr>
    </w:p>
    <w:p w14:paraId="727F57F2" w14:textId="77777777" w:rsidR="00275A08" w:rsidRPr="00C84964" w:rsidRDefault="00275A08" w:rsidP="00573A74">
      <w:pPr>
        <w:jc w:val="both"/>
        <w:rPr>
          <w:sz w:val="22"/>
          <w:szCs w:val="22"/>
        </w:rPr>
      </w:pPr>
    </w:p>
    <w:p w14:paraId="1A5DCB1D" w14:textId="77777777" w:rsidR="00D1728A" w:rsidRPr="00C84964" w:rsidRDefault="00D1728A" w:rsidP="00573A74">
      <w:pPr>
        <w:jc w:val="both"/>
        <w:rPr>
          <w:sz w:val="22"/>
          <w:szCs w:val="22"/>
        </w:rPr>
      </w:pPr>
    </w:p>
    <w:p w14:paraId="1B45D61A" w14:textId="77777777" w:rsidR="004147A5" w:rsidRPr="00C84964" w:rsidRDefault="009B38B4" w:rsidP="00506DA6">
      <w:pPr>
        <w:rPr>
          <w:sz w:val="22"/>
          <w:szCs w:val="22"/>
        </w:rPr>
      </w:pPr>
      <w:r w:rsidRPr="00C84964">
        <w:rPr>
          <w:sz w:val="22"/>
          <w:szCs w:val="22"/>
        </w:rPr>
        <w:br w:type="page"/>
      </w:r>
      <w:r w:rsidR="004147A5" w:rsidRPr="00C84964">
        <w:rPr>
          <w:sz w:val="22"/>
          <w:szCs w:val="22"/>
        </w:rPr>
        <w:lastRenderedPageBreak/>
        <w:t>WPROWADZENIE</w:t>
      </w:r>
    </w:p>
    <w:p w14:paraId="6133709F" w14:textId="77777777" w:rsidR="00154710" w:rsidRPr="00C84964" w:rsidRDefault="00154710" w:rsidP="00573A74">
      <w:pPr>
        <w:jc w:val="both"/>
        <w:rPr>
          <w:b/>
          <w:bCs/>
          <w:sz w:val="22"/>
          <w:szCs w:val="22"/>
        </w:rPr>
      </w:pPr>
    </w:p>
    <w:p w14:paraId="0D74610D" w14:textId="77777777" w:rsidR="004147A5" w:rsidRPr="00C84964" w:rsidRDefault="004147A5" w:rsidP="000A4213">
      <w:pPr>
        <w:pStyle w:val="Nagwek2"/>
        <w:numPr>
          <w:ilvl w:val="1"/>
          <w:numId w:val="4"/>
        </w:numPr>
        <w:spacing w:before="0" w:after="0"/>
        <w:ind w:left="567" w:hanging="567"/>
        <w:rPr>
          <w:rFonts w:ascii="Times New Roman" w:hAnsi="Times New Roman"/>
          <w:sz w:val="22"/>
          <w:szCs w:val="22"/>
          <w:u w:val="single"/>
        </w:rPr>
      </w:pPr>
      <w:bookmarkStart w:id="0" w:name="_Toc111723804"/>
      <w:r w:rsidRPr="00C84964">
        <w:rPr>
          <w:rFonts w:ascii="Times New Roman" w:hAnsi="Times New Roman"/>
          <w:sz w:val="22"/>
          <w:szCs w:val="22"/>
          <w:u w:val="single"/>
        </w:rPr>
        <w:t>Opis przedsięwzięcia</w:t>
      </w:r>
      <w:bookmarkEnd w:id="0"/>
    </w:p>
    <w:p w14:paraId="44BBE8AB" w14:textId="77777777" w:rsidR="004147A5" w:rsidRPr="00C84964" w:rsidRDefault="004147A5" w:rsidP="00573A74">
      <w:pPr>
        <w:rPr>
          <w:sz w:val="22"/>
          <w:szCs w:val="22"/>
        </w:rPr>
      </w:pPr>
    </w:p>
    <w:p w14:paraId="77D9C3C1" w14:textId="77777777" w:rsidR="004147A5" w:rsidRDefault="00CB11C5" w:rsidP="00573A74">
      <w:pPr>
        <w:pStyle w:val="Nagwek3"/>
        <w:spacing w:before="0" w:after="0"/>
        <w:rPr>
          <w:rFonts w:ascii="Times New Roman" w:hAnsi="Times New Roman" w:cs="Times New Roman"/>
          <w:i/>
          <w:sz w:val="22"/>
          <w:szCs w:val="22"/>
        </w:rPr>
      </w:pPr>
      <w:bookmarkStart w:id="1" w:name="_Toc424658246"/>
      <w:bookmarkStart w:id="2" w:name="_Toc111723805"/>
      <w:r w:rsidRPr="00C84964">
        <w:rPr>
          <w:rFonts w:ascii="Times New Roman" w:hAnsi="Times New Roman" w:cs="Times New Roman"/>
          <w:i/>
          <w:sz w:val="22"/>
          <w:szCs w:val="22"/>
        </w:rPr>
        <w:t xml:space="preserve">1.2.1 </w:t>
      </w:r>
      <w:r w:rsidR="004147A5" w:rsidRPr="00C84964">
        <w:rPr>
          <w:rFonts w:ascii="Times New Roman" w:hAnsi="Times New Roman" w:cs="Times New Roman"/>
          <w:i/>
          <w:sz w:val="22"/>
          <w:szCs w:val="22"/>
        </w:rPr>
        <w:t>Wnioskodawca</w:t>
      </w:r>
      <w:bookmarkEnd w:id="1"/>
      <w:bookmarkEnd w:id="2"/>
    </w:p>
    <w:p w14:paraId="7837C8EF" w14:textId="77777777" w:rsidR="00E90EFE" w:rsidRPr="00E90EFE" w:rsidRDefault="00E90EFE" w:rsidP="00E90EFE"/>
    <w:p w14:paraId="0F24628D" w14:textId="77777777" w:rsidR="004147A5" w:rsidRPr="00C84964" w:rsidRDefault="004147A5" w:rsidP="00573A74">
      <w:pPr>
        <w:pStyle w:val="Tekstpodstawowywcity"/>
        <w:ind w:firstLine="0"/>
        <w:rPr>
          <w:szCs w:val="22"/>
        </w:rPr>
      </w:pPr>
      <w:r w:rsidRPr="00C84964">
        <w:rPr>
          <w:szCs w:val="22"/>
        </w:rPr>
        <w:t xml:space="preserve">Wnioskodawcą </w:t>
      </w:r>
      <w:r w:rsidR="00D25DEB" w:rsidRPr="00C84964">
        <w:rPr>
          <w:szCs w:val="22"/>
        </w:rPr>
        <w:t xml:space="preserve">jest Zakład Wodociągów i Kanalizacji Sp. z o. o. w </w:t>
      </w:r>
      <w:r w:rsidR="00AF33B9" w:rsidRPr="00C84964">
        <w:rPr>
          <w:szCs w:val="22"/>
        </w:rPr>
        <w:t>Grodzisku Mazowieckim</w:t>
      </w:r>
      <w:r w:rsidRPr="00C84964">
        <w:rPr>
          <w:szCs w:val="22"/>
        </w:rPr>
        <w:t>.</w:t>
      </w:r>
    </w:p>
    <w:p w14:paraId="01E57A17" w14:textId="77777777" w:rsidR="004147A5" w:rsidRPr="00C84964" w:rsidRDefault="004147A5" w:rsidP="00573A74">
      <w:pPr>
        <w:pStyle w:val="Tekstpodstawowywcity"/>
        <w:ind w:firstLine="0"/>
        <w:rPr>
          <w:i/>
          <w:szCs w:val="22"/>
        </w:rPr>
      </w:pPr>
    </w:p>
    <w:p w14:paraId="5B89870A" w14:textId="77777777" w:rsidR="004147A5" w:rsidRPr="00C84964" w:rsidRDefault="00CB11C5" w:rsidP="00573A74">
      <w:pPr>
        <w:pStyle w:val="Nagwek3"/>
        <w:spacing w:before="0" w:after="0"/>
        <w:rPr>
          <w:rFonts w:ascii="Times New Roman" w:hAnsi="Times New Roman" w:cs="Times New Roman"/>
          <w:i/>
          <w:sz w:val="22"/>
          <w:szCs w:val="22"/>
        </w:rPr>
      </w:pPr>
      <w:bookmarkStart w:id="3" w:name="_Toc424658247"/>
      <w:bookmarkStart w:id="4" w:name="_Toc111723806"/>
      <w:r w:rsidRPr="00C84964">
        <w:rPr>
          <w:rFonts w:ascii="Times New Roman" w:hAnsi="Times New Roman" w:cs="Times New Roman"/>
          <w:i/>
          <w:sz w:val="22"/>
          <w:szCs w:val="22"/>
        </w:rPr>
        <w:t xml:space="preserve">1.2.2 </w:t>
      </w:r>
      <w:r w:rsidR="004147A5" w:rsidRPr="00C84964">
        <w:rPr>
          <w:rFonts w:ascii="Times New Roman" w:hAnsi="Times New Roman" w:cs="Times New Roman"/>
          <w:i/>
          <w:sz w:val="22"/>
          <w:szCs w:val="22"/>
        </w:rPr>
        <w:t>Cel przedsięwzięcia</w:t>
      </w:r>
      <w:bookmarkEnd w:id="3"/>
      <w:bookmarkEnd w:id="4"/>
      <w:r w:rsidR="004147A5" w:rsidRPr="00C84964">
        <w:rPr>
          <w:rFonts w:ascii="Times New Roman" w:hAnsi="Times New Roman" w:cs="Times New Roman"/>
          <w:i/>
          <w:sz w:val="22"/>
          <w:szCs w:val="22"/>
        </w:rPr>
        <w:t xml:space="preserve"> </w:t>
      </w:r>
    </w:p>
    <w:p w14:paraId="460E7DCD" w14:textId="77777777" w:rsidR="00AD51EC" w:rsidRPr="00C84964" w:rsidRDefault="00AD51EC" w:rsidP="00FA0526">
      <w:pPr>
        <w:jc w:val="both"/>
        <w:rPr>
          <w:sz w:val="22"/>
          <w:szCs w:val="22"/>
        </w:rPr>
      </w:pPr>
    </w:p>
    <w:p w14:paraId="34FCF2EC" w14:textId="55D2DC1E" w:rsidR="00FA0526" w:rsidRDefault="00FA0526" w:rsidP="006213E8">
      <w:pPr>
        <w:ind w:firstLine="360"/>
        <w:jc w:val="both"/>
        <w:rPr>
          <w:sz w:val="22"/>
          <w:szCs w:val="22"/>
        </w:rPr>
      </w:pPr>
      <w:r w:rsidRPr="00C84964">
        <w:rPr>
          <w:sz w:val="22"/>
          <w:szCs w:val="22"/>
        </w:rPr>
        <w:t>Na podstawie opracowywanej</w:t>
      </w:r>
      <w:r w:rsidR="007762F9" w:rsidRPr="00C84964">
        <w:rPr>
          <w:sz w:val="22"/>
          <w:szCs w:val="22"/>
        </w:rPr>
        <w:t xml:space="preserve"> </w:t>
      </w:r>
      <w:r w:rsidR="00456C4C">
        <w:rPr>
          <w:sz w:val="22"/>
          <w:szCs w:val="22"/>
        </w:rPr>
        <w:t>d</w:t>
      </w:r>
      <w:r w:rsidRPr="00C84964">
        <w:rPr>
          <w:sz w:val="22"/>
          <w:szCs w:val="22"/>
        </w:rPr>
        <w:t xml:space="preserve">okumentacji projektowo-kosztorysowej zostanie wykonana </w:t>
      </w:r>
      <w:r w:rsidR="001B6455" w:rsidRPr="00C84964">
        <w:rPr>
          <w:sz w:val="22"/>
          <w:szCs w:val="22"/>
        </w:rPr>
        <w:t>roz</w:t>
      </w:r>
      <w:r w:rsidR="000715F7" w:rsidRPr="00C84964">
        <w:rPr>
          <w:sz w:val="22"/>
          <w:szCs w:val="22"/>
        </w:rPr>
        <w:t>budowa</w:t>
      </w:r>
      <w:r w:rsidRPr="00C84964">
        <w:rPr>
          <w:sz w:val="22"/>
          <w:szCs w:val="22"/>
        </w:rPr>
        <w:t xml:space="preserve"> następujących elementów oczyszczalni ścieków w Chrzanowie Dużym:</w:t>
      </w:r>
    </w:p>
    <w:p w14:paraId="5C3761A1" w14:textId="607B31E5" w:rsidR="00E54EF6" w:rsidRPr="000B7F19" w:rsidRDefault="005930B6" w:rsidP="0041354F">
      <w:pPr>
        <w:pStyle w:val="Akapitzlist"/>
        <w:autoSpaceDE w:val="0"/>
        <w:autoSpaceDN w:val="0"/>
        <w:adjustRightInd w:val="0"/>
        <w:jc w:val="both"/>
        <w:rPr>
          <w:sz w:val="22"/>
          <w:szCs w:val="22"/>
        </w:rPr>
      </w:pPr>
      <w:r>
        <w:rPr>
          <w:sz w:val="22"/>
          <w:szCs w:val="22"/>
        </w:rPr>
        <w:t>Zbiornik</w:t>
      </w:r>
      <w:r w:rsidR="00320EC3">
        <w:rPr>
          <w:sz w:val="22"/>
          <w:szCs w:val="22"/>
        </w:rPr>
        <w:t xml:space="preserve"> magazynowy</w:t>
      </w:r>
      <w:r>
        <w:rPr>
          <w:sz w:val="22"/>
          <w:szCs w:val="22"/>
        </w:rPr>
        <w:t xml:space="preserve"> </w:t>
      </w:r>
      <w:r w:rsidR="00320EC3">
        <w:rPr>
          <w:sz w:val="22"/>
          <w:szCs w:val="22"/>
        </w:rPr>
        <w:t>biogazu</w:t>
      </w:r>
      <w:r w:rsidR="000329BA">
        <w:rPr>
          <w:sz w:val="22"/>
          <w:szCs w:val="22"/>
        </w:rPr>
        <w:t xml:space="preserve"> wraz z infrastrukturą towarzyszącą</w:t>
      </w:r>
      <w:r w:rsidR="00320EC3">
        <w:rPr>
          <w:sz w:val="22"/>
          <w:szCs w:val="22"/>
        </w:rPr>
        <w:t>.</w:t>
      </w:r>
      <w:r>
        <w:rPr>
          <w:sz w:val="22"/>
          <w:szCs w:val="22"/>
        </w:rPr>
        <w:t xml:space="preserve"> </w:t>
      </w:r>
    </w:p>
    <w:p w14:paraId="53A93D78" w14:textId="77777777" w:rsidR="00FE7A49" w:rsidRPr="00C84964" w:rsidRDefault="00FE7A49" w:rsidP="00573A74">
      <w:pPr>
        <w:pStyle w:val="Akapitzlist"/>
        <w:autoSpaceDE w:val="0"/>
        <w:autoSpaceDN w:val="0"/>
        <w:adjustRightInd w:val="0"/>
        <w:ind w:left="360"/>
        <w:jc w:val="both"/>
        <w:rPr>
          <w:sz w:val="22"/>
          <w:szCs w:val="22"/>
        </w:rPr>
      </w:pPr>
    </w:p>
    <w:p w14:paraId="1EA81896" w14:textId="77777777" w:rsidR="004147A5" w:rsidRPr="00C84964" w:rsidRDefault="004147A5" w:rsidP="000A4213">
      <w:pPr>
        <w:pStyle w:val="Nagwek2"/>
        <w:numPr>
          <w:ilvl w:val="1"/>
          <w:numId w:val="4"/>
        </w:numPr>
        <w:spacing w:before="0" w:after="0"/>
        <w:ind w:left="567" w:hanging="567"/>
        <w:rPr>
          <w:rFonts w:ascii="Times New Roman" w:hAnsi="Times New Roman"/>
          <w:sz w:val="22"/>
          <w:szCs w:val="22"/>
          <w:u w:val="single"/>
        </w:rPr>
      </w:pPr>
      <w:bookmarkStart w:id="5" w:name="_Toc111723807"/>
      <w:r w:rsidRPr="00C84964">
        <w:rPr>
          <w:rFonts w:ascii="Times New Roman" w:hAnsi="Times New Roman"/>
          <w:sz w:val="22"/>
          <w:szCs w:val="22"/>
          <w:u w:val="single"/>
        </w:rPr>
        <w:t>Lokalizacja</w:t>
      </w:r>
      <w:bookmarkEnd w:id="5"/>
    </w:p>
    <w:p w14:paraId="31C3ECDD" w14:textId="77777777" w:rsidR="0043532F" w:rsidRPr="00C84964" w:rsidRDefault="0043532F" w:rsidP="00573A74">
      <w:pPr>
        <w:rPr>
          <w:sz w:val="22"/>
          <w:szCs w:val="22"/>
        </w:rPr>
      </w:pPr>
    </w:p>
    <w:p w14:paraId="4462A0DE" w14:textId="3B9F5B39" w:rsidR="00413930" w:rsidRPr="00C84964" w:rsidRDefault="00413930" w:rsidP="000D415A">
      <w:pPr>
        <w:ind w:firstLine="567"/>
        <w:jc w:val="both"/>
        <w:rPr>
          <w:sz w:val="22"/>
          <w:szCs w:val="22"/>
        </w:rPr>
      </w:pPr>
      <w:r w:rsidRPr="00C84964">
        <w:rPr>
          <w:sz w:val="22"/>
          <w:szCs w:val="22"/>
        </w:rPr>
        <w:t xml:space="preserve">Przedsięwzięcie usytuowane jest na terenie Miejskiej oczyszczalni ścieków  w granicach administracyjnych gminy  Grodzisk Mazowiecki </w:t>
      </w:r>
      <w:r w:rsidR="000B7F19">
        <w:rPr>
          <w:sz w:val="22"/>
          <w:szCs w:val="22"/>
        </w:rPr>
        <w:t>w  Chrzanowie Dużym, ul. Ekologiczna 2,</w:t>
      </w:r>
      <w:r w:rsidRPr="00C84964">
        <w:rPr>
          <w:sz w:val="22"/>
          <w:szCs w:val="22"/>
        </w:rPr>
        <w:t xml:space="preserve">, na </w:t>
      </w:r>
      <w:r w:rsidR="00877E6D">
        <w:rPr>
          <w:sz w:val="22"/>
          <w:szCs w:val="22"/>
        </w:rPr>
        <w:t>działce o nr ewidencyjnym 240/26</w:t>
      </w:r>
      <w:r w:rsidRPr="00C84964">
        <w:rPr>
          <w:sz w:val="22"/>
          <w:szCs w:val="22"/>
        </w:rPr>
        <w:t xml:space="preserve"> obręb Chrzanów Duży gm. Grodzisk Mazowiecki. </w:t>
      </w:r>
    </w:p>
    <w:p w14:paraId="16C24289" w14:textId="77777777" w:rsidR="00413930" w:rsidRPr="00C84964" w:rsidRDefault="00413930" w:rsidP="00573A74">
      <w:pPr>
        <w:jc w:val="both"/>
        <w:rPr>
          <w:sz w:val="22"/>
          <w:szCs w:val="22"/>
        </w:rPr>
      </w:pPr>
      <w:r w:rsidRPr="00C84964">
        <w:rPr>
          <w:sz w:val="22"/>
          <w:szCs w:val="22"/>
        </w:rPr>
        <w:t>Istniejąca oczyszczalnia ścieków w Chrzanowie Dużym została po modernizacji oddana do użytkowania w 2009 roku, jest oczyszczalnią mechaniczno-biologiczną z chemicznym wspomaganiem usuwania fosforu.</w:t>
      </w:r>
    </w:p>
    <w:p w14:paraId="357F4C19" w14:textId="77777777" w:rsidR="00671EAD" w:rsidRPr="00C84964" w:rsidRDefault="00671EAD" w:rsidP="000D415A">
      <w:pPr>
        <w:autoSpaceDE w:val="0"/>
        <w:autoSpaceDN w:val="0"/>
        <w:adjustRightInd w:val="0"/>
        <w:ind w:firstLine="708"/>
        <w:jc w:val="both"/>
        <w:rPr>
          <w:sz w:val="22"/>
          <w:szCs w:val="22"/>
        </w:rPr>
      </w:pPr>
      <w:r w:rsidRPr="00C84964">
        <w:rPr>
          <w:sz w:val="22"/>
          <w:szCs w:val="22"/>
        </w:rPr>
        <w:t>Do oczyszczalni odprowadzane są ścieki z miasta i gminy Grodzisk Mazowiecki, miast Milanówek, Brwinów i Podkowa Leśna oraz ścieków dowożonych z terenów nieskanalizowanych.</w:t>
      </w:r>
    </w:p>
    <w:p w14:paraId="6F973C1D" w14:textId="77777777" w:rsidR="00413930" w:rsidRPr="00C84964" w:rsidRDefault="00413930" w:rsidP="00573A74">
      <w:pPr>
        <w:jc w:val="both"/>
        <w:rPr>
          <w:sz w:val="22"/>
          <w:szCs w:val="22"/>
        </w:rPr>
      </w:pPr>
      <w:r w:rsidRPr="00C84964">
        <w:rPr>
          <w:sz w:val="22"/>
          <w:szCs w:val="22"/>
        </w:rPr>
        <w:t>Miejscowości te położone są nad ciekami wodnymi zlewni Utraty.</w:t>
      </w:r>
    </w:p>
    <w:p w14:paraId="17EA06FE" w14:textId="77777777" w:rsidR="00413930" w:rsidRPr="00C84964" w:rsidRDefault="00413930" w:rsidP="00573A74">
      <w:pPr>
        <w:jc w:val="both"/>
        <w:rPr>
          <w:sz w:val="22"/>
          <w:szCs w:val="22"/>
        </w:rPr>
      </w:pPr>
    </w:p>
    <w:p w14:paraId="081B0BD4" w14:textId="77777777" w:rsidR="00413930" w:rsidRPr="00C84964" w:rsidRDefault="00413930" w:rsidP="000D415A">
      <w:pPr>
        <w:ind w:firstLine="708"/>
        <w:jc w:val="both"/>
        <w:rPr>
          <w:sz w:val="22"/>
          <w:szCs w:val="22"/>
        </w:rPr>
      </w:pPr>
      <w:r w:rsidRPr="00C84964">
        <w:rPr>
          <w:sz w:val="22"/>
          <w:szCs w:val="22"/>
        </w:rPr>
        <w:t>Omawiana oczyszczalnia zlokalizowana jest nad rzeką Rokitnicą stanowiącą lewostronny dopływ rzeki Utraty, do której uchodzi w km 35,3. Całkowita długość rzeki Rokitnicy  Starej wynosi 25,7 km, a zlewni 312,4 km</w:t>
      </w:r>
      <w:r w:rsidR="003C7704" w:rsidRPr="00C84964">
        <w:rPr>
          <w:sz w:val="22"/>
          <w:szCs w:val="22"/>
          <w:vertAlign w:val="superscript"/>
        </w:rPr>
        <w:t>2</w:t>
      </w:r>
      <w:r w:rsidRPr="00C84964">
        <w:rPr>
          <w:sz w:val="22"/>
          <w:szCs w:val="22"/>
        </w:rPr>
        <w:t xml:space="preserve">. Zrzut ścieków oczyszczonych (odbiornik) następuje w </w:t>
      </w:r>
      <w:r w:rsidR="00577D44" w:rsidRPr="00C84964">
        <w:rPr>
          <w:sz w:val="22"/>
          <w:szCs w:val="22"/>
        </w:rPr>
        <w:t xml:space="preserve">km </w:t>
      </w:r>
      <w:r w:rsidRPr="00C84964">
        <w:rPr>
          <w:sz w:val="22"/>
          <w:szCs w:val="22"/>
        </w:rPr>
        <w:t>12 rzeki.</w:t>
      </w:r>
    </w:p>
    <w:p w14:paraId="10A1776B" w14:textId="77777777" w:rsidR="00413930" w:rsidRPr="00C84964" w:rsidRDefault="00413930" w:rsidP="00573A74">
      <w:pPr>
        <w:jc w:val="both"/>
        <w:rPr>
          <w:sz w:val="22"/>
          <w:szCs w:val="22"/>
        </w:rPr>
      </w:pPr>
    </w:p>
    <w:p w14:paraId="1D6F0E94" w14:textId="77777777" w:rsidR="00413930" w:rsidRPr="00C84964" w:rsidRDefault="00413930" w:rsidP="00573A74">
      <w:pPr>
        <w:jc w:val="both"/>
        <w:rPr>
          <w:sz w:val="22"/>
          <w:szCs w:val="22"/>
        </w:rPr>
      </w:pPr>
      <w:r w:rsidRPr="00C84964">
        <w:rPr>
          <w:sz w:val="22"/>
          <w:szCs w:val="22"/>
        </w:rPr>
        <w:t>Oczyszczalnia graniczy z następującymi terenami:</w:t>
      </w:r>
    </w:p>
    <w:p w14:paraId="488EFAEA" w14:textId="77777777" w:rsidR="00413930" w:rsidRPr="00203A5E" w:rsidRDefault="00413930" w:rsidP="000A4213">
      <w:pPr>
        <w:pStyle w:val="Akapitzlist"/>
        <w:numPr>
          <w:ilvl w:val="0"/>
          <w:numId w:val="67"/>
        </w:numPr>
        <w:jc w:val="both"/>
        <w:rPr>
          <w:sz w:val="22"/>
          <w:szCs w:val="22"/>
        </w:rPr>
      </w:pPr>
      <w:r w:rsidRPr="00203A5E">
        <w:rPr>
          <w:sz w:val="22"/>
          <w:szCs w:val="22"/>
        </w:rPr>
        <w:t>z ul. Chrzanowską z budową jednorodzinną (strona północna i południowo-zachodnia)</w:t>
      </w:r>
    </w:p>
    <w:p w14:paraId="303CB0DC" w14:textId="77777777" w:rsidR="00413930" w:rsidRPr="00203A5E" w:rsidRDefault="00413930" w:rsidP="000A4213">
      <w:pPr>
        <w:pStyle w:val="Akapitzlist"/>
        <w:numPr>
          <w:ilvl w:val="0"/>
          <w:numId w:val="67"/>
        </w:numPr>
        <w:jc w:val="both"/>
        <w:rPr>
          <w:sz w:val="22"/>
          <w:szCs w:val="22"/>
        </w:rPr>
      </w:pPr>
      <w:r w:rsidRPr="00203A5E">
        <w:rPr>
          <w:sz w:val="22"/>
          <w:szCs w:val="22"/>
        </w:rPr>
        <w:t>z rzeką Rokitnicą (strona wschodnia)</w:t>
      </w:r>
    </w:p>
    <w:p w14:paraId="2359B733" w14:textId="77777777" w:rsidR="00413930" w:rsidRPr="00203A5E" w:rsidRDefault="00413930" w:rsidP="000A4213">
      <w:pPr>
        <w:pStyle w:val="Akapitzlist"/>
        <w:numPr>
          <w:ilvl w:val="0"/>
          <w:numId w:val="67"/>
        </w:numPr>
        <w:jc w:val="both"/>
        <w:rPr>
          <w:sz w:val="22"/>
          <w:szCs w:val="22"/>
        </w:rPr>
      </w:pPr>
      <w:r w:rsidRPr="00203A5E">
        <w:rPr>
          <w:sz w:val="22"/>
          <w:szCs w:val="22"/>
        </w:rPr>
        <w:t>z ul. Cieszyńską (strona południowa)</w:t>
      </w:r>
    </w:p>
    <w:p w14:paraId="43D5D9BF" w14:textId="77777777" w:rsidR="00413930" w:rsidRPr="00203A5E" w:rsidRDefault="00413930" w:rsidP="000A4213">
      <w:pPr>
        <w:pStyle w:val="Akapitzlist"/>
        <w:numPr>
          <w:ilvl w:val="0"/>
          <w:numId w:val="67"/>
        </w:numPr>
        <w:jc w:val="both"/>
        <w:rPr>
          <w:sz w:val="22"/>
          <w:szCs w:val="22"/>
        </w:rPr>
      </w:pPr>
      <w:r w:rsidRPr="00203A5E">
        <w:rPr>
          <w:sz w:val="22"/>
          <w:szCs w:val="22"/>
        </w:rPr>
        <w:t>z obszarem stanowiącym rezerwę pod rozbudowę oczyszczalni (strona zachodnia), dalej usytuowana jest zabudowa jednorodzinna.</w:t>
      </w:r>
    </w:p>
    <w:p w14:paraId="7E0F5364" w14:textId="77777777" w:rsidR="00413930" w:rsidRPr="00C84964" w:rsidRDefault="00413930" w:rsidP="00573A74">
      <w:pPr>
        <w:jc w:val="both"/>
        <w:rPr>
          <w:sz w:val="22"/>
          <w:szCs w:val="22"/>
        </w:rPr>
      </w:pPr>
    </w:p>
    <w:p w14:paraId="2CFF2FD2" w14:textId="77777777" w:rsidR="00671EAD" w:rsidRPr="00C84964" w:rsidRDefault="00671EAD" w:rsidP="00573A74">
      <w:pPr>
        <w:autoSpaceDE w:val="0"/>
        <w:autoSpaceDN w:val="0"/>
        <w:adjustRightInd w:val="0"/>
        <w:jc w:val="both"/>
        <w:rPr>
          <w:sz w:val="22"/>
          <w:szCs w:val="22"/>
        </w:rPr>
      </w:pPr>
      <w:r w:rsidRPr="00C84964">
        <w:rPr>
          <w:sz w:val="22"/>
          <w:szCs w:val="22"/>
        </w:rPr>
        <w:t>Lokalizacja oczyszczalni jest zgodna z Miejscowym Planem Zagospodarowania Przestrzennego wsi Chrzanów Duży zatwierdzonym Uchwałą Rady Miejskiej nr 66/03 z dnia 26.03.2003 roku.</w:t>
      </w:r>
    </w:p>
    <w:p w14:paraId="54DA54F1" w14:textId="77777777" w:rsidR="008D7201" w:rsidRPr="00C84964" w:rsidRDefault="008D7201" w:rsidP="00573A74">
      <w:pPr>
        <w:jc w:val="both"/>
        <w:rPr>
          <w:sz w:val="22"/>
          <w:szCs w:val="22"/>
        </w:rPr>
      </w:pPr>
    </w:p>
    <w:p w14:paraId="56F99098" w14:textId="77777777" w:rsidR="001B470E" w:rsidRPr="00C84964" w:rsidRDefault="001B470E" w:rsidP="000A4213">
      <w:pPr>
        <w:pStyle w:val="Nagwek2"/>
        <w:numPr>
          <w:ilvl w:val="1"/>
          <w:numId w:val="4"/>
        </w:numPr>
        <w:spacing w:before="0" w:after="0"/>
        <w:ind w:left="567" w:hanging="567"/>
        <w:rPr>
          <w:rFonts w:ascii="Times New Roman" w:hAnsi="Times New Roman"/>
          <w:sz w:val="22"/>
          <w:szCs w:val="22"/>
          <w:u w:val="single"/>
        </w:rPr>
      </w:pPr>
      <w:bookmarkStart w:id="6" w:name="_Toc111723808"/>
      <w:r w:rsidRPr="00C84964">
        <w:rPr>
          <w:rFonts w:ascii="Times New Roman" w:hAnsi="Times New Roman"/>
          <w:sz w:val="22"/>
          <w:szCs w:val="22"/>
          <w:u w:val="single"/>
        </w:rPr>
        <w:t xml:space="preserve">Opis </w:t>
      </w:r>
      <w:r w:rsidR="00413930" w:rsidRPr="00C84964">
        <w:rPr>
          <w:rFonts w:ascii="Times New Roman" w:hAnsi="Times New Roman"/>
          <w:sz w:val="22"/>
          <w:szCs w:val="22"/>
          <w:u w:val="single"/>
        </w:rPr>
        <w:t>stanu istniejącego oczyszczalni.</w:t>
      </w:r>
      <w:bookmarkEnd w:id="6"/>
    </w:p>
    <w:p w14:paraId="3F2CF867" w14:textId="77777777" w:rsidR="001B470E" w:rsidRPr="00C84964" w:rsidRDefault="001B470E" w:rsidP="00573A74">
      <w:pPr>
        <w:jc w:val="both"/>
        <w:rPr>
          <w:b/>
          <w:sz w:val="22"/>
          <w:szCs w:val="22"/>
        </w:rPr>
      </w:pPr>
    </w:p>
    <w:p w14:paraId="3B425173" w14:textId="77777777" w:rsidR="00DF3988" w:rsidRDefault="00DF3988" w:rsidP="00DF3988">
      <w:pPr>
        <w:ind w:hanging="66"/>
        <w:jc w:val="both"/>
        <w:rPr>
          <w:bCs/>
          <w:sz w:val="22"/>
          <w:szCs w:val="22"/>
        </w:rPr>
      </w:pPr>
      <w:r>
        <w:rPr>
          <w:bCs/>
          <w:sz w:val="22"/>
          <w:szCs w:val="22"/>
        </w:rPr>
        <w:tab/>
      </w:r>
      <w:r>
        <w:rPr>
          <w:bCs/>
          <w:sz w:val="22"/>
          <w:szCs w:val="22"/>
        </w:rPr>
        <w:tab/>
      </w:r>
      <w:r w:rsidR="00E54EF6" w:rsidRPr="00C84964">
        <w:rPr>
          <w:bCs/>
          <w:sz w:val="22"/>
          <w:szCs w:val="22"/>
        </w:rPr>
        <w:t>Miejska oczyszczalnia ścieków w Chrzanowie Dużym to oczyszc</w:t>
      </w:r>
      <w:r>
        <w:rPr>
          <w:bCs/>
          <w:sz w:val="22"/>
          <w:szCs w:val="22"/>
        </w:rPr>
        <w:t xml:space="preserve">zalnia mechaniczno-biologiczna, </w:t>
      </w:r>
      <w:r w:rsidR="00E54EF6" w:rsidRPr="00C84964">
        <w:rPr>
          <w:bCs/>
          <w:sz w:val="22"/>
          <w:szCs w:val="22"/>
        </w:rPr>
        <w:t>która docelowo będzie mogła  przyjąć średnio dobowo</w:t>
      </w:r>
      <w:r>
        <w:rPr>
          <w:bCs/>
          <w:sz w:val="22"/>
          <w:szCs w:val="22"/>
        </w:rPr>
        <w:t xml:space="preserve"> </w:t>
      </w:r>
      <w:r w:rsidR="00E54EF6" w:rsidRPr="00C84964">
        <w:rPr>
          <w:bCs/>
          <w:sz w:val="22"/>
          <w:szCs w:val="22"/>
        </w:rPr>
        <w:t>21 000 m</w:t>
      </w:r>
      <w:r w:rsidR="00E54EF6" w:rsidRPr="00C84964">
        <w:rPr>
          <w:bCs/>
          <w:sz w:val="22"/>
          <w:szCs w:val="22"/>
          <w:vertAlign w:val="superscript"/>
        </w:rPr>
        <w:t>3</w:t>
      </w:r>
      <w:r w:rsidR="00E54EF6" w:rsidRPr="00C84964">
        <w:rPr>
          <w:bCs/>
          <w:sz w:val="22"/>
          <w:szCs w:val="22"/>
        </w:rPr>
        <w:t>/d ścieków</w:t>
      </w:r>
      <w:r>
        <w:rPr>
          <w:bCs/>
          <w:sz w:val="22"/>
          <w:szCs w:val="22"/>
        </w:rPr>
        <w:t>,</w:t>
      </w:r>
    </w:p>
    <w:p w14:paraId="7A3B6DEF" w14:textId="77777777" w:rsidR="00E54EF6" w:rsidRPr="00C84964" w:rsidRDefault="00E54EF6" w:rsidP="00DF3988">
      <w:pPr>
        <w:ind w:left="66" w:hanging="66"/>
        <w:jc w:val="both"/>
        <w:rPr>
          <w:bCs/>
          <w:sz w:val="22"/>
          <w:szCs w:val="22"/>
        </w:rPr>
      </w:pPr>
      <w:r w:rsidRPr="00C84964">
        <w:rPr>
          <w:bCs/>
          <w:sz w:val="22"/>
          <w:szCs w:val="22"/>
        </w:rPr>
        <w:t>a maksymalnie godzinowo 1700 m</w:t>
      </w:r>
      <w:r w:rsidRPr="00C84964">
        <w:rPr>
          <w:bCs/>
          <w:sz w:val="22"/>
          <w:szCs w:val="22"/>
          <w:vertAlign w:val="superscript"/>
        </w:rPr>
        <w:t>3</w:t>
      </w:r>
      <w:r w:rsidRPr="00C84964">
        <w:rPr>
          <w:bCs/>
          <w:sz w:val="22"/>
          <w:szCs w:val="22"/>
        </w:rPr>
        <w:t xml:space="preserve">/h, </w:t>
      </w:r>
    </w:p>
    <w:p w14:paraId="54F55CC3" w14:textId="77777777" w:rsidR="00E54EF6" w:rsidRPr="00C84964" w:rsidRDefault="00E54EF6" w:rsidP="00E54EF6">
      <w:pPr>
        <w:ind w:left="66" w:firstLine="354"/>
        <w:jc w:val="both"/>
        <w:rPr>
          <w:bCs/>
          <w:sz w:val="22"/>
          <w:szCs w:val="22"/>
        </w:rPr>
      </w:pPr>
      <w:r w:rsidRPr="00C84964">
        <w:rPr>
          <w:bCs/>
          <w:sz w:val="22"/>
          <w:szCs w:val="22"/>
        </w:rPr>
        <w:t>Oczyszczalnia składa się z następujących obiektów:</w:t>
      </w:r>
    </w:p>
    <w:p w14:paraId="63F49741" w14:textId="77777777" w:rsidR="00E54EF6" w:rsidRPr="00C84964" w:rsidRDefault="00E54EF6" w:rsidP="000A4213">
      <w:pPr>
        <w:pStyle w:val="Akapitzlist"/>
        <w:numPr>
          <w:ilvl w:val="0"/>
          <w:numId w:val="34"/>
        </w:numPr>
        <w:rPr>
          <w:bCs/>
          <w:sz w:val="22"/>
          <w:szCs w:val="22"/>
        </w:rPr>
      </w:pPr>
      <w:r w:rsidRPr="00C84964">
        <w:rPr>
          <w:bCs/>
          <w:sz w:val="22"/>
          <w:szCs w:val="22"/>
        </w:rPr>
        <w:t>Kontener  kraty rzadkiej wyposażony w kratę zgrzebłową firmy Huber Rakema</w:t>
      </w:r>
      <w:r w:rsidR="00C136D7" w:rsidRPr="00C84964">
        <w:rPr>
          <w:bCs/>
          <w:sz w:val="22"/>
          <w:szCs w:val="22"/>
        </w:rPr>
        <w:t xml:space="preserve">x 7300/752/30 o prześwicie 30 </w:t>
      </w:r>
      <w:r w:rsidRPr="00C84964">
        <w:rPr>
          <w:bCs/>
          <w:sz w:val="22"/>
          <w:szCs w:val="22"/>
        </w:rPr>
        <w:t>mm i szerokości czynnej 752 mm oraz przepustowości maksymalnej 527 l/s.</w:t>
      </w:r>
    </w:p>
    <w:p w14:paraId="065C25A2" w14:textId="0EF6A09E" w:rsidR="00E54EF6" w:rsidRPr="000B7F19" w:rsidRDefault="00C510E4" w:rsidP="000B7F19">
      <w:pPr>
        <w:pStyle w:val="Akapitzlist"/>
        <w:numPr>
          <w:ilvl w:val="0"/>
          <w:numId w:val="3"/>
        </w:numPr>
        <w:ind w:firstLine="354"/>
        <w:jc w:val="both"/>
        <w:rPr>
          <w:bCs/>
          <w:sz w:val="22"/>
          <w:szCs w:val="22"/>
        </w:rPr>
      </w:pPr>
      <w:r w:rsidRPr="000B7F19">
        <w:rPr>
          <w:bCs/>
          <w:sz w:val="22"/>
          <w:szCs w:val="22"/>
        </w:rPr>
        <w:t>B</w:t>
      </w:r>
      <w:r w:rsidR="00E54EF6" w:rsidRPr="000B7F19">
        <w:rPr>
          <w:bCs/>
          <w:sz w:val="22"/>
          <w:szCs w:val="22"/>
        </w:rPr>
        <w:t xml:space="preserve">udynek pompowni ścieków surowych i krat, Część podziemną </w:t>
      </w:r>
      <w:r w:rsidR="002351C6" w:rsidRPr="000B7F19">
        <w:rPr>
          <w:bCs/>
          <w:sz w:val="22"/>
          <w:szCs w:val="22"/>
        </w:rPr>
        <w:t>wykonano</w:t>
      </w:r>
      <w:r w:rsidR="00E54EF6" w:rsidRPr="00FA79A3">
        <w:rPr>
          <w:bCs/>
          <w:sz w:val="22"/>
          <w:szCs w:val="22"/>
        </w:rPr>
        <w:t xml:space="preserve"> w formie studni o średnicy </w:t>
      </w:r>
      <w:smartTag w:uri="urn:schemas-microsoft-com:office:smarttags" w:element="metricconverter">
        <w:smartTagPr>
          <w:attr w:name="ProductID" w:val="10 m"/>
        </w:smartTagPr>
        <w:r w:rsidR="00E54EF6" w:rsidRPr="00FA79A3">
          <w:rPr>
            <w:bCs/>
            <w:sz w:val="22"/>
            <w:szCs w:val="22"/>
          </w:rPr>
          <w:t>10 m</w:t>
        </w:r>
      </w:smartTag>
      <w:r w:rsidR="00E54EF6" w:rsidRPr="00FA79A3">
        <w:rPr>
          <w:bCs/>
          <w:sz w:val="22"/>
          <w:szCs w:val="22"/>
        </w:rPr>
        <w:t xml:space="preserve">,  zagłębioną pod </w:t>
      </w:r>
      <w:r w:rsidR="007A3252" w:rsidRPr="000B7F19">
        <w:rPr>
          <w:bCs/>
          <w:sz w:val="22"/>
          <w:szCs w:val="22"/>
        </w:rPr>
        <w:tab/>
      </w:r>
      <w:r w:rsidR="00E54EF6" w:rsidRPr="000B7F19">
        <w:rPr>
          <w:bCs/>
          <w:sz w:val="22"/>
          <w:szCs w:val="22"/>
        </w:rPr>
        <w:t xml:space="preserve">poziomem terenu na ok. </w:t>
      </w:r>
      <w:smartTag w:uri="urn:schemas-microsoft-com:office:smarttags" w:element="metricconverter">
        <w:smartTagPr>
          <w:attr w:name="ProductID" w:val="8,1 m"/>
        </w:smartTagPr>
        <w:r w:rsidR="00E54EF6" w:rsidRPr="000B7F19">
          <w:rPr>
            <w:bCs/>
            <w:sz w:val="22"/>
            <w:szCs w:val="22"/>
          </w:rPr>
          <w:t>8,1 m</w:t>
        </w:r>
      </w:smartTag>
      <w:r w:rsidR="00E54EF6" w:rsidRPr="000B7F19">
        <w:rPr>
          <w:bCs/>
          <w:sz w:val="22"/>
          <w:szCs w:val="22"/>
        </w:rPr>
        <w:t xml:space="preserve">,  Przepompownia jest podzielona ścianą wewnętrzną na </w:t>
      </w:r>
      <w:r w:rsidR="007A3252" w:rsidRPr="000B7F19">
        <w:rPr>
          <w:bCs/>
          <w:sz w:val="22"/>
          <w:szCs w:val="22"/>
        </w:rPr>
        <w:tab/>
      </w:r>
      <w:r w:rsidR="00E54EF6" w:rsidRPr="000B7F19">
        <w:rPr>
          <w:bCs/>
          <w:sz w:val="22"/>
          <w:szCs w:val="22"/>
        </w:rPr>
        <w:t>zbiornik czerpalny pomp o powierzchni 37 m</w:t>
      </w:r>
      <w:r w:rsidR="00C91740" w:rsidRPr="000B7F19">
        <w:rPr>
          <w:bCs/>
          <w:sz w:val="22"/>
          <w:szCs w:val="22"/>
          <w:vertAlign w:val="superscript"/>
        </w:rPr>
        <w:t>2</w:t>
      </w:r>
      <w:r w:rsidR="00E54EF6" w:rsidRPr="000B7F19">
        <w:rPr>
          <w:bCs/>
          <w:sz w:val="22"/>
          <w:szCs w:val="22"/>
        </w:rPr>
        <w:t xml:space="preserve"> i o pojemności  całkowitej 148 m</w:t>
      </w:r>
      <w:r w:rsidR="00C91740" w:rsidRPr="000B7F19">
        <w:rPr>
          <w:bCs/>
          <w:sz w:val="22"/>
          <w:szCs w:val="22"/>
          <w:vertAlign w:val="superscript"/>
        </w:rPr>
        <w:t>3</w:t>
      </w:r>
    </w:p>
    <w:p w14:paraId="181C6782" w14:textId="77777777" w:rsidR="00E54EF6" w:rsidRPr="00C84964" w:rsidRDefault="00E54EF6" w:rsidP="007A3252">
      <w:pPr>
        <w:pStyle w:val="Akapitzlist"/>
        <w:numPr>
          <w:ilvl w:val="0"/>
          <w:numId w:val="3"/>
        </w:numPr>
        <w:ind w:left="993" w:firstLine="141"/>
        <w:jc w:val="both"/>
        <w:rPr>
          <w:bCs/>
          <w:sz w:val="22"/>
          <w:szCs w:val="22"/>
        </w:rPr>
      </w:pPr>
      <w:r w:rsidRPr="00C84964">
        <w:rPr>
          <w:bCs/>
          <w:sz w:val="22"/>
          <w:szCs w:val="22"/>
        </w:rPr>
        <w:t>Część nadziemną pompowni stanowi nadbudowa ceglana</w:t>
      </w:r>
      <w:r w:rsidR="0015183A">
        <w:rPr>
          <w:bCs/>
          <w:sz w:val="22"/>
          <w:szCs w:val="22"/>
        </w:rPr>
        <w:t>,</w:t>
      </w:r>
    </w:p>
    <w:p w14:paraId="14BBADC9" w14:textId="267C77E2" w:rsidR="00E54EF6" w:rsidRPr="00C84964" w:rsidRDefault="00012D87" w:rsidP="00E54EF6">
      <w:pPr>
        <w:pStyle w:val="Akapitzlist"/>
        <w:ind w:left="420"/>
        <w:jc w:val="both"/>
        <w:rPr>
          <w:bCs/>
          <w:sz w:val="22"/>
          <w:szCs w:val="22"/>
        </w:rPr>
      </w:pPr>
      <w:r w:rsidRPr="00C84964">
        <w:rPr>
          <w:bCs/>
          <w:sz w:val="22"/>
          <w:szCs w:val="22"/>
        </w:rPr>
        <w:tab/>
      </w:r>
      <w:r w:rsidR="007A3252" w:rsidRPr="00C84964">
        <w:rPr>
          <w:bCs/>
          <w:sz w:val="22"/>
          <w:szCs w:val="22"/>
        </w:rPr>
        <w:tab/>
      </w:r>
    </w:p>
    <w:p w14:paraId="7F06BD66" w14:textId="3933D4E0" w:rsidR="00E54EF6" w:rsidRPr="00C84964" w:rsidRDefault="0015183A" w:rsidP="0015183A">
      <w:pPr>
        <w:ind w:left="1416"/>
        <w:jc w:val="both"/>
        <w:rPr>
          <w:bCs/>
          <w:sz w:val="22"/>
          <w:szCs w:val="22"/>
        </w:rPr>
      </w:pPr>
      <w:r>
        <w:rPr>
          <w:bCs/>
          <w:sz w:val="22"/>
          <w:szCs w:val="22"/>
        </w:rPr>
        <w:t>W</w:t>
      </w:r>
      <w:r w:rsidR="00E54EF6" w:rsidRPr="00C84964">
        <w:rPr>
          <w:bCs/>
          <w:sz w:val="22"/>
          <w:szCs w:val="22"/>
        </w:rPr>
        <w:t xml:space="preserve"> pompowni zlokalizowano </w:t>
      </w:r>
      <w:r w:rsidR="00A84663">
        <w:rPr>
          <w:bCs/>
          <w:sz w:val="22"/>
          <w:szCs w:val="22"/>
        </w:rPr>
        <w:t>cztery</w:t>
      </w:r>
      <w:r w:rsidR="00E54EF6" w:rsidRPr="00C84964">
        <w:rPr>
          <w:bCs/>
          <w:sz w:val="22"/>
          <w:szCs w:val="22"/>
        </w:rPr>
        <w:t xml:space="preserve"> pompy wirowe FLYGT typ NT 3202.180 LT/610,  o wydajności 648 m</w:t>
      </w:r>
      <w:r w:rsidR="00E54EF6" w:rsidRPr="00C84964">
        <w:rPr>
          <w:bCs/>
          <w:sz w:val="22"/>
          <w:szCs w:val="22"/>
          <w:vertAlign w:val="superscript"/>
        </w:rPr>
        <w:t>3</w:t>
      </w:r>
      <w:r w:rsidR="00E54EF6" w:rsidRPr="00C84964">
        <w:rPr>
          <w:bCs/>
          <w:sz w:val="22"/>
          <w:szCs w:val="22"/>
        </w:rPr>
        <w:t>/h każda  z osprzętem o konstrukcji „na sucho”</w:t>
      </w:r>
      <w:r w:rsidR="00A84663">
        <w:rPr>
          <w:bCs/>
          <w:sz w:val="22"/>
          <w:szCs w:val="22"/>
        </w:rPr>
        <w:t>.</w:t>
      </w:r>
    </w:p>
    <w:p w14:paraId="409CF9E6" w14:textId="77777777" w:rsidR="00E54EF6" w:rsidRPr="00C84964" w:rsidRDefault="00E54EF6" w:rsidP="007A3252">
      <w:pPr>
        <w:pStyle w:val="Akapitzlist"/>
        <w:ind w:left="780" w:firstLine="354"/>
        <w:jc w:val="both"/>
        <w:rPr>
          <w:bCs/>
          <w:sz w:val="22"/>
          <w:szCs w:val="22"/>
        </w:rPr>
      </w:pPr>
      <w:r w:rsidRPr="00C84964">
        <w:rPr>
          <w:bCs/>
          <w:sz w:val="22"/>
          <w:szCs w:val="22"/>
        </w:rPr>
        <w:t>Wyposażenie budynku pompowni stanowią też:</w:t>
      </w:r>
    </w:p>
    <w:p w14:paraId="612BD288" w14:textId="77777777" w:rsidR="00E54EF6" w:rsidRPr="00C84964" w:rsidRDefault="00E54EF6" w:rsidP="000A4213">
      <w:pPr>
        <w:numPr>
          <w:ilvl w:val="0"/>
          <w:numId w:val="6"/>
        </w:numPr>
        <w:ind w:hanging="6"/>
        <w:rPr>
          <w:bCs/>
          <w:sz w:val="22"/>
          <w:szCs w:val="22"/>
        </w:rPr>
      </w:pPr>
      <w:r w:rsidRPr="00C84964">
        <w:rPr>
          <w:bCs/>
          <w:sz w:val="22"/>
          <w:szCs w:val="22"/>
        </w:rPr>
        <w:t xml:space="preserve">krata gęsta EscaMax  7000/952/6 o perforacji taśmy 6mm i szerokości czynnej 952 </w:t>
      </w:r>
      <w:r w:rsidR="007A3252" w:rsidRPr="00C84964">
        <w:rPr>
          <w:bCs/>
          <w:sz w:val="22"/>
          <w:szCs w:val="22"/>
        </w:rPr>
        <w:tab/>
      </w:r>
      <w:r w:rsidRPr="00C84964">
        <w:rPr>
          <w:bCs/>
          <w:sz w:val="22"/>
          <w:szCs w:val="22"/>
        </w:rPr>
        <w:t>mm oraz przepustowości maksymalnej 264 l/s</w:t>
      </w:r>
      <w:r w:rsidR="0015183A">
        <w:rPr>
          <w:bCs/>
          <w:sz w:val="22"/>
          <w:szCs w:val="22"/>
        </w:rPr>
        <w:t>,</w:t>
      </w:r>
    </w:p>
    <w:p w14:paraId="69388D69" w14:textId="77777777" w:rsidR="00E54EF6" w:rsidRPr="00C84964" w:rsidRDefault="00E54EF6" w:rsidP="000A4213">
      <w:pPr>
        <w:numPr>
          <w:ilvl w:val="0"/>
          <w:numId w:val="6"/>
        </w:numPr>
        <w:ind w:hanging="6"/>
        <w:rPr>
          <w:bCs/>
          <w:sz w:val="22"/>
          <w:szCs w:val="22"/>
        </w:rPr>
      </w:pPr>
      <w:r w:rsidRPr="00C84964">
        <w:rPr>
          <w:bCs/>
          <w:sz w:val="22"/>
          <w:szCs w:val="22"/>
        </w:rPr>
        <w:t xml:space="preserve">krata gęsta EscaMax 7000/752/6 o perforacji taśmy 6mm i szerokości czynnej 752 </w:t>
      </w:r>
      <w:r w:rsidR="007A3252" w:rsidRPr="00C84964">
        <w:rPr>
          <w:bCs/>
          <w:sz w:val="22"/>
          <w:szCs w:val="22"/>
        </w:rPr>
        <w:tab/>
      </w:r>
      <w:r w:rsidRPr="00C84964">
        <w:rPr>
          <w:bCs/>
          <w:sz w:val="22"/>
          <w:szCs w:val="22"/>
        </w:rPr>
        <w:t>mm oraz przepustowości maksymalnej 264 l/s</w:t>
      </w:r>
      <w:r w:rsidR="0015183A">
        <w:rPr>
          <w:bCs/>
          <w:sz w:val="22"/>
          <w:szCs w:val="22"/>
        </w:rPr>
        <w:t>,</w:t>
      </w:r>
    </w:p>
    <w:p w14:paraId="3995E576" w14:textId="77777777" w:rsidR="00E54EF6" w:rsidRPr="00C84964" w:rsidRDefault="00E54EF6" w:rsidP="000A4213">
      <w:pPr>
        <w:numPr>
          <w:ilvl w:val="0"/>
          <w:numId w:val="6"/>
        </w:numPr>
        <w:ind w:hanging="6"/>
        <w:rPr>
          <w:bCs/>
          <w:sz w:val="22"/>
          <w:szCs w:val="22"/>
        </w:rPr>
      </w:pPr>
      <w:r w:rsidRPr="00C84964">
        <w:rPr>
          <w:bCs/>
          <w:sz w:val="22"/>
          <w:szCs w:val="22"/>
        </w:rPr>
        <w:t xml:space="preserve">prasopłuczka skratek WAP SL BG4 o wydajności maksymalnej 4m3 i redukcji masy </w:t>
      </w:r>
      <w:r w:rsidR="007A3252" w:rsidRPr="00C84964">
        <w:rPr>
          <w:bCs/>
          <w:sz w:val="22"/>
          <w:szCs w:val="22"/>
        </w:rPr>
        <w:tab/>
      </w:r>
      <w:r w:rsidRPr="00C84964">
        <w:rPr>
          <w:bCs/>
          <w:sz w:val="22"/>
          <w:szCs w:val="22"/>
        </w:rPr>
        <w:t>skratek ok 65-75%</w:t>
      </w:r>
      <w:r w:rsidR="0015183A">
        <w:rPr>
          <w:bCs/>
          <w:sz w:val="22"/>
          <w:szCs w:val="22"/>
        </w:rPr>
        <w:t>.</w:t>
      </w:r>
    </w:p>
    <w:p w14:paraId="4690C46C" w14:textId="56DC7AC2" w:rsidR="00E54EF6" w:rsidRPr="00C84964" w:rsidRDefault="0015183A" w:rsidP="000A4213">
      <w:pPr>
        <w:pStyle w:val="Akapitzlist"/>
        <w:numPr>
          <w:ilvl w:val="0"/>
          <w:numId w:val="34"/>
        </w:numPr>
        <w:jc w:val="both"/>
        <w:rPr>
          <w:bCs/>
          <w:sz w:val="22"/>
          <w:szCs w:val="22"/>
        </w:rPr>
      </w:pPr>
      <w:r>
        <w:rPr>
          <w:bCs/>
          <w:sz w:val="22"/>
          <w:szCs w:val="22"/>
        </w:rPr>
        <w:t>D</w:t>
      </w:r>
      <w:r w:rsidR="00E54EF6" w:rsidRPr="00C84964">
        <w:rPr>
          <w:bCs/>
          <w:sz w:val="22"/>
          <w:szCs w:val="22"/>
        </w:rPr>
        <w:t xml:space="preserve">wóch </w:t>
      </w:r>
      <w:r w:rsidR="00FA79A3">
        <w:rPr>
          <w:bCs/>
          <w:sz w:val="22"/>
          <w:szCs w:val="22"/>
        </w:rPr>
        <w:t xml:space="preserve">napowietrzanych </w:t>
      </w:r>
      <w:r w:rsidR="00E54EF6" w:rsidRPr="00C84964">
        <w:rPr>
          <w:bCs/>
          <w:sz w:val="22"/>
          <w:szCs w:val="22"/>
        </w:rPr>
        <w:t>piaskowników wirowych. W części dolnej</w:t>
      </w:r>
      <w:r w:rsidR="00FA79A3">
        <w:rPr>
          <w:bCs/>
          <w:sz w:val="22"/>
          <w:szCs w:val="22"/>
        </w:rPr>
        <w:t xml:space="preserve"> piaskowników </w:t>
      </w:r>
      <w:r w:rsidR="00E54EF6" w:rsidRPr="00C84964">
        <w:rPr>
          <w:bCs/>
          <w:sz w:val="22"/>
          <w:szCs w:val="22"/>
        </w:rPr>
        <w:t xml:space="preserve"> zainstalowan</w:t>
      </w:r>
      <w:r w:rsidR="00FA79A3">
        <w:rPr>
          <w:bCs/>
          <w:sz w:val="22"/>
          <w:szCs w:val="22"/>
        </w:rPr>
        <w:t>o</w:t>
      </w:r>
      <w:r w:rsidR="00E54EF6" w:rsidRPr="00C84964">
        <w:rPr>
          <w:bCs/>
          <w:sz w:val="22"/>
          <w:szCs w:val="22"/>
        </w:rPr>
        <w:t xml:space="preserve">  pomp</w:t>
      </w:r>
      <w:r w:rsidR="00FA79A3">
        <w:rPr>
          <w:bCs/>
          <w:sz w:val="22"/>
          <w:szCs w:val="22"/>
        </w:rPr>
        <w:t>y</w:t>
      </w:r>
      <w:r w:rsidR="00E54EF6" w:rsidRPr="00C84964">
        <w:rPr>
          <w:bCs/>
          <w:sz w:val="22"/>
          <w:szCs w:val="22"/>
        </w:rPr>
        <w:t xml:space="preserve"> piasku typ Mamut z lancą do spulchniania, służąca do usuwania pulpy piaskowej z leja piaskownika. </w:t>
      </w:r>
    </w:p>
    <w:p w14:paraId="3ACC33EF" w14:textId="77777777" w:rsidR="00E54EF6" w:rsidRPr="00C84964" w:rsidRDefault="007A3252" w:rsidP="007A3252">
      <w:pPr>
        <w:pStyle w:val="Akapitzlist"/>
        <w:ind w:left="1134"/>
        <w:jc w:val="both"/>
        <w:rPr>
          <w:bCs/>
          <w:sz w:val="22"/>
          <w:szCs w:val="22"/>
        </w:rPr>
      </w:pPr>
      <w:r w:rsidRPr="00C84964">
        <w:rPr>
          <w:bCs/>
          <w:sz w:val="22"/>
          <w:szCs w:val="22"/>
        </w:rPr>
        <w:t>I</w:t>
      </w:r>
      <w:r w:rsidR="00E54EF6" w:rsidRPr="00C84964">
        <w:rPr>
          <w:bCs/>
          <w:sz w:val="22"/>
          <w:szCs w:val="22"/>
        </w:rPr>
        <w:t>ntegralną część instalacji technologicznej  do usuwania zawiesiny mineralnej stanowią  dwa separatory piasku o przepustowości 25 m</w:t>
      </w:r>
      <w:r w:rsidR="00E54EF6" w:rsidRPr="00C84964">
        <w:rPr>
          <w:bCs/>
          <w:sz w:val="22"/>
          <w:szCs w:val="22"/>
          <w:vertAlign w:val="superscript"/>
        </w:rPr>
        <w:t>3</w:t>
      </w:r>
      <w:r w:rsidR="00E54EF6" w:rsidRPr="00C84964">
        <w:rPr>
          <w:bCs/>
          <w:sz w:val="22"/>
          <w:szCs w:val="22"/>
        </w:rPr>
        <w:t>/h każdy. Odory z piaskowników odprowadzane są do wypełnionych węglem aktywnym filtrów dezodoryzacyjnych,  posadowionych przy separatorach piasku.</w:t>
      </w:r>
    </w:p>
    <w:p w14:paraId="46F1235A" w14:textId="77777777" w:rsidR="00E54EF6" w:rsidRPr="00C84964" w:rsidRDefault="0015183A" w:rsidP="000A4213">
      <w:pPr>
        <w:pStyle w:val="Akapitzlist"/>
        <w:numPr>
          <w:ilvl w:val="0"/>
          <w:numId w:val="34"/>
        </w:numPr>
        <w:jc w:val="both"/>
        <w:rPr>
          <w:bCs/>
          <w:sz w:val="22"/>
          <w:szCs w:val="22"/>
        </w:rPr>
      </w:pPr>
      <w:r>
        <w:rPr>
          <w:bCs/>
          <w:sz w:val="22"/>
          <w:szCs w:val="22"/>
        </w:rPr>
        <w:t>D</w:t>
      </w:r>
      <w:r w:rsidR="00E54EF6" w:rsidRPr="00C84964">
        <w:rPr>
          <w:bCs/>
          <w:sz w:val="22"/>
          <w:szCs w:val="22"/>
        </w:rPr>
        <w:t xml:space="preserve">wóch osadników wstępnych o średnicy </w:t>
      </w:r>
      <w:smartTag w:uri="urn:schemas-microsoft-com:office:smarttags" w:element="metricconverter">
        <w:smartTagPr>
          <w:attr w:name="ProductID" w:val="25 m"/>
        </w:smartTagPr>
        <w:r w:rsidR="00E54EF6" w:rsidRPr="00C84964">
          <w:rPr>
            <w:bCs/>
            <w:sz w:val="22"/>
            <w:szCs w:val="22"/>
          </w:rPr>
          <w:t>25 m</w:t>
        </w:r>
      </w:smartTag>
      <w:r w:rsidR="00E54EF6" w:rsidRPr="00C84964">
        <w:rPr>
          <w:bCs/>
          <w:sz w:val="22"/>
          <w:szCs w:val="22"/>
        </w:rPr>
        <w:t xml:space="preserve"> i pojemności czynnej każdego osadnika 1670 m</w:t>
      </w:r>
      <w:r w:rsidR="00E54EF6" w:rsidRPr="00C84964">
        <w:rPr>
          <w:bCs/>
          <w:sz w:val="22"/>
          <w:szCs w:val="22"/>
          <w:vertAlign w:val="superscript"/>
        </w:rPr>
        <w:t>3</w:t>
      </w:r>
      <w:r w:rsidR="00E54EF6" w:rsidRPr="00C84964">
        <w:rPr>
          <w:bCs/>
          <w:sz w:val="22"/>
          <w:szCs w:val="22"/>
        </w:rPr>
        <w:t xml:space="preserve">. Odory z osadników odprowadzane są do wypełnionych węglem aktywnym filtrów dezodoryzacyjnych,  posadowionych przy osadnikach. </w:t>
      </w:r>
    </w:p>
    <w:p w14:paraId="2BE61122" w14:textId="77777777" w:rsidR="00E54EF6" w:rsidRPr="00C84964" w:rsidRDefault="0015183A" w:rsidP="000A4213">
      <w:pPr>
        <w:pStyle w:val="Akapitzlist"/>
        <w:numPr>
          <w:ilvl w:val="0"/>
          <w:numId w:val="34"/>
        </w:numPr>
        <w:jc w:val="both"/>
        <w:rPr>
          <w:bCs/>
          <w:sz w:val="22"/>
          <w:szCs w:val="22"/>
        </w:rPr>
      </w:pPr>
      <w:r>
        <w:rPr>
          <w:bCs/>
          <w:sz w:val="22"/>
          <w:szCs w:val="22"/>
        </w:rPr>
        <w:t>D</w:t>
      </w:r>
      <w:r w:rsidR="00E54EF6" w:rsidRPr="00C84964">
        <w:rPr>
          <w:bCs/>
          <w:sz w:val="22"/>
          <w:szCs w:val="22"/>
        </w:rPr>
        <w:t xml:space="preserve">wóch reaktorów biologicznych o łącznej kubaturze </w:t>
      </w:r>
      <w:r w:rsidR="00411A5B" w:rsidRPr="00C84964">
        <w:rPr>
          <w:bCs/>
          <w:sz w:val="22"/>
          <w:szCs w:val="22"/>
        </w:rPr>
        <w:t xml:space="preserve">ok. 40 tys. </w:t>
      </w:r>
      <w:r w:rsidR="00E54EF6" w:rsidRPr="00C84964">
        <w:rPr>
          <w:bCs/>
          <w:sz w:val="22"/>
          <w:szCs w:val="22"/>
        </w:rPr>
        <w:t>m</w:t>
      </w:r>
      <w:r w:rsidR="00C91740">
        <w:rPr>
          <w:bCs/>
          <w:sz w:val="22"/>
          <w:szCs w:val="22"/>
          <w:vertAlign w:val="superscript"/>
        </w:rPr>
        <w:t>3</w:t>
      </w:r>
      <w:r w:rsidR="00E54EF6" w:rsidRPr="00C84964">
        <w:rPr>
          <w:bCs/>
          <w:sz w:val="22"/>
          <w:szCs w:val="22"/>
        </w:rPr>
        <w:t xml:space="preserve"> z wydzielonymi strefami predenitryikacji, defosfatacji, denitryfikacji, nitryfikacji i odtleniania</w:t>
      </w:r>
      <w:r>
        <w:rPr>
          <w:bCs/>
          <w:sz w:val="22"/>
          <w:szCs w:val="22"/>
        </w:rPr>
        <w:t>.</w:t>
      </w:r>
    </w:p>
    <w:p w14:paraId="342C0C3C" w14:textId="77777777" w:rsidR="00E54EF6" w:rsidRPr="00C84964" w:rsidRDefault="0015183A" w:rsidP="000A4213">
      <w:pPr>
        <w:pStyle w:val="Akapitzlist"/>
        <w:numPr>
          <w:ilvl w:val="0"/>
          <w:numId w:val="34"/>
        </w:numPr>
        <w:jc w:val="both"/>
        <w:rPr>
          <w:bCs/>
          <w:sz w:val="22"/>
          <w:szCs w:val="22"/>
        </w:rPr>
      </w:pPr>
      <w:r>
        <w:rPr>
          <w:bCs/>
          <w:sz w:val="22"/>
          <w:szCs w:val="22"/>
        </w:rPr>
        <w:t>S</w:t>
      </w:r>
      <w:r w:rsidR="00E54EF6" w:rsidRPr="00C84964">
        <w:rPr>
          <w:bCs/>
          <w:sz w:val="22"/>
          <w:szCs w:val="22"/>
        </w:rPr>
        <w:t xml:space="preserve">tacji dmuchaw wyposażonej w dwie dmuchawy typu HST S9000-1-H-4 o mocy 240 kW i jedną dmuchawę typu HST20-4500-1-150-40 o mocy 150 kW. </w:t>
      </w:r>
    </w:p>
    <w:p w14:paraId="18DE2D32" w14:textId="77777777" w:rsidR="00E54EF6" w:rsidRPr="00C84964" w:rsidRDefault="0015183A" w:rsidP="000A4213">
      <w:pPr>
        <w:pStyle w:val="Akapitzlist"/>
        <w:numPr>
          <w:ilvl w:val="0"/>
          <w:numId w:val="34"/>
        </w:numPr>
        <w:jc w:val="both"/>
        <w:rPr>
          <w:bCs/>
          <w:sz w:val="22"/>
          <w:szCs w:val="22"/>
        </w:rPr>
      </w:pPr>
      <w:r>
        <w:rPr>
          <w:bCs/>
          <w:sz w:val="22"/>
          <w:szCs w:val="22"/>
        </w:rPr>
        <w:t>C</w:t>
      </w:r>
      <w:r w:rsidR="00E54EF6" w:rsidRPr="00C84964">
        <w:rPr>
          <w:bCs/>
          <w:sz w:val="22"/>
          <w:szCs w:val="22"/>
        </w:rPr>
        <w:t xml:space="preserve">zterech osadników wtórnych o średnicy </w:t>
      </w:r>
      <w:smartTag w:uri="urn:schemas-microsoft-com:office:smarttags" w:element="metricconverter">
        <w:smartTagPr>
          <w:attr w:name="ProductID" w:val="25 m"/>
        </w:smartTagPr>
        <w:r w:rsidR="00E54EF6" w:rsidRPr="00C84964">
          <w:rPr>
            <w:bCs/>
            <w:sz w:val="22"/>
            <w:szCs w:val="22"/>
          </w:rPr>
          <w:t>25 m</w:t>
        </w:r>
      </w:smartTag>
      <w:r w:rsidR="00E54EF6" w:rsidRPr="00C84964">
        <w:rPr>
          <w:bCs/>
          <w:sz w:val="22"/>
          <w:szCs w:val="22"/>
        </w:rPr>
        <w:t xml:space="preserve"> i objętości czynnej 1575 m</w:t>
      </w:r>
      <w:r w:rsidR="00E54EF6" w:rsidRPr="00C84964">
        <w:rPr>
          <w:bCs/>
          <w:sz w:val="22"/>
          <w:szCs w:val="22"/>
          <w:vertAlign w:val="superscript"/>
        </w:rPr>
        <w:t>3</w:t>
      </w:r>
      <w:r w:rsidR="00E54EF6" w:rsidRPr="00C84964">
        <w:rPr>
          <w:bCs/>
          <w:sz w:val="22"/>
          <w:szCs w:val="22"/>
        </w:rPr>
        <w:t xml:space="preserve"> każdy</w:t>
      </w:r>
      <w:r>
        <w:rPr>
          <w:bCs/>
          <w:sz w:val="22"/>
          <w:szCs w:val="22"/>
        </w:rPr>
        <w:t>.</w:t>
      </w:r>
    </w:p>
    <w:p w14:paraId="1E789103" w14:textId="77777777" w:rsidR="00E54EF6" w:rsidRPr="00C84964" w:rsidRDefault="0015183A" w:rsidP="000A4213">
      <w:pPr>
        <w:pStyle w:val="Akapitzlist"/>
        <w:numPr>
          <w:ilvl w:val="0"/>
          <w:numId w:val="34"/>
        </w:numPr>
        <w:jc w:val="both"/>
        <w:rPr>
          <w:bCs/>
          <w:sz w:val="22"/>
          <w:szCs w:val="22"/>
        </w:rPr>
      </w:pPr>
      <w:r>
        <w:rPr>
          <w:bCs/>
          <w:sz w:val="22"/>
          <w:szCs w:val="22"/>
        </w:rPr>
        <w:t>P</w:t>
      </w:r>
      <w:r w:rsidR="00E54EF6" w:rsidRPr="00C84964">
        <w:rPr>
          <w:bCs/>
          <w:sz w:val="22"/>
          <w:szCs w:val="22"/>
        </w:rPr>
        <w:t>ompowni osadu czynnego wyposażonej w cztery pompy recyrkulacji zewnętrznej o wydajności 180-300 m</w:t>
      </w:r>
      <w:r w:rsidR="00E54EF6" w:rsidRPr="00C84964">
        <w:rPr>
          <w:bCs/>
          <w:sz w:val="22"/>
          <w:szCs w:val="22"/>
          <w:vertAlign w:val="superscript"/>
        </w:rPr>
        <w:t>3</w:t>
      </w:r>
      <w:r w:rsidR="00E54EF6" w:rsidRPr="00C84964">
        <w:rPr>
          <w:bCs/>
          <w:sz w:val="22"/>
          <w:szCs w:val="22"/>
        </w:rPr>
        <w:t>/h każda i dwóch pomp osadu nadmiernego (jedna o wydajności 10-60 m</w:t>
      </w:r>
      <w:r w:rsidR="00E54EF6" w:rsidRPr="00C84964">
        <w:rPr>
          <w:bCs/>
          <w:sz w:val="22"/>
          <w:szCs w:val="22"/>
          <w:vertAlign w:val="superscript"/>
        </w:rPr>
        <w:t>3</w:t>
      </w:r>
      <w:r w:rsidR="00E54EF6" w:rsidRPr="00C84964">
        <w:rPr>
          <w:bCs/>
          <w:sz w:val="22"/>
          <w:szCs w:val="22"/>
        </w:rPr>
        <w:t>/h, a druga o wydajności 10-16 m</w:t>
      </w:r>
      <w:r w:rsidR="00E54EF6" w:rsidRPr="00C84964">
        <w:rPr>
          <w:bCs/>
          <w:sz w:val="22"/>
          <w:szCs w:val="22"/>
          <w:vertAlign w:val="superscript"/>
        </w:rPr>
        <w:t>3</w:t>
      </w:r>
      <w:r w:rsidR="00E54EF6" w:rsidRPr="00C84964">
        <w:rPr>
          <w:bCs/>
          <w:sz w:val="22"/>
          <w:szCs w:val="22"/>
        </w:rPr>
        <w:t>/h)</w:t>
      </w:r>
      <w:r>
        <w:rPr>
          <w:bCs/>
          <w:sz w:val="22"/>
          <w:szCs w:val="22"/>
        </w:rPr>
        <w:t>.</w:t>
      </w:r>
    </w:p>
    <w:p w14:paraId="125FDC43" w14:textId="50CD5C5A" w:rsidR="00C91740" w:rsidRDefault="00A84663" w:rsidP="000A4213">
      <w:pPr>
        <w:pStyle w:val="Akapitzlist"/>
        <w:numPr>
          <w:ilvl w:val="0"/>
          <w:numId w:val="34"/>
        </w:numPr>
        <w:jc w:val="both"/>
        <w:rPr>
          <w:bCs/>
          <w:sz w:val="22"/>
          <w:szCs w:val="22"/>
        </w:rPr>
      </w:pPr>
      <w:r>
        <w:rPr>
          <w:bCs/>
          <w:sz w:val="22"/>
          <w:szCs w:val="22"/>
        </w:rPr>
        <w:t>Trzech</w:t>
      </w:r>
      <w:r w:rsidR="00E54EF6" w:rsidRPr="00C84964">
        <w:rPr>
          <w:bCs/>
          <w:sz w:val="22"/>
          <w:szCs w:val="22"/>
        </w:rPr>
        <w:t xml:space="preserve"> zamkniętych komór fermentacyjnych wyposażonych w mieszadła Hallberga</w:t>
      </w:r>
    </w:p>
    <w:p w14:paraId="0291A45A" w14:textId="77777777" w:rsidR="00E54EF6" w:rsidRPr="00C84964" w:rsidRDefault="00E54EF6" w:rsidP="00C91740">
      <w:pPr>
        <w:pStyle w:val="Akapitzlist"/>
        <w:ind w:left="1140"/>
        <w:jc w:val="both"/>
        <w:rPr>
          <w:bCs/>
          <w:sz w:val="22"/>
          <w:szCs w:val="22"/>
        </w:rPr>
      </w:pPr>
      <w:r w:rsidRPr="00C84964">
        <w:rPr>
          <w:bCs/>
          <w:sz w:val="22"/>
          <w:szCs w:val="22"/>
        </w:rPr>
        <w:t>o pojemności czynnej 1540 m</w:t>
      </w:r>
      <w:r w:rsidRPr="00C84964">
        <w:rPr>
          <w:bCs/>
          <w:sz w:val="22"/>
          <w:szCs w:val="22"/>
          <w:vertAlign w:val="superscript"/>
        </w:rPr>
        <w:t xml:space="preserve">3 </w:t>
      </w:r>
      <w:r w:rsidRPr="00C84964">
        <w:rPr>
          <w:bCs/>
          <w:sz w:val="22"/>
          <w:szCs w:val="22"/>
        </w:rPr>
        <w:t>każda z obiektam</w:t>
      </w:r>
      <w:r w:rsidR="004A4E58">
        <w:rPr>
          <w:bCs/>
          <w:sz w:val="22"/>
          <w:szCs w:val="22"/>
        </w:rPr>
        <w:t>i i urządzeniami towarzyszącymi:</w:t>
      </w:r>
      <w:r w:rsidRPr="00C84964">
        <w:rPr>
          <w:bCs/>
          <w:sz w:val="22"/>
          <w:szCs w:val="22"/>
        </w:rPr>
        <w:t xml:space="preserve"> </w:t>
      </w:r>
    </w:p>
    <w:p w14:paraId="285AB20A" w14:textId="77777777" w:rsidR="00E54EF6" w:rsidRPr="00C84964" w:rsidRDefault="00E54EF6" w:rsidP="000A4213">
      <w:pPr>
        <w:pStyle w:val="Akapitzlist"/>
        <w:numPr>
          <w:ilvl w:val="0"/>
          <w:numId w:val="33"/>
        </w:numPr>
        <w:contextualSpacing w:val="0"/>
        <w:jc w:val="both"/>
        <w:rPr>
          <w:bCs/>
          <w:sz w:val="22"/>
          <w:szCs w:val="22"/>
        </w:rPr>
      </w:pPr>
      <w:r w:rsidRPr="00C84964">
        <w:rPr>
          <w:bCs/>
          <w:sz w:val="22"/>
          <w:szCs w:val="22"/>
        </w:rPr>
        <w:t>dwoma zagęszczaczami grawitacyjnymi osadu wstępnego,</w:t>
      </w:r>
    </w:p>
    <w:p w14:paraId="3A6CFCF5" w14:textId="77777777" w:rsidR="00E54EF6" w:rsidRPr="00C84964" w:rsidRDefault="00E54EF6" w:rsidP="000A4213">
      <w:pPr>
        <w:pStyle w:val="Akapitzlist"/>
        <w:numPr>
          <w:ilvl w:val="0"/>
          <w:numId w:val="33"/>
        </w:numPr>
        <w:contextualSpacing w:val="0"/>
        <w:jc w:val="both"/>
        <w:rPr>
          <w:bCs/>
          <w:sz w:val="22"/>
          <w:szCs w:val="22"/>
        </w:rPr>
      </w:pPr>
      <w:r w:rsidRPr="00C84964">
        <w:rPr>
          <w:bCs/>
          <w:sz w:val="22"/>
          <w:szCs w:val="22"/>
        </w:rPr>
        <w:t>pompownią wraz z  czerpnią osadów zagęszczonych,  o objętości czynnej 10 m</w:t>
      </w:r>
      <w:r w:rsidR="00C91740">
        <w:rPr>
          <w:bCs/>
          <w:sz w:val="22"/>
          <w:szCs w:val="22"/>
          <w:vertAlign w:val="superscript"/>
        </w:rPr>
        <w:t>3</w:t>
      </w:r>
      <w:r w:rsidRPr="00C84964">
        <w:rPr>
          <w:bCs/>
          <w:sz w:val="22"/>
          <w:szCs w:val="22"/>
        </w:rPr>
        <w:t xml:space="preserve">,  pompownia wyposażona jest w dwa maceratory i dwie pompy śrubowe Seepex, </w:t>
      </w:r>
    </w:p>
    <w:p w14:paraId="02310CE3" w14:textId="2E27280F" w:rsidR="00E54EF6" w:rsidRPr="00C84964" w:rsidRDefault="00A84663" w:rsidP="000A4213">
      <w:pPr>
        <w:pStyle w:val="Akapitzlist"/>
        <w:numPr>
          <w:ilvl w:val="0"/>
          <w:numId w:val="33"/>
        </w:numPr>
        <w:contextualSpacing w:val="0"/>
        <w:jc w:val="both"/>
        <w:rPr>
          <w:bCs/>
          <w:sz w:val="22"/>
          <w:szCs w:val="22"/>
        </w:rPr>
      </w:pPr>
      <w:r>
        <w:rPr>
          <w:bCs/>
          <w:sz w:val="22"/>
          <w:szCs w:val="22"/>
        </w:rPr>
        <w:t>cztery</w:t>
      </w:r>
      <w:r w:rsidR="00E54EF6" w:rsidRPr="00C84964">
        <w:rPr>
          <w:bCs/>
          <w:sz w:val="22"/>
          <w:szCs w:val="22"/>
        </w:rPr>
        <w:t xml:space="preserve"> wymienniki </w:t>
      </w:r>
      <w:r>
        <w:rPr>
          <w:bCs/>
          <w:sz w:val="22"/>
          <w:szCs w:val="22"/>
        </w:rPr>
        <w:t xml:space="preserve">spiralne </w:t>
      </w:r>
      <w:r w:rsidR="00E54EF6" w:rsidRPr="00C84964">
        <w:rPr>
          <w:bCs/>
          <w:sz w:val="22"/>
          <w:szCs w:val="22"/>
        </w:rPr>
        <w:t xml:space="preserve">ciepła </w:t>
      </w:r>
    </w:p>
    <w:p w14:paraId="2EC817B0" w14:textId="2A4B68A9" w:rsidR="00E54EF6" w:rsidRPr="00C84964" w:rsidRDefault="00A84663" w:rsidP="000A4213">
      <w:pPr>
        <w:pStyle w:val="Akapitzlist"/>
        <w:numPr>
          <w:ilvl w:val="0"/>
          <w:numId w:val="33"/>
        </w:numPr>
        <w:contextualSpacing w:val="0"/>
        <w:jc w:val="both"/>
        <w:rPr>
          <w:bCs/>
          <w:sz w:val="22"/>
          <w:szCs w:val="22"/>
        </w:rPr>
      </w:pPr>
      <w:r>
        <w:rPr>
          <w:bCs/>
          <w:sz w:val="22"/>
          <w:szCs w:val="22"/>
        </w:rPr>
        <w:t>cztery</w:t>
      </w:r>
      <w:r w:rsidR="00E54EF6" w:rsidRPr="00C84964">
        <w:rPr>
          <w:bCs/>
          <w:sz w:val="22"/>
          <w:szCs w:val="22"/>
        </w:rPr>
        <w:t xml:space="preserve"> pompy recyrkulacyjne-  o wydajności 115 m</w:t>
      </w:r>
      <w:r w:rsidR="00E54EF6" w:rsidRPr="00C84964">
        <w:rPr>
          <w:bCs/>
          <w:sz w:val="22"/>
          <w:szCs w:val="22"/>
          <w:vertAlign w:val="superscript"/>
        </w:rPr>
        <w:t>3</w:t>
      </w:r>
      <w:r w:rsidR="00E54EF6" w:rsidRPr="00C84964">
        <w:rPr>
          <w:bCs/>
          <w:sz w:val="22"/>
          <w:szCs w:val="22"/>
        </w:rPr>
        <w:t>/h,</w:t>
      </w:r>
    </w:p>
    <w:p w14:paraId="6734E7A1" w14:textId="1920AD2F" w:rsidR="00E54EF6" w:rsidRPr="00C84964" w:rsidRDefault="00A84663" w:rsidP="000A4213">
      <w:pPr>
        <w:pStyle w:val="Akapitzlist"/>
        <w:numPr>
          <w:ilvl w:val="0"/>
          <w:numId w:val="33"/>
        </w:numPr>
        <w:contextualSpacing w:val="0"/>
        <w:jc w:val="both"/>
        <w:rPr>
          <w:bCs/>
          <w:sz w:val="22"/>
          <w:szCs w:val="22"/>
        </w:rPr>
      </w:pPr>
      <w:r>
        <w:rPr>
          <w:bCs/>
          <w:sz w:val="22"/>
          <w:szCs w:val="22"/>
        </w:rPr>
        <w:t>trzy</w:t>
      </w:r>
      <w:r w:rsidR="00E54EF6" w:rsidRPr="00C84964">
        <w:rPr>
          <w:bCs/>
          <w:sz w:val="22"/>
          <w:szCs w:val="22"/>
        </w:rPr>
        <w:t xml:space="preserve"> odsiarczalnie koszowe, </w:t>
      </w:r>
    </w:p>
    <w:p w14:paraId="73A709BD" w14:textId="77777777" w:rsidR="00E54EF6" w:rsidRPr="00C84964" w:rsidRDefault="00E54EF6" w:rsidP="000A4213">
      <w:pPr>
        <w:pStyle w:val="Akapitzlist"/>
        <w:numPr>
          <w:ilvl w:val="0"/>
          <w:numId w:val="33"/>
        </w:numPr>
        <w:contextualSpacing w:val="0"/>
        <w:jc w:val="both"/>
        <w:rPr>
          <w:bCs/>
          <w:sz w:val="22"/>
          <w:szCs w:val="22"/>
        </w:rPr>
      </w:pPr>
      <w:r w:rsidRPr="00C84964">
        <w:rPr>
          <w:bCs/>
          <w:sz w:val="22"/>
          <w:szCs w:val="22"/>
        </w:rPr>
        <w:t>zbiornik biogazu (o objętości 1040 m</w:t>
      </w:r>
      <w:r w:rsidRPr="00C84964">
        <w:rPr>
          <w:bCs/>
          <w:sz w:val="22"/>
          <w:szCs w:val="22"/>
          <w:vertAlign w:val="superscript"/>
        </w:rPr>
        <w:t xml:space="preserve">3 ) </w:t>
      </w:r>
      <w:r w:rsidRPr="00C84964">
        <w:rPr>
          <w:bCs/>
          <w:sz w:val="22"/>
          <w:szCs w:val="22"/>
        </w:rPr>
        <w:t>i  pochodnia biogazu</w:t>
      </w:r>
      <w:r w:rsidR="0015183A">
        <w:rPr>
          <w:bCs/>
          <w:sz w:val="22"/>
          <w:szCs w:val="22"/>
        </w:rPr>
        <w:t>.</w:t>
      </w:r>
    </w:p>
    <w:p w14:paraId="7286A6B0" w14:textId="659A2C4F" w:rsidR="00E54EF6" w:rsidRPr="00C84964" w:rsidRDefault="00E54EF6" w:rsidP="000A4213">
      <w:pPr>
        <w:pStyle w:val="Akapitzlist"/>
        <w:numPr>
          <w:ilvl w:val="0"/>
          <w:numId w:val="34"/>
        </w:numPr>
        <w:contextualSpacing w:val="0"/>
        <w:jc w:val="both"/>
        <w:rPr>
          <w:bCs/>
          <w:sz w:val="22"/>
          <w:szCs w:val="22"/>
        </w:rPr>
      </w:pPr>
      <w:r w:rsidRPr="00C84964">
        <w:rPr>
          <w:bCs/>
          <w:sz w:val="22"/>
          <w:szCs w:val="22"/>
        </w:rPr>
        <w:t xml:space="preserve">Stacji zagęszczania i odwadniania osadu </w:t>
      </w:r>
      <w:r w:rsidR="007D67C7">
        <w:rPr>
          <w:bCs/>
          <w:sz w:val="22"/>
          <w:szCs w:val="22"/>
        </w:rPr>
        <w:t>wyposażona w</w:t>
      </w:r>
      <w:r w:rsidR="0015183A">
        <w:rPr>
          <w:bCs/>
          <w:sz w:val="22"/>
          <w:szCs w:val="22"/>
        </w:rPr>
        <w:t>:</w:t>
      </w:r>
      <w:r w:rsidRPr="00C84964">
        <w:rPr>
          <w:bCs/>
          <w:sz w:val="22"/>
          <w:szCs w:val="22"/>
        </w:rPr>
        <w:t xml:space="preserve"> </w:t>
      </w:r>
    </w:p>
    <w:p w14:paraId="32B598C9" w14:textId="340BB6DC" w:rsidR="00E54EF6" w:rsidRPr="001752CD" w:rsidRDefault="0015183A" w:rsidP="003D3107">
      <w:pPr>
        <w:pStyle w:val="Akapitzlist"/>
        <w:numPr>
          <w:ilvl w:val="0"/>
          <w:numId w:val="3"/>
        </w:numPr>
        <w:tabs>
          <w:tab w:val="left" w:pos="1134"/>
        </w:tabs>
        <w:ind w:firstLine="354"/>
        <w:contextualSpacing w:val="0"/>
        <w:jc w:val="both"/>
        <w:rPr>
          <w:bCs/>
          <w:sz w:val="22"/>
          <w:szCs w:val="22"/>
        </w:rPr>
      </w:pPr>
      <w:r>
        <w:rPr>
          <w:bCs/>
          <w:sz w:val="22"/>
          <w:szCs w:val="22"/>
        </w:rPr>
        <w:t>z</w:t>
      </w:r>
      <w:r w:rsidR="00E54EF6" w:rsidRPr="00C84964">
        <w:rPr>
          <w:bCs/>
          <w:sz w:val="22"/>
          <w:szCs w:val="22"/>
        </w:rPr>
        <w:t>agęszczacz i mechaniczny typu Bellmer o wydajności 50</w:t>
      </w:r>
      <w:r w:rsidR="003D3107">
        <w:rPr>
          <w:bCs/>
          <w:sz w:val="22"/>
          <w:szCs w:val="22"/>
        </w:rPr>
        <w:t xml:space="preserve"> -110 </w:t>
      </w:r>
      <w:r w:rsidR="00E54EF6" w:rsidRPr="00C84964">
        <w:rPr>
          <w:bCs/>
          <w:sz w:val="22"/>
          <w:szCs w:val="22"/>
        </w:rPr>
        <w:t xml:space="preserve"> m</w:t>
      </w:r>
      <w:r w:rsidR="00E54EF6" w:rsidRPr="00C84964">
        <w:rPr>
          <w:bCs/>
          <w:sz w:val="22"/>
          <w:szCs w:val="22"/>
          <w:vertAlign w:val="superscript"/>
        </w:rPr>
        <w:t>3</w:t>
      </w:r>
      <w:r w:rsidR="00E54EF6" w:rsidRPr="00C84964">
        <w:rPr>
          <w:bCs/>
          <w:sz w:val="22"/>
          <w:szCs w:val="22"/>
        </w:rPr>
        <w:t>/</w:t>
      </w:r>
      <w:r w:rsidR="003D3107">
        <w:rPr>
          <w:bCs/>
          <w:sz w:val="22"/>
          <w:szCs w:val="22"/>
        </w:rPr>
        <w:t xml:space="preserve"> h i wydatku </w:t>
      </w:r>
      <w:r w:rsidR="003D3107">
        <w:rPr>
          <w:bCs/>
          <w:sz w:val="22"/>
          <w:szCs w:val="22"/>
        </w:rPr>
        <w:br/>
        <w:t xml:space="preserve">            </w:t>
      </w:r>
      <w:r w:rsidR="003D3107" w:rsidRPr="001752CD">
        <w:rPr>
          <w:bCs/>
          <w:sz w:val="22"/>
          <w:szCs w:val="22"/>
        </w:rPr>
        <w:t xml:space="preserve">masowym </w:t>
      </w:r>
      <w:r w:rsidR="003D3107">
        <w:rPr>
          <w:bCs/>
          <w:sz w:val="22"/>
          <w:szCs w:val="22"/>
        </w:rPr>
        <w:t>375-825 kg/h</w:t>
      </w:r>
    </w:p>
    <w:p w14:paraId="08D1D02F" w14:textId="1BFF4D2A" w:rsidR="003D3107" w:rsidRPr="00C84964" w:rsidRDefault="003D3107" w:rsidP="0015183A">
      <w:pPr>
        <w:pStyle w:val="Akapitzlist"/>
        <w:numPr>
          <w:ilvl w:val="0"/>
          <w:numId w:val="3"/>
        </w:numPr>
        <w:tabs>
          <w:tab w:val="left" w:pos="1134"/>
        </w:tabs>
        <w:ind w:firstLine="354"/>
        <w:contextualSpacing w:val="0"/>
        <w:jc w:val="both"/>
        <w:rPr>
          <w:bCs/>
          <w:sz w:val="22"/>
          <w:szCs w:val="22"/>
        </w:rPr>
      </w:pPr>
      <w:r>
        <w:rPr>
          <w:bCs/>
          <w:sz w:val="22"/>
          <w:szCs w:val="22"/>
        </w:rPr>
        <w:t xml:space="preserve">2 wirówki GEA Biosolids Pro 5000 – 2 szt. o wydajności 25 -40 </w:t>
      </w:r>
      <w:r w:rsidRPr="0015183A">
        <w:rPr>
          <w:bCs/>
          <w:sz w:val="22"/>
          <w:szCs w:val="22"/>
        </w:rPr>
        <w:t>m</w:t>
      </w:r>
      <w:r w:rsidRPr="0015183A">
        <w:rPr>
          <w:bCs/>
          <w:sz w:val="22"/>
          <w:szCs w:val="22"/>
          <w:vertAlign w:val="superscript"/>
        </w:rPr>
        <w:t>3</w:t>
      </w:r>
      <w:r w:rsidRPr="0015183A">
        <w:rPr>
          <w:bCs/>
          <w:sz w:val="22"/>
          <w:szCs w:val="22"/>
        </w:rPr>
        <w:t>/h</w:t>
      </w:r>
      <w:r>
        <w:rPr>
          <w:bCs/>
          <w:sz w:val="22"/>
          <w:szCs w:val="22"/>
        </w:rPr>
        <w:t xml:space="preserve"> każda i wydatku </w:t>
      </w:r>
      <w:r>
        <w:rPr>
          <w:bCs/>
          <w:sz w:val="22"/>
          <w:szCs w:val="22"/>
        </w:rPr>
        <w:br/>
        <w:t xml:space="preserve">          masowym 400 -900 kg s.m. /h </w:t>
      </w:r>
    </w:p>
    <w:p w14:paraId="2488B80B" w14:textId="77777777" w:rsidR="00E54EF6" w:rsidRPr="00C84964" w:rsidRDefault="00E54EF6" w:rsidP="000A4213">
      <w:pPr>
        <w:pStyle w:val="Akapitzlist"/>
        <w:numPr>
          <w:ilvl w:val="0"/>
          <w:numId w:val="35"/>
        </w:numPr>
        <w:contextualSpacing w:val="0"/>
        <w:jc w:val="both"/>
        <w:rPr>
          <w:bCs/>
          <w:sz w:val="22"/>
          <w:szCs w:val="22"/>
        </w:rPr>
      </w:pPr>
      <w:r w:rsidRPr="00C84964">
        <w:rPr>
          <w:bCs/>
          <w:sz w:val="22"/>
          <w:szCs w:val="22"/>
        </w:rPr>
        <w:t>Stacja zlewna ścieków dowożonych</w:t>
      </w:r>
      <w:r w:rsidR="0015183A">
        <w:rPr>
          <w:bCs/>
          <w:sz w:val="22"/>
          <w:szCs w:val="22"/>
        </w:rPr>
        <w:t>.</w:t>
      </w:r>
    </w:p>
    <w:p w14:paraId="2C094C73" w14:textId="77777777" w:rsidR="00E54EF6" w:rsidRPr="00C84964" w:rsidRDefault="0015183A" w:rsidP="000A4213">
      <w:pPr>
        <w:pStyle w:val="Akapitzlist"/>
        <w:numPr>
          <w:ilvl w:val="0"/>
          <w:numId w:val="35"/>
        </w:numPr>
        <w:contextualSpacing w:val="0"/>
        <w:jc w:val="both"/>
        <w:rPr>
          <w:bCs/>
          <w:sz w:val="22"/>
          <w:szCs w:val="22"/>
        </w:rPr>
      </w:pPr>
      <w:r>
        <w:rPr>
          <w:bCs/>
          <w:sz w:val="22"/>
          <w:szCs w:val="22"/>
        </w:rPr>
        <w:t>F</w:t>
      </w:r>
      <w:r w:rsidR="00E54EF6" w:rsidRPr="00C84964">
        <w:rPr>
          <w:bCs/>
          <w:sz w:val="22"/>
          <w:szCs w:val="22"/>
        </w:rPr>
        <w:t>arma fotowoltaiczna</w:t>
      </w:r>
      <w:r>
        <w:rPr>
          <w:bCs/>
          <w:sz w:val="22"/>
          <w:szCs w:val="22"/>
        </w:rPr>
        <w:t>.</w:t>
      </w:r>
    </w:p>
    <w:p w14:paraId="7BC69211" w14:textId="77777777" w:rsidR="00E54EF6" w:rsidRDefault="0015183A" w:rsidP="000A4213">
      <w:pPr>
        <w:pStyle w:val="Akapitzlist"/>
        <w:numPr>
          <w:ilvl w:val="0"/>
          <w:numId w:val="35"/>
        </w:numPr>
        <w:contextualSpacing w:val="0"/>
        <w:jc w:val="both"/>
        <w:rPr>
          <w:bCs/>
          <w:sz w:val="22"/>
          <w:szCs w:val="22"/>
        </w:rPr>
      </w:pPr>
      <w:r>
        <w:rPr>
          <w:bCs/>
          <w:sz w:val="22"/>
          <w:szCs w:val="22"/>
        </w:rPr>
        <w:t>S</w:t>
      </w:r>
      <w:r w:rsidR="00E54EF6" w:rsidRPr="00C84964">
        <w:rPr>
          <w:bCs/>
          <w:sz w:val="22"/>
          <w:szCs w:val="22"/>
        </w:rPr>
        <w:t>tacja dozowania zewnętrznego źródła węgla</w:t>
      </w:r>
      <w:r>
        <w:rPr>
          <w:bCs/>
          <w:sz w:val="22"/>
          <w:szCs w:val="22"/>
        </w:rPr>
        <w:t>.</w:t>
      </w:r>
    </w:p>
    <w:p w14:paraId="5A6CF341" w14:textId="2C858BE3" w:rsidR="00032AFA" w:rsidRPr="00C84964" w:rsidRDefault="00032AFA" w:rsidP="000A4213">
      <w:pPr>
        <w:pStyle w:val="Akapitzlist"/>
        <w:numPr>
          <w:ilvl w:val="0"/>
          <w:numId w:val="35"/>
        </w:numPr>
        <w:contextualSpacing w:val="0"/>
        <w:jc w:val="both"/>
        <w:rPr>
          <w:bCs/>
          <w:sz w:val="22"/>
          <w:szCs w:val="22"/>
        </w:rPr>
      </w:pPr>
      <w:r>
        <w:rPr>
          <w:bCs/>
          <w:sz w:val="22"/>
          <w:szCs w:val="22"/>
        </w:rPr>
        <w:t>Stacja kogeneracji wyposażona w dwa silniki spalinowe zasilane biogazem o maksymalnej mocy elektrycznej ok. 2x200kW</w:t>
      </w:r>
    </w:p>
    <w:p w14:paraId="0BDEA285" w14:textId="77777777" w:rsidR="00E54EF6" w:rsidRPr="00C84964" w:rsidRDefault="00E54EF6" w:rsidP="00E54EF6">
      <w:pPr>
        <w:pStyle w:val="Akapitzlist"/>
        <w:ind w:left="1140"/>
        <w:contextualSpacing w:val="0"/>
        <w:jc w:val="both"/>
        <w:rPr>
          <w:bCs/>
          <w:sz w:val="22"/>
          <w:szCs w:val="22"/>
        </w:rPr>
      </w:pPr>
    </w:p>
    <w:p w14:paraId="0D6DF185" w14:textId="77777777" w:rsidR="00320EC3" w:rsidRDefault="00320EC3" w:rsidP="00E22FA6">
      <w:pPr>
        <w:pStyle w:val="Akapitzlist"/>
        <w:ind w:left="0"/>
        <w:contextualSpacing w:val="0"/>
        <w:jc w:val="both"/>
        <w:rPr>
          <w:sz w:val="22"/>
          <w:szCs w:val="22"/>
        </w:rPr>
      </w:pPr>
    </w:p>
    <w:p w14:paraId="4488D502" w14:textId="4CF24A88" w:rsidR="00271765" w:rsidRDefault="00271765" w:rsidP="00E22FA6">
      <w:pPr>
        <w:pStyle w:val="Akapitzlist"/>
        <w:ind w:left="0"/>
        <w:contextualSpacing w:val="0"/>
        <w:jc w:val="both"/>
        <w:rPr>
          <w:sz w:val="22"/>
          <w:szCs w:val="22"/>
        </w:rPr>
      </w:pPr>
      <w:r>
        <w:rPr>
          <w:sz w:val="22"/>
          <w:szCs w:val="22"/>
        </w:rPr>
        <w:t>Opracowywana jest również dokumentacja projektowa dotycząca:</w:t>
      </w:r>
    </w:p>
    <w:p w14:paraId="6498CB7A" w14:textId="77777777" w:rsidR="00271765" w:rsidRPr="00271765" w:rsidRDefault="00271765" w:rsidP="00271765">
      <w:pPr>
        <w:pStyle w:val="Akapitzlist"/>
        <w:jc w:val="both"/>
        <w:rPr>
          <w:sz w:val="22"/>
          <w:szCs w:val="22"/>
        </w:rPr>
      </w:pPr>
      <w:r w:rsidRPr="00271765">
        <w:rPr>
          <w:sz w:val="22"/>
          <w:szCs w:val="22"/>
        </w:rPr>
        <w:t>a)</w:t>
      </w:r>
      <w:r w:rsidRPr="00271765">
        <w:rPr>
          <w:sz w:val="22"/>
          <w:szCs w:val="22"/>
        </w:rPr>
        <w:tab/>
        <w:t>Przebudowy części mechanicznej oczyszczalni ścieków w zakresie instalacji do usuwania zawiesiny mineralnej tj. obiektów  piaskowników z urządzeniami towarzyszącymi wraz z likwidacją istniejącej instalacji do usuwania piasku.</w:t>
      </w:r>
    </w:p>
    <w:p w14:paraId="54C2F9F6" w14:textId="64AE6E08" w:rsidR="00271765" w:rsidRPr="00271765" w:rsidRDefault="00271765" w:rsidP="00271765">
      <w:pPr>
        <w:pStyle w:val="Akapitzlist"/>
        <w:jc w:val="both"/>
        <w:rPr>
          <w:sz w:val="22"/>
          <w:szCs w:val="22"/>
        </w:rPr>
      </w:pPr>
      <w:r w:rsidRPr="00271765">
        <w:rPr>
          <w:sz w:val="22"/>
          <w:szCs w:val="22"/>
        </w:rPr>
        <w:t>b)</w:t>
      </w:r>
      <w:r w:rsidRPr="00271765">
        <w:rPr>
          <w:sz w:val="22"/>
          <w:szCs w:val="22"/>
        </w:rPr>
        <w:tab/>
        <w:t>Rozbudow</w:t>
      </w:r>
      <w:r>
        <w:rPr>
          <w:sz w:val="22"/>
          <w:szCs w:val="22"/>
        </w:rPr>
        <w:t>y</w:t>
      </w:r>
      <w:r w:rsidRPr="00271765">
        <w:rPr>
          <w:sz w:val="22"/>
          <w:szCs w:val="22"/>
        </w:rPr>
        <w:t xml:space="preserve"> części mechanicznej oczyszczalni ścieków w zakresie budowy instalacji  do przyjmowania nieczystości z czyszczenia kanalizacji.</w:t>
      </w:r>
    </w:p>
    <w:p w14:paraId="0622238B" w14:textId="09BF61F4" w:rsidR="00271765" w:rsidRDefault="00271765" w:rsidP="00271765">
      <w:pPr>
        <w:pStyle w:val="Akapitzlist"/>
        <w:jc w:val="both"/>
        <w:rPr>
          <w:sz w:val="22"/>
          <w:szCs w:val="22"/>
        </w:rPr>
      </w:pPr>
      <w:r>
        <w:rPr>
          <w:sz w:val="22"/>
          <w:szCs w:val="22"/>
        </w:rPr>
        <w:t>c</w:t>
      </w:r>
      <w:r w:rsidRPr="00271765">
        <w:rPr>
          <w:sz w:val="22"/>
          <w:szCs w:val="22"/>
        </w:rPr>
        <w:t>)</w:t>
      </w:r>
      <w:r w:rsidRPr="00271765">
        <w:rPr>
          <w:sz w:val="22"/>
          <w:szCs w:val="22"/>
        </w:rPr>
        <w:tab/>
        <w:t>Rozbudow</w:t>
      </w:r>
      <w:r>
        <w:rPr>
          <w:sz w:val="22"/>
          <w:szCs w:val="22"/>
        </w:rPr>
        <w:t>y</w:t>
      </w:r>
      <w:r w:rsidRPr="00271765">
        <w:rPr>
          <w:sz w:val="22"/>
          <w:szCs w:val="22"/>
        </w:rPr>
        <w:t xml:space="preserve"> części osadowej oczyszczalni ścieków w zakresie budowy instalacji do higienizacji komunalnych osadów ściekowych.</w:t>
      </w:r>
    </w:p>
    <w:p w14:paraId="2CFDDF3D" w14:textId="15E05CAA" w:rsidR="006A7988" w:rsidRDefault="006A7988" w:rsidP="00271765">
      <w:pPr>
        <w:pStyle w:val="Akapitzlist"/>
        <w:jc w:val="both"/>
        <w:rPr>
          <w:sz w:val="22"/>
          <w:szCs w:val="22"/>
        </w:rPr>
      </w:pPr>
      <w:r>
        <w:rPr>
          <w:sz w:val="22"/>
          <w:szCs w:val="22"/>
        </w:rPr>
        <w:t xml:space="preserve">d) </w:t>
      </w:r>
      <w:r>
        <w:rPr>
          <w:sz w:val="22"/>
          <w:szCs w:val="22"/>
        </w:rPr>
        <w:tab/>
      </w:r>
      <w:r w:rsidRPr="006A7988">
        <w:rPr>
          <w:sz w:val="22"/>
          <w:szCs w:val="22"/>
        </w:rPr>
        <w:t>Budowa wiaty magazynowej na komunalny osad ściekowy</w:t>
      </w:r>
    </w:p>
    <w:p w14:paraId="0E1D89A9" w14:textId="1AD4F1AF" w:rsidR="00271765" w:rsidRDefault="00271765" w:rsidP="00271765">
      <w:pPr>
        <w:pStyle w:val="Akapitzlist"/>
        <w:jc w:val="both"/>
        <w:rPr>
          <w:sz w:val="22"/>
          <w:szCs w:val="22"/>
        </w:rPr>
      </w:pPr>
    </w:p>
    <w:p w14:paraId="17A7B3F4" w14:textId="77777777" w:rsidR="003D3107" w:rsidRDefault="003D3107" w:rsidP="0060407C">
      <w:pPr>
        <w:pStyle w:val="Akapitzlist"/>
        <w:jc w:val="both"/>
        <w:rPr>
          <w:sz w:val="22"/>
          <w:szCs w:val="22"/>
        </w:rPr>
      </w:pPr>
    </w:p>
    <w:p w14:paraId="79861E3B" w14:textId="11490769" w:rsidR="00AB7BCC" w:rsidRPr="00C84964" w:rsidRDefault="00AB7BCC" w:rsidP="00573A74">
      <w:pPr>
        <w:jc w:val="both"/>
        <w:rPr>
          <w:sz w:val="22"/>
          <w:szCs w:val="22"/>
        </w:rPr>
      </w:pPr>
      <w:r w:rsidRPr="00C84964">
        <w:rPr>
          <w:sz w:val="22"/>
          <w:szCs w:val="22"/>
        </w:rPr>
        <w:t xml:space="preserve">Oczyszczalnia posiada pozwolenie wodnoprawne wydane przez Marszałka Województwa Mazowieckiego (decyzja nr </w:t>
      </w:r>
      <w:r w:rsidR="00671EAD" w:rsidRPr="00C84964">
        <w:rPr>
          <w:sz w:val="22"/>
          <w:szCs w:val="22"/>
        </w:rPr>
        <w:t>123/14</w:t>
      </w:r>
      <w:r w:rsidRPr="00C84964">
        <w:rPr>
          <w:sz w:val="22"/>
          <w:szCs w:val="22"/>
        </w:rPr>
        <w:t>/PŚ</w:t>
      </w:r>
      <w:r w:rsidR="00671EAD" w:rsidRPr="00C84964">
        <w:rPr>
          <w:sz w:val="22"/>
          <w:szCs w:val="22"/>
        </w:rPr>
        <w:t>.W</w:t>
      </w:r>
      <w:r w:rsidRPr="00C84964">
        <w:rPr>
          <w:sz w:val="22"/>
          <w:szCs w:val="22"/>
        </w:rPr>
        <w:t xml:space="preserve"> z dnia </w:t>
      </w:r>
      <w:r w:rsidR="00671EAD" w:rsidRPr="00C84964">
        <w:rPr>
          <w:sz w:val="22"/>
          <w:szCs w:val="22"/>
        </w:rPr>
        <w:t xml:space="preserve">06.08.2014) </w:t>
      </w:r>
      <w:r w:rsidRPr="00C84964">
        <w:rPr>
          <w:sz w:val="22"/>
          <w:szCs w:val="22"/>
        </w:rPr>
        <w:t>zezwalające na odprowadzanie ścieków o następujących dopuszczalnych parametrach:</w:t>
      </w:r>
    </w:p>
    <w:p w14:paraId="2942B4DF" w14:textId="77777777" w:rsidR="00AB7BCC" w:rsidRPr="00C84964" w:rsidRDefault="00AB7BCC" w:rsidP="00573A74">
      <w:pPr>
        <w:jc w:val="both"/>
        <w:rPr>
          <w:sz w:val="22"/>
          <w:szCs w:val="22"/>
        </w:rPr>
      </w:pPr>
    </w:p>
    <w:tbl>
      <w:tblPr>
        <w:tblW w:w="9072" w:type="dxa"/>
        <w:tblInd w:w="392" w:type="dxa"/>
        <w:tblLook w:val="04A0" w:firstRow="1" w:lastRow="0" w:firstColumn="1" w:lastColumn="0" w:noHBand="0" w:noVBand="1"/>
      </w:tblPr>
      <w:tblGrid>
        <w:gridCol w:w="4536"/>
        <w:gridCol w:w="2126"/>
        <w:gridCol w:w="2410"/>
      </w:tblGrid>
      <w:tr w:rsidR="00AB7BCC" w:rsidRPr="00C84964" w14:paraId="7719A7BE" w14:textId="77777777" w:rsidTr="00966D5E">
        <w:tc>
          <w:tcPr>
            <w:tcW w:w="4536" w:type="dxa"/>
            <w:shd w:val="clear" w:color="auto" w:fill="auto"/>
            <w:hideMark/>
          </w:tcPr>
          <w:p w14:paraId="7F21972A" w14:textId="77777777" w:rsidR="00AB7BCC" w:rsidRPr="00C84964" w:rsidRDefault="00AB7BCC" w:rsidP="00573A74">
            <w:pPr>
              <w:jc w:val="both"/>
              <w:rPr>
                <w:sz w:val="22"/>
                <w:szCs w:val="22"/>
                <w:vertAlign w:val="subscript"/>
              </w:rPr>
            </w:pPr>
            <w:r w:rsidRPr="00C84964">
              <w:rPr>
                <w:sz w:val="22"/>
                <w:szCs w:val="22"/>
              </w:rPr>
              <w:t>BZT</w:t>
            </w:r>
            <w:r w:rsidRPr="00C84964">
              <w:rPr>
                <w:sz w:val="22"/>
                <w:szCs w:val="22"/>
                <w:vertAlign w:val="subscript"/>
              </w:rPr>
              <w:t>5</w:t>
            </w:r>
          </w:p>
        </w:tc>
        <w:tc>
          <w:tcPr>
            <w:tcW w:w="2126" w:type="dxa"/>
            <w:shd w:val="clear" w:color="auto" w:fill="auto"/>
            <w:hideMark/>
          </w:tcPr>
          <w:p w14:paraId="46B12363"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14A773FF" w14:textId="77777777" w:rsidR="00AB7BCC" w:rsidRPr="00C84964" w:rsidRDefault="00AB7BCC" w:rsidP="00573A74">
            <w:pPr>
              <w:jc w:val="both"/>
              <w:rPr>
                <w:sz w:val="22"/>
                <w:szCs w:val="22"/>
              </w:rPr>
            </w:pPr>
            <w:r w:rsidRPr="00C84964">
              <w:rPr>
                <w:sz w:val="22"/>
                <w:szCs w:val="22"/>
              </w:rPr>
              <w:t>15,0</w:t>
            </w:r>
          </w:p>
        </w:tc>
      </w:tr>
      <w:tr w:rsidR="00AB7BCC" w:rsidRPr="00C84964" w14:paraId="4E6DD324" w14:textId="77777777" w:rsidTr="00966D5E">
        <w:tc>
          <w:tcPr>
            <w:tcW w:w="4536" w:type="dxa"/>
            <w:shd w:val="clear" w:color="auto" w:fill="auto"/>
            <w:hideMark/>
          </w:tcPr>
          <w:p w14:paraId="2E452760" w14:textId="77777777" w:rsidR="00AB7BCC" w:rsidRPr="00C84964" w:rsidRDefault="00AB7BCC" w:rsidP="00573A74">
            <w:pPr>
              <w:jc w:val="both"/>
              <w:rPr>
                <w:sz w:val="22"/>
                <w:szCs w:val="22"/>
              </w:rPr>
            </w:pPr>
            <w:r w:rsidRPr="00C84964">
              <w:rPr>
                <w:sz w:val="22"/>
                <w:szCs w:val="22"/>
              </w:rPr>
              <w:t>ChZT</w:t>
            </w:r>
          </w:p>
        </w:tc>
        <w:tc>
          <w:tcPr>
            <w:tcW w:w="2126" w:type="dxa"/>
            <w:shd w:val="clear" w:color="auto" w:fill="auto"/>
            <w:hideMark/>
          </w:tcPr>
          <w:p w14:paraId="2E045163"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76B30FB0" w14:textId="77777777" w:rsidR="00AB7BCC" w:rsidRPr="00C84964" w:rsidRDefault="00AB7BCC" w:rsidP="00573A74">
            <w:pPr>
              <w:jc w:val="both"/>
              <w:rPr>
                <w:sz w:val="22"/>
                <w:szCs w:val="22"/>
              </w:rPr>
            </w:pPr>
            <w:r w:rsidRPr="00C84964">
              <w:rPr>
                <w:sz w:val="22"/>
                <w:szCs w:val="22"/>
              </w:rPr>
              <w:t>125,0</w:t>
            </w:r>
          </w:p>
        </w:tc>
      </w:tr>
      <w:tr w:rsidR="00AB7BCC" w:rsidRPr="00C84964" w14:paraId="31BD7B4B" w14:textId="77777777" w:rsidTr="00966D5E">
        <w:tc>
          <w:tcPr>
            <w:tcW w:w="4536" w:type="dxa"/>
            <w:shd w:val="clear" w:color="auto" w:fill="auto"/>
            <w:hideMark/>
          </w:tcPr>
          <w:p w14:paraId="6649DDD3" w14:textId="77777777" w:rsidR="00AB7BCC" w:rsidRPr="00C84964" w:rsidRDefault="00AB7BCC" w:rsidP="00573A74">
            <w:pPr>
              <w:jc w:val="both"/>
              <w:rPr>
                <w:sz w:val="22"/>
                <w:szCs w:val="22"/>
              </w:rPr>
            </w:pPr>
            <w:r w:rsidRPr="00C84964">
              <w:rPr>
                <w:sz w:val="22"/>
                <w:szCs w:val="22"/>
              </w:rPr>
              <w:t>Zawiesina ogólna</w:t>
            </w:r>
          </w:p>
        </w:tc>
        <w:tc>
          <w:tcPr>
            <w:tcW w:w="2126" w:type="dxa"/>
            <w:shd w:val="clear" w:color="auto" w:fill="auto"/>
            <w:hideMark/>
          </w:tcPr>
          <w:p w14:paraId="3ACFC803"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5038E531" w14:textId="77777777" w:rsidR="00AB7BCC" w:rsidRPr="00C84964" w:rsidRDefault="00AB7BCC" w:rsidP="00573A74">
            <w:pPr>
              <w:jc w:val="both"/>
              <w:rPr>
                <w:sz w:val="22"/>
                <w:szCs w:val="22"/>
              </w:rPr>
            </w:pPr>
            <w:r w:rsidRPr="00C84964">
              <w:rPr>
                <w:sz w:val="22"/>
                <w:szCs w:val="22"/>
              </w:rPr>
              <w:t>35,0</w:t>
            </w:r>
          </w:p>
        </w:tc>
      </w:tr>
      <w:tr w:rsidR="00AB7BCC" w:rsidRPr="00C84964" w14:paraId="79D69AFC" w14:textId="77777777" w:rsidTr="00966D5E">
        <w:tc>
          <w:tcPr>
            <w:tcW w:w="4536" w:type="dxa"/>
            <w:shd w:val="clear" w:color="auto" w:fill="auto"/>
            <w:hideMark/>
          </w:tcPr>
          <w:p w14:paraId="4D2FB4B4" w14:textId="77777777" w:rsidR="00AB7BCC" w:rsidRPr="00C84964" w:rsidRDefault="00AB7BCC" w:rsidP="00573A74">
            <w:pPr>
              <w:jc w:val="both"/>
              <w:rPr>
                <w:sz w:val="22"/>
                <w:szCs w:val="22"/>
              </w:rPr>
            </w:pPr>
            <w:r w:rsidRPr="00C84964">
              <w:rPr>
                <w:sz w:val="22"/>
                <w:szCs w:val="22"/>
              </w:rPr>
              <w:t>Azot ogólny</w:t>
            </w:r>
          </w:p>
        </w:tc>
        <w:tc>
          <w:tcPr>
            <w:tcW w:w="2126" w:type="dxa"/>
            <w:shd w:val="clear" w:color="auto" w:fill="auto"/>
            <w:hideMark/>
          </w:tcPr>
          <w:p w14:paraId="3A3429AB"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7E2F5B83" w14:textId="77777777" w:rsidR="00AB7BCC" w:rsidRPr="00C84964" w:rsidRDefault="00AB7BCC" w:rsidP="00573A74">
            <w:pPr>
              <w:jc w:val="both"/>
              <w:rPr>
                <w:sz w:val="22"/>
                <w:szCs w:val="22"/>
              </w:rPr>
            </w:pPr>
            <w:r w:rsidRPr="00C84964">
              <w:rPr>
                <w:sz w:val="22"/>
                <w:szCs w:val="22"/>
              </w:rPr>
              <w:t>10,0</w:t>
            </w:r>
          </w:p>
        </w:tc>
      </w:tr>
      <w:tr w:rsidR="00AB7BCC" w:rsidRPr="00C84964" w14:paraId="660DEAF0" w14:textId="77777777" w:rsidTr="00966D5E">
        <w:tc>
          <w:tcPr>
            <w:tcW w:w="4536" w:type="dxa"/>
            <w:shd w:val="clear" w:color="auto" w:fill="auto"/>
            <w:hideMark/>
          </w:tcPr>
          <w:p w14:paraId="3904B30D" w14:textId="77777777" w:rsidR="00AB7BCC" w:rsidRPr="00C84964" w:rsidRDefault="00AB7BCC" w:rsidP="00573A74">
            <w:pPr>
              <w:jc w:val="both"/>
              <w:rPr>
                <w:sz w:val="22"/>
                <w:szCs w:val="22"/>
              </w:rPr>
            </w:pPr>
            <w:r w:rsidRPr="00C84964">
              <w:rPr>
                <w:sz w:val="22"/>
                <w:szCs w:val="22"/>
              </w:rPr>
              <w:t>Fosfor ogólny</w:t>
            </w:r>
          </w:p>
        </w:tc>
        <w:tc>
          <w:tcPr>
            <w:tcW w:w="2126" w:type="dxa"/>
            <w:shd w:val="clear" w:color="auto" w:fill="auto"/>
            <w:hideMark/>
          </w:tcPr>
          <w:p w14:paraId="0455DD28"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6D11FC6E" w14:textId="77777777" w:rsidR="00AB7BCC" w:rsidRPr="00C84964" w:rsidRDefault="00AB7BCC" w:rsidP="00573A74">
            <w:pPr>
              <w:jc w:val="both"/>
              <w:rPr>
                <w:sz w:val="22"/>
                <w:szCs w:val="22"/>
              </w:rPr>
            </w:pPr>
            <w:r w:rsidRPr="00C84964">
              <w:rPr>
                <w:sz w:val="22"/>
                <w:szCs w:val="22"/>
              </w:rPr>
              <w:t>1,0</w:t>
            </w:r>
          </w:p>
        </w:tc>
      </w:tr>
      <w:tr w:rsidR="00AB7BCC" w:rsidRPr="00C84964" w14:paraId="0B961549" w14:textId="77777777" w:rsidTr="00966D5E">
        <w:tc>
          <w:tcPr>
            <w:tcW w:w="4536" w:type="dxa"/>
            <w:shd w:val="clear" w:color="auto" w:fill="auto"/>
            <w:hideMark/>
          </w:tcPr>
          <w:p w14:paraId="3EFAF771" w14:textId="77777777" w:rsidR="00AB7BCC" w:rsidRPr="00C84964" w:rsidRDefault="00AB7BCC" w:rsidP="00573A74">
            <w:pPr>
              <w:jc w:val="both"/>
              <w:rPr>
                <w:sz w:val="22"/>
                <w:szCs w:val="22"/>
              </w:rPr>
            </w:pPr>
            <w:r w:rsidRPr="00C84964">
              <w:rPr>
                <w:sz w:val="22"/>
                <w:szCs w:val="22"/>
              </w:rPr>
              <w:t>pH</w:t>
            </w:r>
          </w:p>
        </w:tc>
        <w:tc>
          <w:tcPr>
            <w:tcW w:w="2126" w:type="dxa"/>
            <w:shd w:val="clear" w:color="auto" w:fill="auto"/>
            <w:hideMark/>
          </w:tcPr>
          <w:p w14:paraId="3CF3865D"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65766F3B" w14:textId="77777777" w:rsidR="00AB7BCC" w:rsidRPr="00C84964" w:rsidRDefault="00AB7BCC" w:rsidP="00573A74">
            <w:pPr>
              <w:jc w:val="both"/>
              <w:rPr>
                <w:sz w:val="22"/>
                <w:szCs w:val="22"/>
              </w:rPr>
            </w:pPr>
            <w:r w:rsidRPr="00C84964">
              <w:rPr>
                <w:sz w:val="22"/>
                <w:szCs w:val="22"/>
              </w:rPr>
              <w:t>6,5-9,0</w:t>
            </w:r>
          </w:p>
        </w:tc>
      </w:tr>
      <w:tr w:rsidR="00AB7BCC" w:rsidRPr="00C84964" w14:paraId="0DE4EE9D" w14:textId="77777777" w:rsidTr="00966D5E">
        <w:tc>
          <w:tcPr>
            <w:tcW w:w="4536" w:type="dxa"/>
            <w:shd w:val="clear" w:color="auto" w:fill="auto"/>
            <w:hideMark/>
          </w:tcPr>
          <w:p w14:paraId="17BB45BF" w14:textId="77777777" w:rsidR="00AB7BCC" w:rsidRPr="00C84964" w:rsidRDefault="00AB7BCC" w:rsidP="00573A74">
            <w:pPr>
              <w:jc w:val="both"/>
              <w:rPr>
                <w:sz w:val="22"/>
                <w:szCs w:val="22"/>
              </w:rPr>
            </w:pPr>
            <w:r w:rsidRPr="00C84964">
              <w:rPr>
                <w:sz w:val="22"/>
                <w:szCs w:val="22"/>
              </w:rPr>
              <w:t xml:space="preserve">Chlorki </w:t>
            </w:r>
          </w:p>
        </w:tc>
        <w:tc>
          <w:tcPr>
            <w:tcW w:w="2126" w:type="dxa"/>
            <w:shd w:val="clear" w:color="auto" w:fill="auto"/>
            <w:hideMark/>
          </w:tcPr>
          <w:p w14:paraId="066F7B05"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7DCF1EFE" w14:textId="77777777" w:rsidR="00AB7BCC" w:rsidRPr="00C84964" w:rsidRDefault="00AB7BCC" w:rsidP="00573A74">
            <w:pPr>
              <w:jc w:val="both"/>
              <w:rPr>
                <w:sz w:val="22"/>
                <w:szCs w:val="22"/>
              </w:rPr>
            </w:pPr>
            <w:r w:rsidRPr="00C84964">
              <w:rPr>
                <w:sz w:val="22"/>
                <w:szCs w:val="22"/>
              </w:rPr>
              <w:t>1000,0</w:t>
            </w:r>
          </w:p>
        </w:tc>
      </w:tr>
      <w:tr w:rsidR="00AB7BCC" w:rsidRPr="00C84964" w14:paraId="624CE8F5" w14:textId="77777777" w:rsidTr="00966D5E">
        <w:tc>
          <w:tcPr>
            <w:tcW w:w="4536" w:type="dxa"/>
            <w:shd w:val="clear" w:color="auto" w:fill="auto"/>
            <w:hideMark/>
          </w:tcPr>
          <w:p w14:paraId="22A2A5B9" w14:textId="77777777" w:rsidR="00AB7BCC" w:rsidRPr="00C84964" w:rsidRDefault="00AB7BCC" w:rsidP="00573A74">
            <w:pPr>
              <w:jc w:val="both"/>
              <w:rPr>
                <w:sz w:val="22"/>
                <w:szCs w:val="22"/>
              </w:rPr>
            </w:pPr>
            <w:r w:rsidRPr="00C84964">
              <w:rPr>
                <w:sz w:val="22"/>
                <w:szCs w:val="22"/>
              </w:rPr>
              <w:t xml:space="preserve">Siarczany </w:t>
            </w:r>
          </w:p>
        </w:tc>
        <w:tc>
          <w:tcPr>
            <w:tcW w:w="2126" w:type="dxa"/>
            <w:shd w:val="clear" w:color="auto" w:fill="auto"/>
            <w:hideMark/>
          </w:tcPr>
          <w:p w14:paraId="54BC75E2"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5D034A79" w14:textId="77777777" w:rsidR="00AB7BCC" w:rsidRPr="00C84964" w:rsidRDefault="00AB7BCC" w:rsidP="00573A74">
            <w:pPr>
              <w:jc w:val="both"/>
              <w:rPr>
                <w:sz w:val="22"/>
                <w:szCs w:val="22"/>
              </w:rPr>
            </w:pPr>
            <w:r w:rsidRPr="00C84964">
              <w:rPr>
                <w:sz w:val="22"/>
                <w:szCs w:val="22"/>
              </w:rPr>
              <w:t>500,0</w:t>
            </w:r>
          </w:p>
        </w:tc>
      </w:tr>
      <w:tr w:rsidR="00AB7BCC" w:rsidRPr="00C84964" w14:paraId="696FD039" w14:textId="77777777" w:rsidTr="00966D5E">
        <w:tc>
          <w:tcPr>
            <w:tcW w:w="4536" w:type="dxa"/>
            <w:shd w:val="clear" w:color="auto" w:fill="auto"/>
            <w:hideMark/>
          </w:tcPr>
          <w:p w14:paraId="3B91F983" w14:textId="77777777" w:rsidR="00AB7BCC" w:rsidRPr="00C84964" w:rsidRDefault="00AB7BCC" w:rsidP="00573A74">
            <w:pPr>
              <w:jc w:val="both"/>
              <w:rPr>
                <w:sz w:val="22"/>
                <w:szCs w:val="22"/>
              </w:rPr>
            </w:pPr>
            <w:r w:rsidRPr="00C84964">
              <w:rPr>
                <w:sz w:val="22"/>
                <w:szCs w:val="22"/>
              </w:rPr>
              <w:t xml:space="preserve">Cynk </w:t>
            </w:r>
          </w:p>
        </w:tc>
        <w:tc>
          <w:tcPr>
            <w:tcW w:w="2126" w:type="dxa"/>
            <w:shd w:val="clear" w:color="auto" w:fill="auto"/>
            <w:hideMark/>
          </w:tcPr>
          <w:p w14:paraId="6A1DEFC1"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19839ECD" w14:textId="77777777" w:rsidR="00AB7BCC" w:rsidRPr="00C84964" w:rsidRDefault="00AB7BCC" w:rsidP="00573A74">
            <w:pPr>
              <w:jc w:val="both"/>
              <w:rPr>
                <w:sz w:val="22"/>
                <w:szCs w:val="22"/>
              </w:rPr>
            </w:pPr>
            <w:r w:rsidRPr="00C84964">
              <w:rPr>
                <w:sz w:val="22"/>
                <w:szCs w:val="22"/>
              </w:rPr>
              <w:t>2,0</w:t>
            </w:r>
          </w:p>
        </w:tc>
      </w:tr>
      <w:tr w:rsidR="00AB7BCC" w:rsidRPr="00C84964" w14:paraId="19842D1A" w14:textId="77777777" w:rsidTr="00966D5E">
        <w:tc>
          <w:tcPr>
            <w:tcW w:w="4536" w:type="dxa"/>
            <w:shd w:val="clear" w:color="auto" w:fill="auto"/>
            <w:hideMark/>
          </w:tcPr>
          <w:p w14:paraId="01940BEE" w14:textId="77777777" w:rsidR="00AB7BCC" w:rsidRPr="00C84964" w:rsidRDefault="00AB7BCC" w:rsidP="00573A74">
            <w:pPr>
              <w:jc w:val="both"/>
              <w:rPr>
                <w:sz w:val="22"/>
                <w:szCs w:val="22"/>
              </w:rPr>
            </w:pPr>
            <w:r w:rsidRPr="00C84964">
              <w:rPr>
                <w:sz w:val="22"/>
                <w:szCs w:val="22"/>
              </w:rPr>
              <w:t>Chrom ogólny</w:t>
            </w:r>
          </w:p>
        </w:tc>
        <w:tc>
          <w:tcPr>
            <w:tcW w:w="2126" w:type="dxa"/>
            <w:shd w:val="clear" w:color="auto" w:fill="auto"/>
            <w:hideMark/>
          </w:tcPr>
          <w:p w14:paraId="279A482F"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64CFF8AF" w14:textId="77777777" w:rsidR="00AB7BCC" w:rsidRPr="00C84964" w:rsidRDefault="00AB7BCC" w:rsidP="00573A74">
            <w:pPr>
              <w:jc w:val="both"/>
              <w:rPr>
                <w:sz w:val="22"/>
                <w:szCs w:val="22"/>
              </w:rPr>
            </w:pPr>
            <w:r w:rsidRPr="00C84964">
              <w:rPr>
                <w:sz w:val="22"/>
                <w:szCs w:val="22"/>
              </w:rPr>
              <w:t>0,5</w:t>
            </w:r>
          </w:p>
        </w:tc>
      </w:tr>
      <w:tr w:rsidR="00AB7BCC" w:rsidRPr="00C84964" w14:paraId="08730BD0" w14:textId="77777777" w:rsidTr="00966D5E">
        <w:tc>
          <w:tcPr>
            <w:tcW w:w="4536" w:type="dxa"/>
            <w:shd w:val="clear" w:color="auto" w:fill="auto"/>
            <w:hideMark/>
          </w:tcPr>
          <w:p w14:paraId="7EC3003B" w14:textId="77777777" w:rsidR="00AB7BCC" w:rsidRPr="00C84964" w:rsidRDefault="00AB7BCC" w:rsidP="00573A74">
            <w:pPr>
              <w:jc w:val="both"/>
              <w:rPr>
                <w:sz w:val="22"/>
                <w:szCs w:val="22"/>
              </w:rPr>
            </w:pPr>
            <w:r w:rsidRPr="00C84964">
              <w:rPr>
                <w:sz w:val="22"/>
                <w:szCs w:val="22"/>
              </w:rPr>
              <w:t xml:space="preserve">Miedź </w:t>
            </w:r>
          </w:p>
        </w:tc>
        <w:tc>
          <w:tcPr>
            <w:tcW w:w="2126" w:type="dxa"/>
            <w:shd w:val="clear" w:color="auto" w:fill="auto"/>
            <w:hideMark/>
          </w:tcPr>
          <w:p w14:paraId="19ECC3B5"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2B1CBC5D" w14:textId="77777777" w:rsidR="00AB7BCC" w:rsidRPr="00C84964" w:rsidRDefault="00AB7BCC" w:rsidP="00573A74">
            <w:pPr>
              <w:jc w:val="both"/>
              <w:rPr>
                <w:sz w:val="22"/>
                <w:szCs w:val="22"/>
              </w:rPr>
            </w:pPr>
            <w:r w:rsidRPr="00C84964">
              <w:rPr>
                <w:sz w:val="22"/>
                <w:szCs w:val="22"/>
              </w:rPr>
              <w:t>0,5</w:t>
            </w:r>
          </w:p>
        </w:tc>
      </w:tr>
      <w:tr w:rsidR="00AB7BCC" w:rsidRPr="00C84964" w14:paraId="73AE20FB" w14:textId="77777777" w:rsidTr="00966D5E">
        <w:tc>
          <w:tcPr>
            <w:tcW w:w="4536" w:type="dxa"/>
            <w:shd w:val="clear" w:color="auto" w:fill="auto"/>
            <w:hideMark/>
          </w:tcPr>
          <w:p w14:paraId="4098DDBD" w14:textId="77777777" w:rsidR="00AB7BCC" w:rsidRPr="00C84964" w:rsidRDefault="00AB7BCC" w:rsidP="00573A74">
            <w:pPr>
              <w:jc w:val="both"/>
              <w:rPr>
                <w:sz w:val="22"/>
                <w:szCs w:val="22"/>
              </w:rPr>
            </w:pPr>
            <w:r w:rsidRPr="00C84964">
              <w:rPr>
                <w:sz w:val="22"/>
                <w:szCs w:val="22"/>
              </w:rPr>
              <w:t xml:space="preserve">Nikiel </w:t>
            </w:r>
          </w:p>
        </w:tc>
        <w:tc>
          <w:tcPr>
            <w:tcW w:w="2126" w:type="dxa"/>
            <w:shd w:val="clear" w:color="auto" w:fill="auto"/>
            <w:hideMark/>
          </w:tcPr>
          <w:p w14:paraId="437F77D2"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0C249D2B" w14:textId="77777777" w:rsidR="00AB7BCC" w:rsidRPr="00C84964" w:rsidRDefault="00AB7BCC" w:rsidP="00573A74">
            <w:pPr>
              <w:jc w:val="both"/>
              <w:rPr>
                <w:sz w:val="22"/>
                <w:szCs w:val="22"/>
              </w:rPr>
            </w:pPr>
            <w:r w:rsidRPr="00C84964">
              <w:rPr>
                <w:sz w:val="22"/>
                <w:szCs w:val="22"/>
              </w:rPr>
              <w:t>0,5</w:t>
            </w:r>
          </w:p>
        </w:tc>
      </w:tr>
      <w:tr w:rsidR="00AB7BCC" w:rsidRPr="00C84964" w14:paraId="340A104C" w14:textId="77777777" w:rsidTr="00966D5E">
        <w:tc>
          <w:tcPr>
            <w:tcW w:w="4536" w:type="dxa"/>
            <w:shd w:val="clear" w:color="auto" w:fill="auto"/>
            <w:hideMark/>
          </w:tcPr>
          <w:p w14:paraId="7A343D62" w14:textId="2F039EB3" w:rsidR="00AB7BCC" w:rsidRPr="00C84964" w:rsidRDefault="00DC6CB8" w:rsidP="00573A74">
            <w:pPr>
              <w:jc w:val="both"/>
              <w:rPr>
                <w:sz w:val="22"/>
                <w:szCs w:val="22"/>
              </w:rPr>
            </w:pPr>
            <w:r>
              <w:rPr>
                <w:sz w:val="22"/>
                <w:szCs w:val="22"/>
              </w:rPr>
              <w:t xml:space="preserve"> </w:t>
            </w:r>
            <w:r w:rsidR="00AB7BCC" w:rsidRPr="00C84964">
              <w:rPr>
                <w:sz w:val="22"/>
                <w:szCs w:val="22"/>
              </w:rPr>
              <w:t xml:space="preserve">Ołów </w:t>
            </w:r>
          </w:p>
        </w:tc>
        <w:tc>
          <w:tcPr>
            <w:tcW w:w="2126" w:type="dxa"/>
            <w:shd w:val="clear" w:color="auto" w:fill="auto"/>
            <w:hideMark/>
          </w:tcPr>
          <w:p w14:paraId="4123D0B6"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160AB68E" w14:textId="77777777" w:rsidR="00AB7BCC" w:rsidRPr="00C84964" w:rsidRDefault="00AB7BCC" w:rsidP="00573A74">
            <w:pPr>
              <w:jc w:val="both"/>
              <w:rPr>
                <w:sz w:val="22"/>
                <w:szCs w:val="22"/>
              </w:rPr>
            </w:pPr>
            <w:r w:rsidRPr="00C84964">
              <w:rPr>
                <w:sz w:val="22"/>
                <w:szCs w:val="22"/>
              </w:rPr>
              <w:t>0,5</w:t>
            </w:r>
          </w:p>
        </w:tc>
      </w:tr>
      <w:tr w:rsidR="00AB7BCC" w:rsidRPr="00C84964" w14:paraId="4F25D20D" w14:textId="77777777" w:rsidTr="00966D5E">
        <w:tc>
          <w:tcPr>
            <w:tcW w:w="4536" w:type="dxa"/>
            <w:shd w:val="clear" w:color="auto" w:fill="auto"/>
            <w:hideMark/>
          </w:tcPr>
          <w:p w14:paraId="011FFB9F" w14:textId="77777777" w:rsidR="00AB7BCC" w:rsidRPr="00C84964" w:rsidRDefault="00AB7BCC" w:rsidP="00573A74">
            <w:pPr>
              <w:jc w:val="both"/>
              <w:rPr>
                <w:sz w:val="22"/>
                <w:szCs w:val="22"/>
              </w:rPr>
            </w:pPr>
            <w:r w:rsidRPr="00C84964">
              <w:rPr>
                <w:sz w:val="22"/>
                <w:szCs w:val="22"/>
              </w:rPr>
              <w:t>Surfaktany anionowe</w:t>
            </w:r>
          </w:p>
        </w:tc>
        <w:tc>
          <w:tcPr>
            <w:tcW w:w="2126" w:type="dxa"/>
            <w:shd w:val="clear" w:color="auto" w:fill="auto"/>
            <w:hideMark/>
          </w:tcPr>
          <w:p w14:paraId="4304A53B"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24439131" w14:textId="77777777" w:rsidR="00AB7BCC" w:rsidRPr="00C84964" w:rsidRDefault="00AB7BCC" w:rsidP="00573A74">
            <w:pPr>
              <w:jc w:val="both"/>
              <w:rPr>
                <w:sz w:val="22"/>
                <w:szCs w:val="22"/>
              </w:rPr>
            </w:pPr>
            <w:r w:rsidRPr="00C84964">
              <w:rPr>
                <w:sz w:val="22"/>
                <w:szCs w:val="22"/>
              </w:rPr>
              <w:t>5,0</w:t>
            </w:r>
          </w:p>
        </w:tc>
      </w:tr>
      <w:tr w:rsidR="00AB7BCC" w:rsidRPr="00C84964" w14:paraId="27C89878" w14:textId="77777777" w:rsidTr="00966D5E">
        <w:tc>
          <w:tcPr>
            <w:tcW w:w="4536" w:type="dxa"/>
            <w:shd w:val="clear" w:color="auto" w:fill="auto"/>
            <w:hideMark/>
          </w:tcPr>
          <w:p w14:paraId="78F820F9" w14:textId="77777777" w:rsidR="00AB7BCC" w:rsidRPr="00C84964" w:rsidRDefault="00AB7BCC" w:rsidP="00573A74">
            <w:pPr>
              <w:jc w:val="both"/>
              <w:rPr>
                <w:sz w:val="22"/>
                <w:szCs w:val="22"/>
              </w:rPr>
            </w:pPr>
            <w:r w:rsidRPr="00C84964">
              <w:rPr>
                <w:sz w:val="22"/>
                <w:szCs w:val="22"/>
              </w:rPr>
              <w:t>Substancje ekstrahujące się eterem naftowym</w:t>
            </w:r>
          </w:p>
        </w:tc>
        <w:tc>
          <w:tcPr>
            <w:tcW w:w="2126" w:type="dxa"/>
            <w:shd w:val="clear" w:color="auto" w:fill="auto"/>
            <w:hideMark/>
          </w:tcPr>
          <w:p w14:paraId="6215F202"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7EF212CF" w14:textId="77777777" w:rsidR="00AB7BCC" w:rsidRPr="00C84964" w:rsidRDefault="00AB7BCC" w:rsidP="00573A74">
            <w:pPr>
              <w:jc w:val="both"/>
              <w:rPr>
                <w:sz w:val="22"/>
                <w:szCs w:val="22"/>
              </w:rPr>
            </w:pPr>
            <w:r w:rsidRPr="00C84964">
              <w:rPr>
                <w:sz w:val="22"/>
                <w:szCs w:val="22"/>
              </w:rPr>
              <w:t>50,0</w:t>
            </w:r>
          </w:p>
        </w:tc>
      </w:tr>
      <w:tr w:rsidR="00AB7BCC" w:rsidRPr="00C84964" w14:paraId="37299E70" w14:textId="77777777" w:rsidTr="00966D5E">
        <w:tc>
          <w:tcPr>
            <w:tcW w:w="4536" w:type="dxa"/>
            <w:shd w:val="clear" w:color="auto" w:fill="auto"/>
            <w:hideMark/>
          </w:tcPr>
          <w:p w14:paraId="558E0471" w14:textId="77777777" w:rsidR="00AB7BCC" w:rsidRPr="00C84964" w:rsidRDefault="00AB7BCC" w:rsidP="00573A74">
            <w:pPr>
              <w:jc w:val="both"/>
              <w:rPr>
                <w:sz w:val="22"/>
                <w:szCs w:val="22"/>
              </w:rPr>
            </w:pPr>
            <w:r w:rsidRPr="00C84964">
              <w:rPr>
                <w:sz w:val="22"/>
                <w:szCs w:val="22"/>
              </w:rPr>
              <w:t>Fenole lotne</w:t>
            </w:r>
          </w:p>
        </w:tc>
        <w:tc>
          <w:tcPr>
            <w:tcW w:w="2126" w:type="dxa"/>
            <w:shd w:val="clear" w:color="auto" w:fill="auto"/>
            <w:hideMark/>
          </w:tcPr>
          <w:p w14:paraId="444D3C84" w14:textId="77777777" w:rsidR="00AB7BCC" w:rsidRPr="00C84964" w:rsidRDefault="00AB7BCC" w:rsidP="00573A74">
            <w:pPr>
              <w:jc w:val="both"/>
              <w:rPr>
                <w:sz w:val="22"/>
                <w:szCs w:val="22"/>
              </w:rPr>
            </w:pPr>
            <w:r w:rsidRPr="00C84964">
              <w:rPr>
                <w:sz w:val="22"/>
                <w:szCs w:val="22"/>
              </w:rPr>
              <w:t>mg/l</w:t>
            </w:r>
          </w:p>
        </w:tc>
        <w:tc>
          <w:tcPr>
            <w:tcW w:w="2410" w:type="dxa"/>
            <w:shd w:val="clear" w:color="auto" w:fill="auto"/>
            <w:hideMark/>
          </w:tcPr>
          <w:p w14:paraId="62176925" w14:textId="77777777" w:rsidR="00AB7BCC" w:rsidRPr="00C84964" w:rsidRDefault="00AB7BCC" w:rsidP="00573A74">
            <w:pPr>
              <w:jc w:val="both"/>
              <w:rPr>
                <w:sz w:val="22"/>
                <w:szCs w:val="22"/>
              </w:rPr>
            </w:pPr>
            <w:r w:rsidRPr="00C84964">
              <w:rPr>
                <w:sz w:val="22"/>
                <w:szCs w:val="22"/>
              </w:rPr>
              <w:t>0,1</w:t>
            </w:r>
          </w:p>
        </w:tc>
      </w:tr>
      <w:tr w:rsidR="00671EAD" w:rsidRPr="00C84964" w14:paraId="03E379BE" w14:textId="77777777" w:rsidTr="00966D5E">
        <w:tc>
          <w:tcPr>
            <w:tcW w:w="4536" w:type="dxa"/>
            <w:shd w:val="clear" w:color="auto" w:fill="auto"/>
          </w:tcPr>
          <w:p w14:paraId="52AFFB0A" w14:textId="77777777" w:rsidR="00671EAD" w:rsidRPr="00C84964" w:rsidRDefault="00671EAD" w:rsidP="00573A74">
            <w:pPr>
              <w:jc w:val="both"/>
              <w:rPr>
                <w:sz w:val="22"/>
                <w:szCs w:val="22"/>
              </w:rPr>
            </w:pPr>
            <w:r w:rsidRPr="00C84964">
              <w:rPr>
                <w:sz w:val="22"/>
                <w:szCs w:val="22"/>
              </w:rPr>
              <w:t>Węglowodory ropopochodne</w:t>
            </w:r>
          </w:p>
        </w:tc>
        <w:tc>
          <w:tcPr>
            <w:tcW w:w="2126" w:type="dxa"/>
            <w:shd w:val="clear" w:color="auto" w:fill="auto"/>
          </w:tcPr>
          <w:p w14:paraId="443E8BFE" w14:textId="77777777" w:rsidR="00671EAD" w:rsidRPr="00C84964" w:rsidRDefault="00671EAD" w:rsidP="00573A74">
            <w:pPr>
              <w:jc w:val="both"/>
              <w:rPr>
                <w:sz w:val="22"/>
                <w:szCs w:val="22"/>
              </w:rPr>
            </w:pPr>
            <w:r w:rsidRPr="00C84964">
              <w:rPr>
                <w:sz w:val="22"/>
                <w:szCs w:val="22"/>
              </w:rPr>
              <w:t>mg/l</w:t>
            </w:r>
          </w:p>
        </w:tc>
        <w:tc>
          <w:tcPr>
            <w:tcW w:w="2410" w:type="dxa"/>
            <w:shd w:val="clear" w:color="auto" w:fill="auto"/>
          </w:tcPr>
          <w:p w14:paraId="2E8D758D" w14:textId="77777777" w:rsidR="00671EAD" w:rsidRPr="00C84964" w:rsidRDefault="00671EAD" w:rsidP="00573A74">
            <w:pPr>
              <w:jc w:val="both"/>
              <w:rPr>
                <w:sz w:val="22"/>
                <w:szCs w:val="22"/>
              </w:rPr>
            </w:pPr>
            <w:r w:rsidRPr="00C84964">
              <w:rPr>
                <w:sz w:val="22"/>
                <w:szCs w:val="22"/>
              </w:rPr>
              <w:t>15,0</w:t>
            </w:r>
          </w:p>
        </w:tc>
      </w:tr>
    </w:tbl>
    <w:p w14:paraId="48C2277E" w14:textId="77777777" w:rsidR="004147A5" w:rsidRPr="00C84964" w:rsidRDefault="004147A5" w:rsidP="00573A74">
      <w:pPr>
        <w:ind w:left="360"/>
        <w:rPr>
          <w:sz w:val="22"/>
          <w:szCs w:val="22"/>
        </w:rPr>
      </w:pPr>
    </w:p>
    <w:p w14:paraId="5B71F2D3" w14:textId="77777777" w:rsidR="00B81A7D" w:rsidRPr="00C84964" w:rsidRDefault="00B81A7D" w:rsidP="00B81A7D">
      <w:pPr>
        <w:ind w:left="360"/>
        <w:rPr>
          <w:sz w:val="22"/>
          <w:szCs w:val="22"/>
        </w:rPr>
      </w:pPr>
      <w:r w:rsidRPr="00C84964">
        <w:rPr>
          <w:sz w:val="22"/>
          <w:szCs w:val="22"/>
        </w:rPr>
        <w:t>Dodatkowo Zamawiający umożliwi przeprowadzenie przez Oferenta  wizji lokalnej oczyszczalni ścieków</w:t>
      </w:r>
      <w:r w:rsidR="00E41750" w:rsidRPr="00C84964">
        <w:rPr>
          <w:sz w:val="22"/>
          <w:szCs w:val="22"/>
        </w:rPr>
        <w:t xml:space="preserve"> </w:t>
      </w:r>
      <w:r w:rsidRPr="00C84964">
        <w:rPr>
          <w:sz w:val="22"/>
          <w:szCs w:val="22"/>
        </w:rPr>
        <w:t>we wcześniej ustalonym terminie z kierownikiem oczyszczalni.</w:t>
      </w:r>
    </w:p>
    <w:p w14:paraId="3D7D71A1" w14:textId="77777777" w:rsidR="006213E8" w:rsidRPr="00C84964" w:rsidRDefault="006213E8" w:rsidP="00573A74">
      <w:pPr>
        <w:ind w:left="360"/>
        <w:rPr>
          <w:sz w:val="22"/>
          <w:szCs w:val="22"/>
        </w:rPr>
      </w:pPr>
    </w:p>
    <w:p w14:paraId="107CF353" w14:textId="77777777" w:rsidR="007D18D4" w:rsidRPr="00C84964" w:rsidRDefault="007D18D4" w:rsidP="007D18D4">
      <w:pPr>
        <w:pStyle w:val="Nagwek1"/>
        <w:spacing w:before="0" w:after="0"/>
        <w:rPr>
          <w:rFonts w:ascii="Times New Roman" w:hAnsi="Times New Roman"/>
          <w:i/>
          <w:sz w:val="22"/>
          <w:szCs w:val="22"/>
        </w:rPr>
      </w:pPr>
      <w:bookmarkStart w:id="7" w:name="_Toc111723809"/>
      <w:r w:rsidRPr="00C84964">
        <w:rPr>
          <w:rFonts w:ascii="Times New Roman" w:hAnsi="Times New Roman"/>
          <w:i/>
          <w:sz w:val="22"/>
          <w:szCs w:val="22"/>
        </w:rPr>
        <w:t>2. OPIS OGÓLNY ZAMÓWIENIA</w:t>
      </w:r>
      <w:bookmarkEnd w:id="7"/>
      <w:r w:rsidRPr="00C84964">
        <w:rPr>
          <w:rFonts w:ascii="Times New Roman" w:hAnsi="Times New Roman"/>
          <w:i/>
          <w:sz w:val="22"/>
          <w:szCs w:val="22"/>
        </w:rPr>
        <w:t xml:space="preserve"> </w:t>
      </w:r>
    </w:p>
    <w:p w14:paraId="248F75B8" w14:textId="77777777" w:rsidR="007D18D4" w:rsidRDefault="007D18D4" w:rsidP="000A4213">
      <w:pPr>
        <w:pStyle w:val="Nagwek2"/>
        <w:numPr>
          <w:ilvl w:val="1"/>
          <w:numId w:val="12"/>
        </w:numPr>
        <w:ind w:left="426" w:hanging="426"/>
        <w:rPr>
          <w:rFonts w:ascii="Times New Roman" w:hAnsi="Times New Roman"/>
          <w:sz w:val="22"/>
          <w:szCs w:val="22"/>
          <w:u w:val="single"/>
        </w:rPr>
      </w:pPr>
      <w:bookmarkStart w:id="8" w:name="_Toc111723810"/>
      <w:r w:rsidRPr="00C84964">
        <w:rPr>
          <w:rFonts w:ascii="Times New Roman" w:hAnsi="Times New Roman"/>
          <w:sz w:val="22"/>
          <w:szCs w:val="22"/>
          <w:u w:val="single"/>
        </w:rPr>
        <w:t>Podstawowe założenia</w:t>
      </w:r>
      <w:bookmarkEnd w:id="8"/>
    </w:p>
    <w:p w14:paraId="2EA3E105" w14:textId="77777777" w:rsidR="00E90EFE" w:rsidRPr="00E90EFE" w:rsidRDefault="00E90EFE" w:rsidP="00E90EFE"/>
    <w:p w14:paraId="5FFC5A1A" w14:textId="1ADF307A" w:rsidR="007D18D4" w:rsidRPr="004A5591" w:rsidRDefault="007D18D4" w:rsidP="007D18D4">
      <w:pPr>
        <w:autoSpaceDE w:val="0"/>
        <w:autoSpaceDN w:val="0"/>
        <w:adjustRightInd w:val="0"/>
        <w:ind w:firstLine="360"/>
        <w:jc w:val="both"/>
        <w:rPr>
          <w:sz w:val="22"/>
          <w:szCs w:val="22"/>
        </w:rPr>
      </w:pPr>
      <w:r w:rsidRPr="004A5591">
        <w:rPr>
          <w:bCs/>
          <w:sz w:val="22"/>
          <w:szCs w:val="22"/>
        </w:rPr>
        <w:t xml:space="preserve">Przedmiotem niniejszego zamówienia jest wykonanie dokumentacji projektowo-kosztorysowej pn. </w:t>
      </w:r>
      <w:r w:rsidR="00F83C2D" w:rsidRPr="004A5591">
        <w:rPr>
          <w:color w:val="000000" w:themeColor="text1"/>
          <w:sz w:val="22"/>
          <w:szCs w:val="22"/>
        </w:rPr>
        <w:t>„</w:t>
      </w:r>
      <w:r w:rsidR="00864AFD" w:rsidRPr="00864AFD">
        <w:rPr>
          <w:color w:val="000000" w:themeColor="text1"/>
          <w:sz w:val="22"/>
          <w:szCs w:val="22"/>
        </w:rPr>
        <w:t xml:space="preserve">Rozbudowa części </w:t>
      </w:r>
      <w:r w:rsidR="00320EC3">
        <w:rPr>
          <w:color w:val="000000" w:themeColor="text1"/>
          <w:sz w:val="22"/>
          <w:szCs w:val="22"/>
        </w:rPr>
        <w:t>biogazowej</w:t>
      </w:r>
      <w:r w:rsidR="00864AFD" w:rsidRPr="00864AFD">
        <w:rPr>
          <w:color w:val="000000" w:themeColor="text1"/>
          <w:sz w:val="22"/>
          <w:szCs w:val="22"/>
        </w:rPr>
        <w:t xml:space="preserve"> oczyszczalni ścieków w zakresie </w:t>
      </w:r>
      <w:r w:rsidR="00320EC3">
        <w:rPr>
          <w:color w:val="000000" w:themeColor="text1"/>
          <w:sz w:val="22"/>
          <w:szCs w:val="22"/>
        </w:rPr>
        <w:t>rozbudowy</w:t>
      </w:r>
      <w:r w:rsidR="00864AFD" w:rsidRPr="00864AFD">
        <w:rPr>
          <w:color w:val="000000" w:themeColor="text1"/>
          <w:sz w:val="22"/>
          <w:szCs w:val="22"/>
        </w:rPr>
        <w:t xml:space="preserve"> </w:t>
      </w:r>
      <w:r w:rsidR="004874F0">
        <w:rPr>
          <w:color w:val="000000" w:themeColor="text1"/>
          <w:sz w:val="22"/>
          <w:szCs w:val="22"/>
        </w:rPr>
        <w:t>zbiornika magazynowego biogazu.</w:t>
      </w:r>
    </w:p>
    <w:p w14:paraId="6F1976C0" w14:textId="77777777" w:rsidR="00034070" w:rsidRDefault="00034070" w:rsidP="007D18D4">
      <w:pPr>
        <w:widowControl w:val="0"/>
        <w:shd w:val="clear" w:color="auto" w:fill="FFFFFF"/>
        <w:tabs>
          <w:tab w:val="left" w:pos="567"/>
        </w:tabs>
        <w:jc w:val="both"/>
        <w:rPr>
          <w:spacing w:val="-8"/>
          <w:sz w:val="22"/>
          <w:szCs w:val="22"/>
        </w:rPr>
      </w:pPr>
    </w:p>
    <w:p w14:paraId="40909097" w14:textId="424BD3AC" w:rsidR="009F79EE" w:rsidRPr="004A2532" w:rsidRDefault="007D18D4" w:rsidP="004A2532">
      <w:pPr>
        <w:widowControl w:val="0"/>
        <w:shd w:val="clear" w:color="auto" w:fill="FFFFFF"/>
        <w:tabs>
          <w:tab w:val="left" w:pos="567"/>
        </w:tabs>
        <w:jc w:val="both"/>
        <w:rPr>
          <w:spacing w:val="-8"/>
          <w:sz w:val="22"/>
          <w:szCs w:val="22"/>
        </w:rPr>
      </w:pPr>
      <w:r w:rsidRPr="004A2532">
        <w:rPr>
          <w:spacing w:val="-8"/>
          <w:sz w:val="22"/>
          <w:szCs w:val="22"/>
        </w:rPr>
        <w:t xml:space="preserve">Dane wyjściowe </w:t>
      </w:r>
      <w:r w:rsidR="003468D6" w:rsidRPr="004A2532">
        <w:rPr>
          <w:spacing w:val="-8"/>
          <w:sz w:val="22"/>
          <w:szCs w:val="22"/>
        </w:rPr>
        <w:t xml:space="preserve">do </w:t>
      </w:r>
      <w:r w:rsidRPr="004A2532">
        <w:rPr>
          <w:spacing w:val="-8"/>
          <w:sz w:val="22"/>
          <w:szCs w:val="22"/>
        </w:rPr>
        <w:t xml:space="preserve"> projektu </w:t>
      </w:r>
      <w:r w:rsidR="00275A08" w:rsidRPr="004A2532">
        <w:rPr>
          <w:spacing w:val="-8"/>
          <w:sz w:val="22"/>
          <w:szCs w:val="22"/>
        </w:rPr>
        <w:t>zawarte są</w:t>
      </w:r>
      <w:r w:rsidR="004A2532">
        <w:rPr>
          <w:spacing w:val="-8"/>
          <w:sz w:val="22"/>
          <w:szCs w:val="22"/>
        </w:rPr>
        <w:t xml:space="preserve">  w „</w:t>
      </w:r>
      <w:r w:rsidR="00032AFA">
        <w:rPr>
          <w:spacing w:val="-8"/>
          <w:sz w:val="22"/>
          <w:szCs w:val="22"/>
        </w:rPr>
        <w:t xml:space="preserve"> Instrukcji</w:t>
      </w:r>
      <w:r w:rsidR="004A2532" w:rsidRPr="004A2532">
        <w:rPr>
          <w:spacing w:val="-8"/>
          <w:sz w:val="22"/>
          <w:szCs w:val="22"/>
        </w:rPr>
        <w:t xml:space="preserve"> obsługi i eksploatacji technologicznej linii osadowo gazowej, stacji kogeneracji, stacji zagęszczania i</w:t>
      </w:r>
      <w:r w:rsidR="00032AFA">
        <w:rPr>
          <w:spacing w:val="-8"/>
          <w:sz w:val="22"/>
          <w:szCs w:val="22"/>
        </w:rPr>
        <w:t xml:space="preserve"> </w:t>
      </w:r>
      <w:r w:rsidR="004A2532" w:rsidRPr="004A2532">
        <w:rPr>
          <w:spacing w:val="-8"/>
          <w:sz w:val="22"/>
          <w:szCs w:val="22"/>
        </w:rPr>
        <w:t>odwadniania osadów dla Oczyszczalni Ścieków w Chrzanowie Dużym</w:t>
      </w:r>
      <w:r w:rsidR="004A2532">
        <w:rPr>
          <w:spacing w:val="-8"/>
          <w:sz w:val="22"/>
          <w:szCs w:val="22"/>
        </w:rPr>
        <w:t xml:space="preserve"> </w:t>
      </w:r>
      <w:r w:rsidR="004A2532" w:rsidRPr="004A2532">
        <w:rPr>
          <w:spacing w:val="-8"/>
          <w:sz w:val="22"/>
          <w:szCs w:val="22"/>
        </w:rPr>
        <w:t>TOM 1</w:t>
      </w:r>
      <w:r w:rsidR="004A2532">
        <w:rPr>
          <w:spacing w:val="-8"/>
          <w:sz w:val="22"/>
          <w:szCs w:val="22"/>
        </w:rPr>
        <w:t>”</w:t>
      </w:r>
      <w:r w:rsidR="009F79EE" w:rsidRPr="004A2532">
        <w:rPr>
          <w:spacing w:val="-8"/>
          <w:sz w:val="22"/>
          <w:szCs w:val="22"/>
        </w:rPr>
        <w:t>.</w:t>
      </w:r>
    </w:p>
    <w:p w14:paraId="022E37CC" w14:textId="77777777" w:rsidR="004A2532" w:rsidRPr="00C84964" w:rsidRDefault="004A2532" w:rsidP="006D598F">
      <w:pPr>
        <w:ind w:left="765"/>
        <w:rPr>
          <w:spacing w:val="-8"/>
          <w:sz w:val="22"/>
          <w:szCs w:val="22"/>
        </w:rPr>
      </w:pPr>
    </w:p>
    <w:p w14:paraId="4CF45406" w14:textId="77777777" w:rsidR="00DB25F5" w:rsidRPr="00C84964" w:rsidRDefault="00DB25F5" w:rsidP="000A4213">
      <w:pPr>
        <w:numPr>
          <w:ilvl w:val="0"/>
          <w:numId w:val="10"/>
        </w:numPr>
        <w:rPr>
          <w:spacing w:val="-8"/>
          <w:sz w:val="22"/>
          <w:szCs w:val="22"/>
        </w:rPr>
      </w:pPr>
      <w:r w:rsidRPr="00C84964">
        <w:rPr>
          <w:spacing w:val="-8"/>
          <w:sz w:val="22"/>
          <w:szCs w:val="22"/>
        </w:rPr>
        <w:t>Założenia do projektu</w:t>
      </w:r>
      <w:r w:rsidR="00577D44">
        <w:rPr>
          <w:spacing w:val="-8"/>
          <w:sz w:val="22"/>
          <w:szCs w:val="22"/>
        </w:rPr>
        <w:t>.</w:t>
      </w:r>
    </w:p>
    <w:p w14:paraId="54484A89" w14:textId="77777777" w:rsidR="00061E56" w:rsidRPr="00C84964" w:rsidRDefault="00061E56" w:rsidP="00061E56">
      <w:pPr>
        <w:ind w:left="765"/>
        <w:rPr>
          <w:spacing w:val="-8"/>
          <w:sz w:val="22"/>
          <w:szCs w:val="22"/>
        </w:rPr>
      </w:pPr>
    </w:p>
    <w:p w14:paraId="74605A3C" w14:textId="77777777" w:rsidR="007D18D4" w:rsidRPr="00C84964" w:rsidRDefault="00745FAC" w:rsidP="000A4213">
      <w:pPr>
        <w:numPr>
          <w:ilvl w:val="0"/>
          <w:numId w:val="10"/>
        </w:numPr>
        <w:rPr>
          <w:spacing w:val="-8"/>
          <w:sz w:val="22"/>
          <w:szCs w:val="22"/>
        </w:rPr>
      </w:pPr>
      <w:r w:rsidRPr="00C84964">
        <w:rPr>
          <w:b/>
          <w:spacing w:val="-8"/>
          <w:sz w:val="22"/>
          <w:szCs w:val="22"/>
        </w:rPr>
        <w:t>Ilość ścieków:</w:t>
      </w:r>
    </w:p>
    <w:p w14:paraId="2F72A24A" w14:textId="77777777" w:rsidR="00F83C2D" w:rsidRPr="00C84964" w:rsidRDefault="00272D62" w:rsidP="00272D62">
      <w:pPr>
        <w:widowControl w:val="0"/>
        <w:shd w:val="clear" w:color="auto" w:fill="FFFFFF"/>
        <w:jc w:val="both"/>
        <w:rPr>
          <w:b/>
          <w:spacing w:val="-8"/>
          <w:sz w:val="22"/>
          <w:szCs w:val="22"/>
        </w:rPr>
      </w:pPr>
      <w:r>
        <w:rPr>
          <w:b/>
          <w:spacing w:val="-8"/>
          <w:sz w:val="22"/>
          <w:szCs w:val="22"/>
        </w:rPr>
        <w:tab/>
      </w:r>
      <w:r w:rsidR="00F83C2D" w:rsidRPr="00C84964">
        <w:rPr>
          <w:b/>
          <w:spacing w:val="-8"/>
          <w:sz w:val="22"/>
          <w:szCs w:val="22"/>
        </w:rPr>
        <w:t>Przepływ średni dobowy</w:t>
      </w:r>
      <w:r w:rsidR="006B371E" w:rsidRPr="00C84964">
        <w:rPr>
          <w:b/>
          <w:spacing w:val="-8"/>
          <w:sz w:val="22"/>
          <w:szCs w:val="22"/>
        </w:rPr>
        <w:tab/>
      </w:r>
      <w:r w:rsidR="00F83C2D" w:rsidRPr="00C84964">
        <w:rPr>
          <w:b/>
          <w:spacing w:val="-8"/>
          <w:sz w:val="22"/>
          <w:szCs w:val="22"/>
        </w:rPr>
        <w:tab/>
      </w:r>
      <w:r w:rsidR="00F83C2D" w:rsidRPr="00C84964">
        <w:rPr>
          <w:b/>
          <w:spacing w:val="-8"/>
          <w:sz w:val="22"/>
          <w:szCs w:val="22"/>
        </w:rPr>
        <w:tab/>
      </w:r>
      <w:r w:rsidR="00F83C2D" w:rsidRPr="00C84964">
        <w:rPr>
          <w:b/>
          <w:spacing w:val="-8"/>
          <w:sz w:val="22"/>
          <w:szCs w:val="22"/>
        </w:rPr>
        <w:tab/>
      </w:r>
      <w:r w:rsidR="006B371E" w:rsidRPr="00C84964">
        <w:rPr>
          <w:b/>
          <w:spacing w:val="-8"/>
          <w:sz w:val="22"/>
          <w:szCs w:val="22"/>
        </w:rPr>
        <w:t>Q</w:t>
      </w:r>
      <w:r w:rsidR="006B371E" w:rsidRPr="00C84964">
        <w:rPr>
          <w:b/>
          <w:spacing w:val="-8"/>
          <w:sz w:val="22"/>
          <w:szCs w:val="22"/>
          <w:vertAlign w:val="subscript"/>
        </w:rPr>
        <w:t>śrd</w:t>
      </w:r>
      <w:r w:rsidR="006B371E" w:rsidRPr="00C84964">
        <w:rPr>
          <w:b/>
          <w:spacing w:val="-8"/>
          <w:sz w:val="22"/>
          <w:szCs w:val="22"/>
        </w:rPr>
        <w:t>=</w:t>
      </w:r>
      <w:r w:rsidR="00B27521">
        <w:rPr>
          <w:b/>
          <w:spacing w:val="-8"/>
          <w:sz w:val="22"/>
          <w:szCs w:val="22"/>
        </w:rPr>
        <w:t xml:space="preserve"> </w:t>
      </w:r>
      <w:r w:rsidR="006B371E" w:rsidRPr="00C84964">
        <w:rPr>
          <w:b/>
          <w:spacing w:val="-8"/>
          <w:sz w:val="22"/>
          <w:szCs w:val="22"/>
        </w:rPr>
        <w:t>21 000 m</w:t>
      </w:r>
      <w:r w:rsidR="006B371E" w:rsidRPr="00C84964">
        <w:rPr>
          <w:b/>
          <w:spacing w:val="-8"/>
          <w:sz w:val="22"/>
          <w:szCs w:val="22"/>
          <w:vertAlign w:val="superscript"/>
        </w:rPr>
        <w:t>3</w:t>
      </w:r>
      <w:r w:rsidR="006B371E" w:rsidRPr="00C84964">
        <w:rPr>
          <w:b/>
          <w:spacing w:val="-8"/>
          <w:sz w:val="22"/>
          <w:szCs w:val="22"/>
        </w:rPr>
        <w:t>/d</w:t>
      </w:r>
    </w:p>
    <w:p w14:paraId="5BC8B956" w14:textId="77777777" w:rsidR="00F14E16" w:rsidRPr="00C84964" w:rsidRDefault="00272D62" w:rsidP="00272D62">
      <w:pPr>
        <w:widowControl w:val="0"/>
        <w:shd w:val="clear" w:color="auto" w:fill="FFFFFF"/>
        <w:jc w:val="both"/>
        <w:rPr>
          <w:b/>
          <w:spacing w:val="-8"/>
          <w:sz w:val="22"/>
          <w:szCs w:val="22"/>
        </w:rPr>
      </w:pPr>
      <w:r>
        <w:rPr>
          <w:b/>
          <w:spacing w:val="-8"/>
          <w:sz w:val="22"/>
          <w:szCs w:val="22"/>
        </w:rPr>
        <w:tab/>
      </w:r>
      <w:r w:rsidR="00F14E16" w:rsidRPr="00C84964">
        <w:rPr>
          <w:b/>
          <w:spacing w:val="-8"/>
          <w:sz w:val="22"/>
          <w:szCs w:val="22"/>
        </w:rPr>
        <w:t>(w tym 2000</w:t>
      </w:r>
      <w:r w:rsidR="00F14E16" w:rsidRPr="00C84964">
        <w:rPr>
          <w:sz w:val="22"/>
          <w:szCs w:val="22"/>
        </w:rPr>
        <w:t xml:space="preserve"> </w:t>
      </w:r>
      <w:r w:rsidR="00F14E16" w:rsidRPr="00C84964">
        <w:rPr>
          <w:b/>
          <w:spacing w:val="-8"/>
          <w:sz w:val="22"/>
          <w:szCs w:val="22"/>
        </w:rPr>
        <w:t>m</w:t>
      </w:r>
      <w:r w:rsidR="00782DA2">
        <w:rPr>
          <w:b/>
          <w:spacing w:val="-8"/>
          <w:sz w:val="22"/>
          <w:szCs w:val="22"/>
          <w:vertAlign w:val="superscript"/>
        </w:rPr>
        <w:t>3</w:t>
      </w:r>
      <w:r w:rsidR="00F14E16" w:rsidRPr="00C84964">
        <w:rPr>
          <w:b/>
          <w:spacing w:val="-8"/>
          <w:sz w:val="22"/>
          <w:szCs w:val="22"/>
        </w:rPr>
        <w:t>/d ścieków dowożonych)</w:t>
      </w:r>
    </w:p>
    <w:p w14:paraId="3E7B0AE2" w14:textId="77777777" w:rsidR="00F83C2D" w:rsidRPr="00C84964" w:rsidRDefault="00F83C2D" w:rsidP="00272D62">
      <w:pPr>
        <w:widowControl w:val="0"/>
        <w:shd w:val="clear" w:color="auto" w:fill="FFFFFF"/>
        <w:rPr>
          <w:b/>
          <w:spacing w:val="-8"/>
          <w:sz w:val="22"/>
          <w:szCs w:val="22"/>
        </w:rPr>
      </w:pPr>
      <w:r w:rsidRPr="00C84964">
        <w:rPr>
          <w:b/>
          <w:spacing w:val="-8"/>
          <w:sz w:val="22"/>
          <w:szCs w:val="22"/>
        </w:rPr>
        <w:tab/>
      </w:r>
      <w:r w:rsidR="006A0792" w:rsidRPr="00C84964">
        <w:rPr>
          <w:b/>
          <w:spacing w:val="-8"/>
          <w:sz w:val="22"/>
          <w:szCs w:val="22"/>
        </w:rPr>
        <w:t xml:space="preserve">Przepływ max godzinowy w pogodzie </w:t>
      </w:r>
      <w:r w:rsidR="00DF4788" w:rsidRPr="00C84964">
        <w:rPr>
          <w:b/>
          <w:spacing w:val="-8"/>
          <w:sz w:val="22"/>
          <w:szCs w:val="22"/>
        </w:rPr>
        <w:t>bezdeszczowej</w:t>
      </w:r>
      <w:r w:rsidRPr="00C84964">
        <w:rPr>
          <w:b/>
          <w:spacing w:val="-8"/>
          <w:sz w:val="22"/>
          <w:szCs w:val="22"/>
        </w:rPr>
        <w:tab/>
      </w:r>
      <w:r w:rsidR="006A0792" w:rsidRPr="00C84964">
        <w:rPr>
          <w:b/>
          <w:spacing w:val="-8"/>
          <w:sz w:val="22"/>
          <w:szCs w:val="22"/>
        </w:rPr>
        <w:t>Q</w:t>
      </w:r>
      <w:r w:rsidR="006A0792" w:rsidRPr="00C84964">
        <w:rPr>
          <w:b/>
          <w:spacing w:val="-8"/>
          <w:sz w:val="22"/>
          <w:szCs w:val="22"/>
          <w:vertAlign w:val="subscript"/>
        </w:rPr>
        <w:t>hmax</w:t>
      </w:r>
      <w:r w:rsidR="006A0792" w:rsidRPr="00C84964">
        <w:rPr>
          <w:b/>
          <w:spacing w:val="-8"/>
          <w:sz w:val="22"/>
          <w:szCs w:val="22"/>
        </w:rPr>
        <w:t>=</w:t>
      </w:r>
      <w:r w:rsidR="00B27521">
        <w:rPr>
          <w:b/>
          <w:spacing w:val="-8"/>
          <w:sz w:val="22"/>
          <w:szCs w:val="22"/>
        </w:rPr>
        <w:t xml:space="preserve"> </w:t>
      </w:r>
      <w:r w:rsidR="006A0792" w:rsidRPr="00C84964">
        <w:rPr>
          <w:b/>
          <w:spacing w:val="-8"/>
          <w:sz w:val="22"/>
          <w:szCs w:val="22"/>
        </w:rPr>
        <w:t>1</w:t>
      </w:r>
      <w:r w:rsidR="0039768C" w:rsidRPr="00C84964">
        <w:rPr>
          <w:b/>
          <w:spacing w:val="-8"/>
          <w:sz w:val="22"/>
          <w:szCs w:val="22"/>
        </w:rPr>
        <w:t>4</w:t>
      </w:r>
      <w:r w:rsidR="00C140BA" w:rsidRPr="00C84964">
        <w:rPr>
          <w:b/>
          <w:spacing w:val="-8"/>
          <w:sz w:val="22"/>
          <w:szCs w:val="22"/>
        </w:rPr>
        <w:t>00</w:t>
      </w:r>
      <w:r w:rsidR="001A1307">
        <w:rPr>
          <w:b/>
          <w:spacing w:val="-8"/>
          <w:sz w:val="22"/>
          <w:szCs w:val="22"/>
        </w:rPr>
        <w:t xml:space="preserve"> m</w:t>
      </w:r>
      <w:r w:rsidR="0078011C">
        <w:rPr>
          <w:b/>
          <w:spacing w:val="-8"/>
          <w:sz w:val="22"/>
          <w:szCs w:val="22"/>
          <w:vertAlign w:val="superscript"/>
        </w:rPr>
        <w:t>3</w:t>
      </w:r>
      <w:r w:rsidR="001A1307">
        <w:rPr>
          <w:b/>
          <w:spacing w:val="-8"/>
          <w:sz w:val="22"/>
          <w:szCs w:val="22"/>
        </w:rPr>
        <w:t>/h</w:t>
      </w:r>
    </w:p>
    <w:p w14:paraId="115D567F" w14:textId="77777777" w:rsidR="006A0792" w:rsidRPr="00C84964" w:rsidRDefault="00F83C2D" w:rsidP="00272D62">
      <w:pPr>
        <w:widowControl w:val="0"/>
        <w:shd w:val="clear" w:color="auto" w:fill="FFFFFF"/>
        <w:rPr>
          <w:b/>
          <w:spacing w:val="-8"/>
          <w:sz w:val="22"/>
          <w:szCs w:val="22"/>
        </w:rPr>
      </w:pPr>
      <w:r w:rsidRPr="00C84964">
        <w:rPr>
          <w:b/>
          <w:spacing w:val="-8"/>
          <w:sz w:val="22"/>
          <w:szCs w:val="22"/>
        </w:rPr>
        <w:tab/>
      </w:r>
      <w:r w:rsidR="006A0792" w:rsidRPr="00C84964">
        <w:rPr>
          <w:b/>
          <w:spacing w:val="-8"/>
          <w:sz w:val="22"/>
          <w:szCs w:val="22"/>
        </w:rPr>
        <w:t>Przepływ max godzinowy w pogodzie deszczowej</w:t>
      </w:r>
      <w:r w:rsidRPr="00C84964">
        <w:rPr>
          <w:b/>
          <w:spacing w:val="-8"/>
          <w:sz w:val="22"/>
          <w:szCs w:val="22"/>
        </w:rPr>
        <w:tab/>
      </w:r>
      <w:r w:rsidRPr="00C84964">
        <w:rPr>
          <w:b/>
          <w:spacing w:val="-8"/>
          <w:sz w:val="22"/>
          <w:szCs w:val="22"/>
        </w:rPr>
        <w:tab/>
      </w:r>
      <w:r w:rsidR="006A0792" w:rsidRPr="00C84964">
        <w:rPr>
          <w:b/>
          <w:spacing w:val="-8"/>
          <w:sz w:val="22"/>
          <w:szCs w:val="22"/>
        </w:rPr>
        <w:t>Q</w:t>
      </w:r>
      <w:r w:rsidR="006A0792" w:rsidRPr="00C84964">
        <w:rPr>
          <w:b/>
          <w:spacing w:val="-8"/>
          <w:sz w:val="22"/>
          <w:szCs w:val="22"/>
          <w:vertAlign w:val="subscript"/>
        </w:rPr>
        <w:t>hmax</w:t>
      </w:r>
      <w:r w:rsidR="001A1307">
        <w:rPr>
          <w:b/>
          <w:spacing w:val="-8"/>
          <w:sz w:val="22"/>
          <w:szCs w:val="22"/>
        </w:rPr>
        <w:t>=</w:t>
      </w:r>
      <w:r w:rsidR="00B27521">
        <w:rPr>
          <w:b/>
          <w:spacing w:val="-8"/>
          <w:sz w:val="22"/>
          <w:szCs w:val="22"/>
        </w:rPr>
        <w:t xml:space="preserve"> </w:t>
      </w:r>
      <w:r w:rsidR="001A1307">
        <w:rPr>
          <w:b/>
          <w:spacing w:val="-8"/>
          <w:sz w:val="22"/>
          <w:szCs w:val="22"/>
        </w:rPr>
        <w:t>1700 m</w:t>
      </w:r>
      <w:r w:rsidR="0078011C">
        <w:rPr>
          <w:b/>
          <w:spacing w:val="-8"/>
          <w:sz w:val="22"/>
          <w:szCs w:val="22"/>
          <w:vertAlign w:val="superscript"/>
        </w:rPr>
        <w:t>3</w:t>
      </w:r>
      <w:r w:rsidR="001A1307">
        <w:rPr>
          <w:b/>
          <w:spacing w:val="-8"/>
          <w:sz w:val="22"/>
          <w:szCs w:val="22"/>
        </w:rPr>
        <w:t>/h</w:t>
      </w:r>
    </w:p>
    <w:p w14:paraId="44CC0A2C" w14:textId="77777777" w:rsidR="0039768C" w:rsidRPr="00757477" w:rsidRDefault="0039768C" w:rsidP="0039768C">
      <w:pPr>
        <w:pStyle w:val="Akapitzlist"/>
        <w:widowControl w:val="0"/>
        <w:shd w:val="clear" w:color="auto" w:fill="FFFFFF"/>
        <w:tabs>
          <w:tab w:val="left" w:pos="567"/>
        </w:tabs>
        <w:autoSpaceDE w:val="0"/>
        <w:autoSpaceDN w:val="0"/>
        <w:adjustRightInd w:val="0"/>
        <w:rPr>
          <w:rFonts w:ascii="Arial" w:hAnsi="Arial" w:cs="Arial"/>
          <w:b/>
          <w:bCs/>
          <w:color w:val="000000" w:themeColor="text1"/>
          <w:sz w:val="22"/>
          <w:szCs w:val="22"/>
        </w:rPr>
      </w:pPr>
    </w:p>
    <w:p w14:paraId="62AF1120" w14:textId="77777777" w:rsidR="00FE65CD" w:rsidRPr="00757477" w:rsidRDefault="00185FDE" w:rsidP="0039768C">
      <w:pPr>
        <w:autoSpaceDE w:val="0"/>
        <w:autoSpaceDN w:val="0"/>
        <w:adjustRightInd w:val="0"/>
        <w:ind w:firstLine="709"/>
        <w:rPr>
          <w:b/>
          <w:bCs/>
          <w:color w:val="000000" w:themeColor="text1"/>
          <w:sz w:val="22"/>
          <w:szCs w:val="22"/>
        </w:rPr>
      </w:pPr>
      <w:r w:rsidRPr="00757477">
        <w:rPr>
          <w:b/>
          <w:bCs/>
          <w:color w:val="000000" w:themeColor="text1"/>
          <w:sz w:val="22"/>
          <w:szCs w:val="22"/>
        </w:rPr>
        <w:t>Stężenia zanieczyszczeń w ściekach surowych (w stacji SKG):</w:t>
      </w:r>
    </w:p>
    <w:p w14:paraId="7130DBFA" w14:textId="77777777" w:rsidR="00185FDE" w:rsidRPr="00757477" w:rsidRDefault="00185FDE" w:rsidP="0039768C">
      <w:pPr>
        <w:autoSpaceDE w:val="0"/>
        <w:autoSpaceDN w:val="0"/>
        <w:adjustRightInd w:val="0"/>
        <w:ind w:firstLine="709"/>
        <w:rPr>
          <w:color w:val="000000" w:themeColor="text1"/>
          <w:sz w:val="22"/>
          <w:szCs w:val="22"/>
        </w:rPr>
      </w:pPr>
    </w:p>
    <w:p w14:paraId="7A74007A" w14:textId="77777777" w:rsidR="00FE65CD" w:rsidRPr="0078011C"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BZT</w:t>
      </w:r>
      <w:r w:rsidRPr="00577D44">
        <w:rPr>
          <w:color w:val="000000" w:themeColor="text1"/>
          <w:sz w:val="22"/>
          <w:szCs w:val="22"/>
          <w:vertAlign w:val="subscript"/>
        </w:rPr>
        <w:t>5</w:t>
      </w:r>
      <w:r w:rsidRPr="00757477">
        <w:rPr>
          <w:color w:val="000000" w:themeColor="text1"/>
          <w:sz w:val="22"/>
          <w:szCs w:val="22"/>
        </w:rPr>
        <w:t xml:space="preserve"> </w:t>
      </w:r>
      <w:r w:rsidR="00185FDE" w:rsidRPr="00757477">
        <w:rPr>
          <w:color w:val="000000" w:themeColor="text1"/>
          <w:sz w:val="22"/>
          <w:szCs w:val="22"/>
        </w:rPr>
        <w:tab/>
      </w:r>
      <w:r w:rsidR="00185FDE" w:rsidRPr="00757477">
        <w:rPr>
          <w:color w:val="000000" w:themeColor="text1"/>
          <w:sz w:val="22"/>
          <w:szCs w:val="22"/>
        </w:rPr>
        <w:tab/>
      </w:r>
      <w:r w:rsidR="007118C7" w:rsidRPr="00757477">
        <w:rPr>
          <w:color w:val="000000" w:themeColor="text1"/>
          <w:sz w:val="22"/>
          <w:szCs w:val="22"/>
        </w:rPr>
        <w:tab/>
      </w:r>
      <w:r w:rsidRPr="00757477">
        <w:rPr>
          <w:color w:val="000000" w:themeColor="text1"/>
          <w:sz w:val="22"/>
          <w:szCs w:val="22"/>
        </w:rPr>
        <w:t>544</w:t>
      </w:r>
      <w:r w:rsidR="00185FDE" w:rsidRPr="00757477">
        <w:rPr>
          <w:color w:val="000000" w:themeColor="text1"/>
          <w:sz w:val="22"/>
          <w:szCs w:val="22"/>
        </w:rPr>
        <w:t xml:space="preserve"> gO</w:t>
      </w:r>
      <w:r w:rsidR="00185FDE" w:rsidRPr="00757477">
        <w:rPr>
          <w:color w:val="000000" w:themeColor="text1"/>
          <w:sz w:val="22"/>
          <w:szCs w:val="22"/>
          <w:vertAlign w:val="subscript"/>
        </w:rPr>
        <w:t>2</w:t>
      </w:r>
      <w:r w:rsidR="00185FDE" w:rsidRPr="00757477">
        <w:rPr>
          <w:color w:val="000000" w:themeColor="text1"/>
          <w:sz w:val="22"/>
          <w:szCs w:val="22"/>
        </w:rPr>
        <w:t>/m</w:t>
      </w:r>
      <w:r w:rsidR="0078011C">
        <w:rPr>
          <w:color w:val="000000" w:themeColor="text1"/>
          <w:sz w:val="22"/>
          <w:szCs w:val="22"/>
          <w:vertAlign w:val="superscript"/>
        </w:rPr>
        <w:t>3</w:t>
      </w:r>
    </w:p>
    <w:p w14:paraId="4F432F7F" w14:textId="77777777" w:rsidR="00FE65CD" w:rsidRPr="0078011C" w:rsidRDefault="00FE65CD" w:rsidP="00185FDE">
      <w:pPr>
        <w:tabs>
          <w:tab w:val="left" w:pos="2131"/>
        </w:tabs>
        <w:autoSpaceDE w:val="0"/>
        <w:autoSpaceDN w:val="0"/>
        <w:adjustRightInd w:val="0"/>
        <w:ind w:firstLine="709"/>
        <w:rPr>
          <w:color w:val="000000" w:themeColor="text1"/>
          <w:sz w:val="22"/>
          <w:szCs w:val="22"/>
        </w:rPr>
      </w:pPr>
      <w:r w:rsidRPr="00757477">
        <w:rPr>
          <w:color w:val="000000" w:themeColor="text1"/>
          <w:sz w:val="22"/>
          <w:szCs w:val="22"/>
        </w:rPr>
        <w:t>ChZT</w:t>
      </w:r>
      <w:r w:rsidR="00185FDE" w:rsidRPr="00757477">
        <w:rPr>
          <w:color w:val="000000" w:themeColor="text1"/>
          <w:sz w:val="22"/>
          <w:szCs w:val="22"/>
        </w:rPr>
        <w:tab/>
      </w:r>
      <w:r w:rsidR="007118C7" w:rsidRPr="00757477">
        <w:rPr>
          <w:color w:val="000000" w:themeColor="text1"/>
          <w:sz w:val="22"/>
          <w:szCs w:val="22"/>
        </w:rPr>
        <w:tab/>
      </w:r>
      <w:r w:rsidRPr="00757477">
        <w:rPr>
          <w:color w:val="000000" w:themeColor="text1"/>
          <w:sz w:val="22"/>
          <w:szCs w:val="22"/>
        </w:rPr>
        <w:t>919</w:t>
      </w:r>
      <w:r w:rsidR="00185FDE" w:rsidRPr="00757477">
        <w:rPr>
          <w:color w:val="000000" w:themeColor="text1"/>
          <w:sz w:val="22"/>
          <w:szCs w:val="22"/>
        </w:rPr>
        <w:t xml:space="preserve"> gO</w:t>
      </w:r>
      <w:r w:rsidR="00185FDE" w:rsidRPr="00757477">
        <w:rPr>
          <w:color w:val="000000" w:themeColor="text1"/>
          <w:sz w:val="22"/>
          <w:szCs w:val="22"/>
          <w:vertAlign w:val="subscript"/>
        </w:rPr>
        <w:t>2</w:t>
      </w:r>
      <w:r w:rsidR="0078011C">
        <w:rPr>
          <w:color w:val="000000" w:themeColor="text1"/>
          <w:sz w:val="22"/>
          <w:szCs w:val="22"/>
        </w:rPr>
        <w:t>/m</w:t>
      </w:r>
      <w:r w:rsidR="0078011C">
        <w:rPr>
          <w:color w:val="000000" w:themeColor="text1"/>
          <w:sz w:val="22"/>
          <w:szCs w:val="22"/>
          <w:vertAlign w:val="superscript"/>
        </w:rPr>
        <w:t>3</w:t>
      </w:r>
    </w:p>
    <w:p w14:paraId="5F81F99F" w14:textId="77777777" w:rsidR="00FE65CD" w:rsidRPr="0078011C" w:rsidRDefault="00FE65CD" w:rsidP="0039768C">
      <w:pPr>
        <w:autoSpaceDE w:val="0"/>
        <w:autoSpaceDN w:val="0"/>
        <w:adjustRightInd w:val="0"/>
        <w:ind w:firstLine="709"/>
        <w:rPr>
          <w:color w:val="000000" w:themeColor="text1"/>
          <w:sz w:val="22"/>
          <w:szCs w:val="22"/>
        </w:rPr>
      </w:pPr>
      <w:r w:rsidRPr="00757477">
        <w:rPr>
          <w:rFonts w:eastAsia="ArialMT"/>
          <w:color w:val="000000" w:themeColor="text1"/>
          <w:sz w:val="22"/>
          <w:szCs w:val="22"/>
        </w:rPr>
        <w:t xml:space="preserve">zawiesina ogólna </w:t>
      </w:r>
      <w:r w:rsidR="007118C7" w:rsidRPr="00757477">
        <w:rPr>
          <w:rFonts w:eastAsia="ArialMT"/>
          <w:color w:val="000000" w:themeColor="text1"/>
          <w:sz w:val="22"/>
          <w:szCs w:val="22"/>
        </w:rPr>
        <w:tab/>
      </w:r>
      <w:r w:rsidRPr="00757477">
        <w:rPr>
          <w:color w:val="000000" w:themeColor="text1"/>
          <w:sz w:val="22"/>
          <w:szCs w:val="22"/>
        </w:rPr>
        <w:t>519</w:t>
      </w:r>
      <w:r w:rsidR="0078011C">
        <w:rPr>
          <w:color w:val="000000" w:themeColor="text1"/>
          <w:sz w:val="22"/>
          <w:szCs w:val="22"/>
        </w:rPr>
        <w:t xml:space="preserve"> g/m</w:t>
      </w:r>
      <w:r w:rsidR="0078011C">
        <w:rPr>
          <w:color w:val="000000" w:themeColor="text1"/>
          <w:sz w:val="22"/>
          <w:szCs w:val="22"/>
          <w:vertAlign w:val="superscript"/>
        </w:rPr>
        <w:t>3</w:t>
      </w:r>
    </w:p>
    <w:p w14:paraId="1852247A" w14:textId="77777777" w:rsidR="00FE65CD" w:rsidRPr="0078011C" w:rsidRDefault="00FE65CD" w:rsidP="0039768C">
      <w:pPr>
        <w:autoSpaceDE w:val="0"/>
        <w:autoSpaceDN w:val="0"/>
        <w:adjustRightInd w:val="0"/>
        <w:ind w:firstLine="709"/>
        <w:rPr>
          <w:color w:val="000000" w:themeColor="text1"/>
          <w:sz w:val="22"/>
          <w:szCs w:val="22"/>
          <w:vertAlign w:val="superscript"/>
        </w:rPr>
      </w:pPr>
      <w:r w:rsidRPr="00757477">
        <w:rPr>
          <w:color w:val="000000" w:themeColor="text1"/>
          <w:sz w:val="22"/>
          <w:szCs w:val="22"/>
        </w:rPr>
        <w:t>Nog</w:t>
      </w:r>
      <w:r w:rsidR="00185FDE" w:rsidRPr="00757477">
        <w:rPr>
          <w:color w:val="000000" w:themeColor="text1"/>
          <w:sz w:val="22"/>
          <w:szCs w:val="22"/>
        </w:rPr>
        <w:tab/>
      </w:r>
      <w:r w:rsidR="00185FDE" w:rsidRPr="00757477">
        <w:rPr>
          <w:color w:val="000000" w:themeColor="text1"/>
          <w:sz w:val="22"/>
          <w:szCs w:val="22"/>
        </w:rPr>
        <w:tab/>
      </w:r>
      <w:r w:rsidR="007118C7" w:rsidRPr="00757477">
        <w:rPr>
          <w:color w:val="000000" w:themeColor="text1"/>
          <w:sz w:val="22"/>
          <w:szCs w:val="22"/>
        </w:rPr>
        <w:tab/>
      </w:r>
      <w:r w:rsidRPr="00757477">
        <w:rPr>
          <w:color w:val="000000" w:themeColor="text1"/>
          <w:sz w:val="22"/>
          <w:szCs w:val="22"/>
        </w:rPr>
        <w:t>96</w:t>
      </w:r>
      <w:r w:rsidR="0078011C">
        <w:rPr>
          <w:color w:val="000000" w:themeColor="text1"/>
          <w:sz w:val="22"/>
          <w:szCs w:val="22"/>
        </w:rPr>
        <w:t xml:space="preserve"> gN/m</w:t>
      </w:r>
      <w:r w:rsidR="0078011C">
        <w:rPr>
          <w:color w:val="000000" w:themeColor="text1"/>
          <w:sz w:val="22"/>
          <w:szCs w:val="22"/>
          <w:vertAlign w:val="superscript"/>
        </w:rPr>
        <w:t>3</w:t>
      </w:r>
    </w:p>
    <w:p w14:paraId="224E1C63" w14:textId="77777777" w:rsidR="00FE65CD" w:rsidRPr="0078011C" w:rsidRDefault="00FE65CD" w:rsidP="0039768C">
      <w:pPr>
        <w:autoSpaceDE w:val="0"/>
        <w:autoSpaceDN w:val="0"/>
        <w:adjustRightInd w:val="0"/>
        <w:ind w:firstLine="709"/>
        <w:rPr>
          <w:color w:val="000000" w:themeColor="text1"/>
          <w:sz w:val="22"/>
          <w:szCs w:val="22"/>
          <w:vertAlign w:val="superscript"/>
        </w:rPr>
      </w:pPr>
      <w:r w:rsidRPr="00757477">
        <w:rPr>
          <w:color w:val="000000" w:themeColor="text1"/>
          <w:sz w:val="22"/>
          <w:szCs w:val="22"/>
        </w:rPr>
        <w:t>Pog</w:t>
      </w:r>
      <w:r w:rsidR="00185FDE" w:rsidRPr="00757477">
        <w:rPr>
          <w:color w:val="000000" w:themeColor="text1"/>
          <w:sz w:val="22"/>
          <w:szCs w:val="22"/>
        </w:rPr>
        <w:tab/>
      </w:r>
      <w:r w:rsidR="00185FDE" w:rsidRPr="00757477">
        <w:rPr>
          <w:color w:val="000000" w:themeColor="text1"/>
          <w:sz w:val="22"/>
          <w:szCs w:val="22"/>
        </w:rPr>
        <w:tab/>
      </w:r>
      <w:r w:rsidR="007118C7" w:rsidRPr="00757477">
        <w:rPr>
          <w:color w:val="000000" w:themeColor="text1"/>
          <w:sz w:val="22"/>
          <w:szCs w:val="22"/>
        </w:rPr>
        <w:tab/>
      </w:r>
      <w:r w:rsidRPr="00757477">
        <w:rPr>
          <w:color w:val="000000" w:themeColor="text1"/>
          <w:sz w:val="22"/>
          <w:szCs w:val="22"/>
        </w:rPr>
        <w:t>16</w:t>
      </w:r>
      <w:r w:rsidR="0078011C">
        <w:rPr>
          <w:color w:val="000000" w:themeColor="text1"/>
          <w:sz w:val="22"/>
          <w:szCs w:val="22"/>
        </w:rPr>
        <w:t xml:space="preserve"> gP/m</w:t>
      </w:r>
      <w:r w:rsidR="0078011C">
        <w:rPr>
          <w:color w:val="000000" w:themeColor="text1"/>
          <w:sz w:val="22"/>
          <w:szCs w:val="22"/>
          <w:vertAlign w:val="superscript"/>
        </w:rPr>
        <w:t>3</w:t>
      </w:r>
    </w:p>
    <w:p w14:paraId="29A3C10E" w14:textId="77777777" w:rsidR="00185FDE" w:rsidRPr="00757477" w:rsidRDefault="00185FDE" w:rsidP="0039768C">
      <w:pPr>
        <w:autoSpaceDE w:val="0"/>
        <w:autoSpaceDN w:val="0"/>
        <w:adjustRightInd w:val="0"/>
        <w:ind w:firstLine="709"/>
        <w:rPr>
          <w:b/>
          <w:bCs/>
          <w:color w:val="000000" w:themeColor="text1"/>
          <w:sz w:val="22"/>
          <w:szCs w:val="22"/>
        </w:rPr>
      </w:pPr>
    </w:p>
    <w:p w14:paraId="0A320DAE" w14:textId="77777777" w:rsidR="00FE65CD" w:rsidRPr="00757477" w:rsidRDefault="00185FDE" w:rsidP="0039768C">
      <w:pPr>
        <w:autoSpaceDE w:val="0"/>
        <w:autoSpaceDN w:val="0"/>
        <w:adjustRightInd w:val="0"/>
        <w:ind w:firstLine="709"/>
        <w:rPr>
          <w:b/>
          <w:bCs/>
          <w:color w:val="000000" w:themeColor="text1"/>
          <w:sz w:val="22"/>
          <w:szCs w:val="22"/>
        </w:rPr>
      </w:pPr>
      <w:r w:rsidRPr="00757477">
        <w:rPr>
          <w:b/>
          <w:bCs/>
          <w:color w:val="000000" w:themeColor="text1"/>
          <w:sz w:val="22"/>
          <w:szCs w:val="22"/>
        </w:rPr>
        <w:t>Ładunki zanieczyszczeń w ściekach surowych (w stacji SGK):</w:t>
      </w:r>
    </w:p>
    <w:p w14:paraId="3D438CA6" w14:textId="77777777" w:rsidR="00185FDE" w:rsidRPr="00757477" w:rsidRDefault="00185FDE" w:rsidP="0039768C">
      <w:pPr>
        <w:autoSpaceDE w:val="0"/>
        <w:autoSpaceDN w:val="0"/>
        <w:adjustRightInd w:val="0"/>
        <w:ind w:firstLine="709"/>
        <w:rPr>
          <w:color w:val="000000" w:themeColor="text1"/>
          <w:sz w:val="22"/>
          <w:szCs w:val="22"/>
        </w:rPr>
      </w:pPr>
    </w:p>
    <w:p w14:paraId="63779E3C" w14:textId="77777777" w:rsidR="00FE65CD" w:rsidRPr="00757477"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BZT</w:t>
      </w:r>
      <w:r w:rsidRPr="00577D44">
        <w:rPr>
          <w:color w:val="000000" w:themeColor="text1"/>
          <w:sz w:val="22"/>
          <w:szCs w:val="22"/>
          <w:vertAlign w:val="subscript"/>
        </w:rPr>
        <w:t>5</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11</w:t>
      </w:r>
      <w:r w:rsidR="00AF2A56" w:rsidRPr="00757477">
        <w:rPr>
          <w:color w:val="000000" w:themeColor="text1"/>
          <w:sz w:val="22"/>
          <w:szCs w:val="22"/>
        </w:rPr>
        <w:t> </w:t>
      </w:r>
      <w:r w:rsidRPr="00757477">
        <w:rPr>
          <w:color w:val="000000" w:themeColor="text1"/>
          <w:sz w:val="22"/>
          <w:szCs w:val="22"/>
        </w:rPr>
        <w:t>434</w:t>
      </w:r>
      <w:r w:rsidR="0078011C">
        <w:rPr>
          <w:color w:val="000000" w:themeColor="text1"/>
          <w:sz w:val="22"/>
          <w:szCs w:val="22"/>
        </w:rPr>
        <w:t xml:space="preserve"> kgO</w:t>
      </w:r>
      <w:r w:rsidR="0078011C">
        <w:rPr>
          <w:color w:val="000000" w:themeColor="text1"/>
          <w:sz w:val="22"/>
          <w:szCs w:val="22"/>
          <w:vertAlign w:val="subscript"/>
        </w:rPr>
        <w:t>2</w:t>
      </w:r>
      <w:r w:rsidR="00AF2A56" w:rsidRPr="00757477">
        <w:rPr>
          <w:color w:val="000000" w:themeColor="text1"/>
          <w:sz w:val="22"/>
          <w:szCs w:val="22"/>
        </w:rPr>
        <w:t>/d</w:t>
      </w:r>
    </w:p>
    <w:p w14:paraId="7EFE4D24" w14:textId="77777777" w:rsidR="00FE65CD" w:rsidRPr="00757477"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ChZT</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19</w:t>
      </w:r>
      <w:r w:rsidR="00AF2A56" w:rsidRPr="00757477">
        <w:rPr>
          <w:color w:val="000000" w:themeColor="text1"/>
          <w:sz w:val="22"/>
          <w:szCs w:val="22"/>
        </w:rPr>
        <w:t> </w:t>
      </w:r>
      <w:r w:rsidRPr="00757477">
        <w:rPr>
          <w:color w:val="000000" w:themeColor="text1"/>
          <w:sz w:val="22"/>
          <w:szCs w:val="22"/>
        </w:rPr>
        <w:t>296</w:t>
      </w:r>
      <w:r w:rsidR="00AF2A56" w:rsidRPr="00757477">
        <w:rPr>
          <w:color w:val="000000" w:themeColor="text1"/>
          <w:sz w:val="22"/>
          <w:szCs w:val="22"/>
        </w:rPr>
        <w:t xml:space="preserve"> kgO</w:t>
      </w:r>
      <w:r w:rsidR="0078011C">
        <w:rPr>
          <w:color w:val="000000" w:themeColor="text1"/>
          <w:sz w:val="22"/>
          <w:szCs w:val="22"/>
          <w:vertAlign w:val="subscript"/>
        </w:rPr>
        <w:t>2</w:t>
      </w:r>
      <w:r w:rsidR="00AF2A56" w:rsidRPr="00757477">
        <w:rPr>
          <w:color w:val="000000" w:themeColor="text1"/>
          <w:sz w:val="22"/>
          <w:szCs w:val="22"/>
        </w:rPr>
        <w:t>/d</w:t>
      </w:r>
    </w:p>
    <w:p w14:paraId="7CE26D1D" w14:textId="77777777" w:rsidR="00FE65CD" w:rsidRPr="00757477" w:rsidRDefault="00FE65CD" w:rsidP="0039768C">
      <w:pPr>
        <w:autoSpaceDE w:val="0"/>
        <w:autoSpaceDN w:val="0"/>
        <w:adjustRightInd w:val="0"/>
        <w:ind w:firstLine="709"/>
        <w:rPr>
          <w:color w:val="000000" w:themeColor="text1"/>
          <w:sz w:val="22"/>
          <w:szCs w:val="22"/>
        </w:rPr>
      </w:pPr>
      <w:r w:rsidRPr="00757477">
        <w:rPr>
          <w:rFonts w:eastAsia="ArialMT"/>
          <w:color w:val="000000" w:themeColor="text1"/>
          <w:sz w:val="22"/>
          <w:szCs w:val="22"/>
        </w:rPr>
        <w:t>zawiesina ogólna</w:t>
      </w:r>
      <w:r w:rsidR="00AF2A56" w:rsidRPr="00757477">
        <w:rPr>
          <w:rFonts w:eastAsia="ArialMT"/>
          <w:color w:val="000000" w:themeColor="text1"/>
          <w:sz w:val="22"/>
          <w:szCs w:val="22"/>
        </w:rPr>
        <w:tab/>
      </w:r>
      <w:r w:rsidRPr="00757477">
        <w:rPr>
          <w:color w:val="000000" w:themeColor="text1"/>
          <w:sz w:val="22"/>
          <w:szCs w:val="22"/>
        </w:rPr>
        <w:t>10</w:t>
      </w:r>
      <w:r w:rsidR="00AF2A56" w:rsidRPr="00757477">
        <w:rPr>
          <w:color w:val="000000" w:themeColor="text1"/>
          <w:sz w:val="22"/>
          <w:szCs w:val="22"/>
        </w:rPr>
        <w:t> </w:t>
      </w:r>
      <w:r w:rsidRPr="00757477">
        <w:rPr>
          <w:color w:val="000000" w:themeColor="text1"/>
          <w:sz w:val="22"/>
          <w:szCs w:val="22"/>
        </w:rPr>
        <w:t>906</w:t>
      </w:r>
      <w:r w:rsidR="00AF2A56" w:rsidRPr="00757477">
        <w:rPr>
          <w:color w:val="000000" w:themeColor="text1"/>
          <w:sz w:val="22"/>
          <w:szCs w:val="22"/>
        </w:rPr>
        <w:t xml:space="preserve"> kg/d</w:t>
      </w:r>
    </w:p>
    <w:p w14:paraId="1580E84D" w14:textId="77777777" w:rsidR="00FE65CD" w:rsidRPr="00757477"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Nog</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2</w:t>
      </w:r>
      <w:r w:rsidR="00AF2A56" w:rsidRPr="00757477">
        <w:rPr>
          <w:color w:val="000000" w:themeColor="text1"/>
          <w:sz w:val="22"/>
          <w:szCs w:val="22"/>
        </w:rPr>
        <w:t> </w:t>
      </w:r>
      <w:r w:rsidRPr="00757477">
        <w:rPr>
          <w:color w:val="000000" w:themeColor="text1"/>
          <w:sz w:val="22"/>
          <w:szCs w:val="22"/>
        </w:rPr>
        <w:t>026</w:t>
      </w:r>
      <w:r w:rsidR="00AF2A56" w:rsidRPr="00757477">
        <w:rPr>
          <w:color w:val="000000" w:themeColor="text1"/>
          <w:sz w:val="22"/>
          <w:szCs w:val="22"/>
        </w:rPr>
        <w:t xml:space="preserve"> kgN/d</w:t>
      </w:r>
    </w:p>
    <w:p w14:paraId="0D5C81B5" w14:textId="77777777" w:rsidR="00FE65CD" w:rsidRPr="00757477"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Pog</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342</w:t>
      </w:r>
      <w:r w:rsidR="00AF2A56" w:rsidRPr="00757477">
        <w:rPr>
          <w:color w:val="000000" w:themeColor="text1"/>
          <w:sz w:val="22"/>
          <w:szCs w:val="22"/>
        </w:rPr>
        <w:t xml:space="preserve"> kgP/d</w:t>
      </w:r>
    </w:p>
    <w:p w14:paraId="30E8A4EB" w14:textId="77777777" w:rsidR="00FE65CD" w:rsidRPr="00757477" w:rsidRDefault="00FE65CD" w:rsidP="0039768C">
      <w:pPr>
        <w:autoSpaceDE w:val="0"/>
        <w:autoSpaceDN w:val="0"/>
        <w:adjustRightInd w:val="0"/>
        <w:ind w:firstLine="709"/>
        <w:rPr>
          <w:b/>
          <w:bCs/>
          <w:color w:val="000000" w:themeColor="text1"/>
          <w:sz w:val="22"/>
          <w:szCs w:val="22"/>
        </w:rPr>
      </w:pPr>
      <w:r w:rsidRPr="00757477">
        <w:rPr>
          <w:b/>
          <w:bCs/>
          <w:color w:val="000000" w:themeColor="text1"/>
          <w:sz w:val="22"/>
          <w:szCs w:val="22"/>
        </w:rPr>
        <w:t>RLM:</w:t>
      </w:r>
    </w:p>
    <w:p w14:paraId="680B8CA2" w14:textId="77777777" w:rsidR="00FE65CD" w:rsidRPr="00757477"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BZT</w:t>
      </w:r>
      <w:r w:rsidRPr="00577D44">
        <w:rPr>
          <w:color w:val="000000" w:themeColor="text1"/>
          <w:sz w:val="22"/>
          <w:szCs w:val="22"/>
          <w:vertAlign w:val="subscript"/>
        </w:rPr>
        <w:t>5</w:t>
      </w:r>
      <w:r w:rsidRPr="00757477">
        <w:rPr>
          <w:color w:val="000000" w:themeColor="text1"/>
          <w:sz w:val="22"/>
          <w:szCs w:val="22"/>
        </w:rPr>
        <w:t xml:space="preserve"> </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190 569</w:t>
      </w:r>
    </w:p>
    <w:p w14:paraId="1E1F04B6" w14:textId="77777777" w:rsidR="00FE65CD" w:rsidRPr="00757477"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 xml:space="preserve">ChZT </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160 802</w:t>
      </w:r>
    </w:p>
    <w:p w14:paraId="27047623" w14:textId="77777777" w:rsidR="00FE65CD" w:rsidRPr="00757477" w:rsidRDefault="00FE65CD" w:rsidP="0039768C">
      <w:pPr>
        <w:autoSpaceDE w:val="0"/>
        <w:autoSpaceDN w:val="0"/>
        <w:adjustRightInd w:val="0"/>
        <w:ind w:firstLine="709"/>
        <w:rPr>
          <w:color w:val="000000" w:themeColor="text1"/>
          <w:sz w:val="22"/>
          <w:szCs w:val="22"/>
        </w:rPr>
      </w:pPr>
      <w:r w:rsidRPr="00757477">
        <w:rPr>
          <w:rFonts w:eastAsia="ArialMT"/>
          <w:color w:val="000000" w:themeColor="text1"/>
          <w:sz w:val="22"/>
          <w:szCs w:val="22"/>
        </w:rPr>
        <w:t xml:space="preserve">zawiesina ogólna </w:t>
      </w:r>
      <w:r w:rsidR="00AF2A56" w:rsidRPr="00757477">
        <w:rPr>
          <w:rFonts w:eastAsia="ArialMT"/>
          <w:color w:val="000000" w:themeColor="text1"/>
          <w:sz w:val="22"/>
          <w:szCs w:val="22"/>
        </w:rPr>
        <w:tab/>
      </w:r>
      <w:r w:rsidRPr="00757477">
        <w:rPr>
          <w:color w:val="000000" w:themeColor="text1"/>
          <w:sz w:val="22"/>
          <w:szCs w:val="22"/>
        </w:rPr>
        <w:t>155 796</w:t>
      </w:r>
    </w:p>
    <w:p w14:paraId="7134E325" w14:textId="77777777" w:rsidR="0039768C" w:rsidRPr="00757477" w:rsidRDefault="0039768C" w:rsidP="0039768C">
      <w:pPr>
        <w:autoSpaceDE w:val="0"/>
        <w:autoSpaceDN w:val="0"/>
        <w:adjustRightInd w:val="0"/>
        <w:ind w:firstLine="709"/>
        <w:rPr>
          <w:color w:val="000000" w:themeColor="text1"/>
          <w:sz w:val="22"/>
          <w:szCs w:val="22"/>
        </w:rPr>
      </w:pPr>
      <w:r w:rsidRPr="00757477">
        <w:rPr>
          <w:color w:val="000000" w:themeColor="text1"/>
          <w:sz w:val="22"/>
          <w:szCs w:val="22"/>
        </w:rPr>
        <w:t xml:space="preserve">Nog </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184 147</w:t>
      </w:r>
    </w:p>
    <w:p w14:paraId="14FAF8C2" w14:textId="0578C75D" w:rsidR="00FE65CD" w:rsidRDefault="00FE65CD" w:rsidP="0039768C">
      <w:pPr>
        <w:autoSpaceDE w:val="0"/>
        <w:autoSpaceDN w:val="0"/>
        <w:adjustRightInd w:val="0"/>
        <w:ind w:firstLine="709"/>
        <w:rPr>
          <w:color w:val="000000" w:themeColor="text1"/>
          <w:sz w:val="22"/>
          <w:szCs w:val="22"/>
        </w:rPr>
      </w:pPr>
      <w:r w:rsidRPr="00757477">
        <w:rPr>
          <w:color w:val="000000" w:themeColor="text1"/>
          <w:sz w:val="22"/>
          <w:szCs w:val="22"/>
        </w:rPr>
        <w:t xml:space="preserve">Pog </w:t>
      </w:r>
      <w:r w:rsidR="00AF2A56" w:rsidRPr="00757477">
        <w:rPr>
          <w:color w:val="000000" w:themeColor="text1"/>
          <w:sz w:val="22"/>
          <w:szCs w:val="22"/>
        </w:rPr>
        <w:tab/>
      </w:r>
      <w:r w:rsidR="00AF2A56" w:rsidRPr="00757477">
        <w:rPr>
          <w:color w:val="000000" w:themeColor="text1"/>
          <w:sz w:val="22"/>
          <w:szCs w:val="22"/>
        </w:rPr>
        <w:tab/>
      </w:r>
      <w:r w:rsidR="00AF2A56" w:rsidRPr="00757477">
        <w:rPr>
          <w:color w:val="000000" w:themeColor="text1"/>
          <w:sz w:val="22"/>
          <w:szCs w:val="22"/>
        </w:rPr>
        <w:tab/>
      </w:r>
      <w:r w:rsidRPr="00757477">
        <w:rPr>
          <w:color w:val="000000" w:themeColor="text1"/>
          <w:sz w:val="22"/>
          <w:szCs w:val="22"/>
        </w:rPr>
        <w:t>190</w:t>
      </w:r>
      <w:r w:rsidR="004A2532">
        <w:rPr>
          <w:color w:val="000000" w:themeColor="text1"/>
          <w:sz w:val="22"/>
          <w:szCs w:val="22"/>
        </w:rPr>
        <w:t> </w:t>
      </w:r>
      <w:r w:rsidRPr="00757477">
        <w:rPr>
          <w:color w:val="000000" w:themeColor="text1"/>
          <w:sz w:val="22"/>
          <w:szCs w:val="22"/>
        </w:rPr>
        <w:t>126</w:t>
      </w:r>
    </w:p>
    <w:p w14:paraId="575AE75F" w14:textId="77777777" w:rsidR="004A2532" w:rsidRDefault="004A2532" w:rsidP="0039768C">
      <w:pPr>
        <w:autoSpaceDE w:val="0"/>
        <w:autoSpaceDN w:val="0"/>
        <w:adjustRightInd w:val="0"/>
        <w:ind w:firstLine="709"/>
        <w:rPr>
          <w:color w:val="000000" w:themeColor="text1"/>
          <w:sz w:val="22"/>
          <w:szCs w:val="22"/>
        </w:rPr>
      </w:pPr>
    </w:p>
    <w:p w14:paraId="68445879" w14:textId="0584E127" w:rsidR="004A2532" w:rsidRDefault="004A2532" w:rsidP="0039768C">
      <w:pPr>
        <w:autoSpaceDE w:val="0"/>
        <w:autoSpaceDN w:val="0"/>
        <w:adjustRightInd w:val="0"/>
        <w:ind w:firstLine="709"/>
        <w:rPr>
          <w:b/>
          <w:color w:val="000000" w:themeColor="text1"/>
          <w:sz w:val="22"/>
          <w:szCs w:val="22"/>
        </w:rPr>
      </w:pPr>
      <w:r>
        <w:rPr>
          <w:b/>
          <w:color w:val="000000" w:themeColor="text1"/>
          <w:sz w:val="22"/>
          <w:szCs w:val="22"/>
        </w:rPr>
        <w:t>Bilans biogazu:</w:t>
      </w:r>
    </w:p>
    <w:p w14:paraId="55BE48A5" w14:textId="77777777" w:rsidR="004A2532" w:rsidRPr="004A2532" w:rsidRDefault="004A2532" w:rsidP="0039768C">
      <w:pPr>
        <w:autoSpaceDE w:val="0"/>
        <w:autoSpaceDN w:val="0"/>
        <w:adjustRightInd w:val="0"/>
        <w:ind w:firstLine="709"/>
        <w:rPr>
          <w:b/>
          <w:color w:val="000000" w:themeColor="text1"/>
          <w:sz w:val="22"/>
          <w:szCs w:val="22"/>
        </w:rPr>
      </w:pPr>
    </w:p>
    <w:p w14:paraId="60AD5601"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Fermentacja osadu zagęszczonego zmieszanego w trzech komorach</w:t>
      </w:r>
    </w:p>
    <w:p w14:paraId="4B80D487" w14:textId="74C9440B" w:rsid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fermentacyjnych</w:t>
      </w:r>
    </w:p>
    <w:p w14:paraId="0FB5E4D3"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maksymalna s.m. osadu = 13 200 kg sm/d</w:t>
      </w:r>
    </w:p>
    <w:p w14:paraId="50181A24"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Przyjęto zawartość związków organicznych - 70%:</w:t>
      </w:r>
    </w:p>
    <w:p w14:paraId="47AFA65A"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Q o = 9 240 kg smo/d</w:t>
      </w:r>
    </w:p>
    <w:p w14:paraId="388DAB47"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Po procesie fermentacji dobowa obliczeniowa ilość osadu - 10 058,4kg/d</w:t>
      </w:r>
    </w:p>
    <w:p w14:paraId="2DF0A1CE"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Dobowa obliczeniowa ilość substancji rozłożonej - 3141,6 kg</w:t>
      </w:r>
    </w:p>
    <w:p w14:paraId="037C1B9B"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Zakłada się, że z 1kg substancji rozłożonej (bez tłuszczy) otrzymuje się około</w:t>
      </w:r>
    </w:p>
    <w:p w14:paraId="4B3BAC86"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0,9Nm3 biogazu</w:t>
      </w:r>
    </w:p>
    <w:p w14:paraId="4B5678C1"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Obliczeniowa ilość wyprodukowanego biogazu wynosi więc:</w:t>
      </w:r>
    </w:p>
    <w:p w14:paraId="4F63696A"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Q g = 0,9 * 3141,6 = 2827,44Nm3/d =117,81Nm3/h</w:t>
      </w:r>
    </w:p>
    <w:p w14:paraId="33CFF787" w14:textId="77777777" w:rsidR="004A2532" w:rsidRPr="004A2532"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max ilość biogazu</w:t>
      </w:r>
    </w:p>
    <w:p w14:paraId="5772AE62" w14:textId="4C57BEB9" w:rsidR="004A2532" w:rsidRPr="00757477" w:rsidRDefault="004A2532" w:rsidP="004A2532">
      <w:pPr>
        <w:autoSpaceDE w:val="0"/>
        <w:autoSpaceDN w:val="0"/>
        <w:adjustRightInd w:val="0"/>
        <w:ind w:firstLine="709"/>
        <w:rPr>
          <w:color w:val="000000" w:themeColor="text1"/>
          <w:sz w:val="22"/>
          <w:szCs w:val="22"/>
        </w:rPr>
      </w:pPr>
      <w:r w:rsidRPr="004A2532">
        <w:rPr>
          <w:color w:val="000000" w:themeColor="text1"/>
          <w:sz w:val="22"/>
          <w:szCs w:val="22"/>
        </w:rPr>
        <w:t>Q gmax = 1,5 * 117,8=Nm3/h= 176,7Nm3/h</w:t>
      </w:r>
    </w:p>
    <w:p w14:paraId="7B25D6C2" w14:textId="77777777" w:rsidR="007D18D4" w:rsidRPr="00C84964" w:rsidRDefault="007D18D4" w:rsidP="007D18D4">
      <w:pPr>
        <w:widowControl w:val="0"/>
        <w:shd w:val="clear" w:color="auto" w:fill="FFFFFF"/>
        <w:tabs>
          <w:tab w:val="left" w:pos="567"/>
        </w:tabs>
        <w:jc w:val="both"/>
        <w:rPr>
          <w:b/>
          <w:spacing w:val="-8"/>
          <w:sz w:val="22"/>
          <w:szCs w:val="22"/>
        </w:rPr>
      </w:pPr>
    </w:p>
    <w:p w14:paraId="75ACB7BA" w14:textId="77777777" w:rsidR="006213E8" w:rsidRPr="00C84964" w:rsidRDefault="007D18D4" w:rsidP="00CA7104">
      <w:pPr>
        <w:spacing w:after="200" w:line="276" w:lineRule="auto"/>
        <w:jc w:val="both"/>
        <w:rPr>
          <w:rFonts w:eastAsia="Calibri"/>
          <w:sz w:val="22"/>
          <w:szCs w:val="22"/>
          <w:lang w:eastAsia="en-US"/>
        </w:rPr>
      </w:pPr>
      <w:r w:rsidRPr="00C84964">
        <w:rPr>
          <w:rFonts w:eastAsia="Calibri"/>
          <w:sz w:val="22"/>
          <w:szCs w:val="22"/>
          <w:lang w:eastAsia="en-US"/>
        </w:rPr>
        <w:t>Umowa wraz z załącznikami uzupełniają się wzajemnie. Jeżeli w tych dokumentach znajdą się sprzeczności lub rozbieżności, to Zamawiający jest uprawniony do wydania w tym zakresie wiążących wyjaśnień i poleceń.</w:t>
      </w:r>
    </w:p>
    <w:p w14:paraId="7E114018" w14:textId="77777777" w:rsidR="00565513" w:rsidRPr="00C84964" w:rsidRDefault="00565513" w:rsidP="000A4213">
      <w:pPr>
        <w:pStyle w:val="Nagwek2"/>
        <w:numPr>
          <w:ilvl w:val="1"/>
          <w:numId w:val="12"/>
        </w:numPr>
        <w:ind w:left="426" w:hanging="426"/>
        <w:rPr>
          <w:rFonts w:ascii="Times New Roman" w:hAnsi="Times New Roman"/>
          <w:sz w:val="22"/>
          <w:szCs w:val="22"/>
          <w:u w:val="single"/>
        </w:rPr>
      </w:pPr>
      <w:bookmarkStart w:id="9" w:name="_Toc111723811"/>
      <w:r w:rsidRPr="00C84964">
        <w:rPr>
          <w:rFonts w:ascii="Times New Roman" w:hAnsi="Times New Roman"/>
          <w:sz w:val="22"/>
          <w:szCs w:val="22"/>
          <w:u w:val="single"/>
        </w:rPr>
        <w:t>Zakres zamówienia</w:t>
      </w:r>
      <w:bookmarkEnd w:id="9"/>
    </w:p>
    <w:p w14:paraId="76D4DDB7" w14:textId="77777777" w:rsidR="001A742E" w:rsidRPr="00C84964" w:rsidRDefault="007C59FA" w:rsidP="000A4213">
      <w:pPr>
        <w:pStyle w:val="Nagwek2"/>
        <w:numPr>
          <w:ilvl w:val="2"/>
          <w:numId w:val="23"/>
        </w:numPr>
        <w:ind w:left="851" w:hanging="709"/>
        <w:rPr>
          <w:rFonts w:ascii="Times New Roman" w:hAnsi="Times New Roman"/>
          <w:sz w:val="22"/>
          <w:szCs w:val="22"/>
        </w:rPr>
      </w:pPr>
      <w:bookmarkStart w:id="10" w:name="_Toc111723812"/>
      <w:r w:rsidRPr="00C84964">
        <w:rPr>
          <w:rFonts w:ascii="Times New Roman" w:hAnsi="Times New Roman"/>
          <w:sz w:val="22"/>
          <w:szCs w:val="22"/>
        </w:rPr>
        <w:t>Podział na zadania.</w:t>
      </w:r>
      <w:bookmarkEnd w:id="10"/>
    </w:p>
    <w:p w14:paraId="5F4A9F34" w14:textId="77777777" w:rsidR="001A742E" w:rsidRPr="00C84964" w:rsidRDefault="001A742E" w:rsidP="001A742E">
      <w:pPr>
        <w:autoSpaceDE w:val="0"/>
        <w:autoSpaceDN w:val="0"/>
        <w:adjustRightInd w:val="0"/>
        <w:jc w:val="both"/>
        <w:rPr>
          <w:bCs/>
          <w:sz w:val="22"/>
          <w:szCs w:val="22"/>
        </w:rPr>
      </w:pPr>
    </w:p>
    <w:p w14:paraId="1C5830FD" w14:textId="77EF07DD" w:rsidR="007603FB" w:rsidRPr="00F40FF8" w:rsidRDefault="00840B63" w:rsidP="00F40FF8">
      <w:pPr>
        <w:pStyle w:val="Tekstpodstawowywcity2"/>
        <w:numPr>
          <w:ilvl w:val="1"/>
          <w:numId w:val="7"/>
        </w:numPr>
        <w:spacing w:after="0" w:line="240" w:lineRule="auto"/>
        <w:ind w:left="426"/>
        <w:rPr>
          <w:sz w:val="22"/>
          <w:szCs w:val="22"/>
        </w:rPr>
      </w:pPr>
      <w:r w:rsidRPr="00C84964">
        <w:rPr>
          <w:sz w:val="22"/>
          <w:szCs w:val="22"/>
        </w:rPr>
        <w:t>P</w:t>
      </w:r>
      <w:r w:rsidR="001A742E" w:rsidRPr="00C84964">
        <w:rPr>
          <w:sz w:val="22"/>
          <w:szCs w:val="22"/>
        </w:rPr>
        <w:t>rojekt</w:t>
      </w:r>
      <w:r w:rsidR="00DB213A" w:rsidRPr="00C84964">
        <w:rPr>
          <w:sz w:val="22"/>
          <w:szCs w:val="22"/>
        </w:rPr>
        <w:t xml:space="preserve"> zagospodarowania terenu, projekt </w:t>
      </w:r>
      <w:r w:rsidR="00A401E5" w:rsidRPr="00C84964">
        <w:rPr>
          <w:sz w:val="22"/>
          <w:szCs w:val="22"/>
        </w:rPr>
        <w:t>architektoniczno-budowlan</w:t>
      </w:r>
      <w:r w:rsidR="00993EE7" w:rsidRPr="00C84964">
        <w:rPr>
          <w:sz w:val="22"/>
          <w:szCs w:val="22"/>
        </w:rPr>
        <w:t>y i techniczny</w:t>
      </w:r>
      <w:r w:rsidR="00F67AC2">
        <w:rPr>
          <w:sz w:val="22"/>
          <w:szCs w:val="22"/>
        </w:rPr>
        <w:t>/</w:t>
      </w:r>
      <w:r w:rsidR="00A40B19" w:rsidRPr="00C84964">
        <w:rPr>
          <w:sz w:val="22"/>
          <w:szCs w:val="22"/>
        </w:rPr>
        <w:t xml:space="preserve"> wykonawczy</w:t>
      </w:r>
      <w:r w:rsidR="001A742E" w:rsidRPr="00C84964">
        <w:rPr>
          <w:sz w:val="22"/>
          <w:szCs w:val="22"/>
        </w:rPr>
        <w:t>:</w:t>
      </w:r>
      <w:bookmarkStart w:id="11" w:name="_Hlk76374299"/>
    </w:p>
    <w:p w14:paraId="7E5C110E" w14:textId="77777777" w:rsidR="00A71FA9" w:rsidRPr="00757477" w:rsidRDefault="00A71FA9" w:rsidP="000A4213">
      <w:pPr>
        <w:pStyle w:val="Tekstpodstawowywcity2"/>
        <w:numPr>
          <w:ilvl w:val="1"/>
          <w:numId w:val="7"/>
        </w:numPr>
        <w:spacing w:after="0" w:line="240" w:lineRule="auto"/>
        <w:ind w:left="426"/>
        <w:rPr>
          <w:color w:val="000000" w:themeColor="text1"/>
          <w:sz w:val="22"/>
          <w:szCs w:val="22"/>
        </w:rPr>
      </w:pPr>
      <w:r w:rsidRPr="00757477">
        <w:rPr>
          <w:color w:val="000000" w:themeColor="text1"/>
          <w:sz w:val="22"/>
          <w:szCs w:val="22"/>
        </w:rPr>
        <w:t xml:space="preserve">Instrukcja </w:t>
      </w:r>
      <w:r w:rsidR="009809DF">
        <w:rPr>
          <w:color w:val="000000" w:themeColor="text1"/>
          <w:sz w:val="22"/>
          <w:szCs w:val="22"/>
        </w:rPr>
        <w:t xml:space="preserve">stanowiskowa </w:t>
      </w:r>
      <w:r w:rsidRPr="00757477">
        <w:rPr>
          <w:color w:val="000000" w:themeColor="text1"/>
          <w:sz w:val="22"/>
          <w:szCs w:val="22"/>
        </w:rPr>
        <w:t>obsługi i</w:t>
      </w:r>
      <w:r w:rsidR="009809DF">
        <w:rPr>
          <w:color w:val="000000" w:themeColor="text1"/>
          <w:sz w:val="22"/>
          <w:szCs w:val="22"/>
        </w:rPr>
        <w:t xml:space="preserve"> instrukcja </w:t>
      </w:r>
      <w:r w:rsidRPr="00757477">
        <w:rPr>
          <w:color w:val="000000" w:themeColor="text1"/>
          <w:sz w:val="22"/>
          <w:szCs w:val="22"/>
        </w:rPr>
        <w:t xml:space="preserve"> eksploatacji</w:t>
      </w:r>
      <w:r w:rsidR="00577D44">
        <w:rPr>
          <w:color w:val="000000" w:themeColor="text1"/>
          <w:sz w:val="22"/>
          <w:szCs w:val="22"/>
        </w:rPr>
        <w:t>.</w:t>
      </w:r>
    </w:p>
    <w:p w14:paraId="2D073A4D" w14:textId="7EF74B68" w:rsidR="001A742E" w:rsidRPr="00C84964" w:rsidRDefault="00E84846" w:rsidP="000A4213">
      <w:pPr>
        <w:pStyle w:val="Tekstpodstawowywcity2"/>
        <w:numPr>
          <w:ilvl w:val="1"/>
          <w:numId w:val="7"/>
        </w:numPr>
        <w:spacing w:after="0" w:line="240" w:lineRule="auto"/>
        <w:ind w:left="426"/>
        <w:rPr>
          <w:spacing w:val="-7"/>
          <w:sz w:val="22"/>
          <w:szCs w:val="22"/>
        </w:rPr>
      </w:pPr>
      <w:r w:rsidRPr="00C84964">
        <w:rPr>
          <w:sz w:val="22"/>
          <w:szCs w:val="22"/>
        </w:rPr>
        <w:t xml:space="preserve">Szczegółowa Specyfikacja Techniczna Wykonania i odbioru robót </w:t>
      </w:r>
    </w:p>
    <w:p w14:paraId="09546B53" w14:textId="520093AA" w:rsidR="00B919BA" w:rsidRDefault="001A742E" w:rsidP="000A4213">
      <w:pPr>
        <w:pStyle w:val="Tekstpodstawowywcity2"/>
        <w:numPr>
          <w:ilvl w:val="1"/>
          <w:numId w:val="7"/>
        </w:numPr>
        <w:spacing w:after="0" w:line="240" w:lineRule="auto"/>
        <w:ind w:left="426"/>
        <w:rPr>
          <w:sz w:val="22"/>
          <w:szCs w:val="22"/>
        </w:rPr>
      </w:pPr>
      <w:r w:rsidRPr="00C84964">
        <w:rPr>
          <w:sz w:val="22"/>
          <w:szCs w:val="22"/>
        </w:rPr>
        <w:t xml:space="preserve">Przedmiar </w:t>
      </w:r>
      <w:r w:rsidR="00B919BA" w:rsidRPr="00C84964">
        <w:rPr>
          <w:sz w:val="22"/>
          <w:szCs w:val="22"/>
        </w:rPr>
        <w:t>robót.</w:t>
      </w:r>
    </w:p>
    <w:p w14:paraId="06A61058" w14:textId="710F5F7B" w:rsidR="001A742E" w:rsidRPr="00EB630E" w:rsidRDefault="00EB630E" w:rsidP="000A4213">
      <w:pPr>
        <w:pStyle w:val="Tekstpodstawowywcity2"/>
        <w:numPr>
          <w:ilvl w:val="1"/>
          <w:numId w:val="7"/>
        </w:numPr>
        <w:spacing w:after="0" w:line="240" w:lineRule="auto"/>
        <w:ind w:left="426"/>
        <w:rPr>
          <w:sz w:val="22"/>
          <w:szCs w:val="22"/>
        </w:rPr>
      </w:pPr>
      <w:r w:rsidRPr="00EB630E">
        <w:rPr>
          <w:sz w:val="22"/>
          <w:szCs w:val="22"/>
        </w:rPr>
        <w:t xml:space="preserve">Kosztorys </w:t>
      </w:r>
      <w:r w:rsidR="001A742E" w:rsidRPr="00EB630E">
        <w:rPr>
          <w:sz w:val="22"/>
          <w:szCs w:val="22"/>
        </w:rPr>
        <w:t>Inwestorski</w:t>
      </w:r>
      <w:r w:rsidR="00B919BA" w:rsidRPr="00EB630E">
        <w:rPr>
          <w:sz w:val="22"/>
          <w:szCs w:val="22"/>
        </w:rPr>
        <w:t>.</w:t>
      </w:r>
    </w:p>
    <w:bookmarkEnd w:id="11"/>
    <w:p w14:paraId="2BCDB47F" w14:textId="77777777" w:rsidR="001A742E" w:rsidRPr="00C84964" w:rsidRDefault="001A742E" w:rsidP="000A4213">
      <w:pPr>
        <w:pStyle w:val="Tekstpodstawowywcity2"/>
        <w:numPr>
          <w:ilvl w:val="1"/>
          <w:numId w:val="7"/>
        </w:numPr>
        <w:spacing w:after="0" w:line="240" w:lineRule="auto"/>
        <w:ind w:left="426"/>
        <w:rPr>
          <w:sz w:val="22"/>
          <w:szCs w:val="22"/>
        </w:rPr>
      </w:pPr>
      <w:r w:rsidRPr="00C84964">
        <w:rPr>
          <w:sz w:val="22"/>
          <w:szCs w:val="22"/>
        </w:rPr>
        <w:t>Nadzór autorski</w:t>
      </w:r>
      <w:r w:rsidR="00CA7104" w:rsidRPr="00C84964">
        <w:rPr>
          <w:sz w:val="22"/>
          <w:szCs w:val="22"/>
        </w:rPr>
        <w:t>.</w:t>
      </w:r>
    </w:p>
    <w:p w14:paraId="0D922C47" w14:textId="77777777" w:rsidR="001A742E" w:rsidRDefault="007F7ACA" w:rsidP="000A4213">
      <w:pPr>
        <w:pStyle w:val="Nagwek2"/>
        <w:numPr>
          <w:ilvl w:val="2"/>
          <w:numId w:val="23"/>
        </w:numPr>
        <w:ind w:left="851" w:hanging="709"/>
        <w:rPr>
          <w:rFonts w:ascii="Times New Roman" w:hAnsi="Times New Roman"/>
          <w:sz w:val="22"/>
          <w:szCs w:val="22"/>
        </w:rPr>
      </w:pPr>
      <w:bookmarkStart w:id="12" w:name="_Toc111723813"/>
      <w:r w:rsidRPr="00C84964">
        <w:rPr>
          <w:rFonts w:ascii="Times New Roman" w:hAnsi="Times New Roman"/>
          <w:sz w:val="22"/>
          <w:szCs w:val="22"/>
        </w:rPr>
        <w:t>Wymagania dodatkowe</w:t>
      </w:r>
      <w:bookmarkEnd w:id="12"/>
    </w:p>
    <w:p w14:paraId="3BB965DA" w14:textId="77777777" w:rsidR="00E90EFE" w:rsidRPr="00E90EFE" w:rsidRDefault="00E90EFE" w:rsidP="00E90EFE"/>
    <w:p w14:paraId="52852FAA" w14:textId="34ADA2D5" w:rsidR="001A742E" w:rsidRDefault="001A742E" w:rsidP="00CD4BBC">
      <w:pPr>
        <w:ind w:firstLine="426"/>
        <w:jc w:val="both"/>
        <w:rPr>
          <w:rFonts w:eastAsia="Arial"/>
          <w:sz w:val="22"/>
          <w:szCs w:val="22"/>
        </w:rPr>
      </w:pPr>
      <w:r w:rsidRPr="00C84964">
        <w:rPr>
          <w:rFonts w:eastAsia="Arial"/>
          <w:sz w:val="22"/>
          <w:szCs w:val="22"/>
        </w:rPr>
        <w:t xml:space="preserve">W ramach ceny ofertowej Wykonawca </w:t>
      </w:r>
      <w:r w:rsidR="00FC06E9" w:rsidRPr="00C84964">
        <w:rPr>
          <w:rFonts w:eastAsia="Arial"/>
          <w:sz w:val="22"/>
          <w:szCs w:val="22"/>
        </w:rPr>
        <w:t xml:space="preserve">będzie </w:t>
      </w:r>
      <w:r w:rsidRPr="00C84964">
        <w:rPr>
          <w:rFonts w:eastAsia="Arial"/>
          <w:sz w:val="22"/>
          <w:szCs w:val="22"/>
        </w:rPr>
        <w:t xml:space="preserve">zobowiązany </w:t>
      </w:r>
      <w:r w:rsidR="00FC06E9" w:rsidRPr="00C84964">
        <w:rPr>
          <w:rFonts w:eastAsia="Arial"/>
          <w:sz w:val="22"/>
          <w:szCs w:val="22"/>
        </w:rPr>
        <w:t xml:space="preserve">do </w:t>
      </w:r>
      <w:r w:rsidR="00327F0E" w:rsidRPr="00C84964">
        <w:rPr>
          <w:rFonts w:eastAsia="Arial"/>
          <w:sz w:val="22"/>
          <w:szCs w:val="22"/>
        </w:rPr>
        <w:t>przedstawia</w:t>
      </w:r>
      <w:r w:rsidR="00FC06E9" w:rsidRPr="00C84964">
        <w:rPr>
          <w:rFonts w:eastAsia="Arial"/>
          <w:sz w:val="22"/>
          <w:szCs w:val="22"/>
        </w:rPr>
        <w:t>nia</w:t>
      </w:r>
      <w:r w:rsidR="00327F0E" w:rsidRPr="00C84964">
        <w:rPr>
          <w:rFonts w:eastAsia="Arial"/>
          <w:sz w:val="22"/>
          <w:szCs w:val="22"/>
        </w:rPr>
        <w:t xml:space="preserve"> do akceptacji przez Zamawiającego</w:t>
      </w:r>
      <w:r w:rsidR="005266FB" w:rsidRPr="00C84964">
        <w:rPr>
          <w:rFonts w:eastAsia="Arial"/>
          <w:sz w:val="22"/>
          <w:szCs w:val="22"/>
        </w:rPr>
        <w:t xml:space="preserve"> istotnych dla realizacji zamówienia rozwiązań projektowych</w:t>
      </w:r>
      <w:r w:rsidR="00327F0E" w:rsidRPr="00C84964">
        <w:rPr>
          <w:rFonts w:eastAsia="Arial"/>
          <w:sz w:val="22"/>
          <w:szCs w:val="22"/>
        </w:rPr>
        <w:t>.</w:t>
      </w:r>
    </w:p>
    <w:p w14:paraId="044C975B" w14:textId="2BDF9A0F" w:rsidR="002C6248" w:rsidRPr="002C6248" w:rsidRDefault="002C6248" w:rsidP="00CD4BBC">
      <w:pPr>
        <w:ind w:firstLine="426"/>
        <w:jc w:val="both"/>
        <w:rPr>
          <w:rFonts w:eastAsia="Arial"/>
          <w:b/>
          <w:bCs/>
          <w:sz w:val="22"/>
          <w:szCs w:val="22"/>
        </w:rPr>
      </w:pPr>
      <w:r w:rsidRPr="002C6248">
        <w:rPr>
          <w:rFonts w:eastAsia="Arial"/>
          <w:b/>
          <w:bCs/>
          <w:sz w:val="22"/>
          <w:szCs w:val="22"/>
        </w:rPr>
        <w:t>Wykonawca w zakresie Przedmiotu Umowy ma opracować i złożyć kompletny Projekt Budowlany zgodny z Ustawą Prawo Budowlane w zakresie, który umożliwi uzyskanie pozwolenia na budowę</w:t>
      </w:r>
      <w:r w:rsidR="00803745">
        <w:rPr>
          <w:rFonts w:eastAsia="Arial"/>
          <w:b/>
          <w:bCs/>
          <w:sz w:val="22"/>
          <w:szCs w:val="22"/>
        </w:rPr>
        <w:t>.</w:t>
      </w:r>
    </w:p>
    <w:p w14:paraId="5A8273EF" w14:textId="77777777" w:rsidR="0063301C" w:rsidRPr="0063301C" w:rsidRDefault="0063301C" w:rsidP="0063301C">
      <w:pPr>
        <w:pStyle w:val="Nagwek2"/>
        <w:rPr>
          <w:rFonts w:ascii="Times New Roman" w:hAnsi="Times New Roman"/>
          <w:spacing w:val="-7"/>
          <w:sz w:val="22"/>
          <w:szCs w:val="22"/>
        </w:rPr>
      </w:pPr>
      <w:bookmarkStart w:id="13" w:name="_Toc111723814"/>
      <w:r w:rsidRPr="0063301C">
        <w:rPr>
          <w:rFonts w:ascii="Times New Roman" w:eastAsia="Arial" w:hAnsi="Times New Roman"/>
          <w:sz w:val="22"/>
          <w:szCs w:val="22"/>
        </w:rPr>
        <w:t>2.3</w:t>
      </w:r>
      <w:r w:rsidR="0045403D">
        <w:rPr>
          <w:rFonts w:ascii="Times New Roman" w:eastAsia="Arial" w:hAnsi="Times New Roman"/>
          <w:sz w:val="22"/>
          <w:szCs w:val="22"/>
        </w:rPr>
        <w:tab/>
      </w:r>
      <w:r w:rsidRPr="004E7F3F">
        <w:rPr>
          <w:rFonts w:ascii="Times New Roman" w:eastAsia="Arial" w:hAnsi="Times New Roman"/>
          <w:sz w:val="22"/>
          <w:szCs w:val="22"/>
          <w:u w:val="single"/>
        </w:rPr>
        <w:t>Wymagania dla poszczególnych zadań</w:t>
      </w:r>
      <w:bookmarkEnd w:id="13"/>
    </w:p>
    <w:p w14:paraId="59A6763C" w14:textId="77777777" w:rsidR="007C59FA" w:rsidRPr="00C84964" w:rsidRDefault="007C59FA" w:rsidP="00770C50">
      <w:pPr>
        <w:rPr>
          <w:sz w:val="22"/>
          <w:szCs w:val="22"/>
        </w:rPr>
      </w:pPr>
    </w:p>
    <w:p w14:paraId="6212B08A" w14:textId="77777777" w:rsidR="00770C50" w:rsidRPr="00BD4EFB" w:rsidRDefault="00BD4EFB" w:rsidP="00BD4EFB">
      <w:pPr>
        <w:pStyle w:val="Nagwek2"/>
        <w:rPr>
          <w:rFonts w:ascii="Times New Roman" w:hAnsi="Times New Roman"/>
          <w:sz w:val="22"/>
          <w:szCs w:val="22"/>
        </w:rPr>
      </w:pPr>
      <w:r>
        <w:rPr>
          <w:rFonts w:ascii="Times New Roman" w:hAnsi="Times New Roman"/>
          <w:sz w:val="22"/>
          <w:szCs w:val="22"/>
        </w:rPr>
        <w:tab/>
      </w:r>
      <w:bookmarkStart w:id="14" w:name="_Toc111723815"/>
      <w:r w:rsidR="00515C48" w:rsidRPr="00BD4EFB">
        <w:rPr>
          <w:rFonts w:ascii="Times New Roman" w:hAnsi="Times New Roman"/>
          <w:sz w:val="22"/>
          <w:szCs w:val="22"/>
        </w:rPr>
        <w:t xml:space="preserve">2.3.1 </w:t>
      </w:r>
      <w:r w:rsidR="00770C50" w:rsidRPr="00BD4EFB">
        <w:rPr>
          <w:rFonts w:ascii="Times New Roman" w:hAnsi="Times New Roman"/>
          <w:sz w:val="22"/>
          <w:szCs w:val="22"/>
        </w:rPr>
        <w:t>Wymagania ogólne</w:t>
      </w:r>
      <w:r w:rsidR="007C59FA" w:rsidRPr="00BD4EFB">
        <w:rPr>
          <w:rFonts w:ascii="Times New Roman" w:hAnsi="Times New Roman"/>
          <w:sz w:val="22"/>
          <w:szCs w:val="22"/>
        </w:rPr>
        <w:t>.</w:t>
      </w:r>
      <w:bookmarkEnd w:id="14"/>
    </w:p>
    <w:p w14:paraId="020B88AF" w14:textId="77777777" w:rsidR="001A742E" w:rsidRPr="00C84964" w:rsidRDefault="001A742E" w:rsidP="001A742E">
      <w:pPr>
        <w:pStyle w:val="Tekstpodstawowywcity2"/>
        <w:spacing w:after="0" w:line="240" w:lineRule="auto"/>
        <w:ind w:left="360"/>
        <w:rPr>
          <w:b/>
          <w:sz w:val="22"/>
          <w:szCs w:val="22"/>
        </w:rPr>
      </w:pPr>
    </w:p>
    <w:p w14:paraId="0F87604B" w14:textId="77777777" w:rsidR="001A742E" w:rsidRPr="00C84964" w:rsidRDefault="001A742E" w:rsidP="000A4213">
      <w:pPr>
        <w:pStyle w:val="Tekstpodstawowywcity2"/>
        <w:numPr>
          <w:ilvl w:val="1"/>
          <w:numId w:val="14"/>
        </w:numPr>
        <w:spacing w:line="276" w:lineRule="auto"/>
        <w:rPr>
          <w:sz w:val="22"/>
          <w:szCs w:val="22"/>
        </w:rPr>
      </w:pPr>
      <w:r w:rsidRPr="00C84964">
        <w:rPr>
          <w:sz w:val="22"/>
          <w:szCs w:val="22"/>
        </w:rPr>
        <w:t>Wykonawca szczegółowo zapozn</w:t>
      </w:r>
      <w:r w:rsidR="00CD4BBC" w:rsidRPr="00C84964">
        <w:rPr>
          <w:sz w:val="22"/>
          <w:szCs w:val="22"/>
        </w:rPr>
        <w:t xml:space="preserve">a </w:t>
      </w:r>
      <w:r w:rsidRPr="00C84964">
        <w:rPr>
          <w:sz w:val="22"/>
          <w:szCs w:val="22"/>
        </w:rPr>
        <w:t>się oraz uzyska ewentualne dane dodatkowe od Zamawiającego</w:t>
      </w:r>
      <w:r w:rsidR="00327F0E" w:rsidRPr="00C84964">
        <w:rPr>
          <w:sz w:val="22"/>
          <w:szCs w:val="22"/>
        </w:rPr>
        <w:t xml:space="preserve"> dla prawidłowej realizacji przedmiotu zamówienia</w:t>
      </w:r>
      <w:r w:rsidRPr="00C84964">
        <w:rPr>
          <w:sz w:val="22"/>
          <w:szCs w:val="22"/>
        </w:rPr>
        <w:t>.</w:t>
      </w:r>
    </w:p>
    <w:p w14:paraId="5785D1FF" w14:textId="47A649ED" w:rsidR="001A742E" w:rsidRPr="001D54ED" w:rsidRDefault="00870519" w:rsidP="001D54ED">
      <w:pPr>
        <w:pStyle w:val="Tekstpodstawowywcity2"/>
        <w:numPr>
          <w:ilvl w:val="1"/>
          <w:numId w:val="14"/>
        </w:numPr>
        <w:spacing w:line="276" w:lineRule="auto"/>
        <w:rPr>
          <w:sz w:val="22"/>
          <w:szCs w:val="22"/>
        </w:rPr>
      </w:pPr>
      <w:r w:rsidRPr="00C84964">
        <w:rPr>
          <w:sz w:val="22"/>
          <w:szCs w:val="22"/>
        </w:rPr>
        <w:t>Wykonawca</w:t>
      </w:r>
      <w:r w:rsidR="001A742E" w:rsidRPr="00C84964">
        <w:rPr>
          <w:sz w:val="22"/>
          <w:szCs w:val="22"/>
        </w:rPr>
        <w:t xml:space="preserve"> przeanalizuje</w:t>
      </w:r>
      <w:r w:rsidR="003873D5" w:rsidRPr="00C84964">
        <w:rPr>
          <w:sz w:val="22"/>
          <w:szCs w:val="22"/>
        </w:rPr>
        <w:t xml:space="preserve"> dane w</w:t>
      </w:r>
      <w:r w:rsidR="00F61555" w:rsidRPr="00C84964">
        <w:rPr>
          <w:sz w:val="22"/>
          <w:szCs w:val="22"/>
        </w:rPr>
        <w:t>ej</w:t>
      </w:r>
      <w:r w:rsidR="003873D5" w:rsidRPr="00C84964">
        <w:rPr>
          <w:sz w:val="22"/>
          <w:szCs w:val="22"/>
        </w:rPr>
        <w:t>ściowe</w:t>
      </w:r>
      <w:r w:rsidR="006205DA" w:rsidRPr="00C84964">
        <w:rPr>
          <w:sz w:val="22"/>
          <w:szCs w:val="22"/>
        </w:rPr>
        <w:t xml:space="preserve"> do pro</w:t>
      </w:r>
      <w:r w:rsidR="00F61555" w:rsidRPr="00C84964">
        <w:rPr>
          <w:sz w:val="22"/>
          <w:szCs w:val="22"/>
        </w:rPr>
        <w:t>jektowania,</w:t>
      </w:r>
      <w:r w:rsidR="003873D5" w:rsidRPr="00C84964">
        <w:rPr>
          <w:sz w:val="22"/>
          <w:szCs w:val="22"/>
        </w:rPr>
        <w:t xml:space="preserve"> </w:t>
      </w:r>
      <w:r w:rsidR="00DF4788" w:rsidRPr="00C84964">
        <w:rPr>
          <w:sz w:val="22"/>
          <w:szCs w:val="22"/>
        </w:rPr>
        <w:t>uwzględniając</w:t>
      </w:r>
      <w:r w:rsidR="00AD16F2" w:rsidRPr="00C84964">
        <w:rPr>
          <w:sz w:val="22"/>
          <w:szCs w:val="22"/>
        </w:rPr>
        <w:t xml:space="preserve"> parametry pracy</w:t>
      </w:r>
      <w:r w:rsidR="00DF4788" w:rsidRPr="00C84964">
        <w:rPr>
          <w:sz w:val="22"/>
          <w:szCs w:val="22"/>
        </w:rPr>
        <w:t xml:space="preserve"> </w:t>
      </w:r>
      <w:r w:rsidR="00AD16F2" w:rsidRPr="00C84964">
        <w:rPr>
          <w:sz w:val="22"/>
          <w:szCs w:val="22"/>
        </w:rPr>
        <w:t>wszystkich istniejących obiektów</w:t>
      </w:r>
      <w:r w:rsidR="001257CE" w:rsidRPr="00C84964">
        <w:rPr>
          <w:sz w:val="22"/>
          <w:szCs w:val="22"/>
        </w:rPr>
        <w:t xml:space="preserve"> i urządzeń</w:t>
      </w:r>
      <w:r w:rsidR="0021663A" w:rsidRPr="00C84964">
        <w:rPr>
          <w:sz w:val="22"/>
          <w:szCs w:val="22"/>
        </w:rPr>
        <w:t xml:space="preserve"> oraz przyjęte założenia w dokumentacji projektowej dotyczącej rozbudowy części </w:t>
      </w:r>
      <w:r w:rsidR="00D704B2">
        <w:rPr>
          <w:sz w:val="22"/>
          <w:szCs w:val="22"/>
        </w:rPr>
        <w:t>bio</w:t>
      </w:r>
      <w:r w:rsidR="009A1C79">
        <w:rPr>
          <w:sz w:val="22"/>
          <w:szCs w:val="22"/>
        </w:rPr>
        <w:t>gazowej</w:t>
      </w:r>
    </w:p>
    <w:p w14:paraId="43D60FAF" w14:textId="77777777" w:rsidR="005543DA" w:rsidRPr="00C84964" w:rsidRDefault="005543DA" w:rsidP="000A4213">
      <w:pPr>
        <w:pStyle w:val="Tekstpodstawowywcity2"/>
        <w:numPr>
          <w:ilvl w:val="1"/>
          <w:numId w:val="14"/>
        </w:numPr>
        <w:spacing w:line="276" w:lineRule="auto"/>
        <w:rPr>
          <w:sz w:val="22"/>
          <w:szCs w:val="22"/>
        </w:rPr>
      </w:pPr>
      <w:r>
        <w:rPr>
          <w:sz w:val="22"/>
          <w:szCs w:val="22"/>
        </w:rPr>
        <w:t>Wykonawca winien zwrócić szczególną uwagę na istniejącą infrastrukturę podziemną, w celu uniknięcia ewentualnych kolizji z nowoprojektowanymi rurociągami</w:t>
      </w:r>
      <w:r w:rsidR="00577D44">
        <w:rPr>
          <w:sz w:val="22"/>
          <w:szCs w:val="22"/>
        </w:rPr>
        <w:t>.</w:t>
      </w:r>
    </w:p>
    <w:p w14:paraId="06248392" w14:textId="77777777" w:rsidR="001A742E" w:rsidRPr="00C84964" w:rsidRDefault="00195A86" w:rsidP="000A4213">
      <w:pPr>
        <w:pStyle w:val="Tekstpodstawowywcity2"/>
        <w:numPr>
          <w:ilvl w:val="1"/>
          <w:numId w:val="14"/>
        </w:numPr>
        <w:spacing w:line="276" w:lineRule="auto"/>
        <w:rPr>
          <w:sz w:val="22"/>
          <w:szCs w:val="22"/>
        </w:rPr>
      </w:pPr>
      <w:r w:rsidRPr="00C84964">
        <w:rPr>
          <w:sz w:val="22"/>
          <w:szCs w:val="22"/>
        </w:rPr>
        <w:t>Przy realizacji zamówienia Wykonawca zastosuje najlepsze dostępne techniki</w:t>
      </w:r>
      <w:r w:rsidR="001C11A6" w:rsidRPr="00C84964">
        <w:rPr>
          <w:sz w:val="22"/>
          <w:szCs w:val="22"/>
        </w:rPr>
        <w:t xml:space="preserve"> </w:t>
      </w:r>
      <w:r w:rsidR="00666113">
        <w:rPr>
          <w:sz w:val="22"/>
          <w:szCs w:val="22"/>
        </w:rPr>
        <w:t xml:space="preserve">w </w:t>
      </w:r>
      <w:r w:rsidR="001C11A6" w:rsidRPr="00C84964">
        <w:rPr>
          <w:sz w:val="22"/>
          <w:szCs w:val="22"/>
        </w:rPr>
        <w:t>rozumieniu art. 3 pkt 10 Prawa Ochrony Środowiska</w:t>
      </w:r>
      <w:r w:rsidR="00577D44">
        <w:rPr>
          <w:sz w:val="22"/>
          <w:szCs w:val="22"/>
        </w:rPr>
        <w:t>.</w:t>
      </w:r>
    </w:p>
    <w:p w14:paraId="41D82718" w14:textId="77777777" w:rsidR="00195A86" w:rsidRPr="00C84964" w:rsidRDefault="00195A86" w:rsidP="000A4213">
      <w:pPr>
        <w:pStyle w:val="Tekstpodstawowywcity2"/>
        <w:numPr>
          <w:ilvl w:val="1"/>
          <w:numId w:val="14"/>
        </w:numPr>
        <w:spacing w:line="276" w:lineRule="auto"/>
        <w:rPr>
          <w:sz w:val="22"/>
          <w:szCs w:val="22"/>
        </w:rPr>
      </w:pPr>
      <w:r w:rsidRPr="00C84964">
        <w:rPr>
          <w:sz w:val="22"/>
          <w:szCs w:val="22"/>
        </w:rPr>
        <w:t>W trakcie realizacji zmówienia</w:t>
      </w:r>
      <w:r w:rsidR="001A742E" w:rsidRPr="00C84964">
        <w:rPr>
          <w:sz w:val="22"/>
          <w:szCs w:val="22"/>
        </w:rPr>
        <w:t xml:space="preserve"> Wykonawca</w:t>
      </w:r>
      <w:r w:rsidRPr="00C84964">
        <w:rPr>
          <w:sz w:val="22"/>
          <w:szCs w:val="22"/>
        </w:rPr>
        <w:t xml:space="preserve"> zobowiązany będzie do przedstawiania do akceptacji Zamawiającemu istotnych dla realizacji zamówienia rozwiązań</w:t>
      </w:r>
      <w:r w:rsidR="00577D44">
        <w:rPr>
          <w:sz w:val="22"/>
          <w:szCs w:val="22"/>
        </w:rPr>
        <w:t>.</w:t>
      </w:r>
    </w:p>
    <w:p w14:paraId="1C60A042" w14:textId="77777777" w:rsidR="001A742E" w:rsidRPr="00C84964" w:rsidRDefault="001A742E" w:rsidP="000A4213">
      <w:pPr>
        <w:pStyle w:val="Tekstpodstawowywcity2"/>
        <w:numPr>
          <w:ilvl w:val="1"/>
          <w:numId w:val="14"/>
        </w:numPr>
        <w:spacing w:line="276" w:lineRule="auto"/>
        <w:rPr>
          <w:sz w:val="22"/>
          <w:szCs w:val="22"/>
        </w:rPr>
      </w:pPr>
      <w:r w:rsidRPr="00C84964">
        <w:rPr>
          <w:sz w:val="22"/>
          <w:szCs w:val="22"/>
        </w:rPr>
        <w:t xml:space="preserve">Zamawiający </w:t>
      </w:r>
      <w:r w:rsidR="006205DA" w:rsidRPr="00C84964">
        <w:rPr>
          <w:sz w:val="22"/>
          <w:szCs w:val="22"/>
        </w:rPr>
        <w:t xml:space="preserve">dopuszcza możliwość </w:t>
      </w:r>
      <w:r w:rsidRPr="00C84964">
        <w:rPr>
          <w:sz w:val="22"/>
          <w:szCs w:val="22"/>
        </w:rPr>
        <w:t xml:space="preserve">spotkania w celu omówienia niejasności i wątpliwości. </w:t>
      </w:r>
    </w:p>
    <w:p w14:paraId="41F0C3F7" w14:textId="77777777" w:rsidR="001A742E" w:rsidRPr="00971030" w:rsidRDefault="00971030" w:rsidP="00971030">
      <w:pPr>
        <w:pStyle w:val="Nagwek2"/>
        <w:tabs>
          <w:tab w:val="left" w:pos="709"/>
        </w:tabs>
        <w:ind w:left="1985" w:hanging="2130"/>
        <w:rPr>
          <w:rFonts w:ascii="Times New Roman" w:hAnsi="Times New Roman"/>
          <w:sz w:val="22"/>
          <w:szCs w:val="22"/>
        </w:rPr>
      </w:pPr>
      <w:r>
        <w:rPr>
          <w:rFonts w:ascii="Times New Roman" w:hAnsi="Times New Roman"/>
          <w:sz w:val="22"/>
          <w:szCs w:val="22"/>
        </w:rPr>
        <w:tab/>
      </w:r>
      <w:bookmarkStart w:id="15" w:name="_Toc111723816"/>
      <w:r w:rsidRPr="00971030">
        <w:rPr>
          <w:rFonts w:ascii="Times New Roman" w:hAnsi="Times New Roman"/>
          <w:sz w:val="22"/>
          <w:szCs w:val="22"/>
        </w:rPr>
        <w:t>2.3.2</w:t>
      </w:r>
      <w:r>
        <w:rPr>
          <w:rFonts w:ascii="Times New Roman" w:hAnsi="Times New Roman"/>
          <w:sz w:val="22"/>
          <w:szCs w:val="22"/>
        </w:rPr>
        <w:t xml:space="preserve"> </w:t>
      </w:r>
      <w:r w:rsidR="001A742E" w:rsidRPr="00971030">
        <w:rPr>
          <w:rFonts w:ascii="Times New Roman" w:hAnsi="Times New Roman"/>
          <w:sz w:val="22"/>
          <w:szCs w:val="22"/>
        </w:rPr>
        <w:t>Projekt</w:t>
      </w:r>
      <w:r w:rsidR="008E4821" w:rsidRPr="00971030">
        <w:rPr>
          <w:rFonts w:ascii="Times New Roman" w:hAnsi="Times New Roman"/>
          <w:strike/>
          <w:sz w:val="22"/>
          <w:szCs w:val="22"/>
        </w:rPr>
        <w:t>y</w:t>
      </w:r>
      <w:r w:rsidR="001A742E" w:rsidRPr="00971030">
        <w:rPr>
          <w:rFonts w:ascii="Times New Roman" w:hAnsi="Times New Roman"/>
          <w:sz w:val="22"/>
          <w:szCs w:val="22"/>
        </w:rPr>
        <w:t xml:space="preserve"> </w:t>
      </w:r>
      <w:r w:rsidR="007A56CF" w:rsidRPr="00971030">
        <w:rPr>
          <w:rFonts w:ascii="Times New Roman" w:hAnsi="Times New Roman"/>
          <w:sz w:val="22"/>
          <w:szCs w:val="22"/>
        </w:rPr>
        <w:t>architektoniczno-</w:t>
      </w:r>
      <w:r w:rsidR="001A742E" w:rsidRPr="00971030">
        <w:rPr>
          <w:rFonts w:ascii="Times New Roman" w:hAnsi="Times New Roman"/>
          <w:sz w:val="22"/>
          <w:szCs w:val="22"/>
        </w:rPr>
        <w:t>budowlan</w:t>
      </w:r>
      <w:r w:rsidR="002A787F" w:rsidRPr="00971030">
        <w:rPr>
          <w:rFonts w:ascii="Times New Roman" w:hAnsi="Times New Roman"/>
          <w:sz w:val="22"/>
          <w:szCs w:val="22"/>
        </w:rPr>
        <w:t>y</w:t>
      </w:r>
      <w:r w:rsidR="0021663A" w:rsidRPr="00971030">
        <w:rPr>
          <w:rFonts w:ascii="Times New Roman" w:hAnsi="Times New Roman"/>
          <w:sz w:val="22"/>
          <w:szCs w:val="22"/>
        </w:rPr>
        <w:t xml:space="preserve"> i techniczn</w:t>
      </w:r>
      <w:r w:rsidR="002A787F" w:rsidRPr="00971030">
        <w:rPr>
          <w:rFonts w:ascii="Times New Roman" w:hAnsi="Times New Roman"/>
          <w:sz w:val="22"/>
          <w:szCs w:val="22"/>
        </w:rPr>
        <w:t>y</w:t>
      </w:r>
      <w:r w:rsidR="00900E3C" w:rsidRPr="00971030">
        <w:rPr>
          <w:rFonts w:ascii="Times New Roman" w:hAnsi="Times New Roman"/>
          <w:sz w:val="22"/>
          <w:szCs w:val="22"/>
        </w:rPr>
        <w:t>/</w:t>
      </w:r>
      <w:r w:rsidR="00C84602" w:rsidRPr="00971030">
        <w:rPr>
          <w:rFonts w:ascii="Times New Roman" w:hAnsi="Times New Roman"/>
          <w:color w:val="000000" w:themeColor="text1"/>
          <w:sz w:val="22"/>
          <w:szCs w:val="22"/>
        </w:rPr>
        <w:t>wyko</w:t>
      </w:r>
      <w:r w:rsidR="003C2877" w:rsidRPr="00971030">
        <w:rPr>
          <w:rFonts w:ascii="Times New Roman" w:hAnsi="Times New Roman"/>
          <w:color w:val="000000" w:themeColor="text1"/>
          <w:sz w:val="22"/>
          <w:szCs w:val="22"/>
        </w:rPr>
        <w:t>n</w:t>
      </w:r>
      <w:r w:rsidR="00C84602" w:rsidRPr="00971030">
        <w:rPr>
          <w:rFonts w:ascii="Times New Roman" w:hAnsi="Times New Roman"/>
          <w:color w:val="000000" w:themeColor="text1"/>
          <w:sz w:val="22"/>
          <w:szCs w:val="22"/>
        </w:rPr>
        <w:t>awczy</w:t>
      </w:r>
      <w:r w:rsidR="001A742E" w:rsidRPr="00971030">
        <w:rPr>
          <w:rFonts w:ascii="Times New Roman" w:hAnsi="Times New Roman"/>
          <w:color w:val="000000" w:themeColor="text1"/>
          <w:sz w:val="22"/>
          <w:szCs w:val="22"/>
        </w:rPr>
        <w:t>.</w:t>
      </w:r>
      <w:bookmarkEnd w:id="15"/>
    </w:p>
    <w:p w14:paraId="4C9AB937" w14:textId="77777777" w:rsidR="001A742E" w:rsidRPr="00C84964" w:rsidRDefault="001A742E" w:rsidP="001A742E">
      <w:pPr>
        <w:pStyle w:val="Tekstpodstawowywcity2"/>
        <w:spacing w:after="0" w:line="240" w:lineRule="auto"/>
        <w:ind w:left="360"/>
        <w:rPr>
          <w:b/>
          <w:i/>
          <w:sz w:val="22"/>
          <w:szCs w:val="22"/>
        </w:rPr>
      </w:pPr>
    </w:p>
    <w:p w14:paraId="66C04EB1" w14:textId="77777777" w:rsidR="001A742E" w:rsidRPr="00C84964" w:rsidRDefault="00515C48" w:rsidP="001151BC">
      <w:pPr>
        <w:pStyle w:val="Tekstpodstawowywcity2"/>
        <w:spacing w:after="0" w:line="240" w:lineRule="auto"/>
        <w:ind w:left="710"/>
        <w:rPr>
          <w:b/>
          <w:i/>
          <w:sz w:val="22"/>
          <w:szCs w:val="22"/>
        </w:rPr>
      </w:pPr>
      <w:r w:rsidRPr="00C84964">
        <w:rPr>
          <w:b/>
          <w:i/>
          <w:sz w:val="22"/>
          <w:szCs w:val="22"/>
        </w:rPr>
        <w:t>2.3.2.1</w:t>
      </w:r>
      <w:r w:rsidR="001151BC" w:rsidRPr="00C84964">
        <w:rPr>
          <w:b/>
          <w:i/>
          <w:sz w:val="22"/>
          <w:szCs w:val="22"/>
        </w:rPr>
        <w:tab/>
      </w:r>
      <w:r w:rsidR="001A742E" w:rsidRPr="00C84964">
        <w:rPr>
          <w:b/>
          <w:i/>
          <w:sz w:val="22"/>
          <w:szCs w:val="22"/>
        </w:rPr>
        <w:t>Wymagania ogólne</w:t>
      </w:r>
      <w:r w:rsidR="00770C50" w:rsidRPr="00C84964">
        <w:rPr>
          <w:b/>
          <w:i/>
          <w:sz w:val="22"/>
          <w:szCs w:val="22"/>
        </w:rPr>
        <w:t>:</w:t>
      </w:r>
    </w:p>
    <w:p w14:paraId="7A97C2B9" w14:textId="77777777" w:rsidR="006B2FE2" w:rsidRPr="00C84964" w:rsidRDefault="006B2FE2" w:rsidP="001A742E">
      <w:pPr>
        <w:pStyle w:val="Tekstpodstawowywcity2"/>
        <w:spacing w:line="276" w:lineRule="auto"/>
        <w:ind w:left="792"/>
        <w:rPr>
          <w:sz w:val="22"/>
          <w:szCs w:val="22"/>
        </w:rPr>
      </w:pPr>
    </w:p>
    <w:p w14:paraId="2B163F06" w14:textId="77777777" w:rsidR="001A742E" w:rsidRPr="00C84964" w:rsidRDefault="001A742E" w:rsidP="000A4213">
      <w:pPr>
        <w:pStyle w:val="Tekstpodstawowywcity2"/>
        <w:numPr>
          <w:ilvl w:val="0"/>
          <w:numId w:val="19"/>
        </w:numPr>
        <w:spacing w:line="276" w:lineRule="auto"/>
        <w:rPr>
          <w:sz w:val="22"/>
          <w:szCs w:val="22"/>
        </w:rPr>
      </w:pPr>
      <w:r w:rsidRPr="00C84964">
        <w:rPr>
          <w:sz w:val="22"/>
          <w:szCs w:val="22"/>
        </w:rPr>
        <w:t>Należy spełnić wymagania niezawodności tak, aby sieci, obiekty, urządzenia i wyposażenie zapewniały długotrwałą niezawodną eksploatację przy niskich kosztach obsługi. Należy zwrócić szczególną uwagę na zapewnienie łatwego dostępu w celu inspekcji, konserwacji i napraw.</w:t>
      </w:r>
    </w:p>
    <w:p w14:paraId="0F7CA0ED" w14:textId="77777777" w:rsidR="001A742E" w:rsidRPr="00C84964" w:rsidRDefault="001A742E" w:rsidP="000A4213">
      <w:pPr>
        <w:pStyle w:val="Tekstpodstawowywcity2"/>
        <w:numPr>
          <w:ilvl w:val="0"/>
          <w:numId w:val="19"/>
        </w:numPr>
        <w:spacing w:line="276" w:lineRule="auto"/>
        <w:rPr>
          <w:sz w:val="22"/>
          <w:szCs w:val="22"/>
        </w:rPr>
      </w:pPr>
      <w:r w:rsidRPr="00C84964">
        <w:rPr>
          <w:sz w:val="22"/>
          <w:szCs w:val="22"/>
        </w:rPr>
        <w:t>Wszystkie materiały, urządzenia i wyposażenie powinny być zaprojektowane w taki sposób, aby bezawaryjnie pracowały we wszystkich warunkach eksploatacyjnych bez względu na obciążenia, ciśnienia i temperatury.</w:t>
      </w:r>
    </w:p>
    <w:p w14:paraId="3B364C1C" w14:textId="77777777" w:rsidR="001A742E" w:rsidRPr="00C84964" w:rsidRDefault="00C00936" w:rsidP="000A4213">
      <w:pPr>
        <w:pStyle w:val="Tekstpodstawowywcity2"/>
        <w:numPr>
          <w:ilvl w:val="0"/>
          <w:numId w:val="19"/>
        </w:numPr>
        <w:spacing w:line="276" w:lineRule="auto"/>
        <w:rPr>
          <w:sz w:val="22"/>
          <w:szCs w:val="22"/>
        </w:rPr>
      </w:pPr>
      <w:r w:rsidRPr="00C84964">
        <w:rPr>
          <w:sz w:val="22"/>
          <w:szCs w:val="22"/>
        </w:rPr>
        <w:t>Wykonawca opracuje dokumentację projektową zgodnie z opisem przedmiotu zamówienia,  najlepszymi zasadami wiedzy inżynierskiej, wraz z wytycznymi do Planu Bezpieczeństwa i Ochrony Zdrowia, z geotechnicznymi warunkami posadowienia obiektów (wykonanie badań znajduje się w zakresie Przedmiotu Umowy),, określonymi w rozporządzeniu Ministra Transportu, Budownictwa i Gospodarki Morskiej z dnia 25 kwietnia 2012 r. w sprawie ustalenia geotechnicznych warunków posadowienia obiektów budowlanych (Dz.U.2012.463), zgodnie z wymaganiami dotyczącymi formy projektu budowlanego określonymi w ustawie z dnia 7 lipca 1994 r. Prawo Budowlane (j.t. Dz. U. z 2013 r., poz. 1409 ze zm.) (dalej „</w:t>
      </w:r>
      <w:r w:rsidRPr="00C84964">
        <w:rPr>
          <w:b/>
          <w:sz w:val="22"/>
          <w:szCs w:val="22"/>
        </w:rPr>
        <w:t>Prawo Budowlane</w:t>
      </w:r>
      <w:r w:rsidRPr="00C84964">
        <w:rPr>
          <w:sz w:val="22"/>
          <w:szCs w:val="22"/>
        </w:rPr>
        <w:t>”),w przepisach wykonawczych do Prawa Budowlanego, oraz zgodnie z rozporządzeniem Ministra Transportu,</w:t>
      </w:r>
      <w:r w:rsidR="006B2FE2" w:rsidRPr="00C84964">
        <w:rPr>
          <w:sz w:val="22"/>
          <w:szCs w:val="22"/>
        </w:rPr>
        <w:t xml:space="preserve"> Budownictwa i Gospodarki Morskiej z dnia 25 kwietnia 2012 r.  w sprawie szczegółowego zakresu i formy projektu budowlanego (Dz. U. 2012.462. ze zm.) wraz z załącznikami, niezbędnymi do uzyskania decyzji o pozwoleniu na budowę,</w:t>
      </w:r>
      <w:r w:rsidR="00770C50" w:rsidRPr="00C84964">
        <w:rPr>
          <w:sz w:val="22"/>
          <w:szCs w:val="22"/>
        </w:rPr>
        <w:t xml:space="preserve"> z</w:t>
      </w:r>
      <w:r w:rsidR="00840B63" w:rsidRPr="00C84964">
        <w:rPr>
          <w:sz w:val="22"/>
          <w:szCs w:val="22"/>
        </w:rPr>
        <w:t xml:space="preserve">godnie z opisem przedmiotu zamówienia i </w:t>
      </w:r>
      <w:r w:rsidR="00C84602" w:rsidRPr="00C84964">
        <w:rPr>
          <w:sz w:val="22"/>
          <w:szCs w:val="22"/>
        </w:rPr>
        <w:t>zawartymi w niniejszym opracowaniu</w:t>
      </w:r>
      <w:r w:rsidR="00900E3C">
        <w:rPr>
          <w:sz w:val="22"/>
          <w:szCs w:val="22"/>
        </w:rPr>
        <w:t>.</w:t>
      </w:r>
    </w:p>
    <w:p w14:paraId="2D12A7DD" w14:textId="77777777" w:rsidR="001A742E" w:rsidRPr="00C84964" w:rsidRDefault="001A742E" w:rsidP="001A742E">
      <w:pPr>
        <w:pStyle w:val="Tekstpodstawowywcity2"/>
        <w:spacing w:after="0" w:line="276" w:lineRule="auto"/>
        <w:ind w:left="792"/>
        <w:rPr>
          <w:sz w:val="22"/>
          <w:szCs w:val="22"/>
        </w:rPr>
      </w:pPr>
    </w:p>
    <w:p w14:paraId="3FBE8D05" w14:textId="77777777" w:rsidR="001A742E" w:rsidRPr="00C84964" w:rsidRDefault="00C84602" w:rsidP="000A4213">
      <w:pPr>
        <w:pStyle w:val="Tekstpodstawowywcity2"/>
        <w:numPr>
          <w:ilvl w:val="0"/>
          <w:numId w:val="19"/>
        </w:numPr>
        <w:spacing w:line="276" w:lineRule="auto"/>
        <w:rPr>
          <w:sz w:val="22"/>
          <w:szCs w:val="22"/>
        </w:rPr>
      </w:pPr>
      <w:r w:rsidRPr="00C84964">
        <w:rPr>
          <w:sz w:val="22"/>
          <w:szCs w:val="22"/>
        </w:rPr>
        <w:t>Projekty</w:t>
      </w:r>
      <w:r w:rsidR="006B2FE2" w:rsidRPr="00C84964">
        <w:rPr>
          <w:sz w:val="22"/>
          <w:szCs w:val="22"/>
        </w:rPr>
        <w:t xml:space="preserve"> muszą</w:t>
      </w:r>
      <w:r w:rsidR="001A742E" w:rsidRPr="00C84964">
        <w:rPr>
          <w:sz w:val="22"/>
          <w:szCs w:val="22"/>
        </w:rPr>
        <w:t xml:space="preserve"> spełniać wymagania w zakresie:</w:t>
      </w:r>
    </w:p>
    <w:p w14:paraId="0C34DA74" w14:textId="77777777" w:rsidR="001A742E" w:rsidRPr="00C84964" w:rsidRDefault="001A742E" w:rsidP="000A4213">
      <w:pPr>
        <w:pStyle w:val="Tekstpodstawowywcity2"/>
        <w:numPr>
          <w:ilvl w:val="0"/>
          <w:numId w:val="28"/>
        </w:numPr>
        <w:spacing w:line="276" w:lineRule="auto"/>
        <w:rPr>
          <w:sz w:val="22"/>
          <w:szCs w:val="22"/>
        </w:rPr>
      </w:pPr>
      <w:r w:rsidRPr="00C84964">
        <w:rPr>
          <w:sz w:val="22"/>
          <w:szCs w:val="22"/>
        </w:rPr>
        <w:t>bezpieczeństwa przeciwpożarowego,</w:t>
      </w:r>
    </w:p>
    <w:p w14:paraId="62AD3B40" w14:textId="77777777" w:rsidR="001A742E" w:rsidRPr="00C84964" w:rsidRDefault="001A742E" w:rsidP="000A4213">
      <w:pPr>
        <w:pStyle w:val="Tekstpodstawowywcity2"/>
        <w:numPr>
          <w:ilvl w:val="0"/>
          <w:numId w:val="28"/>
        </w:numPr>
        <w:spacing w:line="276" w:lineRule="auto"/>
        <w:rPr>
          <w:sz w:val="22"/>
          <w:szCs w:val="22"/>
        </w:rPr>
      </w:pPr>
      <w:r w:rsidRPr="00C84964">
        <w:rPr>
          <w:sz w:val="22"/>
          <w:szCs w:val="22"/>
        </w:rPr>
        <w:t>bezpieczeństwo w zakresie higieny i zdrowia,</w:t>
      </w:r>
    </w:p>
    <w:p w14:paraId="2AC6FF69" w14:textId="77777777" w:rsidR="001A742E" w:rsidRPr="00C84964" w:rsidRDefault="00CD4BBC" w:rsidP="000A4213">
      <w:pPr>
        <w:pStyle w:val="Tekstpodstawowywcity2"/>
        <w:numPr>
          <w:ilvl w:val="0"/>
          <w:numId w:val="28"/>
        </w:numPr>
        <w:spacing w:line="276" w:lineRule="auto"/>
        <w:rPr>
          <w:sz w:val="22"/>
          <w:szCs w:val="22"/>
        </w:rPr>
      </w:pPr>
      <w:r w:rsidRPr="00C84964">
        <w:rPr>
          <w:sz w:val="22"/>
          <w:szCs w:val="22"/>
        </w:rPr>
        <w:t xml:space="preserve"> </w:t>
      </w:r>
      <w:r w:rsidR="001A742E" w:rsidRPr="00C84964">
        <w:rPr>
          <w:sz w:val="22"/>
          <w:szCs w:val="22"/>
        </w:rPr>
        <w:t>bezpieczeństwa konstrukcji,</w:t>
      </w:r>
    </w:p>
    <w:p w14:paraId="2F412DF8" w14:textId="77777777" w:rsidR="001A742E" w:rsidRPr="00C84964" w:rsidRDefault="00CD4BBC" w:rsidP="000A4213">
      <w:pPr>
        <w:pStyle w:val="Tekstpodstawowywcity2"/>
        <w:numPr>
          <w:ilvl w:val="0"/>
          <w:numId w:val="28"/>
        </w:numPr>
        <w:spacing w:line="276" w:lineRule="auto"/>
        <w:rPr>
          <w:sz w:val="22"/>
          <w:szCs w:val="22"/>
        </w:rPr>
      </w:pPr>
      <w:r w:rsidRPr="00C84964">
        <w:rPr>
          <w:sz w:val="22"/>
          <w:szCs w:val="22"/>
        </w:rPr>
        <w:t xml:space="preserve"> </w:t>
      </w:r>
      <w:r w:rsidR="00C84602" w:rsidRPr="00C84964">
        <w:rPr>
          <w:sz w:val="22"/>
          <w:szCs w:val="22"/>
        </w:rPr>
        <w:t>bezpieczeństwa</w:t>
      </w:r>
      <w:r w:rsidR="001A742E" w:rsidRPr="00C84964">
        <w:rPr>
          <w:sz w:val="22"/>
          <w:szCs w:val="22"/>
        </w:rPr>
        <w:t xml:space="preserve"> użytkowania.</w:t>
      </w:r>
    </w:p>
    <w:p w14:paraId="728D603A" w14:textId="77777777" w:rsidR="001A742E" w:rsidRPr="00C84964" w:rsidRDefault="001A742E" w:rsidP="001A742E">
      <w:pPr>
        <w:pStyle w:val="Tekstpodstawowywcity2"/>
        <w:spacing w:after="0" w:line="276" w:lineRule="auto"/>
        <w:ind w:left="792"/>
        <w:rPr>
          <w:sz w:val="22"/>
          <w:szCs w:val="22"/>
        </w:rPr>
      </w:pPr>
    </w:p>
    <w:p w14:paraId="34B188CF" w14:textId="77777777" w:rsidR="001A742E" w:rsidRPr="00C84964" w:rsidRDefault="001A742E" w:rsidP="000A4213">
      <w:pPr>
        <w:pStyle w:val="Tekstpodstawowywcity2"/>
        <w:numPr>
          <w:ilvl w:val="0"/>
          <w:numId w:val="19"/>
        </w:numPr>
        <w:spacing w:line="276" w:lineRule="auto"/>
        <w:rPr>
          <w:sz w:val="22"/>
          <w:szCs w:val="22"/>
        </w:rPr>
      </w:pPr>
      <w:r w:rsidRPr="00C84964">
        <w:rPr>
          <w:sz w:val="22"/>
          <w:szCs w:val="22"/>
        </w:rPr>
        <w:t>Wymaga się aby projekt</w:t>
      </w:r>
      <w:r w:rsidR="006B2FE2" w:rsidRPr="00C84964">
        <w:rPr>
          <w:sz w:val="22"/>
          <w:szCs w:val="22"/>
        </w:rPr>
        <w:t>y budowlane</w:t>
      </w:r>
      <w:r w:rsidR="00C84602" w:rsidRPr="00C84964">
        <w:rPr>
          <w:sz w:val="22"/>
          <w:szCs w:val="22"/>
        </w:rPr>
        <w:t>, wykonawcze</w:t>
      </w:r>
      <w:r w:rsidRPr="00C84964">
        <w:rPr>
          <w:sz w:val="22"/>
          <w:szCs w:val="22"/>
        </w:rPr>
        <w:t xml:space="preserve"> zawierał</w:t>
      </w:r>
      <w:r w:rsidR="0061410B" w:rsidRPr="00C84964">
        <w:rPr>
          <w:sz w:val="22"/>
          <w:szCs w:val="22"/>
        </w:rPr>
        <w:t>y</w:t>
      </w:r>
      <w:r w:rsidR="006B2FE2" w:rsidRPr="00C84964">
        <w:rPr>
          <w:sz w:val="22"/>
          <w:szCs w:val="22"/>
        </w:rPr>
        <w:t xml:space="preserve"> wszystkie niezbędne branże dla prawidłowej realizacji inwestycji w tym</w:t>
      </w:r>
      <w:r w:rsidRPr="00C84964">
        <w:rPr>
          <w:sz w:val="22"/>
          <w:szCs w:val="22"/>
        </w:rPr>
        <w:t xml:space="preserve">: </w:t>
      </w:r>
    </w:p>
    <w:p w14:paraId="19DA2ADE" w14:textId="77777777" w:rsidR="001A742E" w:rsidRPr="00C84964" w:rsidRDefault="00517390" w:rsidP="000A4213">
      <w:pPr>
        <w:pStyle w:val="Tekstpodstawowywcity2"/>
        <w:numPr>
          <w:ilvl w:val="1"/>
          <w:numId w:val="69"/>
        </w:numPr>
        <w:spacing w:line="276" w:lineRule="auto"/>
        <w:ind w:left="1560"/>
        <w:rPr>
          <w:sz w:val="22"/>
          <w:szCs w:val="22"/>
        </w:rPr>
      </w:pPr>
      <w:r w:rsidRPr="00C84964">
        <w:rPr>
          <w:sz w:val="22"/>
          <w:szCs w:val="22"/>
        </w:rPr>
        <w:t>T</w:t>
      </w:r>
      <w:r w:rsidR="001A742E" w:rsidRPr="00C84964">
        <w:rPr>
          <w:sz w:val="22"/>
          <w:szCs w:val="22"/>
        </w:rPr>
        <w:t>echnologiczn</w:t>
      </w:r>
      <w:r w:rsidR="0061410B" w:rsidRPr="00C84964">
        <w:rPr>
          <w:sz w:val="22"/>
          <w:szCs w:val="22"/>
        </w:rPr>
        <w:t>ą</w:t>
      </w:r>
      <w:r w:rsidR="00577D44">
        <w:rPr>
          <w:sz w:val="22"/>
          <w:szCs w:val="22"/>
        </w:rPr>
        <w:t>.</w:t>
      </w:r>
    </w:p>
    <w:p w14:paraId="61AB4CEE" w14:textId="77777777" w:rsidR="001A742E" w:rsidRPr="00C84964" w:rsidRDefault="001A742E" w:rsidP="000A4213">
      <w:pPr>
        <w:pStyle w:val="Tekstpodstawowywcity2"/>
        <w:numPr>
          <w:ilvl w:val="1"/>
          <w:numId w:val="69"/>
        </w:numPr>
        <w:spacing w:line="276" w:lineRule="auto"/>
        <w:ind w:left="1560"/>
        <w:rPr>
          <w:sz w:val="22"/>
          <w:szCs w:val="22"/>
        </w:rPr>
      </w:pPr>
      <w:r w:rsidRPr="00C84964">
        <w:rPr>
          <w:sz w:val="22"/>
          <w:szCs w:val="22"/>
        </w:rPr>
        <w:t>Archite</w:t>
      </w:r>
      <w:r w:rsidR="009C633E" w:rsidRPr="00C84964">
        <w:rPr>
          <w:sz w:val="22"/>
          <w:szCs w:val="22"/>
        </w:rPr>
        <w:t>ktoniczną</w:t>
      </w:r>
      <w:r w:rsidR="00577D44">
        <w:rPr>
          <w:sz w:val="22"/>
          <w:szCs w:val="22"/>
        </w:rPr>
        <w:t>.</w:t>
      </w:r>
    </w:p>
    <w:p w14:paraId="03B32ED7" w14:textId="77777777" w:rsidR="001A742E" w:rsidRPr="00C84964" w:rsidRDefault="001A742E" w:rsidP="000A4213">
      <w:pPr>
        <w:pStyle w:val="Tekstpodstawowywcity2"/>
        <w:numPr>
          <w:ilvl w:val="1"/>
          <w:numId w:val="69"/>
        </w:numPr>
        <w:spacing w:line="276" w:lineRule="auto"/>
        <w:ind w:left="1560"/>
        <w:rPr>
          <w:sz w:val="22"/>
          <w:szCs w:val="22"/>
        </w:rPr>
      </w:pPr>
      <w:r w:rsidRPr="00C84964">
        <w:rPr>
          <w:sz w:val="22"/>
          <w:szCs w:val="22"/>
        </w:rPr>
        <w:t>Konstrukc</w:t>
      </w:r>
      <w:r w:rsidR="001F2C75" w:rsidRPr="00C84964">
        <w:rPr>
          <w:sz w:val="22"/>
          <w:szCs w:val="22"/>
        </w:rPr>
        <w:t>y</w:t>
      </w:r>
      <w:r w:rsidRPr="00C84964">
        <w:rPr>
          <w:sz w:val="22"/>
          <w:szCs w:val="22"/>
        </w:rPr>
        <w:t>j</w:t>
      </w:r>
      <w:r w:rsidR="009C633E" w:rsidRPr="00C84964">
        <w:rPr>
          <w:sz w:val="22"/>
          <w:szCs w:val="22"/>
        </w:rPr>
        <w:t>ną</w:t>
      </w:r>
      <w:r w:rsidR="00577D44">
        <w:rPr>
          <w:sz w:val="22"/>
          <w:szCs w:val="22"/>
        </w:rPr>
        <w:t>.</w:t>
      </w:r>
    </w:p>
    <w:p w14:paraId="0C18A28F" w14:textId="77777777" w:rsidR="001A742E" w:rsidRPr="00C84964" w:rsidRDefault="001A742E" w:rsidP="000A4213">
      <w:pPr>
        <w:pStyle w:val="Tekstpodstawowywcity2"/>
        <w:numPr>
          <w:ilvl w:val="1"/>
          <w:numId w:val="69"/>
        </w:numPr>
        <w:spacing w:line="276" w:lineRule="auto"/>
        <w:ind w:left="1560"/>
        <w:rPr>
          <w:sz w:val="22"/>
          <w:szCs w:val="22"/>
        </w:rPr>
      </w:pPr>
      <w:r w:rsidRPr="00C84964">
        <w:rPr>
          <w:sz w:val="22"/>
          <w:szCs w:val="22"/>
        </w:rPr>
        <w:t>Sanitarn</w:t>
      </w:r>
      <w:r w:rsidR="009C633E" w:rsidRPr="00C84964">
        <w:rPr>
          <w:sz w:val="22"/>
          <w:szCs w:val="22"/>
        </w:rPr>
        <w:t>ą</w:t>
      </w:r>
      <w:r w:rsidR="00577D44">
        <w:rPr>
          <w:sz w:val="22"/>
          <w:szCs w:val="22"/>
        </w:rPr>
        <w:t>.</w:t>
      </w:r>
    </w:p>
    <w:p w14:paraId="2821011F" w14:textId="77777777" w:rsidR="001A742E" w:rsidRPr="00C84964" w:rsidRDefault="001A742E" w:rsidP="000A4213">
      <w:pPr>
        <w:pStyle w:val="Tekstpodstawowywcity2"/>
        <w:numPr>
          <w:ilvl w:val="1"/>
          <w:numId w:val="69"/>
        </w:numPr>
        <w:spacing w:line="276" w:lineRule="auto"/>
        <w:ind w:left="1560"/>
        <w:rPr>
          <w:sz w:val="22"/>
          <w:szCs w:val="22"/>
        </w:rPr>
      </w:pPr>
      <w:r w:rsidRPr="00C84964">
        <w:rPr>
          <w:sz w:val="22"/>
          <w:szCs w:val="22"/>
        </w:rPr>
        <w:t>Elektryczn</w:t>
      </w:r>
      <w:r w:rsidR="009C633E" w:rsidRPr="00C84964">
        <w:rPr>
          <w:sz w:val="22"/>
          <w:szCs w:val="22"/>
        </w:rPr>
        <w:t>ą</w:t>
      </w:r>
      <w:r w:rsidR="00577D44">
        <w:rPr>
          <w:sz w:val="22"/>
          <w:szCs w:val="22"/>
        </w:rPr>
        <w:t>.</w:t>
      </w:r>
    </w:p>
    <w:p w14:paraId="1534CC72" w14:textId="77777777" w:rsidR="001A742E" w:rsidRPr="00C84964" w:rsidRDefault="001A742E" w:rsidP="000A4213">
      <w:pPr>
        <w:pStyle w:val="Tekstpodstawowywcity2"/>
        <w:numPr>
          <w:ilvl w:val="1"/>
          <w:numId w:val="69"/>
        </w:numPr>
        <w:spacing w:line="276" w:lineRule="auto"/>
        <w:ind w:left="1560"/>
        <w:rPr>
          <w:sz w:val="22"/>
          <w:szCs w:val="22"/>
        </w:rPr>
      </w:pPr>
      <w:r w:rsidRPr="00C84964">
        <w:rPr>
          <w:sz w:val="22"/>
          <w:szCs w:val="22"/>
        </w:rPr>
        <w:t>AKPiA</w:t>
      </w:r>
      <w:r w:rsidR="00577D44">
        <w:rPr>
          <w:sz w:val="22"/>
          <w:szCs w:val="22"/>
        </w:rPr>
        <w:t>.</w:t>
      </w:r>
    </w:p>
    <w:p w14:paraId="2593DE26" w14:textId="77777777" w:rsidR="001A742E" w:rsidRPr="00C84964" w:rsidRDefault="001A742E" w:rsidP="000A4213">
      <w:pPr>
        <w:pStyle w:val="Tekstpodstawowywcity2"/>
        <w:numPr>
          <w:ilvl w:val="1"/>
          <w:numId w:val="69"/>
        </w:numPr>
        <w:spacing w:line="276" w:lineRule="auto"/>
        <w:ind w:left="1560"/>
        <w:rPr>
          <w:sz w:val="22"/>
          <w:szCs w:val="22"/>
        </w:rPr>
      </w:pPr>
      <w:r w:rsidRPr="00C84964">
        <w:rPr>
          <w:sz w:val="22"/>
          <w:szCs w:val="22"/>
        </w:rPr>
        <w:t>Drogow</w:t>
      </w:r>
      <w:r w:rsidR="009C633E" w:rsidRPr="00C84964">
        <w:rPr>
          <w:sz w:val="22"/>
          <w:szCs w:val="22"/>
        </w:rPr>
        <w:t>ą</w:t>
      </w:r>
      <w:r w:rsidR="00577D44">
        <w:rPr>
          <w:sz w:val="22"/>
          <w:szCs w:val="22"/>
        </w:rPr>
        <w:t>.</w:t>
      </w:r>
    </w:p>
    <w:p w14:paraId="34BE1C24" w14:textId="77777777" w:rsidR="001A742E" w:rsidRPr="00900E3C" w:rsidRDefault="001A742E" w:rsidP="000A4213">
      <w:pPr>
        <w:pStyle w:val="Tekstpodstawowywcity2"/>
        <w:numPr>
          <w:ilvl w:val="1"/>
          <w:numId w:val="69"/>
        </w:numPr>
        <w:spacing w:line="276" w:lineRule="auto"/>
        <w:ind w:left="1560"/>
        <w:rPr>
          <w:sz w:val="22"/>
          <w:szCs w:val="22"/>
        </w:rPr>
      </w:pPr>
      <w:r w:rsidRPr="00900E3C">
        <w:rPr>
          <w:sz w:val="22"/>
          <w:szCs w:val="22"/>
        </w:rPr>
        <w:t>Ziele</w:t>
      </w:r>
      <w:r w:rsidR="009C633E" w:rsidRPr="00900E3C">
        <w:rPr>
          <w:sz w:val="22"/>
          <w:szCs w:val="22"/>
        </w:rPr>
        <w:t>ni</w:t>
      </w:r>
      <w:r w:rsidR="00481C7D" w:rsidRPr="00900E3C">
        <w:rPr>
          <w:sz w:val="22"/>
          <w:szCs w:val="22"/>
        </w:rPr>
        <w:t xml:space="preserve"> w tym inwentaryzację drzew i krzewów kolidujących z projektowanymi obiektami i sieciami</w:t>
      </w:r>
      <w:r w:rsidR="00577D44">
        <w:rPr>
          <w:sz w:val="22"/>
          <w:szCs w:val="22"/>
        </w:rPr>
        <w:t>.</w:t>
      </w:r>
    </w:p>
    <w:p w14:paraId="7C4A5DBA" w14:textId="77777777" w:rsidR="007A56CF" w:rsidRPr="00C84964" w:rsidRDefault="007A56CF" w:rsidP="000A4213">
      <w:pPr>
        <w:pStyle w:val="Tekstpodstawowywcity2"/>
        <w:numPr>
          <w:ilvl w:val="0"/>
          <w:numId w:val="19"/>
        </w:numPr>
        <w:spacing w:line="276" w:lineRule="auto"/>
        <w:rPr>
          <w:sz w:val="22"/>
          <w:szCs w:val="22"/>
        </w:rPr>
      </w:pPr>
      <w:bookmarkStart w:id="16" w:name="_Hlk110927163"/>
      <w:r w:rsidRPr="00C84964">
        <w:rPr>
          <w:sz w:val="22"/>
          <w:szCs w:val="22"/>
        </w:rPr>
        <w:t xml:space="preserve">W ramach realizacji Przedmiotu Umowy zostaną opracowane </w:t>
      </w:r>
      <w:bookmarkEnd w:id="16"/>
      <w:r w:rsidRPr="00C84964">
        <w:rPr>
          <w:sz w:val="22"/>
          <w:szCs w:val="22"/>
        </w:rPr>
        <w:t>dokumentacje dotyczące przebudów ewentualnych kolizji istniejących sieci i obiektów</w:t>
      </w:r>
      <w:r w:rsidR="00577D44">
        <w:rPr>
          <w:sz w:val="22"/>
          <w:szCs w:val="22"/>
        </w:rPr>
        <w:t>.</w:t>
      </w:r>
    </w:p>
    <w:p w14:paraId="4BFAA1CE" w14:textId="77777777" w:rsidR="001A742E" w:rsidRPr="00C84964" w:rsidRDefault="001A742E" w:rsidP="001752CD">
      <w:pPr>
        <w:pStyle w:val="Tekstpodstawowywcity2"/>
        <w:numPr>
          <w:ilvl w:val="0"/>
          <w:numId w:val="19"/>
        </w:numPr>
        <w:spacing w:line="276" w:lineRule="auto"/>
        <w:jc w:val="both"/>
        <w:rPr>
          <w:sz w:val="22"/>
          <w:szCs w:val="22"/>
        </w:rPr>
      </w:pPr>
      <w:r w:rsidRPr="00C84964">
        <w:rPr>
          <w:sz w:val="22"/>
          <w:szCs w:val="22"/>
        </w:rPr>
        <w:t>Wykonawca uzyska wszelkie dokumenty zezwolenia, zatwierdzenia, decyzje administracyjne, uzgodnienia i inne dokumenty, wymagane dla zaprojektowania i uzyskania zgody na realizację przedsięwzięcia.</w:t>
      </w:r>
    </w:p>
    <w:p w14:paraId="24A0E6BC" w14:textId="77777777" w:rsidR="008852E1" w:rsidRDefault="001A742E" w:rsidP="008852E1">
      <w:pPr>
        <w:pStyle w:val="Tekstpodstawowywcity2"/>
        <w:numPr>
          <w:ilvl w:val="0"/>
          <w:numId w:val="19"/>
        </w:numPr>
        <w:spacing w:line="276" w:lineRule="auto"/>
        <w:jc w:val="both"/>
        <w:rPr>
          <w:sz w:val="22"/>
          <w:szCs w:val="22"/>
        </w:rPr>
      </w:pPr>
      <w:r w:rsidRPr="00C84964">
        <w:rPr>
          <w:sz w:val="22"/>
          <w:szCs w:val="22"/>
        </w:rPr>
        <w:t>Wykonawca opracuje wszelką wymaganą do tego celu dokumentację techniczną, wnioski, podania, a w razie potrzeby uzyska ograniczone pełnomocnictwa do działania w imieniu Zamawiającego i na jego rzecz wobec odpowiednich organów administracyjnych.</w:t>
      </w:r>
    </w:p>
    <w:p w14:paraId="4668863F" w14:textId="420573B6" w:rsidR="001A742E" w:rsidRPr="008852E1" w:rsidRDefault="0041354F" w:rsidP="008852E1">
      <w:pPr>
        <w:pStyle w:val="Tekstpodstawowywcity2"/>
        <w:numPr>
          <w:ilvl w:val="0"/>
          <w:numId w:val="19"/>
        </w:numPr>
        <w:spacing w:line="276" w:lineRule="auto"/>
        <w:jc w:val="both"/>
        <w:rPr>
          <w:sz w:val="22"/>
          <w:szCs w:val="22"/>
        </w:rPr>
      </w:pPr>
      <w:r w:rsidRPr="008852E1">
        <w:rPr>
          <w:sz w:val="22"/>
          <w:szCs w:val="22"/>
        </w:rPr>
        <w:tab/>
        <w:t>W ramach realizacji Przedmiotu Umowy zostaną opracowane i uzyskane:</w:t>
      </w:r>
    </w:p>
    <w:p w14:paraId="32F2E864" w14:textId="77777777" w:rsidR="001A742E" w:rsidRPr="00C92826" w:rsidRDefault="001A742E" w:rsidP="001752CD">
      <w:pPr>
        <w:pStyle w:val="Tekstpodstawowywcity2"/>
        <w:numPr>
          <w:ilvl w:val="0"/>
          <w:numId w:val="70"/>
        </w:numPr>
        <w:spacing w:line="276" w:lineRule="auto"/>
        <w:jc w:val="both"/>
        <w:rPr>
          <w:color w:val="000000" w:themeColor="text1"/>
          <w:sz w:val="22"/>
          <w:szCs w:val="22"/>
        </w:rPr>
      </w:pPr>
      <w:r w:rsidRPr="00C92826">
        <w:rPr>
          <w:color w:val="000000" w:themeColor="text1"/>
          <w:sz w:val="22"/>
          <w:szCs w:val="22"/>
        </w:rPr>
        <w:t>Mapy do celów projektowych</w:t>
      </w:r>
      <w:r w:rsidR="00307DE8" w:rsidRPr="00C92826">
        <w:rPr>
          <w:color w:val="000000" w:themeColor="text1"/>
          <w:sz w:val="22"/>
          <w:szCs w:val="22"/>
        </w:rPr>
        <w:t>,</w:t>
      </w:r>
    </w:p>
    <w:p w14:paraId="2BCA2570" w14:textId="77777777" w:rsidR="001A742E" w:rsidRPr="00C84964" w:rsidRDefault="001A742E" w:rsidP="001752CD">
      <w:pPr>
        <w:pStyle w:val="Akapitzlist"/>
        <w:numPr>
          <w:ilvl w:val="0"/>
          <w:numId w:val="70"/>
        </w:numPr>
        <w:jc w:val="both"/>
        <w:rPr>
          <w:sz w:val="22"/>
          <w:szCs w:val="22"/>
        </w:rPr>
      </w:pPr>
      <w:r w:rsidRPr="00C84964">
        <w:rPr>
          <w:sz w:val="22"/>
          <w:szCs w:val="22"/>
        </w:rPr>
        <w:t>Wypis</w:t>
      </w:r>
      <w:r w:rsidR="009C633E" w:rsidRPr="00C84964">
        <w:rPr>
          <w:sz w:val="22"/>
          <w:szCs w:val="22"/>
        </w:rPr>
        <w:t>u</w:t>
      </w:r>
      <w:r w:rsidRPr="00C84964">
        <w:rPr>
          <w:sz w:val="22"/>
          <w:szCs w:val="22"/>
        </w:rPr>
        <w:t xml:space="preserve"> i wyrys</w:t>
      </w:r>
      <w:r w:rsidR="009C633E" w:rsidRPr="00C84964">
        <w:rPr>
          <w:sz w:val="22"/>
          <w:szCs w:val="22"/>
        </w:rPr>
        <w:t>u</w:t>
      </w:r>
      <w:r w:rsidRPr="00C84964">
        <w:rPr>
          <w:sz w:val="22"/>
          <w:szCs w:val="22"/>
        </w:rPr>
        <w:t xml:space="preserve"> z Miejscowego Planu Zagospodarowania Przestrzennego</w:t>
      </w:r>
      <w:r w:rsidR="00577D44">
        <w:rPr>
          <w:sz w:val="22"/>
          <w:szCs w:val="22"/>
        </w:rPr>
        <w:t>.</w:t>
      </w:r>
    </w:p>
    <w:p w14:paraId="050AFCC1" w14:textId="77777777" w:rsidR="001A742E" w:rsidRPr="00C84964" w:rsidRDefault="001A742E" w:rsidP="001752CD">
      <w:pPr>
        <w:pStyle w:val="Akapitzlist"/>
        <w:ind w:left="1512"/>
        <w:jc w:val="both"/>
        <w:rPr>
          <w:sz w:val="22"/>
          <w:szCs w:val="22"/>
        </w:rPr>
      </w:pPr>
    </w:p>
    <w:p w14:paraId="118F1B08" w14:textId="77777777" w:rsidR="001A742E" w:rsidRPr="00C84964" w:rsidRDefault="001A742E" w:rsidP="001752CD">
      <w:pPr>
        <w:pStyle w:val="Tekstpodstawowywcity2"/>
        <w:numPr>
          <w:ilvl w:val="0"/>
          <w:numId w:val="70"/>
        </w:numPr>
        <w:spacing w:line="276" w:lineRule="auto"/>
        <w:jc w:val="both"/>
        <w:rPr>
          <w:sz w:val="22"/>
          <w:szCs w:val="22"/>
        </w:rPr>
      </w:pPr>
      <w:r w:rsidRPr="00C84964">
        <w:rPr>
          <w:sz w:val="22"/>
          <w:szCs w:val="22"/>
        </w:rPr>
        <w:t>Wypis</w:t>
      </w:r>
      <w:r w:rsidR="009C633E" w:rsidRPr="00C84964">
        <w:rPr>
          <w:sz w:val="22"/>
          <w:szCs w:val="22"/>
        </w:rPr>
        <w:t>u</w:t>
      </w:r>
      <w:r w:rsidRPr="00C84964">
        <w:rPr>
          <w:sz w:val="22"/>
          <w:szCs w:val="22"/>
        </w:rPr>
        <w:t xml:space="preserve"> z ewidencji gruntów</w:t>
      </w:r>
      <w:r w:rsidR="00577D44">
        <w:rPr>
          <w:sz w:val="22"/>
          <w:szCs w:val="22"/>
        </w:rPr>
        <w:t>.</w:t>
      </w:r>
    </w:p>
    <w:p w14:paraId="3A0CCE1C" w14:textId="77777777" w:rsidR="001A742E" w:rsidRPr="00C84964" w:rsidRDefault="001A742E" w:rsidP="001752CD">
      <w:pPr>
        <w:pStyle w:val="Tekstpodstawowywcity2"/>
        <w:numPr>
          <w:ilvl w:val="0"/>
          <w:numId w:val="70"/>
        </w:numPr>
        <w:spacing w:line="276" w:lineRule="auto"/>
        <w:jc w:val="both"/>
        <w:rPr>
          <w:sz w:val="22"/>
          <w:szCs w:val="22"/>
        </w:rPr>
      </w:pPr>
      <w:r w:rsidRPr="00C84964">
        <w:rPr>
          <w:sz w:val="22"/>
          <w:szCs w:val="22"/>
        </w:rPr>
        <w:t>Uzgodnienia</w:t>
      </w:r>
      <w:r w:rsidR="009A7436" w:rsidRPr="00C84964">
        <w:rPr>
          <w:sz w:val="22"/>
          <w:szCs w:val="22"/>
        </w:rPr>
        <w:t xml:space="preserve"> i decyzje</w:t>
      </w:r>
      <w:r w:rsidRPr="00C84964">
        <w:rPr>
          <w:sz w:val="22"/>
          <w:szCs w:val="22"/>
        </w:rPr>
        <w:t xml:space="preserve"> z zarządcą rzeki (jeśli będzie potrzebne)</w:t>
      </w:r>
      <w:r w:rsidR="00577D44">
        <w:rPr>
          <w:sz w:val="22"/>
          <w:szCs w:val="22"/>
        </w:rPr>
        <w:t>.</w:t>
      </w:r>
    </w:p>
    <w:p w14:paraId="184BD799" w14:textId="13958F5D" w:rsidR="007A56CF" w:rsidRPr="00C84964" w:rsidRDefault="003A458A" w:rsidP="001752CD">
      <w:pPr>
        <w:numPr>
          <w:ilvl w:val="0"/>
          <w:numId w:val="70"/>
        </w:numPr>
        <w:jc w:val="both"/>
        <w:rPr>
          <w:sz w:val="22"/>
          <w:szCs w:val="22"/>
        </w:rPr>
      </w:pPr>
      <w:r w:rsidRPr="00C84964">
        <w:rPr>
          <w:sz w:val="22"/>
          <w:szCs w:val="22"/>
        </w:rPr>
        <w:t>Decyzji Środowiskowej</w:t>
      </w:r>
      <w:r w:rsidR="009A1C79">
        <w:rPr>
          <w:sz w:val="22"/>
          <w:szCs w:val="22"/>
        </w:rPr>
        <w:t xml:space="preserve"> lub KIP </w:t>
      </w:r>
      <w:r w:rsidR="009A1C79" w:rsidRPr="00C84964">
        <w:rPr>
          <w:sz w:val="22"/>
          <w:szCs w:val="22"/>
        </w:rPr>
        <w:t>(jeśli będzie potrzebne)</w:t>
      </w:r>
      <w:r w:rsidR="00577D44">
        <w:rPr>
          <w:sz w:val="22"/>
          <w:szCs w:val="22"/>
        </w:rPr>
        <w:t>.</w:t>
      </w:r>
    </w:p>
    <w:p w14:paraId="309AD0BD" w14:textId="77777777" w:rsidR="00714FEE" w:rsidRPr="00C84964" w:rsidRDefault="00714FEE" w:rsidP="001752CD">
      <w:pPr>
        <w:ind w:left="1512"/>
        <w:jc w:val="both"/>
        <w:rPr>
          <w:sz w:val="22"/>
          <w:szCs w:val="22"/>
        </w:rPr>
      </w:pPr>
    </w:p>
    <w:p w14:paraId="6EC217DB" w14:textId="77777777" w:rsidR="001A742E" w:rsidRPr="00C84964" w:rsidRDefault="001A742E" w:rsidP="001752CD">
      <w:pPr>
        <w:pStyle w:val="Tekstpodstawowywcity2"/>
        <w:numPr>
          <w:ilvl w:val="0"/>
          <w:numId w:val="19"/>
        </w:numPr>
        <w:spacing w:line="276" w:lineRule="auto"/>
        <w:jc w:val="both"/>
        <w:rPr>
          <w:sz w:val="22"/>
          <w:szCs w:val="22"/>
        </w:rPr>
      </w:pPr>
      <w:r w:rsidRPr="00C84964">
        <w:rPr>
          <w:rFonts w:eastAsia="Arial"/>
          <w:sz w:val="22"/>
          <w:szCs w:val="22"/>
        </w:rPr>
        <w:t>Dokumentacja musi zawierać komplet uzgodnień, opinii, stanowisk pozytywnych  uprawnionych instytucji, a także niezbędne analizy i opracowania. W przypadku złożenia przez organ wydający decyzję pozwolenia na budowę dodatkowych wymagań Wykonawca zobowiązany będzie bez dodatkowego wynagrodzenia sporządzić odpowiednie opracowania lub uzyskać stosowne opinie.</w:t>
      </w:r>
    </w:p>
    <w:p w14:paraId="271A11CA" w14:textId="77777777" w:rsidR="001A742E" w:rsidRPr="00C84964" w:rsidRDefault="001A742E" w:rsidP="001A742E">
      <w:pPr>
        <w:pStyle w:val="Tekstpodstawowywcity2"/>
        <w:spacing w:after="0" w:line="240" w:lineRule="auto"/>
        <w:ind w:left="792"/>
        <w:rPr>
          <w:sz w:val="22"/>
          <w:szCs w:val="22"/>
        </w:rPr>
      </w:pPr>
    </w:p>
    <w:p w14:paraId="2E293525" w14:textId="77777777" w:rsidR="001A742E" w:rsidRPr="00C84964" w:rsidRDefault="001A742E" w:rsidP="000A4213">
      <w:pPr>
        <w:pStyle w:val="Tekstpodstawowywcity2"/>
        <w:numPr>
          <w:ilvl w:val="3"/>
          <w:numId w:val="25"/>
        </w:numPr>
        <w:spacing w:after="0" w:line="240" w:lineRule="auto"/>
        <w:ind w:left="1701" w:hanging="992"/>
        <w:rPr>
          <w:b/>
          <w:i/>
          <w:sz w:val="22"/>
          <w:szCs w:val="22"/>
        </w:rPr>
      </w:pPr>
      <w:r w:rsidRPr="00C84964">
        <w:rPr>
          <w:b/>
          <w:i/>
          <w:sz w:val="22"/>
          <w:szCs w:val="22"/>
        </w:rPr>
        <w:t>Uzyskanie materiałów i danych początkowych</w:t>
      </w:r>
    </w:p>
    <w:p w14:paraId="7DE8A035" w14:textId="77777777" w:rsidR="001A742E" w:rsidRPr="00C84964" w:rsidRDefault="001A742E" w:rsidP="001A742E">
      <w:pPr>
        <w:pStyle w:val="Tekstpodstawowywcity2"/>
        <w:spacing w:after="0" w:line="240" w:lineRule="auto"/>
        <w:ind w:left="792"/>
        <w:rPr>
          <w:sz w:val="22"/>
          <w:szCs w:val="22"/>
        </w:rPr>
      </w:pPr>
    </w:p>
    <w:p w14:paraId="6057144D" w14:textId="77777777" w:rsidR="001A742E" w:rsidRPr="00C84964" w:rsidRDefault="001A742E" w:rsidP="000A4213">
      <w:pPr>
        <w:pStyle w:val="Tekstpodstawowywcity2"/>
        <w:numPr>
          <w:ilvl w:val="2"/>
          <w:numId w:val="13"/>
        </w:numPr>
        <w:tabs>
          <w:tab w:val="clear" w:pos="2340"/>
          <w:tab w:val="num" w:pos="709"/>
        </w:tabs>
        <w:spacing w:line="276" w:lineRule="auto"/>
        <w:ind w:left="1134" w:hanging="425"/>
        <w:rPr>
          <w:sz w:val="22"/>
          <w:szCs w:val="22"/>
        </w:rPr>
      </w:pPr>
      <w:r w:rsidRPr="00C84964">
        <w:rPr>
          <w:sz w:val="22"/>
          <w:szCs w:val="22"/>
        </w:rPr>
        <w:t xml:space="preserve">Wykonawca wykona na własny koszt wszystkie opracowania, badania i analizy uzupełniające, niezbędne dla prawidłowego wykonania zadania. </w:t>
      </w:r>
    </w:p>
    <w:p w14:paraId="07B2C257" w14:textId="0C6ECAB9" w:rsidR="001A742E" w:rsidRPr="00C84964" w:rsidRDefault="001A742E" w:rsidP="000A4213">
      <w:pPr>
        <w:pStyle w:val="Tekstpodstawowywcity2"/>
        <w:numPr>
          <w:ilvl w:val="2"/>
          <w:numId w:val="13"/>
        </w:numPr>
        <w:tabs>
          <w:tab w:val="clear" w:pos="2340"/>
          <w:tab w:val="num" w:pos="709"/>
        </w:tabs>
        <w:spacing w:line="276" w:lineRule="auto"/>
        <w:ind w:left="1134" w:hanging="425"/>
        <w:rPr>
          <w:sz w:val="22"/>
          <w:szCs w:val="22"/>
        </w:rPr>
      </w:pPr>
      <w:r w:rsidRPr="00C84964">
        <w:rPr>
          <w:sz w:val="22"/>
          <w:szCs w:val="22"/>
        </w:rPr>
        <w:t>Wykonawca jest odpowiedzialny za prawidłowe określenie warunków posadowienia obiektów oczyszczalni ścieków</w:t>
      </w:r>
      <w:r w:rsidR="0047479D">
        <w:rPr>
          <w:sz w:val="22"/>
          <w:szCs w:val="22"/>
        </w:rPr>
        <w:t xml:space="preserve"> </w:t>
      </w:r>
      <w:r w:rsidR="009809DF">
        <w:rPr>
          <w:sz w:val="22"/>
          <w:szCs w:val="22"/>
        </w:rPr>
        <w:t>oraz u</w:t>
      </w:r>
      <w:r w:rsidRPr="00C84964">
        <w:rPr>
          <w:sz w:val="22"/>
          <w:szCs w:val="22"/>
        </w:rPr>
        <w:t>stalenie geotechnicznych warunków posadowienia obiektów budowlanych</w:t>
      </w:r>
      <w:r w:rsidR="009A7436" w:rsidRPr="00C84964">
        <w:rPr>
          <w:sz w:val="22"/>
          <w:szCs w:val="22"/>
        </w:rPr>
        <w:t xml:space="preserve"> zgodnie  z  rozporządzeniem Ministra  Transportu,  Budownictwa  i  Gospodarki  Morskiej  z  dnia  25  kwietnia  2012  r. w  sprawie  ustalania  geotechnicznych  warunków  posad</w:t>
      </w:r>
      <w:r w:rsidR="00B81A7D" w:rsidRPr="00C84964">
        <w:rPr>
          <w:sz w:val="22"/>
          <w:szCs w:val="22"/>
        </w:rPr>
        <w:t>o</w:t>
      </w:r>
      <w:r w:rsidR="009A7436" w:rsidRPr="00C84964">
        <w:rPr>
          <w:sz w:val="22"/>
          <w:szCs w:val="22"/>
        </w:rPr>
        <w:t>wi</w:t>
      </w:r>
      <w:r w:rsidR="00B81A7D" w:rsidRPr="00C84964">
        <w:rPr>
          <w:sz w:val="22"/>
          <w:szCs w:val="22"/>
        </w:rPr>
        <w:t>e</w:t>
      </w:r>
      <w:r w:rsidR="009A7436" w:rsidRPr="00C84964">
        <w:rPr>
          <w:sz w:val="22"/>
          <w:szCs w:val="22"/>
        </w:rPr>
        <w:t>nia  obiektów  budowlanych,  Dz. U. z 2012 r. poz. 463.</w:t>
      </w:r>
    </w:p>
    <w:p w14:paraId="6FD63A73" w14:textId="77777777" w:rsidR="001A742E" w:rsidRPr="00C84964" w:rsidRDefault="001A742E" w:rsidP="000A4213">
      <w:pPr>
        <w:pStyle w:val="Tekstpodstawowywcity2"/>
        <w:numPr>
          <w:ilvl w:val="2"/>
          <w:numId w:val="13"/>
        </w:numPr>
        <w:tabs>
          <w:tab w:val="clear" w:pos="2340"/>
          <w:tab w:val="num" w:pos="709"/>
        </w:tabs>
        <w:spacing w:line="276" w:lineRule="auto"/>
        <w:ind w:left="1134" w:hanging="425"/>
        <w:rPr>
          <w:sz w:val="22"/>
          <w:szCs w:val="22"/>
        </w:rPr>
      </w:pPr>
      <w:r w:rsidRPr="00C84964">
        <w:rPr>
          <w:spacing w:val="-10"/>
          <w:sz w:val="22"/>
          <w:szCs w:val="22"/>
        </w:rPr>
        <w:t>W razie stwierdzenia braków w posiadanej przez Zamawiającego dokumentacji Wykonawca:</w:t>
      </w:r>
    </w:p>
    <w:p w14:paraId="088D4C7C" w14:textId="77777777" w:rsidR="00275A08" w:rsidRPr="00C84964" w:rsidRDefault="001151BC" w:rsidP="00275A08">
      <w:pPr>
        <w:widowControl w:val="0"/>
        <w:shd w:val="clear" w:color="auto" w:fill="FFFFFF"/>
        <w:tabs>
          <w:tab w:val="left" w:pos="1134"/>
        </w:tabs>
        <w:autoSpaceDE w:val="0"/>
        <w:autoSpaceDN w:val="0"/>
        <w:adjustRightInd w:val="0"/>
        <w:ind w:left="1080" w:right="480"/>
        <w:jc w:val="both"/>
        <w:rPr>
          <w:spacing w:val="-9"/>
          <w:sz w:val="22"/>
          <w:szCs w:val="22"/>
        </w:rPr>
      </w:pPr>
      <w:r w:rsidRPr="00C84964">
        <w:rPr>
          <w:spacing w:val="-11"/>
          <w:sz w:val="22"/>
          <w:szCs w:val="22"/>
        </w:rPr>
        <w:t>-</w:t>
      </w:r>
      <w:r w:rsidRPr="00C84964">
        <w:rPr>
          <w:spacing w:val="-11"/>
          <w:sz w:val="22"/>
          <w:szCs w:val="22"/>
        </w:rPr>
        <w:tab/>
      </w:r>
      <w:r w:rsidR="001A742E" w:rsidRPr="00C84964">
        <w:rPr>
          <w:spacing w:val="-11"/>
          <w:sz w:val="22"/>
          <w:szCs w:val="22"/>
        </w:rPr>
        <w:t xml:space="preserve">wykonana niezbędne ekspertyz i oceny techniczne, konieczne do </w:t>
      </w:r>
      <w:r w:rsidR="001A742E" w:rsidRPr="00C84964">
        <w:rPr>
          <w:spacing w:val="-9"/>
          <w:sz w:val="22"/>
          <w:szCs w:val="22"/>
        </w:rPr>
        <w:t xml:space="preserve">określenia  zakresu </w:t>
      </w:r>
      <w:r w:rsidR="005164E1" w:rsidRPr="00C84964">
        <w:rPr>
          <w:spacing w:val="-9"/>
          <w:sz w:val="22"/>
          <w:szCs w:val="22"/>
        </w:rPr>
        <w:tab/>
      </w:r>
      <w:r w:rsidR="005164E1" w:rsidRPr="00C84964">
        <w:rPr>
          <w:spacing w:val="-9"/>
          <w:sz w:val="22"/>
          <w:szCs w:val="22"/>
        </w:rPr>
        <w:tab/>
      </w:r>
      <w:r w:rsidR="005164E1" w:rsidRPr="00C84964">
        <w:rPr>
          <w:spacing w:val="-9"/>
          <w:sz w:val="22"/>
          <w:szCs w:val="22"/>
        </w:rPr>
        <w:tab/>
      </w:r>
      <w:r w:rsidR="001A742E" w:rsidRPr="00C84964">
        <w:rPr>
          <w:spacing w:val="-9"/>
          <w:sz w:val="22"/>
          <w:szCs w:val="22"/>
        </w:rPr>
        <w:t>modyfikacji i modernizowanych obiektów</w:t>
      </w:r>
      <w:r w:rsidR="00577D44">
        <w:rPr>
          <w:spacing w:val="-9"/>
          <w:sz w:val="22"/>
          <w:szCs w:val="22"/>
        </w:rPr>
        <w:t>.</w:t>
      </w:r>
    </w:p>
    <w:p w14:paraId="2FBBEA85" w14:textId="77777777" w:rsidR="001151BC" w:rsidRPr="00C84964" w:rsidRDefault="001151BC" w:rsidP="00275A08">
      <w:pPr>
        <w:pStyle w:val="Tekstpodstawowywcity2"/>
        <w:spacing w:after="0" w:line="276" w:lineRule="auto"/>
        <w:rPr>
          <w:sz w:val="22"/>
          <w:szCs w:val="22"/>
        </w:rPr>
      </w:pPr>
    </w:p>
    <w:p w14:paraId="5720B001" w14:textId="77777777" w:rsidR="001A742E" w:rsidRPr="00C84964" w:rsidRDefault="001A742E" w:rsidP="001A742E">
      <w:pPr>
        <w:pStyle w:val="Tekstpodstawowywcity2"/>
        <w:spacing w:after="0" w:line="240" w:lineRule="auto"/>
        <w:ind w:left="792"/>
        <w:rPr>
          <w:b/>
          <w:i/>
          <w:sz w:val="22"/>
          <w:szCs w:val="22"/>
        </w:rPr>
      </w:pPr>
    </w:p>
    <w:p w14:paraId="1C0CFF57" w14:textId="77777777" w:rsidR="001A742E" w:rsidRPr="00C84964" w:rsidRDefault="004D35D5" w:rsidP="000A4213">
      <w:pPr>
        <w:pStyle w:val="Tekstpodstawowywcity2"/>
        <w:numPr>
          <w:ilvl w:val="3"/>
          <w:numId w:val="25"/>
        </w:numPr>
        <w:spacing w:after="0" w:line="240" w:lineRule="auto"/>
        <w:ind w:left="1701" w:hanging="992"/>
        <w:rPr>
          <w:b/>
          <w:i/>
          <w:sz w:val="22"/>
          <w:szCs w:val="22"/>
        </w:rPr>
      </w:pPr>
      <w:r w:rsidRPr="00C84964">
        <w:rPr>
          <w:b/>
          <w:i/>
          <w:sz w:val="22"/>
          <w:szCs w:val="22"/>
        </w:rPr>
        <w:t>Zawartość projektów</w:t>
      </w:r>
    </w:p>
    <w:p w14:paraId="39AC7270" w14:textId="77777777" w:rsidR="00481C7D" w:rsidRPr="00C84964" w:rsidRDefault="00481C7D" w:rsidP="000A4213">
      <w:pPr>
        <w:pStyle w:val="Nagwek4"/>
        <w:numPr>
          <w:ilvl w:val="1"/>
          <w:numId w:val="20"/>
        </w:numPr>
        <w:rPr>
          <w:sz w:val="22"/>
          <w:szCs w:val="22"/>
        </w:rPr>
      </w:pPr>
      <w:r w:rsidRPr="00C84964">
        <w:rPr>
          <w:sz w:val="22"/>
          <w:szCs w:val="22"/>
        </w:rPr>
        <w:t>Projekt techniczny</w:t>
      </w:r>
      <w:r w:rsidR="00C92826">
        <w:rPr>
          <w:sz w:val="22"/>
          <w:szCs w:val="22"/>
        </w:rPr>
        <w:t>/</w:t>
      </w:r>
      <w:r w:rsidR="00323AE8" w:rsidRPr="00C92826">
        <w:rPr>
          <w:color w:val="000000" w:themeColor="text1"/>
          <w:sz w:val="22"/>
          <w:szCs w:val="22"/>
        </w:rPr>
        <w:t>wykonawczy</w:t>
      </w:r>
      <w:r w:rsidRPr="00C84964">
        <w:rPr>
          <w:sz w:val="22"/>
          <w:szCs w:val="22"/>
        </w:rPr>
        <w:t xml:space="preserve"> powinien zostać podzielony </w:t>
      </w:r>
      <w:r w:rsidR="00AE11F4" w:rsidRPr="00C84964">
        <w:rPr>
          <w:sz w:val="22"/>
          <w:szCs w:val="22"/>
        </w:rPr>
        <w:t>na odpowiednie branże tj.: branż</w:t>
      </w:r>
      <w:r w:rsidRPr="00C84964">
        <w:rPr>
          <w:sz w:val="22"/>
          <w:szCs w:val="22"/>
        </w:rPr>
        <w:t>a technologic</w:t>
      </w:r>
      <w:r w:rsidR="00AE11F4" w:rsidRPr="00C84964">
        <w:rPr>
          <w:sz w:val="22"/>
          <w:szCs w:val="22"/>
        </w:rPr>
        <w:t xml:space="preserve">zna, sanitarna, elektryczna, </w:t>
      </w:r>
      <w:r w:rsidR="00AE11F4" w:rsidRPr="00C92826">
        <w:rPr>
          <w:color w:val="000000" w:themeColor="text1"/>
          <w:sz w:val="22"/>
          <w:szCs w:val="22"/>
        </w:rPr>
        <w:t>AKPiA</w:t>
      </w:r>
      <w:r w:rsidR="00C92826">
        <w:rPr>
          <w:color w:val="000000" w:themeColor="text1"/>
          <w:sz w:val="22"/>
          <w:szCs w:val="22"/>
        </w:rPr>
        <w:t>,</w:t>
      </w:r>
      <w:r w:rsidRPr="00C84964">
        <w:rPr>
          <w:sz w:val="22"/>
          <w:szCs w:val="22"/>
        </w:rPr>
        <w:t xml:space="preserve"> drogowa, konstrukcyjna i inne jeżeli będą konieczne</w:t>
      </w:r>
    </w:p>
    <w:p w14:paraId="27AF179E" w14:textId="77777777" w:rsidR="004D35D5" w:rsidRPr="00C84964" w:rsidRDefault="004D35D5" w:rsidP="000A4213">
      <w:pPr>
        <w:pStyle w:val="Nagwek4"/>
        <w:numPr>
          <w:ilvl w:val="1"/>
          <w:numId w:val="20"/>
        </w:numPr>
        <w:rPr>
          <w:sz w:val="22"/>
          <w:szCs w:val="22"/>
        </w:rPr>
      </w:pPr>
      <w:r w:rsidRPr="00C84964">
        <w:rPr>
          <w:sz w:val="22"/>
          <w:szCs w:val="22"/>
        </w:rPr>
        <w:t>Ogólna zawartość projektów budowlanych</w:t>
      </w:r>
      <w:r w:rsidR="00C92826">
        <w:rPr>
          <w:sz w:val="22"/>
          <w:szCs w:val="22"/>
        </w:rPr>
        <w:t>/</w:t>
      </w:r>
      <w:r w:rsidR="00323AE8" w:rsidRPr="00C92826">
        <w:rPr>
          <w:color w:val="000000" w:themeColor="text1"/>
          <w:sz w:val="22"/>
          <w:szCs w:val="22"/>
        </w:rPr>
        <w:t>wykonawczych</w:t>
      </w:r>
      <w:r w:rsidR="00323AE8" w:rsidRPr="00C84964">
        <w:rPr>
          <w:sz w:val="22"/>
          <w:szCs w:val="22"/>
        </w:rPr>
        <w:t xml:space="preserve"> </w:t>
      </w:r>
    </w:p>
    <w:p w14:paraId="0329D594" w14:textId="77777777" w:rsidR="001A742E" w:rsidRPr="00C84964" w:rsidRDefault="001A742E" w:rsidP="000A4213">
      <w:pPr>
        <w:widowControl w:val="0"/>
        <w:numPr>
          <w:ilvl w:val="0"/>
          <w:numId w:val="11"/>
        </w:numPr>
        <w:suppressAutoHyphens/>
        <w:autoSpaceDE w:val="0"/>
        <w:spacing w:before="60" w:line="264" w:lineRule="auto"/>
        <w:ind w:right="-468"/>
        <w:jc w:val="both"/>
        <w:rPr>
          <w:sz w:val="22"/>
          <w:szCs w:val="22"/>
        </w:rPr>
      </w:pPr>
      <w:r w:rsidRPr="00C84964">
        <w:rPr>
          <w:sz w:val="22"/>
          <w:szCs w:val="22"/>
        </w:rPr>
        <w:t>Opis techniczny:</w:t>
      </w:r>
    </w:p>
    <w:p w14:paraId="76F345AF" w14:textId="77777777" w:rsidR="001A742E" w:rsidRPr="00C84964" w:rsidRDefault="00CD4BBC" w:rsidP="000A4213">
      <w:pPr>
        <w:widowControl w:val="0"/>
        <w:numPr>
          <w:ilvl w:val="1"/>
          <w:numId w:val="11"/>
        </w:numPr>
        <w:suppressAutoHyphens/>
        <w:autoSpaceDE w:val="0"/>
        <w:spacing w:before="60" w:line="264" w:lineRule="auto"/>
        <w:ind w:right="-468"/>
        <w:jc w:val="both"/>
        <w:rPr>
          <w:sz w:val="22"/>
          <w:szCs w:val="22"/>
        </w:rPr>
      </w:pPr>
      <w:r w:rsidRPr="00C84964">
        <w:rPr>
          <w:sz w:val="22"/>
          <w:szCs w:val="22"/>
        </w:rPr>
        <w:t>o</w:t>
      </w:r>
      <w:r w:rsidR="001A742E" w:rsidRPr="00C84964">
        <w:rPr>
          <w:sz w:val="22"/>
          <w:szCs w:val="22"/>
        </w:rPr>
        <w:t>pis stanu istniejącego</w:t>
      </w:r>
      <w:r w:rsidR="006725DE" w:rsidRPr="00C84964">
        <w:rPr>
          <w:sz w:val="22"/>
          <w:szCs w:val="22"/>
        </w:rPr>
        <w:t>,</w:t>
      </w:r>
    </w:p>
    <w:p w14:paraId="6DC5503F" w14:textId="77777777" w:rsidR="001A742E" w:rsidRPr="00C84964" w:rsidRDefault="001A742E" w:rsidP="000A4213">
      <w:pPr>
        <w:widowControl w:val="0"/>
        <w:numPr>
          <w:ilvl w:val="1"/>
          <w:numId w:val="11"/>
        </w:numPr>
        <w:tabs>
          <w:tab w:val="num" w:pos="900"/>
          <w:tab w:val="num" w:pos="1440"/>
        </w:tabs>
        <w:suppressAutoHyphens/>
        <w:autoSpaceDE w:val="0"/>
        <w:spacing w:before="60" w:line="264" w:lineRule="auto"/>
        <w:ind w:right="-468"/>
        <w:jc w:val="both"/>
        <w:rPr>
          <w:sz w:val="22"/>
          <w:szCs w:val="22"/>
        </w:rPr>
      </w:pPr>
      <w:r w:rsidRPr="00C84964">
        <w:rPr>
          <w:sz w:val="22"/>
          <w:szCs w:val="22"/>
        </w:rPr>
        <w:t>opis zastosowanej technologii</w:t>
      </w:r>
      <w:r w:rsidR="006725DE" w:rsidRPr="00C84964">
        <w:rPr>
          <w:sz w:val="22"/>
          <w:szCs w:val="22"/>
        </w:rPr>
        <w:t>,</w:t>
      </w:r>
    </w:p>
    <w:p w14:paraId="45A4739A" w14:textId="77777777" w:rsidR="001A742E" w:rsidRPr="00C84964" w:rsidRDefault="001A742E" w:rsidP="000A4213">
      <w:pPr>
        <w:widowControl w:val="0"/>
        <w:numPr>
          <w:ilvl w:val="1"/>
          <w:numId w:val="11"/>
        </w:numPr>
        <w:tabs>
          <w:tab w:val="num" w:pos="900"/>
        </w:tabs>
        <w:suppressAutoHyphens/>
        <w:autoSpaceDE w:val="0"/>
        <w:spacing w:before="60" w:line="264" w:lineRule="auto"/>
        <w:ind w:right="-468"/>
        <w:jc w:val="both"/>
        <w:rPr>
          <w:sz w:val="22"/>
          <w:szCs w:val="22"/>
        </w:rPr>
      </w:pPr>
      <w:r w:rsidRPr="00C84964">
        <w:rPr>
          <w:sz w:val="22"/>
          <w:szCs w:val="22"/>
        </w:rPr>
        <w:t>opis funkcjonalno-techniczny</w:t>
      </w:r>
      <w:r w:rsidR="00CD4BBC" w:rsidRPr="00C84964">
        <w:rPr>
          <w:sz w:val="22"/>
          <w:szCs w:val="22"/>
        </w:rPr>
        <w:t>,</w:t>
      </w:r>
    </w:p>
    <w:p w14:paraId="50F3B861" w14:textId="77777777" w:rsidR="002175C3" w:rsidRPr="00C84964" w:rsidRDefault="001A742E" w:rsidP="000A4213">
      <w:pPr>
        <w:widowControl w:val="0"/>
        <w:numPr>
          <w:ilvl w:val="1"/>
          <w:numId w:val="11"/>
        </w:numPr>
        <w:tabs>
          <w:tab w:val="num" w:pos="900"/>
        </w:tabs>
        <w:suppressAutoHyphens/>
        <w:autoSpaceDE w:val="0"/>
        <w:spacing w:before="60" w:line="264" w:lineRule="auto"/>
        <w:ind w:right="-468"/>
        <w:jc w:val="both"/>
        <w:rPr>
          <w:sz w:val="22"/>
          <w:szCs w:val="22"/>
        </w:rPr>
      </w:pPr>
      <w:r w:rsidRPr="00C84964">
        <w:rPr>
          <w:sz w:val="22"/>
          <w:szCs w:val="22"/>
        </w:rPr>
        <w:t>opis sterowania; (Od strony wymagań technologicznych)</w:t>
      </w:r>
      <w:r w:rsidR="00CD4BBC" w:rsidRPr="00C84964">
        <w:rPr>
          <w:sz w:val="22"/>
          <w:szCs w:val="22"/>
        </w:rPr>
        <w:t>,</w:t>
      </w:r>
    </w:p>
    <w:p w14:paraId="30F54E7C" w14:textId="77777777" w:rsidR="002175C3" w:rsidRPr="00C84964" w:rsidRDefault="002175C3" w:rsidP="000A4213">
      <w:pPr>
        <w:widowControl w:val="0"/>
        <w:numPr>
          <w:ilvl w:val="1"/>
          <w:numId w:val="11"/>
        </w:numPr>
        <w:tabs>
          <w:tab w:val="num" w:pos="900"/>
        </w:tabs>
        <w:suppressAutoHyphens/>
        <w:autoSpaceDE w:val="0"/>
        <w:spacing w:before="60" w:line="264" w:lineRule="auto"/>
        <w:ind w:right="-468"/>
        <w:rPr>
          <w:sz w:val="22"/>
          <w:szCs w:val="22"/>
        </w:rPr>
      </w:pPr>
      <w:r w:rsidRPr="00C84964">
        <w:rPr>
          <w:sz w:val="22"/>
          <w:szCs w:val="22"/>
        </w:rPr>
        <w:t>opis kolejności wykonywanych robót przy</w:t>
      </w:r>
      <w:r w:rsidR="00A65D0F" w:rsidRPr="00C84964">
        <w:rPr>
          <w:sz w:val="22"/>
          <w:szCs w:val="22"/>
        </w:rPr>
        <w:t xml:space="preserve"> zapewnieniu </w:t>
      </w:r>
      <w:r w:rsidRPr="00C84964">
        <w:rPr>
          <w:sz w:val="22"/>
          <w:szCs w:val="22"/>
        </w:rPr>
        <w:t xml:space="preserve"> ciągł</w:t>
      </w:r>
      <w:r w:rsidR="00A65D0F" w:rsidRPr="00C84964">
        <w:rPr>
          <w:sz w:val="22"/>
          <w:szCs w:val="22"/>
        </w:rPr>
        <w:t>ości</w:t>
      </w:r>
      <w:r w:rsidRPr="00C84964">
        <w:rPr>
          <w:sz w:val="22"/>
          <w:szCs w:val="22"/>
        </w:rPr>
        <w:t xml:space="preserve"> pracy oczyszczalni</w:t>
      </w:r>
      <w:r w:rsidR="00CD4BBC" w:rsidRPr="00C84964">
        <w:rPr>
          <w:sz w:val="22"/>
          <w:szCs w:val="22"/>
        </w:rPr>
        <w:t>.</w:t>
      </w:r>
    </w:p>
    <w:p w14:paraId="58D02782" w14:textId="1B81243D" w:rsidR="001A742E" w:rsidRPr="00C84964" w:rsidRDefault="00E64A9C" w:rsidP="00B1098D">
      <w:pPr>
        <w:widowControl w:val="0"/>
        <w:numPr>
          <w:ilvl w:val="0"/>
          <w:numId w:val="11"/>
        </w:numPr>
        <w:suppressAutoHyphens/>
        <w:autoSpaceDE w:val="0"/>
        <w:spacing w:before="60" w:line="264" w:lineRule="auto"/>
        <w:ind w:left="1418" w:right="-1"/>
        <w:jc w:val="both"/>
        <w:rPr>
          <w:sz w:val="22"/>
          <w:szCs w:val="22"/>
        </w:rPr>
      </w:pPr>
      <w:r w:rsidRPr="00C84964">
        <w:rPr>
          <w:sz w:val="22"/>
          <w:szCs w:val="22"/>
        </w:rPr>
        <w:t>parametr</w:t>
      </w:r>
      <w:r w:rsidR="00DE5CAB" w:rsidRPr="00C84964">
        <w:rPr>
          <w:sz w:val="22"/>
          <w:szCs w:val="22"/>
        </w:rPr>
        <w:t>ów</w:t>
      </w:r>
      <w:r w:rsidRPr="00C84964">
        <w:rPr>
          <w:sz w:val="22"/>
          <w:szCs w:val="22"/>
        </w:rPr>
        <w:t xml:space="preserve"> technologiczn</w:t>
      </w:r>
      <w:r w:rsidR="00DE5CAB" w:rsidRPr="00C84964">
        <w:rPr>
          <w:sz w:val="22"/>
          <w:szCs w:val="22"/>
        </w:rPr>
        <w:t>ych</w:t>
      </w:r>
      <w:r w:rsidRPr="00C84964">
        <w:rPr>
          <w:sz w:val="22"/>
          <w:szCs w:val="22"/>
        </w:rPr>
        <w:t xml:space="preserve">,  zasad sterowania urządzeniami technologicznymi, obiekty i </w:t>
      </w:r>
      <w:r w:rsidR="00DE5CAB" w:rsidRPr="00C84964">
        <w:rPr>
          <w:sz w:val="22"/>
          <w:szCs w:val="22"/>
        </w:rPr>
        <w:t>wyposażenie</w:t>
      </w:r>
      <w:r w:rsidRPr="00C84964">
        <w:rPr>
          <w:sz w:val="22"/>
          <w:szCs w:val="22"/>
        </w:rPr>
        <w:t>, sieci technologiczne i wod</w:t>
      </w:r>
      <w:r w:rsidR="00133AA0">
        <w:rPr>
          <w:sz w:val="22"/>
          <w:szCs w:val="22"/>
        </w:rPr>
        <w:t>.</w:t>
      </w:r>
      <w:r w:rsidRPr="00C84964">
        <w:rPr>
          <w:sz w:val="22"/>
          <w:szCs w:val="22"/>
        </w:rPr>
        <w:t xml:space="preserve"> – </w:t>
      </w:r>
      <w:r w:rsidR="00133AA0">
        <w:rPr>
          <w:sz w:val="22"/>
          <w:szCs w:val="22"/>
        </w:rPr>
        <w:t>kan.</w:t>
      </w:r>
      <w:r w:rsidRPr="00C84964">
        <w:rPr>
          <w:sz w:val="22"/>
          <w:szCs w:val="22"/>
        </w:rPr>
        <w:t>, mocy zainstalowanej, wymaganych do eksploatacji mediów, powstających odpadów,</w:t>
      </w:r>
      <w:r w:rsidR="00E976CA">
        <w:rPr>
          <w:sz w:val="22"/>
          <w:szCs w:val="22"/>
        </w:rPr>
        <w:t xml:space="preserve"> rozwiązanie odprowadzenia  odcieków,</w:t>
      </w:r>
      <w:r w:rsidR="00DE5CAB" w:rsidRPr="00C84964">
        <w:rPr>
          <w:sz w:val="22"/>
          <w:szCs w:val="22"/>
        </w:rPr>
        <w:t xml:space="preserve"> wytycznych wykonania i propozycja etapowania,</w:t>
      </w:r>
      <w:r w:rsidRPr="00C84964">
        <w:rPr>
          <w:sz w:val="22"/>
          <w:szCs w:val="22"/>
        </w:rPr>
        <w:t xml:space="preserve"> , </w:t>
      </w:r>
      <w:r w:rsidR="00DE5CAB" w:rsidRPr="00C84964">
        <w:rPr>
          <w:sz w:val="22"/>
          <w:szCs w:val="22"/>
        </w:rPr>
        <w:t>wytycznych</w:t>
      </w:r>
      <w:r w:rsidRPr="00C84964">
        <w:rPr>
          <w:sz w:val="22"/>
          <w:szCs w:val="22"/>
        </w:rPr>
        <w:t xml:space="preserve"> bhp</w:t>
      </w:r>
      <w:r w:rsidR="00026DBE">
        <w:rPr>
          <w:sz w:val="22"/>
          <w:szCs w:val="22"/>
        </w:rPr>
        <w:t>,</w:t>
      </w:r>
    </w:p>
    <w:p w14:paraId="44887A99" w14:textId="77777777" w:rsidR="001A742E" w:rsidRPr="00C84964" w:rsidRDefault="001A742E" w:rsidP="000A4213">
      <w:pPr>
        <w:widowControl w:val="0"/>
        <w:numPr>
          <w:ilvl w:val="0"/>
          <w:numId w:val="11"/>
        </w:numPr>
        <w:suppressAutoHyphens/>
        <w:autoSpaceDE w:val="0"/>
        <w:spacing w:before="60" w:line="264" w:lineRule="auto"/>
        <w:ind w:right="-468"/>
        <w:jc w:val="both"/>
        <w:rPr>
          <w:sz w:val="22"/>
          <w:szCs w:val="22"/>
        </w:rPr>
      </w:pPr>
      <w:r w:rsidRPr="00C84964">
        <w:rPr>
          <w:sz w:val="22"/>
          <w:szCs w:val="22"/>
        </w:rPr>
        <w:t>Wszystkie niezbędne rzuty i przekroje</w:t>
      </w:r>
      <w:r w:rsidR="00026DBE">
        <w:rPr>
          <w:sz w:val="22"/>
          <w:szCs w:val="22"/>
        </w:rPr>
        <w:t>,</w:t>
      </w:r>
    </w:p>
    <w:p w14:paraId="42D4074A" w14:textId="77777777" w:rsidR="001A742E" w:rsidRPr="00C84964" w:rsidRDefault="001A742E" w:rsidP="000A4213">
      <w:pPr>
        <w:widowControl w:val="0"/>
        <w:numPr>
          <w:ilvl w:val="0"/>
          <w:numId w:val="11"/>
        </w:numPr>
        <w:suppressAutoHyphens/>
        <w:autoSpaceDE w:val="0"/>
        <w:spacing w:before="60" w:line="264" w:lineRule="auto"/>
        <w:ind w:right="-468"/>
        <w:jc w:val="both"/>
        <w:rPr>
          <w:sz w:val="22"/>
          <w:szCs w:val="22"/>
        </w:rPr>
      </w:pPr>
      <w:r w:rsidRPr="00C84964">
        <w:rPr>
          <w:sz w:val="22"/>
          <w:szCs w:val="22"/>
        </w:rPr>
        <w:t>Profile hydrauliczne</w:t>
      </w:r>
      <w:r w:rsidR="00026DBE">
        <w:rPr>
          <w:sz w:val="22"/>
          <w:szCs w:val="22"/>
        </w:rPr>
        <w:t>,</w:t>
      </w:r>
    </w:p>
    <w:p w14:paraId="5B287534" w14:textId="77777777" w:rsidR="00B1098D" w:rsidRDefault="001A742E" w:rsidP="00B1098D">
      <w:pPr>
        <w:widowControl w:val="0"/>
        <w:numPr>
          <w:ilvl w:val="0"/>
          <w:numId w:val="11"/>
        </w:numPr>
        <w:suppressAutoHyphens/>
        <w:autoSpaceDE w:val="0"/>
        <w:spacing w:before="60" w:line="264" w:lineRule="auto"/>
        <w:ind w:right="-468"/>
        <w:jc w:val="both"/>
        <w:rPr>
          <w:sz w:val="22"/>
          <w:szCs w:val="22"/>
        </w:rPr>
      </w:pPr>
      <w:r w:rsidRPr="00C84964">
        <w:rPr>
          <w:sz w:val="22"/>
          <w:szCs w:val="22"/>
        </w:rPr>
        <w:t>Zestawienie zużycia energii elektrycznej</w:t>
      </w:r>
      <w:r w:rsidR="00577D44">
        <w:rPr>
          <w:sz w:val="22"/>
          <w:szCs w:val="22"/>
        </w:rPr>
        <w:t>.</w:t>
      </w:r>
    </w:p>
    <w:p w14:paraId="3A252522" w14:textId="77777777" w:rsidR="001A742E" w:rsidRPr="00B1098D" w:rsidRDefault="00B1098D" w:rsidP="00B1098D">
      <w:pPr>
        <w:widowControl w:val="0"/>
        <w:tabs>
          <w:tab w:val="left" w:pos="851"/>
          <w:tab w:val="left" w:pos="1134"/>
        </w:tabs>
        <w:suppressAutoHyphens/>
        <w:autoSpaceDE w:val="0"/>
        <w:spacing w:before="60" w:line="264" w:lineRule="auto"/>
        <w:ind w:left="851" w:right="-468" w:hanging="661"/>
        <w:jc w:val="both"/>
        <w:rPr>
          <w:sz w:val="22"/>
          <w:szCs w:val="22"/>
        </w:rPr>
      </w:pPr>
      <w:r>
        <w:rPr>
          <w:sz w:val="22"/>
          <w:szCs w:val="22"/>
        </w:rPr>
        <w:tab/>
      </w:r>
      <w:r>
        <w:rPr>
          <w:sz w:val="22"/>
          <w:szCs w:val="22"/>
        </w:rPr>
        <w:tab/>
      </w:r>
      <w:r>
        <w:rPr>
          <w:sz w:val="22"/>
          <w:szCs w:val="22"/>
        </w:rPr>
        <w:tab/>
      </w:r>
      <w:r w:rsidR="001A742E" w:rsidRPr="00B1098D">
        <w:rPr>
          <w:sz w:val="22"/>
          <w:szCs w:val="22"/>
        </w:rPr>
        <w:t xml:space="preserve">Wykonawca </w:t>
      </w:r>
      <w:r w:rsidR="00A35F6B" w:rsidRPr="00B1098D">
        <w:rPr>
          <w:sz w:val="22"/>
          <w:szCs w:val="22"/>
        </w:rPr>
        <w:t xml:space="preserve">zaprojektuje </w:t>
      </w:r>
      <w:r>
        <w:rPr>
          <w:sz w:val="22"/>
          <w:szCs w:val="22"/>
        </w:rPr>
        <w:t>instalacje (zadania określone w punkcie 2.2.1, pkt 1) i dokona</w:t>
      </w:r>
      <w:r w:rsidR="001A742E" w:rsidRPr="00B1098D">
        <w:rPr>
          <w:sz w:val="22"/>
          <w:szCs w:val="22"/>
        </w:rPr>
        <w:t xml:space="preserve"> doboru urządzeń</w:t>
      </w:r>
      <w:r>
        <w:rPr>
          <w:sz w:val="22"/>
          <w:szCs w:val="22"/>
        </w:rPr>
        <w:t>.</w:t>
      </w:r>
    </w:p>
    <w:p w14:paraId="3E0E49A4" w14:textId="77777777" w:rsidR="001A742E" w:rsidRPr="00C84964" w:rsidRDefault="00221BD7" w:rsidP="001A742E">
      <w:pPr>
        <w:widowControl w:val="0"/>
        <w:suppressAutoHyphens/>
        <w:autoSpaceDE w:val="0"/>
        <w:spacing w:before="60" w:line="264" w:lineRule="auto"/>
        <w:ind w:left="1512" w:right="-468"/>
        <w:jc w:val="both"/>
        <w:rPr>
          <w:sz w:val="22"/>
          <w:szCs w:val="22"/>
        </w:rPr>
      </w:pPr>
      <w:r>
        <w:rPr>
          <w:sz w:val="22"/>
          <w:szCs w:val="22"/>
        </w:rPr>
        <w:t>Zamawiający oczekuje, że u</w:t>
      </w:r>
      <w:r w:rsidR="001A742E" w:rsidRPr="00C84964">
        <w:rPr>
          <w:sz w:val="22"/>
          <w:szCs w:val="22"/>
        </w:rPr>
        <w:t xml:space="preserve">rządzenia </w:t>
      </w:r>
      <w:r>
        <w:rPr>
          <w:sz w:val="22"/>
          <w:szCs w:val="22"/>
        </w:rPr>
        <w:t>będą</w:t>
      </w:r>
      <w:r w:rsidR="001A742E" w:rsidRPr="00C84964">
        <w:rPr>
          <w:sz w:val="22"/>
          <w:szCs w:val="22"/>
        </w:rPr>
        <w:t xml:space="preserve"> spełniać następujące wymagania: </w:t>
      </w:r>
    </w:p>
    <w:p w14:paraId="452BEC93" w14:textId="77777777" w:rsidR="001A742E" w:rsidRPr="00C84964" w:rsidRDefault="001A742E" w:rsidP="000A4213">
      <w:pPr>
        <w:pStyle w:val="Tekstpodstawowywcity2"/>
        <w:numPr>
          <w:ilvl w:val="2"/>
          <w:numId w:val="68"/>
        </w:numPr>
        <w:spacing w:line="276" w:lineRule="auto"/>
        <w:rPr>
          <w:sz w:val="22"/>
          <w:szCs w:val="22"/>
        </w:rPr>
      </w:pPr>
      <w:r w:rsidRPr="00C84964">
        <w:rPr>
          <w:sz w:val="22"/>
          <w:szCs w:val="22"/>
        </w:rPr>
        <w:t xml:space="preserve">musi istnieć przedstawicielstwo producenta urządzenia  oraz wsparcie </w:t>
      </w:r>
      <w:r w:rsidR="00DE7B58" w:rsidRPr="00C84964">
        <w:rPr>
          <w:sz w:val="22"/>
          <w:szCs w:val="22"/>
        </w:rPr>
        <w:t>t</w:t>
      </w:r>
      <w:r w:rsidRPr="00C84964">
        <w:rPr>
          <w:sz w:val="22"/>
          <w:szCs w:val="22"/>
        </w:rPr>
        <w:t>echniczne w Polsce</w:t>
      </w:r>
      <w:r w:rsidR="00577D44">
        <w:rPr>
          <w:sz w:val="22"/>
          <w:szCs w:val="22"/>
        </w:rPr>
        <w:t>,</w:t>
      </w:r>
    </w:p>
    <w:p w14:paraId="411F8EA1" w14:textId="77777777" w:rsidR="001A742E" w:rsidRPr="00C84964" w:rsidRDefault="001A742E" w:rsidP="000A4213">
      <w:pPr>
        <w:pStyle w:val="Tekstpodstawowywcity2"/>
        <w:numPr>
          <w:ilvl w:val="2"/>
          <w:numId w:val="68"/>
        </w:numPr>
        <w:spacing w:line="276" w:lineRule="auto"/>
        <w:rPr>
          <w:sz w:val="22"/>
          <w:szCs w:val="22"/>
        </w:rPr>
      </w:pPr>
      <w:r w:rsidRPr="00C84964">
        <w:rPr>
          <w:sz w:val="22"/>
          <w:szCs w:val="22"/>
        </w:rPr>
        <w:t>musi być zagwarantowane wsparcie produktu przez producenta przez okres co najmniej 10 lat</w:t>
      </w:r>
      <w:r w:rsidR="00577D44">
        <w:rPr>
          <w:sz w:val="22"/>
          <w:szCs w:val="22"/>
        </w:rPr>
        <w:t>,</w:t>
      </w:r>
      <w:r w:rsidRPr="00C84964">
        <w:rPr>
          <w:sz w:val="22"/>
          <w:szCs w:val="22"/>
        </w:rPr>
        <w:t xml:space="preserve"> </w:t>
      </w:r>
    </w:p>
    <w:p w14:paraId="72AF9E69" w14:textId="77777777" w:rsidR="001A742E" w:rsidRPr="00C84964" w:rsidRDefault="001A742E" w:rsidP="000A4213">
      <w:pPr>
        <w:pStyle w:val="Tekstpodstawowywcity2"/>
        <w:numPr>
          <w:ilvl w:val="2"/>
          <w:numId w:val="68"/>
        </w:numPr>
        <w:spacing w:line="276" w:lineRule="auto"/>
        <w:rPr>
          <w:sz w:val="22"/>
          <w:szCs w:val="22"/>
        </w:rPr>
      </w:pPr>
      <w:r w:rsidRPr="00C84964">
        <w:rPr>
          <w:sz w:val="22"/>
          <w:szCs w:val="22"/>
        </w:rPr>
        <w:t>wysoki współczynnik MTBF (średni czas bezawaryjnej pracy) gwarantowany przez producenta</w:t>
      </w:r>
      <w:r w:rsidR="00577D44">
        <w:rPr>
          <w:sz w:val="22"/>
          <w:szCs w:val="22"/>
        </w:rPr>
        <w:t>,</w:t>
      </w:r>
    </w:p>
    <w:p w14:paraId="565D1FE0" w14:textId="77777777" w:rsidR="00DE1D9F" w:rsidRDefault="001A742E" w:rsidP="000A4213">
      <w:pPr>
        <w:pStyle w:val="Tekstpodstawowywcity2"/>
        <w:numPr>
          <w:ilvl w:val="2"/>
          <w:numId w:val="68"/>
        </w:numPr>
        <w:spacing w:line="276" w:lineRule="auto"/>
        <w:rPr>
          <w:color w:val="000000" w:themeColor="text1"/>
          <w:sz w:val="22"/>
          <w:szCs w:val="22"/>
        </w:rPr>
      </w:pPr>
      <w:r w:rsidRPr="00C84964">
        <w:rPr>
          <w:sz w:val="22"/>
          <w:szCs w:val="22"/>
        </w:rPr>
        <w:t>najnowsz</w:t>
      </w:r>
      <w:r w:rsidR="00221BD7">
        <w:rPr>
          <w:sz w:val="22"/>
          <w:szCs w:val="22"/>
        </w:rPr>
        <w:t>y</w:t>
      </w:r>
      <w:r w:rsidRPr="00C84964">
        <w:rPr>
          <w:sz w:val="22"/>
          <w:szCs w:val="22"/>
        </w:rPr>
        <w:t xml:space="preserve"> model urządzenia</w:t>
      </w:r>
      <w:r w:rsidR="00577D44">
        <w:rPr>
          <w:color w:val="000000" w:themeColor="text1"/>
          <w:sz w:val="22"/>
          <w:szCs w:val="22"/>
        </w:rPr>
        <w:t>,</w:t>
      </w:r>
    </w:p>
    <w:p w14:paraId="4D9CA66C" w14:textId="6634E8C1" w:rsidR="000E0A9A" w:rsidRDefault="000329BA" w:rsidP="000A4213">
      <w:pPr>
        <w:pStyle w:val="Tekstpodstawowywcity2"/>
        <w:numPr>
          <w:ilvl w:val="2"/>
          <w:numId w:val="68"/>
        </w:numPr>
        <w:spacing w:line="276" w:lineRule="auto"/>
        <w:rPr>
          <w:color w:val="000000" w:themeColor="text1"/>
          <w:sz w:val="22"/>
          <w:szCs w:val="22"/>
        </w:rPr>
      </w:pPr>
      <w:r>
        <w:rPr>
          <w:color w:val="000000" w:themeColor="text1"/>
          <w:sz w:val="22"/>
          <w:szCs w:val="22"/>
        </w:rPr>
        <w:t>d</w:t>
      </w:r>
      <w:r w:rsidR="000E0A9A">
        <w:rPr>
          <w:color w:val="000000" w:themeColor="text1"/>
          <w:sz w:val="22"/>
          <w:szCs w:val="22"/>
        </w:rPr>
        <w:t>obrane urządzenia powinny posiadać znak CE</w:t>
      </w:r>
      <w:r w:rsidR="00577D44">
        <w:rPr>
          <w:color w:val="000000" w:themeColor="text1"/>
          <w:sz w:val="22"/>
          <w:szCs w:val="22"/>
        </w:rPr>
        <w:t>.</w:t>
      </w:r>
    </w:p>
    <w:p w14:paraId="0DA9531B" w14:textId="77777777" w:rsidR="00673DBD" w:rsidRDefault="00673DBD" w:rsidP="00673DBD">
      <w:pPr>
        <w:pStyle w:val="Tekstpodstawowywcity2"/>
        <w:spacing w:line="276" w:lineRule="auto"/>
        <w:ind w:left="851" w:hanging="742"/>
        <w:rPr>
          <w:color w:val="000000" w:themeColor="text1"/>
          <w:sz w:val="22"/>
          <w:szCs w:val="22"/>
        </w:rPr>
      </w:pPr>
      <w:r>
        <w:rPr>
          <w:color w:val="000000" w:themeColor="text1"/>
          <w:sz w:val="22"/>
          <w:szCs w:val="22"/>
        </w:rPr>
        <w:tab/>
      </w:r>
      <w:r>
        <w:rPr>
          <w:color w:val="000000" w:themeColor="text1"/>
          <w:sz w:val="22"/>
          <w:szCs w:val="22"/>
        </w:rPr>
        <w:tab/>
        <w:t>W przypadku zastosowanie urządzeń odbiegających od powyższych wymagań projektant zobowiązany jest do uzyskania w tym zakresie akceptacji od Zamawiającego.</w:t>
      </w:r>
    </w:p>
    <w:p w14:paraId="33E5EC6E" w14:textId="77777777" w:rsidR="00C55BDC" w:rsidRPr="00C92826" w:rsidRDefault="00C55BDC" w:rsidP="00673DBD">
      <w:pPr>
        <w:pStyle w:val="Tekstpodstawowywcity2"/>
        <w:spacing w:line="276" w:lineRule="auto"/>
        <w:ind w:left="851" w:hanging="742"/>
        <w:rPr>
          <w:color w:val="000000" w:themeColor="text1"/>
          <w:sz w:val="22"/>
          <w:szCs w:val="22"/>
        </w:rPr>
      </w:pPr>
      <w:r>
        <w:rPr>
          <w:color w:val="000000" w:themeColor="text1"/>
          <w:sz w:val="22"/>
          <w:szCs w:val="22"/>
        </w:rPr>
        <w:tab/>
      </w:r>
      <w:r>
        <w:rPr>
          <w:color w:val="000000" w:themeColor="text1"/>
          <w:sz w:val="22"/>
          <w:szCs w:val="22"/>
        </w:rPr>
        <w:tab/>
        <w:t>Wykonawca ustali parametry i cechy charakterystyczne wszystkich urządzeń, instalacji i armatury zastosowanych w projekcie. Parametry i cechy te zostaną zapisane w Projekcie Technicznym/Wykonawczym i w Specyfikacji Technicznej.</w:t>
      </w:r>
    </w:p>
    <w:p w14:paraId="16AC0597" w14:textId="77777777" w:rsidR="001A742E" w:rsidRPr="00C84964" w:rsidRDefault="001A742E" w:rsidP="00022FF6">
      <w:pPr>
        <w:pStyle w:val="Akapitzlist"/>
        <w:ind w:left="794" w:firstLine="624"/>
        <w:jc w:val="both"/>
        <w:rPr>
          <w:strike/>
          <w:sz w:val="22"/>
          <w:szCs w:val="22"/>
          <w:lang w:eastAsia="ar-SA"/>
        </w:rPr>
      </w:pPr>
      <w:r w:rsidRPr="00C84964">
        <w:rPr>
          <w:sz w:val="22"/>
          <w:szCs w:val="22"/>
          <w:lang w:eastAsia="ar-SA"/>
        </w:rPr>
        <w:t xml:space="preserve">Opisywanie proponowanych materiałów i urządzeń za pomocą parametrów </w:t>
      </w:r>
      <w:r w:rsidR="00022FF6">
        <w:rPr>
          <w:sz w:val="22"/>
          <w:szCs w:val="22"/>
          <w:lang w:eastAsia="ar-SA"/>
        </w:rPr>
        <w:t>t</w:t>
      </w:r>
      <w:r w:rsidRPr="00C84964">
        <w:rPr>
          <w:sz w:val="22"/>
          <w:szCs w:val="22"/>
          <w:lang w:eastAsia="ar-SA"/>
        </w:rPr>
        <w:t>echnicznych, bez podawania ich naz</w:t>
      </w:r>
      <w:r w:rsidR="00C92826">
        <w:rPr>
          <w:sz w:val="22"/>
          <w:szCs w:val="22"/>
          <w:lang w:eastAsia="ar-SA"/>
        </w:rPr>
        <w:t>w.</w:t>
      </w:r>
    </w:p>
    <w:p w14:paraId="605F2C39" w14:textId="77777777" w:rsidR="001A742E" w:rsidRPr="00C84964" w:rsidRDefault="001A742E" w:rsidP="00CD4BBC">
      <w:pPr>
        <w:pStyle w:val="Tekstpodstawowywcity2"/>
        <w:spacing w:after="0" w:line="240" w:lineRule="auto"/>
        <w:ind w:left="0"/>
        <w:rPr>
          <w:sz w:val="22"/>
          <w:szCs w:val="22"/>
        </w:rPr>
      </w:pPr>
    </w:p>
    <w:p w14:paraId="3E3073A7" w14:textId="77777777" w:rsidR="001A742E" w:rsidRPr="00C84964" w:rsidRDefault="004D35D5" w:rsidP="000A4213">
      <w:pPr>
        <w:pStyle w:val="Nagwek4"/>
        <w:numPr>
          <w:ilvl w:val="1"/>
          <w:numId w:val="20"/>
        </w:numPr>
        <w:rPr>
          <w:sz w:val="22"/>
          <w:szCs w:val="22"/>
        </w:rPr>
      </w:pPr>
      <w:r w:rsidRPr="00C84964">
        <w:rPr>
          <w:sz w:val="22"/>
          <w:szCs w:val="22"/>
        </w:rPr>
        <w:t xml:space="preserve"> </w:t>
      </w:r>
      <w:r w:rsidR="009E64C7" w:rsidRPr="00C84964">
        <w:rPr>
          <w:sz w:val="22"/>
          <w:szCs w:val="22"/>
        </w:rPr>
        <w:t>Część konstrukcyjn</w:t>
      </w:r>
      <w:r w:rsidR="00745FAC" w:rsidRPr="00C84964">
        <w:rPr>
          <w:sz w:val="22"/>
          <w:szCs w:val="22"/>
        </w:rPr>
        <w:t>o-</w:t>
      </w:r>
      <w:r w:rsidR="00863E08" w:rsidRPr="00C84964">
        <w:rPr>
          <w:sz w:val="22"/>
          <w:szCs w:val="22"/>
        </w:rPr>
        <w:t>drogowa</w:t>
      </w:r>
      <w:r w:rsidR="009E64C7" w:rsidRPr="00C84964">
        <w:rPr>
          <w:sz w:val="22"/>
          <w:szCs w:val="22"/>
        </w:rPr>
        <w:t>.</w:t>
      </w:r>
    </w:p>
    <w:p w14:paraId="63D1AB8D" w14:textId="77777777" w:rsidR="001A742E" w:rsidRPr="00C84964" w:rsidRDefault="001A742E" w:rsidP="001A742E">
      <w:pPr>
        <w:pStyle w:val="Tekstpodstawowywcity2"/>
        <w:spacing w:after="0" w:line="240" w:lineRule="auto"/>
        <w:ind w:left="792"/>
        <w:rPr>
          <w:sz w:val="22"/>
          <w:szCs w:val="22"/>
        </w:rPr>
      </w:pPr>
    </w:p>
    <w:p w14:paraId="7DAF30E9" w14:textId="77777777" w:rsidR="001A742E" w:rsidRPr="00C84964" w:rsidRDefault="001A742E" w:rsidP="001A742E">
      <w:pPr>
        <w:widowControl w:val="0"/>
        <w:suppressAutoHyphens/>
        <w:autoSpaceDE w:val="0"/>
        <w:ind w:left="709"/>
        <w:jc w:val="both"/>
        <w:rPr>
          <w:sz w:val="22"/>
          <w:szCs w:val="22"/>
        </w:rPr>
      </w:pPr>
      <w:r w:rsidRPr="00C84964">
        <w:rPr>
          <w:sz w:val="22"/>
          <w:szCs w:val="22"/>
        </w:rPr>
        <w:t>Wykonawca przygotuje i przedłoży wszystkie rysunki oraz obliczenia wraz z niezbędnymi szczegółami dotyczącymi konstrukcji, które składać się będą z następujących tematów i pozycji konstrukcji i wykończenia Robót</w:t>
      </w:r>
      <w:r w:rsidR="00CD4BBC" w:rsidRPr="00C84964">
        <w:rPr>
          <w:sz w:val="22"/>
          <w:szCs w:val="22"/>
        </w:rPr>
        <w:t xml:space="preserve"> </w:t>
      </w:r>
      <w:r w:rsidRPr="00C84964">
        <w:rPr>
          <w:sz w:val="22"/>
          <w:szCs w:val="22"/>
        </w:rPr>
        <w:t>:</w:t>
      </w:r>
    </w:p>
    <w:p w14:paraId="44F4620A" w14:textId="77777777" w:rsidR="001A742E" w:rsidRPr="00C84964" w:rsidRDefault="001A742E" w:rsidP="000A4213">
      <w:pPr>
        <w:widowControl w:val="0"/>
        <w:numPr>
          <w:ilvl w:val="0"/>
          <w:numId w:val="8"/>
        </w:numPr>
        <w:tabs>
          <w:tab w:val="num" w:pos="360"/>
        </w:tabs>
        <w:suppressAutoHyphens/>
        <w:autoSpaceDE w:val="0"/>
        <w:jc w:val="both"/>
        <w:rPr>
          <w:sz w:val="22"/>
          <w:szCs w:val="22"/>
        </w:rPr>
      </w:pPr>
      <w:r w:rsidRPr="00C84964">
        <w:rPr>
          <w:sz w:val="22"/>
          <w:szCs w:val="22"/>
        </w:rPr>
        <w:t>Rysunki złożeniowe, zestawieniowe, gabarytowe, kompletne i zwymiarowane dla obiektów</w:t>
      </w:r>
      <w:r w:rsidR="00577D44">
        <w:rPr>
          <w:sz w:val="22"/>
          <w:szCs w:val="22"/>
        </w:rPr>
        <w:t>.</w:t>
      </w:r>
    </w:p>
    <w:p w14:paraId="6E61FC29" w14:textId="77777777" w:rsidR="001A742E" w:rsidRPr="00C84964" w:rsidRDefault="001A742E" w:rsidP="000A4213">
      <w:pPr>
        <w:widowControl w:val="0"/>
        <w:numPr>
          <w:ilvl w:val="0"/>
          <w:numId w:val="8"/>
        </w:numPr>
        <w:tabs>
          <w:tab w:val="num" w:pos="360"/>
        </w:tabs>
        <w:suppressAutoHyphens/>
        <w:autoSpaceDE w:val="0"/>
        <w:jc w:val="both"/>
        <w:rPr>
          <w:sz w:val="22"/>
          <w:szCs w:val="22"/>
        </w:rPr>
      </w:pPr>
      <w:r w:rsidRPr="00C84964">
        <w:rPr>
          <w:sz w:val="22"/>
          <w:szCs w:val="22"/>
        </w:rPr>
        <w:t>Obliczenia konstrukcyjne i schematy rysunkowe,</w:t>
      </w:r>
      <w:r w:rsidR="00745FAC" w:rsidRPr="00C84964">
        <w:rPr>
          <w:sz w:val="22"/>
          <w:szCs w:val="22"/>
        </w:rPr>
        <w:t xml:space="preserve"> zestawienia materiałowe</w:t>
      </w:r>
      <w:r w:rsidR="00577D44">
        <w:rPr>
          <w:sz w:val="22"/>
          <w:szCs w:val="22"/>
        </w:rPr>
        <w:t>.</w:t>
      </w:r>
      <w:r w:rsidRPr="00C84964">
        <w:rPr>
          <w:sz w:val="22"/>
          <w:szCs w:val="22"/>
        </w:rPr>
        <w:t xml:space="preserve"> </w:t>
      </w:r>
    </w:p>
    <w:p w14:paraId="4013ABA1" w14:textId="77777777" w:rsidR="001A742E" w:rsidRPr="00C84964" w:rsidRDefault="001A742E" w:rsidP="000A4213">
      <w:pPr>
        <w:widowControl w:val="0"/>
        <w:numPr>
          <w:ilvl w:val="0"/>
          <w:numId w:val="8"/>
        </w:numPr>
        <w:tabs>
          <w:tab w:val="num" w:pos="360"/>
        </w:tabs>
        <w:suppressAutoHyphens/>
        <w:autoSpaceDE w:val="0"/>
        <w:jc w:val="both"/>
        <w:rPr>
          <w:sz w:val="22"/>
          <w:szCs w:val="22"/>
        </w:rPr>
      </w:pPr>
      <w:r w:rsidRPr="00C84964">
        <w:rPr>
          <w:sz w:val="22"/>
          <w:szCs w:val="22"/>
        </w:rPr>
        <w:t>Rysunki elementów konstrukcyjnych</w:t>
      </w:r>
      <w:r w:rsidR="00577D44">
        <w:rPr>
          <w:sz w:val="22"/>
          <w:szCs w:val="22"/>
        </w:rPr>
        <w:t>.</w:t>
      </w:r>
    </w:p>
    <w:p w14:paraId="4DAC0758" w14:textId="77777777" w:rsidR="001A742E" w:rsidRPr="00C84964" w:rsidRDefault="001A742E" w:rsidP="000A4213">
      <w:pPr>
        <w:widowControl w:val="0"/>
        <w:numPr>
          <w:ilvl w:val="0"/>
          <w:numId w:val="8"/>
        </w:numPr>
        <w:tabs>
          <w:tab w:val="num" w:pos="360"/>
        </w:tabs>
        <w:suppressAutoHyphens/>
        <w:autoSpaceDE w:val="0"/>
        <w:jc w:val="both"/>
        <w:rPr>
          <w:sz w:val="22"/>
          <w:szCs w:val="22"/>
        </w:rPr>
      </w:pPr>
      <w:r w:rsidRPr="00C84964">
        <w:rPr>
          <w:sz w:val="22"/>
          <w:szCs w:val="22"/>
        </w:rPr>
        <w:t>Rysunki zbrojenia</w:t>
      </w:r>
      <w:r w:rsidR="00577D44">
        <w:rPr>
          <w:sz w:val="22"/>
          <w:szCs w:val="22"/>
        </w:rPr>
        <w:t>.</w:t>
      </w:r>
    </w:p>
    <w:p w14:paraId="5BA29C39" w14:textId="77777777" w:rsidR="001A742E" w:rsidRPr="00C84964" w:rsidRDefault="001A742E" w:rsidP="000A4213">
      <w:pPr>
        <w:widowControl w:val="0"/>
        <w:numPr>
          <w:ilvl w:val="0"/>
          <w:numId w:val="8"/>
        </w:numPr>
        <w:tabs>
          <w:tab w:val="num" w:pos="360"/>
        </w:tabs>
        <w:suppressAutoHyphens/>
        <w:autoSpaceDE w:val="0"/>
        <w:jc w:val="both"/>
        <w:rPr>
          <w:sz w:val="22"/>
          <w:szCs w:val="22"/>
        </w:rPr>
      </w:pPr>
      <w:r w:rsidRPr="00C84964">
        <w:rPr>
          <w:sz w:val="22"/>
          <w:szCs w:val="22"/>
        </w:rPr>
        <w:t>Rysunki dróg, chodników i placów</w:t>
      </w:r>
      <w:r w:rsidR="00577D44">
        <w:rPr>
          <w:sz w:val="22"/>
          <w:szCs w:val="22"/>
        </w:rPr>
        <w:t>.</w:t>
      </w:r>
      <w:r w:rsidRPr="00C84964">
        <w:rPr>
          <w:sz w:val="22"/>
          <w:szCs w:val="22"/>
        </w:rPr>
        <w:t xml:space="preserve"> </w:t>
      </w:r>
    </w:p>
    <w:p w14:paraId="08502E12" w14:textId="77777777" w:rsidR="001A742E" w:rsidRPr="00C84964" w:rsidRDefault="001A742E" w:rsidP="000A4213">
      <w:pPr>
        <w:widowControl w:val="0"/>
        <w:numPr>
          <w:ilvl w:val="0"/>
          <w:numId w:val="8"/>
        </w:numPr>
        <w:tabs>
          <w:tab w:val="num" w:pos="360"/>
        </w:tabs>
        <w:suppressAutoHyphens/>
        <w:autoSpaceDE w:val="0"/>
        <w:jc w:val="both"/>
        <w:rPr>
          <w:sz w:val="22"/>
          <w:szCs w:val="22"/>
        </w:rPr>
      </w:pPr>
      <w:r w:rsidRPr="00C84964">
        <w:rPr>
          <w:sz w:val="22"/>
          <w:szCs w:val="22"/>
        </w:rPr>
        <w:t>Zagospodarowanie terenu, odwodnienie, roboty ziemne oraz pomocnicze.</w:t>
      </w:r>
    </w:p>
    <w:p w14:paraId="07042995" w14:textId="77777777" w:rsidR="001A742E" w:rsidRPr="00C84964" w:rsidRDefault="001A742E" w:rsidP="001A742E">
      <w:pPr>
        <w:pStyle w:val="Tekstpodstawowywcity2"/>
        <w:spacing w:after="0" w:line="240" w:lineRule="auto"/>
        <w:ind w:left="0"/>
        <w:rPr>
          <w:sz w:val="22"/>
          <w:szCs w:val="22"/>
        </w:rPr>
      </w:pPr>
    </w:p>
    <w:p w14:paraId="45BBDFB8" w14:textId="77777777" w:rsidR="001A742E" w:rsidRPr="00C84964" w:rsidRDefault="001A742E" w:rsidP="001A742E">
      <w:pPr>
        <w:pStyle w:val="Tekstpodstawowywcity2"/>
        <w:spacing w:after="0" w:line="240" w:lineRule="auto"/>
        <w:ind w:left="792"/>
        <w:rPr>
          <w:sz w:val="22"/>
          <w:szCs w:val="22"/>
        </w:rPr>
      </w:pPr>
      <w:r w:rsidRPr="00C84964">
        <w:rPr>
          <w:sz w:val="22"/>
          <w:szCs w:val="22"/>
        </w:rPr>
        <w:t>Wykonanie materiałowe ma odpowiadać właściwościom medium lub środowiska pracy. Zwraca się uwagę na agresywne własności ścieków, osadów, oparów, skroplin i komponentów biogazu.</w:t>
      </w:r>
    </w:p>
    <w:p w14:paraId="53825E39" w14:textId="77777777" w:rsidR="001A742E" w:rsidRPr="00C84964" w:rsidRDefault="001A742E" w:rsidP="001A742E">
      <w:pPr>
        <w:pStyle w:val="Tekstpodstawowywcity2"/>
        <w:spacing w:after="0" w:line="240" w:lineRule="auto"/>
        <w:ind w:left="792"/>
        <w:rPr>
          <w:sz w:val="22"/>
          <w:szCs w:val="22"/>
        </w:rPr>
      </w:pPr>
    </w:p>
    <w:p w14:paraId="4B659C61" w14:textId="77777777" w:rsidR="00754957" w:rsidRPr="00C84964" w:rsidRDefault="001A742E" w:rsidP="00061E56">
      <w:pPr>
        <w:pStyle w:val="Tekstpodstawowywcity2"/>
        <w:spacing w:after="0" w:line="240" w:lineRule="auto"/>
        <w:ind w:left="792"/>
        <w:rPr>
          <w:sz w:val="22"/>
          <w:szCs w:val="22"/>
        </w:rPr>
      </w:pPr>
      <w:r w:rsidRPr="00C84964">
        <w:rPr>
          <w:sz w:val="22"/>
          <w:szCs w:val="22"/>
        </w:rPr>
        <w:t>Należy wykorzystać odpowiednio trwałe materiały lub zastosować odpowiednie zabezpieczenie.</w:t>
      </w:r>
    </w:p>
    <w:p w14:paraId="142D0FC1" w14:textId="77777777" w:rsidR="001A742E" w:rsidRPr="00C84964" w:rsidRDefault="009E64C7" w:rsidP="000A4213">
      <w:pPr>
        <w:pStyle w:val="Nagwek4"/>
        <w:numPr>
          <w:ilvl w:val="1"/>
          <w:numId w:val="20"/>
        </w:numPr>
        <w:rPr>
          <w:sz w:val="22"/>
          <w:szCs w:val="22"/>
        </w:rPr>
      </w:pPr>
      <w:r w:rsidRPr="00C84964">
        <w:rPr>
          <w:sz w:val="22"/>
          <w:szCs w:val="22"/>
        </w:rPr>
        <w:t xml:space="preserve">Część </w:t>
      </w:r>
      <w:r w:rsidR="001A742E" w:rsidRPr="00C84964">
        <w:rPr>
          <w:sz w:val="22"/>
          <w:szCs w:val="22"/>
        </w:rPr>
        <w:t>energetyczn</w:t>
      </w:r>
      <w:r w:rsidRPr="00C84964">
        <w:rPr>
          <w:sz w:val="22"/>
          <w:szCs w:val="22"/>
        </w:rPr>
        <w:t>a</w:t>
      </w:r>
      <w:r w:rsidR="00870519" w:rsidRPr="00C84964">
        <w:rPr>
          <w:sz w:val="22"/>
          <w:szCs w:val="22"/>
        </w:rPr>
        <w:t>,</w:t>
      </w:r>
    </w:p>
    <w:p w14:paraId="1FC222C7"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 xml:space="preserve">Opis stanu istniejącego. </w:t>
      </w:r>
      <w:r w:rsidR="00863E08" w:rsidRPr="00C84964">
        <w:rPr>
          <w:sz w:val="22"/>
          <w:szCs w:val="22"/>
        </w:rPr>
        <w:t>A</w:t>
      </w:r>
      <w:r w:rsidRPr="00C84964">
        <w:rPr>
          <w:sz w:val="22"/>
          <w:szCs w:val="22"/>
        </w:rPr>
        <w:t>ktualn</w:t>
      </w:r>
      <w:r w:rsidR="00863E08" w:rsidRPr="00C84964">
        <w:rPr>
          <w:sz w:val="22"/>
          <w:szCs w:val="22"/>
        </w:rPr>
        <w:t>y</w:t>
      </w:r>
      <w:r w:rsidRPr="00C84964">
        <w:rPr>
          <w:sz w:val="22"/>
          <w:szCs w:val="22"/>
        </w:rPr>
        <w:t xml:space="preserve"> system zasilania po stronie zarówno niskiego jak i średniego napięcia w zakresie wskazania rodzaju sieci, oceny jakości instalacji i infrastruktury energetycznej, oraz określenia najważniejszych parametrów sieci w punktach przyłączeniowych (moce zwarciowe, impedancje, wielkości odbiorów zainstalowanych itp), wraz ze schematem</w:t>
      </w:r>
      <w:r w:rsidR="00863E08" w:rsidRPr="00C84964">
        <w:rPr>
          <w:sz w:val="22"/>
          <w:szCs w:val="22"/>
        </w:rPr>
        <w:t>.</w:t>
      </w:r>
    </w:p>
    <w:p w14:paraId="75BCE097"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Rozmieszczenie elementów infrastruktury energetycznej i tras kablowych na planach obiektów i planie zagospodarowania terenu (obecnie i projektowane)</w:t>
      </w:r>
      <w:r w:rsidR="00577D44">
        <w:rPr>
          <w:sz w:val="22"/>
          <w:szCs w:val="22"/>
        </w:rPr>
        <w:t>.</w:t>
      </w:r>
      <w:r w:rsidRPr="00C84964">
        <w:rPr>
          <w:sz w:val="22"/>
          <w:szCs w:val="22"/>
        </w:rPr>
        <w:t xml:space="preserve"> </w:t>
      </w:r>
    </w:p>
    <w:p w14:paraId="6A00F8D0" w14:textId="115DFB90" w:rsidR="001A742E" w:rsidRPr="00C84964" w:rsidRDefault="001A742E" w:rsidP="000A4213">
      <w:pPr>
        <w:pStyle w:val="Tekstpodstawowywcity2"/>
        <w:numPr>
          <w:ilvl w:val="0"/>
          <w:numId w:val="15"/>
        </w:numPr>
        <w:spacing w:line="276" w:lineRule="auto"/>
        <w:rPr>
          <w:sz w:val="22"/>
          <w:szCs w:val="22"/>
        </w:rPr>
      </w:pPr>
      <w:r w:rsidRPr="00C84964">
        <w:rPr>
          <w:sz w:val="22"/>
          <w:szCs w:val="22"/>
        </w:rPr>
        <w:t xml:space="preserve">Bilans mocy dla </w:t>
      </w:r>
      <w:r w:rsidR="00E976CA">
        <w:rPr>
          <w:sz w:val="22"/>
          <w:szCs w:val="22"/>
        </w:rPr>
        <w:t xml:space="preserve">projektowanego </w:t>
      </w:r>
      <w:r w:rsidRPr="00C84964">
        <w:rPr>
          <w:sz w:val="22"/>
          <w:szCs w:val="22"/>
        </w:rPr>
        <w:t xml:space="preserve"> obiektu (węzła) </w:t>
      </w:r>
      <w:r w:rsidR="00577D44">
        <w:rPr>
          <w:sz w:val="22"/>
          <w:szCs w:val="22"/>
        </w:rPr>
        <w:t>.</w:t>
      </w:r>
    </w:p>
    <w:p w14:paraId="42563C6C"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Obliczenia związane z doborem okablowania oraz zabezpieczeń w zakresie ochrony izolacji linii zasilających, ochrony przeciwporażeniowej. Dobór okablowania powinien uwzględniać rezerwę mocy do wykorzystania w przyszłości.</w:t>
      </w:r>
    </w:p>
    <w:p w14:paraId="0158D48E"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Wskazania dotyczące sposobu układania/prowadzenia kabli w ziemi, na zewnątrz oraz wewnątrz obiektów. Uwzględnienie wpływu agresywnego środowiska na okablowanie, koryta kablowe oraz aparaty i urządzenia (konieczność zachowania odpowiednio dużego IP urządzeń, wykorzystanie odpowiedniego materiału na kory</w:t>
      </w:r>
      <w:r w:rsidR="003A458A" w:rsidRPr="00C84964">
        <w:rPr>
          <w:sz w:val="22"/>
          <w:szCs w:val="22"/>
        </w:rPr>
        <w:t>ta kablowe i osprzęt -</w:t>
      </w:r>
      <w:r w:rsidRPr="00C84964">
        <w:rPr>
          <w:sz w:val="22"/>
          <w:szCs w:val="22"/>
        </w:rPr>
        <w:t xml:space="preserve"> stal kwasoodporna).</w:t>
      </w:r>
    </w:p>
    <w:p w14:paraId="47DEEC7B" w14:textId="5D8882B3" w:rsidR="001A742E" w:rsidRPr="00C84964" w:rsidRDefault="00863E08" w:rsidP="000A4213">
      <w:pPr>
        <w:pStyle w:val="Tekstpodstawowywcity2"/>
        <w:numPr>
          <w:ilvl w:val="0"/>
          <w:numId w:val="15"/>
        </w:numPr>
        <w:spacing w:line="276" w:lineRule="auto"/>
        <w:rPr>
          <w:sz w:val="22"/>
          <w:szCs w:val="22"/>
        </w:rPr>
      </w:pPr>
      <w:r w:rsidRPr="00C84964">
        <w:rPr>
          <w:sz w:val="22"/>
          <w:szCs w:val="22"/>
        </w:rPr>
        <w:t>I</w:t>
      </w:r>
      <w:r w:rsidR="001A742E" w:rsidRPr="00C84964">
        <w:rPr>
          <w:sz w:val="22"/>
          <w:szCs w:val="22"/>
        </w:rPr>
        <w:t>nstalacj</w:t>
      </w:r>
      <w:r w:rsidRPr="00C84964">
        <w:rPr>
          <w:sz w:val="22"/>
          <w:szCs w:val="22"/>
        </w:rPr>
        <w:t>a</w:t>
      </w:r>
      <w:r w:rsidR="001A742E" w:rsidRPr="00C84964">
        <w:rPr>
          <w:sz w:val="22"/>
          <w:szCs w:val="22"/>
        </w:rPr>
        <w:t xml:space="preserve"> odgromow</w:t>
      </w:r>
      <w:r w:rsidRPr="00C84964">
        <w:rPr>
          <w:sz w:val="22"/>
          <w:szCs w:val="22"/>
        </w:rPr>
        <w:t xml:space="preserve">a oraz uziemienia </w:t>
      </w:r>
      <w:r w:rsidR="001A742E" w:rsidRPr="00C84964">
        <w:rPr>
          <w:sz w:val="22"/>
          <w:szCs w:val="22"/>
        </w:rPr>
        <w:t xml:space="preserve">dla modernizowanego obiektu. </w:t>
      </w:r>
    </w:p>
    <w:p w14:paraId="4E22FA8F"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Dokładne rysunki obiektowe obrazujące sposób wykonania instalacji odgromowej oraz uziemienia w razie takiej potrzeby. Wskazania dotyczące wykonania instalacji oraz niezbędne wyliczenia.</w:t>
      </w:r>
    </w:p>
    <w:p w14:paraId="2EF31704"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Rysunki połączeń wyrównawczych związanych z poszczególnymi, modernizowanymi oraz nowymi obiektami.</w:t>
      </w:r>
    </w:p>
    <w:p w14:paraId="3EC6D0D7" w14:textId="4BA0A18B" w:rsidR="001A742E" w:rsidRPr="00C84964" w:rsidRDefault="001A742E" w:rsidP="000A4213">
      <w:pPr>
        <w:pStyle w:val="Tekstpodstawowywcity2"/>
        <w:numPr>
          <w:ilvl w:val="0"/>
          <w:numId w:val="15"/>
        </w:numPr>
        <w:spacing w:line="276" w:lineRule="auto"/>
        <w:rPr>
          <w:sz w:val="22"/>
          <w:szCs w:val="22"/>
        </w:rPr>
      </w:pPr>
      <w:r w:rsidRPr="00C84964">
        <w:rPr>
          <w:sz w:val="22"/>
          <w:szCs w:val="22"/>
        </w:rPr>
        <w:t xml:space="preserve">Uwzględnienie wymagań wynikających z obecności </w:t>
      </w:r>
      <w:r w:rsidR="00E976CA">
        <w:rPr>
          <w:sz w:val="22"/>
          <w:szCs w:val="22"/>
        </w:rPr>
        <w:t xml:space="preserve">ewentualnych </w:t>
      </w:r>
      <w:r w:rsidRPr="00C84964">
        <w:rPr>
          <w:sz w:val="22"/>
          <w:szCs w:val="22"/>
        </w:rPr>
        <w:t>stref zagrożonych wybuchem (odpowiedni dobór aparatów, urządzeń oraz technologii wykonania instalacji).</w:t>
      </w:r>
    </w:p>
    <w:p w14:paraId="6C46A085"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 xml:space="preserve">Dokładny schemat ideowy każdej z nowych lub modernizowanych rozdzielnic zasilających wraz z bilansem mocy zainstalowanych oraz doborem zabezpieczeń (uwzględnienie zabezpieczeń przepięciowych).   </w:t>
      </w:r>
    </w:p>
    <w:p w14:paraId="6C88F50A"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 xml:space="preserve">Wskazania montażowe oraz rysunki rozdzielnic (rozmieszczenie aparatów, złączy, oraz rysunki elewacji szaf). Określenie metody ochrony przeciwporażeniowej. Niezbędne wyliczenia. </w:t>
      </w:r>
    </w:p>
    <w:p w14:paraId="5D2D8208"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Dla nowych obiektów oraz tych, w których okaże się to konieczne modyfikacja lub projekt nowej instalacji oświetleniowej</w:t>
      </w:r>
      <w:r w:rsidR="00DE7B58" w:rsidRPr="00C84964">
        <w:rPr>
          <w:sz w:val="22"/>
          <w:szCs w:val="22"/>
        </w:rPr>
        <w:t xml:space="preserve"> (instalacja energoo</w:t>
      </w:r>
      <w:r w:rsidR="00DE7B58" w:rsidRPr="00577D44">
        <w:rPr>
          <w:sz w:val="22"/>
          <w:szCs w:val="22"/>
        </w:rPr>
        <w:t>szc</w:t>
      </w:r>
      <w:r w:rsidR="00BE215F" w:rsidRPr="00577D44">
        <w:rPr>
          <w:sz w:val="22"/>
          <w:szCs w:val="22"/>
        </w:rPr>
        <w:t>zę</w:t>
      </w:r>
      <w:r w:rsidR="00DE7B58" w:rsidRPr="00577D44">
        <w:rPr>
          <w:sz w:val="22"/>
          <w:szCs w:val="22"/>
        </w:rPr>
        <w:t>d</w:t>
      </w:r>
      <w:r w:rsidR="00DE7B58" w:rsidRPr="00C84964">
        <w:rPr>
          <w:sz w:val="22"/>
          <w:szCs w:val="22"/>
        </w:rPr>
        <w:t>na)</w:t>
      </w:r>
      <w:r w:rsidRPr="00C84964">
        <w:rPr>
          <w:sz w:val="22"/>
          <w:szCs w:val="22"/>
        </w:rPr>
        <w:t>. Dobór źródeł światła (obliczenia) oraz schemat podłączenia do instalacji elektrycznej  nowej lub istniejącej.</w:t>
      </w:r>
    </w:p>
    <w:p w14:paraId="35E2616C"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Zestawienie wszystkich linii kablowych (album kabli) zawierającymi symboliczne oznaczenia kabla, typ kabla, szacowaną długość oraz trasę (odkąd dokąd).</w:t>
      </w:r>
    </w:p>
    <w:p w14:paraId="48C03105" w14:textId="77777777" w:rsidR="001A742E" w:rsidRPr="00C84964" w:rsidRDefault="001A742E" w:rsidP="000A4213">
      <w:pPr>
        <w:pStyle w:val="Tekstpodstawowywcity2"/>
        <w:numPr>
          <w:ilvl w:val="0"/>
          <w:numId w:val="15"/>
        </w:numPr>
        <w:spacing w:line="276" w:lineRule="auto"/>
        <w:rPr>
          <w:sz w:val="22"/>
          <w:szCs w:val="22"/>
        </w:rPr>
      </w:pPr>
      <w:r w:rsidRPr="00C84964">
        <w:rPr>
          <w:sz w:val="22"/>
          <w:szCs w:val="22"/>
        </w:rPr>
        <w:t>Nazewnictwo linii kablowych, rozdzielnic obiektowych przyjąć zgodnie z nomenklaturą istniejącą w modernizowanym zakładzie (normalizacja oznaczeń).</w:t>
      </w:r>
    </w:p>
    <w:p w14:paraId="10255CEB" w14:textId="221B6560" w:rsidR="001A742E" w:rsidRPr="00C84964" w:rsidRDefault="001A742E" w:rsidP="000A4213">
      <w:pPr>
        <w:pStyle w:val="Tekstpodstawowywcity2"/>
        <w:numPr>
          <w:ilvl w:val="0"/>
          <w:numId w:val="15"/>
        </w:numPr>
        <w:spacing w:line="276" w:lineRule="auto"/>
        <w:rPr>
          <w:sz w:val="22"/>
          <w:szCs w:val="22"/>
        </w:rPr>
      </w:pPr>
      <w:r w:rsidRPr="00C84964">
        <w:rPr>
          <w:sz w:val="22"/>
          <w:szCs w:val="22"/>
        </w:rPr>
        <w:t xml:space="preserve">Należy rozważyć poprowadzenia podwójnego okablowania do głównych rozdzielnic obiektowych w celu zapewnienia rezerwowego zasilania. Rozdzielnice w takiej sytuacji winny być wyposażone w przełącznik </w:t>
      </w:r>
      <w:r w:rsidR="00383CF0">
        <w:rPr>
          <w:sz w:val="22"/>
          <w:szCs w:val="22"/>
        </w:rPr>
        <w:t xml:space="preserve">automatyczny </w:t>
      </w:r>
      <w:r w:rsidRPr="00C84964">
        <w:rPr>
          <w:sz w:val="22"/>
          <w:szCs w:val="22"/>
        </w:rPr>
        <w:t>źródła zasilania oraz wyłącznik główny.</w:t>
      </w:r>
    </w:p>
    <w:p w14:paraId="046A5D85" w14:textId="77777777" w:rsidR="001A742E" w:rsidRDefault="001A742E" w:rsidP="000A4213">
      <w:pPr>
        <w:pStyle w:val="Tekstpodstawowywcity2"/>
        <w:numPr>
          <w:ilvl w:val="0"/>
          <w:numId w:val="15"/>
        </w:numPr>
        <w:spacing w:line="276" w:lineRule="auto"/>
        <w:rPr>
          <w:sz w:val="22"/>
          <w:szCs w:val="22"/>
        </w:rPr>
      </w:pPr>
      <w:r w:rsidRPr="00C84964">
        <w:rPr>
          <w:sz w:val="22"/>
          <w:szCs w:val="22"/>
        </w:rPr>
        <w:t>Zaplanowanie przynajmniej jednego pola w rozdzielnicach jako pole rezerwowe.</w:t>
      </w:r>
    </w:p>
    <w:p w14:paraId="0A77D8FB" w14:textId="65DFA9E0" w:rsidR="00E06060" w:rsidRDefault="00E06060" w:rsidP="00E06060">
      <w:pPr>
        <w:pStyle w:val="Akapitzlist"/>
        <w:numPr>
          <w:ilvl w:val="0"/>
          <w:numId w:val="15"/>
        </w:numPr>
        <w:rPr>
          <w:sz w:val="22"/>
          <w:szCs w:val="22"/>
        </w:rPr>
      </w:pPr>
      <w:r w:rsidRPr="00E06060">
        <w:rPr>
          <w:sz w:val="22"/>
          <w:szCs w:val="22"/>
        </w:rPr>
        <w:t xml:space="preserve">Układ elektryczny instalacji powinien przewidywać możliwość pracy na zasilaniu z </w:t>
      </w:r>
      <w:r w:rsidR="000329BA">
        <w:rPr>
          <w:sz w:val="22"/>
          <w:szCs w:val="22"/>
        </w:rPr>
        <w:t>agregatu prądotwórczego</w:t>
      </w:r>
      <w:r w:rsidRPr="00E06060">
        <w:rPr>
          <w:sz w:val="22"/>
          <w:szCs w:val="22"/>
        </w:rPr>
        <w:t xml:space="preserve"> zewnętrznego na wypadek</w:t>
      </w:r>
      <w:r>
        <w:rPr>
          <w:sz w:val="22"/>
          <w:szCs w:val="22"/>
        </w:rPr>
        <w:t xml:space="preserve"> awarii sieci energetycznej lub</w:t>
      </w:r>
      <w:r w:rsidRPr="00E06060">
        <w:rPr>
          <w:sz w:val="22"/>
          <w:szCs w:val="22"/>
        </w:rPr>
        <w:t xml:space="preserve"> dłuższego zaniku napięcia.</w:t>
      </w:r>
    </w:p>
    <w:p w14:paraId="211703A5" w14:textId="77777777" w:rsidR="0022529D" w:rsidRDefault="0022529D" w:rsidP="0022529D">
      <w:pPr>
        <w:pStyle w:val="Akapitzlist"/>
        <w:rPr>
          <w:sz w:val="22"/>
          <w:szCs w:val="22"/>
        </w:rPr>
      </w:pPr>
    </w:p>
    <w:p w14:paraId="100CE4E0" w14:textId="3812D933" w:rsidR="00383CF0" w:rsidRPr="00E06060" w:rsidRDefault="00383CF0" w:rsidP="00E06060">
      <w:pPr>
        <w:pStyle w:val="Akapitzlist"/>
        <w:numPr>
          <w:ilvl w:val="0"/>
          <w:numId w:val="15"/>
        </w:numPr>
        <w:rPr>
          <w:sz w:val="22"/>
          <w:szCs w:val="22"/>
        </w:rPr>
      </w:pPr>
      <w:r>
        <w:rPr>
          <w:sz w:val="22"/>
          <w:szCs w:val="22"/>
        </w:rPr>
        <w:t xml:space="preserve">Należy dobrać i posadowić w bliskiej odległości od rozdzielnicy obiektowej nowy agregat prądotwórczy o mocy nie mniejszej niźli moc wentylatora dmuchawy.  </w:t>
      </w:r>
    </w:p>
    <w:p w14:paraId="33892DC9" w14:textId="77777777" w:rsidR="00E06060" w:rsidRPr="00C84964" w:rsidRDefault="00E06060" w:rsidP="00E06060">
      <w:pPr>
        <w:pStyle w:val="Tekstpodstawowywcity2"/>
        <w:spacing w:line="276" w:lineRule="auto"/>
        <w:ind w:left="720"/>
        <w:rPr>
          <w:sz w:val="22"/>
          <w:szCs w:val="22"/>
        </w:rPr>
      </w:pPr>
    </w:p>
    <w:p w14:paraId="7F9268FE" w14:textId="77777777" w:rsidR="007C6A64" w:rsidRPr="00C84964" w:rsidRDefault="009E64C7" w:rsidP="000A4213">
      <w:pPr>
        <w:pStyle w:val="Nagwek4"/>
        <w:numPr>
          <w:ilvl w:val="1"/>
          <w:numId w:val="20"/>
        </w:numPr>
        <w:rPr>
          <w:sz w:val="22"/>
          <w:szCs w:val="22"/>
        </w:rPr>
      </w:pPr>
      <w:r w:rsidRPr="00C84964">
        <w:rPr>
          <w:sz w:val="22"/>
          <w:szCs w:val="22"/>
        </w:rPr>
        <w:t xml:space="preserve">Część </w:t>
      </w:r>
      <w:r w:rsidR="00895F5A" w:rsidRPr="00C84964">
        <w:rPr>
          <w:sz w:val="22"/>
          <w:szCs w:val="22"/>
        </w:rPr>
        <w:t>AKPiA</w:t>
      </w:r>
      <w:r w:rsidR="00870519" w:rsidRPr="00C84964">
        <w:rPr>
          <w:sz w:val="22"/>
          <w:szCs w:val="22"/>
        </w:rPr>
        <w:t>,</w:t>
      </w:r>
    </w:p>
    <w:p w14:paraId="2ED2C286" w14:textId="77777777" w:rsidR="001A742E" w:rsidRPr="00C84964" w:rsidRDefault="00863E08" w:rsidP="000A4213">
      <w:pPr>
        <w:pStyle w:val="Tekstpodstawowywcity2"/>
        <w:numPr>
          <w:ilvl w:val="1"/>
          <w:numId w:val="16"/>
        </w:numPr>
        <w:spacing w:line="276" w:lineRule="auto"/>
        <w:ind w:left="1134" w:hanging="425"/>
        <w:rPr>
          <w:sz w:val="22"/>
          <w:szCs w:val="22"/>
        </w:rPr>
      </w:pPr>
      <w:r w:rsidRPr="00C84964">
        <w:rPr>
          <w:sz w:val="22"/>
          <w:szCs w:val="22"/>
        </w:rPr>
        <w:t>O</w:t>
      </w:r>
      <w:r w:rsidR="001A742E" w:rsidRPr="00C84964">
        <w:rPr>
          <w:sz w:val="22"/>
          <w:szCs w:val="22"/>
        </w:rPr>
        <w:t xml:space="preserve">pis aktualnej architektury systemu sterowania, wizualizacji, archiwizacji w Przedsiębiorstwie,  ze szczególnym naciskiem na standardy obecne w branży AKPiA dotyczące komunikacji, typów i marek używanych sterowników programowalnych, czujników, przetworników pomiarowych i analizatorów. </w:t>
      </w:r>
    </w:p>
    <w:p w14:paraId="667D5808" w14:textId="7A69ADFF" w:rsidR="001A742E" w:rsidRPr="000329BA" w:rsidRDefault="001A742E" w:rsidP="000A4213">
      <w:pPr>
        <w:pStyle w:val="Tekstpodstawowywcity2"/>
        <w:numPr>
          <w:ilvl w:val="1"/>
          <w:numId w:val="16"/>
        </w:numPr>
        <w:spacing w:line="276" w:lineRule="auto"/>
        <w:ind w:left="1134" w:hanging="425"/>
        <w:rPr>
          <w:sz w:val="22"/>
          <w:szCs w:val="22"/>
        </w:rPr>
      </w:pPr>
      <w:r w:rsidRPr="000329BA">
        <w:rPr>
          <w:sz w:val="22"/>
          <w:szCs w:val="22"/>
        </w:rPr>
        <w:t xml:space="preserve">Analiza aktualnie używanego systemu wizualizacji i archiwizacji </w:t>
      </w:r>
      <w:r w:rsidR="00847A0C" w:rsidRPr="000329BA">
        <w:rPr>
          <w:sz w:val="22"/>
          <w:szCs w:val="22"/>
        </w:rPr>
        <w:t>SCADA</w:t>
      </w:r>
      <w:r w:rsidRPr="000329BA">
        <w:rPr>
          <w:sz w:val="22"/>
          <w:szCs w:val="22"/>
        </w:rPr>
        <w:t xml:space="preserve"> (serwery, stacje klienckie i oprogramowanie) pod kątem możliwości włączenie do niego nowo projektowanych punktów pomiarowych, pętli regulacyjnych i urządzeń programowalnych. Weryfikacja ilości niezbędnych licencji, analiza oprogramowania pod kątem konieczności aktualizacji systemu do nowszych wersji </w:t>
      </w:r>
    </w:p>
    <w:p w14:paraId="71A72470" w14:textId="5036BA1A" w:rsidR="001A742E" w:rsidRPr="000329BA" w:rsidRDefault="001A742E" w:rsidP="000A4213">
      <w:pPr>
        <w:pStyle w:val="Tekstpodstawowywcity2"/>
        <w:numPr>
          <w:ilvl w:val="1"/>
          <w:numId w:val="16"/>
        </w:numPr>
        <w:spacing w:line="276" w:lineRule="auto"/>
        <w:ind w:left="1134" w:hanging="425"/>
        <w:rPr>
          <w:sz w:val="22"/>
          <w:szCs w:val="22"/>
        </w:rPr>
      </w:pPr>
      <w:r w:rsidRPr="000329BA">
        <w:rPr>
          <w:sz w:val="22"/>
          <w:szCs w:val="22"/>
        </w:rPr>
        <w:t xml:space="preserve">Dokładny opis algorytmów sterowania i pracy każdego z głównych nowych lub modernizowanych urządzeń, węzłów technologicznych lub obiektów. </w:t>
      </w:r>
    </w:p>
    <w:p w14:paraId="342DCE5B"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Pełna lista sygnałów pochodzących z urządzeń pomiarowych oraz wysyłanych do urządzeń sterowniczych (wykonawczych), biorących udział w procesie regulacji, sterowania lub podlegających archiwizacji.</w:t>
      </w:r>
    </w:p>
    <w:p w14:paraId="5C5241AA"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Lista wszystkich punktów pomiarowych zestawiona z propozycjami konkretnych rozwiązań produktowych (czujnikami, przetwornikami i analizatorami) dostępnymi na rynku, spełniającymi założenia projektowe oraz zaznaczeniem pętli regulacyjnych (sterowniczych) w których dany pomiar bierze udział.</w:t>
      </w:r>
    </w:p>
    <w:p w14:paraId="5AADF0F8"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Ogólny schemat blokowy całego układu pomiarowo-sterującego uwzględniający zależności pomiędzy poszczególnymi obiektami technologicznymi, obrazujący przepływ sygnałów pomiarowych i sterujących.</w:t>
      </w:r>
    </w:p>
    <w:p w14:paraId="5E024E9B"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Rysunek(i) lokalizacyjny wszystkich szaf automatyki wraz z trasami kablowymi i przewodowymi.</w:t>
      </w:r>
    </w:p>
    <w:p w14:paraId="198E7B75"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 xml:space="preserve">Ogólny schemat wykorzystywanych magistral i protokołów komunikacyjnych pomiędzy poszczególnymi obiektowymi szafami automatyki oraz systemem nadrzędnym. Opis architektury systemu komunikacji pomiędzy obiektami. Wskazanie miejsc służących włączeniu nowych szaf obiektowych, urządzeń pomiarowych itp., do infrastruktury sieciowej systemu nadrzędnego z uwzględnieniem niezbędnych modyfikacji i koniecznej rozbudowy punktów przyłączeniowych (np. o dodatkowe moduły komunikacyjne itp). </w:t>
      </w:r>
    </w:p>
    <w:p w14:paraId="0A23079B"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Dokładne i kompletne schematy obwodowe wszystkich obiektowych szaf sterowniczych, nowych lub istniejących, podlegających modernizacji, odpowiadających za automatykę lokalną (również w przypadku szaf automatyki, dostarczanych wraz z urządzeniami).</w:t>
      </w:r>
    </w:p>
    <w:p w14:paraId="7CE77F73"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Tabele opisujące poszczególne porty modułów WEJ/WYJ sterowników PLC lub zdalnych modułów wykorzystywanych w automatyce obiektowej z przypisanymi nazwami sygnałów źródłowych lub docelowych</w:t>
      </w:r>
      <w:r w:rsidR="00F26826" w:rsidRPr="00C84964">
        <w:rPr>
          <w:sz w:val="22"/>
          <w:szCs w:val="22"/>
        </w:rPr>
        <w:t>.</w:t>
      </w:r>
      <w:r w:rsidRPr="00C84964">
        <w:rPr>
          <w:sz w:val="22"/>
          <w:szCs w:val="22"/>
        </w:rPr>
        <w:t xml:space="preserve"> </w:t>
      </w:r>
    </w:p>
    <w:p w14:paraId="58115D2E"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Listy sygnałów oraz linii zasilających dostępnych na złączach (listwach) szynowych każdej z szaf obiektowych.</w:t>
      </w:r>
    </w:p>
    <w:p w14:paraId="2D309809"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 xml:space="preserve">Rysunki obrazujące rozmieszczenie aparatów elektrycznych, sterowników i elementów </w:t>
      </w:r>
      <w:r w:rsidR="00B12B5D" w:rsidRPr="00C84964">
        <w:rPr>
          <w:sz w:val="22"/>
          <w:szCs w:val="22"/>
        </w:rPr>
        <w:t xml:space="preserve"> </w:t>
      </w:r>
      <w:r w:rsidRPr="00C84964">
        <w:rPr>
          <w:sz w:val="22"/>
          <w:szCs w:val="22"/>
        </w:rPr>
        <w:t>wykonawczych zabudowanych wewnątrz szaf sterowniczych, oraz rysunki elewacji każdej z szaf.</w:t>
      </w:r>
    </w:p>
    <w:p w14:paraId="3C456171"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Dokładne wytyczne dla programistów sterowników PLC oraz lokalnych paneli operatorskich HMI dotyczące wymaganych trybów pracy, blokadach, algorytmach do zaimplementowania, elementach funkcjonalnych i parametrach do których powinien być dostęp w trakcie eksploatacji.</w:t>
      </w:r>
    </w:p>
    <w:p w14:paraId="4CB81387" w14:textId="273B0F89" w:rsidR="001A742E" w:rsidRPr="000329BA" w:rsidRDefault="001A742E" w:rsidP="000A4213">
      <w:pPr>
        <w:pStyle w:val="Tekstpodstawowywcity2"/>
        <w:numPr>
          <w:ilvl w:val="1"/>
          <w:numId w:val="16"/>
        </w:numPr>
        <w:spacing w:line="276" w:lineRule="auto"/>
        <w:ind w:left="1134" w:hanging="425"/>
        <w:rPr>
          <w:sz w:val="22"/>
          <w:szCs w:val="22"/>
        </w:rPr>
      </w:pPr>
      <w:r w:rsidRPr="000329BA">
        <w:rPr>
          <w:sz w:val="22"/>
          <w:szCs w:val="22"/>
        </w:rPr>
        <w:t xml:space="preserve">Dokładne wytyczne dla programistów systemu </w:t>
      </w:r>
      <w:r w:rsidR="00E7792D" w:rsidRPr="000329BA">
        <w:rPr>
          <w:sz w:val="22"/>
          <w:szCs w:val="22"/>
        </w:rPr>
        <w:t xml:space="preserve">SCADA </w:t>
      </w:r>
      <w:r w:rsidRPr="000329BA">
        <w:rPr>
          <w:sz w:val="22"/>
          <w:szCs w:val="22"/>
        </w:rPr>
        <w:t>(wizualizacji i archiwizacji) w tym ilości i rodzaje danych koniecznych do przesłania i archiwizacji, najlepiej w postaci mapy pamięci zmiennych</w:t>
      </w:r>
      <w:r w:rsidR="00F26826" w:rsidRPr="000329BA">
        <w:rPr>
          <w:sz w:val="22"/>
          <w:szCs w:val="22"/>
        </w:rPr>
        <w:t>.</w:t>
      </w:r>
    </w:p>
    <w:p w14:paraId="4CD1F5F6"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Zestawienie wszystkich linii kablowych i przewodowych należących do branży AKPiA (Album kabli i przewodów) zawierające symboliczne oznaczenia kabli i przewodów (zgodne z nomenklaturą funkcjonującą w przedsiębiorstwie), typy, planowane długości oraz określenie punktów docelowych (skąd - dokąd).</w:t>
      </w:r>
    </w:p>
    <w:p w14:paraId="2DD5C8FE"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Zalecenia w zakresie montażu urządzeń pomiarowych (przetworników, czujników i analizatorów), połączeń elektrycznych i sygnałowych (np. zalecenia dotyczące uziemiania ekranu przewodów sygnałowych, prowadzenia kabli komunikacyjnych itp).</w:t>
      </w:r>
    </w:p>
    <w:p w14:paraId="7D8C7DF4" w14:textId="13D9CC6E"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Rysunki lokalizacyjne nowych oraz modernizowanych obiektów technologicznych z naniesionymi urządzeniami pomiarowymi i wykonawczym</w:t>
      </w:r>
      <w:r w:rsidR="003C005C">
        <w:rPr>
          <w:sz w:val="22"/>
          <w:szCs w:val="22"/>
        </w:rPr>
        <w:t>i (sterowanymi np. napędami Auma</w:t>
      </w:r>
      <w:r w:rsidRPr="00C84964">
        <w:rPr>
          <w:sz w:val="22"/>
          <w:szCs w:val="22"/>
        </w:rPr>
        <w:t xml:space="preserve"> czy </w:t>
      </w:r>
      <w:r w:rsidR="009A1C79">
        <w:rPr>
          <w:sz w:val="22"/>
          <w:szCs w:val="22"/>
        </w:rPr>
        <w:t>dmuchawam</w:t>
      </w:r>
      <w:r w:rsidRPr="00C84964">
        <w:rPr>
          <w:sz w:val="22"/>
          <w:szCs w:val="22"/>
        </w:rPr>
        <w:t>i).</w:t>
      </w:r>
    </w:p>
    <w:p w14:paraId="11C8F700"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Schematy obwodowe oraz rysunki lokalizacyjne związane z detekcją i sygnalizacją obec</w:t>
      </w:r>
      <w:r w:rsidR="00792980">
        <w:rPr>
          <w:sz w:val="22"/>
          <w:szCs w:val="22"/>
        </w:rPr>
        <w:t>ności gazów niebezpiecznych (CH</w:t>
      </w:r>
      <w:r w:rsidR="00792980">
        <w:rPr>
          <w:sz w:val="22"/>
          <w:szCs w:val="22"/>
          <w:vertAlign w:val="subscript"/>
        </w:rPr>
        <w:t>4</w:t>
      </w:r>
      <w:r w:rsidRPr="00C84964">
        <w:rPr>
          <w:sz w:val="22"/>
          <w:szCs w:val="22"/>
        </w:rPr>
        <w:t xml:space="preserve"> oraz H</w:t>
      </w:r>
      <w:r w:rsidR="00792980">
        <w:rPr>
          <w:sz w:val="22"/>
          <w:szCs w:val="22"/>
          <w:vertAlign w:val="subscript"/>
        </w:rPr>
        <w:t>2</w:t>
      </w:r>
      <w:r w:rsidR="00792980">
        <w:rPr>
          <w:sz w:val="22"/>
          <w:szCs w:val="22"/>
        </w:rPr>
        <w:t>S</w:t>
      </w:r>
      <w:r w:rsidRPr="00C84964">
        <w:rPr>
          <w:sz w:val="22"/>
          <w:szCs w:val="22"/>
        </w:rPr>
        <w:t xml:space="preserve">) oraz sterowaniem pomocniczymi urządzeniami wykonawczymi jak wentylatory, zawory odcinające itp. </w:t>
      </w:r>
    </w:p>
    <w:p w14:paraId="65B86A21"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Specyfikacja materiałowo-zamówieniowe wszystkich elementów związanych z branżą automatyki.</w:t>
      </w:r>
    </w:p>
    <w:p w14:paraId="6ECC577E" w14:textId="21404ECD" w:rsidR="001A742E" w:rsidRPr="000329BA" w:rsidRDefault="001A742E" w:rsidP="000A4213">
      <w:pPr>
        <w:pStyle w:val="Tekstpodstawowywcity2"/>
        <w:numPr>
          <w:ilvl w:val="1"/>
          <w:numId w:val="16"/>
        </w:numPr>
        <w:spacing w:line="276" w:lineRule="auto"/>
        <w:ind w:left="1134" w:hanging="425"/>
        <w:rPr>
          <w:sz w:val="22"/>
          <w:szCs w:val="22"/>
        </w:rPr>
      </w:pPr>
      <w:r w:rsidRPr="000329BA">
        <w:rPr>
          <w:sz w:val="22"/>
          <w:szCs w:val="22"/>
        </w:rPr>
        <w:t xml:space="preserve">Podstawą budowy wszelkiej automatyki obiektowej winny być sterowniki </w:t>
      </w:r>
      <w:r w:rsidR="00C068BD" w:rsidRPr="000329BA">
        <w:rPr>
          <w:sz w:val="22"/>
          <w:szCs w:val="22"/>
        </w:rPr>
        <w:t xml:space="preserve">kompatybilne, </w:t>
      </w:r>
      <w:r w:rsidRPr="000329BA">
        <w:rPr>
          <w:sz w:val="22"/>
          <w:szCs w:val="22"/>
        </w:rPr>
        <w:t>swobodnie programowalne PLC w wersjach modułowych, dobrane zgodnie z funkcjonującymi standardami w Przedsiębiorstwie.</w:t>
      </w:r>
    </w:p>
    <w:p w14:paraId="30455F01"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Wszystkie kluczowe urządzenia, węzły lub obiekty powinny mieć zagwarantowaną możliwość pracy w trybie automatycznym, ręcznym zdalnym i lokalnym oraz mieć możliwość pracy w trybie autonomicznym (zupełnie samodzielnym) w przypadku utraty komunikacji z systemem nadrzędnym. Należy rozróżnić następujące stany napędów: praca, oczekiwanie, odstawienie, awaria.</w:t>
      </w:r>
    </w:p>
    <w:p w14:paraId="705A884B"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Dobór urządzeń/elementów automatyki pomiarowej i sterującej powinien być dokonany zgodnie z poniższymi wymaganiami:</w:t>
      </w:r>
    </w:p>
    <w:p w14:paraId="5C2BAAC4" w14:textId="1740056C" w:rsidR="001A742E" w:rsidRPr="000329BA" w:rsidRDefault="001A742E" w:rsidP="000A4213">
      <w:pPr>
        <w:pStyle w:val="Tekstpodstawowywcity2"/>
        <w:numPr>
          <w:ilvl w:val="0"/>
          <w:numId w:val="17"/>
        </w:numPr>
        <w:spacing w:line="276" w:lineRule="auto"/>
        <w:rPr>
          <w:sz w:val="22"/>
          <w:szCs w:val="22"/>
        </w:rPr>
      </w:pPr>
      <w:r w:rsidRPr="000329BA">
        <w:rPr>
          <w:sz w:val="22"/>
          <w:szCs w:val="22"/>
        </w:rPr>
        <w:t xml:space="preserve">Wykorzystywane protokoły komunikacyjne - Ethernet, </w:t>
      </w:r>
      <w:r w:rsidR="003D054B" w:rsidRPr="000329BA">
        <w:rPr>
          <w:sz w:val="22"/>
          <w:szCs w:val="22"/>
        </w:rPr>
        <w:t>,Profinet,</w:t>
      </w:r>
      <w:r w:rsidR="00C023BF" w:rsidRPr="000329BA">
        <w:rPr>
          <w:sz w:val="22"/>
          <w:szCs w:val="22"/>
        </w:rPr>
        <w:t xml:space="preserve"> </w:t>
      </w:r>
      <w:r w:rsidRPr="000329BA">
        <w:rPr>
          <w:sz w:val="22"/>
          <w:szCs w:val="22"/>
        </w:rPr>
        <w:t>Profibus DP, Modbus TCP, Modbus RTU</w:t>
      </w:r>
      <w:r w:rsidR="004A2E61" w:rsidRPr="000329BA">
        <w:rPr>
          <w:sz w:val="22"/>
          <w:szCs w:val="22"/>
        </w:rPr>
        <w:t>.</w:t>
      </w:r>
    </w:p>
    <w:p w14:paraId="1243156C" w14:textId="04D044FC" w:rsidR="001A742E" w:rsidRPr="000329BA" w:rsidRDefault="001A742E" w:rsidP="000A4213">
      <w:pPr>
        <w:pStyle w:val="Tekstpodstawowywcity2"/>
        <w:numPr>
          <w:ilvl w:val="0"/>
          <w:numId w:val="17"/>
        </w:numPr>
        <w:spacing w:line="276" w:lineRule="auto"/>
        <w:rPr>
          <w:sz w:val="22"/>
          <w:szCs w:val="22"/>
        </w:rPr>
      </w:pPr>
      <w:r w:rsidRPr="000329BA">
        <w:rPr>
          <w:sz w:val="22"/>
          <w:szCs w:val="22"/>
        </w:rPr>
        <w:t>Główne medium komunikacyjne –</w:t>
      </w:r>
      <w:r w:rsidR="003D054B" w:rsidRPr="000329BA">
        <w:rPr>
          <w:sz w:val="22"/>
          <w:szCs w:val="22"/>
        </w:rPr>
        <w:t>R</w:t>
      </w:r>
      <w:r w:rsidRPr="000329BA">
        <w:rPr>
          <w:sz w:val="22"/>
          <w:szCs w:val="22"/>
        </w:rPr>
        <w:t>ing światłowodowy</w:t>
      </w:r>
      <w:r w:rsidR="004A2E61" w:rsidRPr="000329BA">
        <w:rPr>
          <w:sz w:val="22"/>
          <w:szCs w:val="22"/>
        </w:rPr>
        <w:t>.</w:t>
      </w:r>
    </w:p>
    <w:p w14:paraId="32997925" w14:textId="3DA4E81E" w:rsidR="001A742E" w:rsidRPr="000329BA" w:rsidRDefault="001A742E" w:rsidP="000A4213">
      <w:pPr>
        <w:pStyle w:val="Tekstpodstawowywcity2"/>
        <w:numPr>
          <w:ilvl w:val="0"/>
          <w:numId w:val="17"/>
        </w:numPr>
        <w:spacing w:line="276" w:lineRule="auto"/>
        <w:rPr>
          <w:sz w:val="22"/>
          <w:szCs w:val="22"/>
        </w:rPr>
      </w:pPr>
      <w:r w:rsidRPr="000329BA">
        <w:rPr>
          <w:sz w:val="22"/>
          <w:szCs w:val="22"/>
        </w:rPr>
        <w:t>Ce</w:t>
      </w:r>
      <w:r w:rsidR="00995BA7" w:rsidRPr="000329BA">
        <w:rPr>
          <w:sz w:val="22"/>
          <w:szCs w:val="22"/>
        </w:rPr>
        <w:t>ntralny System SCADA – iFIX v</w:t>
      </w:r>
      <w:r w:rsidR="00C023BF" w:rsidRPr="000329BA">
        <w:rPr>
          <w:sz w:val="22"/>
          <w:szCs w:val="22"/>
        </w:rPr>
        <w:t>6.5</w:t>
      </w:r>
      <w:r w:rsidR="00E7792D" w:rsidRPr="000329BA">
        <w:rPr>
          <w:sz w:val="22"/>
          <w:szCs w:val="22"/>
        </w:rPr>
        <w:t xml:space="preserve"> lub wyższy</w:t>
      </w:r>
      <w:r w:rsidR="004A2E61" w:rsidRPr="000329BA">
        <w:rPr>
          <w:sz w:val="22"/>
          <w:szCs w:val="22"/>
        </w:rPr>
        <w:t>.</w:t>
      </w:r>
    </w:p>
    <w:p w14:paraId="44C96106" w14:textId="3DA256A2" w:rsidR="001A742E" w:rsidRPr="000329BA" w:rsidRDefault="001A742E" w:rsidP="000A4213">
      <w:pPr>
        <w:pStyle w:val="Tekstpodstawowywcity2"/>
        <w:numPr>
          <w:ilvl w:val="0"/>
          <w:numId w:val="17"/>
        </w:numPr>
        <w:spacing w:line="276" w:lineRule="auto"/>
        <w:rPr>
          <w:sz w:val="22"/>
          <w:szCs w:val="22"/>
        </w:rPr>
      </w:pPr>
      <w:r w:rsidRPr="000329BA">
        <w:rPr>
          <w:sz w:val="22"/>
          <w:szCs w:val="22"/>
        </w:rPr>
        <w:t>Główny sposób komunikacji z przetwornikami obiektowymi – sygnały prądowe 4-20mA, sygnały impulsowe, Profibus DP</w:t>
      </w:r>
      <w:r w:rsidR="009E57F1" w:rsidRPr="000329BA">
        <w:rPr>
          <w:sz w:val="22"/>
          <w:szCs w:val="22"/>
        </w:rPr>
        <w:t>, Modbus RTU, Ethernet</w:t>
      </w:r>
      <w:r w:rsidR="003D054B" w:rsidRPr="000329BA">
        <w:rPr>
          <w:sz w:val="22"/>
          <w:szCs w:val="22"/>
        </w:rPr>
        <w:t>, Profinet.</w:t>
      </w:r>
    </w:p>
    <w:p w14:paraId="7C9C022F"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Każdy projektowany element systemu automatyki musi spełniać aktualne normy i wymagania techniczne z zakresu, z którego pochodzi.</w:t>
      </w:r>
    </w:p>
    <w:p w14:paraId="080CD192"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 xml:space="preserve">Szafy sterownicze powinny być standardowo wyposażone w wyłącznik główny, zabezpieczenia przeciążeniowe, ochronę przeciwporażeniową, zabezpieczenia przepięciowe na liniach zasilających,  komunikacyjnych, oraz na prądowych liniach sygnałowych (4-20mA), powinny posiadać gniazdo serwisowe oraz wewnętrzne oświetlenie. Opcjonalnie w przypadku montażu na zewnątrz dodatkowe zadaszenie. </w:t>
      </w:r>
    </w:p>
    <w:p w14:paraId="6ED07154" w14:textId="77777777" w:rsidR="001A742E"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Linie sygnałowe wchodzące na wejścia sterownika pozbawionego bariery optycznej (izolacji galwanicznej), w szafie obiektowej, muszą być podłączane do jego portów za pośrednictwem separatorów. Zasilanie szafy powinno być monitorowane z pomocą przekaźników obecności i kolejności faz z sygnalizacją prawidłowej pracy przesyłaną do systemu nadrzędnego. Należy zagwarantować dodatkowy port komunikacyjny w sterowniku umożliwiający podłączenie narzędzi programistyczno/diagnostycznych bez konieczności odpinania innych obwodów komunikacyjnych.</w:t>
      </w:r>
    </w:p>
    <w:p w14:paraId="4D98928F" w14:textId="77777777" w:rsidR="00895F5A" w:rsidRPr="00C84964" w:rsidRDefault="001A742E" w:rsidP="000A4213">
      <w:pPr>
        <w:pStyle w:val="Tekstpodstawowywcity2"/>
        <w:numPr>
          <w:ilvl w:val="1"/>
          <w:numId w:val="16"/>
        </w:numPr>
        <w:spacing w:line="276" w:lineRule="auto"/>
        <w:ind w:left="1134" w:hanging="425"/>
        <w:rPr>
          <w:sz w:val="22"/>
          <w:szCs w:val="22"/>
        </w:rPr>
      </w:pPr>
      <w:r w:rsidRPr="00C84964">
        <w:rPr>
          <w:sz w:val="22"/>
          <w:szCs w:val="22"/>
        </w:rPr>
        <w:t>Wszystkie schematy w branży AKPiA winny korespondować z dokumentacją branży elektrycznej. Nie dopuszcza się stosowania zapisów odsyłających do dokumentacji innych branż.</w:t>
      </w:r>
    </w:p>
    <w:p w14:paraId="713B5947" w14:textId="77777777" w:rsidR="009E64C7" w:rsidRDefault="001A742E" w:rsidP="000A4213">
      <w:pPr>
        <w:pStyle w:val="Tekstpodstawowywcity2"/>
        <w:numPr>
          <w:ilvl w:val="1"/>
          <w:numId w:val="16"/>
        </w:numPr>
        <w:spacing w:line="276" w:lineRule="auto"/>
        <w:ind w:left="1134" w:hanging="425"/>
        <w:rPr>
          <w:sz w:val="22"/>
          <w:szCs w:val="22"/>
        </w:rPr>
      </w:pPr>
      <w:r w:rsidRPr="00C84964">
        <w:rPr>
          <w:sz w:val="22"/>
          <w:szCs w:val="22"/>
        </w:rPr>
        <w:t>Kluczowe elementy instalacji automatyki, w szczególności te, które mogą zakłócić komunikację z innymi obiektami, wyposażyć w dodatkowe układy podtrzymania napięcia.</w:t>
      </w:r>
    </w:p>
    <w:p w14:paraId="18C3A788" w14:textId="09AEC30F" w:rsidR="003D054B" w:rsidRPr="000329BA" w:rsidRDefault="003D054B" w:rsidP="000A4213">
      <w:pPr>
        <w:pStyle w:val="Tekstpodstawowywcity2"/>
        <w:numPr>
          <w:ilvl w:val="1"/>
          <w:numId w:val="16"/>
        </w:numPr>
        <w:spacing w:line="276" w:lineRule="auto"/>
        <w:ind w:left="1134" w:hanging="425"/>
        <w:rPr>
          <w:sz w:val="22"/>
          <w:szCs w:val="22"/>
        </w:rPr>
      </w:pPr>
      <w:r w:rsidRPr="000329BA">
        <w:rPr>
          <w:sz w:val="22"/>
          <w:szCs w:val="22"/>
        </w:rPr>
        <w:t xml:space="preserve">Kody Źródłowe do nowych i modernizowanych sterowników PLC, paneli Operatorskich, systemu SCADA po realizacji zadania przekazać zamawiającemu. </w:t>
      </w:r>
    </w:p>
    <w:p w14:paraId="0CDCF720" w14:textId="77777777" w:rsidR="001A742E" w:rsidRPr="00C84964" w:rsidRDefault="001A742E" w:rsidP="000A4213">
      <w:pPr>
        <w:pStyle w:val="Tekstpodstawowywcity2"/>
        <w:numPr>
          <w:ilvl w:val="3"/>
          <w:numId w:val="25"/>
        </w:numPr>
        <w:spacing w:after="0" w:line="240" w:lineRule="auto"/>
        <w:ind w:left="1701" w:hanging="992"/>
        <w:rPr>
          <w:b/>
          <w:i/>
          <w:sz w:val="22"/>
          <w:szCs w:val="22"/>
        </w:rPr>
      </w:pPr>
      <w:bookmarkStart w:id="17" w:name="_Toc424658257"/>
      <w:r w:rsidRPr="00C84964">
        <w:rPr>
          <w:b/>
          <w:i/>
          <w:sz w:val="22"/>
          <w:szCs w:val="22"/>
        </w:rPr>
        <w:t>Etapowanie i uzgodnienia</w:t>
      </w:r>
      <w:r w:rsidR="00043ACE" w:rsidRPr="00C84964">
        <w:rPr>
          <w:b/>
          <w:i/>
          <w:sz w:val="22"/>
          <w:szCs w:val="22"/>
        </w:rPr>
        <w:t>.</w:t>
      </w:r>
      <w:bookmarkEnd w:id="17"/>
    </w:p>
    <w:p w14:paraId="140143B2" w14:textId="77777777" w:rsidR="00043ACE" w:rsidRPr="00C84964" w:rsidRDefault="00043ACE" w:rsidP="00043ACE">
      <w:pPr>
        <w:ind w:left="426"/>
        <w:rPr>
          <w:sz w:val="22"/>
          <w:szCs w:val="22"/>
        </w:rPr>
      </w:pPr>
    </w:p>
    <w:p w14:paraId="0F8EB891" w14:textId="347D1667" w:rsidR="001A742E" w:rsidRPr="00C84964" w:rsidRDefault="001A742E" w:rsidP="000A4213">
      <w:pPr>
        <w:pStyle w:val="Akapitzlist"/>
        <w:numPr>
          <w:ilvl w:val="0"/>
          <w:numId w:val="18"/>
        </w:numPr>
        <w:jc w:val="both"/>
        <w:rPr>
          <w:spacing w:val="-7"/>
          <w:sz w:val="22"/>
          <w:szCs w:val="22"/>
        </w:rPr>
      </w:pPr>
      <w:r w:rsidRPr="00C84964">
        <w:rPr>
          <w:spacing w:val="-8"/>
          <w:sz w:val="22"/>
          <w:szCs w:val="22"/>
        </w:rPr>
        <w:t xml:space="preserve">Kompletne </w:t>
      </w:r>
      <w:r w:rsidR="00870519" w:rsidRPr="00C84964">
        <w:rPr>
          <w:spacing w:val="-8"/>
          <w:sz w:val="22"/>
          <w:szCs w:val="22"/>
        </w:rPr>
        <w:t>wykonanie projekt</w:t>
      </w:r>
      <w:r w:rsidR="00E976CA">
        <w:rPr>
          <w:spacing w:val="-8"/>
          <w:sz w:val="22"/>
          <w:szCs w:val="22"/>
        </w:rPr>
        <w:t>u</w:t>
      </w:r>
      <w:r w:rsidRPr="00C84964">
        <w:rPr>
          <w:spacing w:val="-8"/>
          <w:sz w:val="22"/>
          <w:szCs w:val="22"/>
        </w:rPr>
        <w:t xml:space="preserve"> </w:t>
      </w:r>
      <w:r w:rsidRPr="00C84964">
        <w:rPr>
          <w:sz w:val="22"/>
          <w:szCs w:val="22"/>
        </w:rPr>
        <w:t xml:space="preserve">winno być </w:t>
      </w:r>
      <w:r w:rsidR="00870519" w:rsidRPr="00C84964">
        <w:rPr>
          <w:sz w:val="22"/>
          <w:szCs w:val="22"/>
        </w:rPr>
        <w:t xml:space="preserve">poprzedzone </w:t>
      </w:r>
      <w:r w:rsidRPr="00C84964">
        <w:rPr>
          <w:sz w:val="22"/>
          <w:szCs w:val="22"/>
        </w:rPr>
        <w:t xml:space="preserve">uzgodnieniem przez Zamawiającego </w:t>
      </w:r>
      <w:r w:rsidRPr="00C84964">
        <w:rPr>
          <w:spacing w:val="-7"/>
          <w:sz w:val="22"/>
          <w:szCs w:val="22"/>
        </w:rPr>
        <w:t>w zakresie rozwiązań funkcjonalnych, technicznych i technologicznych oraz kosztowych.</w:t>
      </w:r>
    </w:p>
    <w:p w14:paraId="714B4F4A" w14:textId="77777777" w:rsidR="001A742E" w:rsidRPr="00C84964" w:rsidRDefault="001A742E" w:rsidP="00895F5A">
      <w:pPr>
        <w:pStyle w:val="Tekstpodstawowywcity2"/>
        <w:spacing w:after="0" w:line="240" w:lineRule="auto"/>
        <w:ind w:left="1134" w:hanging="425"/>
        <w:rPr>
          <w:sz w:val="22"/>
          <w:szCs w:val="22"/>
        </w:rPr>
      </w:pPr>
    </w:p>
    <w:p w14:paraId="712DC80F" w14:textId="77777777" w:rsidR="00B014C5" w:rsidRPr="00C84964" w:rsidRDefault="001A742E" w:rsidP="000A4213">
      <w:pPr>
        <w:pStyle w:val="Tekstpodstawowywcity2"/>
        <w:numPr>
          <w:ilvl w:val="0"/>
          <w:numId w:val="18"/>
        </w:numPr>
        <w:spacing w:after="0" w:line="240" w:lineRule="auto"/>
        <w:rPr>
          <w:sz w:val="22"/>
          <w:szCs w:val="22"/>
        </w:rPr>
      </w:pPr>
      <w:r w:rsidRPr="00C84964">
        <w:rPr>
          <w:sz w:val="22"/>
          <w:szCs w:val="22"/>
        </w:rPr>
        <w:t xml:space="preserve">Oznaczenie </w:t>
      </w:r>
      <w:r w:rsidR="00B014C5" w:rsidRPr="00C84964">
        <w:rPr>
          <w:sz w:val="22"/>
          <w:szCs w:val="22"/>
        </w:rPr>
        <w:t>i numeracja</w:t>
      </w:r>
      <w:r w:rsidR="00B014C5" w:rsidRPr="00C92826">
        <w:rPr>
          <w:color w:val="000000" w:themeColor="text1"/>
          <w:sz w:val="22"/>
          <w:szCs w:val="22"/>
        </w:rPr>
        <w:t xml:space="preserve"> obiektów, instalacji, urządzeń, armatury, przewodów.</w:t>
      </w:r>
    </w:p>
    <w:p w14:paraId="0460E329" w14:textId="77777777" w:rsidR="001A742E" w:rsidRPr="00C84964" w:rsidRDefault="001A742E" w:rsidP="009360C3">
      <w:pPr>
        <w:pStyle w:val="Tekstpodstawowywcity2"/>
        <w:spacing w:after="0" w:line="240" w:lineRule="auto"/>
        <w:ind w:left="1429"/>
        <w:rPr>
          <w:sz w:val="22"/>
          <w:szCs w:val="22"/>
        </w:rPr>
      </w:pPr>
      <w:r w:rsidRPr="00C84964">
        <w:rPr>
          <w:sz w:val="22"/>
          <w:szCs w:val="22"/>
        </w:rPr>
        <w:t>i numeracja w projekcie technologicznym, schemacie technologicznym , schemacie P&amp;I oraz w dokumentacji elektrycznej i dokumentacji automatyki musi być taka sama i zgodna z istniejącymi zasadami numeracji Zamawiającego.</w:t>
      </w:r>
    </w:p>
    <w:p w14:paraId="13F74B2D" w14:textId="77777777" w:rsidR="001A742E" w:rsidRPr="00C92826" w:rsidRDefault="001A742E" w:rsidP="00895F5A">
      <w:pPr>
        <w:pStyle w:val="Tekstpodstawowywcity2"/>
        <w:spacing w:after="0" w:line="240" w:lineRule="auto"/>
        <w:ind w:left="-11"/>
        <w:rPr>
          <w:sz w:val="22"/>
          <w:szCs w:val="22"/>
        </w:rPr>
      </w:pPr>
    </w:p>
    <w:p w14:paraId="110BC86E" w14:textId="77777777" w:rsidR="001A742E" w:rsidRPr="00C84964" w:rsidRDefault="001A742E" w:rsidP="000A4213">
      <w:pPr>
        <w:pStyle w:val="Tekstpodstawowywcity2"/>
        <w:numPr>
          <w:ilvl w:val="0"/>
          <w:numId w:val="18"/>
        </w:numPr>
        <w:spacing w:after="0" w:line="240" w:lineRule="auto"/>
        <w:rPr>
          <w:strike/>
          <w:sz w:val="22"/>
          <w:szCs w:val="22"/>
        </w:rPr>
      </w:pPr>
      <w:r w:rsidRPr="00C92826">
        <w:rPr>
          <w:sz w:val="22"/>
          <w:szCs w:val="22"/>
        </w:rPr>
        <w:t xml:space="preserve">Należy opisać proponowane materiały i urządzenia za pomocą parametrów </w:t>
      </w:r>
      <w:r w:rsidRPr="00C84964">
        <w:rPr>
          <w:sz w:val="22"/>
          <w:szCs w:val="22"/>
        </w:rPr>
        <w:t>technicznych, bez podawania ich nazw.</w:t>
      </w:r>
    </w:p>
    <w:p w14:paraId="0C14D797" w14:textId="77777777" w:rsidR="001A742E" w:rsidRPr="00C84964" w:rsidRDefault="001A742E" w:rsidP="00895F5A">
      <w:pPr>
        <w:pStyle w:val="Tekstpodstawowywcity2"/>
        <w:spacing w:after="0" w:line="240" w:lineRule="auto"/>
        <w:ind w:left="1134" w:hanging="425"/>
        <w:rPr>
          <w:b/>
          <w:i/>
          <w:sz w:val="22"/>
          <w:szCs w:val="22"/>
        </w:rPr>
      </w:pPr>
    </w:p>
    <w:p w14:paraId="169F751B" w14:textId="77777777" w:rsidR="00E84846" w:rsidRPr="00C84964" w:rsidRDefault="009360C3" w:rsidP="000A4213">
      <w:pPr>
        <w:pStyle w:val="Tekstpodstawowywcity2"/>
        <w:numPr>
          <w:ilvl w:val="3"/>
          <w:numId w:val="25"/>
        </w:numPr>
        <w:spacing w:after="0" w:line="240" w:lineRule="auto"/>
        <w:ind w:left="1701" w:hanging="992"/>
        <w:rPr>
          <w:b/>
          <w:i/>
          <w:sz w:val="22"/>
          <w:szCs w:val="22"/>
        </w:rPr>
      </w:pPr>
      <w:r>
        <w:rPr>
          <w:b/>
          <w:i/>
          <w:sz w:val="22"/>
          <w:szCs w:val="22"/>
        </w:rPr>
        <w:t>Dokumenty do przekazania Zamawiającemu po realizacji projektów</w:t>
      </w:r>
      <w:r w:rsidR="001A742E" w:rsidRPr="00C84964">
        <w:rPr>
          <w:b/>
          <w:i/>
          <w:sz w:val="22"/>
          <w:szCs w:val="22"/>
        </w:rPr>
        <w:t xml:space="preserve"> </w:t>
      </w:r>
    </w:p>
    <w:p w14:paraId="7E5C3797" w14:textId="77777777" w:rsidR="001A742E" w:rsidRPr="00C84964" w:rsidRDefault="001A742E" w:rsidP="00E84846">
      <w:pPr>
        <w:pStyle w:val="Tekstpodstawowywcity2"/>
        <w:spacing w:after="0" w:line="240" w:lineRule="auto"/>
        <w:ind w:left="1701"/>
        <w:rPr>
          <w:b/>
          <w:i/>
          <w:sz w:val="22"/>
          <w:szCs w:val="22"/>
        </w:rPr>
      </w:pPr>
    </w:p>
    <w:p w14:paraId="32CD9132" w14:textId="639027F3" w:rsidR="00736568" w:rsidRDefault="00840B63" w:rsidP="000A4213">
      <w:pPr>
        <w:numPr>
          <w:ilvl w:val="4"/>
          <w:numId w:val="13"/>
        </w:numPr>
        <w:ind w:left="851"/>
        <w:jc w:val="both"/>
        <w:rPr>
          <w:sz w:val="22"/>
          <w:szCs w:val="22"/>
        </w:rPr>
      </w:pPr>
      <w:r w:rsidRPr="00C84964">
        <w:rPr>
          <w:sz w:val="22"/>
          <w:szCs w:val="22"/>
        </w:rPr>
        <w:t xml:space="preserve">Po </w:t>
      </w:r>
      <w:r w:rsidR="006A7988">
        <w:rPr>
          <w:sz w:val="22"/>
          <w:szCs w:val="22"/>
        </w:rPr>
        <w:t>5</w:t>
      </w:r>
      <w:r w:rsidR="001A742E" w:rsidRPr="00C84964">
        <w:rPr>
          <w:sz w:val="22"/>
          <w:szCs w:val="22"/>
        </w:rPr>
        <w:t xml:space="preserve"> egzemplarzy projektu </w:t>
      </w:r>
      <w:r w:rsidR="00481C7D" w:rsidRPr="00C84964">
        <w:rPr>
          <w:sz w:val="22"/>
          <w:szCs w:val="22"/>
        </w:rPr>
        <w:t>architektoniczno-</w:t>
      </w:r>
      <w:r w:rsidR="001A742E" w:rsidRPr="00C84964">
        <w:rPr>
          <w:sz w:val="22"/>
          <w:szCs w:val="22"/>
        </w:rPr>
        <w:t>budowlanego</w:t>
      </w:r>
      <w:r w:rsidR="00481C7D" w:rsidRPr="00C84964">
        <w:rPr>
          <w:sz w:val="22"/>
          <w:szCs w:val="22"/>
        </w:rPr>
        <w:t xml:space="preserve">, </w:t>
      </w:r>
      <w:r w:rsidR="003B50E6" w:rsidRPr="00C84964">
        <w:rPr>
          <w:sz w:val="22"/>
          <w:szCs w:val="22"/>
        </w:rPr>
        <w:t>p</w:t>
      </w:r>
      <w:r w:rsidR="00481C7D" w:rsidRPr="00C84964">
        <w:rPr>
          <w:sz w:val="22"/>
          <w:szCs w:val="22"/>
        </w:rPr>
        <w:t xml:space="preserve">rojektu zagospodarowania terenu i projektów </w:t>
      </w:r>
      <w:r w:rsidR="003B50E6" w:rsidRPr="00C84964">
        <w:rPr>
          <w:sz w:val="22"/>
          <w:szCs w:val="22"/>
        </w:rPr>
        <w:t>t</w:t>
      </w:r>
      <w:r w:rsidR="00481C7D" w:rsidRPr="00C84964">
        <w:rPr>
          <w:sz w:val="22"/>
          <w:szCs w:val="22"/>
        </w:rPr>
        <w:t>echnicznych</w:t>
      </w:r>
      <w:r w:rsidR="00462888">
        <w:rPr>
          <w:sz w:val="22"/>
          <w:szCs w:val="22"/>
        </w:rPr>
        <w:t>/</w:t>
      </w:r>
      <w:r w:rsidR="00B9676A" w:rsidRPr="00462888">
        <w:rPr>
          <w:color w:val="000000" w:themeColor="text1"/>
          <w:sz w:val="22"/>
          <w:szCs w:val="22"/>
        </w:rPr>
        <w:t>wykonawczych</w:t>
      </w:r>
      <w:r w:rsidR="001A742E" w:rsidRPr="00C84964">
        <w:rPr>
          <w:sz w:val="22"/>
          <w:szCs w:val="22"/>
        </w:rPr>
        <w:t xml:space="preserve"> dla inwestycji określonej </w:t>
      </w:r>
      <w:r w:rsidR="003E4B80" w:rsidRPr="00C84964">
        <w:rPr>
          <w:sz w:val="22"/>
          <w:szCs w:val="22"/>
        </w:rPr>
        <w:t>p</w:t>
      </w:r>
      <w:r w:rsidR="001A742E" w:rsidRPr="00C84964">
        <w:rPr>
          <w:sz w:val="22"/>
          <w:szCs w:val="22"/>
        </w:rPr>
        <w:t>owyżej, wraz z wytycznymi do Planu Bezpieczeństwa i Ochrony Zdrowia, z geotechnicznymi warunkami posadowienia sieci,, określonymi w rozporządzeniu Ministra Transportu, Budownictwa i Gospodarki Morskiej z dnia 25 kwietnia 2012 r. w sprawie ustalenia geotechnicznych warunków posadowienia obiektów budowlanych (Dz.U.2012.463), zgodnie z wymaganiami dotyczącymi formy projektu budowlanego określonymi w ustawie z dnia 7 lipca 1994 r. Prawo Budowlane (j.t. Dz. U. z 2013 r., poz. 1409 ze zm.) (dalej „</w:t>
      </w:r>
      <w:r w:rsidR="001A742E" w:rsidRPr="00C84964">
        <w:rPr>
          <w:b/>
          <w:sz w:val="22"/>
          <w:szCs w:val="22"/>
        </w:rPr>
        <w:t>Prawo Budowlane</w:t>
      </w:r>
      <w:r w:rsidR="001A742E" w:rsidRPr="00C84964">
        <w:rPr>
          <w:sz w:val="22"/>
          <w:szCs w:val="22"/>
        </w:rPr>
        <w:t>”),w przepisach wykonawczych do Prawa Budowlanego, oraz zgodnie z rozporządzeniem Ministra Transportu, Budownictwa i Gospodarki Morskiej z dnia 25 kwietnia 2012 r.</w:t>
      </w:r>
    </w:p>
    <w:p w14:paraId="1347F007" w14:textId="77777777" w:rsidR="00CE26A8" w:rsidRPr="00C84964" w:rsidRDefault="001A742E" w:rsidP="00FF3C1F">
      <w:pPr>
        <w:ind w:left="851"/>
        <w:jc w:val="both"/>
        <w:rPr>
          <w:sz w:val="22"/>
          <w:szCs w:val="22"/>
        </w:rPr>
      </w:pPr>
      <w:r w:rsidRPr="00C84964">
        <w:rPr>
          <w:sz w:val="22"/>
          <w:szCs w:val="22"/>
        </w:rPr>
        <w:t>w sprawie szczegółowego zakresu i formy projektu budowlanego (Dz. U. 2012.462. ze zm.) wraz z załącznikami, niezbędnymi do uzyskania decyzji o pozwoleniu na budowę</w:t>
      </w:r>
      <w:r w:rsidR="007C6A64" w:rsidRPr="00C84964">
        <w:rPr>
          <w:sz w:val="22"/>
          <w:szCs w:val="22"/>
        </w:rPr>
        <w:t xml:space="preserve"> oraz wymaganiami zamaw</w:t>
      </w:r>
      <w:r w:rsidR="006B1A00" w:rsidRPr="00C84964">
        <w:rPr>
          <w:sz w:val="22"/>
          <w:szCs w:val="22"/>
        </w:rPr>
        <w:t>ia</w:t>
      </w:r>
      <w:r w:rsidR="007C6A64" w:rsidRPr="00C84964">
        <w:rPr>
          <w:sz w:val="22"/>
          <w:szCs w:val="22"/>
        </w:rPr>
        <w:t>jąceg</w:t>
      </w:r>
      <w:r w:rsidR="007822E3" w:rsidRPr="00C84964">
        <w:rPr>
          <w:sz w:val="22"/>
          <w:szCs w:val="22"/>
        </w:rPr>
        <w:t>o</w:t>
      </w:r>
      <w:r w:rsidR="001E21B6" w:rsidRPr="00C84964">
        <w:rPr>
          <w:sz w:val="22"/>
          <w:szCs w:val="22"/>
        </w:rPr>
        <w:t xml:space="preserve"> w formie papierowej oraz na nośniku elektroniczny</w:t>
      </w:r>
      <w:r w:rsidR="00B81A7D" w:rsidRPr="00C84964">
        <w:rPr>
          <w:sz w:val="22"/>
          <w:szCs w:val="22"/>
        </w:rPr>
        <w:t>m</w:t>
      </w:r>
      <w:r w:rsidR="00FF3C1F">
        <w:rPr>
          <w:sz w:val="22"/>
          <w:szCs w:val="22"/>
        </w:rPr>
        <w:t xml:space="preserve"> </w:t>
      </w:r>
      <w:r w:rsidR="00FF3C1F" w:rsidRPr="00C84964">
        <w:rPr>
          <w:sz w:val="22"/>
          <w:szCs w:val="22"/>
        </w:rPr>
        <w:t>dla każdego z zadań określonych w pkt. 2.2.1</w:t>
      </w:r>
    </w:p>
    <w:p w14:paraId="49CFED3F" w14:textId="7E815E23" w:rsidR="00481C7D" w:rsidRPr="00C84964" w:rsidRDefault="00CE26A8" w:rsidP="000A4213">
      <w:pPr>
        <w:numPr>
          <w:ilvl w:val="4"/>
          <w:numId w:val="13"/>
        </w:numPr>
        <w:ind w:left="851"/>
        <w:jc w:val="both"/>
        <w:rPr>
          <w:sz w:val="22"/>
          <w:szCs w:val="22"/>
        </w:rPr>
      </w:pPr>
      <w:r w:rsidRPr="00C84964">
        <w:rPr>
          <w:sz w:val="22"/>
          <w:szCs w:val="22"/>
        </w:rPr>
        <w:t xml:space="preserve">Po </w:t>
      </w:r>
      <w:r w:rsidR="006A7988">
        <w:rPr>
          <w:sz w:val="22"/>
          <w:szCs w:val="22"/>
        </w:rPr>
        <w:t>2</w:t>
      </w:r>
      <w:r w:rsidRPr="00C84964">
        <w:rPr>
          <w:sz w:val="22"/>
          <w:szCs w:val="22"/>
        </w:rPr>
        <w:t xml:space="preserve"> egzemplarze </w:t>
      </w:r>
      <w:r w:rsidR="00481C7D" w:rsidRPr="00C84964">
        <w:rPr>
          <w:sz w:val="22"/>
          <w:szCs w:val="22"/>
        </w:rPr>
        <w:t>Szczegółow</w:t>
      </w:r>
      <w:r w:rsidRPr="00C84964">
        <w:rPr>
          <w:sz w:val="22"/>
          <w:szCs w:val="22"/>
        </w:rPr>
        <w:t>ej</w:t>
      </w:r>
      <w:r w:rsidR="00481C7D" w:rsidRPr="00C84964">
        <w:rPr>
          <w:sz w:val="22"/>
          <w:szCs w:val="22"/>
        </w:rPr>
        <w:t xml:space="preserve"> Specyfikacj</w:t>
      </w:r>
      <w:r w:rsidRPr="00C84964">
        <w:rPr>
          <w:sz w:val="22"/>
          <w:szCs w:val="22"/>
        </w:rPr>
        <w:t>i</w:t>
      </w:r>
      <w:r w:rsidR="00481C7D" w:rsidRPr="00C84964">
        <w:rPr>
          <w:sz w:val="22"/>
          <w:szCs w:val="22"/>
        </w:rPr>
        <w:t xml:space="preserve"> Techniczn</w:t>
      </w:r>
      <w:r w:rsidRPr="00C84964">
        <w:rPr>
          <w:sz w:val="22"/>
          <w:szCs w:val="22"/>
        </w:rPr>
        <w:t>ej</w:t>
      </w:r>
      <w:r w:rsidR="00FF3C1F">
        <w:rPr>
          <w:sz w:val="22"/>
          <w:szCs w:val="22"/>
        </w:rPr>
        <w:t xml:space="preserve"> Wykonania i O</w:t>
      </w:r>
      <w:r w:rsidR="00481C7D" w:rsidRPr="00C84964">
        <w:rPr>
          <w:sz w:val="22"/>
          <w:szCs w:val="22"/>
        </w:rPr>
        <w:t xml:space="preserve">dbioru </w:t>
      </w:r>
      <w:r w:rsidR="00FF3C1F">
        <w:rPr>
          <w:sz w:val="22"/>
          <w:szCs w:val="22"/>
        </w:rPr>
        <w:t>R</w:t>
      </w:r>
      <w:r w:rsidR="00481C7D" w:rsidRPr="00C84964">
        <w:rPr>
          <w:sz w:val="22"/>
          <w:szCs w:val="22"/>
        </w:rPr>
        <w:t xml:space="preserve">obót dla każdego </w:t>
      </w:r>
      <w:r w:rsidRPr="00C84964">
        <w:rPr>
          <w:sz w:val="22"/>
          <w:szCs w:val="22"/>
        </w:rPr>
        <w:t>z zadań oddzielnie wymienionego w pkt. 2.2.1</w:t>
      </w:r>
      <w:r w:rsidR="004A2E61">
        <w:rPr>
          <w:sz w:val="22"/>
          <w:szCs w:val="22"/>
        </w:rPr>
        <w:t>.</w:t>
      </w:r>
    </w:p>
    <w:p w14:paraId="1AFAFFC8" w14:textId="77777777" w:rsidR="006A7988" w:rsidRDefault="00CE26A8" w:rsidP="000A4213">
      <w:pPr>
        <w:numPr>
          <w:ilvl w:val="4"/>
          <w:numId w:val="13"/>
        </w:numPr>
        <w:ind w:left="851"/>
        <w:jc w:val="both"/>
        <w:rPr>
          <w:sz w:val="22"/>
          <w:szCs w:val="22"/>
        </w:rPr>
      </w:pPr>
      <w:r w:rsidRPr="00C84964">
        <w:rPr>
          <w:sz w:val="22"/>
          <w:szCs w:val="22"/>
        </w:rPr>
        <w:t>Po 2 egzemplarze: P</w:t>
      </w:r>
      <w:r w:rsidR="00481C7D" w:rsidRPr="00C84964">
        <w:rPr>
          <w:sz w:val="22"/>
          <w:szCs w:val="22"/>
        </w:rPr>
        <w:t xml:space="preserve">rzedmiar robót dla każdego ww. </w:t>
      </w:r>
      <w:r w:rsidR="0042673E" w:rsidRPr="00736568">
        <w:rPr>
          <w:color w:val="000000" w:themeColor="text1"/>
          <w:sz w:val="22"/>
          <w:szCs w:val="22"/>
        </w:rPr>
        <w:t>projektów</w:t>
      </w:r>
      <w:r w:rsidR="0042673E" w:rsidRPr="00C84964">
        <w:rPr>
          <w:sz w:val="22"/>
          <w:szCs w:val="22"/>
        </w:rPr>
        <w:t xml:space="preserve"> </w:t>
      </w:r>
    </w:p>
    <w:p w14:paraId="48CD6646" w14:textId="531CECB5" w:rsidR="00481C7D" w:rsidRPr="00C84964" w:rsidRDefault="00481C7D" w:rsidP="000A4213">
      <w:pPr>
        <w:numPr>
          <w:ilvl w:val="4"/>
          <w:numId w:val="13"/>
        </w:numPr>
        <w:ind w:left="851"/>
        <w:jc w:val="both"/>
        <w:rPr>
          <w:sz w:val="22"/>
          <w:szCs w:val="22"/>
        </w:rPr>
      </w:pPr>
      <w:r w:rsidRPr="00C84964">
        <w:rPr>
          <w:sz w:val="22"/>
          <w:szCs w:val="22"/>
        </w:rPr>
        <w:t xml:space="preserve">Kosztorys Inwestorski dla </w:t>
      </w:r>
      <w:r w:rsidR="00736568">
        <w:rPr>
          <w:sz w:val="22"/>
          <w:szCs w:val="22"/>
        </w:rPr>
        <w:t xml:space="preserve">każdego </w:t>
      </w:r>
      <w:r w:rsidR="00CE26A8" w:rsidRPr="00C84964">
        <w:rPr>
          <w:sz w:val="22"/>
          <w:szCs w:val="22"/>
        </w:rPr>
        <w:t>z zadań oddzielnie wymienionego w pkt. 2.2.1</w:t>
      </w:r>
      <w:r w:rsidR="004A2E61">
        <w:rPr>
          <w:sz w:val="22"/>
          <w:szCs w:val="22"/>
        </w:rPr>
        <w:t>.</w:t>
      </w:r>
    </w:p>
    <w:p w14:paraId="0AD963D9" w14:textId="77777777" w:rsidR="00CE26A8" w:rsidRDefault="00CE26A8" w:rsidP="000A4213">
      <w:pPr>
        <w:numPr>
          <w:ilvl w:val="4"/>
          <w:numId w:val="13"/>
        </w:numPr>
        <w:ind w:left="851"/>
        <w:jc w:val="both"/>
        <w:rPr>
          <w:sz w:val="22"/>
          <w:szCs w:val="22"/>
        </w:rPr>
      </w:pPr>
      <w:r w:rsidRPr="00C84964">
        <w:rPr>
          <w:sz w:val="22"/>
          <w:szCs w:val="22"/>
        </w:rPr>
        <w:t>Tabele kosztowe dla każdego z zadań określonych w pkt. 2.2.1</w:t>
      </w:r>
      <w:r w:rsidR="004A2E61">
        <w:rPr>
          <w:sz w:val="22"/>
          <w:szCs w:val="22"/>
        </w:rPr>
        <w:t>.</w:t>
      </w:r>
    </w:p>
    <w:p w14:paraId="50D83C32" w14:textId="79C7FB7E" w:rsidR="00FF3C1F" w:rsidRPr="00C84964" w:rsidRDefault="00FF3C1F" w:rsidP="000A4213">
      <w:pPr>
        <w:numPr>
          <w:ilvl w:val="4"/>
          <w:numId w:val="13"/>
        </w:numPr>
        <w:ind w:left="851"/>
        <w:jc w:val="both"/>
        <w:rPr>
          <w:sz w:val="22"/>
          <w:szCs w:val="22"/>
        </w:rPr>
      </w:pPr>
      <w:r>
        <w:rPr>
          <w:sz w:val="22"/>
          <w:szCs w:val="22"/>
        </w:rPr>
        <w:t xml:space="preserve">Wykonawca sporządzi </w:t>
      </w:r>
      <w:r w:rsidR="00F84567">
        <w:rPr>
          <w:sz w:val="22"/>
          <w:szCs w:val="22"/>
        </w:rPr>
        <w:t>3</w:t>
      </w:r>
      <w:r>
        <w:rPr>
          <w:sz w:val="22"/>
          <w:szCs w:val="22"/>
        </w:rPr>
        <w:t xml:space="preserve"> egzemplarze p</w:t>
      </w:r>
      <w:r w:rsidRPr="00C84964">
        <w:rPr>
          <w:sz w:val="22"/>
          <w:szCs w:val="22"/>
        </w:rPr>
        <w:t>rojektu prób końcowych</w:t>
      </w:r>
      <w:r>
        <w:rPr>
          <w:sz w:val="22"/>
          <w:szCs w:val="22"/>
        </w:rPr>
        <w:t xml:space="preserve"> w formie papierowej oraz na nośniku elektronicznym.</w:t>
      </w:r>
    </w:p>
    <w:p w14:paraId="128A2521" w14:textId="77777777" w:rsidR="00CE26A8" w:rsidRPr="00C84964" w:rsidRDefault="00CE26A8" w:rsidP="00CE26A8">
      <w:pPr>
        <w:ind w:left="720"/>
        <w:jc w:val="both"/>
        <w:rPr>
          <w:sz w:val="22"/>
          <w:szCs w:val="22"/>
        </w:rPr>
      </w:pPr>
    </w:p>
    <w:p w14:paraId="58BF2A18" w14:textId="77777777" w:rsidR="00CE26A8" w:rsidRPr="00C84964" w:rsidRDefault="00CE26A8" w:rsidP="00280C74">
      <w:pPr>
        <w:ind w:left="720"/>
        <w:jc w:val="both"/>
        <w:rPr>
          <w:sz w:val="22"/>
          <w:szCs w:val="22"/>
        </w:rPr>
      </w:pPr>
      <w:r w:rsidRPr="00C84964">
        <w:rPr>
          <w:sz w:val="22"/>
          <w:szCs w:val="22"/>
        </w:rPr>
        <w:t xml:space="preserve">Dokumentacja zostanie przekazana w formie wydrukowanej oraz w wersji elektronicznej w formacje </w:t>
      </w:r>
      <w:r w:rsidR="00F679E1">
        <w:rPr>
          <w:sz w:val="22"/>
          <w:szCs w:val="22"/>
        </w:rPr>
        <w:t>*.</w:t>
      </w:r>
      <w:r w:rsidRPr="00C84964">
        <w:rPr>
          <w:sz w:val="22"/>
          <w:szCs w:val="22"/>
        </w:rPr>
        <w:t>pdf oraz w formacie edytowalnym tj.</w:t>
      </w:r>
      <w:r w:rsidR="00F679E1">
        <w:rPr>
          <w:sz w:val="22"/>
          <w:szCs w:val="22"/>
        </w:rPr>
        <w:t>*.</w:t>
      </w:r>
      <w:r w:rsidRPr="00C84964">
        <w:rPr>
          <w:sz w:val="22"/>
          <w:szCs w:val="22"/>
        </w:rPr>
        <w:t xml:space="preserve">doc, </w:t>
      </w:r>
      <w:r w:rsidR="00F679E1">
        <w:rPr>
          <w:sz w:val="22"/>
          <w:szCs w:val="22"/>
        </w:rPr>
        <w:t>*.</w:t>
      </w:r>
      <w:r w:rsidRPr="00C84964">
        <w:rPr>
          <w:sz w:val="22"/>
          <w:szCs w:val="22"/>
        </w:rPr>
        <w:t xml:space="preserve">exe, </w:t>
      </w:r>
      <w:r w:rsidR="00F679E1">
        <w:rPr>
          <w:sz w:val="22"/>
          <w:szCs w:val="22"/>
        </w:rPr>
        <w:t>*.</w:t>
      </w:r>
      <w:r w:rsidRPr="00C84964">
        <w:rPr>
          <w:sz w:val="22"/>
          <w:szCs w:val="22"/>
        </w:rPr>
        <w:t>dwg itp.</w:t>
      </w:r>
    </w:p>
    <w:p w14:paraId="38BEC305" w14:textId="77777777" w:rsidR="00CE26A8" w:rsidRPr="00C84964" w:rsidRDefault="00CE26A8" w:rsidP="00280C74">
      <w:pPr>
        <w:ind w:left="567"/>
        <w:jc w:val="both"/>
        <w:rPr>
          <w:sz w:val="22"/>
          <w:szCs w:val="22"/>
        </w:rPr>
      </w:pPr>
    </w:p>
    <w:p w14:paraId="094C6AAA" w14:textId="77777777" w:rsidR="001A742E" w:rsidRDefault="001A742E" w:rsidP="000A4213">
      <w:pPr>
        <w:pStyle w:val="Nagwek2"/>
        <w:numPr>
          <w:ilvl w:val="2"/>
          <w:numId w:val="25"/>
        </w:numPr>
        <w:ind w:hanging="1704"/>
        <w:rPr>
          <w:rFonts w:ascii="Times New Roman" w:hAnsi="Times New Roman"/>
          <w:sz w:val="22"/>
          <w:szCs w:val="22"/>
          <w:u w:val="single"/>
        </w:rPr>
      </w:pPr>
      <w:bookmarkStart w:id="18" w:name="_Toc111723817"/>
      <w:r w:rsidRPr="00980439">
        <w:rPr>
          <w:rFonts w:ascii="Times New Roman" w:hAnsi="Times New Roman"/>
          <w:sz w:val="22"/>
          <w:szCs w:val="22"/>
          <w:u w:val="single"/>
        </w:rPr>
        <w:t>Projekt prób końcowych</w:t>
      </w:r>
      <w:bookmarkEnd w:id="18"/>
    </w:p>
    <w:p w14:paraId="53A4B90C" w14:textId="77777777" w:rsidR="00980439" w:rsidRPr="00980439" w:rsidRDefault="00980439" w:rsidP="00980439"/>
    <w:p w14:paraId="715BF186" w14:textId="77777777" w:rsidR="001A742E" w:rsidRDefault="00515C48" w:rsidP="00355E5B">
      <w:pPr>
        <w:widowControl w:val="0"/>
        <w:suppressAutoHyphens/>
        <w:autoSpaceDE w:val="0"/>
        <w:ind w:left="1276" w:hanging="709"/>
        <w:jc w:val="both"/>
        <w:rPr>
          <w:b/>
          <w:i/>
          <w:sz w:val="22"/>
          <w:szCs w:val="22"/>
        </w:rPr>
      </w:pPr>
      <w:r w:rsidRPr="00980439">
        <w:rPr>
          <w:b/>
          <w:i/>
          <w:sz w:val="22"/>
          <w:szCs w:val="22"/>
        </w:rPr>
        <w:t>2.3.3.1</w:t>
      </w:r>
      <w:r w:rsidR="003E4B80" w:rsidRPr="00980439">
        <w:rPr>
          <w:b/>
          <w:i/>
          <w:sz w:val="22"/>
          <w:szCs w:val="22"/>
        </w:rPr>
        <w:tab/>
      </w:r>
      <w:r w:rsidR="00792A6B" w:rsidRPr="00980439">
        <w:rPr>
          <w:b/>
          <w:i/>
          <w:sz w:val="22"/>
          <w:szCs w:val="22"/>
        </w:rPr>
        <w:t>Warunki ogólne</w:t>
      </w:r>
    </w:p>
    <w:p w14:paraId="6F4D9EA8" w14:textId="77777777" w:rsidR="00BA7CE3" w:rsidRPr="00980439" w:rsidRDefault="00BA7CE3" w:rsidP="00355E5B">
      <w:pPr>
        <w:widowControl w:val="0"/>
        <w:suppressAutoHyphens/>
        <w:autoSpaceDE w:val="0"/>
        <w:ind w:left="1276" w:hanging="709"/>
        <w:jc w:val="both"/>
        <w:rPr>
          <w:b/>
          <w:i/>
          <w:sz w:val="22"/>
          <w:szCs w:val="22"/>
        </w:rPr>
      </w:pPr>
    </w:p>
    <w:p w14:paraId="0FCC9256" w14:textId="77777777" w:rsidR="001A742E" w:rsidRPr="00980439" w:rsidRDefault="00980439" w:rsidP="00980439">
      <w:pPr>
        <w:widowControl w:val="0"/>
        <w:suppressAutoHyphens/>
        <w:autoSpaceDE w:val="0"/>
        <w:ind w:left="567" w:hanging="283"/>
        <w:jc w:val="both"/>
        <w:rPr>
          <w:sz w:val="22"/>
          <w:szCs w:val="22"/>
        </w:rPr>
      </w:pPr>
      <w:r>
        <w:rPr>
          <w:sz w:val="22"/>
          <w:szCs w:val="22"/>
        </w:rPr>
        <w:tab/>
      </w:r>
      <w:r w:rsidR="001A742E" w:rsidRPr="00980439">
        <w:rPr>
          <w:sz w:val="22"/>
          <w:szCs w:val="22"/>
        </w:rPr>
        <w:t>Wykonawca opracuje szczegółowo  Projekt Prób Końcowych wraz z Programem testów i prób. Projekt ten będzie obejmował przynajmniej, ale nie jedynie:</w:t>
      </w:r>
    </w:p>
    <w:p w14:paraId="3616B819" w14:textId="77777777" w:rsidR="001A742E" w:rsidRPr="00980439" w:rsidRDefault="0087742A" w:rsidP="000A4213">
      <w:pPr>
        <w:widowControl w:val="0"/>
        <w:numPr>
          <w:ilvl w:val="0"/>
          <w:numId w:val="9"/>
        </w:numPr>
        <w:suppressAutoHyphens/>
        <w:autoSpaceDE w:val="0"/>
        <w:jc w:val="both"/>
        <w:rPr>
          <w:sz w:val="22"/>
          <w:szCs w:val="22"/>
        </w:rPr>
      </w:pPr>
      <w:r>
        <w:rPr>
          <w:sz w:val="22"/>
          <w:szCs w:val="22"/>
        </w:rPr>
        <w:t>Określenie niezbędnych do wykonania p</w:t>
      </w:r>
      <w:r w:rsidR="001A742E" w:rsidRPr="00980439">
        <w:rPr>
          <w:sz w:val="22"/>
          <w:szCs w:val="22"/>
        </w:rPr>
        <w:t>rób,</w:t>
      </w:r>
    </w:p>
    <w:p w14:paraId="20A15C2B" w14:textId="77777777" w:rsidR="001A742E" w:rsidRPr="00980439" w:rsidRDefault="0087742A" w:rsidP="000A4213">
      <w:pPr>
        <w:widowControl w:val="0"/>
        <w:numPr>
          <w:ilvl w:val="0"/>
          <w:numId w:val="9"/>
        </w:numPr>
        <w:suppressAutoHyphens/>
        <w:autoSpaceDE w:val="0"/>
        <w:jc w:val="both"/>
        <w:rPr>
          <w:sz w:val="22"/>
          <w:szCs w:val="22"/>
        </w:rPr>
      </w:pPr>
      <w:r>
        <w:rPr>
          <w:sz w:val="22"/>
          <w:szCs w:val="22"/>
        </w:rPr>
        <w:t>Podział prób na etapy</w:t>
      </w:r>
      <w:r w:rsidR="001A742E" w:rsidRPr="00980439">
        <w:rPr>
          <w:sz w:val="22"/>
          <w:szCs w:val="22"/>
        </w:rPr>
        <w:t>,</w:t>
      </w:r>
    </w:p>
    <w:p w14:paraId="6959A33A" w14:textId="77777777" w:rsidR="001A742E" w:rsidRDefault="00AF390A" w:rsidP="000A4213">
      <w:pPr>
        <w:widowControl w:val="0"/>
        <w:numPr>
          <w:ilvl w:val="0"/>
          <w:numId w:val="9"/>
        </w:numPr>
        <w:suppressAutoHyphens/>
        <w:autoSpaceDE w:val="0"/>
        <w:jc w:val="both"/>
        <w:rPr>
          <w:sz w:val="22"/>
          <w:szCs w:val="22"/>
        </w:rPr>
      </w:pPr>
      <w:r>
        <w:rPr>
          <w:sz w:val="22"/>
          <w:szCs w:val="22"/>
        </w:rPr>
        <w:t>Określenie celów do osiągnięcia na każdym etapie</w:t>
      </w:r>
      <w:r w:rsidR="00277299" w:rsidRPr="00980439">
        <w:rPr>
          <w:sz w:val="22"/>
          <w:szCs w:val="22"/>
        </w:rPr>
        <w:t>.</w:t>
      </w:r>
    </w:p>
    <w:p w14:paraId="2ED7DE75" w14:textId="77777777" w:rsidR="006253E9" w:rsidRPr="00980439" w:rsidRDefault="006253E9" w:rsidP="006253E9">
      <w:pPr>
        <w:widowControl w:val="0"/>
        <w:suppressAutoHyphens/>
        <w:autoSpaceDE w:val="0"/>
        <w:ind w:left="720"/>
        <w:jc w:val="both"/>
        <w:rPr>
          <w:sz w:val="22"/>
          <w:szCs w:val="22"/>
        </w:rPr>
      </w:pPr>
    </w:p>
    <w:p w14:paraId="2A7E080B" w14:textId="77777777" w:rsidR="00100074" w:rsidRPr="00736568" w:rsidRDefault="006253E9" w:rsidP="00100074">
      <w:pPr>
        <w:pStyle w:val="Tekstpodstawowywcity2"/>
        <w:spacing w:line="276" w:lineRule="auto"/>
        <w:ind w:left="360"/>
        <w:rPr>
          <w:color w:val="000000" w:themeColor="text1"/>
          <w:sz w:val="22"/>
          <w:szCs w:val="22"/>
        </w:rPr>
      </w:pPr>
      <w:r w:rsidRPr="00736568">
        <w:rPr>
          <w:color w:val="000000" w:themeColor="text1"/>
          <w:sz w:val="22"/>
          <w:szCs w:val="22"/>
        </w:rPr>
        <w:t>P</w:t>
      </w:r>
      <w:r w:rsidR="00757CBA" w:rsidRPr="00736568">
        <w:rPr>
          <w:color w:val="000000" w:themeColor="text1"/>
          <w:sz w:val="22"/>
          <w:szCs w:val="22"/>
        </w:rPr>
        <w:t>rzyjęta metodyka posłuży</w:t>
      </w:r>
      <w:r w:rsidRPr="00736568">
        <w:rPr>
          <w:color w:val="000000" w:themeColor="text1"/>
          <w:sz w:val="22"/>
          <w:szCs w:val="22"/>
        </w:rPr>
        <w:t xml:space="preserve"> do </w:t>
      </w:r>
      <w:r w:rsidR="00E3535B" w:rsidRPr="00736568">
        <w:rPr>
          <w:color w:val="000000" w:themeColor="text1"/>
          <w:sz w:val="22"/>
          <w:szCs w:val="22"/>
        </w:rPr>
        <w:t xml:space="preserve">przeprowadzenia badań w celu </w:t>
      </w:r>
      <w:r w:rsidRPr="00736568">
        <w:rPr>
          <w:color w:val="000000" w:themeColor="text1"/>
          <w:sz w:val="22"/>
          <w:szCs w:val="22"/>
        </w:rPr>
        <w:t xml:space="preserve">potwierdzenia </w:t>
      </w:r>
      <w:r w:rsidR="00DC4ECB">
        <w:rPr>
          <w:color w:val="000000" w:themeColor="text1"/>
          <w:sz w:val="22"/>
          <w:szCs w:val="22"/>
        </w:rPr>
        <w:t>założeń projektowych zaprojektowanych rozwiąza</w:t>
      </w:r>
      <w:r w:rsidRPr="00736568">
        <w:rPr>
          <w:color w:val="000000" w:themeColor="text1"/>
          <w:sz w:val="22"/>
          <w:szCs w:val="22"/>
        </w:rPr>
        <w:t>ń.</w:t>
      </w:r>
    </w:p>
    <w:p w14:paraId="40076A29" w14:textId="77777777" w:rsidR="007C6A64" w:rsidRPr="00C84964" w:rsidRDefault="007C6A64" w:rsidP="001A742E">
      <w:pPr>
        <w:pStyle w:val="Tekstpodstawowywcity2"/>
        <w:spacing w:after="0" w:line="240" w:lineRule="auto"/>
        <w:ind w:left="0"/>
        <w:rPr>
          <w:sz w:val="22"/>
          <w:szCs w:val="22"/>
        </w:rPr>
      </w:pPr>
    </w:p>
    <w:p w14:paraId="77806A67" w14:textId="77777777" w:rsidR="001A742E" w:rsidRDefault="001A742E" w:rsidP="000A4213">
      <w:pPr>
        <w:pStyle w:val="Nagwek2"/>
        <w:numPr>
          <w:ilvl w:val="2"/>
          <w:numId w:val="25"/>
        </w:numPr>
        <w:ind w:hanging="1704"/>
        <w:rPr>
          <w:rFonts w:ascii="Times New Roman" w:hAnsi="Times New Roman"/>
          <w:sz w:val="22"/>
          <w:szCs w:val="22"/>
          <w:u w:val="single"/>
        </w:rPr>
      </w:pPr>
      <w:bookmarkStart w:id="19" w:name="_Toc111723818"/>
      <w:r w:rsidRPr="00C84964">
        <w:rPr>
          <w:rFonts w:ascii="Times New Roman" w:hAnsi="Times New Roman"/>
          <w:sz w:val="22"/>
          <w:szCs w:val="22"/>
          <w:u w:val="single"/>
        </w:rPr>
        <w:t>Szczegółowe Specyfikacje Techniczne</w:t>
      </w:r>
      <w:r w:rsidR="00E90EFE">
        <w:rPr>
          <w:rFonts w:ascii="Times New Roman" w:hAnsi="Times New Roman"/>
          <w:sz w:val="22"/>
          <w:szCs w:val="22"/>
          <w:u w:val="single"/>
        </w:rPr>
        <w:t xml:space="preserve"> Wykonania i Odbioru Robót B</w:t>
      </w:r>
      <w:r w:rsidR="00277299" w:rsidRPr="00C84964">
        <w:rPr>
          <w:rFonts w:ascii="Times New Roman" w:hAnsi="Times New Roman"/>
          <w:sz w:val="22"/>
          <w:szCs w:val="22"/>
          <w:u w:val="single"/>
        </w:rPr>
        <w:t>udowlanych</w:t>
      </w:r>
      <w:bookmarkEnd w:id="19"/>
    </w:p>
    <w:p w14:paraId="147EE483" w14:textId="77777777" w:rsidR="00BA7CE3" w:rsidRPr="00BA7CE3" w:rsidRDefault="00BA7CE3" w:rsidP="00BA7CE3"/>
    <w:p w14:paraId="63112910" w14:textId="77777777" w:rsidR="001A742E" w:rsidRPr="00C84964" w:rsidRDefault="00515C48" w:rsidP="001A742E">
      <w:pPr>
        <w:pStyle w:val="Tekstpodstawowywcity2"/>
        <w:spacing w:after="0" w:line="240" w:lineRule="auto"/>
        <w:rPr>
          <w:b/>
          <w:i/>
          <w:sz w:val="22"/>
          <w:szCs w:val="22"/>
        </w:rPr>
      </w:pPr>
      <w:r w:rsidRPr="00C84964">
        <w:rPr>
          <w:b/>
          <w:i/>
          <w:sz w:val="22"/>
          <w:szCs w:val="22"/>
        </w:rPr>
        <w:t xml:space="preserve">2.3.4.1 </w:t>
      </w:r>
      <w:r w:rsidR="00792A6B" w:rsidRPr="00C84964">
        <w:rPr>
          <w:b/>
          <w:i/>
          <w:sz w:val="22"/>
          <w:szCs w:val="22"/>
        </w:rPr>
        <w:t>Warunki ogólne</w:t>
      </w:r>
      <w:r w:rsidR="006A2F27" w:rsidRPr="00C84964">
        <w:rPr>
          <w:b/>
          <w:i/>
          <w:sz w:val="22"/>
          <w:szCs w:val="22"/>
        </w:rPr>
        <w:t>.</w:t>
      </w:r>
    </w:p>
    <w:p w14:paraId="246142DA" w14:textId="77777777" w:rsidR="00E84846" w:rsidRPr="00C84964" w:rsidRDefault="00E84846" w:rsidP="001A742E">
      <w:pPr>
        <w:pStyle w:val="Tekstpodstawowywcity2"/>
        <w:spacing w:after="0" w:line="240" w:lineRule="auto"/>
        <w:rPr>
          <w:b/>
          <w:i/>
          <w:sz w:val="22"/>
          <w:szCs w:val="22"/>
        </w:rPr>
      </w:pPr>
    </w:p>
    <w:p w14:paraId="424E5839" w14:textId="77777777" w:rsidR="001A742E" w:rsidRPr="00C84964" w:rsidRDefault="001A742E" w:rsidP="000A4213">
      <w:pPr>
        <w:pStyle w:val="Tekstpodstawowywcity2"/>
        <w:numPr>
          <w:ilvl w:val="0"/>
          <w:numId w:val="29"/>
        </w:numPr>
        <w:spacing w:after="0" w:line="240" w:lineRule="auto"/>
        <w:rPr>
          <w:sz w:val="22"/>
          <w:szCs w:val="22"/>
        </w:rPr>
      </w:pPr>
      <w:r w:rsidRPr="00C84964">
        <w:rPr>
          <w:sz w:val="22"/>
          <w:szCs w:val="22"/>
        </w:rPr>
        <w:t>Celem sporządzenia Specyfikacji Technicznych</w:t>
      </w:r>
      <w:r w:rsidR="00277299" w:rsidRPr="00C84964">
        <w:rPr>
          <w:sz w:val="22"/>
          <w:szCs w:val="22"/>
        </w:rPr>
        <w:t xml:space="preserve"> </w:t>
      </w:r>
      <w:r w:rsidR="008D1241">
        <w:rPr>
          <w:sz w:val="22"/>
          <w:szCs w:val="22"/>
        </w:rPr>
        <w:t>W</w:t>
      </w:r>
      <w:r w:rsidR="00277299" w:rsidRPr="00C84964">
        <w:rPr>
          <w:sz w:val="22"/>
          <w:szCs w:val="22"/>
        </w:rPr>
        <w:t xml:space="preserve">ykonania i </w:t>
      </w:r>
      <w:r w:rsidR="008D1241">
        <w:rPr>
          <w:sz w:val="22"/>
          <w:szCs w:val="22"/>
        </w:rPr>
        <w:t>O</w:t>
      </w:r>
      <w:r w:rsidR="00277299" w:rsidRPr="00C84964">
        <w:rPr>
          <w:sz w:val="22"/>
          <w:szCs w:val="22"/>
        </w:rPr>
        <w:t>dbioru robót budowlanych</w:t>
      </w:r>
      <w:r w:rsidRPr="00C84964">
        <w:rPr>
          <w:sz w:val="22"/>
          <w:szCs w:val="22"/>
        </w:rPr>
        <w:t xml:space="preserve"> jest precyzyjne określenie zakresu zamówienia dla przyszłego Wykonawcy</w:t>
      </w:r>
      <w:r w:rsidRPr="00C84964">
        <w:rPr>
          <w:b/>
          <w:sz w:val="22"/>
          <w:szCs w:val="22"/>
        </w:rPr>
        <w:t xml:space="preserve">, </w:t>
      </w:r>
      <w:r w:rsidRPr="00C84964">
        <w:rPr>
          <w:sz w:val="22"/>
          <w:szCs w:val="22"/>
        </w:rPr>
        <w:t xml:space="preserve">który </w:t>
      </w:r>
      <w:r w:rsidR="00277299" w:rsidRPr="00C84964">
        <w:rPr>
          <w:sz w:val="22"/>
          <w:szCs w:val="22"/>
        </w:rPr>
        <w:t>będzie</w:t>
      </w:r>
      <w:r w:rsidRPr="00C84964">
        <w:rPr>
          <w:sz w:val="22"/>
          <w:szCs w:val="22"/>
        </w:rPr>
        <w:t xml:space="preserve"> zrealiz</w:t>
      </w:r>
      <w:r w:rsidR="00277299" w:rsidRPr="00C84964">
        <w:rPr>
          <w:sz w:val="22"/>
          <w:szCs w:val="22"/>
        </w:rPr>
        <w:t>ował</w:t>
      </w:r>
      <w:r w:rsidRPr="00C84964">
        <w:rPr>
          <w:sz w:val="22"/>
          <w:szCs w:val="22"/>
        </w:rPr>
        <w:t xml:space="preserve"> inwestycję.</w:t>
      </w:r>
    </w:p>
    <w:p w14:paraId="529B50EE" w14:textId="77777777" w:rsidR="001A742E" w:rsidRPr="00C84964" w:rsidRDefault="001A742E" w:rsidP="000A4213">
      <w:pPr>
        <w:numPr>
          <w:ilvl w:val="0"/>
          <w:numId w:val="29"/>
        </w:numPr>
        <w:rPr>
          <w:sz w:val="22"/>
          <w:szCs w:val="22"/>
        </w:rPr>
      </w:pPr>
      <w:r w:rsidRPr="00C84964">
        <w:rPr>
          <w:sz w:val="22"/>
          <w:szCs w:val="22"/>
        </w:rPr>
        <w:t xml:space="preserve">Specyfikacje Techniczne (łącznie z projektem </w:t>
      </w:r>
      <w:r w:rsidR="00DC178E" w:rsidRPr="00173D8A">
        <w:rPr>
          <w:color w:val="000000" w:themeColor="text1"/>
          <w:sz w:val="22"/>
          <w:szCs w:val="22"/>
        </w:rPr>
        <w:t>technicznym</w:t>
      </w:r>
      <w:r w:rsidR="00173D8A">
        <w:rPr>
          <w:color w:val="000000" w:themeColor="text1"/>
          <w:sz w:val="22"/>
          <w:szCs w:val="22"/>
        </w:rPr>
        <w:t>/</w:t>
      </w:r>
      <w:r w:rsidR="00DC178E" w:rsidRPr="00173D8A">
        <w:rPr>
          <w:color w:val="000000" w:themeColor="text1"/>
          <w:sz w:val="22"/>
          <w:szCs w:val="22"/>
        </w:rPr>
        <w:t>wykonawczym</w:t>
      </w:r>
      <w:r w:rsidRPr="00C84964">
        <w:rPr>
          <w:sz w:val="22"/>
          <w:szCs w:val="22"/>
        </w:rPr>
        <w:t>) muszą definiować jednoznacznie i precyzyjnie zakres przyszłego zamówienia, parametry techniczne i technologiczne, istotne cechy konstrukcji, wymagania funkcjonalne, walory i wymagania montażowe, eksploatacyjne, standardy materiałowe, sposoby współpracy pomiędzy węzłami, obiektami i instalacjami, sposoby sterowania, algorytmy, wymagania odnośnie testów odbiorowych</w:t>
      </w:r>
      <w:r w:rsidR="00CB7B91" w:rsidRPr="00C84964">
        <w:rPr>
          <w:sz w:val="22"/>
          <w:szCs w:val="22"/>
        </w:rPr>
        <w:t>.</w:t>
      </w:r>
    </w:p>
    <w:p w14:paraId="2B7CAC94" w14:textId="77777777" w:rsidR="001A742E" w:rsidRPr="00C84964" w:rsidRDefault="001A742E" w:rsidP="000A4213">
      <w:pPr>
        <w:pStyle w:val="Tekstpodstawowywcity2"/>
        <w:numPr>
          <w:ilvl w:val="0"/>
          <w:numId w:val="29"/>
        </w:numPr>
        <w:spacing w:after="0" w:line="240" w:lineRule="auto"/>
        <w:rPr>
          <w:spacing w:val="-2"/>
          <w:sz w:val="22"/>
          <w:szCs w:val="22"/>
        </w:rPr>
      </w:pPr>
      <w:r w:rsidRPr="00C84964">
        <w:rPr>
          <w:spacing w:val="-2"/>
          <w:sz w:val="22"/>
          <w:szCs w:val="22"/>
        </w:rPr>
        <w:t>Specyfikacje sprecyzują również wymagania niezbędne do określenia:</w:t>
      </w:r>
    </w:p>
    <w:p w14:paraId="68F575BE" w14:textId="77777777" w:rsidR="00191D74" w:rsidRPr="00C84964" w:rsidRDefault="00191D74" w:rsidP="000A4213">
      <w:pPr>
        <w:pStyle w:val="Tekstpodstawowywcity2"/>
        <w:numPr>
          <w:ilvl w:val="0"/>
          <w:numId w:val="30"/>
        </w:numPr>
        <w:spacing w:after="0" w:line="240" w:lineRule="auto"/>
        <w:rPr>
          <w:spacing w:val="-2"/>
          <w:sz w:val="22"/>
          <w:szCs w:val="22"/>
        </w:rPr>
      </w:pPr>
      <w:r w:rsidRPr="00C84964">
        <w:rPr>
          <w:spacing w:val="-2"/>
          <w:sz w:val="22"/>
          <w:szCs w:val="22"/>
        </w:rPr>
        <w:t>Zakresu i szczegółowości projektów wykonawczych.</w:t>
      </w:r>
    </w:p>
    <w:p w14:paraId="2BB2DAE8" w14:textId="77777777" w:rsidR="001A742E" w:rsidRPr="00C84964" w:rsidRDefault="001A742E" w:rsidP="000A4213">
      <w:pPr>
        <w:pStyle w:val="Tekstpodstawowywcity2"/>
        <w:numPr>
          <w:ilvl w:val="0"/>
          <w:numId w:val="30"/>
        </w:numPr>
        <w:spacing w:after="0" w:line="240" w:lineRule="auto"/>
        <w:rPr>
          <w:b/>
          <w:sz w:val="22"/>
          <w:szCs w:val="22"/>
        </w:rPr>
      </w:pPr>
      <w:r w:rsidRPr="00C84964">
        <w:rPr>
          <w:spacing w:val="-2"/>
          <w:sz w:val="22"/>
          <w:szCs w:val="22"/>
        </w:rPr>
        <w:t>Standardu i jakości wykonania</w:t>
      </w:r>
      <w:r w:rsidRPr="00C84964">
        <w:rPr>
          <w:spacing w:val="-8"/>
          <w:sz w:val="22"/>
          <w:szCs w:val="22"/>
        </w:rPr>
        <w:t xml:space="preserve"> robót, w zakresie sposobu </w:t>
      </w:r>
      <w:r w:rsidRPr="00C84964">
        <w:rPr>
          <w:spacing w:val="-2"/>
          <w:sz w:val="22"/>
          <w:szCs w:val="22"/>
        </w:rPr>
        <w:t xml:space="preserve">wykonania robót budowlanych, właściwości wyrobów budowlanych oraz oceny </w:t>
      </w:r>
      <w:r w:rsidRPr="00C84964">
        <w:rPr>
          <w:sz w:val="22"/>
          <w:szCs w:val="22"/>
        </w:rPr>
        <w:t>prawidłowości wykonania</w:t>
      </w:r>
      <w:r w:rsidR="00191D74" w:rsidRPr="00C84964">
        <w:rPr>
          <w:sz w:val="22"/>
          <w:szCs w:val="22"/>
        </w:rPr>
        <w:t>.</w:t>
      </w:r>
      <w:r w:rsidRPr="00C84964">
        <w:rPr>
          <w:sz w:val="22"/>
          <w:szCs w:val="22"/>
        </w:rPr>
        <w:t xml:space="preserve"> poszczególnych robót dla inwestycji</w:t>
      </w:r>
      <w:r w:rsidR="00191D74" w:rsidRPr="00C84964">
        <w:rPr>
          <w:sz w:val="22"/>
          <w:szCs w:val="22"/>
        </w:rPr>
        <w:t>.</w:t>
      </w:r>
    </w:p>
    <w:p w14:paraId="0784CACE" w14:textId="77777777" w:rsidR="001A742E" w:rsidRPr="00C84964" w:rsidRDefault="001A742E" w:rsidP="000A4213">
      <w:pPr>
        <w:pStyle w:val="Tekstpodstawowywcity2"/>
        <w:numPr>
          <w:ilvl w:val="0"/>
          <w:numId w:val="30"/>
        </w:numPr>
        <w:spacing w:after="0" w:line="240" w:lineRule="auto"/>
        <w:rPr>
          <w:b/>
          <w:sz w:val="22"/>
          <w:szCs w:val="22"/>
        </w:rPr>
      </w:pPr>
      <w:r w:rsidRPr="00C84964">
        <w:rPr>
          <w:sz w:val="22"/>
          <w:szCs w:val="22"/>
        </w:rPr>
        <w:t>Standardu urządzeń i sposobu sprawdzenia tego standardu</w:t>
      </w:r>
      <w:r w:rsidR="00191D74" w:rsidRPr="00C84964">
        <w:rPr>
          <w:sz w:val="22"/>
          <w:szCs w:val="22"/>
        </w:rPr>
        <w:t>.</w:t>
      </w:r>
    </w:p>
    <w:p w14:paraId="0C64F01F" w14:textId="77777777" w:rsidR="001A742E" w:rsidRPr="00C84964" w:rsidRDefault="001A742E" w:rsidP="000A4213">
      <w:pPr>
        <w:pStyle w:val="Tekstpodstawowywcity2"/>
        <w:numPr>
          <w:ilvl w:val="0"/>
          <w:numId w:val="30"/>
        </w:numPr>
        <w:spacing w:after="0" w:line="240" w:lineRule="auto"/>
        <w:rPr>
          <w:b/>
          <w:sz w:val="22"/>
          <w:szCs w:val="22"/>
        </w:rPr>
      </w:pPr>
      <w:r w:rsidRPr="00C84964">
        <w:rPr>
          <w:sz w:val="22"/>
          <w:szCs w:val="22"/>
        </w:rPr>
        <w:t>Sposobu montażu i demontażu oraz sposobu wykonania czynności serwisowych</w:t>
      </w:r>
      <w:r w:rsidR="00191D74" w:rsidRPr="00C84964">
        <w:rPr>
          <w:sz w:val="22"/>
          <w:szCs w:val="22"/>
        </w:rPr>
        <w:t>.</w:t>
      </w:r>
    </w:p>
    <w:p w14:paraId="175C79FB" w14:textId="77777777" w:rsidR="003D1AE9" w:rsidRDefault="003D1AE9" w:rsidP="003D1AE9">
      <w:pPr>
        <w:pStyle w:val="Tekstpodstawowywcity2"/>
        <w:spacing w:after="0" w:line="240" w:lineRule="auto"/>
        <w:ind w:left="1364"/>
        <w:rPr>
          <w:b/>
          <w:sz w:val="22"/>
          <w:szCs w:val="22"/>
        </w:rPr>
      </w:pPr>
    </w:p>
    <w:p w14:paraId="51C045CF" w14:textId="77777777" w:rsidR="0049214C" w:rsidRDefault="0049214C" w:rsidP="003D1AE9">
      <w:pPr>
        <w:pStyle w:val="Tekstpodstawowywcity2"/>
        <w:spacing w:after="0" w:line="240" w:lineRule="auto"/>
        <w:ind w:left="1364"/>
        <w:rPr>
          <w:b/>
          <w:sz w:val="22"/>
          <w:szCs w:val="22"/>
        </w:rPr>
      </w:pPr>
    </w:p>
    <w:p w14:paraId="2B4EEFA7" w14:textId="77777777" w:rsidR="000B4ED8" w:rsidRDefault="000B4ED8" w:rsidP="003D1AE9">
      <w:pPr>
        <w:pStyle w:val="Tekstpodstawowywcity2"/>
        <w:spacing w:after="0" w:line="240" w:lineRule="auto"/>
        <w:ind w:left="1364"/>
        <w:rPr>
          <w:b/>
          <w:sz w:val="22"/>
          <w:szCs w:val="22"/>
        </w:rPr>
      </w:pPr>
    </w:p>
    <w:p w14:paraId="0E4CAE6A" w14:textId="77777777" w:rsidR="000B4ED8" w:rsidRPr="00C84964" w:rsidRDefault="000B4ED8" w:rsidP="003D1AE9">
      <w:pPr>
        <w:pStyle w:val="Tekstpodstawowywcity2"/>
        <w:spacing w:after="0" w:line="240" w:lineRule="auto"/>
        <w:ind w:left="1364"/>
        <w:rPr>
          <w:b/>
          <w:sz w:val="22"/>
          <w:szCs w:val="22"/>
        </w:rPr>
      </w:pPr>
    </w:p>
    <w:p w14:paraId="5842F5CE" w14:textId="77777777" w:rsidR="00CB7B91" w:rsidRPr="00C84964" w:rsidRDefault="00515C48" w:rsidP="00515C48">
      <w:pPr>
        <w:pStyle w:val="Tekstpodstawowywcity2"/>
        <w:spacing w:after="0" w:line="240" w:lineRule="auto"/>
        <w:ind w:left="720" w:hanging="436"/>
        <w:rPr>
          <w:b/>
          <w:i/>
          <w:sz w:val="22"/>
          <w:szCs w:val="22"/>
        </w:rPr>
      </w:pPr>
      <w:r w:rsidRPr="00C84964">
        <w:rPr>
          <w:b/>
          <w:i/>
          <w:sz w:val="22"/>
          <w:szCs w:val="22"/>
        </w:rPr>
        <w:t xml:space="preserve">2.3.4.2 </w:t>
      </w:r>
      <w:r w:rsidR="00CB7B91" w:rsidRPr="00C84964">
        <w:rPr>
          <w:b/>
          <w:i/>
          <w:sz w:val="22"/>
          <w:szCs w:val="22"/>
        </w:rPr>
        <w:t>Przedmiotowy Zakres</w:t>
      </w:r>
      <w:r w:rsidR="006A2F27" w:rsidRPr="00C84964">
        <w:rPr>
          <w:b/>
          <w:i/>
          <w:sz w:val="22"/>
          <w:szCs w:val="22"/>
        </w:rPr>
        <w:t>.</w:t>
      </w:r>
    </w:p>
    <w:p w14:paraId="1BDCD759" w14:textId="77777777" w:rsidR="00CB7B91" w:rsidRPr="00C84964" w:rsidRDefault="00CB7B91" w:rsidP="00CB7B91">
      <w:pPr>
        <w:pStyle w:val="Akapitzlist2"/>
        <w:jc w:val="both"/>
        <w:rPr>
          <w:sz w:val="22"/>
          <w:szCs w:val="22"/>
        </w:rPr>
      </w:pPr>
    </w:p>
    <w:p w14:paraId="023E4050" w14:textId="39C4E9E1" w:rsidR="001A742E" w:rsidRPr="00C84964" w:rsidRDefault="001A742E" w:rsidP="000A4213">
      <w:pPr>
        <w:pStyle w:val="Akapitzlist2"/>
        <w:numPr>
          <w:ilvl w:val="0"/>
          <w:numId w:val="21"/>
        </w:numPr>
        <w:jc w:val="both"/>
        <w:rPr>
          <w:sz w:val="22"/>
          <w:szCs w:val="22"/>
        </w:rPr>
      </w:pPr>
      <w:r w:rsidRPr="00C84964">
        <w:rPr>
          <w:sz w:val="22"/>
          <w:szCs w:val="22"/>
        </w:rPr>
        <w:t xml:space="preserve">Wykonawca sporządzi </w:t>
      </w:r>
      <w:r w:rsidR="00277299" w:rsidRPr="00C84964">
        <w:rPr>
          <w:sz w:val="22"/>
          <w:szCs w:val="22"/>
        </w:rPr>
        <w:t xml:space="preserve">po </w:t>
      </w:r>
      <w:r w:rsidR="00F84567">
        <w:rPr>
          <w:sz w:val="22"/>
          <w:szCs w:val="22"/>
        </w:rPr>
        <w:t>2</w:t>
      </w:r>
      <w:r w:rsidRPr="00C84964">
        <w:rPr>
          <w:sz w:val="22"/>
          <w:szCs w:val="22"/>
        </w:rPr>
        <w:t xml:space="preserve"> egzemplarz</w:t>
      </w:r>
      <w:r w:rsidR="003C005C">
        <w:rPr>
          <w:sz w:val="22"/>
          <w:szCs w:val="22"/>
        </w:rPr>
        <w:t>e</w:t>
      </w:r>
      <w:r w:rsidRPr="00C84964">
        <w:rPr>
          <w:sz w:val="22"/>
          <w:szCs w:val="22"/>
        </w:rPr>
        <w:t xml:space="preserve"> Specyfikacji Technicznych</w:t>
      </w:r>
      <w:r w:rsidR="00277299" w:rsidRPr="00C84964">
        <w:rPr>
          <w:sz w:val="22"/>
          <w:szCs w:val="22"/>
        </w:rPr>
        <w:t xml:space="preserve"> dla każdego projektu objętego zamówieniem. </w:t>
      </w:r>
      <w:r w:rsidR="00CB7B91" w:rsidRPr="00C84964">
        <w:rPr>
          <w:sz w:val="22"/>
          <w:szCs w:val="22"/>
        </w:rPr>
        <w:t>(zgodnie  z  rozporządzeniem  Ministra Infrastruktury  z  dnia  02.09.2004</w:t>
      </w:r>
      <w:r w:rsidR="003C005C">
        <w:rPr>
          <w:sz w:val="22"/>
          <w:szCs w:val="22"/>
        </w:rPr>
        <w:t xml:space="preserve"> </w:t>
      </w:r>
      <w:r w:rsidR="00CB7B91" w:rsidRPr="00C84964">
        <w:rPr>
          <w:sz w:val="22"/>
          <w:szCs w:val="22"/>
        </w:rPr>
        <w:t>r. w  sprawie  szczegółowego  zakresu  i  formy  dokumentacji projektowej, specyfikacji technicznych wykonania i odbioru robót budowlanych oraz programu funkcjonalno-użytkowego – Dz.U. z 2013 r. poz. 1129 z późn. zm.</w:t>
      </w:r>
      <w:r w:rsidR="00553B48" w:rsidRPr="00C84964">
        <w:rPr>
          <w:sz w:val="22"/>
          <w:szCs w:val="22"/>
        </w:rPr>
        <w:t xml:space="preserve"> oraz </w:t>
      </w:r>
      <w:r w:rsidR="00074981" w:rsidRPr="00C84964">
        <w:rPr>
          <w:sz w:val="22"/>
          <w:szCs w:val="22"/>
        </w:rPr>
        <w:t>wymaganiami</w:t>
      </w:r>
      <w:r w:rsidR="00553B48" w:rsidRPr="00C84964">
        <w:rPr>
          <w:sz w:val="22"/>
          <w:szCs w:val="22"/>
        </w:rPr>
        <w:t xml:space="preserve"> zamawiającego</w:t>
      </w:r>
      <w:r w:rsidR="00CB7B91" w:rsidRPr="00C84964">
        <w:rPr>
          <w:sz w:val="22"/>
          <w:szCs w:val="22"/>
        </w:rPr>
        <w:t>)</w:t>
      </w:r>
      <w:r w:rsidR="001E21B6" w:rsidRPr="00C84964">
        <w:rPr>
          <w:sz w:val="22"/>
          <w:szCs w:val="22"/>
        </w:rPr>
        <w:t xml:space="preserve"> w formie papierowej oraz na nośniku elektroniczny</w:t>
      </w:r>
      <w:r w:rsidR="00B81A7D" w:rsidRPr="00C84964">
        <w:rPr>
          <w:sz w:val="22"/>
          <w:szCs w:val="22"/>
        </w:rPr>
        <w:t>m</w:t>
      </w:r>
      <w:r w:rsidR="00CB7B91" w:rsidRPr="00C84964">
        <w:rPr>
          <w:sz w:val="22"/>
          <w:szCs w:val="22"/>
        </w:rPr>
        <w:t>.</w:t>
      </w:r>
    </w:p>
    <w:p w14:paraId="2935DB69" w14:textId="77777777" w:rsidR="001A742E" w:rsidRDefault="001A742E" w:rsidP="000A4213">
      <w:pPr>
        <w:pStyle w:val="Nagwek2"/>
        <w:numPr>
          <w:ilvl w:val="2"/>
          <w:numId w:val="25"/>
        </w:numPr>
        <w:ind w:left="709" w:hanging="851"/>
        <w:rPr>
          <w:rFonts w:ascii="Times New Roman" w:hAnsi="Times New Roman"/>
          <w:sz w:val="22"/>
          <w:szCs w:val="22"/>
        </w:rPr>
      </w:pPr>
      <w:bookmarkStart w:id="20" w:name="_Toc111723819"/>
      <w:r w:rsidRPr="00C84964">
        <w:rPr>
          <w:rFonts w:ascii="Times New Roman" w:hAnsi="Times New Roman"/>
          <w:sz w:val="22"/>
          <w:szCs w:val="22"/>
        </w:rPr>
        <w:t xml:space="preserve">Przedmiar </w:t>
      </w:r>
      <w:r w:rsidR="00792A6B" w:rsidRPr="00C84964">
        <w:rPr>
          <w:rFonts w:ascii="Times New Roman" w:hAnsi="Times New Roman"/>
          <w:sz w:val="22"/>
          <w:szCs w:val="22"/>
        </w:rPr>
        <w:t xml:space="preserve">robót </w:t>
      </w:r>
      <w:r w:rsidRPr="00C84964">
        <w:rPr>
          <w:rFonts w:ascii="Times New Roman" w:hAnsi="Times New Roman"/>
          <w:sz w:val="22"/>
          <w:szCs w:val="22"/>
        </w:rPr>
        <w:t>i Kosztorys Inwestorski</w:t>
      </w:r>
      <w:bookmarkEnd w:id="20"/>
    </w:p>
    <w:p w14:paraId="122F1448" w14:textId="77777777" w:rsidR="00BA7CE3" w:rsidRPr="00BA7CE3" w:rsidRDefault="00BA7CE3" w:rsidP="00BA7CE3"/>
    <w:p w14:paraId="3329BD10" w14:textId="77777777" w:rsidR="001A742E" w:rsidRDefault="00515C48" w:rsidP="00355E5B">
      <w:pPr>
        <w:autoSpaceDE w:val="0"/>
        <w:autoSpaceDN w:val="0"/>
        <w:adjustRightInd w:val="0"/>
        <w:ind w:left="567" w:hanging="283"/>
        <w:jc w:val="both"/>
        <w:rPr>
          <w:b/>
          <w:i/>
          <w:sz w:val="22"/>
          <w:szCs w:val="22"/>
        </w:rPr>
      </w:pPr>
      <w:r w:rsidRPr="00C84964">
        <w:rPr>
          <w:b/>
          <w:i/>
          <w:sz w:val="22"/>
          <w:szCs w:val="22"/>
        </w:rPr>
        <w:t xml:space="preserve">2.3.5.1 </w:t>
      </w:r>
      <w:r w:rsidR="004D0A30">
        <w:rPr>
          <w:b/>
          <w:i/>
          <w:sz w:val="22"/>
          <w:szCs w:val="22"/>
        </w:rPr>
        <w:t>Warunki ogólne</w:t>
      </w:r>
    </w:p>
    <w:p w14:paraId="6346DD69" w14:textId="77777777" w:rsidR="004D0A30" w:rsidRPr="00C84964" w:rsidRDefault="004D0A30" w:rsidP="00355E5B">
      <w:pPr>
        <w:autoSpaceDE w:val="0"/>
        <w:autoSpaceDN w:val="0"/>
        <w:adjustRightInd w:val="0"/>
        <w:ind w:left="567" w:hanging="283"/>
        <w:jc w:val="both"/>
        <w:rPr>
          <w:b/>
          <w:i/>
          <w:sz w:val="22"/>
          <w:szCs w:val="22"/>
        </w:rPr>
      </w:pPr>
    </w:p>
    <w:p w14:paraId="30A8F3BD" w14:textId="77777777" w:rsidR="001B57B5" w:rsidRPr="00C84964" w:rsidRDefault="00997AF5" w:rsidP="006A2F27">
      <w:pPr>
        <w:autoSpaceDE w:val="0"/>
        <w:autoSpaceDN w:val="0"/>
        <w:adjustRightInd w:val="0"/>
        <w:ind w:left="567" w:hanging="283"/>
        <w:rPr>
          <w:iCs/>
          <w:sz w:val="22"/>
          <w:szCs w:val="22"/>
        </w:rPr>
      </w:pPr>
      <w:r w:rsidRPr="00C84964">
        <w:rPr>
          <w:sz w:val="22"/>
          <w:szCs w:val="22"/>
        </w:rPr>
        <w:tab/>
      </w:r>
      <w:r w:rsidR="006A2F27" w:rsidRPr="00C84964">
        <w:rPr>
          <w:sz w:val="22"/>
          <w:szCs w:val="22"/>
        </w:rPr>
        <w:t>a)</w:t>
      </w:r>
      <w:r w:rsidR="006A2F27" w:rsidRPr="00C84964">
        <w:rPr>
          <w:b/>
          <w:sz w:val="22"/>
          <w:szCs w:val="22"/>
        </w:rPr>
        <w:t xml:space="preserve"> </w:t>
      </w:r>
      <w:r w:rsidR="00792A6B" w:rsidRPr="00C84964">
        <w:rPr>
          <w:sz w:val="22"/>
          <w:szCs w:val="22"/>
        </w:rPr>
        <w:t>Przedmiar robót</w:t>
      </w:r>
      <w:r w:rsidR="001B57B5" w:rsidRPr="00C84964">
        <w:rPr>
          <w:sz w:val="22"/>
          <w:szCs w:val="22"/>
        </w:rPr>
        <w:t xml:space="preserve"> </w:t>
      </w:r>
      <w:r w:rsidR="001B57B5" w:rsidRPr="00C84964">
        <w:rPr>
          <w:iCs/>
          <w:sz w:val="22"/>
          <w:szCs w:val="22"/>
        </w:rPr>
        <w:t xml:space="preserve">powinien zawierać zestawienie przewidywanych do wykonania robót </w:t>
      </w:r>
      <w:r w:rsidR="00462888">
        <w:rPr>
          <w:iCs/>
          <w:sz w:val="22"/>
          <w:szCs w:val="22"/>
        </w:rPr>
        <w:tab/>
      </w:r>
      <w:r w:rsidR="001B57B5" w:rsidRPr="00C84964">
        <w:rPr>
          <w:iCs/>
          <w:sz w:val="22"/>
          <w:szCs w:val="22"/>
        </w:rPr>
        <w:t xml:space="preserve">podstawowych w kolejności technologicznej ich wykonania wraz z ich szczegółowym opisem </w:t>
      </w:r>
      <w:r w:rsidR="00462888">
        <w:rPr>
          <w:iCs/>
          <w:sz w:val="22"/>
          <w:szCs w:val="22"/>
        </w:rPr>
        <w:tab/>
      </w:r>
      <w:r w:rsidR="001B57B5" w:rsidRPr="00C84964">
        <w:rPr>
          <w:iCs/>
          <w:sz w:val="22"/>
          <w:szCs w:val="22"/>
        </w:rPr>
        <w:t xml:space="preserve">lub wskazaniem podstaw ustalających szczegółowy opis oraz wskazaniem właściwych </w:t>
      </w:r>
      <w:r w:rsidR="00462888">
        <w:rPr>
          <w:iCs/>
          <w:sz w:val="22"/>
          <w:szCs w:val="22"/>
        </w:rPr>
        <w:tab/>
      </w:r>
      <w:r w:rsidR="001B57B5" w:rsidRPr="00C84964">
        <w:rPr>
          <w:iCs/>
          <w:sz w:val="22"/>
          <w:szCs w:val="22"/>
        </w:rPr>
        <w:t xml:space="preserve">specyfikacji technicznych wykonania i odbioru robót budowlanych, z wyliczeniem i </w:t>
      </w:r>
      <w:r w:rsidR="00462888">
        <w:rPr>
          <w:iCs/>
          <w:sz w:val="22"/>
          <w:szCs w:val="22"/>
        </w:rPr>
        <w:tab/>
      </w:r>
      <w:r w:rsidR="001B57B5" w:rsidRPr="00C84964">
        <w:rPr>
          <w:iCs/>
          <w:sz w:val="22"/>
          <w:szCs w:val="22"/>
        </w:rPr>
        <w:t>zestawieniem ilości jednostek przedmiarowych robót podstawowych.</w:t>
      </w:r>
    </w:p>
    <w:p w14:paraId="5C9B7765" w14:textId="77777777" w:rsidR="00E51781" w:rsidRPr="00C84964" w:rsidRDefault="00E51781" w:rsidP="00E84846">
      <w:pPr>
        <w:autoSpaceDE w:val="0"/>
        <w:autoSpaceDN w:val="0"/>
        <w:adjustRightInd w:val="0"/>
        <w:jc w:val="both"/>
        <w:rPr>
          <w:sz w:val="22"/>
          <w:szCs w:val="22"/>
        </w:rPr>
      </w:pPr>
    </w:p>
    <w:p w14:paraId="53404072" w14:textId="77777777" w:rsidR="00E51781" w:rsidRPr="00C84964" w:rsidRDefault="00515C48" w:rsidP="00355E5B">
      <w:pPr>
        <w:pStyle w:val="Tekstpodstawowywcity2"/>
        <w:spacing w:after="0" w:line="240" w:lineRule="auto"/>
        <w:ind w:firstLine="1"/>
        <w:rPr>
          <w:b/>
          <w:i/>
          <w:sz w:val="22"/>
          <w:szCs w:val="22"/>
        </w:rPr>
      </w:pPr>
      <w:r w:rsidRPr="00C84964">
        <w:rPr>
          <w:b/>
          <w:i/>
          <w:sz w:val="22"/>
          <w:szCs w:val="22"/>
        </w:rPr>
        <w:t xml:space="preserve">2.3.5.2 </w:t>
      </w:r>
      <w:r w:rsidR="00E51781" w:rsidRPr="00C84964">
        <w:rPr>
          <w:b/>
          <w:i/>
          <w:sz w:val="22"/>
          <w:szCs w:val="22"/>
        </w:rPr>
        <w:t>Przedmiotowy Zakres</w:t>
      </w:r>
      <w:r w:rsidRPr="00C84964">
        <w:rPr>
          <w:b/>
          <w:i/>
          <w:sz w:val="22"/>
          <w:szCs w:val="22"/>
        </w:rPr>
        <w:t>.</w:t>
      </w:r>
    </w:p>
    <w:p w14:paraId="62F53EB0" w14:textId="77777777" w:rsidR="00E51781" w:rsidRPr="00C84964" w:rsidRDefault="00E51781" w:rsidP="001A742E">
      <w:pPr>
        <w:autoSpaceDE w:val="0"/>
        <w:autoSpaceDN w:val="0"/>
        <w:adjustRightInd w:val="0"/>
        <w:ind w:left="567"/>
        <w:jc w:val="both"/>
        <w:rPr>
          <w:b/>
          <w:sz w:val="22"/>
          <w:szCs w:val="22"/>
        </w:rPr>
      </w:pPr>
    </w:p>
    <w:p w14:paraId="7572C7A4" w14:textId="77777777" w:rsidR="001A742E" w:rsidRPr="00C84964" w:rsidRDefault="001A742E" w:rsidP="00D82C28">
      <w:pPr>
        <w:pStyle w:val="Akapitzlist2"/>
        <w:ind w:left="786"/>
        <w:jc w:val="both"/>
        <w:rPr>
          <w:sz w:val="22"/>
          <w:szCs w:val="22"/>
        </w:rPr>
      </w:pPr>
      <w:r w:rsidRPr="00C84964">
        <w:rPr>
          <w:sz w:val="22"/>
          <w:szCs w:val="22"/>
        </w:rPr>
        <w:t xml:space="preserve">Wykonawca </w:t>
      </w:r>
      <w:r w:rsidR="006A2F27" w:rsidRPr="00C84964">
        <w:rPr>
          <w:sz w:val="22"/>
          <w:szCs w:val="22"/>
        </w:rPr>
        <w:t>sporządzi</w:t>
      </w:r>
      <w:r w:rsidR="008D1241">
        <w:rPr>
          <w:sz w:val="22"/>
          <w:szCs w:val="22"/>
        </w:rPr>
        <w:t xml:space="preserve"> i przekaże</w:t>
      </w:r>
      <w:r w:rsidRPr="00C84964">
        <w:rPr>
          <w:sz w:val="22"/>
          <w:szCs w:val="22"/>
        </w:rPr>
        <w:t>:</w:t>
      </w:r>
    </w:p>
    <w:p w14:paraId="4F61D963" w14:textId="77777777" w:rsidR="001A742E" w:rsidRPr="00C84964" w:rsidRDefault="00132474" w:rsidP="000A4213">
      <w:pPr>
        <w:pStyle w:val="Akapitzlist2"/>
        <w:numPr>
          <w:ilvl w:val="0"/>
          <w:numId w:val="22"/>
        </w:numPr>
        <w:ind w:hanging="219"/>
        <w:jc w:val="both"/>
        <w:rPr>
          <w:sz w:val="22"/>
          <w:szCs w:val="22"/>
        </w:rPr>
      </w:pPr>
      <w:r w:rsidRPr="00C84964">
        <w:rPr>
          <w:sz w:val="22"/>
          <w:szCs w:val="22"/>
        </w:rPr>
        <w:t xml:space="preserve">Po </w:t>
      </w:r>
      <w:r w:rsidR="00CE26A8" w:rsidRPr="00C84964">
        <w:rPr>
          <w:sz w:val="22"/>
          <w:szCs w:val="22"/>
        </w:rPr>
        <w:t>2</w:t>
      </w:r>
      <w:r w:rsidR="001A742E" w:rsidRPr="00C84964">
        <w:rPr>
          <w:sz w:val="22"/>
          <w:szCs w:val="22"/>
        </w:rPr>
        <w:t xml:space="preserve"> egzemplarz</w:t>
      </w:r>
      <w:r w:rsidR="00266EA9" w:rsidRPr="00AF78F0">
        <w:rPr>
          <w:color w:val="000000" w:themeColor="text1"/>
          <w:sz w:val="22"/>
          <w:szCs w:val="22"/>
        </w:rPr>
        <w:t>e</w:t>
      </w:r>
      <w:r w:rsidR="001A742E" w:rsidRPr="00C84964">
        <w:rPr>
          <w:sz w:val="22"/>
          <w:szCs w:val="22"/>
        </w:rPr>
        <w:t xml:space="preserve"> przedmiaru robót, </w:t>
      </w:r>
      <w:r w:rsidRPr="00C84964">
        <w:rPr>
          <w:spacing w:val="-7"/>
          <w:sz w:val="22"/>
          <w:szCs w:val="22"/>
        </w:rPr>
        <w:t xml:space="preserve">dla każdego </w:t>
      </w:r>
      <w:r w:rsidR="00CE26A8" w:rsidRPr="00C84964">
        <w:rPr>
          <w:spacing w:val="-7"/>
          <w:sz w:val="22"/>
          <w:szCs w:val="22"/>
        </w:rPr>
        <w:t>z za</w:t>
      </w:r>
      <w:r w:rsidR="005A5BE6" w:rsidRPr="00F679E1">
        <w:rPr>
          <w:spacing w:val="-7"/>
          <w:sz w:val="22"/>
          <w:szCs w:val="22"/>
        </w:rPr>
        <w:t>d</w:t>
      </w:r>
      <w:r w:rsidR="00CE26A8" w:rsidRPr="00F679E1">
        <w:rPr>
          <w:spacing w:val="-7"/>
          <w:sz w:val="22"/>
          <w:szCs w:val="22"/>
        </w:rPr>
        <w:t>a</w:t>
      </w:r>
      <w:r w:rsidR="00CE26A8" w:rsidRPr="00C84964">
        <w:rPr>
          <w:spacing w:val="-7"/>
          <w:sz w:val="22"/>
          <w:szCs w:val="22"/>
        </w:rPr>
        <w:t>ń określonych w pkt. 2.2.1</w:t>
      </w:r>
      <w:r w:rsidRPr="00C84964">
        <w:rPr>
          <w:sz w:val="22"/>
          <w:szCs w:val="22"/>
        </w:rPr>
        <w:t xml:space="preserve"> (zgodnie  z  rozporządzeniem  Ministra Infrastruktury  z  dnia  02.09.2004</w:t>
      </w:r>
      <w:r w:rsidR="003C005C">
        <w:rPr>
          <w:sz w:val="22"/>
          <w:szCs w:val="22"/>
        </w:rPr>
        <w:t xml:space="preserve"> </w:t>
      </w:r>
      <w:r w:rsidRPr="00C84964">
        <w:rPr>
          <w:sz w:val="22"/>
          <w:szCs w:val="22"/>
        </w:rPr>
        <w:t>r.  w  sprawie  szczegółowego  zakresu  i  formy  dokumentacji projektowej, specyfikacji technicznych wykonania i odbioru robót budowlanych oraz programu funkcjonalno-użytkowego – Dz.U. z 2013 r. poz. 1129 z późn. zm.</w:t>
      </w:r>
      <w:r w:rsidR="00074981" w:rsidRPr="00C84964">
        <w:rPr>
          <w:sz w:val="22"/>
          <w:szCs w:val="22"/>
        </w:rPr>
        <w:t xml:space="preserve"> oraz wymaganiami zamawiającego</w:t>
      </w:r>
      <w:r w:rsidRPr="00C84964">
        <w:rPr>
          <w:sz w:val="22"/>
          <w:szCs w:val="22"/>
        </w:rPr>
        <w:t>)</w:t>
      </w:r>
      <w:r w:rsidR="001E21B6" w:rsidRPr="00C84964">
        <w:rPr>
          <w:sz w:val="22"/>
          <w:szCs w:val="22"/>
        </w:rPr>
        <w:t xml:space="preserve"> w formie papierowej oraz na nośniku elektroniczny</w:t>
      </w:r>
      <w:r w:rsidR="00B81A7D" w:rsidRPr="00C84964">
        <w:rPr>
          <w:sz w:val="22"/>
          <w:szCs w:val="22"/>
        </w:rPr>
        <w:t>m</w:t>
      </w:r>
      <w:r w:rsidR="004A2E61">
        <w:rPr>
          <w:sz w:val="22"/>
          <w:szCs w:val="22"/>
        </w:rPr>
        <w:t>.</w:t>
      </w:r>
    </w:p>
    <w:p w14:paraId="77DD79B6" w14:textId="77777777" w:rsidR="006213E8" w:rsidRPr="00C84964" w:rsidRDefault="006213E8" w:rsidP="00147C70">
      <w:pPr>
        <w:pStyle w:val="Akapitzlist2"/>
        <w:ind w:left="426"/>
        <w:jc w:val="both"/>
        <w:rPr>
          <w:sz w:val="22"/>
          <w:szCs w:val="22"/>
        </w:rPr>
      </w:pPr>
    </w:p>
    <w:p w14:paraId="069337A7" w14:textId="325ACCE1" w:rsidR="001A742E" w:rsidRPr="00C84964" w:rsidRDefault="00132474" w:rsidP="000A4213">
      <w:pPr>
        <w:pStyle w:val="Akapitzlist2"/>
        <w:numPr>
          <w:ilvl w:val="0"/>
          <w:numId w:val="22"/>
        </w:numPr>
        <w:ind w:hanging="219"/>
        <w:jc w:val="both"/>
        <w:rPr>
          <w:sz w:val="22"/>
          <w:szCs w:val="22"/>
        </w:rPr>
      </w:pPr>
      <w:r w:rsidRPr="00C84964">
        <w:rPr>
          <w:sz w:val="22"/>
          <w:szCs w:val="22"/>
        </w:rPr>
        <w:t xml:space="preserve">Po </w:t>
      </w:r>
      <w:r w:rsidR="00F84567">
        <w:rPr>
          <w:sz w:val="22"/>
          <w:szCs w:val="22"/>
        </w:rPr>
        <w:t>1</w:t>
      </w:r>
      <w:r w:rsidR="001A742E" w:rsidRPr="00C84964">
        <w:rPr>
          <w:sz w:val="22"/>
          <w:szCs w:val="22"/>
        </w:rPr>
        <w:t xml:space="preserve"> egzemplarz</w:t>
      </w:r>
      <w:r w:rsidR="00F84567">
        <w:rPr>
          <w:sz w:val="22"/>
          <w:szCs w:val="22"/>
        </w:rPr>
        <w:t>u</w:t>
      </w:r>
      <w:r w:rsidR="001A742E" w:rsidRPr="00C84964">
        <w:rPr>
          <w:sz w:val="22"/>
          <w:szCs w:val="22"/>
        </w:rPr>
        <w:t xml:space="preserve"> kosztorysu inwestorskiego </w:t>
      </w:r>
      <w:r w:rsidRPr="00C84964">
        <w:rPr>
          <w:sz w:val="22"/>
          <w:szCs w:val="22"/>
        </w:rPr>
        <w:t xml:space="preserve">dla każdego </w:t>
      </w:r>
      <w:r w:rsidR="00CE26A8" w:rsidRPr="00C84964">
        <w:rPr>
          <w:sz w:val="22"/>
          <w:szCs w:val="22"/>
        </w:rPr>
        <w:t>z zadań określonych w pkt. 2.21</w:t>
      </w:r>
      <w:r w:rsidRPr="00C84964">
        <w:rPr>
          <w:sz w:val="22"/>
          <w:szCs w:val="22"/>
        </w:rPr>
        <w:t xml:space="preserve"> (zgodnie</w:t>
      </w:r>
      <w:r w:rsidR="001E6185" w:rsidRPr="00C84964">
        <w:rPr>
          <w:sz w:val="22"/>
          <w:szCs w:val="22"/>
        </w:rPr>
        <w:t xml:space="preserve"> </w:t>
      </w:r>
      <w:r w:rsidRPr="00C84964">
        <w:rPr>
          <w:sz w:val="22"/>
          <w:szCs w:val="22"/>
        </w:rPr>
        <w:t>z  rozporządzeniem  Ministra  Infrastruktury  z  dnia  18.05.2004</w:t>
      </w:r>
      <w:r w:rsidR="003C005C">
        <w:rPr>
          <w:sz w:val="22"/>
          <w:szCs w:val="22"/>
        </w:rPr>
        <w:t xml:space="preserve"> </w:t>
      </w:r>
      <w:r w:rsidRPr="00C84964">
        <w:rPr>
          <w:sz w:val="22"/>
          <w:szCs w:val="22"/>
        </w:rPr>
        <w:t>r.</w:t>
      </w:r>
      <w:r w:rsidR="00787757" w:rsidRPr="00C84964">
        <w:rPr>
          <w:sz w:val="22"/>
          <w:szCs w:val="22"/>
        </w:rPr>
        <w:t xml:space="preserve">  w  sprawie  określenia  metody</w:t>
      </w:r>
      <w:r w:rsidRPr="00C84964">
        <w:rPr>
          <w:sz w:val="22"/>
          <w:szCs w:val="22"/>
        </w:rPr>
        <w:t xml:space="preserve">  podstaw  sporządzania  kosztorysu  inwestorskiego,  obliczania  planowanych  kosztów  prac  projektowych  oraz  planowanych  kosztów  robót  budowlanych  określonych  w  programie funkcjonalno-użytkowym  (Dz. U z 2004 r. Nr 130, poz. 1389</w:t>
      </w:r>
      <w:r w:rsidR="007C6A64" w:rsidRPr="00C84964">
        <w:rPr>
          <w:sz w:val="22"/>
          <w:szCs w:val="22"/>
        </w:rPr>
        <w:t>)</w:t>
      </w:r>
      <w:r w:rsidR="00074981" w:rsidRPr="00C84964">
        <w:rPr>
          <w:sz w:val="22"/>
          <w:szCs w:val="22"/>
        </w:rPr>
        <w:t xml:space="preserve"> oraz wymaganiami zamawiającego</w:t>
      </w:r>
      <w:r w:rsidR="001E21B6" w:rsidRPr="00C84964">
        <w:rPr>
          <w:sz w:val="22"/>
          <w:szCs w:val="22"/>
        </w:rPr>
        <w:t xml:space="preserve"> w formie papierowej oraz na nośniku elektroniczny.</w:t>
      </w:r>
    </w:p>
    <w:p w14:paraId="58CAB0F2" w14:textId="77777777" w:rsidR="001A742E" w:rsidRPr="00C84964" w:rsidRDefault="001A742E" w:rsidP="000A4213">
      <w:pPr>
        <w:pStyle w:val="Nagwek2"/>
        <w:numPr>
          <w:ilvl w:val="2"/>
          <w:numId w:val="26"/>
        </w:numPr>
        <w:ind w:hanging="908"/>
        <w:rPr>
          <w:rFonts w:ascii="Times New Roman" w:hAnsi="Times New Roman"/>
          <w:sz w:val="22"/>
          <w:szCs w:val="22"/>
        </w:rPr>
      </w:pPr>
      <w:bookmarkStart w:id="21" w:name="_Toc111723820"/>
      <w:r w:rsidRPr="00C84964">
        <w:rPr>
          <w:rFonts w:ascii="Times New Roman" w:hAnsi="Times New Roman"/>
          <w:sz w:val="22"/>
          <w:szCs w:val="22"/>
        </w:rPr>
        <w:t>Nadzór autorski</w:t>
      </w:r>
      <w:r w:rsidR="00734331" w:rsidRPr="00C84964">
        <w:rPr>
          <w:rFonts w:ascii="Times New Roman" w:hAnsi="Times New Roman"/>
          <w:sz w:val="22"/>
          <w:szCs w:val="22"/>
        </w:rPr>
        <w:t>.</w:t>
      </w:r>
      <w:bookmarkEnd w:id="21"/>
      <w:r w:rsidRPr="00C84964">
        <w:rPr>
          <w:rFonts w:ascii="Times New Roman" w:hAnsi="Times New Roman"/>
          <w:sz w:val="22"/>
          <w:szCs w:val="22"/>
        </w:rPr>
        <w:t xml:space="preserve"> </w:t>
      </w:r>
    </w:p>
    <w:p w14:paraId="72F3255A" w14:textId="77777777" w:rsidR="00E84846" w:rsidRPr="00C84964" w:rsidRDefault="00E84846" w:rsidP="00E84846">
      <w:pPr>
        <w:rPr>
          <w:sz w:val="22"/>
          <w:szCs w:val="22"/>
        </w:rPr>
      </w:pPr>
    </w:p>
    <w:p w14:paraId="74ECEE0B" w14:textId="77777777" w:rsidR="00840B63" w:rsidRPr="00C84964" w:rsidRDefault="00840B63" w:rsidP="000A4213">
      <w:pPr>
        <w:numPr>
          <w:ilvl w:val="3"/>
          <w:numId w:val="26"/>
        </w:numPr>
        <w:rPr>
          <w:b/>
          <w:i/>
          <w:sz w:val="22"/>
          <w:szCs w:val="22"/>
        </w:rPr>
      </w:pPr>
      <w:r w:rsidRPr="00C84964">
        <w:rPr>
          <w:b/>
          <w:i/>
          <w:sz w:val="22"/>
          <w:szCs w:val="22"/>
        </w:rPr>
        <w:t>Warunki ogólne</w:t>
      </w:r>
      <w:r w:rsidR="006213E8" w:rsidRPr="00C84964">
        <w:rPr>
          <w:b/>
          <w:i/>
          <w:sz w:val="22"/>
          <w:szCs w:val="22"/>
        </w:rPr>
        <w:t>.</w:t>
      </w:r>
    </w:p>
    <w:p w14:paraId="4075220B" w14:textId="77777777" w:rsidR="001A742E" w:rsidRPr="00C84964" w:rsidRDefault="001A742E" w:rsidP="001A742E">
      <w:pPr>
        <w:autoSpaceDE w:val="0"/>
        <w:autoSpaceDN w:val="0"/>
        <w:adjustRightInd w:val="0"/>
        <w:ind w:left="567"/>
        <w:jc w:val="both"/>
        <w:rPr>
          <w:b/>
          <w:sz w:val="22"/>
          <w:szCs w:val="22"/>
        </w:rPr>
      </w:pPr>
    </w:p>
    <w:p w14:paraId="68A7D82F" w14:textId="77777777" w:rsidR="00840B63" w:rsidRPr="00C84964" w:rsidRDefault="00840B63" w:rsidP="000A4213">
      <w:pPr>
        <w:numPr>
          <w:ilvl w:val="0"/>
          <w:numId w:val="27"/>
        </w:numPr>
        <w:tabs>
          <w:tab w:val="left" w:pos="567"/>
        </w:tabs>
        <w:ind w:left="567" w:hanging="709"/>
        <w:rPr>
          <w:sz w:val="22"/>
          <w:szCs w:val="22"/>
        </w:rPr>
      </w:pPr>
      <w:r w:rsidRPr="00C84964">
        <w:rPr>
          <w:sz w:val="22"/>
          <w:szCs w:val="22"/>
        </w:rPr>
        <w:t xml:space="preserve">Do obowiązków Wykonawcy podczas pełnienia nadzoru autorskiego należą obowiązki określone w art. 20 ustawy Prawo budowlane, w tym w szczególności: </w:t>
      </w:r>
    </w:p>
    <w:p w14:paraId="0A1D7B43" w14:textId="77777777" w:rsidR="00840B63" w:rsidRPr="00C84964" w:rsidRDefault="002A2116" w:rsidP="00E91E8F">
      <w:pPr>
        <w:ind w:firstLine="567"/>
        <w:rPr>
          <w:sz w:val="22"/>
          <w:szCs w:val="22"/>
        </w:rPr>
      </w:pPr>
      <w:r w:rsidRPr="00C84964">
        <w:rPr>
          <w:sz w:val="22"/>
          <w:szCs w:val="22"/>
        </w:rPr>
        <w:t>a)</w:t>
      </w:r>
      <w:r w:rsidR="00840B63" w:rsidRPr="00C84964">
        <w:rPr>
          <w:sz w:val="22"/>
          <w:szCs w:val="22"/>
        </w:rPr>
        <w:t xml:space="preserve">  </w:t>
      </w:r>
      <w:r w:rsidR="0026707A" w:rsidRPr="00C84964">
        <w:rPr>
          <w:sz w:val="22"/>
          <w:szCs w:val="22"/>
        </w:rPr>
        <w:tab/>
      </w:r>
      <w:r w:rsidR="00840B63" w:rsidRPr="00C84964">
        <w:rPr>
          <w:sz w:val="22"/>
          <w:szCs w:val="22"/>
        </w:rPr>
        <w:t xml:space="preserve">stwierdzanie w toku wykonywania robót budowlanych zgodności realizacji </w:t>
      </w:r>
      <w:r w:rsidR="00E91E8F" w:rsidRPr="00C84964">
        <w:rPr>
          <w:sz w:val="22"/>
          <w:szCs w:val="22"/>
        </w:rPr>
        <w:tab/>
      </w:r>
      <w:r w:rsidR="00E91E8F" w:rsidRPr="00C84964">
        <w:rPr>
          <w:sz w:val="22"/>
          <w:szCs w:val="22"/>
        </w:rPr>
        <w:tab/>
      </w:r>
      <w:r w:rsidR="005068BA">
        <w:rPr>
          <w:sz w:val="22"/>
          <w:szCs w:val="22"/>
        </w:rPr>
        <w:tab/>
      </w:r>
      <w:r w:rsidR="00840B63" w:rsidRPr="00C84964">
        <w:rPr>
          <w:sz w:val="22"/>
          <w:szCs w:val="22"/>
        </w:rPr>
        <w:t>robót z projektem</w:t>
      </w:r>
      <w:r w:rsidR="004A2E61">
        <w:rPr>
          <w:sz w:val="22"/>
          <w:szCs w:val="22"/>
        </w:rPr>
        <w:t>,</w:t>
      </w:r>
      <w:r w:rsidR="00840B63" w:rsidRPr="00C84964">
        <w:rPr>
          <w:sz w:val="22"/>
          <w:szCs w:val="22"/>
        </w:rPr>
        <w:t xml:space="preserve"> </w:t>
      </w:r>
    </w:p>
    <w:p w14:paraId="280E7A4E" w14:textId="77777777" w:rsidR="00840B63" w:rsidRPr="00C84964" w:rsidRDefault="0026707A" w:rsidP="00E91E8F">
      <w:pPr>
        <w:ind w:firstLine="567"/>
        <w:rPr>
          <w:sz w:val="22"/>
          <w:szCs w:val="22"/>
        </w:rPr>
      </w:pPr>
      <w:r w:rsidRPr="00C84964">
        <w:rPr>
          <w:sz w:val="22"/>
          <w:szCs w:val="22"/>
        </w:rPr>
        <w:t>b)</w:t>
      </w:r>
      <w:r w:rsidRPr="00C84964">
        <w:rPr>
          <w:sz w:val="22"/>
          <w:szCs w:val="22"/>
        </w:rPr>
        <w:tab/>
      </w:r>
      <w:r w:rsidR="00840B63" w:rsidRPr="00C84964">
        <w:rPr>
          <w:sz w:val="22"/>
          <w:szCs w:val="22"/>
        </w:rPr>
        <w:t xml:space="preserve">wyjaśnianie  w  terminie  7  dni  wątpliwości  dotyczących  dokumentacji  </w:t>
      </w:r>
      <w:r w:rsidR="00E91E8F" w:rsidRPr="00C84964">
        <w:rPr>
          <w:sz w:val="22"/>
          <w:szCs w:val="22"/>
        </w:rPr>
        <w:tab/>
      </w:r>
      <w:r w:rsidR="00E91E8F" w:rsidRPr="00C84964">
        <w:rPr>
          <w:sz w:val="22"/>
          <w:szCs w:val="22"/>
        </w:rPr>
        <w:tab/>
      </w:r>
      <w:r w:rsidR="005068BA">
        <w:rPr>
          <w:sz w:val="22"/>
          <w:szCs w:val="22"/>
        </w:rPr>
        <w:tab/>
      </w:r>
      <w:r w:rsidR="00840B63" w:rsidRPr="00C84964">
        <w:rPr>
          <w:sz w:val="22"/>
          <w:szCs w:val="22"/>
        </w:rPr>
        <w:t xml:space="preserve">projektowo-kosztorysowej  i zawartych w niej rozwiązań (art. 20 ust. 1 pkt 3 </w:t>
      </w:r>
      <w:r w:rsidR="00E91E8F" w:rsidRPr="00C84964">
        <w:rPr>
          <w:sz w:val="22"/>
          <w:szCs w:val="22"/>
        </w:rPr>
        <w:tab/>
      </w:r>
      <w:r w:rsidR="00E91E8F" w:rsidRPr="00C84964">
        <w:rPr>
          <w:sz w:val="22"/>
          <w:szCs w:val="22"/>
        </w:rPr>
        <w:tab/>
      </w:r>
      <w:r w:rsidR="005068BA">
        <w:rPr>
          <w:sz w:val="22"/>
          <w:szCs w:val="22"/>
        </w:rPr>
        <w:tab/>
      </w:r>
      <w:r w:rsidR="00840B63" w:rsidRPr="00C84964">
        <w:rPr>
          <w:sz w:val="22"/>
          <w:szCs w:val="22"/>
        </w:rPr>
        <w:t>ustawy Prawo budowlane)</w:t>
      </w:r>
      <w:r w:rsidR="004A2E61">
        <w:rPr>
          <w:sz w:val="22"/>
          <w:szCs w:val="22"/>
        </w:rPr>
        <w:t>,</w:t>
      </w:r>
      <w:r w:rsidR="00840B63" w:rsidRPr="00C84964">
        <w:rPr>
          <w:sz w:val="22"/>
          <w:szCs w:val="22"/>
        </w:rPr>
        <w:t xml:space="preserve"> </w:t>
      </w:r>
    </w:p>
    <w:p w14:paraId="4E76C852" w14:textId="77777777" w:rsidR="00840B63" w:rsidRPr="00C84964" w:rsidRDefault="00840B63" w:rsidP="00E91E8F">
      <w:pPr>
        <w:ind w:firstLine="567"/>
        <w:rPr>
          <w:sz w:val="22"/>
          <w:szCs w:val="22"/>
        </w:rPr>
      </w:pPr>
      <w:r w:rsidRPr="00C84964">
        <w:rPr>
          <w:sz w:val="22"/>
          <w:szCs w:val="22"/>
        </w:rPr>
        <w:t>c)</w:t>
      </w:r>
      <w:r w:rsidR="0026707A" w:rsidRPr="00C84964">
        <w:rPr>
          <w:sz w:val="22"/>
          <w:szCs w:val="22"/>
        </w:rPr>
        <w:tab/>
      </w:r>
      <w:r w:rsidRPr="00C84964">
        <w:rPr>
          <w:sz w:val="22"/>
          <w:szCs w:val="22"/>
        </w:rPr>
        <w:t xml:space="preserve">ustalanie z Zamawiającym i </w:t>
      </w:r>
      <w:r w:rsidR="008D1241">
        <w:rPr>
          <w:sz w:val="22"/>
          <w:szCs w:val="22"/>
        </w:rPr>
        <w:t>W</w:t>
      </w:r>
      <w:r w:rsidRPr="00C84964">
        <w:rPr>
          <w:sz w:val="22"/>
          <w:szCs w:val="22"/>
        </w:rPr>
        <w:t xml:space="preserve">ykonawcą robót możliwości wprowadzania </w:t>
      </w:r>
      <w:r w:rsidR="00E91E8F" w:rsidRPr="00C84964">
        <w:rPr>
          <w:sz w:val="22"/>
          <w:szCs w:val="22"/>
        </w:rPr>
        <w:tab/>
      </w:r>
      <w:r w:rsidR="00E91E8F" w:rsidRPr="00C84964">
        <w:rPr>
          <w:sz w:val="22"/>
          <w:szCs w:val="22"/>
        </w:rPr>
        <w:tab/>
      </w:r>
      <w:r w:rsidR="005068BA">
        <w:rPr>
          <w:sz w:val="22"/>
          <w:szCs w:val="22"/>
        </w:rPr>
        <w:tab/>
      </w:r>
      <w:r w:rsidRPr="00C84964">
        <w:rPr>
          <w:sz w:val="22"/>
          <w:szCs w:val="22"/>
        </w:rPr>
        <w:t xml:space="preserve">rozwiązań zamiennych w stosunku  do  przewidzianych  w  dokumentacji  </w:t>
      </w:r>
      <w:r w:rsidR="00E91E8F" w:rsidRPr="00C84964">
        <w:rPr>
          <w:sz w:val="22"/>
          <w:szCs w:val="22"/>
        </w:rPr>
        <w:tab/>
      </w:r>
      <w:r w:rsidR="00E91E8F" w:rsidRPr="00C84964">
        <w:rPr>
          <w:sz w:val="22"/>
          <w:szCs w:val="22"/>
        </w:rPr>
        <w:tab/>
      </w:r>
      <w:r w:rsidR="005068BA">
        <w:rPr>
          <w:sz w:val="22"/>
          <w:szCs w:val="22"/>
        </w:rPr>
        <w:tab/>
      </w:r>
      <w:r w:rsidRPr="00C84964">
        <w:rPr>
          <w:sz w:val="22"/>
          <w:szCs w:val="22"/>
        </w:rPr>
        <w:t xml:space="preserve">projektowo-kosztorysowej,  w  odniesieniu  do materiałów i konstrukcji oraz </w:t>
      </w:r>
      <w:r w:rsidR="00E91E8F" w:rsidRPr="00C84964">
        <w:rPr>
          <w:sz w:val="22"/>
          <w:szCs w:val="22"/>
        </w:rPr>
        <w:tab/>
      </w:r>
      <w:r w:rsidR="00E91E8F" w:rsidRPr="00C84964">
        <w:rPr>
          <w:sz w:val="22"/>
          <w:szCs w:val="22"/>
        </w:rPr>
        <w:tab/>
      </w:r>
      <w:r w:rsidR="005068BA">
        <w:rPr>
          <w:sz w:val="22"/>
          <w:szCs w:val="22"/>
        </w:rPr>
        <w:tab/>
      </w:r>
      <w:r w:rsidRPr="00C84964">
        <w:rPr>
          <w:sz w:val="22"/>
          <w:szCs w:val="22"/>
        </w:rPr>
        <w:t>rozwiązań technicznych</w:t>
      </w:r>
      <w:r w:rsidR="004A2E61">
        <w:rPr>
          <w:sz w:val="22"/>
          <w:szCs w:val="22"/>
        </w:rPr>
        <w:t>,</w:t>
      </w:r>
      <w:r w:rsidRPr="00C84964">
        <w:rPr>
          <w:sz w:val="22"/>
          <w:szCs w:val="22"/>
        </w:rPr>
        <w:t xml:space="preserve"> </w:t>
      </w:r>
    </w:p>
    <w:p w14:paraId="3DEFBE4B" w14:textId="77777777" w:rsidR="00840B63" w:rsidRPr="00C84964" w:rsidRDefault="00840B63" w:rsidP="00E91E8F">
      <w:pPr>
        <w:ind w:firstLine="567"/>
        <w:rPr>
          <w:sz w:val="22"/>
          <w:szCs w:val="22"/>
        </w:rPr>
      </w:pPr>
      <w:r w:rsidRPr="00C84964">
        <w:rPr>
          <w:sz w:val="22"/>
          <w:szCs w:val="22"/>
        </w:rPr>
        <w:t>d)</w:t>
      </w:r>
      <w:r w:rsidR="0026707A" w:rsidRPr="00C84964">
        <w:rPr>
          <w:sz w:val="22"/>
          <w:szCs w:val="22"/>
        </w:rPr>
        <w:tab/>
      </w:r>
      <w:r w:rsidRPr="00C84964">
        <w:rPr>
          <w:sz w:val="22"/>
          <w:szCs w:val="22"/>
        </w:rPr>
        <w:t xml:space="preserve"> uczestniczenie  w  naradach  technicznych  organizowanych  przez  </w:t>
      </w:r>
      <w:r w:rsidR="00E91E8F" w:rsidRPr="00C84964">
        <w:rPr>
          <w:sz w:val="22"/>
          <w:szCs w:val="22"/>
        </w:rPr>
        <w:tab/>
      </w:r>
      <w:r w:rsidR="00E91E8F" w:rsidRPr="00C84964">
        <w:rPr>
          <w:sz w:val="22"/>
          <w:szCs w:val="22"/>
        </w:rPr>
        <w:tab/>
      </w:r>
      <w:r w:rsidR="00E91E8F" w:rsidRPr="00C84964">
        <w:rPr>
          <w:sz w:val="22"/>
          <w:szCs w:val="22"/>
        </w:rPr>
        <w:tab/>
      </w:r>
      <w:r w:rsidR="005068BA">
        <w:rPr>
          <w:sz w:val="22"/>
          <w:szCs w:val="22"/>
        </w:rPr>
        <w:tab/>
      </w:r>
      <w:r w:rsidRPr="00C84964">
        <w:rPr>
          <w:sz w:val="22"/>
          <w:szCs w:val="22"/>
        </w:rPr>
        <w:t xml:space="preserve">Zamawiającego (na  każde żądanie Zamawiającego w terminach z nim </w:t>
      </w:r>
      <w:r w:rsidR="00E91E8F" w:rsidRPr="00C84964">
        <w:rPr>
          <w:sz w:val="22"/>
          <w:szCs w:val="22"/>
        </w:rPr>
        <w:tab/>
      </w:r>
      <w:r w:rsidR="00E91E8F" w:rsidRPr="00C84964">
        <w:rPr>
          <w:sz w:val="22"/>
          <w:szCs w:val="22"/>
        </w:rPr>
        <w:tab/>
      </w:r>
      <w:r w:rsidR="00E91E8F" w:rsidRPr="00C84964">
        <w:rPr>
          <w:sz w:val="22"/>
          <w:szCs w:val="22"/>
        </w:rPr>
        <w:tab/>
      </w:r>
      <w:r w:rsidR="005068BA">
        <w:rPr>
          <w:sz w:val="22"/>
          <w:szCs w:val="22"/>
        </w:rPr>
        <w:tab/>
      </w:r>
      <w:r w:rsidRPr="00C84964">
        <w:rPr>
          <w:sz w:val="22"/>
          <w:szCs w:val="22"/>
        </w:rPr>
        <w:t>uzgodnionych)</w:t>
      </w:r>
      <w:r w:rsidR="004A2E61">
        <w:rPr>
          <w:sz w:val="22"/>
          <w:szCs w:val="22"/>
        </w:rPr>
        <w:t>,</w:t>
      </w:r>
      <w:r w:rsidRPr="00C84964">
        <w:rPr>
          <w:sz w:val="22"/>
          <w:szCs w:val="22"/>
        </w:rPr>
        <w:t xml:space="preserve"> </w:t>
      </w:r>
    </w:p>
    <w:p w14:paraId="3164082E" w14:textId="77777777" w:rsidR="00840B63" w:rsidRPr="00C84964" w:rsidRDefault="00840B63" w:rsidP="00E91E8F">
      <w:pPr>
        <w:ind w:firstLine="567"/>
        <w:rPr>
          <w:sz w:val="22"/>
          <w:szCs w:val="22"/>
        </w:rPr>
      </w:pPr>
      <w:r w:rsidRPr="00C84964">
        <w:rPr>
          <w:sz w:val="22"/>
          <w:szCs w:val="22"/>
        </w:rPr>
        <w:t>e)</w:t>
      </w:r>
      <w:r w:rsidR="0026707A" w:rsidRPr="00C84964">
        <w:rPr>
          <w:sz w:val="22"/>
          <w:szCs w:val="22"/>
        </w:rPr>
        <w:tab/>
      </w:r>
      <w:r w:rsidRPr="00C84964">
        <w:rPr>
          <w:sz w:val="22"/>
          <w:szCs w:val="22"/>
        </w:rPr>
        <w:t xml:space="preserve">uczestnictwo  w  odbiorze  końcowym  na  wezwanie  Zamawiającego  w  </w:t>
      </w:r>
      <w:r w:rsidR="00E91E8F" w:rsidRPr="00C84964">
        <w:rPr>
          <w:sz w:val="22"/>
          <w:szCs w:val="22"/>
        </w:rPr>
        <w:tab/>
      </w:r>
      <w:r w:rsidR="00E91E8F" w:rsidRPr="00C84964">
        <w:rPr>
          <w:sz w:val="22"/>
          <w:szCs w:val="22"/>
        </w:rPr>
        <w:tab/>
      </w:r>
      <w:r w:rsidR="005068BA">
        <w:rPr>
          <w:sz w:val="22"/>
          <w:szCs w:val="22"/>
        </w:rPr>
        <w:tab/>
      </w:r>
      <w:r w:rsidRPr="00C84964">
        <w:rPr>
          <w:sz w:val="22"/>
          <w:szCs w:val="22"/>
        </w:rPr>
        <w:t>terminie przez  niego wskazanym</w:t>
      </w:r>
      <w:r w:rsidR="004A2E61">
        <w:rPr>
          <w:sz w:val="22"/>
          <w:szCs w:val="22"/>
        </w:rPr>
        <w:t>,</w:t>
      </w:r>
      <w:r w:rsidRPr="00C84964">
        <w:rPr>
          <w:sz w:val="22"/>
          <w:szCs w:val="22"/>
        </w:rPr>
        <w:t xml:space="preserve"> </w:t>
      </w:r>
    </w:p>
    <w:p w14:paraId="659AAABE" w14:textId="77777777" w:rsidR="00AF53C3" w:rsidRPr="00C84964" w:rsidRDefault="00840B63" w:rsidP="00E91E8F">
      <w:pPr>
        <w:ind w:firstLine="567"/>
        <w:rPr>
          <w:sz w:val="22"/>
          <w:szCs w:val="22"/>
        </w:rPr>
      </w:pPr>
      <w:r w:rsidRPr="00C84964">
        <w:rPr>
          <w:sz w:val="22"/>
          <w:szCs w:val="22"/>
        </w:rPr>
        <w:t>f)</w:t>
      </w:r>
      <w:r w:rsidR="0026707A" w:rsidRPr="00C84964">
        <w:rPr>
          <w:sz w:val="22"/>
          <w:szCs w:val="22"/>
        </w:rPr>
        <w:tab/>
      </w:r>
      <w:r w:rsidRPr="00C84964">
        <w:rPr>
          <w:sz w:val="22"/>
          <w:szCs w:val="22"/>
        </w:rPr>
        <w:t>doradzanie w innych sprawach dotyczących przedmiotu umowy</w:t>
      </w:r>
      <w:r w:rsidR="004A2E61">
        <w:rPr>
          <w:sz w:val="22"/>
          <w:szCs w:val="22"/>
        </w:rPr>
        <w:t>,</w:t>
      </w:r>
      <w:r w:rsidRPr="00C84964">
        <w:rPr>
          <w:sz w:val="22"/>
          <w:szCs w:val="22"/>
        </w:rPr>
        <w:t xml:space="preserve">  </w:t>
      </w:r>
    </w:p>
    <w:p w14:paraId="799539A6" w14:textId="77777777" w:rsidR="002A2116" w:rsidRPr="00C84964" w:rsidRDefault="002A2116" w:rsidP="00E91E8F">
      <w:pPr>
        <w:ind w:firstLine="567"/>
        <w:rPr>
          <w:sz w:val="22"/>
          <w:szCs w:val="22"/>
        </w:rPr>
      </w:pPr>
      <w:r w:rsidRPr="00C84964">
        <w:rPr>
          <w:sz w:val="22"/>
          <w:szCs w:val="22"/>
        </w:rPr>
        <w:t>e)</w:t>
      </w:r>
      <w:r w:rsidR="0026707A" w:rsidRPr="00C84964">
        <w:rPr>
          <w:sz w:val="22"/>
          <w:szCs w:val="22"/>
        </w:rPr>
        <w:tab/>
      </w:r>
      <w:r w:rsidR="00840B63" w:rsidRPr="00C84964">
        <w:rPr>
          <w:sz w:val="22"/>
          <w:szCs w:val="22"/>
        </w:rPr>
        <w:t xml:space="preserve">Wykonawca zobowiązany będzie do przybycia na teren budowy na wezwanie i </w:t>
      </w:r>
      <w:r w:rsidR="00E91E8F" w:rsidRPr="00C84964">
        <w:rPr>
          <w:sz w:val="22"/>
          <w:szCs w:val="22"/>
        </w:rPr>
        <w:tab/>
      </w:r>
      <w:r w:rsidR="00E91E8F" w:rsidRPr="00C84964">
        <w:rPr>
          <w:sz w:val="22"/>
          <w:szCs w:val="22"/>
        </w:rPr>
        <w:tab/>
      </w:r>
      <w:r w:rsidR="0092577E">
        <w:rPr>
          <w:sz w:val="22"/>
          <w:szCs w:val="22"/>
        </w:rPr>
        <w:tab/>
      </w:r>
      <w:r w:rsidR="00840B63" w:rsidRPr="00C84964">
        <w:rPr>
          <w:sz w:val="22"/>
          <w:szCs w:val="22"/>
        </w:rPr>
        <w:t xml:space="preserve">w terminie uzgodnionym z Zamawiającym w każdym przypadku, gdy będzie to </w:t>
      </w:r>
      <w:r w:rsidR="0092577E">
        <w:rPr>
          <w:sz w:val="22"/>
          <w:szCs w:val="22"/>
        </w:rPr>
        <w:tab/>
      </w:r>
      <w:r w:rsidR="0092577E">
        <w:rPr>
          <w:sz w:val="22"/>
          <w:szCs w:val="22"/>
        </w:rPr>
        <w:tab/>
      </w:r>
      <w:r w:rsidR="0092577E">
        <w:rPr>
          <w:sz w:val="22"/>
          <w:szCs w:val="22"/>
        </w:rPr>
        <w:tab/>
      </w:r>
      <w:r w:rsidR="00840B63" w:rsidRPr="00C84964">
        <w:rPr>
          <w:sz w:val="22"/>
          <w:szCs w:val="22"/>
        </w:rPr>
        <w:t>uzasadnione celem  należytego  wypełn</w:t>
      </w:r>
      <w:r w:rsidR="00933FC6">
        <w:rPr>
          <w:sz w:val="22"/>
          <w:szCs w:val="22"/>
        </w:rPr>
        <w:t xml:space="preserve">ienia  obowiązków,  o  których </w:t>
      </w:r>
      <w:r w:rsidR="00840B63" w:rsidRPr="00C84964">
        <w:rPr>
          <w:sz w:val="22"/>
          <w:szCs w:val="22"/>
        </w:rPr>
        <w:t xml:space="preserve">mowa  </w:t>
      </w:r>
      <w:r w:rsidR="0026707A" w:rsidRPr="00C84964">
        <w:rPr>
          <w:sz w:val="22"/>
          <w:szCs w:val="22"/>
        </w:rPr>
        <w:tab/>
      </w:r>
      <w:r w:rsidR="00933FC6">
        <w:rPr>
          <w:sz w:val="22"/>
          <w:szCs w:val="22"/>
        </w:rPr>
        <w:tab/>
      </w:r>
      <w:r w:rsidR="00933FC6">
        <w:rPr>
          <w:sz w:val="22"/>
          <w:szCs w:val="22"/>
        </w:rPr>
        <w:tab/>
      </w:r>
      <w:r w:rsidR="00840B63" w:rsidRPr="00C84964">
        <w:rPr>
          <w:sz w:val="22"/>
          <w:szCs w:val="22"/>
        </w:rPr>
        <w:t>powyżej</w:t>
      </w:r>
      <w:r w:rsidR="004A2E61">
        <w:rPr>
          <w:sz w:val="22"/>
          <w:szCs w:val="22"/>
        </w:rPr>
        <w:t>,</w:t>
      </w:r>
      <w:r w:rsidR="00840B63" w:rsidRPr="00C84964">
        <w:rPr>
          <w:sz w:val="22"/>
          <w:szCs w:val="22"/>
        </w:rPr>
        <w:t xml:space="preserve"> </w:t>
      </w:r>
    </w:p>
    <w:p w14:paraId="6CD19475" w14:textId="77777777" w:rsidR="00043ACE" w:rsidRPr="00C84964" w:rsidRDefault="002A2116" w:rsidP="00E91E8F">
      <w:pPr>
        <w:ind w:firstLine="567"/>
        <w:rPr>
          <w:sz w:val="22"/>
          <w:szCs w:val="22"/>
        </w:rPr>
      </w:pPr>
      <w:r w:rsidRPr="00C84964">
        <w:rPr>
          <w:sz w:val="22"/>
          <w:szCs w:val="22"/>
        </w:rPr>
        <w:t>f)</w:t>
      </w:r>
      <w:r w:rsidR="0026707A" w:rsidRPr="00C84964">
        <w:rPr>
          <w:sz w:val="22"/>
          <w:szCs w:val="22"/>
        </w:rPr>
        <w:tab/>
      </w:r>
      <w:r w:rsidR="008D1241">
        <w:rPr>
          <w:sz w:val="22"/>
          <w:szCs w:val="22"/>
        </w:rPr>
        <w:t xml:space="preserve">w </w:t>
      </w:r>
      <w:r w:rsidR="00840B63" w:rsidRPr="00C84964">
        <w:rPr>
          <w:sz w:val="22"/>
          <w:szCs w:val="22"/>
        </w:rPr>
        <w:t xml:space="preserve">przypadku  konieczności  do Wykonawcy będzie należało wykonywanie, w </w:t>
      </w:r>
      <w:r w:rsidR="00E91E8F" w:rsidRPr="00C84964">
        <w:rPr>
          <w:sz w:val="22"/>
          <w:szCs w:val="22"/>
        </w:rPr>
        <w:tab/>
      </w:r>
      <w:r w:rsidR="00E91E8F" w:rsidRPr="00C84964">
        <w:rPr>
          <w:sz w:val="22"/>
          <w:szCs w:val="22"/>
        </w:rPr>
        <w:tab/>
      </w:r>
      <w:r w:rsidR="00933FC6">
        <w:rPr>
          <w:sz w:val="22"/>
          <w:szCs w:val="22"/>
        </w:rPr>
        <w:tab/>
      </w:r>
      <w:r w:rsidR="00840B63" w:rsidRPr="00C84964">
        <w:rPr>
          <w:sz w:val="22"/>
          <w:szCs w:val="22"/>
        </w:rPr>
        <w:t xml:space="preserve">trakcie trwania robót, uzasadnionych rysunków zamiennych i dodatkowych </w:t>
      </w:r>
      <w:r w:rsidR="00E91E8F" w:rsidRPr="00C84964">
        <w:rPr>
          <w:sz w:val="22"/>
          <w:szCs w:val="22"/>
        </w:rPr>
        <w:tab/>
      </w:r>
      <w:r w:rsidR="00E91E8F" w:rsidRPr="00C84964">
        <w:rPr>
          <w:sz w:val="22"/>
          <w:szCs w:val="22"/>
        </w:rPr>
        <w:tab/>
      </w:r>
      <w:r w:rsidR="00933FC6">
        <w:rPr>
          <w:sz w:val="22"/>
          <w:szCs w:val="22"/>
        </w:rPr>
        <w:tab/>
      </w:r>
      <w:r w:rsidR="00840B63" w:rsidRPr="00C84964">
        <w:rPr>
          <w:sz w:val="22"/>
          <w:szCs w:val="22"/>
        </w:rPr>
        <w:t xml:space="preserve">opracowań, w </w:t>
      </w:r>
      <w:r w:rsidR="0026707A" w:rsidRPr="00C84964">
        <w:rPr>
          <w:sz w:val="22"/>
          <w:szCs w:val="22"/>
        </w:rPr>
        <w:tab/>
      </w:r>
      <w:r w:rsidR="00840B63" w:rsidRPr="00C84964">
        <w:rPr>
          <w:sz w:val="22"/>
          <w:szCs w:val="22"/>
        </w:rPr>
        <w:t xml:space="preserve">tym wszelkich opracowań niezbędnych dla prawidłowej </w:t>
      </w:r>
      <w:r w:rsidR="00E91E8F" w:rsidRPr="00C84964">
        <w:rPr>
          <w:sz w:val="22"/>
          <w:szCs w:val="22"/>
        </w:rPr>
        <w:tab/>
      </w:r>
      <w:r w:rsidR="00E91E8F" w:rsidRPr="00C84964">
        <w:rPr>
          <w:sz w:val="22"/>
          <w:szCs w:val="22"/>
        </w:rPr>
        <w:tab/>
      </w:r>
      <w:r w:rsidR="00E91E8F" w:rsidRPr="00C84964">
        <w:rPr>
          <w:sz w:val="22"/>
          <w:szCs w:val="22"/>
        </w:rPr>
        <w:tab/>
      </w:r>
      <w:r w:rsidR="00840B63" w:rsidRPr="00C84964">
        <w:rPr>
          <w:sz w:val="22"/>
          <w:szCs w:val="22"/>
        </w:rPr>
        <w:t xml:space="preserve">realizacji inwestycji, w zakresie nieodstępującym w sposób istotny od </w:t>
      </w:r>
      <w:r w:rsidR="00E91E8F" w:rsidRPr="00C84964">
        <w:rPr>
          <w:sz w:val="22"/>
          <w:szCs w:val="22"/>
        </w:rPr>
        <w:tab/>
      </w:r>
      <w:r w:rsidR="00E91E8F" w:rsidRPr="00C84964">
        <w:rPr>
          <w:sz w:val="22"/>
          <w:szCs w:val="22"/>
        </w:rPr>
        <w:tab/>
      </w:r>
      <w:r w:rsidR="00E91E8F" w:rsidRPr="00C84964">
        <w:rPr>
          <w:sz w:val="22"/>
          <w:szCs w:val="22"/>
        </w:rPr>
        <w:tab/>
      </w:r>
      <w:r w:rsidR="00933FC6">
        <w:rPr>
          <w:sz w:val="22"/>
          <w:szCs w:val="22"/>
        </w:rPr>
        <w:tab/>
      </w:r>
      <w:r w:rsidR="00840B63" w:rsidRPr="00C84964">
        <w:rPr>
          <w:sz w:val="22"/>
          <w:szCs w:val="22"/>
        </w:rPr>
        <w:t>zatwierdzonego projektu lub warunków pozwolenia na budowę</w:t>
      </w:r>
      <w:r w:rsidR="00865800" w:rsidRPr="00C84964">
        <w:rPr>
          <w:sz w:val="22"/>
          <w:szCs w:val="22"/>
        </w:rPr>
        <w:t>;</w:t>
      </w:r>
      <w:r w:rsidR="00840B63" w:rsidRPr="00C84964">
        <w:rPr>
          <w:sz w:val="22"/>
          <w:szCs w:val="22"/>
        </w:rPr>
        <w:t xml:space="preserve"> </w:t>
      </w:r>
    </w:p>
    <w:p w14:paraId="3F392FC9" w14:textId="77777777" w:rsidR="00E91E8F" w:rsidRPr="00C84964" w:rsidRDefault="00043ACE" w:rsidP="00E91E8F">
      <w:pPr>
        <w:ind w:firstLine="567"/>
        <w:rPr>
          <w:sz w:val="22"/>
          <w:szCs w:val="22"/>
        </w:rPr>
      </w:pPr>
      <w:r w:rsidRPr="00C84964">
        <w:rPr>
          <w:sz w:val="22"/>
          <w:szCs w:val="22"/>
        </w:rPr>
        <w:t>g)</w:t>
      </w:r>
      <w:r w:rsidR="0026707A" w:rsidRPr="00C84964">
        <w:rPr>
          <w:sz w:val="22"/>
          <w:szCs w:val="22"/>
        </w:rPr>
        <w:tab/>
      </w:r>
      <w:r w:rsidRPr="00C84964">
        <w:rPr>
          <w:sz w:val="22"/>
          <w:szCs w:val="22"/>
        </w:rPr>
        <w:t>z</w:t>
      </w:r>
      <w:r w:rsidR="00840B63" w:rsidRPr="00C84964">
        <w:rPr>
          <w:sz w:val="22"/>
          <w:szCs w:val="22"/>
        </w:rPr>
        <w:t xml:space="preserve">akres  nadzoru  autorskiego  obejmuje  także  dokonywanie  uzupełnień </w:t>
      </w:r>
      <w:r w:rsidR="00E91E8F" w:rsidRPr="00C84964">
        <w:rPr>
          <w:sz w:val="22"/>
          <w:szCs w:val="22"/>
        </w:rPr>
        <w:tab/>
      </w:r>
      <w:r w:rsidR="00E91E8F" w:rsidRPr="00C84964">
        <w:rPr>
          <w:sz w:val="22"/>
          <w:szCs w:val="22"/>
        </w:rPr>
        <w:tab/>
      </w:r>
      <w:r w:rsidR="00E91E8F" w:rsidRPr="00C84964">
        <w:rPr>
          <w:sz w:val="22"/>
          <w:szCs w:val="22"/>
        </w:rPr>
        <w:tab/>
      </w:r>
      <w:r w:rsidR="00840B63" w:rsidRPr="00C84964">
        <w:rPr>
          <w:sz w:val="22"/>
          <w:szCs w:val="22"/>
        </w:rPr>
        <w:t xml:space="preserve">dokumentacji </w:t>
      </w:r>
      <w:r w:rsidR="0026707A" w:rsidRPr="00C84964">
        <w:rPr>
          <w:sz w:val="22"/>
          <w:szCs w:val="22"/>
        </w:rPr>
        <w:tab/>
      </w:r>
      <w:r w:rsidR="00840B63" w:rsidRPr="00C84964">
        <w:rPr>
          <w:sz w:val="22"/>
          <w:szCs w:val="22"/>
        </w:rPr>
        <w:t>projektowo-kosztorysowej.</w:t>
      </w:r>
    </w:p>
    <w:p w14:paraId="0FEAFF6C" w14:textId="77777777" w:rsidR="00840B63" w:rsidRPr="00C84964" w:rsidRDefault="00E91E8F" w:rsidP="00E91E8F">
      <w:pPr>
        <w:ind w:right="-142" w:firstLine="567"/>
        <w:rPr>
          <w:sz w:val="22"/>
          <w:szCs w:val="22"/>
        </w:rPr>
      </w:pPr>
      <w:r w:rsidRPr="00C84964">
        <w:rPr>
          <w:sz w:val="22"/>
          <w:szCs w:val="22"/>
        </w:rPr>
        <w:tab/>
      </w:r>
      <w:r w:rsidRPr="00C84964">
        <w:rPr>
          <w:sz w:val="22"/>
          <w:szCs w:val="22"/>
        </w:rPr>
        <w:tab/>
      </w:r>
      <w:r w:rsidR="00840B63" w:rsidRPr="00C84964">
        <w:rPr>
          <w:sz w:val="22"/>
          <w:szCs w:val="22"/>
        </w:rPr>
        <w:t>Udokumentowanie zmian rozwiązań projektowych</w:t>
      </w:r>
      <w:r w:rsidR="00865800" w:rsidRPr="00C84964">
        <w:rPr>
          <w:sz w:val="22"/>
          <w:szCs w:val="22"/>
        </w:rPr>
        <w:t>;</w:t>
      </w:r>
      <w:r w:rsidR="00840B63" w:rsidRPr="00C84964">
        <w:rPr>
          <w:sz w:val="22"/>
          <w:szCs w:val="22"/>
        </w:rPr>
        <w:t xml:space="preserve"> wprowadzonych  do  </w:t>
      </w:r>
      <w:r w:rsidRPr="00C84964">
        <w:rPr>
          <w:sz w:val="22"/>
          <w:szCs w:val="22"/>
        </w:rPr>
        <w:tab/>
      </w:r>
      <w:r w:rsidRPr="00C84964">
        <w:rPr>
          <w:sz w:val="22"/>
          <w:szCs w:val="22"/>
        </w:rPr>
        <w:tab/>
      </w:r>
      <w:r w:rsidRPr="00C84964">
        <w:rPr>
          <w:sz w:val="22"/>
          <w:szCs w:val="22"/>
        </w:rPr>
        <w:tab/>
      </w:r>
      <w:r w:rsidR="00933FC6">
        <w:rPr>
          <w:sz w:val="22"/>
          <w:szCs w:val="22"/>
        </w:rPr>
        <w:tab/>
      </w:r>
      <w:r w:rsidR="00840B63" w:rsidRPr="00C84964">
        <w:rPr>
          <w:sz w:val="22"/>
          <w:szCs w:val="22"/>
        </w:rPr>
        <w:t>dokument</w:t>
      </w:r>
      <w:r w:rsidRPr="00C84964">
        <w:rPr>
          <w:sz w:val="22"/>
          <w:szCs w:val="22"/>
        </w:rPr>
        <w:t xml:space="preserve">acji  projektowo-kosztorysowej </w:t>
      </w:r>
      <w:r w:rsidR="00840B63" w:rsidRPr="00C84964">
        <w:rPr>
          <w:sz w:val="22"/>
          <w:szCs w:val="22"/>
        </w:rPr>
        <w:t xml:space="preserve">w czasie wykonywania  robót  </w:t>
      </w:r>
      <w:r w:rsidRPr="00C84964">
        <w:rPr>
          <w:sz w:val="22"/>
          <w:szCs w:val="22"/>
        </w:rPr>
        <w:tab/>
      </w:r>
      <w:r w:rsidRPr="00C84964">
        <w:rPr>
          <w:sz w:val="22"/>
          <w:szCs w:val="22"/>
        </w:rPr>
        <w:tab/>
      </w:r>
      <w:r w:rsidRPr="00C84964">
        <w:rPr>
          <w:sz w:val="22"/>
          <w:szCs w:val="22"/>
        </w:rPr>
        <w:tab/>
      </w:r>
      <w:r w:rsidRPr="00C84964">
        <w:rPr>
          <w:sz w:val="22"/>
          <w:szCs w:val="22"/>
        </w:rPr>
        <w:tab/>
      </w:r>
      <w:r w:rsidR="00840B63" w:rsidRPr="00C84964">
        <w:rPr>
          <w:sz w:val="22"/>
          <w:szCs w:val="22"/>
        </w:rPr>
        <w:t xml:space="preserve">budowlanych, potwierdzające  zgodę </w:t>
      </w:r>
      <w:r w:rsidRPr="00C84964">
        <w:rPr>
          <w:sz w:val="22"/>
          <w:szCs w:val="22"/>
        </w:rPr>
        <w:t xml:space="preserve">Wykonawcy  na  ich </w:t>
      </w:r>
      <w:r w:rsidR="00840B63" w:rsidRPr="00C84964">
        <w:rPr>
          <w:sz w:val="22"/>
          <w:szCs w:val="22"/>
        </w:rPr>
        <w:t xml:space="preserve">wprowadzenie,  </w:t>
      </w:r>
      <w:r w:rsidRPr="00C84964">
        <w:rPr>
          <w:sz w:val="22"/>
          <w:szCs w:val="22"/>
        </w:rPr>
        <w:tab/>
      </w:r>
      <w:r w:rsidRPr="00C84964">
        <w:rPr>
          <w:sz w:val="22"/>
          <w:szCs w:val="22"/>
        </w:rPr>
        <w:tab/>
      </w:r>
      <w:r w:rsidRPr="00C84964">
        <w:rPr>
          <w:sz w:val="22"/>
          <w:szCs w:val="22"/>
        </w:rPr>
        <w:tab/>
      </w:r>
      <w:r w:rsidR="00933FC6">
        <w:rPr>
          <w:sz w:val="22"/>
          <w:szCs w:val="22"/>
        </w:rPr>
        <w:tab/>
      </w:r>
      <w:r w:rsidR="00840B63" w:rsidRPr="00C84964">
        <w:rPr>
          <w:sz w:val="22"/>
          <w:szCs w:val="22"/>
        </w:rPr>
        <w:t xml:space="preserve">stanowić  będą  podpisane przez </w:t>
      </w:r>
      <w:r w:rsidRPr="00C84964">
        <w:rPr>
          <w:sz w:val="22"/>
          <w:szCs w:val="22"/>
        </w:rPr>
        <w:t xml:space="preserve">Wykonawcę sprawującego nadzór </w:t>
      </w:r>
      <w:r w:rsidR="00840B63" w:rsidRPr="00C84964">
        <w:rPr>
          <w:sz w:val="22"/>
          <w:szCs w:val="22"/>
        </w:rPr>
        <w:t xml:space="preserve">autorski: </w:t>
      </w:r>
    </w:p>
    <w:p w14:paraId="45559E10" w14:textId="77777777" w:rsidR="00840B63" w:rsidRPr="00C84964" w:rsidRDefault="00E91E8F" w:rsidP="00E91E8F">
      <w:pPr>
        <w:ind w:firstLine="567"/>
        <w:rPr>
          <w:sz w:val="22"/>
          <w:szCs w:val="22"/>
        </w:rPr>
      </w:pPr>
      <w:r w:rsidRPr="00C84964">
        <w:rPr>
          <w:sz w:val="22"/>
          <w:szCs w:val="22"/>
        </w:rPr>
        <w:tab/>
      </w:r>
      <w:r w:rsidRPr="00C84964">
        <w:rPr>
          <w:sz w:val="22"/>
          <w:szCs w:val="22"/>
        </w:rPr>
        <w:tab/>
      </w:r>
      <w:r w:rsidR="00840B63" w:rsidRPr="00C84964">
        <w:rPr>
          <w:sz w:val="22"/>
          <w:szCs w:val="22"/>
        </w:rPr>
        <w:t>a)</w:t>
      </w:r>
      <w:r w:rsidR="0026707A" w:rsidRPr="00C84964">
        <w:rPr>
          <w:sz w:val="22"/>
          <w:szCs w:val="22"/>
        </w:rPr>
        <w:tab/>
      </w:r>
      <w:r w:rsidR="00840B63" w:rsidRPr="00C84964">
        <w:rPr>
          <w:sz w:val="22"/>
          <w:szCs w:val="22"/>
        </w:rPr>
        <w:t>zapisy na rysunkach wchodzących w skład dokumentacji projektowo-</w:t>
      </w:r>
      <w:r w:rsidRPr="00C84964">
        <w:rPr>
          <w:sz w:val="22"/>
          <w:szCs w:val="22"/>
        </w:rPr>
        <w:tab/>
      </w:r>
      <w:r w:rsidRPr="00C84964">
        <w:rPr>
          <w:sz w:val="22"/>
          <w:szCs w:val="22"/>
        </w:rPr>
        <w:tab/>
      </w:r>
      <w:r w:rsidRPr="00C84964">
        <w:rPr>
          <w:sz w:val="22"/>
          <w:szCs w:val="22"/>
        </w:rPr>
        <w:tab/>
      </w:r>
      <w:r w:rsidR="00933FC6">
        <w:rPr>
          <w:sz w:val="22"/>
          <w:szCs w:val="22"/>
        </w:rPr>
        <w:tab/>
      </w:r>
      <w:r w:rsidR="00840B63" w:rsidRPr="00C84964">
        <w:rPr>
          <w:sz w:val="22"/>
          <w:szCs w:val="22"/>
        </w:rPr>
        <w:t xml:space="preserve">kosztorysowej, </w:t>
      </w:r>
    </w:p>
    <w:p w14:paraId="009D9EC3" w14:textId="77777777" w:rsidR="00840B63" w:rsidRPr="00C84964" w:rsidRDefault="00E91E8F" w:rsidP="00E91E8F">
      <w:pPr>
        <w:ind w:firstLine="567"/>
        <w:rPr>
          <w:sz w:val="22"/>
          <w:szCs w:val="22"/>
        </w:rPr>
      </w:pPr>
      <w:r w:rsidRPr="00C84964">
        <w:rPr>
          <w:sz w:val="22"/>
          <w:szCs w:val="22"/>
        </w:rPr>
        <w:tab/>
      </w:r>
      <w:r w:rsidRPr="00C84964">
        <w:rPr>
          <w:sz w:val="22"/>
          <w:szCs w:val="22"/>
        </w:rPr>
        <w:tab/>
      </w:r>
      <w:r w:rsidR="00840B63" w:rsidRPr="00C84964">
        <w:rPr>
          <w:sz w:val="22"/>
          <w:szCs w:val="22"/>
        </w:rPr>
        <w:t>b)</w:t>
      </w:r>
      <w:r w:rsidR="0026707A" w:rsidRPr="00C84964">
        <w:rPr>
          <w:sz w:val="22"/>
          <w:szCs w:val="22"/>
        </w:rPr>
        <w:tab/>
      </w:r>
      <w:r w:rsidR="00840B63" w:rsidRPr="00C84964">
        <w:rPr>
          <w:sz w:val="22"/>
          <w:szCs w:val="22"/>
        </w:rPr>
        <w:t xml:space="preserve">rysunki zamienne i szkice, </w:t>
      </w:r>
    </w:p>
    <w:p w14:paraId="39E0553D" w14:textId="77777777" w:rsidR="00840B63" w:rsidRPr="00C84964" w:rsidRDefault="00E91E8F" w:rsidP="00E91E8F">
      <w:pPr>
        <w:ind w:firstLine="567"/>
        <w:rPr>
          <w:sz w:val="22"/>
          <w:szCs w:val="22"/>
        </w:rPr>
      </w:pPr>
      <w:r w:rsidRPr="00C84964">
        <w:rPr>
          <w:sz w:val="22"/>
          <w:szCs w:val="22"/>
        </w:rPr>
        <w:tab/>
      </w:r>
      <w:r w:rsidRPr="00C84964">
        <w:rPr>
          <w:sz w:val="22"/>
          <w:szCs w:val="22"/>
        </w:rPr>
        <w:tab/>
      </w:r>
      <w:r w:rsidR="00840B63" w:rsidRPr="00C84964">
        <w:rPr>
          <w:sz w:val="22"/>
          <w:szCs w:val="22"/>
        </w:rPr>
        <w:t>c)</w:t>
      </w:r>
      <w:r w:rsidR="0026707A" w:rsidRPr="00C84964">
        <w:rPr>
          <w:sz w:val="22"/>
          <w:szCs w:val="22"/>
        </w:rPr>
        <w:tab/>
      </w:r>
      <w:r w:rsidR="00840B63" w:rsidRPr="00C84964">
        <w:rPr>
          <w:sz w:val="22"/>
          <w:szCs w:val="22"/>
        </w:rPr>
        <w:t xml:space="preserve">wpisy do dziennika budowy, </w:t>
      </w:r>
    </w:p>
    <w:p w14:paraId="6E32DA0D" w14:textId="77777777" w:rsidR="00F72336" w:rsidRPr="00C84964" w:rsidRDefault="00E91E8F" w:rsidP="00E91E8F">
      <w:pPr>
        <w:ind w:firstLine="567"/>
        <w:rPr>
          <w:sz w:val="22"/>
          <w:szCs w:val="22"/>
        </w:rPr>
      </w:pPr>
      <w:r w:rsidRPr="00C84964">
        <w:rPr>
          <w:sz w:val="22"/>
          <w:szCs w:val="22"/>
        </w:rPr>
        <w:tab/>
      </w:r>
      <w:r w:rsidRPr="00C84964">
        <w:rPr>
          <w:sz w:val="22"/>
          <w:szCs w:val="22"/>
        </w:rPr>
        <w:tab/>
      </w:r>
      <w:r w:rsidR="00840B63" w:rsidRPr="00C84964">
        <w:rPr>
          <w:sz w:val="22"/>
          <w:szCs w:val="22"/>
        </w:rPr>
        <w:t>d)</w:t>
      </w:r>
      <w:r w:rsidR="0026707A" w:rsidRPr="00C84964">
        <w:rPr>
          <w:sz w:val="22"/>
          <w:szCs w:val="22"/>
        </w:rPr>
        <w:tab/>
      </w:r>
      <w:r w:rsidR="00840B63" w:rsidRPr="00C84964">
        <w:rPr>
          <w:sz w:val="22"/>
          <w:szCs w:val="22"/>
        </w:rPr>
        <w:t xml:space="preserve">protokoły i notatki służbowe podpisane przez Zamawiającego i </w:t>
      </w:r>
      <w:r w:rsidRPr="00C84964">
        <w:rPr>
          <w:sz w:val="22"/>
          <w:szCs w:val="22"/>
        </w:rPr>
        <w:tab/>
      </w:r>
      <w:r w:rsidRPr="00C84964">
        <w:rPr>
          <w:sz w:val="22"/>
          <w:szCs w:val="22"/>
        </w:rPr>
        <w:tab/>
      </w:r>
      <w:r w:rsidRPr="00C84964">
        <w:rPr>
          <w:sz w:val="22"/>
          <w:szCs w:val="22"/>
        </w:rPr>
        <w:tab/>
      </w:r>
      <w:r w:rsidRPr="00C84964">
        <w:rPr>
          <w:sz w:val="22"/>
          <w:szCs w:val="22"/>
        </w:rPr>
        <w:tab/>
      </w:r>
      <w:r w:rsidR="00933FC6">
        <w:rPr>
          <w:sz w:val="22"/>
          <w:szCs w:val="22"/>
        </w:rPr>
        <w:tab/>
      </w:r>
      <w:r w:rsidR="00840B63" w:rsidRPr="00C84964">
        <w:rPr>
          <w:sz w:val="22"/>
          <w:szCs w:val="22"/>
        </w:rPr>
        <w:t>Wykonawcę</w:t>
      </w:r>
      <w:r w:rsidR="00F72336" w:rsidRPr="00C84964">
        <w:rPr>
          <w:sz w:val="22"/>
          <w:szCs w:val="22"/>
        </w:rPr>
        <w:t>,</w:t>
      </w:r>
    </w:p>
    <w:p w14:paraId="2FE428AC" w14:textId="77777777" w:rsidR="00840B63" w:rsidRPr="00C84964" w:rsidRDefault="00E91E8F" w:rsidP="00E91E8F">
      <w:pPr>
        <w:ind w:firstLine="567"/>
        <w:rPr>
          <w:sz w:val="22"/>
          <w:szCs w:val="22"/>
        </w:rPr>
      </w:pPr>
      <w:r w:rsidRPr="00C84964">
        <w:rPr>
          <w:sz w:val="22"/>
          <w:szCs w:val="22"/>
        </w:rPr>
        <w:tab/>
      </w:r>
      <w:r w:rsidRPr="00C84964">
        <w:rPr>
          <w:sz w:val="22"/>
          <w:szCs w:val="22"/>
        </w:rPr>
        <w:tab/>
      </w:r>
      <w:r w:rsidR="00F72336" w:rsidRPr="00C84964">
        <w:rPr>
          <w:sz w:val="22"/>
          <w:szCs w:val="22"/>
        </w:rPr>
        <w:t>e)</w:t>
      </w:r>
      <w:r w:rsidR="0026707A" w:rsidRPr="00C84964">
        <w:rPr>
          <w:sz w:val="22"/>
          <w:szCs w:val="22"/>
        </w:rPr>
        <w:tab/>
        <w:t>w</w:t>
      </w:r>
      <w:r w:rsidR="00F72336" w:rsidRPr="00C84964">
        <w:rPr>
          <w:sz w:val="22"/>
          <w:szCs w:val="22"/>
        </w:rPr>
        <w:t>ystawianie Kart Nadzoru Autorskiego (KNA)</w:t>
      </w:r>
      <w:r w:rsidR="00840B63" w:rsidRPr="00C84964">
        <w:rPr>
          <w:sz w:val="22"/>
          <w:szCs w:val="22"/>
        </w:rPr>
        <w:t>.</w:t>
      </w:r>
    </w:p>
    <w:p w14:paraId="5EF92360" w14:textId="77777777" w:rsidR="00D82C28" w:rsidRPr="00C84964" w:rsidRDefault="00D82C28" w:rsidP="00840B63">
      <w:pPr>
        <w:rPr>
          <w:sz w:val="22"/>
          <w:szCs w:val="22"/>
        </w:rPr>
      </w:pPr>
    </w:p>
    <w:p w14:paraId="16CF125D" w14:textId="77777777" w:rsidR="0098719C" w:rsidRPr="00C84964" w:rsidRDefault="0098719C" w:rsidP="00840B63">
      <w:pPr>
        <w:rPr>
          <w:sz w:val="22"/>
          <w:szCs w:val="22"/>
        </w:rPr>
      </w:pPr>
    </w:p>
    <w:p w14:paraId="21003043" w14:textId="77777777" w:rsidR="00C245B6" w:rsidRDefault="00C245B6" w:rsidP="000A4213">
      <w:pPr>
        <w:numPr>
          <w:ilvl w:val="3"/>
          <w:numId w:val="26"/>
        </w:numPr>
        <w:rPr>
          <w:b/>
          <w:i/>
          <w:sz w:val="22"/>
          <w:szCs w:val="22"/>
        </w:rPr>
      </w:pPr>
      <w:r w:rsidRPr="00C84964">
        <w:rPr>
          <w:b/>
          <w:i/>
          <w:sz w:val="22"/>
          <w:szCs w:val="22"/>
        </w:rPr>
        <w:t>Przedmiotowy zakres i forma</w:t>
      </w:r>
    </w:p>
    <w:p w14:paraId="1F482FD7" w14:textId="77777777" w:rsidR="00BA7CE3" w:rsidRPr="00C84964" w:rsidRDefault="00BA7CE3" w:rsidP="00BA7CE3">
      <w:pPr>
        <w:ind w:left="1002"/>
        <w:rPr>
          <w:b/>
          <w:i/>
          <w:sz w:val="22"/>
          <w:szCs w:val="22"/>
        </w:rPr>
      </w:pPr>
    </w:p>
    <w:p w14:paraId="2F60191B" w14:textId="6AB10F2C" w:rsidR="00AD16F2" w:rsidRPr="00C84964" w:rsidRDefault="0098719C" w:rsidP="00147C70">
      <w:pPr>
        <w:rPr>
          <w:sz w:val="22"/>
          <w:szCs w:val="22"/>
        </w:rPr>
      </w:pPr>
      <w:r w:rsidRPr="00C84964">
        <w:rPr>
          <w:sz w:val="22"/>
          <w:szCs w:val="22"/>
        </w:rPr>
        <w:tab/>
      </w:r>
      <w:r w:rsidR="00762D07">
        <w:rPr>
          <w:sz w:val="22"/>
          <w:szCs w:val="22"/>
        </w:rPr>
        <w:t>Wykonawca</w:t>
      </w:r>
      <w:r w:rsidR="00762D07" w:rsidRPr="00762D07">
        <w:rPr>
          <w:sz w:val="22"/>
          <w:szCs w:val="22"/>
        </w:rPr>
        <w:t xml:space="preserve"> </w:t>
      </w:r>
      <w:r w:rsidR="00762D07">
        <w:rPr>
          <w:sz w:val="22"/>
          <w:szCs w:val="22"/>
        </w:rPr>
        <w:t>zobowiązany będzie</w:t>
      </w:r>
      <w:r w:rsidR="00762D07" w:rsidRPr="00762D07">
        <w:rPr>
          <w:sz w:val="22"/>
          <w:szCs w:val="22"/>
        </w:rPr>
        <w:t xml:space="preserve"> do pełnienia nadzoru autorskiego w trakcie realizacji inwestycji, na podstawie wykonanego Przedmiotu umowy oraz do jednok</w:t>
      </w:r>
      <w:r w:rsidR="00762D07">
        <w:rPr>
          <w:sz w:val="22"/>
          <w:szCs w:val="22"/>
        </w:rPr>
        <w:t xml:space="preserve">rotnej aktualizacji kosztorysów </w:t>
      </w:r>
      <w:r w:rsidR="00762D07" w:rsidRPr="00762D07">
        <w:rPr>
          <w:sz w:val="22"/>
          <w:szCs w:val="22"/>
        </w:rPr>
        <w:t>inwestorskich w okresie trwania gwarancji wykonania.</w:t>
      </w:r>
    </w:p>
    <w:p w14:paraId="259FF89B" w14:textId="77777777" w:rsidR="00762D07" w:rsidRDefault="00762D07" w:rsidP="006E7DFD">
      <w:pPr>
        <w:pStyle w:val="Nagwek2"/>
        <w:ind w:left="360" w:hanging="360"/>
        <w:rPr>
          <w:rFonts w:ascii="Times New Roman" w:hAnsi="Times New Roman"/>
          <w:sz w:val="22"/>
          <w:szCs w:val="22"/>
        </w:rPr>
      </w:pPr>
      <w:bookmarkStart w:id="22" w:name="_Toc111723821"/>
    </w:p>
    <w:p w14:paraId="14AFFE06" w14:textId="77777777" w:rsidR="001A742E" w:rsidRPr="006E7DFD" w:rsidRDefault="006E7DFD" w:rsidP="006E7DFD">
      <w:pPr>
        <w:pStyle w:val="Nagwek2"/>
        <w:ind w:left="360" w:hanging="360"/>
        <w:rPr>
          <w:rFonts w:ascii="Times New Roman" w:eastAsia="Arial" w:hAnsi="Times New Roman"/>
          <w:i w:val="0"/>
          <w:sz w:val="22"/>
          <w:szCs w:val="22"/>
        </w:rPr>
      </w:pPr>
      <w:r w:rsidRPr="006E7DFD">
        <w:rPr>
          <w:rFonts w:ascii="Times New Roman" w:hAnsi="Times New Roman"/>
          <w:sz w:val="22"/>
          <w:szCs w:val="22"/>
        </w:rPr>
        <w:t>2.4</w:t>
      </w:r>
      <w:r>
        <w:rPr>
          <w:rFonts w:ascii="Times New Roman" w:hAnsi="Times New Roman"/>
          <w:sz w:val="22"/>
          <w:szCs w:val="22"/>
        </w:rPr>
        <w:tab/>
      </w:r>
      <w:r w:rsidR="002E76D6" w:rsidRPr="006E7DFD">
        <w:rPr>
          <w:rFonts w:ascii="Times New Roman" w:hAnsi="Times New Roman"/>
          <w:sz w:val="22"/>
          <w:szCs w:val="22"/>
        </w:rPr>
        <w:t xml:space="preserve"> </w:t>
      </w:r>
      <w:r w:rsidR="001A742E" w:rsidRPr="004E7F3F">
        <w:rPr>
          <w:rFonts w:ascii="Times New Roman" w:hAnsi="Times New Roman"/>
          <w:sz w:val="22"/>
          <w:szCs w:val="22"/>
          <w:u w:val="single"/>
        </w:rPr>
        <w:t>Dodatkowe warunki</w:t>
      </w:r>
      <w:r w:rsidR="006213E8" w:rsidRPr="004E7F3F">
        <w:rPr>
          <w:rFonts w:ascii="Times New Roman" w:hAnsi="Times New Roman"/>
          <w:sz w:val="22"/>
          <w:szCs w:val="22"/>
          <w:u w:val="single"/>
        </w:rPr>
        <w:t>.</w:t>
      </w:r>
      <w:bookmarkStart w:id="23" w:name="_Toc424713502"/>
      <w:bookmarkStart w:id="24" w:name="_Toc424714406"/>
      <w:bookmarkStart w:id="25" w:name="_Toc424713503"/>
      <w:bookmarkStart w:id="26" w:name="_Toc424714407"/>
      <w:bookmarkEnd w:id="22"/>
      <w:bookmarkEnd w:id="23"/>
      <w:bookmarkEnd w:id="24"/>
      <w:bookmarkEnd w:id="25"/>
      <w:bookmarkEnd w:id="26"/>
    </w:p>
    <w:p w14:paraId="3EB0DE28" w14:textId="77777777" w:rsidR="001A742E" w:rsidRPr="00C84964" w:rsidRDefault="001A742E" w:rsidP="001A742E">
      <w:pPr>
        <w:rPr>
          <w:sz w:val="22"/>
          <w:szCs w:val="22"/>
        </w:rPr>
      </w:pPr>
    </w:p>
    <w:p w14:paraId="2247844B" w14:textId="77777777" w:rsidR="001A742E" w:rsidRPr="00C84964" w:rsidRDefault="001A742E" w:rsidP="000A4213">
      <w:pPr>
        <w:numPr>
          <w:ilvl w:val="0"/>
          <w:numId w:val="24"/>
        </w:numPr>
        <w:shd w:val="clear" w:color="auto" w:fill="FFFFFF"/>
        <w:autoSpaceDE w:val="0"/>
        <w:jc w:val="both"/>
        <w:rPr>
          <w:sz w:val="22"/>
          <w:szCs w:val="22"/>
        </w:rPr>
      </w:pPr>
      <w:r w:rsidRPr="00C84964">
        <w:rPr>
          <w:rFonts w:eastAsia="Arial"/>
          <w:sz w:val="22"/>
          <w:szCs w:val="22"/>
        </w:rPr>
        <w:t>Wykonawca</w:t>
      </w:r>
      <w:r w:rsidRPr="00C84964">
        <w:rPr>
          <w:sz w:val="22"/>
          <w:szCs w:val="22"/>
        </w:rPr>
        <w:t xml:space="preserve"> będzie zobowiązany </w:t>
      </w:r>
      <w:r w:rsidR="003F3F47" w:rsidRPr="00C84964">
        <w:rPr>
          <w:sz w:val="22"/>
          <w:szCs w:val="22"/>
        </w:rPr>
        <w:t xml:space="preserve">do </w:t>
      </w:r>
      <w:r w:rsidRPr="00C84964">
        <w:rPr>
          <w:sz w:val="22"/>
          <w:szCs w:val="22"/>
        </w:rPr>
        <w:t>Konsultacj</w:t>
      </w:r>
      <w:r w:rsidR="003F3F47" w:rsidRPr="00C84964">
        <w:rPr>
          <w:sz w:val="22"/>
          <w:szCs w:val="22"/>
        </w:rPr>
        <w:t>i</w:t>
      </w:r>
      <w:r w:rsidRPr="00C84964">
        <w:rPr>
          <w:sz w:val="22"/>
          <w:szCs w:val="22"/>
        </w:rPr>
        <w:t xml:space="preserve"> z Zamawiającym na każdym etapie opracowywania dokumentacji, dotyczące istotnych, mających wpływ na koszty elementów, tj. rozwiązań funkcjonalnych, architektonicznych, konstrukcyjnych, materiałowych, przy jednoczesnym założeniu, że zaproponowane rozwiązania i materiały zapewnią minimalizację kosztów.</w:t>
      </w:r>
    </w:p>
    <w:p w14:paraId="2CAAE9F8" w14:textId="77777777" w:rsidR="001A742E" w:rsidRPr="00C84964" w:rsidRDefault="001A742E" w:rsidP="000A4213">
      <w:pPr>
        <w:numPr>
          <w:ilvl w:val="0"/>
          <w:numId w:val="24"/>
        </w:numPr>
        <w:shd w:val="clear" w:color="auto" w:fill="FFFFFF"/>
        <w:autoSpaceDE w:val="0"/>
        <w:jc w:val="both"/>
        <w:rPr>
          <w:sz w:val="22"/>
          <w:szCs w:val="22"/>
        </w:rPr>
      </w:pPr>
      <w:r w:rsidRPr="00C84964">
        <w:rPr>
          <w:sz w:val="22"/>
          <w:szCs w:val="22"/>
        </w:rPr>
        <w:t>Wykonawca zobowiązuje się konsultować z Zamawiającym realizacje dokumentacji w formie spotkań w siedzibie Zamawiającego odbywających się dwa razy w miesiącu.</w:t>
      </w:r>
    </w:p>
    <w:p w14:paraId="33DE95D4" w14:textId="77777777" w:rsidR="004A2E61" w:rsidRPr="004A2E61" w:rsidRDefault="001A742E" w:rsidP="000A4213">
      <w:pPr>
        <w:numPr>
          <w:ilvl w:val="0"/>
          <w:numId w:val="24"/>
        </w:numPr>
        <w:shd w:val="clear" w:color="auto" w:fill="FFFFFF"/>
        <w:autoSpaceDE w:val="0"/>
        <w:jc w:val="both"/>
        <w:rPr>
          <w:sz w:val="22"/>
          <w:szCs w:val="22"/>
        </w:rPr>
      </w:pPr>
      <w:r w:rsidRPr="00C84964">
        <w:rPr>
          <w:sz w:val="22"/>
          <w:szCs w:val="22"/>
        </w:rPr>
        <w:t>Ilość i format dokumentów</w:t>
      </w:r>
      <w:r w:rsidR="004A2E61">
        <w:rPr>
          <w:sz w:val="22"/>
          <w:szCs w:val="22"/>
        </w:rPr>
        <w:t>.</w:t>
      </w:r>
    </w:p>
    <w:p w14:paraId="7D26AB79" w14:textId="77777777" w:rsidR="003F3F47" w:rsidRPr="00C84964" w:rsidRDefault="003F3F47" w:rsidP="001A742E">
      <w:pPr>
        <w:rPr>
          <w:sz w:val="22"/>
          <w:szCs w:val="22"/>
        </w:rPr>
      </w:pPr>
    </w:p>
    <w:p w14:paraId="4F8D2968" w14:textId="77777777" w:rsidR="001A742E" w:rsidRPr="00C84964" w:rsidRDefault="001A742E" w:rsidP="001A742E">
      <w:pPr>
        <w:rPr>
          <w:sz w:val="22"/>
          <w:szCs w:val="22"/>
        </w:rPr>
      </w:pPr>
      <w:r w:rsidRPr="00C84964">
        <w:rPr>
          <w:sz w:val="22"/>
          <w:szCs w:val="22"/>
        </w:rPr>
        <w:t>Forma elektroniczna dokumentacji</w:t>
      </w:r>
    </w:p>
    <w:p w14:paraId="757A5CB6" w14:textId="77777777" w:rsidR="001A742E" w:rsidRPr="00C84964" w:rsidRDefault="001A742E" w:rsidP="001A742E">
      <w:pPr>
        <w:rPr>
          <w:sz w:val="22"/>
          <w:szCs w:val="22"/>
        </w:rPr>
      </w:pPr>
      <w:r w:rsidRPr="00C84964">
        <w:rPr>
          <w:sz w:val="22"/>
          <w:szCs w:val="22"/>
        </w:rPr>
        <w:t>Wersja elektroniczna w formacie zapisu CD/DVD:</w:t>
      </w:r>
    </w:p>
    <w:p w14:paraId="72439B77" w14:textId="77777777" w:rsidR="001A742E" w:rsidRPr="00C84964" w:rsidRDefault="001A742E" w:rsidP="001A742E">
      <w:pPr>
        <w:rPr>
          <w:sz w:val="22"/>
          <w:szCs w:val="22"/>
        </w:rPr>
      </w:pPr>
      <w:r w:rsidRPr="00C84964">
        <w:rPr>
          <w:sz w:val="22"/>
          <w:szCs w:val="22"/>
        </w:rPr>
        <w:t>a.</w:t>
      </w:r>
      <w:r w:rsidRPr="00C84964">
        <w:rPr>
          <w:sz w:val="22"/>
          <w:szCs w:val="22"/>
        </w:rPr>
        <w:tab/>
        <w:t>forma zapisu plików: rr.mm.dd_(nr części)tytuł pliku.xxx</w:t>
      </w:r>
      <w:r w:rsidR="004A2E61">
        <w:rPr>
          <w:sz w:val="22"/>
          <w:szCs w:val="22"/>
        </w:rPr>
        <w:t>.</w:t>
      </w:r>
    </w:p>
    <w:p w14:paraId="26B00D0F" w14:textId="77777777" w:rsidR="001A742E" w:rsidRPr="00C84964" w:rsidRDefault="001A742E" w:rsidP="001A742E">
      <w:pPr>
        <w:rPr>
          <w:sz w:val="22"/>
          <w:szCs w:val="22"/>
        </w:rPr>
      </w:pPr>
      <w:r w:rsidRPr="00C84964">
        <w:rPr>
          <w:sz w:val="22"/>
          <w:szCs w:val="22"/>
        </w:rPr>
        <w:t>b.</w:t>
      </w:r>
      <w:r w:rsidRPr="00C84964">
        <w:rPr>
          <w:sz w:val="22"/>
          <w:szCs w:val="22"/>
        </w:rPr>
        <w:tab/>
        <w:t>pliki tekstowe z rozszerzeniem: *.doc</w:t>
      </w:r>
      <w:r w:rsidR="004A2E61">
        <w:rPr>
          <w:sz w:val="22"/>
          <w:szCs w:val="22"/>
        </w:rPr>
        <w:t>.</w:t>
      </w:r>
    </w:p>
    <w:p w14:paraId="4AF1B06C" w14:textId="77777777" w:rsidR="001A742E" w:rsidRPr="00C84964" w:rsidRDefault="001A742E" w:rsidP="001A742E">
      <w:pPr>
        <w:rPr>
          <w:sz w:val="22"/>
          <w:szCs w:val="22"/>
        </w:rPr>
      </w:pPr>
      <w:r w:rsidRPr="00C84964">
        <w:rPr>
          <w:sz w:val="22"/>
          <w:szCs w:val="22"/>
        </w:rPr>
        <w:t>c.</w:t>
      </w:r>
      <w:r w:rsidRPr="00C84964">
        <w:rPr>
          <w:sz w:val="22"/>
          <w:szCs w:val="22"/>
        </w:rPr>
        <w:tab/>
        <w:t>arkusze kalkulacyjne z rozszerzeniem: *.xls</w:t>
      </w:r>
      <w:r w:rsidR="004A2E61">
        <w:rPr>
          <w:sz w:val="22"/>
          <w:szCs w:val="22"/>
        </w:rPr>
        <w:t>.</w:t>
      </w:r>
    </w:p>
    <w:p w14:paraId="3509ED03" w14:textId="77777777" w:rsidR="001A742E" w:rsidRPr="00C84964" w:rsidRDefault="001A742E" w:rsidP="001A742E">
      <w:pPr>
        <w:rPr>
          <w:sz w:val="22"/>
          <w:szCs w:val="22"/>
        </w:rPr>
      </w:pPr>
      <w:r w:rsidRPr="00C84964">
        <w:rPr>
          <w:sz w:val="22"/>
          <w:szCs w:val="22"/>
        </w:rPr>
        <w:t>d.</w:t>
      </w:r>
      <w:r w:rsidRPr="00C84964">
        <w:rPr>
          <w:sz w:val="22"/>
          <w:szCs w:val="22"/>
        </w:rPr>
        <w:tab/>
        <w:t>rysunki techniczne z rozszerzeniem: *.dwg</w:t>
      </w:r>
      <w:r w:rsidR="003F3F47" w:rsidRPr="00C84964">
        <w:rPr>
          <w:sz w:val="22"/>
          <w:szCs w:val="22"/>
        </w:rPr>
        <w:t xml:space="preserve">, i </w:t>
      </w:r>
      <w:r w:rsidR="00F679E1">
        <w:rPr>
          <w:sz w:val="22"/>
          <w:szCs w:val="22"/>
        </w:rPr>
        <w:t>*.pdf</w:t>
      </w:r>
      <w:r w:rsidR="004A2E61">
        <w:rPr>
          <w:sz w:val="22"/>
          <w:szCs w:val="22"/>
        </w:rPr>
        <w:t>.</w:t>
      </w:r>
    </w:p>
    <w:p w14:paraId="58D65465" w14:textId="77777777" w:rsidR="001A742E" w:rsidRPr="00C84964" w:rsidRDefault="001A742E" w:rsidP="001A742E">
      <w:pPr>
        <w:rPr>
          <w:sz w:val="22"/>
          <w:szCs w:val="22"/>
        </w:rPr>
      </w:pPr>
      <w:r w:rsidRPr="00C84964">
        <w:rPr>
          <w:sz w:val="22"/>
          <w:szCs w:val="22"/>
        </w:rPr>
        <w:t>e.</w:t>
      </w:r>
      <w:r w:rsidRPr="00C84964">
        <w:rPr>
          <w:sz w:val="22"/>
          <w:szCs w:val="22"/>
        </w:rPr>
        <w:tab/>
        <w:t>pliki i obiekty graficzne z rozszerzeniem: *.tif</w:t>
      </w:r>
      <w:r w:rsidR="004A2E61">
        <w:rPr>
          <w:sz w:val="22"/>
          <w:szCs w:val="22"/>
        </w:rPr>
        <w:t>.</w:t>
      </w:r>
    </w:p>
    <w:p w14:paraId="31708B65" w14:textId="77777777" w:rsidR="001A742E" w:rsidRPr="00C84964" w:rsidRDefault="001A742E" w:rsidP="001A742E">
      <w:pPr>
        <w:rPr>
          <w:sz w:val="22"/>
          <w:szCs w:val="22"/>
        </w:rPr>
      </w:pPr>
      <w:r w:rsidRPr="00C84964">
        <w:rPr>
          <w:sz w:val="22"/>
          <w:szCs w:val="22"/>
        </w:rPr>
        <w:t>f.</w:t>
      </w:r>
      <w:r w:rsidRPr="00C84964">
        <w:rPr>
          <w:sz w:val="22"/>
          <w:szCs w:val="22"/>
        </w:rPr>
        <w:tab/>
        <w:t>pliki kosztorysowe z rozszerzeniem: *.kst</w:t>
      </w:r>
      <w:r w:rsidR="004A2E61">
        <w:rPr>
          <w:sz w:val="22"/>
          <w:szCs w:val="22"/>
        </w:rPr>
        <w:t>.</w:t>
      </w:r>
    </w:p>
    <w:p w14:paraId="45A08053" w14:textId="77777777" w:rsidR="001A742E" w:rsidRPr="00C84964" w:rsidRDefault="001A742E" w:rsidP="001A742E">
      <w:pPr>
        <w:rPr>
          <w:sz w:val="22"/>
          <w:szCs w:val="22"/>
        </w:rPr>
      </w:pPr>
      <w:r w:rsidRPr="00C84964">
        <w:rPr>
          <w:sz w:val="22"/>
          <w:szCs w:val="22"/>
        </w:rPr>
        <w:t>g.</w:t>
      </w:r>
      <w:r w:rsidRPr="00C84964">
        <w:rPr>
          <w:sz w:val="22"/>
          <w:szCs w:val="22"/>
        </w:rPr>
        <w:tab/>
        <w:t>dla harmonogramów z rozszerzeniem *.mpp</w:t>
      </w:r>
      <w:r w:rsidR="004A2E61">
        <w:rPr>
          <w:sz w:val="22"/>
          <w:szCs w:val="22"/>
        </w:rPr>
        <w:t>.</w:t>
      </w:r>
    </w:p>
    <w:p w14:paraId="28C20C3A" w14:textId="77777777" w:rsidR="00F84567" w:rsidRDefault="00100243" w:rsidP="00100243">
      <w:pPr>
        <w:rPr>
          <w:sz w:val="22"/>
          <w:szCs w:val="22"/>
        </w:rPr>
      </w:pPr>
      <w:r w:rsidRPr="00C84964">
        <w:rPr>
          <w:sz w:val="22"/>
          <w:szCs w:val="22"/>
        </w:rPr>
        <w:t>h.</w:t>
      </w:r>
      <w:r w:rsidRPr="00C84964">
        <w:rPr>
          <w:sz w:val="22"/>
          <w:szCs w:val="22"/>
        </w:rPr>
        <w:tab/>
        <w:t xml:space="preserve">dla plików </w:t>
      </w:r>
      <w:r w:rsidR="001A742E" w:rsidRPr="00C84964">
        <w:rPr>
          <w:sz w:val="22"/>
          <w:szCs w:val="22"/>
        </w:rPr>
        <w:t xml:space="preserve">dokumentacji elektrycznej i AKPiA format programu </w:t>
      </w:r>
      <w:r w:rsidR="00F679E1">
        <w:rPr>
          <w:sz w:val="22"/>
          <w:szCs w:val="22"/>
        </w:rPr>
        <w:t>*.see</w:t>
      </w:r>
      <w:r w:rsidR="00865800" w:rsidRPr="00C84964">
        <w:rPr>
          <w:sz w:val="22"/>
          <w:szCs w:val="22"/>
        </w:rPr>
        <w:t>.</w:t>
      </w:r>
      <w:r w:rsidR="001A742E" w:rsidRPr="00C84964">
        <w:rPr>
          <w:sz w:val="22"/>
          <w:szCs w:val="22"/>
        </w:rPr>
        <w:t xml:space="preserve"> </w:t>
      </w:r>
    </w:p>
    <w:p w14:paraId="3967D9CD" w14:textId="6072A21D" w:rsidR="007A0213" w:rsidRPr="00C84964" w:rsidRDefault="001A742E" w:rsidP="00100243">
      <w:pPr>
        <w:rPr>
          <w:sz w:val="22"/>
          <w:szCs w:val="22"/>
        </w:rPr>
      </w:pPr>
      <w:r w:rsidRPr="00C84964">
        <w:rPr>
          <w:sz w:val="22"/>
          <w:szCs w:val="22"/>
        </w:rPr>
        <w:t xml:space="preserve">W przypadku </w:t>
      </w:r>
      <w:r w:rsidR="00100243" w:rsidRPr="00C84964">
        <w:rPr>
          <w:sz w:val="22"/>
          <w:szCs w:val="22"/>
        </w:rPr>
        <w:tab/>
      </w:r>
      <w:r w:rsidRPr="00C84964">
        <w:rPr>
          <w:sz w:val="22"/>
          <w:szCs w:val="22"/>
        </w:rPr>
        <w:t xml:space="preserve">wykonania dokumentacji elektrycznej i AKPiA w programie równoważnym należy dostarczyć </w:t>
      </w:r>
      <w:r w:rsidR="00100243" w:rsidRPr="00C84964">
        <w:rPr>
          <w:sz w:val="22"/>
          <w:szCs w:val="22"/>
        </w:rPr>
        <w:tab/>
      </w:r>
      <w:r w:rsidRPr="00C84964">
        <w:rPr>
          <w:sz w:val="22"/>
          <w:szCs w:val="22"/>
        </w:rPr>
        <w:t>pełną polskojęzyczną wersję oprogramowania źródłowego z 2 licenc</w:t>
      </w:r>
      <w:r w:rsidR="00154710" w:rsidRPr="00C84964">
        <w:rPr>
          <w:sz w:val="22"/>
          <w:szCs w:val="22"/>
        </w:rPr>
        <w:t>ją.</w:t>
      </w:r>
    </w:p>
    <w:p w14:paraId="601B6BA8" w14:textId="77777777" w:rsidR="00DA126F" w:rsidRPr="00C84964" w:rsidRDefault="00DA126F" w:rsidP="00F679E1">
      <w:pPr>
        <w:widowControl w:val="0"/>
        <w:shd w:val="clear" w:color="auto" w:fill="FFFFFF"/>
        <w:suppressAutoHyphens/>
        <w:ind w:left="709" w:hanging="709"/>
        <w:jc w:val="both"/>
        <w:rPr>
          <w:sz w:val="22"/>
          <w:szCs w:val="22"/>
        </w:rPr>
      </w:pPr>
      <w:r w:rsidRPr="00C84964">
        <w:rPr>
          <w:sz w:val="22"/>
          <w:szCs w:val="22"/>
        </w:rPr>
        <w:t>f.</w:t>
      </w:r>
      <w:r w:rsidRPr="00C84964">
        <w:rPr>
          <w:sz w:val="22"/>
          <w:szCs w:val="22"/>
        </w:rPr>
        <w:tab/>
        <w:t>wszystkie dokumenty wymienione w pkt. 2.2.1 pod</w:t>
      </w:r>
      <w:r w:rsidR="00B81A7D" w:rsidRPr="00C84964">
        <w:rPr>
          <w:sz w:val="22"/>
          <w:szCs w:val="22"/>
        </w:rPr>
        <w:t>p</w:t>
      </w:r>
      <w:r w:rsidRPr="00C84964">
        <w:rPr>
          <w:sz w:val="22"/>
          <w:szCs w:val="22"/>
        </w:rPr>
        <w:t>unkt</w:t>
      </w:r>
      <w:r w:rsidR="00B81A7D" w:rsidRPr="00C84964">
        <w:rPr>
          <w:sz w:val="22"/>
          <w:szCs w:val="22"/>
        </w:rPr>
        <w:t>y 1-</w:t>
      </w:r>
      <w:r w:rsidR="00AF78F0">
        <w:rPr>
          <w:sz w:val="22"/>
          <w:szCs w:val="22"/>
        </w:rPr>
        <w:t>6</w:t>
      </w:r>
      <w:r w:rsidR="00B81A7D" w:rsidRPr="00C84964">
        <w:rPr>
          <w:sz w:val="22"/>
          <w:szCs w:val="22"/>
        </w:rPr>
        <w:t xml:space="preserve"> zeskanowane w całości w</w:t>
      </w:r>
      <w:r w:rsidRPr="00C84964">
        <w:rPr>
          <w:sz w:val="22"/>
          <w:szCs w:val="22"/>
        </w:rPr>
        <w:t xml:space="preserve"> </w:t>
      </w:r>
      <w:r w:rsidR="00B81A7D" w:rsidRPr="00C84964">
        <w:rPr>
          <w:sz w:val="22"/>
          <w:szCs w:val="22"/>
        </w:rPr>
        <w:t>formacie</w:t>
      </w:r>
      <w:r w:rsidRPr="00C84964">
        <w:rPr>
          <w:sz w:val="22"/>
          <w:szCs w:val="22"/>
        </w:rPr>
        <w:t xml:space="preserve"> </w:t>
      </w:r>
      <w:r w:rsidR="00F679E1">
        <w:rPr>
          <w:sz w:val="22"/>
          <w:szCs w:val="22"/>
        </w:rPr>
        <w:t>*.pdf</w:t>
      </w:r>
      <w:r w:rsidRPr="00C84964">
        <w:rPr>
          <w:sz w:val="22"/>
          <w:szCs w:val="22"/>
        </w:rPr>
        <w:t>.</w:t>
      </w:r>
    </w:p>
    <w:p w14:paraId="16FDF23C" w14:textId="77777777" w:rsidR="0006482B" w:rsidRPr="00C84964" w:rsidRDefault="006E7DFD" w:rsidP="006E7DFD">
      <w:pPr>
        <w:pStyle w:val="Nagwek2"/>
        <w:ind w:left="360" w:hanging="360"/>
        <w:rPr>
          <w:rFonts w:ascii="Times New Roman" w:hAnsi="Times New Roman"/>
          <w:sz w:val="22"/>
          <w:szCs w:val="22"/>
        </w:rPr>
      </w:pPr>
      <w:bookmarkStart w:id="27" w:name="_Toc111723822"/>
      <w:bookmarkStart w:id="28" w:name="_Toc424282120"/>
      <w:r>
        <w:rPr>
          <w:rFonts w:ascii="Times New Roman" w:hAnsi="Times New Roman"/>
          <w:sz w:val="22"/>
          <w:szCs w:val="22"/>
          <w:lang w:eastAsia="en-US"/>
        </w:rPr>
        <w:t>2.5</w:t>
      </w:r>
      <w:r>
        <w:rPr>
          <w:rFonts w:ascii="Times New Roman" w:hAnsi="Times New Roman"/>
          <w:sz w:val="22"/>
          <w:szCs w:val="22"/>
          <w:lang w:eastAsia="en-US"/>
        </w:rPr>
        <w:tab/>
      </w:r>
      <w:r w:rsidR="0006482B" w:rsidRPr="004E7F3F">
        <w:rPr>
          <w:rFonts w:ascii="Times New Roman" w:hAnsi="Times New Roman"/>
          <w:sz w:val="22"/>
          <w:szCs w:val="22"/>
          <w:u w:val="single"/>
          <w:lang w:eastAsia="en-US"/>
        </w:rPr>
        <w:t>Dodatkowe wymagania odnośnie</w:t>
      </w:r>
      <w:r w:rsidR="009E4B2B" w:rsidRPr="004E7F3F">
        <w:rPr>
          <w:rFonts w:ascii="Times New Roman" w:hAnsi="Times New Roman"/>
          <w:sz w:val="22"/>
          <w:szCs w:val="22"/>
          <w:u w:val="single"/>
          <w:lang w:eastAsia="en-US"/>
        </w:rPr>
        <w:t xml:space="preserve"> przedmiotu zamówienia.</w:t>
      </w:r>
      <w:bookmarkEnd w:id="27"/>
      <w:r w:rsidR="0006482B" w:rsidRPr="00C84964">
        <w:rPr>
          <w:rFonts w:ascii="Times New Roman" w:hAnsi="Times New Roman"/>
          <w:sz w:val="22"/>
          <w:szCs w:val="22"/>
          <w:lang w:eastAsia="en-US"/>
        </w:rPr>
        <w:t xml:space="preserve"> </w:t>
      </w:r>
    </w:p>
    <w:bookmarkEnd w:id="28"/>
    <w:p w14:paraId="2742B859" w14:textId="77777777" w:rsidR="007A0213" w:rsidRPr="00C84964" w:rsidRDefault="007A0213" w:rsidP="000A4213">
      <w:pPr>
        <w:numPr>
          <w:ilvl w:val="2"/>
          <w:numId w:val="31"/>
        </w:numPr>
        <w:ind w:left="1134" w:hanging="425"/>
        <w:rPr>
          <w:sz w:val="22"/>
          <w:szCs w:val="22"/>
        </w:rPr>
      </w:pPr>
      <w:r w:rsidRPr="00C84964">
        <w:rPr>
          <w:sz w:val="22"/>
          <w:szCs w:val="22"/>
        </w:rPr>
        <w:t>C</w:t>
      </w:r>
      <w:r w:rsidRPr="00C84964">
        <w:rPr>
          <w:bCs/>
          <w:sz w:val="22"/>
          <w:szCs w:val="22"/>
        </w:rPr>
        <w:t>echy obiektu dotyczące rozwiązań konstrukcyjno-budowlanych i wskaźników ekonomicznych</w:t>
      </w:r>
      <w:r w:rsidR="0006482B" w:rsidRPr="00C84964">
        <w:rPr>
          <w:bCs/>
          <w:sz w:val="22"/>
          <w:szCs w:val="22"/>
        </w:rPr>
        <w:t xml:space="preserve"> u</w:t>
      </w:r>
      <w:r w:rsidRPr="00C84964">
        <w:rPr>
          <w:sz w:val="22"/>
          <w:szCs w:val="22"/>
        </w:rPr>
        <w:t>rządzenia należy projektować tylko takie, dla których zapewnione są w Polsce usługi serwisowe.</w:t>
      </w:r>
    </w:p>
    <w:p w14:paraId="45A6EBEC" w14:textId="77777777" w:rsidR="007A0213" w:rsidRPr="00C84964" w:rsidRDefault="007A0213" w:rsidP="000A4213">
      <w:pPr>
        <w:numPr>
          <w:ilvl w:val="2"/>
          <w:numId w:val="31"/>
        </w:numPr>
        <w:ind w:left="1134" w:hanging="425"/>
        <w:rPr>
          <w:sz w:val="22"/>
          <w:szCs w:val="22"/>
        </w:rPr>
      </w:pPr>
      <w:r w:rsidRPr="00C84964">
        <w:rPr>
          <w:sz w:val="22"/>
          <w:szCs w:val="22"/>
        </w:rPr>
        <w:t>Zamawiający wymaga, aby:</w:t>
      </w:r>
    </w:p>
    <w:p w14:paraId="2FB5A26A" w14:textId="77777777" w:rsidR="007A0213" w:rsidRPr="00C84964" w:rsidRDefault="007A0213" w:rsidP="000A4213">
      <w:pPr>
        <w:numPr>
          <w:ilvl w:val="0"/>
          <w:numId w:val="5"/>
        </w:numPr>
        <w:autoSpaceDE w:val="0"/>
        <w:autoSpaceDN w:val="0"/>
        <w:adjustRightInd w:val="0"/>
        <w:jc w:val="both"/>
        <w:rPr>
          <w:sz w:val="22"/>
          <w:szCs w:val="22"/>
        </w:rPr>
      </w:pPr>
      <w:r w:rsidRPr="00C84964">
        <w:rPr>
          <w:sz w:val="22"/>
          <w:szCs w:val="22"/>
        </w:rPr>
        <w:t>elementy konstrukcyjne obiektów inżynierskich miały zapewnioną trwałość nie mniejsza niż 50 lat</w:t>
      </w:r>
      <w:r w:rsidR="004A2E61">
        <w:rPr>
          <w:sz w:val="22"/>
          <w:szCs w:val="22"/>
        </w:rPr>
        <w:t>,</w:t>
      </w:r>
    </w:p>
    <w:p w14:paraId="662482A4" w14:textId="77777777" w:rsidR="007A0213" w:rsidRPr="00C84964" w:rsidRDefault="007A0213" w:rsidP="000A4213">
      <w:pPr>
        <w:numPr>
          <w:ilvl w:val="0"/>
          <w:numId w:val="5"/>
        </w:numPr>
        <w:autoSpaceDE w:val="0"/>
        <w:autoSpaceDN w:val="0"/>
        <w:adjustRightInd w:val="0"/>
        <w:jc w:val="both"/>
        <w:rPr>
          <w:sz w:val="22"/>
          <w:szCs w:val="22"/>
        </w:rPr>
      </w:pPr>
      <w:r w:rsidRPr="00C84964">
        <w:rPr>
          <w:sz w:val="22"/>
          <w:szCs w:val="22"/>
        </w:rPr>
        <w:t>sieci uzbrojenia terenu, sieci technologiczne i instalacje w zakresie orurowania oraz armatury zapewniały użytkowanie w okresie nie krótszym niż 40 lat</w:t>
      </w:r>
      <w:r w:rsidR="004A2E61">
        <w:rPr>
          <w:sz w:val="22"/>
          <w:szCs w:val="22"/>
        </w:rPr>
        <w:t>,</w:t>
      </w:r>
    </w:p>
    <w:p w14:paraId="21B4A805" w14:textId="77777777" w:rsidR="007A0213" w:rsidRPr="00C84964" w:rsidRDefault="007A0213" w:rsidP="000A4213">
      <w:pPr>
        <w:numPr>
          <w:ilvl w:val="0"/>
          <w:numId w:val="5"/>
        </w:numPr>
        <w:autoSpaceDE w:val="0"/>
        <w:autoSpaceDN w:val="0"/>
        <w:adjustRightInd w:val="0"/>
        <w:jc w:val="both"/>
        <w:rPr>
          <w:sz w:val="22"/>
          <w:szCs w:val="22"/>
        </w:rPr>
      </w:pPr>
      <w:r w:rsidRPr="00C84964">
        <w:rPr>
          <w:sz w:val="22"/>
          <w:szCs w:val="22"/>
        </w:rPr>
        <w:t>urządzenia technologiczne oczyszczalni zapewniały sprawne funkcjonowanie w okresie co najmniej 15 lat.</w:t>
      </w:r>
    </w:p>
    <w:p w14:paraId="2A9E8483" w14:textId="77777777" w:rsidR="0012163B" w:rsidRPr="00C84964" w:rsidRDefault="0012163B" w:rsidP="0012163B">
      <w:pPr>
        <w:tabs>
          <w:tab w:val="left" w:pos="709"/>
        </w:tabs>
        <w:autoSpaceDE w:val="0"/>
        <w:autoSpaceDN w:val="0"/>
        <w:adjustRightInd w:val="0"/>
        <w:ind w:firstLine="709"/>
        <w:rPr>
          <w:b/>
          <w:bCs/>
          <w:strike/>
          <w:sz w:val="22"/>
          <w:szCs w:val="22"/>
        </w:rPr>
      </w:pPr>
    </w:p>
    <w:p w14:paraId="1E4E4E03" w14:textId="77777777" w:rsidR="0012163B" w:rsidRPr="00C53575" w:rsidRDefault="00BA39B4" w:rsidP="00950923">
      <w:pPr>
        <w:pStyle w:val="Nagwek1"/>
        <w:rPr>
          <w:rFonts w:ascii="Times New Roman" w:hAnsi="Times New Roman"/>
          <w:i/>
          <w:color w:val="000000" w:themeColor="text1"/>
          <w:sz w:val="22"/>
          <w:szCs w:val="22"/>
        </w:rPr>
      </w:pPr>
      <w:bookmarkStart w:id="29" w:name="_Toc111723823"/>
      <w:r w:rsidRPr="00C53575">
        <w:rPr>
          <w:rFonts w:ascii="Times New Roman" w:hAnsi="Times New Roman"/>
          <w:i/>
          <w:color w:val="000000" w:themeColor="text1"/>
          <w:sz w:val="22"/>
          <w:szCs w:val="22"/>
        </w:rPr>
        <w:t>3.SZCZEGÓŁOWE WYMAGANIA DLA ROZWIĄZAŃ TECHNICZNO-TECHNOLOGICZNYCH</w:t>
      </w:r>
      <w:bookmarkEnd w:id="29"/>
    </w:p>
    <w:p w14:paraId="3D139A50" w14:textId="77777777" w:rsidR="0012163B" w:rsidRPr="00C53575" w:rsidRDefault="0012163B" w:rsidP="00950923">
      <w:pPr>
        <w:tabs>
          <w:tab w:val="left" w:pos="709"/>
        </w:tabs>
        <w:autoSpaceDE w:val="0"/>
        <w:autoSpaceDN w:val="0"/>
        <w:adjustRightInd w:val="0"/>
        <w:jc w:val="center"/>
        <w:rPr>
          <w:b/>
          <w:bCs/>
          <w:color w:val="000000" w:themeColor="text1"/>
          <w:sz w:val="22"/>
          <w:szCs w:val="22"/>
        </w:rPr>
      </w:pPr>
    </w:p>
    <w:p w14:paraId="3413C502" w14:textId="77777777" w:rsidR="004B6716" w:rsidRPr="008852E1" w:rsidRDefault="004B6716" w:rsidP="0012163B">
      <w:pPr>
        <w:tabs>
          <w:tab w:val="left" w:pos="709"/>
        </w:tabs>
        <w:autoSpaceDE w:val="0"/>
        <w:autoSpaceDN w:val="0"/>
        <w:adjustRightInd w:val="0"/>
        <w:rPr>
          <w:bCs/>
          <w:color w:val="000000" w:themeColor="text1"/>
          <w:sz w:val="22"/>
          <w:szCs w:val="22"/>
        </w:rPr>
      </w:pPr>
      <w:r w:rsidRPr="008852E1">
        <w:rPr>
          <w:bCs/>
          <w:color w:val="000000" w:themeColor="text1"/>
          <w:sz w:val="22"/>
          <w:szCs w:val="22"/>
        </w:rPr>
        <w:t>Przyjęte przez Wykonawcę rozwiązania techniczno-technologiczne muszą uwzględniać:</w:t>
      </w:r>
    </w:p>
    <w:p w14:paraId="75799E50" w14:textId="77777777" w:rsidR="004B6716" w:rsidRPr="008852E1" w:rsidRDefault="004B6716" w:rsidP="0012163B">
      <w:pPr>
        <w:tabs>
          <w:tab w:val="left" w:pos="709"/>
        </w:tabs>
        <w:autoSpaceDE w:val="0"/>
        <w:autoSpaceDN w:val="0"/>
        <w:adjustRightInd w:val="0"/>
        <w:rPr>
          <w:bCs/>
          <w:color w:val="000000" w:themeColor="text1"/>
          <w:sz w:val="22"/>
          <w:szCs w:val="22"/>
        </w:rPr>
      </w:pPr>
    </w:p>
    <w:p w14:paraId="55BB52EE" w14:textId="77777777" w:rsidR="004B6716" w:rsidRDefault="004B6716" w:rsidP="000A4213">
      <w:pPr>
        <w:pStyle w:val="Akapitzlist"/>
        <w:numPr>
          <w:ilvl w:val="0"/>
          <w:numId w:val="37"/>
        </w:numPr>
        <w:autoSpaceDE w:val="0"/>
        <w:autoSpaceDN w:val="0"/>
        <w:adjustRightInd w:val="0"/>
        <w:spacing w:after="34"/>
        <w:rPr>
          <w:color w:val="000000" w:themeColor="text1"/>
          <w:sz w:val="22"/>
          <w:szCs w:val="22"/>
        </w:rPr>
      </w:pPr>
      <w:r w:rsidRPr="008852E1">
        <w:rPr>
          <w:color w:val="000000" w:themeColor="text1"/>
          <w:sz w:val="22"/>
          <w:szCs w:val="22"/>
        </w:rPr>
        <w:t>warunki lokalne,</w:t>
      </w:r>
    </w:p>
    <w:p w14:paraId="7700BE2D" w14:textId="728CAEF8" w:rsidR="008852E1" w:rsidRPr="008852E1" w:rsidRDefault="008852E1" w:rsidP="000A4213">
      <w:pPr>
        <w:pStyle w:val="Akapitzlist"/>
        <w:numPr>
          <w:ilvl w:val="0"/>
          <w:numId w:val="37"/>
        </w:numPr>
        <w:autoSpaceDE w:val="0"/>
        <w:autoSpaceDN w:val="0"/>
        <w:adjustRightInd w:val="0"/>
        <w:spacing w:after="34"/>
        <w:rPr>
          <w:color w:val="000000" w:themeColor="text1"/>
          <w:sz w:val="22"/>
          <w:szCs w:val="22"/>
        </w:rPr>
      </w:pPr>
      <w:r>
        <w:rPr>
          <w:color w:val="000000" w:themeColor="text1"/>
          <w:sz w:val="22"/>
          <w:szCs w:val="22"/>
        </w:rPr>
        <w:t>warunki atmosferyczne,</w:t>
      </w:r>
    </w:p>
    <w:p w14:paraId="0E6955A5" w14:textId="77777777" w:rsidR="004B6716" w:rsidRPr="008852E1" w:rsidRDefault="004B6716" w:rsidP="000A4213">
      <w:pPr>
        <w:pStyle w:val="Akapitzlist"/>
        <w:numPr>
          <w:ilvl w:val="0"/>
          <w:numId w:val="37"/>
        </w:numPr>
        <w:autoSpaceDE w:val="0"/>
        <w:autoSpaceDN w:val="0"/>
        <w:adjustRightInd w:val="0"/>
        <w:spacing w:after="34"/>
        <w:rPr>
          <w:color w:val="000000" w:themeColor="text1"/>
          <w:sz w:val="22"/>
          <w:szCs w:val="22"/>
        </w:rPr>
      </w:pPr>
      <w:r w:rsidRPr="008852E1">
        <w:rPr>
          <w:color w:val="000000" w:themeColor="text1"/>
          <w:sz w:val="22"/>
          <w:szCs w:val="22"/>
        </w:rPr>
        <w:t>elastyczność działania przy zmiennej ilości i jakości dopływających ścieków oraz powstających osadów i odcieków,</w:t>
      </w:r>
    </w:p>
    <w:p w14:paraId="08B9699F" w14:textId="77777777" w:rsidR="004B6716" w:rsidRPr="008852E1" w:rsidRDefault="00522853" w:rsidP="000A4213">
      <w:pPr>
        <w:pStyle w:val="Akapitzlist"/>
        <w:numPr>
          <w:ilvl w:val="0"/>
          <w:numId w:val="37"/>
        </w:numPr>
        <w:autoSpaceDE w:val="0"/>
        <w:autoSpaceDN w:val="0"/>
        <w:adjustRightInd w:val="0"/>
        <w:spacing w:after="34"/>
        <w:rPr>
          <w:color w:val="000000" w:themeColor="text1"/>
          <w:sz w:val="22"/>
          <w:szCs w:val="22"/>
        </w:rPr>
      </w:pPr>
      <w:r w:rsidRPr="008852E1">
        <w:rPr>
          <w:color w:val="000000" w:themeColor="text1"/>
          <w:sz w:val="22"/>
          <w:szCs w:val="22"/>
        </w:rPr>
        <w:t>zapewnienie ciągłości pracy istniejącej oczyszczalni,</w:t>
      </w:r>
    </w:p>
    <w:p w14:paraId="4C159F0D" w14:textId="343F6890" w:rsidR="004B6716" w:rsidRPr="008852E1" w:rsidRDefault="004B6716" w:rsidP="000A4213">
      <w:pPr>
        <w:pStyle w:val="Akapitzlist"/>
        <w:numPr>
          <w:ilvl w:val="0"/>
          <w:numId w:val="37"/>
        </w:numPr>
        <w:autoSpaceDE w:val="0"/>
        <w:autoSpaceDN w:val="0"/>
        <w:adjustRightInd w:val="0"/>
        <w:spacing w:after="34"/>
        <w:rPr>
          <w:color w:val="000000" w:themeColor="text1"/>
          <w:sz w:val="22"/>
          <w:szCs w:val="22"/>
        </w:rPr>
      </w:pPr>
      <w:r w:rsidRPr="008852E1">
        <w:rPr>
          <w:color w:val="000000" w:themeColor="text1"/>
          <w:sz w:val="22"/>
          <w:szCs w:val="22"/>
        </w:rPr>
        <w:t>maksymalne wykorzystanie istniejących obiektów i infrastruktury</w:t>
      </w:r>
      <w:r w:rsidR="002C1C98" w:rsidRPr="008852E1">
        <w:rPr>
          <w:color w:val="000000" w:themeColor="text1"/>
          <w:sz w:val="22"/>
          <w:szCs w:val="22"/>
        </w:rPr>
        <w:t xml:space="preserve"> technicznej w tym sieci </w:t>
      </w:r>
      <w:r w:rsidRPr="008852E1">
        <w:rPr>
          <w:color w:val="000000" w:themeColor="text1"/>
          <w:sz w:val="22"/>
          <w:szCs w:val="22"/>
        </w:rPr>
        <w:t>technologicznych</w:t>
      </w:r>
      <w:r w:rsidR="002C1C98" w:rsidRPr="008852E1">
        <w:rPr>
          <w:color w:val="000000" w:themeColor="text1"/>
          <w:sz w:val="22"/>
          <w:szCs w:val="22"/>
        </w:rPr>
        <w:t xml:space="preserve"> </w:t>
      </w:r>
      <w:r w:rsidR="001E3BB6" w:rsidRPr="008852E1">
        <w:rPr>
          <w:color w:val="000000" w:themeColor="text1"/>
          <w:sz w:val="22"/>
          <w:szCs w:val="22"/>
        </w:rPr>
        <w:t>i instalacji</w:t>
      </w:r>
      <w:r w:rsidR="002C1C98" w:rsidRPr="008852E1">
        <w:rPr>
          <w:color w:val="000000" w:themeColor="text1"/>
          <w:sz w:val="22"/>
          <w:szCs w:val="22"/>
        </w:rPr>
        <w:t xml:space="preserve"> </w:t>
      </w:r>
      <w:r w:rsidR="00A74784" w:rsidRPr="008852E1">
        <w:rPr>
          <w:color w:val="000000" w:themeColor="text1"/>
          <w:sz w:val="22"/>
          <w:szCs w:val="22"/>
        </w:rPr>
        <w:t xml:space="preserve">elektrycznych i </w:t>
      </w:r>
      <w:r w:rsidR="002C1C98" w:rsidRPr="008852E1">
        <w:rPr>
          <w:color w:val="000000" w:themeColor="text1"/>
          <w:sz w:val="22"/>
          <w:szCs w:val="22"/>
        </w:rPr>
        <w:t>AKPiA</w:t>
      </w:r>
    </w:p>
    <w:p w14:paraId="74838897" w14:textId="77777777" w:rsidR="006216F2" w:rsidRPr="008852E1" w:rsidRDefault="006216F2" w:rsidP="000A4213">
      <w:pPr>
        <w:pStyle w:val="Akapitzlist"/>
        <w:numPr>
          <w:ilvl w:val="0"/>
          <w:numId w:val="37"/>
        </w:numPr>
        <w:autoSpaceDE w:val="0"/>
        <w:autoSpaceDN w:val="0"/>
        <w:adjustRightInd w:val="0"/>
        <w:spacing w:after="34"/>
        <w:rPr>
          <w:color w:val="000000" w:themeColor="text1"/>
          <w:sz w:val="22"/>
          <w:szCs w:val="22"/>
        </w:rPr>
      </w:pPr>
      <w:r w:rsidRPr="008852E1">
        <w:rPr>
          <w:color w:val="000000" w:themeColor="text1"/>
          <w:sz w:val="22"/>
          <w:szCs w:val="22"/>
        </w:rPr>
        <w:t>zapewnienie dróg dojazdowych i dojść do nowoprojektowanych obiektów</w:t>
      </w:r>
      <w:r w:rsidR="006D0113" w:rsidRPr="008852E1">
        <w:rPr>
          <w:color w:val="000000" w:themeColor="text1"/>
          <w:sz w:val="22"/>
          <w:szCs w:val="22"/>
        </w:rPr>
        <w:t>,</w:t>
      </w:r>
    </w:p>
    <w:p w14:paraId="751C0502" w14:textId="77777777" w:rsidR="006D0113" w:rsidRPr="008852E1" w:rsidRDefault="006D0113" w:rsidP="000A4213">
      <w:pPr>
        <w:pStyle w:val="Akapitzlist"/>
        <w:numPr>
          <w:ilvl w:val="0"/>
          <w:numId w:val="37"/>
        </w:numPr>
        <w:autoSpaceDE w:val="0"/>
        <w:autoSpaceDN w:val="0"/>
        <w:adjustRightInd w:val="0"/>
        <w:spacing w:after="34"/>
        <w:rPr>
          <w:color w:val="000000" w:themeColor="text1"/>
          <w:sz w:val="22"/>
          <w:szCs w:val="22"/>
        </w:rPr>
      </w:pPr>
      <w:r w:rsidRPr="008852E1">
        <w:rPr>
          <w:color w:val="000000" w:themeColor="text1"/>
          <w:sz w:val="22"/>
          <w:szCs w:val="22"/>
        </w:rPr>
        <w:t>ewentualne prace rozbiórk</w:t>
      </w:r>
      <w:r w:rsidR="00137D39" w:rsidRPr="008852E1">
        <w:rPr>
          <w:color w:val="000000" w:themeColor="text1"/>
          <w:sz w:val="22"/>
          <w:szCs w:val="22"/>
        </w:rPr>
        <w:t>owe</w:t>
      </w:r>
      <w:r w:rsidRPr="008852E1">
        <w:rPr>
          <w:color w:val="000000" w:themeColor="text1"/>
          <w:sz w:val="22"/>
          <w:szCs w:val="22"/>
        </w:rPr>
        <w:t xml:space="preserve"> istniejących ni</w:t>
      </w:r>
      <w:r w:rsidR="00137D39" w:rsidRPr="008852E1">
        <w:rPr>
          <w:color w:val="000000" w:themeColor="text1"/>
          <w:sz w:val="22"/>
          <w:szCs w:val="22"/>
        </w:rPr>
        <w:t>e</w:t>
      </w:r>
      <w:r w:rsidRPr="008852E1">
        <w:rPr>
          <w:color w:val="000000" w:themeColor="text1"/>
          <w:sz w:val="22"/>
          <w:szCs w:val="22"/>
        </w:rPr>
        <w:t>wykorzystywanych obiektów w uzgodnieniu z Zamawiającym.</w:t>
      </w:r>
    </w:p>
    <w:p w14:paraId="4EF91D2E" w14:textId="77777777" w:rsidR="006216F2" w:rsidRPr="00C53575" w:rsidRDefault="006216F2" w:rsidP="006216F2">
      <w:pPr>
        <w:pStyle w:val="Akapitzlist"/>
        <w:autoSpaceDE w:val="0"/>
        <w:autoSpaceDN w:val="0"/>
        <w:adjustRightInd w:val="0"/>
        <w:spacing w:after="34"/>
        <w:rPr>
          <w:color w:val="000000" w:themeColor="text1"/>
          <w:sz w:val="22"/>
          <w:szCs w:val="22"/>
        </w:rPr>
      </w:pPr>
    </w:p>
    <w:p w14:paraId="57637578" w14:textId="56DAA263" w:rsidR="006216F2" w:rsidRPr="00C53575" w:rsidRDefault="000815CC" w:rsidP="000815CC">
      <w:pPr>
        <w:pStyle w:val="Nagwek2"/>
        <w:rPr>
          <w:rFonts w:ascii="Times New Roman" w:hAnsi="Times New Roman"/>
          <w:color w:val="000000" w:themeColor="text1"/>
          <w:sz w:val="22"/>
          <w:szCs w:val="22"/>
        </w:rPr>
      </w:pPr>
      <w:bookmarkStart w:id="30" w:name="_Toc111723824"/>
      <w:r w:rsidRPr="00C53575">
        <w:rPr>
          <w:rFonts w:ascii="Times New Roman" w:hAnsi="Times New Roman"/>
          <w:color w:val="000000" w:themeColor="text1"/>
          <w:sz w:val="22"/>
          <w:szCs w:val="22"/>
        </w:rPr>
        <w:t>3.</w:t>
      </w:r>
      <w:r w:rsidR="00803745">
        <w:rPr>
          <w:rFonts w:ascii="Times New Roman" w:hAnsi="Times New Roman"/>
          <w:color w:val="000000" w:themeColor="text1"/>
          <w:sz w:val="22"/>
          <w:szCs w:val="22"/>
        </w:rPr>
        <w:t>1</w:t>
      </w:r>
      <w:r w:rsidR="00030747" w:rsidRPr="00C53575">
        <w:rPr>
          <w:rFonts w:ascii="Times New Roman" w:hAnsi="Times New Roman"/>
          <w:color w:val="000000" w:themeColor="text1"/>
          <w:sz w:val="22"/>
          <w:szCs w:val="22"/>
        </w:rPr>
        <w:tab/>
      </w:r>
      <w:bookmarkEnd w:id="30"/>
      <w:r w:rsidR="00257B3B">
        <w:rPr>
          <w:rFonts w:ascii="Times New Roman" w:hAnsi="Times New Roman"/>
          <w:color w:val="000000" w:themeColor="text1"/>
          <w:sz w:val="22"/>
          <w:szCs w:val="22"/>
          <w:u w:val="single"/>
        </w:rPr>
        <w:t>Zbiornik magazynowy biogazu</w:t>
      </w:r>
      <w:r w:rsidR="00807D8D" w:rsidRPr="00C53575">
        <w:rPr>
          <w:rFonts w:ascii="Times New Roman" w:hAnsi="Times New Roman"/>
          <w:color w:val="000000" w:themeColor="text1"/>
          <w:sz w:val="22"/>
          <w:szCs w:val="22"/>
          <w:u w:val="single"/>
        </w:rPr>
        <w:t xml:space="preserve"> </w:t>
      </w:r>
      <w:r w:rsidR="00D823C3" w:rsidRPr="00D823C3">
        <w:rPr>
          <w:rFonts w:ascii="Times New Roman" w:hAnsi="Times New Roman"/>
          <w:color w:val="000000" w:themeColor="text1"/>
          <w:sz w:val="22"/>
          <w:szCs w:val="22"/>
          <w:u w:val="single"/>
        </w:rPr>
        <w:t>wraz z infrastrukturą towarzyszącą</w:t>
      </w:r>
    </w:p>
    <w:p w14:paraId="1D9E5696" w14:textId="77777777" w:rsidR="00807D8D" w:rsidRPr="00C53575" w:rsidRDefault="00807D8D" w:rsidP="00807D8D">
      <w:pPr>
        <w:autoSpaceDE w:val="0"/>
        <w:autoSpaceDN w:val="0"/>
        <w:adjustRightInd w:val="0"/>
        <w:spacing w:after="34"/>
        <w:rPr>
          <w:color w:val="000000" w:themeColor="text1"/>
          <w:sz w:val="22"/>
          <w:szCs w:val="22"/>
        </w:rPr>
      </w:pPr>
    </w:p>
    <w:p w14:paraId="5E6C71BC" w14:textId="40826152" w:rsidR="00415F2C" w:rsidRPr="000C6964" w:rsidRDefault="009D4323" w:rsidP="00D823C3">
      <w:pPr>
        <w:pStyle w:val="Akapitzlist"/>
        <w:numPr>
          <w:ilvl w:val="0"/>
          <w:numId w:val="73"/>
        </w:numPr>
        <w:autoSpaceDE w:val="0"/>
        <w:autoSpaceDN w:val="0"/>
        <w:adjustRightInd w:val="0"/>
        <w:spacing w:after="34"/>
        <w:rPr>
          <w:color w:val="000000" w:themeColor="text1"/>
          <w:sz w:val="22"/>
          <w:szCs w:val="22"/>
        </w:rPr>
      </w:pPr>
      <w:r w:rsidRPr="00C53575">
        <w:rPr>
          <w:color w:val="000000" w:themeColor="text1"/>
          <w:sz w:val="22"/>
          <w:szCs w:val="22"/>
        </w:rPr>
        <w:t>W celu zape</w:t>
      </w:r>
      <w:r w:rsidR="00415F2C">
        <w:rPr>
          <w:color w:val="000000" w:themeColor="text1"/>
          <w:sz w:val="22"/>
          <w:szCs w:val="22"/>
        </w:rPr>
        <w:t xml:space="preserve">wnienia możliwości </w:t>
      </w:r>
      <w:r w:rsidR="00877E6D">
        <w:rPr>
          <w:color w:val="000000" w:themeColor="text1"/>
          <w:sz w:val="22"/>
          <w:szCs w:val="22"/>
        </w:rPr>
        <w:t xml:space="preserve">magazynowania </w:t>
      </w:r>
      <w:r w:rsidR="00FF6BED">
        <w:rPr>
          <w:color w:val="000000" w:themeColor="text1"/>
          <w:sz w:val="22"/>
          <w:szCs w:val="22"/>
        </w:rPr>
        <w:t>bieżącej produkcji biogazu bez załączania</w:t>
      </w:r>
      <w:r w:rsidR="000C6964">
        <w:rPr>
          <w:color w:val="000000" w:themeColor="text1"/>
          <w:sz w:val="22"/>
          <w:szCs w:val="22"/>
        </w:rPr>
        <w:t xml:space="preserve"> </w:t>
      </w:r>
      <w:r w:rsidR="00FF6BED" w:rsidRPr="000C6964">
        <w:rPr>
          <w:color w:val="000000" w:themeColor="text1"/>
          <w:sz w:val="22"/>
          <w:szCs w:val="22"/>
        </w:rPr>
        <w:t>się pochodni służącej do wypalania nadmiarowej ilości biogazu,</w:t>
      </w:r>
      <w:r w:rsidRPr="000C6964">
        <w:rPr>
          <w:color w:val="000000" w:themeColor="text1"/>
          <w:sz w:val="22"/>
          <w:szCs w:val="22"/>
        </w:rPr>
        <w:t xml:space="preserve"> wymaga się zaprojektowania </w:t>
      </w:r>
      <w:r w:rsidR="000C6964">
        <w:rPr>
          <w:color w:val="000000" w:themeColor="text1"/>
          <w:sz w:val="22"/>
          <w:szCs w:val="22"/>
        </w:rPr>
        <w:t xml:space="preserve">nowego </w:t>
      </w:r>
      <w:r w:rsidR="006C4E1E">
        <w:rPr>
          <w:color w:val="000000" w:themeColor="text1"/>
          <w:sz w:val="22"/>
          <w:szCs w:val="22"/>
        </w:rPr>
        <w:t xml:space="preserve">większego </w:t>
      </w:r>
      <w:r w:rsidR="00FF6BED" w:rsidRPr="000C6964">
        <w:rPr>
          <w:color w:val="000000" w:themeColor="text1"/>
          <w:sz w:val="22"/>
          <w:szCs w:val="22"/>
        </w:rPr>
        <w:t>zbiornika magazynowego biogazu</w:t>
      </w:r>
      <w:r w:rsidR="00D823C3" w:rsidRPr="00D823C3">
        <w:t xml:space="preserve"> </w:t>
      </w:r>
      <w:r w:rsidR="00D823C3" w:rsidRPr="00D823C3">
        <w:rPr>
          <w:color w:val="000000" w:themeColor="text1"/>
          <w:sz w:val="22"/>
          <w:szCs w:val="22"/>
        </w:rPr>
        <w:t>wraz z infrastrukturą towarzyszącą</w:t>
      </w:r>
      <w:r w:rsidR="00FF6BED" w:rsidRPr="000C6964">
        <w:rPr>
          <w:color w:val="000000" w:themeColor="text1"/>
          <w:sz w:val="22"/>
          <w:szCs w:val="22"/>
        </w:rPr>
        <w:t>.</w:t>
      </w:r>
    </w:p>
    <w:p w14:paraId="015430D0" w14:textId="0121A1F6" w:rsidR="00415F2C" w:rsidRPr="006C4E1E" w:rsidRDefault="00FF6BED" w:rsidP="006C4E1E">
      <w:pPr>
        <w:pStyle w:val="Akapitzlist"/>
        <w:numPr>
          <w:ilvl w:val="0"/>
          <w:numId w:val="73"/>
        </w:numPr>
        <w:spacing w:line="240" w:lineRule="atLeast"/>
        <w:rPr>
          <w:sz w:val="22"/>
        </w:rPr>
      </w:pPr>
      <w:r w:rsidRPr="006C4E1E">
        <w:rPr>
          <w:sz w:val="22"/>
        </w:rPr>
        <w:t xml:space="preserve">Zbiornik magazynowy biogazu powinien </w:t>
      </w:r>
      <w:r w:rsidR="000C6964" w:rsidRPr="006C4E1E">
        <w:rPr>
          <w:sz w:val="22"/>
        </w:rPr>
        <w:t>zapewnić ok</w:t>
      </w:r>
      <w:r w:rsidR="00D823C3">
        <w:rPr>
          <w:sz w:val="22"/>
        </w:rPr>
        <w:t>.</w:t>
      </w:r>
      <w:r w:rsidR="000C6964" w:rsidRPr="006C4E1E">
        <w:rPr>
          <w:sz w:val="22"/>
        </w:rPr>
        <w:t xml:space="preserve"> 16 godzinową retencję bieżącej produkcji biogazu przez Wydzielone Komory Fermentacyjne WKF</w:t>
      </w:r>
      <w:r w:rsidR="008C4080">
        <w:rPr>
          <w:sz w:val="22"/>
        </w:rPr>
        <w:t xml:space="preserve"> – objętość zbiornika magazynowego nie mniejsza niż 1800m3</w:t>
      </w:r>
      <w:r w:rsidR="000C6964" w:rsidRPr="006C4E1E">
        <w:rPr>
          <w:sz w:val="22"/>
        </w:rPr>
        <w:t>.</w:t>
      </w:r>
    </w:p>
    <w:p w14:paraId="737CFC29" w14:textId="77777777" w:rsidR="000C6964" w:rsidRDefault="000C6964" w:rsidP="00415F2C">
      <w:pPr>
        <w:spacing w:line="240" w:lineRule="atLeast"/>
        <w:ind w:left="709"/>
        <w:rPr>
          <w:sz w:val="22"/>
        </w:rPr>
      </w:pPr>
    </w:p>
    <w:p w14:paraId="2A143482" w14:textId="08AC6F0D" w:rsidR="000C6964" w:rsidRPr="006C4E1E" w:rsidRDefault="000C6964" w:rsidP="006C4E1E">
      <w:pPr>
        <w:pStyle w:val="Akapitzlist"/>
        <w:numPr>
          <w:ilvl w:val="0"/>
          <w:numId w:val="73"/>
        </w:numPr>
        <w:spacing w:line="240" w:lineRule="atLeast"/>
        <w:rPr>
          <w:sz w:val="22"/>
        </w:rPr>
      </w:pPr>
      <w:r w:rsidRPr="006C4E1E">
        <w:rPr>
          <w:sz w:val="22"/>
        </w:rPr>
        <w:t>Zbiornik z nowym pierścieniem mocującym wykonanym z elementów ze stali nierdzewnej min. AISI 304, w miejsce obecnie eksploatowanego i na istniejącym fundamencie</w:t>
      </w:r>
    </w:p>
    <w:p w14:paraId="642F2E20" w14:textId="09C8920F" w:rsidR="000C6964" w:rsidRPr="006C4E1E" w:rsidRDefault="000C6964" w:rsidP="006C4E1E">
      <w:pPr>
        <w:pStyle w:val="Akapitzlist"/>
        <w:numPr>
          <w:ilvl w:val="0"/>
          <w:numId w:val="73"/>
        </w:numPr>
        <w:spacing w:line="240" w:lineRule="atLeast"/>
        <w:rPr>
          <w:sz w:val="22"/>
        </w:rPr>
      </w:pPr>
      <w:r w:rsidRPr="006C4E1E">
        <w:rPr>
          <w:sz w:val="22"/>
        </w:rPr>
        <w:t xml:space="preserve">Nowo zabudowany zbiornik biogazu wyposażony ma być w wizjer, ma to być zbiornik </w:t>
      </w:r>
      <w:r w:rsidRPr="00D823C3">
        <w:rPr>
          <w:sz w:val="22"/>
        </w:rPr>
        <w:t>trzymembranowy p</w:t>
      </w:r>
      <w:r w:rsidRPr="006C4E1E">
        <w:rPr>
          <w:sz w:val="22"/>
        </w:rPr>
        <w:t>rzy czym wewnętrzna membrana biogazowa  ma być szczególnie odporną na działanie biogazu, mikroorganizmów, pleśni a zewnętrzna powietrzna odporna na promieniowanie UV i inne czynniki atmosferyczne,</w:t>
      </w:r>
    </w:p>
    <w:p w14:paraId="6E97F0B6" w14:textId="77777777" w:rsidR="000C6964" w:rsidRDefault="000C6964" w:rsidP="000C6964">
      <w:pPr>
        <w:spacing w:line="240" w:lineRule="atLeast"/>
        <w:rPr>
          <w:sz w:val="22"/>
        </w:rPr>
      </w:pPr>
    </w:p>
    <w:p w14:paraId="010965BC" w14:textId="7FE2AFD9" w:rsidR="000C6964" w:rsidRPr="006C4E1E" w:rsidRDefault="000C6964" w:rsidP="006C4E1E">
      <w:pPr>
        <w:pStyle w:val="Akapitzlist"/>
        <w:numPr>
          <w:ilvl w:val="0"/>
          <w:numId w:val="73"/>
        </w:numPr>
        <w:spacing w:line="240" w:lineRule="atLeast"/>
        <w:rPr>
          <w:sz w:val="22"/>
        </w:rPr>
      </w:pPr>
      <w:r w:rsidRPr="006C4E1E">
        <w:rPr>
          <w:sz w:val="22"/>
        </w:rPr>
        <w:t>Zbiornik ma być wyposażony w dwie dmuchawy powietrza, pracujące naprzemiennie, utrzymujące stałe ciśnienie w komorze powietrznej</w:t>
      </w:r>
    </w:p>
    <w:p w14:paraId="6090842F" w14:textId="5E1A9E9C" w:rsidR="000C6964" w:rsidRPr="006C4E1E" w:rsidRDefault="000C6964" w:rsidP="006C4E1E">
      <w:pPr>
        <w:pStyle w:val="Akapitzlist"/>
        <w:numPr>
          <w:ilvl w:val="0"/>
          <w:numId w:val="73"/>
        </w:numPr>
        <w:spacing w:line="240" w:lineRule="atLeast"/>
        <w:rPr>
          <w:sz w:val="22"/>
        </w:rPr>
      </w:pPr>
      <w:r w:rsidRPr="006C4E1E">
        <w:rPr>
          <w:sz w:val="22"/>
        </w:rPr>
        <w:t>Ciśnienie robocze zbiornika 25mbar.</w:t>
      </w:r>
    </w:p>
    <w:p w14:paraId="232BE355" w14:textId="6153848E" w:rsidR="000C6964" w:rsidRPr="006C4E1E" w:rsidRDefault="006C4E1E" w:rsidP="006C4E1E">
      <w:pPr>
        <w:pStyle w:val="Akapitzlist"/>
        <w:numPr>
          <w:ilvl w:val="0"/>
          <w:numId w:val="73"/>
        </w:numPr>
        <w:spacing w:line="240" w:lineRule="atLeast"/>
        <w:rPr>
          <w:sz w:val="22"/>
        </w:rPr>
      </w:pPr>
      <w:r w:rsidRPr="006C4E1E">
        <w:rPr>
          <w:sz w:val="22"/>
        </w:rPr>
        <w:t>Z</w:t>
      </w:r>
      <w:r w:rsidR="000C6964" w:rsidRPr="006C4E1E">
        <w:rPr>
          <w:sz w:val="22"/>
        </w:rPr>
        <w:t>biornik musi być wyposażony w system pomiaru ilości biogazu  w zbiorniku wraz z jego wizualizacją w systemie SCADA (w miejsce istniejącego)</w:t>
      </w:r>
    </w:p>
    <w:p w14:paraId="65BCF42A" w14:textId="181C1501" w:rsidR="000C6964" w:rsidRPr="006C4E1E" w:rsidRDefault="006C4E1E" w:rsidP="006C4E1E">
      <w:pPr>
        <w:pStyle w:val="Akapitzlist"/>
        <w:numPr>
          <w:ilvl w:val="0"/>
          <w:numId w:val="73"/>
        </w:numPr>
        <w:spacing w:line="240" w:lineRule="atLeast"/>
        <w:rPr>
          <w:sz w:val="22"/>
        </w:rPr>
      </w:pPr>
      <w:r w:rsidRPr="006C4E1E">
        <w:rPr>
          <w:sz w:val="22"/>
        </w:rPr>
        <w:t>D</w:t>
      </w:r>
      <w:r w:rsidR="000C6964" w:rsidRPr="006C4E1E">
        <w:rPr>
          <w:sz w:val="22"/>
        </w:rPr>
        <w:t>emontaż istniejącego zbiornika i utylizację jego powłok z przekazaniem Zamawiającemu karty przekazania odpadu, wystawionej w systemie BDO;</w:t>
      </w:r>
    </w:p>
    <w:p w14:paraId="1CEFE99E" w14:textId="2B817CF1" w:rsidR="000C6964" w:rsidRPr="006C4E1E" w:rsidRDefault="006C4E1E" w:rsidP="006C4E1E">
      <w:pPr>
        <w:pStyle w:val="Akapitzlist"/>
        <w:numPr>
          <w:ilvl w:val="0"/>
          <w:numId w:val="73"/>
        </w:numPr>
        <w:spacing w:line="240" w:lineRule="atLeast"/>
        <w:rPr>
          <w:sz w:val="22"/>
        </w:rPr>
      </w:pPr>
      <w:r w:rsidRPr="006C4E1E">
        <w:rPr>
          <w:sz w:val="22"/>
        </w:rPr>
        <w:t>N</w:t>
      </w:r>
      <w:r w:rsidR="000C6964" w:rsidRPr="006C4E1E">
        <w:rPr>
          <w:sz w:val="22"/>
        </w:rPr>
        <w:t>aprawa ewentualnych uszkodzeń fundamentu, jego czyszczenie po demontażu obecnie eksploatowanego zbiornika</w:t>
      </w:r>
    </w:p>
    <w:p w14:paraId="6C080D01" w14:textId="721C6AAD" w:rsidR="00D823C3" w:rsidRPr="006C4E1E" w:rsidRDefault="0029176B" w:rsidP="006C4E1E">
      <w:pPr>
        <w:pStyle w:val="Akapitzlist"/>
        <w:numPr>
          <w:ilvl w:val="0"/>
          <w:numId w:val="73"/>
        </w:numPr>
        <w:spacing w:line="240" w:lineRule="atLeast"/>
        <w:rPr>
          <w:sz w:val="22"/>
        </w:rPr>
      </w:pPr>
      <w:r>
        <w:rPr>
          <w:sz w:val="22"/>
        </w:rPr>
        <w:t>Wykonanie nowej instalacji odgromowej</w:t>
      </w:r>
    </w:p>
    <w:p w14:paraId="0F976B0E" w14:textId="089337E5" w:rsidR="000C6964" w:rsidRPr="006C4E1E" w:rsidRDefault="006C4E1E" w:rsidP="006C4E1E">
      <w:pPr>
        <w:pStyle w:val="Akapitzlist"/>
        <w:numPr>
          <w:ilvl w:val="0"/>
          <w:numId w:val="73"/>
        </w:numPr>
        <w:spacing w:line="240" w:lineRule="atLeast"/>
        <w:rPr>
          <w:sz w:val="22"/>
        </w:rPr>
      </w:pPr>
      <w:r w:rsidRPr="006C4E1E">
        <w:rPr>
          <w:sz w:val="22"/>
        </w:rPr>
        <w:t>W</w:t>
      </w:r>
      <w:r w:rsidR="000C6964" w:rsidRPr="006C4E1E">
        <w:rPr>
          <w:sz w:val="22"/>
        </w:rPr>
        <w:t xml:space="preserve">ykonanie instalacji sygnalizacji metanu w przestrzeni między membranowej </w:t>
      </w:r>
    </w:p>
    <w:p w14:paraId="3EF2A917" w14:textId="47356B27" w:rsidR="000C6964" w:rsidRPr="006C4E1E" w:rsidRDefault="006C4E1E" w:rsidP="006C4E1E">
      <w:pPr>
        <w:pStyle w:val="Akapitzlist"/>
        <w:numPr>
          <w:ilvl w:val="0"/>
          <w:numId w:val="73"/>
        </w:numPr>
        <w:spacing w:line="240" w:lineRule="atLeast"/>
        <w:rPr>
          <w:sz w:val="22"/>
        </w:rPr>
      </w:pPr>
      <w:r w:rsidRPr="006C4E1E">
        <w:rPr>
          <w:sz w:val="22"/>
        </w:rPr>
        <w:t>W</w:t>
      </w:r>
      <w:r w:rsidR="000C6964" w:rsidRPr="006C4E1E">
        <w:rPr>
          <w:sz w:val="22"/>
        </w:rPr>
        <w:t xml:space="preserve">ykonawca winien utrzymać aktualny system utrzymania powietrzem membrany zewnętrznej </w:t>
      </w:r>
    </w:p>
    <w:p w14:paraId="0B18B21D" w14:textId="6035AB63" w:rsidR="000C6964" w:rsidRPr="0029176B" w:rsidRDefault="006C4E1E" w:rsidP="0029176B">
      <w:pPr>
        <w:pStyle w:val="Akapitzlist"/>
        <w:numPr>
          <w:ilvl w:val="0"/>
          <w:numId w:val="73"/>
        </w:numPr>
        <w:spacing w:line="240" w:lineRule="atLeast"/>
        <w:rPr>
          <w:sz w:val="22"/>
        </w:rPr>
      </w:pPr>
      <w:r w:rsidRPr="006C4E1E">
        <w:rPr>
          <w:sz w:val="22"/>
        </w:rPr>
        <w:t>C</w:t>
      </w:r>
      <w:r w:rsidR="000C6964" w:rsidRPr="006C4E1E">
        <w:rPr>
          <w:sz w:val="22"/>
        </w:rPr>
        <w:t>zas prac związanych z demontażem i montażem, uruchomieniem nowego zbiornika nie może przekroczyć 7 dni</w:t>
      </w:r>
    </w:p>
    <w:p w14:paraId="779228B7" w14:textId="77777777" w:rsidR="004046C7" w:rsidRPr="001752CD" w:rsidRDefault="004046C7" w:rsidP="009D4323">
      <w:pPr>
        <w:ind w:firstLine="709"/>
        <w:rPr>
          <w:b/>
          <w:i/>
          <w:color w:val="000000" w:themeColor="text1"/>
          <w:sz w:val="22"/>
          <w:szCs w:val="22"/>
        </w:rPr>
      </w:pPr>
    </w:p>
    <w:p w14:paraId="0DC9AEA2" w14:textId="77777777" w:rsidR="004046C7" w:rsidRDefault="004046C7" w:rsidP="001752CD">
      <w:pPr>
        <w:rPr>
          <w:color w:val="000000" w:themeColor="text1"/>
          <w:sz w:val="22"/>
          <w:szCs w:val="22"/>
        </w:rPr>
      </w:pPr>
    </w:p>
    <w:p w14:paraId="3D30FB34" w14:textId="0FD8C8B2" w:rsidR="004046C7" w:rsidRDefault="004046C7" w:rsidP="001752CD">
      <w:pPr>
        <w:rPr>
          <w:color w:val="000000" w:themeColor="text1"/>
          <w:sz w:val="22"/>
          <w:szCs w:val="22"/>
        </w:rPr>
      </w:pPr>
      <w:r>
        <w:rPr>
          <w:color w:val="000000" w:themeColor="text1"/>
          <w:sz w:val="22"/>
          <w:szCs w:val="22"/>
        </w:rPr>
        <w:t>Zamawiający dopuszcza inne rozwiązania projektowe niż opisane powyżej, uzgodnione uprzednio z Zamawiającym.</w:t>
      </w:r>
    </w:p>
    <w:p w14:paraId="0A98024D" w14:textId="77777777" w:rsidR="004046C7" w:rsidRDefault="004046C7" w:rsidP="001752CD">
      <w:pPr>
        <w:rPr>
          <w:color w:val="000000" w:themeColor="text1"/>
          <w:sz w:val="22"/>
          <w:szCs w:val="22"/>
        </w:rPr>
      </w:pPr>
    </w:p>
    <w:p w14:paraId="668427E5" w14:textId="64C5D0E7" w:rsidR="009D4323" w:rsidRDefault="00E55AC1" w:rsidP="009A60B8">
      <w:pPr>
        <w:pStyle w:val="Nagwek2"/>
        <w:rPr>
          <w:rFonts w:ascii="Times New Roman" w:hAnsi="Times New Roman"/>
          <w:color w:val="000000" w:themeColor="text1"/>
          <w:sz w:val="22"/>
          <w:szCs w:val="22"/>
          <w:u w:val="single"/>
        </w:rPr>
      </w:pPr>
      <w:bookmarkStart w:id="31" w:name="_Toc111723825"/>
      <w:r w:rsidRPr="00C53575">
        <w:rPr>
          <w:rFonts w:ascii="Times New Roman" w:hAnsi="Times New Roman"/>
          <w:color w:val="000000" w:themeColor="text1"/>
          <w:sz w:val="22"/>
          <w:szCs w:val="22"/>
        </w:rPr>
        <w:t>3.</w:t>
      </w:r>
      <w:r w:rsidR="00803745">
        <w:rPr>
          <w:rFonts w:ascii="Times New Roman" w:hAnsi="Times New Roman"/>
          <w:color w:val="000000" w:themeColor="text1"/>
          <w:sz w:val="22"/>
          <w:szCs w:val="22"/>
        </w:rPr>
        <w:t>2</w:t>
      </w:r>
      <w:r w:rsidR="009D4323" w:rsidRPr="00C53575">
        <w:rPr>
          <w:rFonts w:ascii="Times New Roman" w:hAnsi="Times New Roman"/>
          <w:color w:val="000000" w:themeColor="text1"/>
          <w:sz w:val="22"/>
          <w:szCs w:val="22"/>
        </w:rPr>
        <w:tab/>
      </w:r>
      <w:r w:rsidR="009D4323" w:rsidRPr="00C53575">
        <w:rPr>
          <w:rFonts w:ascii="Times New Roman" w:hAnsi="Times New Roman"/>
          <w:color w:val="000000" w:themeColor="text1"/>
          <w:sz w:val="22"/>
          <w:szCs w:val="22"/>
          <w:u w:val="single"/>
        </w:rPr>
        <w:t>Rurociągi technologiczne</w:t>
      </w:r>
      <w:bookmarkEnd w:id="31"/>
    </w:p>
    <w:p w14:paraId="76FB7AF8" w14:textId="77777777" w:rsidR="009D4323" w:rsidRPr="00C53575" w:rsidRDefault="009A60B8" w:rsidP="009A60B8">
      <w:pPr>
        <w:tabs>
          <w:tab w:val="left" w:pos="1423"/>
        </w:tabs>
        <w:autoSpaceDE w:val="0"/>
        <w:autoSpaceDN w:val="0"/>
        <w:adjustRightInd w:val="0"/>
        <w:rPr>
          <w:color w:val="000000" w:themeColor="text1"/>
          <w:sz w:val="22"/>
          <w:szCs w:val="22"/>
        </w:rPr>
      </w:pPr>
      <w:r w:rsidRPr="00C53575">
        <w:rPr>
          <w:color w:val="000000" w:themeColor="text1"/>
          <w:sz w:val="22"/>
          <w:szCs w:val="22"/>
        </w:rPr>
        <w:tab/>
      </w:r>
    </w:p>
    <w:p w14:paraId="28A962D2" w14:textId="19BCDBE4" w:rsidR="00897E96" w:rsidRDefault="009D4323" w:rsidP="00897E96">
      <w:pPr>
        <w:pStyle w:val="Akapitzlist"/>
        <w:ind w:left="0"/>
        <w:jc w:val="both"/>
        <w:rPr>
          <w:color w:val="000000" w:themeColor="text1"/>
          <w:sz w:val="22"/>
          <w:szCs w:val="22"/>
        </w:rPr>
      </w:pPr>
      <w:r w:rsidRPr="00C53575">
        <w:rPr>
          <w:color w:val="000000" w:themeColor="text1"/>
          <w:sz w:val="22"/>
          <w:szCs w:val="22"/>
        </w:rPr>
        <w:tab/>
      </w:r>
      <w:r w:rsidR="00C40076" w:rsidRPr="00C53575">
        <w:rPr>
          <w:color w:val="000000" w:themeColor="text1"/>
          <w:sz w:val="22"/>
          <w:szCs w:val="22"/>
        </w:rPr>
        <w:t xml:space="preserve">Dla zapewnienia prawidłowej pracy obiektów przebudowywanej oczyszczalni </w:t>
      </w:r>
      <w:r w:rsidR="0029176B">
        <w:rPr>
          <w:color w:val="000000" w:themeColor="text1"/>
          <w:sz w:val="22"/>
          <w:szCs w:val="22"/>
        </w:rPr>
        <w:t>może być</w:t>
      </w:r>
      <w:r w:rsidR="00C40076" w:rsidRPr="00C53575">
        <w:rPr>
          <w:color w:val="000000" w:themeColor="text1"/>
          <w:sz w:val="22"/>
          <w:szCs w:val="22"/>
        </w:rPr>
        <w:tab/>
        <w:t>konieczna</w:t>
      </w:r>
      <w:r w:rsidR="00897E96">
        <w:rPr>
          <w:color w:val="000000" w:themeColor="text1"/>
          <w:sz w:val="22"/>
          <w:szCs w:val="22"/>
        </w:rPr>
        <w:t xml:space="preserve"> </w:t>
      </w:r>
      <w:r w:rsidR="00C40076" w:rsidRPr="00C53575">
        <w:rPr>
          <w:color w:val="000000" w:themeColor="text1"/>
          <w:sz w:val="22"/>
          <w:szCs w:val="22"/>
        </w:rPr>
        <w:t>będzie budowa sieci między</w:t>
      </w:r>
      <w:r w:rsidR="00022FF6">
        <w:rPr>
          <w:color w:val="000000" w:themeColor="text1"/>
          <w:sz w:val="22"/>
          <w:szCs w:val="22"/>
        </w:rPr>
        <w:t xml:space="preserve"> </w:t>
      </w:r>
      <w:r w:rsidR="00C40076" w:rsidRPr="00C53575">
        <w:rPr>
          <w:color w:val="000000" w:themeColor="text1"/>
          <w:sz w:val="22"/>
          <w:szCs w:val="22"/>
        </w:rPr>
        <w:t>obiektowych dla zapewnienia niezbędnych połączeń pomiędzy istniejącymi i nowymi obiektami. Zakres przebudowanych sieci obejmuje:</w:t>
      </w:r>
    </w:p>
    <w:p w14:paraId="0540ED55" w14:textId="77777777" w:rsidR="00C40076" w:rsidRPr="00C53575" w:rsidRDefault="00C40076" w:rsidP="00897E96">
      <w:pPr>
        <w:pStyle w:val="Akapitzlist"/>
        <w:ind w:left="0"/>
        <w:jc w:val="both"/>
        <w:rPr>
          <w:color w:val="000000" w:themeColor="text1"/>
          <w:sz w:val="22"/>
          <w:szCs w:val="22"/>
        </w:rPr>
      </w:pPr>
      <w:r w:rsidRPr="00C53575">
        <w:rPr>
          <w:color w:val="000000" w:themeColor="text1"/>
          <w:sz w:val="22"/>
          <w:szCs w:val="22"/>
        </w:rPr>
        <w:t xml:space="preserve"> </w:t>
      </w:r>
    </w:p>
    <w:p w14:paraId="26DD7D98" w14:textId="77777777" w:rsidR="00C40076" w:rsidRPr="00C53575" w:rsidRDefault="00C40076" w:rsidP="000A4213">
      <w:pPr>
        <w:pStyle w:val="Akapitzlist"/>
        <w:numPr>
          <w:ilvl w:val="0"/>
          <w:numId w:val="49"/>
        </w:numPr>
        <w:ind w:hanging="11"/>
        <w:jc w:val="both"/>
        <w:rPr>
          <w:color w:val="000000" w:themeColor="text1"/>
          <w:sz w:val="22"/>
          <w:szCs w:val="22"/>
        </w:rPr>
      </w:pPr>
      <w:r w:rsidRPr="00C53575">
        <w:rPr>
          <w:color w:val="000000" w:themeColor="text1"/>
          <w:sz w:val="22"/>
          <w:szCs w:val="22"/>
        </w:rPr>
        <w:t xml:space="preserve">sieci technologiczne, w tym: </w:t>
      </w:r>
    </w:p>
    <w:p w14:paraId="2003D28C" w14:textId="63335ADF" w:rsidR="00C40076" w:rsidRPr="0029176B" w:rsidRDefault="0029176B" w:rsidP="0029176B">
      <w:pPr>
        <w:pStyle w:val="Akapitzlist"/>
        <w:numPr>
          <w:ilvl w:val="1"/>
          <w:numId w:val="50"/>
        </w:numPr>
        <w:ind w:hanging="11"/>
        <w:jc w:val="both"/>
        <w:rPr>
          <w:color w:val="000000" w:themeColor="text1"/>
          <w:sz w:val="22"/>
          <w:szCs w:val="22"/>
        </w:rPr>
      </w:pPr>
      <w:r>
        <w:rPr>
          <w:color w:val="000000" w:themeColor="text1"/>
          <w:sz w:val="22"/>
          <w:szCs w:val="22"/>
        </w:rPr>
        <w:t>biogazowe</w:t>
      </w:r>
    </w:p>
    <w:p w14:paraId="5B9C89E2" w14:textId="45D67633" w:rsidR="00C40076" w:rsidRPr="00C53575" w:rsidRDefault="0029176B" w:rsidP="000A4213">
      <w:pPr>
        <w:pStyle w:val="Akapitzlist"/>
        <w:numPr>
          <w:ilvl w:val="0"/>
          <w:numId w:val="49"/>
        </w:numPr>
        <w:ind w:hanging="11"/>
        <w:jc w:val="both"/>
        <w:rPr>
          <w:color w:val="000000" w:themeColor="text1"/>
          <w:sz w:val="22"/>
          <w:szCs w:val="22"/>
        </w:rPr>
      </w:pPr>
      <w:r>
        <w:rPr>
          <w:color w:val="000000" w:themeColor="text1"/>
          <w:sz w:val="22"/>
          <w:szCs w:val="22"/>
        </w:rPr>
        <w:t>sieci energ</w:t>
      </w:r>
      <w:r w:rsidR="00C40076" w:rsidRPr="00C53575">
        <w:rPr>
          <w:color w:val="000000" w:themeColor="text1"/>
          <w:sz w:val="22"/>
          <w:szCs w:val="22"/>
        </w:rPr>
        <w:t>etyczne i teletechniczne</w:t>
      </w:r>
      <w:r w:rsidR="002A250B">
        <w:rPr>
          <w:color w:val="000000" w:themeColor="text1"/>
          <w:sz w:val="22"/>
          <w:szCs w:val="22"/>
        </w:rPr>
        <w:t>.</w:t>
      </w:r>
    </w:p>
    <w:p w14:paraId="1F6279F2" w14:textId="77777777" w:rsidR="00C40076" w:rsidRDefault="00C40076" w:rsidP="00C40076">
      <w:pPr>
        <w:pStyle w:val="Akapitzlist"/>
        <w:tabs>
          <w:tab w:val="left" w:pos="5670"/>
        </w:tabs>
        <w:rPr>
          <w:color w:val="000000" w:themeColor="text1"/>
          <w:sz w:val="22"/>
          <w:szCs w:val="22"/>
        </w:rPr>
      </w:pPr>
    </w:p>
    <w:p w14:paraId="44321978" w14:textId="77777777" w:rsidR="0029176B" w:rsidRDefault="0029176B" w:rsidP="00C40076">
      <w:pPr>
        <w:pStyle w:val="Akapitzlist"/>
        <w:tabs>
          <w:tab w:val="left" w:pos="5670"/>
        </w:tabs>
        <w:rPr>
          <w:color w:val="000000" w:themeColor="text1"/>
          <w:sz w:val="22"/>
          <w:szCs w:val="22"/>
        </w:rPr>
      </w:pPr>
    </w:p>
    <w:p w14:paraId="1749A49A" w14:textId="2A80C5D7" w:rsidR="009D4323" w:rsidRPr="00C53575" w:rsidRDefault="00E55AC1" w:rsidP="00185E3D">
      <w:pPr>
        <w:pStyle w:val="Nagwek2"/>
        <w:rPr>
          <w:rFonts w:ascii="Times New Roman" w:hAnsi="Times New Roman"/>
          <w:color w:val="000000" w:themeColor="text1"/>
          <w:sz w:val="22"/>
          <w:szCs w:val="22"/>
        </w:rPr>
      </w:pPr>
      <w:bookmarkStart w:id="32" w:name="_Toc111723827"/>
      <w:r w:rsidRPr="00C53575">
        <w:rPr>
          <w:rFonts w:ascii="Times New Roman" w:hAnsi="Times New Roman"/>
          <w:color w:val="000000" w:themeColor="text1"/>
          <w:sz w:val="22"/>
          <w:szCs w:val="22"/>
        </w:rPr>
        <w:t>3.</w:t>
      </w:r>
      <w:r w:rsidR="0029176B">
        <w:rPr>
          <w:rFonts w:ascii="Times New Roman" w:hAnsi="Times New Roman"/>
          <w:color w:val="000000" w:themeColor="text1"/>
          <w:sz w:val="22"/>
          <w:szCs w:val="22"/>
        </w:rPr>
        <w:t>3</w:t>
      </w:r>
      <w:r w:rsidR="009D4323" w:rsidRPr="00C53575">
        <w:rPr>
          <w:rFonts w:ascii="Times New Roman" w:hAnsi="Times New Roman"/>
          <w:color w:val="000000" w:themeColor="text1"/>
          <w:sz w:val="22"/>
          <w:szCs w:val="22"/>
        </w:rPr>
        <w:tab/>
      </w:r>
      <w:r w:rsidR="009D4323" w:rsidRPr="00C53575">
        <w:rPr>
          <w:rFonts w:ascii="Times New Roman" w:hAnsi="Times New Roman"/>
          <w:color w:val="000000" w:themeColor="text1"/>
          <w:sz w:val="22"/>
          <w:szCs w:val="22"/>
          <w:u w:val="single"/>
        </w:rPr>
        <w:t>Place, drogi wewnętrzne i chodniki</w:t>
      </w:r>
      <w:bookmarkEnd w:id="32"/>
    </w:p>
    <w:p w14:paraId="7F3C68D4" w14:textId="77777777" w:rsidR="009D4323" w:rsidRPr="00C53575" w:rsidRDefault="009D4323" w:rsidP="009D4323">
      <w:pPr>
        <w:rPr>
          <w:color w:val="000000" w:themeColor="text1"/>
          <w:sz w:val="22"/>
          <w:szCs w:val="22"/>
        </w:rPr>
      </w:pPr>
    </w:p>
    <w:p w14:paraId="4B8E98C2" w14:textId="77777777" w:rsidR="009D4323" w:rsidRPr="00C53575" w:rsidRDefault="009D4323" w:rsidP="00897E96">
      <w:pPr>
        <w:jc w:val="both"/>
        <w:rPr>
          <w:rFonts w:cstheme="minorHAnsi"/>
          <w:color w:val="000000" w:themeColor="text1"/>
          <w:sz w:val="22"/>
          <w:szCs w:val="22"/>
        </w:rPr>
      </w:pPr>
      <w:r w:rsidRPr="00C53575">
        <w:rPr>
          <w:color w:val="000000" w:themeColor="text1"/>
        </w:rPr>
        <w:tab/>
      </w:r>
      <w:r w:rsidRPr="00C53575">
        <w:rPr>
          <w:rFonts w:cs="Arial"/>
          <w:color w:val="000000" w:themeColor="text1"/>
          <w:sz w:val="22"/>
          <w:szCs w:val="22"/>
        </w:rPr>
        <w:t xml:space="preserve">Dojazd do </w:t>
      </w:r>
      <w:r w:rsidRPr="00C53575">
        <w:rPr>
          <w:rFonts w:cstheme="minorHAnsi"/>
          <w:color w:val="000000" w:themeColor="text1"/>
          <w:sz w:val="22"/>
          <w:szCs w:val="22"/>
        </w:rPr>
        <w:t xml:space="preserve">nowoprojektowanych obiektów oczyszczalni winien odbywać się </w:t>
      </w:r>
      <w:r w:rsidR="005E73D8" w:rsidRPr="00C53575">
        <w:rPr>
          <w:rFonts w:cstheme="minorHAnsi"/>
          <w:color w:val="000000" w:themeColor="text1"/>
          <w:sz w:val="22"/>
          <w:szCs w:val="22"/>
        </w:rPr>
        <w:t xml:space="preserve">z </w:t>
      </w:r>
      <w:r w:rsidRPr="00C53575">
        <w:rPr>
          <w:rFonts w:cstheme="minorHAnsi"/>
          <w:color w:val="000000" w:themeColor="text1"/>
          <w:sz w:val="22"/>
          <w:szCs w:val="22"/>
        </w:rPr>
        <w:t xml:space="preserve">maksymalnym </w:t>
      </w:r>
      <w:r w:rsidRPr="00C53575">
        <w:rPr>
          <w:rFonts w:cstheme="minorHAnsi"/>
          <w:color w:val="000000" w:themeColor="text1"/>
          <w:sz w:val="22"/>
          <w:szCs w:val="22"/>
        </w:rPr>
        <w:tab/>
        <w:t xml:space="preserve">wykorzystaniem istniejącego układu komunikacyjnego. Rozwiązanie wysokościowe obiektów </w:t>
      </w:r>
      <w:r w:rsidRPr="00C53575">
        <w:rPr>
          <w:rFonts w:cstheme="minorHAnsi"/>
          <w:color w:val="000000" w:themeColor="text1"/>
          <w:sz w:val="22"/>
          <w:szCs w:val="22"/>
        </w:rPr>
        <w:tab/>
        <w:t>należy przyjąć w nawiązaniu do istniejącego stanu oraz rzędnych dróg i terenu.</w:t>
      </w:r>
    </w:p>
    <w:p w14:paraId="322A58E0" w14:textId="77777777" w:rsidR="002C1608" w:rsidRPr="00C53575" w:rsidRDefault="00444637" w:rsidP="002C1608">
      <w:pPr>
        <w:rPr>
          <w:rFonts w:cstheme="minorHAnsi"/>
          <w:color w:val="000000" w:themeColor="text1"/>
        </w:rPr>
      </w:pPr>
      <w:r w:rsidRPr="00C53575">
        <w:rPr>
          <w:rFonts w:cstheme="minorHAnsi"/>
          <w:color w:val="000000" w:themeColor="text1"/>
        </w:rPr>
        <w:tab/>
      </w:r>
      <w:bookmarkStart w:id="33" w:name="_Toc58589230"/>
      <w:bookmarkStart w:id="34" w:name="_Toc65580526"/>
    </w:p>
    <w:p w14:paraId="1CF9C40F" w14:textId="42A8FC98" w:rsidR="00C00C69" w:rsidRPr="00C00C69" w:rsidRDefault="002C1608" w:rsidP="006C4E1E">
      <w:pPr>
        <w:tabs>
          <w:tab w:val="left" w:pos="708"/>
          <w:tab w:val="left" w:pos="1416"/>
          <w:tab w:val="left" w:pos="2124"/>
          <w:tab w:val="left" w:pos="2832"/>
          <w:tab w:val="left" w:pos="3891"/>
        </w:tabs>
        <w:rPr>
          <w:color w:val="000000" w:themeColor="text1"/>
          <w:sz w:val="22"/>
          <w:szCs w:val="22"/>
        </w:rPr>
      </w:pPr>
      <w:r w:rsidRPr="00C53575">
        <w:rPr>
          <w:rFonts w:cstheme="minorHAnsi"/>
          <w:color w:val="000000" w:themeColor="text1"/>
        </w:rPr>
        <w:tab/>
      </w:r>
      <w:bookmarkEnd w:id="33"/>
      <w:bookmarkEnd w:id="34"/>
    </w:p>
    <w:p w14:paraId="483EE8CF" w14:textId="77777777" w:rsidR="006216F2" w:rsidRPr="00C53575" w:rsidRDefault="006216F2" w:rsidP="006216F2">
      <w:pPr>
        <w:autoSpaceDE w:val="0"/>
        <w:autoSpaceDN w:val="0"/>
        <w:adjustRightInd w:val="0"/>
        <w:spacing w:after="34"/>
        <w:rPr>
          <w:color w:val="000000" w:themeColor="text1"/>
          <w:sz w:val="22"/>
          <w:szCs w:val="22"/>
        </w:rPr>
      </w:pPr>
    </w:p>
    <w:sectPr w:rsidR="006216F2" w:rsidRPr="00C53575" w:rsidSect="00DF3988">
      <w:headerReference w:type="default" r:id="rId8"/>
      <w:footerReference w:type="even" r:id="rId9"/>
      <w:footerReference w:type="default" r:id="rId10"/>
      <w:pgSz w:w="11906" w:h="16838"/>
      <w:pgMar w:top="899" w:right="1417" w:bottom="1417" w:left="1418"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5BCD" w14:textId="77777777" w:rsidR="00DC4980" w:rsidRDefault="00DC4980">
      <w:r>
        <w:separator/>
      </w:r>
    </w:p>
  </w:endnote>
  <w:endnote w:type="continuationSeparator" w:id="0">
    <w:p w14:paraId="195853E7" w14:textId="77777777" w:rsidR="00DC4980" w:rsidRDefault="00DC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MT">
    <w:altName w:val="Klee On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FF93" w14:textId="77777777" w:rsidR="00383CF0" w:rsidRDefault="00383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607FE6" w14:textId="77777777" w:rsidR="00383CF0" w:rsidRDefault="00383C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439829"/>
      <w:docPartObj>
        <w:docPartGallery w:val="Page Numbers (Bottom of Page)"/>
        <w:docPartUnique/>
      </w:docPartObj>
    </w:sdtPr>
    <w:sdtContent>
      <w:p w14:paraId="428C29E5" w14:textId="77777777" w:rsidR="00383CF0" w:rsidRDefault="00383CF0">
        <w:pPr>
          <w:pStyle w:val="Stopka"/>
          <w:jc w:val="right"/>
        </w:pPr>
        <w:r w:rsidRPr="0032233D">
          <w:rPr>
            <w:sz w:val="18"/>
          </w:rPr>
          <w:fldChar w:fldCharType="begin"/>
        </w:r>
        <w:r w:rsidRPr="0032233D">
          <w:rPr>
            <w:sz w:val="18"/>
          </w:rPr>
          <w:instrText xml:space="preserve"> PAGE   \* MERGEFORMAT </w:instrText>
        </w:r>
        <w:r w:rsidRPr="0032233D">
          <w:rPr>
            <w:sz w:val="18"/>
          </w:rPr>
          <w:fldChar w:fldCharType="separate"/>
        </w:r>
        <w:r w:rsidR="00C73B71">
          <w:rPr>
            <w:noProof/>
            <w:sz w:val="18"/>
          </w:rPr>
          <w:t>1</w:t>
        </w:r>
        <w:r w:rsidRPr="0032233D">
          <w:rPr>
            <w:sz w:val="18"/>
          </w:rPr>
          <w:fldChar w:fldCharType="end"/>
        </w:r>
      </w:p>
    </w:sdtContent>
  </w:sdt>
  <w:p w14:paraId="1630150E" w14:textId="77777777" w:rsidR="00383CF0" w:rsidRDefault="00383CF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D153" w14:textId="77777777" w:rsidR="00DC4980" w:rsidRDefault="00DC4980">
      <w:r>
        <w:separator/>
      </w:r>
    </w:p>
  </w:footnote>
  <w:footnote w:type="continuationSeparator" w:id="0">
    <w:p w14:paraId="58CE98E3" w14:textId="77777777" w:rsidR="00DC4980" w:rsidRDefault="00DC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B5A2" w14:textId="77777777" w:rsidR="00383CF0" w:rsidRDefault="00383CF0" w:rsidP="009F16F0">
    <w:pPr>
      <w:pStyle w:val="Nagwek"/>
      <w:jc w:val="right"/>
      <w:rPr>
        <w:sz w:val="18"/>
        <w:szCs w:val="18"/>
      </w:rPr>
    </w:pPr>
  </w:p>
  <w:p w14:paraId="5FC3F206" w14:textId="77777777" w:rsidR="00383CF0" w:rsidRDefault="00383CF0" w:rsidP="005F3388">
    <w:pPr>
      <w:pStyle w:val="Nagwek"/>
      <w:jc w:val="right"/>
      <w:rPr>
        <w:sz w:val="18"/>
        <w:szCs w:val="18"/>
      </w:rPr>
    </w:pPr>
  </w:p>
  <w:p w14:paraId="7B28B8C7" w14:textId="77777777" w:rsidR="00383CF0" w:rsidRDefault="00383CF0" w:rsidP="005F3388">
    <w:pPr>
      <w:pStyle w:val="Nagwek"/>
      <w:jc w:val="right"/>
      <w:rPr>
        <w:sz w:val="18"/>
        <w:szCs w:val="18"/>
      </w:rPr>
    </w:pPr>
  </w:p>
  <w:p w14:paraId="64459A02" w14:textId="77777777" w:rsidR="00383CF0" w:rsidRDefault="00383CF0" w:rsidP="005F3388">
    <w:pPr>
      <w:pStyle w:val="Nagwek"/>
      <w:jc w:val="right"/>
      <w:rPr>
        <w:sz w:val="18"/>
        <w:szCs w:val="18"/>
      </w:rPr>
    </w:pPr>
  </w:p>
  <w:p w14:paraId="5D323855" w14:textId="77777777" w:rsidR="00383CF0" w:rsidRDefault="00383CF0" w:rsidP="008D7201">
    <w:pPr>
      <w:pStyle w:val="Nagwek"/>
      <w:rPr>
        <w:sz w:val="18"/>
        <w:szCs w:val="18"/>
      </w:rPr>
    </w:pPr>
    <w:r>
      <w:rPr>
        <w:sz w:val="18"/>
        <w:szCs w:val="18"/>
      </w:rPr>
      <w:tab/>
    </w:r>
    <w:r>
      <w:rPr>
        <w:sz w:val="18"/>
        <w:szCs w:val="18"/>
      </w:rPr>
      <w:tab/>
      <w:t>Załącznik nr 1 do Specyfikacji Zamówienia</w:t>
    </w:r>
  </w:p>
  <w:p w14:paraId="6AA80D83" w14:textId="77777777" w:rsidR="00383CF0" w:rsidRDefault="00383CF0" w:rsidP="005F3388">
    <w:pPr>
      <w:pStyle w:val="Nagwek"/>
      <w:jc w:val="right"/>
      <w:rPr>
        <w:sz w:val="18"/>
        <w:szCs w:val="18"/>
      </w:rPr>
    </w:pPr>
    <w:r>
      <w:rPr>
        <w:sz w:val="18"/>
        <w:szCs w:val="18"/>
      </w:rPr>
      <w:tab/>
    </w:r>
    <w:r>
      <w:rPr>
        <w:sz w:val="18"/>
        <w:szCs w:val="18"/>
      </w:rPr>
      <w:tab/>
      <w:t>Opis przedmiotu zamówienia</w:t>
    </w:r>
    <w:r>
      <w:rPr>
        <w:sz w:val="18"/>
        <w:szCs w:val="18"/>
      </w:rPr>
      <w:tab/>
    </w:r>
    <w:r>
      <w:rPr>
        <w:sz w:val="18"/>
        <w:szCs w:val="18"/>
      </w:rPr>
      <w:tab/>
    </w:r>
  </w:p>
  <w:p w14:paraId="4C1B455D" w14:textId="77777777" w:rsidR="00383CF0" w:rsidRDefault="00383CF0" w:rsidP="005F3388">
    <w:pPr>
      <w:pStyle w:val="Nagwek"/>
      <w:jc w:val="right"/>
      <w:rPr>
        <w:sz w:val="18"/>
        <w:szCs w:val="18"/>
      </w:rPr>
    </w:pPr>
  </w:p>
  <w:p w14:paraId="4D40D468" w14:textId="77777777" w:rsidR="00383CF0" w:rsidRPr="005935A8" w:rsidRDefault="00383CF0" w:rsidP="005F3388">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AC0C8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23B2FA4"/>
    <w:multiLevelType w:val="hybridMultilevel"/>
    <w:tmpl w:val="DD905E60"/>
    <w:lvl w:ilvl="0" w:tplc="67E88DB2">
      <w:start w:val="1"/>
      <w:numFmt w:val="bullet"/>
      <w:lvlText w:val=""/>
      <w:lvlJc w:val="left"/>
      <w:pPr>
        <w:ind w:left="720" w:hanging="360"/>
      </w:pPr>
      <w:rPr>
        <w:rFonts w:ascii="Symbol" w:hAnsi="Symbol" w:hint="default"/>
      </w:rPr>
    </w:lvl>
    <w:lvl w:ilvl="1" w:tplc="4DE80E2A" w:tentative="1">
      <w:start w:val="1"/>
      <w:numFmt w:val="bullet"/>
      <w:lvlText w:val="o"/>
      <w:lvlJc w:val="left"/>
      <w:pPr>
        <w:ind w:left="1440" w:hanging="360"/>
      </w:pPr>
      <w:rPr>
        <w:rFonts w:ascii="Courier New" w:hAnsi="Courier New" w:cs="Courier New" w:hint="default"/>
      </w:rPr>
    </w:lvl>
    <w:lvl w:ilvl="2" w:tplc="A680171E" w:tentative="1">
      <w:start w:val="1"/>
      <w:numFmt w:val="bullet"/>
      <w:lvlText w:val=""/>
      <w:lvlJc w:val="left"/>
      <w:pPr>
        <w:ind w:left="2160" w:hanging="360"/>
      </w:pPr>
      <w:rPr>
        <w:rFonts w:ascii="Wingdings" w:hAnsi="Wingdings" w:hint="default"/>
      </w:rPr>
    </w:lvl>
    <w:lvl w:ilvl="3" w:tplc="495CDE06" w:tentative="1">
      <w:start w:val="1"/>
      <w:numFmt w:val="bullet"/>
      <w:lvlText w:val=""/>
      <w:lvlJc w:val="left"/>
      <w:pPr>
        <w:ind w:left="2880" w:hanging="360"/>
      </w:pPr>
      <w:rPr>
        <w:rFonts w:ascii="Symbol" w:hAnsi="Symbol" w:hint="default"/>
      </w:rPr>
    </w:lvl>
    <w:lvl w:ilvl="4" w:tplc="32D0A4E8" w:tentative="1">
      <w:start w:val="1"/>
      <w:numFmt w:val="bullet"/>
      <w:lvlText w:val="o"/>
      <w:lvlJc w:val="left"/>
      <w:pPr>
        <w:ind w:left="3600" w:hanging="360"/>
      </w:pPr>
      <w:rPr>
        <w:rFonts w:ascii="Courier New" w:hAnsi="Courier New" w:cs="Courier New" w:hint="default"/>
      </w:rPr>
    </w:lvl>
    <w:lvl w:ilvl="5" w:tplc="C2CE14A0" w:tentative="1">
      <w:start w:val="1"/>
      <w:numFmt w:val="bullet"/>
      <w:lvlText w:val=""/>
      <w:lvlJc w:val="left"/>
      <w:pPr>
        <w:ind w:left="4320" w:hanging="360"/>
      </w:pPr>
      <w:rPr>
        <w:rFonts w:ascii="Wingdings" w:hAnsi="Wingdings" w:hint="default"/>
      </w:rPr>
    </w:lvl>
    <w:lvl w:ilvl="6" w:tplc="B1BE3572" w:tentative="1">
      <w:start w:val="1"/>
      <w:numFmt w:val="bullet"/>
      <w:lvlText w:val=""/>
      <w:lvlJc w:val="left"/>
      <w:pPr>
        <w:ind w:left="5040" w:hanging="360"/>
      </w:pPr>
      <w:rPr>
        <w:rFonts w:ascii="Symbol" w:hAnsi="Symbol" w:hint="default"/>
      </w:rPr>
    </w:lvl>
    <w:lvl w:ilvl="7" w:tplc="9CB8CAEA" w:tentative="1">
      <w:start w:val="1"/>
      <w:numFmt w:val="bullet"/>
      <w:lvlText w:val="o"/>
      <w:lvlJc w:val="left"/>
      <w:pPr>
        <w:ind w:left="5760" w:hanging="360"/>
      </w:pPr>
      <w:rPr>
        <w:rFonts w:ascii="Courier New" w:hAnsi="Courier New" w:cs="Courier New" w:hint="default"/>
      </w:rPr>
    </w:lvl>
    <w:lvl w:ilvl="8" w:tplc="FCB2C574" w:tentative="1">
      <w:start w:val="1"/>
      <w:numFmt w:val="bullet"/>
      <w:lvlText w:val=""/>
      <w:lvlJc w:val="left"/>
      <w:pPr>
        <w:ind w:left="6480" w:hanging="360"/>
      </w:pPr>
      <w:rPr>
        <w:rFonts w:ascii="Wingdings" w:hAnsi="Wingdings" w:hint="default"/>
      </w:rPr>
    </w:lvl>
  </w:abstractNum>
  <w:abstractNum w:abstractNumId="2" w15:restartNumberingAfterBreak="0">
    <w:nsid w:val="0343408D"/>
    <w:multiLevelType w:val="hybridMultilevel"/>
    <w:tmpl w:val="2DCC32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 w15:restartNumberingAfterBreak="0">
    <w:nsid w:val="03E0584A"/>
    <w:multiLevelType w:val="hybridMultilevel"/>
    <w:tmpl w:val="92041088"/>
    <w:lvl w:ilvl="0" w:tplc="04150001">
      <w:start w:val="1"/>
      <w:numFmt w:val="decimal"/>
      <w:lvlText w:val="%1)"/>
      <w:lvlJc w:val="left"/>
      <w:pPr>
        <w:ind w:left="1512" w:hanging="360"/>
      </w:pPr>
    </w:lvl>
    <w:lvl w:ilvl="1" w:tplc="04150003">
      <w:start w:val="1"/>
      <w:numFmt w:val="lowerLetter"/>
      <w:lvlText w:val="%2)"/>
      <w:lvlJc w:val="left"/>
      <w:pPr>
        <w:ind w:left="2232" w:hanging="360"/>
      </w:pPr>
    </w:lvl>
    <w:lvl w:ilvl="2" w:tplc="04150005">
      <w:start w:val="2"/>
      <w:numFmt w:val="decimal"/>
      <w:lvlText w:val="%3"/>
      <w:lvlJc w:val="left"/>
      <w:pPr>
        <w:ind w:left="3132" w:hanging="360"/>
      </w:pPr>
      <w:rPr>
        <w:rFonts w:hint="default"/>
      </w:rPr>
    </w:lvl>
    <w:lvl w:ilvl="3" w:tplc="04150001" w:tentative="1">
      <w:start w:val="1"/>
      <w:numFmt w:val="decimal"/>
      <w:lvlText w:val="%4."/>
      <w:lvlJc w:val="left"/>
      <w:pPr>
        <w:ind w:left="3672" w:hanging="360"/>
      </w:pPr>
    </w:lvl>
    <w:lvl w:ilvl="4" w:tplc="04150003" w:tentative="1">
      <w:start w:val="1"/>
      <w:numFmt w:val="lowerLetter"/>
      <w:lvlText w:val="%5."/>
      <w:lvlJc w:val="left"/>
      <w:pPr>
        <w:ind w:left="4392" w:hanging="360"/>
      </w:pPr>
    </w:lvl>
    <w:lvl w:ilvl="5" w:tplc="04150005" w:tentative="1">
      <w:start w:val="1"/>
      <w:numFmt w:val="lowerRoman"/>
      <w:lvlText w:val="%6."/>
      <w:lvlJc w:val="right"/>
      <w:pPr>
        <w:ind w:left="5112" w:hanging="180"/>
      </w:pPr>
    </w:lvl>
    <w:lvl w:ilvl="6" w:tplc="04150001" w:tentative="1">
      <w:start w:val="1"/>
      <w:numFmt w:val="decimal"/>
      <w:lvlText w:val="%7."/>
      <w:lvlJc w:val="left"/>
      <w:pPr>
        <w:ind w:left="5832" w:hanging="360"/>
      </w:pPr>
    </w:lvl>
    <w:lvl w:ilvl="7" w:tplc="04150003" w:tentative="1">
      <w:start w:val="1"/>
      <w:numFmt w:val="lowerLetter"/>
      <w:lvlText w:val="%8."/>
      <w:lvlJc w:val="left"/>
      <w:pPr>
        <w:ind w:left="6552" w:hanging="360"/>
      </w:pPr>
    </w:lvl>
    <w:lvl w:ilvl="8" w:tplc="04150005" w:tentative="1">
      <w:start w:val="1"/>
      <w:numFmt w:val="lowerRoman"/>
      <w:lvlText w:val="%9."/>
      <w:lvlJc w:val="right"/>
      <w:pPr>
        <w:ind w:left="7272" w:hanging="180"/>
      </w:pPr>
    </w:lvl>
  </w:abstractNum>
  <w:abstractNum w:abstractNumId="4" w15:restartNumberingAfterBreak="0">
    <w:nsid w:val="05250D29"/>
    <w:multiLevelType w:val="hybridMultilevel"/>
    <w:tmpl w:val="33605210"/>
    <w:lvl w:ilvl="0" w:tplc="84122896">
      <w:start w:val="1"/>
      <w:numFmt w:val="bullet"/>
      <w:lvlText w:val=""/>
      <w:lvlJc w:val="left"/>
      <w:pPr>
        <w:ind w:left="3958" w:hanging="360"/>
      </w:pPr>
      <w:rPr>
        <w:rFonts w:ascii="Symbol" w:hAnsi="Symbol" w:hint="default"/>
      </w:rPr>
    </w:lvl>
    <w:lvl w:ilvl="1" w:tplc="04150003">
      <w:start w:val="1"/>
      <w:numFmt w:val="bullet"/>
      <w:lvlText w:val="o"/>
      <w:lvlJc w:val="left"/>
      <w:pPr>
        <w:ind w:left="7306" w:hanging="360"/>
      </w:pPr>
      <w:rPr>
        <w:rFonts w:ascii="Courier New" w:hAnsi="Courier New" w:cs="Courier New" w:hint="default"/>
      </w:rPr>
    </w:lvl>
    <w:lvl w:ilvl="2" w:tplc="04150005" w:tentative="1">
      <w:start w:val="1"/>
      <w:numFmt w:val="bullet"/>
      <w:lvlText w:val=""/>
      <w:lvlJc w:val="left"/>
      <w:pPr>
        <w:ind w:left="8026" w:hanging="360"/>
      </w:pPr>
      <w:rPr>
        <w:rFonts w:ascii="Wingdings" w:hAnsi="Wingdings" w:hint="default"/>
      </w:rPr>
    </w:lvl>
    <w:lvl w:ilvl="3" w:tplc="04150001" w:tentative="1">
      <w:start w:val="1"/>
      <w:numFmt w:val="bullet"/>
      <w:lvlText w:val=""/>
      <w:lvlJc w:val="left"/>
      <w:pPr>
        <w:ind w:left="8746" w:hanging="360"/>
      </w:pPr>
      <w:rPr>
        <w:rFonts w:ascii="Symbol" w:hAnsi="Symbol" w:hint="default"/>
      </w:rPr>
    </w:lvl>
    <w:lvl w:ilvl="4" w:tplc="04150003" w:tentative="1">
      <w:start w:val="1"/>
      <w:numFmt w:val="bullet"/>
      <w:lvlText w:val="o"/>
      <w:lvlJc w:val="left"/>
      <w:pPr>
        <w:ind w:left="9466" w:hanging="360"/>
      </w:pPr>
      <w:rPr>
        <w:rFonts w:ascii="Courier New" w:hAnsi="Courier New" w:cs="Courier New" w:hint="default"/>
      </w:rPr>
    </w:lvl>
    <w:lvl w:ilvl="5" w:tplc="04150005" w:tentative="1">
      <w:start w:val="1"/>
      <w:numFmt w:val="bullet"/>
      <w:lvlText w:val=""/>
      <w:lvlJc w:val="left"/>
      <w:pPr>
        <w:ind w:left="10186" w:hanging="360"/>
      </w:pPr>
      <w:rPr>
        <w:rFonts w:ascii="Wingdings" w:hAnsi="Wingdings" w:hint="default"/>
      </w:rPr>
    </w:lvl>
    <w:lvl w:ilvl="6" w:tplc="04150001" w:tentative="1">
      <w:start w:val="1"/>
      <w:numFmt w:val="bullet"/>
      <w:lvlText w:val=""/>
      <w:lvlJc w:val="left"/>
      <w:pPr>
        <w:ind w:left="10906" w:hanging="360"/>
      </w:pPr>
      <w:rPr>
        <w:rFonts w:ascii="Symbol" w:hAnsi="Symbol" w:hint="default"/>
      </w:rPr>
    </w:lvl>
    <w:lvl w:ilvl="7" w:tplc="04150003" w:tentative="1">
      <w:start w:val="1"/>
      <w:numFmt w:val="bullet"/>
      <w:lvlText w:val="o"/>
      <w:lvlJc w:val="left"/>
      <w:pPr>
        <w:ind w:left="11626" w:hanging="360"/>
      </w:pPr>
      <w:rPr>
        <w:rFonts w:ascii="Courier New" w:hAnsi="Courier New" w:cs="Courier New" w:hint="default"/>
      </w:rPr>
    </w:lvl>
    <w:lvl w:ilvl="8" w:tplc="04150005" w:tentative="1">
      <w:start w:val="1"/>
      <w:numFmt w:val="bullet"/>
      <w:lvlText w:val=""/>
      <w:lvlJc w:val="left"/>
      <w:pPr>
        <w:ind w:left="12346" w:hanging="360"/>
      </w:pPr>
      <w:rPr>
        <w:rFonts w:ascii="Wingdings" w:hAnsi="Wingdings" w:hint="default"/>
      </w:rPr>
    </w:lvl>
  </w:abstractNum>
  <w:abstractNum w:abstractNumId="5" w15:restartNumberingAfterBreak="0">
    <w:nsid w:val="098C60B2"/>
    <w:multiLevelType w:val="hybridMultilevel"/>
    <w:tmpl w:val="AD369458"/>
    <w:lvl w:ilvl="0" w:tplc="37D8BB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F90B52"/>
    <w:multiLevelType w:val="hybridMultilevel"/>
    <w:tmpl w:val="A4C83AEA"/>
    <w:lvl w:ilvl="0" w:tplc="37D8BB36">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 w15:restartNumberingAfterBreak="0">
    <w:nsid w:val="109C694E"/>
    <w:multiLevelType w:val="multilevel"/>
    <w:tmpl w:val="9EC6A7F8"/>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2948BC"/>
    <w:multiLevelType w:val="hybridMultilevel"/>
    <w:tmpl w:val="55E6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25CB3"/>
    <w:multiLevelType w:val="multilevel"/>
    <w:tmpl w:val="DFA8C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726697"/>
    <w:multiLevelType w:val="hybridMultilevel"/>
    <w:tmpl w:val="24B0CFAE"/>
    <w:lvl w:ilvl="0" w:tplc="F8B845FC">
      <w:start w:val="1"/>
      <w:numFmt w:val="bullet"/>
      <w:lvlText w:val=""/>
      <w:lvlJc w:val="left"/>
      <w:pPr>
        <w:tabs>
          <w:tab w:val="num" w:pos="1778"/>
        </w:tabs>
        <w:ind w:left="1778" w:hanging="360"/>
      </w:pPr>
      <w:rPr>
        <w:rFonts w:ascii="Symbol" w:hAnsi="Symbol" w:hint="default"/>
        <w:color w:val="000000"/>
        <w:sz w:val="22"/>
      </w:rPr>
    </w:lvl>
    <w:lvl w:ilvl="1" w:tplc="529A5CB2">
      <w:start w:val="1"/>
      <w:numFmt w:val="bullet"/>
      <w:lvlText w:val="o"/>
      <w:lvlJc w:val="left"/>
      <w:pPr>
        <w:tabs>
          <w:tab w:val="num" w:pos="2858"/>
        </w:tabs>
        <w:ind w:left="2858" w:hanging="360"/>
      </w:pPr>
      <w:rPr>
        <w:rFonts w:ascii="Courier New" w:hAnsi="Courier New" w:cs="Courier New" w:hint="default"/>
      </w:rPr>
    </w:lvl>
    <w:lvl w:ilvl="2" w:tplc="B3626EA6" w:tentative="1">
      <w:start w:val="1"/>
      <w:numFmt w:val="bullet"/>
      <w:lvlText w:val=""/>
      <w:lvlJc w:val="left"/>
      <w:pPr>
        <w:tabs>
          <w:tab w:val="num" w:pos="3578"/>
        </w:tabs>
        <w:ind w:left="3578" w:hanging="360"/>
      </w:pPr>
      <w:rPr>
        <w:rFonts w:ascii="Wingdings" w:hAnsi="Wingdings" w:hint="default"/>
      </w:rPr>
    </w:lvl>
    <w:lvl w:ilvl="3" w:tplc="607AC740" w:tentative="1">
      <w:start w:val="1"/>
      <w:numFmt w:val="bullet"/>
      <w:lvlText w:val=""/>
      <w:lvlJc w:val="left"/>
      <w:pPr>
        <w:tabs>
          <w:tab w:val="num" w:pos="4298"/>
        </w:tabs>
        <w:ind w:left="4298" w:hanging="360"/>
      </w:pPr>
      <w:rPr>
        <w:rFonts w:ascii="Symbol" w:hAnsi="Symbol" w:hint="default"/>
      </w:rPr>
    </w:lvl>
    <w:lvl w:ilvl="4" w:tplc="6A5CE07A" w:tentative="1">
      <w:start w:val="1"/>
      <w:numFmt w:val="bullet"/>
      <w:lvlText w:val="o"/>
      <w:lvlJc w:val="left"/>
      <w:pPr>
        <w:tabs>
          <w:tab w:val="num" w:pos="5018"/>
        </w:tabs>
        <w:ind w:left="5018" w:hanging="360"/>
      </w:pPr>
      <w:rPr>
        <w:rFonts w:ascii="Courier New" w:hAnsi="Courier New" w:cs="Courier New" w:hint="default"/>
      </w:rPr>
    </w:lvl>
    <w:lvl w:ilvl="5" w:tplc="61240264" w:tentative="1">
      <w:start w:val="1"/>
      <w:numFmt w:val="bullet"/>
      <w:lvlText w:val=""/>
      <w:lvlJc w:val="left"/>
      <w:pPr>
        <w:tabs>
          <w:tab w:val="num" w:pos="5738"/>
        </w:tabs>
        <w:ind w:left="5738" w:hanging="360"/>
      </w:pPr>
      <w:rPr>
        <w:rFonts w:ascii="Wingdings" w:hAnsi="Wingdings" w:hint="default"/>
      </w:rPr>
    </w:lvl>
    <w:lvl w:ilvl="6" w:tplc="F10605DC" w:tentative="1">
      <w:start w:val="1"/>
      <w:numFmt w:val="bullet"/>
      <w:lvlText w:val=""/>
      <w:lvlJc w:val="left"/>
      <w:pPr>
        <w:tabs>
          <w:tab w:val="num" w:pos="6458"/>
        </w:tabs>
        <w:ind w:left="6458" w:hanging="360"/>
      </w:pPr>
      <w:rPr>
        <w:rFonts w:ascii="Symbol" w:hAnsi="Symbol" w:hint="default"/>
      </w:rPr>
    </w:lvl>
    <w:lvl w:ilvl="7" w:tplc="26EA4C10" w:tentative="1">
      <w:start w:val="1"/>
      <w:numFmt w:val="bullet"/>
      <w:lvlText w:val="o"/>
      <w:lvlJc w:val="left"/>
      <w:pPr>
        <w:tabs>
          <w:tab w:val="num" w:pos="7178"/>
        </w:tabs>
        <w:ind w:left="7178" w:hanging="360"/>
      </w:pPr>
      <w:rPr>
        <w:rFonts w:ascii="Courier New" w:hAnsi="Courier New" w:cs="Courier New" w:hint="default"/>
      </w:rPr>
    </w:lvl>
    <w:lvl w:ilvl="8" w:tplc="6D32851E"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B3B62AA"/>
    <w:multiLevelType w:val="hybridMultilevel"/>
    <w:tmpl w:val="BC92B3E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BA4074E"/>
    <w:multiLevelType w:val="hybridMultilevel"/>
    <w:tmpl w:val="117C01AC"/>
    <w:lvl w:ilvl="0" w:tplc="5C92A260">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15:restartNumberingAfterBreak="0">
    <w:nsid w:val="1CD267C4"/>
    <w:multiLevelType w:val="multilevel"/>
    <w:tmpl w:val="F6FCB9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E5015CA"/>
    <w:multiLevelType w:val="hybridMultilevel"/>
    <w:tmpl w:val="2F261674"/>
    <w:lvl w:ilvl="0" w:tplc="6D40BDF4">
      <w:start w:val="1"/>
      <w:numFmt w:val="bullet"/>
      <w:lvlText w:val="-"/>
      <w:lvlJc w:val="left"/>
      <w:pPr>
        <w:ind w:left="1140" w:hanging="360"/>
      </w:pPr>
      <w:rPr>
        <w:rFonts w:ascii="Times New Roman" w:eastAsia="Times New Roman" w:hAnsi="Times New Roman" w:cs="Times New Roman" w:hint="default"/>
      </w:rPr>
    </w:lvl>
    <w:lvl w:ilvl="1" w:tplc="D12C218C" w:tentative="1">
      <w:start w:val="1"/>
      <w:numFmt w:val="bullet"/>
      <w:lvlText w:val="o"/>
      <w:lvlJc w:val="left"/>
      <w:pPr>
        <w:ind w:left="1860" w:hanging="360"/>
      </w:pPr>
      <w:rPr>
        <w:rFonts w:ascii="Courier New" w:hAnsi="Courier New" w:cs="Courier New" w:hint="default"/>
      </w:rPr>
    </w:lvl>
    <w:lvl w:ilvl="2" w:tplc="57CC890A" w:tentative="1">
      <w:start w:val="1"/>
      <w:numFmt w:val="bullet"/>
      <w:lvlText w:val=""/>
      <w:lvlJc w:val="left"/>
      <w:pPr>
        <w:ind w:left="2580" w:hanging="360"/>
      </w:pPr>
      <w:rPr>
        <w:rFonts w:ascii="Wingdings" w:hAnsi="Wingdings" w:hint="default"/>
      </w:rPr>
    </w:lvl>
    <w:lvl w:ilvl="3" w:tplc="C2389992" w:tentative="1">
      <w:start w:val="1"/>
      <w:numFmt w:val="bullet"/>
      <w:lvlText w:val=""/>
      <w:lvlJc w:val="left"/>
      <w:pPr>
        <w:ind w:left="3300" w:hanging="360"/>
      </w:pPr>
      <w:rPr>
        <w:rFonts w:ascii="Symbol" w:hAnsi="Symbol" w:hint="default"/>
      </w:rPr>
    </w:lvl>
    <w:lvl w:ilvl="4" w:tplc="16763084" w:tentative="1">
      <w:start w:val="1"/>
      <w:numFmt w:val="bullet"/>
      <w:lvlText w:val="o"/>
      <w:lvlJc w:val="left"/>
      <w:pPr>
        <w:ind w:left="4020" w:hanging="360"/>
      </w:pPr>
      <w:rPr>
        <w:rFonts w:ascii="Courier New" w:hAnsi="Courier New" w:cs="Courier New" w:hint="default"/>
      </w:rPr>
    </w:lvl>
    <w:lvl w:ilvl="5" w:tplc="C80CEC58" w:tentative="1">
      <w:start w:val="1"/>
      <w:numFmt w:val="bullet"/>
      <w:lvlText w:val=""/>
      <w:lvlJc w:val="left"/>
      <w:pPr>
        <w:ind w:left="4740" w:hanging="360"/>
      </w:pPr>
      <w:rPr>
        <w:rFonts w:ascii="Wingdings" w:hAnsi="Wingdings" w:hint="default"/>
      </w:rPr>
    </w:lvl>
    <w:lvl w:ilvl="6" w:tplc="96582B50" w:tentative="1">
      <w:start w:val="1"/>
      <w:numFmt w:val="bullet"/>
      <w:lvlText w:val=""/>
      <w:lvlJc w:val="left"/>
      <w:pPr>
        <w:ind w:left="5460" w:hanging="360"/>
      </w:pPr>
      <w:rPr>
        <w:rFonts w:ascii="Symbol" w:hAnsi="Symbol" w:hint="default"/>
      </w:rPr>
    </w:lvl>
    <w:lvl w:ilvl="7" w:tplc="16F894F2" w:tentative="1">
      <w:start w:val="1"/>
      <w:numFmt w:val="bullet"/>
      <w:lvlText w:val="o"/>
      <w:lvlJc w:val="left"/>
      <w:pPr>
        <w:ind w:left="6180" w:hanging="360"/>
      </w:pPr>
      <w:rPr>
        <w:rFonts w:ascii="Courier New" w:hAnsi="Courier New" w:cs="Courier New" w:hint="default"/>
      </w:rPr>
    </w:lvl>
    <w:lvl w:ilvl="8" w:tplc="976A6C8E" w:tentative="1">
      <w:start w:val="1"/>
      <w:numFmt w:val="bullet"/>
      <w:lvlText w:val=""/>
      <w:lvlJc w:val="left"/>
      <w:pPr>
        <w:ind w:left="6900" w:hanging="360"/>
      </w:pPr>
      <w:rPr>
        <w:rFonts w:ascii="Wingdings" w:hAnsi="Wingdings" w:hint="default"/>
      </w:rPr>
    </w:lvl>
  </w:abstractNum>
  <w:abstractNum w:abstractNumId="15" w15:restartNumberingAfterBreak="0">
    <w:nsid w:val="200E69C9"/>
    <w:multiLevelType w:val="hybridMultilevel"/>
    <w:tmpl w:val="1E04DB90"/>
    <w:lvl w:ilvl="0" w:tplc="327880F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02A262B"/>
    <w:multiLevelType w:val="multilevel"/>
    <w:tmpl w:val="7DAA89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04251F"/>
    <w:multiLevelType w:val="hybridMultilevel"/>
    <w:tmpl w:val="8B361E30"/>
    <w:lvl w:ilvl="0" w:tplc="0C627B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1F3DAB"/>
    <w:multiLevelType w:val="multilevel"/>
    <w:tmpl w:val="D624AAF4"/>
    <w:lvl w:ilvl="0">
      <w:start w:val="1"/>
      <w:numFmt w:val="decimal"/>
      <w:lvlText w:val="%1."/>
      <w:lvlJc w:val="left"/>
      <w:pPr>
        <w:ind w:left="360" w:hanging="360"/>
      </w:pPr>
    </w:lvl>
    <w:lvl w:ilvl="1">
      <w:start w:val="1"/>
      <w:numFmt w:val="decimal"/>
      <w:lvlText w:val="%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B231B4"/>
    <w:multiLevelType w:val="hybridMultilevel"/>
    <w:tmpl w:val="77B61316"/>
    <w:lvl w:ilvl="0" w:tplc="2F38DADE">
      <w:start w:val="1"/>
      <w:numFmt w:val="lowerLetter"/>
      <w:lvlText w:val="%1)"/>
      <w:lvlJc w:val="left"/>
      <w:pPr>
        <w:ind w:left="720" w:hanging="360"/>
      </w:pPr>
      <w:rPr>
        <w:rFonts w:hint="default"/>
      </w:rPr>
    </w:lvl>
    <w:lvl w:ilvl="1" w:tplc="F434110C" w:tentative="1">
      <w:start w:val="1"/>
      <w:numFmt w:val="lowerLetter"/>
      <w:lvlText w:val="%2."/>
      <w:lvlJc w:val="left"/>
      <w:pPr>
        <w:ind w:left="1440" w:hanging="360"/>
      </w:pPr>
    </w:lvl>
    <w:lvl w:ilvl="2" w:tplc="67663F94" w:tentative="1">
      <w:start w:val="1"/>
      <w:numFmt w:val="lowerRoman"/>
      <w:lvlText w:val="%3."/>
      <w:lvlJc w:val="right"/>
      <w:pPr>
        <w:ind w:left="2160" w:hanging="180"/>
      </w:pPr>
    </w:lvl>
    <w:lvl w:ilvl="3" w:tplc="988CAB84" w:tentative="1">
      <w:start w:val="1"/>
      <w:numFmt w:val="decimal"/>
      <w:lvlText w:val="%4."/>
      <w:lvlJc w:val="left"/>
      <w:pPr>
        <w:ind w:left="2880" w:hanging="360"/>
      </w:pPr>
    </w:lvl>
    <w:lvl w:ilvl="4" w:tplc="70420C36" w:tentative="1">
      <w:start w:val="1"/>
      <w:numFmt w:val="lowerLetter"/>
      <w:lvlText w:val="%5."/>
      <w:lvlJc w:val="left"/>
      <w:pPr>
        <w:ind w:left="3600" w:hanging="360"/>
      </w:pPr>
    </w:lvl>
    <w:lvl w:ilvl="5" w:tplc="BED0C4B6" w:tentative="1">
      <w:start w:val="1"/>
      <w:numFmt w:val="lowerRoman"/>
      <w:lvlText w:val="%6."/>
      <w:lvlJc w:val="right"/>
      <w:pPr>
        <w:ind w:left="4320" w:hanging="180"/>
      </w:pPr>
    </w:lvl>
    <w:lvl w:ilvl="6" w:tplc="03400BEC" w:tentative="1">
      <w:start w:val="1"/>
      <w:numFmt w:val="decimal"/>
      <w:lvlText w:val="%7."/>
      <w:lvlJc w:val="left"/>
      <w:pPr>
        <w:ind w:left="5040" w:hanging="360"/>
      </w:pPr>
    </w:lvl>
    <w:lvl w:ilvl="7" w:tplc="AD423E0A" w:tentative="1">
      <w:start w:val="1"/>
      <w:numFmt w:val="lowerLetter"/>
      <w:lvlText w:val="%8."/>
      <w:lvlJc w:val="left"/>
      <w:pPr>
        <w:ind w:left="5760" w:hanging="360"/>
      </w:pPr>
    </w:lvl>
    <w:lvl w:ilvl="8" w:tplc="812E4EC4" w:tentative="1">
      <w:start w:val="1"/>
      <w:numFmt w:val="lowerRoman"/>
      <w:lvlText w:val="%9."/>
      <w:lvlJc w:val="right"/>
      <w:pPr>
        <w:ind w:left="6480" w:hanging="180"/>
      </w:pPr>
    </w:lvl>
  </w:abstractNum>
  <w:abstractNum w:abstractNumId="20" w15:restartNumberingAfterBreak="0">
    <w:nsid w:val="27146234"/>
    <w:multiLevelType w:val="hybridMultilevel"/>
    <w:tmpl w:val="4C42D57A"/>
    <w:lvl w:ilvl="0" w:tplc="04150017">
      <w:start w:val="1"/>
      <w:numFmt w:val="bullet"/>
      <w:lvlText w:val=""/>
      <w:lvlJc w:val="left"/>
      <w:pPr>
        <w:ind w:left="1512" w:hanging="360"/>
      </w:pPr>
      <w:rPr>
        <w:rFonts w:ascii="Symbol" w:hAnsi="Symbol" w:hint="default"/>
      </w:rPr>
    </w:lvl>
    <w:lvl w:ilvl="1" w:tplc="04150019" w:tentative="1">
      <w:start w:val="1"/>
      <w:numFmt w:val="bullet"/>
      <w:lvlText w:val="o"/>
      <w:lvlJc w:val="left"/>
      <w:pPr>
        <w:ind w:left="2232" w:hanging="360"/>
      </w:pPr>
      <w:rPr>
        <w:rFonts w:ascii="Courier New" w:hAnsi="Courier New" w:cs="Courier New" w:hint="default"/>
      </w:rPr>
    </w:lvl>
    <w:lvl w:ilvl="2" w:tplc="0415001B" w:tentative="1">
      <w:start w:val="1"/>
      <w:numFmt w:val="bullet"/>
      <w:lvlText w:val=""/>
      <w:lvlJc w:val="left"/>
      <w:pPr>
        <w:ind w:left="2952" w:hanging="360"/>
      </w:pPr>
      <w:rPr>
        <w:rFonts w:ascii="Wingdings" w:hAnsi="Wingdings" w:hint="default"/>
      </w:rPr>
    </w:lvl>
    <w:lvl w:ilvl="3" w:tplc="0415000F" w:tentative="1">
      <w:start w:val="1"/>
      <w:numFmt w:val="bullet"/>
      <w:lvlText w:val=""/>
      <w:lvlJc w:val="left"/>
      <w:pPr>
        <w:ind w:left="3672" w:hanging="360"/>
      </w:pPr>
      <w:rPr>
        <w:rFonts w:ascii="Symbol" w:hAnsi="Symbol" w:hint="default"/>
      </w:rPr>
    </w:lvl>
    <w:lvl w:ilvl="4" w:tplc="04150019" w:tentative="1">
      <w:start w:val="1"/>
      <w:numFmt w:val="bullet"/>
      <w:lvlText w:val="o"/>
      <w:lvlJc w:val="left"/>
      <w:pPr>
        <w:ind w:left="4392" w:hanging="360"/>
      </w:pPr>
      <w:rPr>
        <w:rFonts w:ascii="Courier New" w:hAnsi="Courier New" w:cs="Courier New" w:hint="default"/>
      </w:rPr>
    </w:lvl>
    <w:lvl w:ilvl="5" w:tplc="0415001B" w:tentative="1">
      <w:start w:val="1"/>
      <w:numFmt w:val="bullet"/>
      <w:lvlText w:val=""/>
      <w:lvlJc w:val="left"/>
      <w:pPr>
        <w:ind w:left="5112" w:hanging="360"/>
      </w:pPr>
      <w:rPr>
        <w:rFonts w:ascii="Wingdings" w:hAnsi="Wingdings" w:hint="default"/>
      </w:rPr>
    </w:lvl>
    <w:lvl w:ilvl="6" w:tplc="0415000F" w:tentative="1">
      <w:start w:val="1"/>
      <w:numFmt w:val="bullet"/>
      <w:lvlText w:val=""/>
      <w:lvlJc w:val="left"/>
      <w:pPr>
        <w:ind w:left="5832" w:hanging="360"/>
      </w:pPr>
      <w:rPr>
        <w:rFonts w:ascii="Symbol" w:hAnsi="Symbol" w:hint="default"/>
      </w:rPr>
    </w:lvl>
    <w:lvl w:ilvl="7" w:tplc="04150019" w:tentative="1">
      <w:start w:val="1"/>
      <w:numFmt w:val="bullet"/>
      <w:lvlText w:val="o"/>
      <w:lvlJc w:val="left"/>
      <w:pPr>
        <w:ind w:left="6552" w:hanging="360"/>
      </w:pPr>
      <w:rPr>
        <w:rFonts w:ascii="Courier New" w:hAnsi="Courier New" w:cs="Courier New" w:hint="default"/>
      </w:rPr>
    </w:lvl>
    <w:lvl w:ilvl="8" w:tplc="0415001B" w:tentative="1">
      <w:start w:val="1"/>
      <w:numFmt w:val="bullet"/>
      <w:lvlText w:val=""/>
      <w:lvlJc w:val="left"/>
      <w:pPr>
        <w:ind w:left="7272" w:hanging="360"/>
      </w:pPr>
      <w:rPr>
        <w:rFonts w:ascii="Wingdings" w:hAnsi="Wingdings" w:hint="default"/>
      </w:rPr>
    </w:lvl>
  </w:abstractNum>
  <w:abstractNum w:abstractNumId="21" w15:restartNumberingAfterBreak="0">
    <w:nsid w:val="2A6D5950"/>
    <w:multiLevelType w:val="hybridMultilevel"/>
    <w:tmpl w:val="1A80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8E50F5"/>
    <w:multiLevelType w:val="hybridMultilevel"/>
    <w:tmpl w:val="2E9C7DD8"/>
    <w:lvl w:ilvl="0" w:tplc="00C85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C16E7E"/>
    <w:multiLevelType w:val="hybridMultilevel"/>
    <w:tmpl w:val="1D4AEAEE"/>
    <w:lvl w:ilvl="0" w:tplc="00C850E0">
      <w:start w:val="1"/>
      <w:numFmt w:val="lowerLetter"/>
      <w:lvlText w:val="%1)"/>
      <w:lvlJc w:val="left"/>
      <w:pPr>
        <w:ind w:left="1512" w:hanging="360"/>
      </w:pPr>
      <w:rPr>
        <w:rFonts w:ascii="Times New Roman" w:eastAsia="Times New Roman" w:hAnsi="Times New Roman" w:cs="Times New Roman"/>
      </w:rPr>
    </w:lvl>
    <w:lvl w:ilvl="1" w:tplc="04150003">
      <w:start w:val="1"/>
      <w:numFmt w:val="lowerRoman"/>
      <w:lvlText w:val="%2."/>
      <w:lvlJc w:val="right"/>
      <w:pPr>
        <w:ind w:left="2232" w:hanging="360"/>
      </w:pPr>
      <w:rPr>
        <w:rFonts w:hint="default"/>
      </w:rPr>
    </w:lvl>
    <w:lvl w:ilvl="2" w:tplc="729EABC4">
      <w:numFmt w:val="bullet"/>
      <w:lvlText w:val="•"/>
      <w:lvlJc w:val="left"/>
      <w:pPr>
        <w:ind w:left="3207" w:hanging="615"/>
      </w:pPr>
      <w:rPr>
        <w:rFonts w:ascii="Times New Roman" w:eastAsia="Times New Roman" w:hAnsi="Times New Roman" w:cs="Times New Roman"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15:restartNumberingAfterBreak="0">
    <w:nsid w:val="2BB87B41"/>
    <w:multiLevelType w:val="hybridMultilevel"/>
    <w:tmpl w:val="61AA3B5A"/>
    <w:lvl w:ilvl="0" w:tplc="06729F44">
      <w:start w:val="1"/>
      <w:numFmt w:val="bullet"/>
      <w:lvlText w:val=""/>
      <w:lvlJc w:val="left"/>
      <w:pPr>
        <w:tabs>
          <w:tab w:val="num" w:pos="1080"/>
        </w:tabs>
        <w:ind w:left="1080" w:hanging="360"/>
      </w:pPr>
      <w:rPr>
        <w:rFonts w:ascii="Symbol" w:hAnsi="Symbol" w:hint="default"/>
      </w:rPr>
    </w:lvl>
    <w:lvl w:ilvl="1" w:tplc="0415001B"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DA71446"/>
    <w:multiLevelType w:val="hybridMultilevel"/>
    <w:tmpl w:val="DF94E608"/>
    <w:lvl w:ilvl="0" w:tplc="04150001">
      <w:start w:val="1"/>
      <w:numFmt w:val="lowerLetter"/>
      <w:lvlText w:val="%1)"/>
      <w:lvlJc w:val="left"/>
      <w:pPr>
        <w:ind w:left="1004" w:hanging="360"/>
      </w:p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26" w15:restartNumberingAfterBreak="0">
    <w:nsid w:val="325470FA"/>
    <w:multiLevelType w:val="hybridMultilevel"/>
    <w:tmpl w:val="99ACC61E"/>
    <w:lvl w:ilvl="0" w:tplc="030E691A">
      <w:start w:val="1"/>
      <w:numFmt w:val="bullet"/>
      <w:lvlText w:val=""/>
      <w:lvlJc w:val="left"/>
      <w:pPr>
        <w:tabs>
          <w:tab w:val="num" w:pos="1778"/>
        </w:tabs>
        <w:ind w:left="1778" w:hanging="360"/>
      </w:pPr>
      <w:rPr>
        <w:rFonts w:ascii="Symbol" w:hAnsi="Symbol" w:hint="default"/>
      </w:rPr>
    </w:lvl>
    <w:lvl w:ilvl="1" w:tplc="04150019">
      <w:start w:val="1"/>
      <w:numFmt w:val="bullet"/>
      <w:lvlText w:val="o"/>
      <w:lvlJc w:val="left"/>
      <w:pPr>
        <w:tabs>
          <w:tab w:val="num" w:pos="2498"/>
        </w:tabs>
        <w:ind w:left="2498" w:hanging="360"/>
      </w:pPr>
      <w:rPr>
        <w:rFonts w:ascii="Courier New" w:hAnsi="Courier New" w:hint="default"/>
      </w:rPr>
    </w:lvl>
    <w:lvl w:ilvl="2" w:tplc="0415001B">
      <w:start w:val="1"/>
      <w:numFmt w:val="bullet"/>
      <w:lvlText w:val=""/>
      <w:lvlJc w:val="left"/>
      <w:pPr>
        <w:tabs>
          <w:tab w:val="num" w:pos="3218"/>
        </w:tabs>
        <w:ind w:left="3218" w:hanging="360"/>
      </w:pPr>
      <w:rPr>
        <w:rFonts w:ascii="Wingdings" w:hAnsi="Wingdings" w:hint="default"/>
      </w:rPr>
    </w:lvl>
    <w:lvl w:ilvl="3" w:tplc="0415000F">
      <w:start w:val="1"/>
      <w:numFmt w:val="bullet"/>
      <w:lvlText w:val=""/>
      <w:lvlJc w:val="left"/>
      <w:pPr>
        <w:tabs>
          <w:tab w:val="num" w:pos="3938"/>
        </w:tabs>
        <w:ind w:left="3938" w:hanging="360"/>
      </w:pPr>
      <w:rPr>
        <w:rFonts w:ascii="Symbol" w:hAnsi="Symbol" w:hint="default"/>
      </w:rPr>
    </w:lvl>
    <w:lvl w:ilvl="4" w:tplc="04150019">
      <w:start w:val="1"/>
      <w:numFmt w:val="bullet"/>
      <w:lvlText w:val="o"/>
      <w:lvlJc w:val="left"/>
      <w:pPr>
        <w:tabs>
          <w:tab w:val="num" w:pos="4658"/>
        </w:tabs>
        <w:ind w:left="4658" w:hanging="360"/>
      </w:pPr>
      <w:rPr>
        <w:rFonts w:ascii="Courier New" w:hAnsi="Courier New" w:hint="default"/>
      </w:rPr>
    </w:lvl>
    <w:lvl w:ilvl="5" w:tplc="0415001B">
      <w:start w:val="1"/>
      <w:numFmt w:val="bullet"/>
      <w:lvlText w:val=""/>
      <w:lvlJc w:val="left"/>
      <w:pPr>
        <w:tabs>
          <w:tab w:val="num" w:pos="5378"/>
        </w:tabs>
        <w:ind w:left="5378" w:hanging="360"/>
      </w:pPr>
      <w:rPr>
        <w:rFonts w:ascii="Wingdings" w:hAnsi="Wingdings" w:hint="default"/>
      </w:rPr>
    </w:lvl>
    <w:lvl w:ilvl="6" w:tplc="0415000F">
      <w:start w:val="1"/>
      <w:numFmt w:val="bullet"/>
      <w:lvlText w:val=""/>
      <w:lvlJc w:val="left"/>
      <w:pPr>
        <w:tabs>
          <w:tab w:val="num" w:pos="6098"/>
        </w:tabs>
        <w:ind w:left="6098" w:hanging="360"/>
      </w:pPr>
      <w:rPr>
        <w:rFonts w:ascii="Symbol" w:hAnsi="Symbol" w:hint="default"/>
      </w:rPr>
    </w:lvl>
    <w:lvl w:ilvl="7" w:tplc="04150019">
      <w:start w:val="1"/>
      <w:numFmt w:val="bullet"/>
      <w:lvlText w:val="o"/>
      <w:lvlJc w:val="left"/>
      <w:pPr>
        <w:tabs>
          <w:tab w:val="num" w:pos="6818"/>
        </w:tabs>
        <w:ind w:left="6818" w:hanging="360"/>
      </w:pPr>
      <w:rPr>
        <w:rFonts w:ascii="Courier New" w:hAnsi="Courier New" w:hint="default"/>
      </w:rPr>
    </w:lvl>
    <w:lvl w:ilvl="8" w:tplc="0415001B">
      <w:start w:val="1"/>
      <w:numFmt w:val="bullet"/>
      <w:lvlText w:val=""/>
      <w:lvlJc w:val="left"/>
      <w:pPr>
        <w:tabs>
          <w:tab w:val="num" w:pos="7538"/>
        </w:tabs>
        <w:ind w:left="7538" w:hanging="360"/>
      </w:pPr>
      <w:rPr>
        <w:rFonts w:ascii="Wingdings" w:hAnsi="Wingdings" w:hint="default"/>
      </w:rPr>
    </w:lvl>
  </w:abstractNum>
  <w:abstractNum w:abstractNumId="27" w15:restartNumberingAfterBreak="0">
    <w:nsid w:val="32E0676E"/>
    <w:multiLevelType w:val="hybridMultilevel"/>
    <w:tmpl w:val="3F18F1E6"/>
    <w:lvl w:ilvl="0" w:tplc="00C850E0">
      <w:start w:val="1"/>
      <w:numFmt w:val="lowerLetter"/>
      <w:lvlText w:val="%1)"/>
      <w:lvlJc w:val="left"/>
      <w:pPr>
        <w:ind w:left="1429" w:hanging="360"/>
      </w:pPr>
      <w:rPr>
        <w:rFonts w:hint="default"/>
        <w:strike w:val="0"/>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40A1C7F"/>
    <w:multiLevelType w:val="multilevel"/>
    <w:tmpl w:val="B61CFA54"/>
    <w:lvl w:ilvl="0">
      <w:start w:val="3"/>
      <w:numFmt w:val="decimal"/>
      <w:lvlText w:val="%1."/>
      <w:lvlJc w:val="left"/>
      <w:pPr>
        <w:ind w:left="465" w:hanging="465"/>
      </w:pPr>
      <w:rPr>
        <w:rFonts w:hint="default"/>
      </w:rPr>
    </w:lvl>
    <w:lvl w:ilvl="1">
      <w:start w:val="1"/>
      <w:numFmt w:val="bullet"/>
      <w:lvlText w:val=""/>
      <w:lvlJc w:val="left"/>
      <w:pPr>
        <w:ind w:left="1425" w:hanging="720"/>
      </w:pPr>
      <w:rPr>
        <w:rFonts w:ascii="Wingdings" w:hAnsi="Wingding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38C64A06"/>
    <w:multiLevelType w:val="hybridMultilevel"/>
    <w:tmpl w:val="39D4D866"/>
    <w:lvl w:ilvl="0" w:tplc="D13A55B6">
      <w:start w:val="1"/>
      <w:numFmt w:val="bullet"/>
      <w:lvlText w:val=""/>
      <w:lvlJc w:val="left"/>
      <w:pPr>
        <w:ind w:left="720" w:hanging="360"/>
      </w:pPr>
      <w:rPr>
        <w:rFonts w:ascii="Symbol" w:hAnsi="Symbol" w:hint="default"/>
      </w:rPr>
    </w:lvl>
    <w:lvl w:ilvl="1" w:tplc="97286292" w:tentative="1">
      <w:start w:val="1"/>
      <w:numFmt w:val="bullet"/>
      <w:lvlText w:val="o"/>
      <w:lvlJc w:val="left"/>
      <w:pPr>
        <w:ind w:left="1440" w:hanging="360"/>
      </w:pPr>
      <w:rPr>
        <w:rFonts w:ascii="Courier New" w:hAnsi="Courier New" w:cs="Courier New" w:hint="default"/>
      </w:rPr>
    </w:lvl>
    <w:lvl w:ilvl="2" w:tplc="F57AD85A" w:tentative="1">
      <w:start w:val="1"/>
      <w:numFmt w:val="bullet"/>
      <w:lvlText w:val=""/>
      <w:lvlJc w:val="left"/>
      <w:pPr>
        <w:ind w:left="2160" w:hanging="360"/>
      </w:pPr>
      <w:rPr>
        <w:rFonts w:ascii="Wingdings" w:hAnsi="Wingdings" w:hint="default"/>
      </w:rPr>
    </w:lvl>
    <w:lvl w:ilvl="3" w:tplc="87544CC0" w:tentative="1">
      <w:start w:val="1"/>
      <w:numFmt w:val="bullet"/>
      <w:lvlText w:val=""/>
      <w:lvlJc w:val="left"/>
      <w:pPr>
        <w:ind w:left="2880" w:hanging="360"/>
      </w:pPr>
      <w:rPr>
        <w:rFonts w:ascii="Symbol" w:hAnsi="Symbol" w:hint="default"/>
      </w:rPr>
    </w:lvl>
    <w:lvl w:ilvl="4" w:tplc="D46CD4EC" w:tentative="1">
      <w:start w:val="1"/>
      <w:numFmt w:val="bullet"/>
      <w:lvlText w:val="o"/>
      <w:lvlJc w:val="left"/>
      <w:pPr>
        <w:ind w:left="3600" w:hanging="360"/>
      </w:pPr>
      <w:rPr>
        <w:rFonts w:ascii="Courier New" w:hAnsi="Courier New" w:cs="Courier New" w:hint="default"/>
      </w:rPr>
    </w:lvl>
    <w:lvl w:ilvl="5" w:tplc="F20A1E7A" w:tentative="1">
      <w:start w:val="1"/>
      <w:numFmt w:val="bullet"/>
      <w:lvlText w:val=""/>
      <w:lvlJc w:val="left"/>
      <w:pPr>
        <w:ind w:left="4320" w:hanging="360"/>
      </w:pPr>
      <w:rPr>
        <w:rFonts w:ascii="Wingdings" w:hAnsi="Wingdings" w:hint="default"/>
      </w:rPr>
    </w:lvl>
    <w:lvl w:ilvl="6" w:tplc="A164F5F8" w:tentative="1">
      <w:start w:val="1"/>
      <w:numFmt w:val="bullet"/>
      <w:lvlText w:val=""/>
      <w:lvlJc w:val="left"/>
      <w:pPr>
        <w:ind w:left="5040" w:hanging="360"/>
      </w:pPr>
      <w:rPr>
        <w:rFonts w:ascii="Symbol" w:hAnsi="Symbol" w:hint="default"/>
      </w:rPr>
    </w:lvl>
    <w:lvl w:ilvl="7" w:tplc="C96A613E" w:tentative="1">
      <w:start w:val="1"/>
      <w:numFmt w:val="bullet"/>
      <w:lvlText w:val="o"/>
      <w:lvlJc w:val="left"/>
      <w:pPr>
        <w:ind w:left="5760" w:hanging="360"/>
      </w:pPr>
      <w:rPr>
        <w:rFonts w:ascii="Courier New" w:hAnsi="Courier New" w:cs="Courier New" w:hint="default"/>
      </w:rPr>
    </w:lvl>
    <w:lvl w:ilvl="8" w:tplc="0F44E04E" w:tentative="1">
      <w:start w:val="1"/>
      <w:numFmt w:val="bullet"/>
      <w:lvlText w:val=""/>
      <w:lvlJc w:val="left"/>
      <w:pPr>
        <w:ind w:left="6480" w:hanging="360"/>
      </w:pPr>
      <w:rPr>
        <w:rFonts w:ascii="Wingdings" w:hAnsi="Wingdings" w:hint="default"/>
      </w:rPr>
    </w:lvl>
  </w:abstractNum>
  <w:abstractNum w:abstractNumId="30" w15:restartNumberingAfterBreak="0">
    <w:nsid w:val="3C0B443A"/>
    <w:multiLevelType w:val="hybridMultilevel"/>
    <w:tmpl w:val="68E456DE"/>
    <w:lvl w:ilvl="0" w:tplc="04150001">
      <w:start w:val="1"/>
      <w:numFmt w:val="bullet"/>
      <w:lvlText w:val=""/>
      <w:lvlJc w:val="left"/>
      <w:pPr>
        <w:ind w:left="1512" w:hanging="360"/>
      </w:pPr>
      <w:rPr>
        <w:rFonts w:ascii="Symbol" w:hAnsi="Symbol" w:hint="default"/>
      </w:rPr>
    </w:lvl>
    <w:lvl w:ilvl="1" w:tplc="04150005">
      <w:start w:val="1"/>
      <w:numFmt w:val="bullet"/>
      <w:lvlText w:val=""/>
      <w:lvlJc w:val="left"/>
      <w:pPr>
        <w:ind w:left="2232" w:hanging="360"/>
      </w:pPr>
      <w:rPr>
        <w:rFonts w:ascii="Wingdings" w:hAnsi="Wingdings"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3D553393"/>
    <w:multiLevelType w:val="multilevel"/>
    <w:tmpl w:val="7EE6A138"/>
    <w:lvl w:ilvl="0">
      <w:start w:val="2"/>
      <w:numFmt w:val="decimal"/>
      <w:lvlText w:val="%1"/>
      <w:lvlJc w:val="left"/>
      <w:pPr>
        <w:ind w:left="645" w:hanging="645"/>
      </w:pPr>
      <w:rPr>
        <w:rFonts w:hint="default"/>
      </w:rPr>
    </w:lvl>
    <w:lvl w:ilvl="1">
      <w:start w:val="3"/>
      <w:numFmt w:val="decimal"/>
      <w:lvlText w:val="%1.%2"/>
      <w:lvlJc w:val="left"/>
      <w:pPr>
        <w:ind w:left="1116" w:hanging="645"/>
      </w:pPr>
      <w:rPr>
        <w:rFonts w:hint="default"/>
      </w:rPr>
    </w:lvl>
    <w:lvl w:ilvl="2">
      <w:start w:val="2"/>
      <w:numFmt w:val="decimal"/>
      <w:lvlText w:val="%1.%2.%3"/>
      <w:lvlJc w:val="left"/>
      <w:pPr>
        <w:ind w:left="1662" w:hanging="720"/>
      </w:pPr>
      <w:rPr>
        <w:rFonts w:hint="default"/>
      </w:rPr>
    </w:lvl>
    <w:lvl w:ilvl="3">
      <w:start w:val="2"/>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32" w15:restartNumberingAfterBreak="0">
    <w:nsid w:val="4072045B"/>
    <w:multiLevelType w:val="hybridMultilevel"/>
    <w:tmpl w:val="9CF4BB1C"/>
    <w:lvl w:ilvl="0" w:tplc="888AA9E8">
      <w:start w:val="1"/>
      <w:numFmt w:val="bullet"/>
      <w:lvlText w:val=""/>
      <w:lvlJc w:val="left"/>
      <w:pPr>
        <w:ind w:left="1512" w:hanging="360"/>
      </w:pPr>
      <w:rPr>
        <w:rFonts w:ascii="Wingdings" w:hAnsi="Wingdings" w:hint="default"/>
      </w:rPr>
    </w:lvl>
    <w:lvl w:ilvl="1" w:tplc="C934566C" w:tentative="1">
      <w:start w:val="1"/>
      <w:numFmt w:val="bullet"/>
      <w:lvlText w:val="o"/>
      <w:lvlJc w:val="left"/>
      <w:pPr>
        <w:ind w:left="2232" w:hanging="360"/>
      </w:pPr>
      <w:rPr>
        <w:rFonts w:ascii="Courier New" w:hAnsi="Courier New" w:cs="Courier New" w:hint="default"/>
      </w:rPr>
    </w:lvl>
    <w:lvl w:ilvl="2" w:tplc="08C0071E" w:tentative="1">
      <w:start w:val="1"/>
      <w:numFmt w:val="bullet"/>
      <w:lvlText w:val=""/>
      <w:lvlJc w:val="left"/>
      <w:pPr>
        <w:ind w:left="2952" w:hanging="360"/>
      </w:pPr>
      <w:rPr>
        <w:rFonts w:ascii="Wingdings" w:hAnsi="Wingdings" w:hint="default"/>
      </w:rPr>
    </w:lvl>
    <w:lvl w:ilvl="3" w:tplc="6A24453A" w:tentative="1">
      <w:start w:val="1"/>
      <w:numFmt w:val="bullet"/>
      <w:lvlText w:val=""/>
      <w:lvlJc w:val="left"/>
      <w:pPr>
        <w:ind w:left="3672" w:hanging="360"/>
      </w:pPr>
      <w:rPr>
        <w:rFonts w:ascii="Symbol" w:hAnsi="Symbol" w:hint="default"/>
      </w:rPr>
    </w:lvl>
    <w:lvl w:ilvl="4" w:tplc="10969C56" w:tentative="1">
      <w:start w:val="1"/>
      <w:numFmt w:val="bullet"/>
      <w:lvlText w:val="o"/>
      <w:lvlJc w:val="left"/>
      <w:pPr>
        <w:ind w:left="4392" w:hanging="360"/>
      </w:pPr>
      <w:rPr>
        <w:rFonts w:ascii="Courier New" w:hAnsi="Courier New" w:cs="Courier New" w:hint="default"/>
      </w:rPr>
    </w:lvl>
    <w:lvl w:ilvl="5" w:tplc="F58C8024" w:tentative="1">
      <w:start w:val="1"/>
      <w:numFmt w:val="bullet"/>
      <w:lvlText w:val=""/>
      <w:lvlJc w:val="left"/>
      <w:pPr>
        <w:ind w:left="5112" w:hanging="360"/>
      </w:pPr>
      <w:rPr>
        <w:rFonts w:ascii="Wingdings" w:hAnsi="Wingdings" w:hint="default"/>
      </w:rPr>
    </w:lvl>
    <w:lvl w:ilvl="6" w:tplc="484AB35E" w:tentative="1">
      <w:start w:val="1"/>
      <w:numFmt w:val="bullet"/>
      <w:lvlText w:val=""/>
      <w:lvlJc w:val="left"/>
      <w:pPr>
        <w:ind w:left="5832" w:hanging="360"/>
      </w:pPr>
      <w:rPr>
        <w:rFonts w:ascii="Symbol" w:hAnsi="Symbol" w:hint="default"/>
      </w:rPr>
    </w:lvl>
    <w:lvl w:ilvl="7" w:tplc="A4C22F8E" w:tentative="1">
      <w:start w:val="1"/>
      <w:numFmt w:val="bullet"/>
      <w:lvlText w:val="o"/>
      <w:lvlJc w:val="left"/>
      <w:pPr>
        <w:ind w:left="6552" w:hanging="360"/>
      </w:pPr>
      <w:rPr>
        <w:rFonts w:ascii="Courier New" w:hAnsi="Courier New" w:cs="Courier New" w:hint="default"/>
      </w:rPr>
    </w:lvl>
    <w:lvl w:ilvl="8" w:tplc="D892F4BE" w:tentative="1">
      <w:start w:val="1"/>
      <w:numFmt w:val="bullet"/>
      <w:lvlText w:val=""/>
      <w:lvlJc w:val="left"/>
      <w:pPr>
        <w:ind w:left="7272" w:hanging="360"/>
      </w:pPr>
      <w:rPr>
        <w:rFonts w:ascii="Wingdings" w:hAnsi="Wingdings" w:hint="default"/>
      </w:rPr>
    </w:lvl>
  </w:abstractNum>
  <w:abstractNum w:abstractNumId="33" w15:restartNumberingAfterBreak="0">
    <w:nsid w:val="43A96F89"/>
    <w:multiLevelType w:val="hybridMultilevel"/>
    <w:tmpl w:val="5B2E46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5A16812"/>
    <w:multiLevelType w:val="hybridMultilevel"/>
    <w:tmpl w:val="84342868"/>
    <w:lvl w:ilvl="0" w:tplc="04150005">
      <w:start w:val="1"/>
      <w:numFmt w:val="bullet"/>
      <w:lvlText w:val=""/>
      <w:lvlJc w:val="left"/>
      <w:pPr>
        <w:ind w:left="720" w:hanging="360"/>
      </w:pPr>
      <w:rPr>
        <w:rFonts w:ascii="Symbol" w:hAnsi="Symbol" w:hint="default"/>
      </w:rPr>
    </w:lvl>
    <w:lvl w:ilvl="1" w:tplc="04150003">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6B4C5E"/>
    <w:multiLevelType w:val="hybridMultilevel"/>
    <w:tmpl w:val="1268A810"/>
    <w:lvl w:ilvl="0" w:tplc="04150001">
      <w:start w:val="1"/>
      <w:numFmt w:val="bullet"/>
      <w:lvlText w:val=""/>
      <w:lvlJc w:val="left"/>
      <w:pPr>
        <w:ind w:left="720" w:hanging="360"/>
      </w:pPr>
      <w:rPr>
        <w:rFonts w:ascii="Symbol" w:hAnsi="Symbol" w:hint="default"/>
      </w:rPr>
    </w:lvl>
    <w:lvl w:ilvl="1" w:tplc="0415000B"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424087"/>
    <w:multiLevelType w:val="hybridMultilevel"/>
    <w:tmpl w:val="54BAF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A10224"/>
    <w:multiLevelType w:val="hybridMultilevel"/>
    <w:tmpl w:val="033EC1F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4AE15603"/>
    <w:multiLevelType w:val="hybridMultilevel"/>
    <w:tmpl w:val="CEC27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F55BD6"/>
    <w:multiLevelType w:val="hybridMultilevel"/>
    <w:tmpl w:val="FA4A9C82"/>
    <w:lvl w:ilvl="0" w:tplc="00C850E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BB949DB"/>
    <w:multiLevelType w:val="hybridMultilevel"/>
    <w:tmpl w:val="397CB4C0"/>
    <w:lvl w:ilvl="0" w:tplc="FAD438C6">
      <w:start w:val="1"/>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1" w15:restartNumberingAfterBreak="0">
    <w:nsid w:val="4DCC57E7"/>
    <w:multiLevelType w:val="hybridMultilevel"/>
    <w:tmpl w:val="F5F0A3F4"/>
    <w:name w:val="WW8Num1922"/>
    <w:lvl w:ilvl="0" w:tplc="42CE4056">
      <w:start w:val="1"/>
      <w:numFmt w:val="bullet"/>
      <w:lvlText w:val=""/>
      <w:lvlJc w:val="left"/>
      <w:pPr>
        <w:ind w:left="720" w:hanging="360"/>
      </w:pPr>
      <w:rPr>
        <w:rFonts w:ascii="Symbol" w:hAnsi="Symbol" w:hint="default"/>
      </w:rPr>
    </w:lvl>
    <w:lvl w:ilvl="1" w:tplc="99FCC39A">
      <w:start w:val="1"/>
      <w:numFmt w:val="bullet"/>
      <w:lvlText w:val=""/>
      <w:lvlJc w:val="left"/>
      <w:pPr>
        <w:ind w:left="1440" w:hanging="360"/>
      </w:pPr>
      <w:rPr>
        <w:rFonts w:ascii="Symbol" w:hAnsi="Symbol" w:hint="default"/>
      </w:rPr>
    </w:lvl>
    <w:lvl w:ilvl="2" w:tplc="7A241852" w:tentative="1">
      <w:start w:val="1"/>
      <w:numFmt w:val="bullet"/>
      <w:lvlText w:val=""/>
      <w:lvlJc w:val="left"/>
      <w:pPr>
        <w:ind w:left="2160" w:hanging="360"/>
      </w:pPr>
      <w:rPr>
        <w:rFonts w:ascii="Wingdings" w:hAnsi="Wingdings" w:hint="default"/>
      </w:rPr>
    </w:lvl>
    <w:lvl w:ilvl="3" w:tplc="72B626EE" w:tentative="1">
      <w:start w:val="1"/>
      <w:numFmt w:val="bullet"/>
      <w:lvlText w:val=""/>
      <w:lvlJc w:val="left"/>
      <w:pPr>
        <w:ind w:left="2880" w:hanging="360"/>
      </w:pPr>
      <w:rPr>
        <w:rFonts w:ascii="Symbol" w:hAnsi="Symbol" w:hint="default"/>
      </w:rPr>
    </w:lvl>
    <w:lvl w:ilvl="4" w:tplc="C2C45B30" w:tentative="1">
      <w:start w:val="1"/>
      <w:numFmt w:val="bullet"/>
      <w:lvlText w:val="o"/>
      <w:lvlJc w:val="left"/>
      <w:pPr>
        <w:ind w:left="3600" w:hanging="360"/>
      </w:pPr>
      <w:rPr>
        <w:rFonts w:ascii="Courier New" w:hAnsi="Courier New" w:cs="Courier New" w:hint="default"/>
      </w:rPr>
    </w:lvl>
    <w:lvl w:ilvl="5" w:tplc="91EA5FDA" w:tentative="1">
      <w:start w:val="1"/>
      <w:numFmt w:val="bullet"/>
      <w:lvlText w:val=""/>
      <w:lvlJc w:val="left"/>
      <w:pPr>
        <w:ind w:left="4320" w:hanging="360"/>
      </w:pPr>
      <w:rPr>
        <w:rFonts w:ascii="Wingdings" w:hAnsi="Wingdings" w:hint="default"/>
      </w:rPr>
    </w:lvl>
    <w:lvl w:ilvl="6" w:tplc="AB5EE320" w:tentative="1">
      <w:start w:val="1"/>
      <w:numFmt w:val="bullet"/>
      <w:lvlText w:val=""/>
      <w:lvlJc w:val="left"/>
      <w:pPr>
        <w:ind w:left="5040" w:hanging="360"/>
      </w:pPr>
      <w:rPr>
        <w:rFonts w:ascii="Symbol" w:hAnsi="Symbol" w:hint="default"/>
      </w:rPr>
    </w:lvl>
    <w:lvl w:ilvl="7" w:tplc="BEAC451E" w:tentative="1">
      <w:start w:val="1"/>
      <w:numFmt w:val="bullet"/>
      <w:lvlText w:val="o"/>
      <w:lvlJc w:val="left"/>
      <w:pPr>
        <w:ind w:left="5760" w:hanging="360"/>
      </w:pPr>
      <w:rPr>
        <w:rFonts w:ascii="Courier New" w:hAnsi="Courier New" w:cs="Courier New" w:hint="default"/>
      </w:rPr>
    </w:lvl>
    <w:lvl w:ilvl="8" w:tplc="E51E4C8A" w:tentative="1">
      <w:start w:val="1"/>
      <w:numFmt w:val="bullet"/>
      <w:lvlText w:val=""/>
      <w:lvlJc w:val="left"/>
      <w:pPr>
        <w:ind w:left="6480" w:hanging="360"/>
      </w:pPr>
      <w:rPr>
        <w:rFonts w:ascii="Wingdings" w:hAnsi="Wingdings" w:hint="default"/>
      </w:rPr>
    </w:lvl>
  </w:abstractNum>
  <w:abstractNum w:abstractNumId="42" w15:restartNumberingAfterBreak="0">
    <w:nsid w:val="50481971"/>
    <w:multiLevelType w:val="hybridMultilevel"/>
    <w:tmpl w:val="5B24E40A"/>
    <w:lvl w:ilvl="0" w:tplc="0C627BC2">
      <w:start w:val="1"/>
      <w:numFmt w:val="bullet"/>
      <w:lvlText w:val=""/>
      <w:lvlJc w:val="left"/>
      <w:pPr>
        <w:ind w:left="720" w:hanging="360"/>
      </w:pPr>
      <w:rPr>
        <w:rFonts w:ascii="Symbol" w:hAnsi="Symbol" w:hint="default"/>
      </w:rPr>
    </w:lvl>
    <w:lvl w:ilvl="1" w:tplc="0C627BC2"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4B0814"/>
    <w:multiLevelType w:val="hybridMultilevel"/>
    <w:tmpl w:val="4CA60112"/>
    <w:lvl w:ilvl="0" w:tplc="04150001">
      <w:start w:val="1"/>
      <w:numFmt w:val="bullet"/>
      <w:lvlText w:val=""/>
      <w:lvlJc w:val="left"/>
      <w:pPr>
        <w:tabs>
          <w:tab w:val="num" w:pos="1260"/>
        </w:tabs>
        <w:ind w:left="1260" w:hanging="360"/>
      </w:pPr>
      <w:rPr>
        <w:rFonts w:ascii="Symbol" w:hAnsi="Symbol" w:hint="default"/>
      </w:rPr>
    </w:lvl>
    <w:lvl w:ilvl="1" w:tplc="0415000B">
      <w:start w:val="1"/>
      <w:numFmt w:val="bullet"/>
      <w:lvlText w:val=""/>
      <w:lvlJc w:val="left"/>
      <w:pPr>
        <w:tabs>
          <w:tab w:val="num" w:pos="1980"/>
        </w:tabs>
        <w:ind w:left="1980" w:hanging="360"/>
      </w:pPr>
      <w:rPr>
        <w:rFonts w:ascii="Wingdings" w:hAnsi="Wingdings"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50FB7238"/>
    <w:multiLevelType w:val="hybridMultilevel"/>
    <w:tmpl w:val="B2587692"/>
    <w:lvl w:ilvl="0" w:tplc="04150001">
      <w:start w:val="1"/>
      <w:numFmt w:val="bullet"/>
      <w:lvlText w:val=""/>
      <w:lvlJc w:val="left"/>
      <w:pPr>
        <w:ind w:left="1002" w:hanging="360"/>
      </w:pPr>
      <w:rPr>
        <w:rFonts w:ascii="Wingdings" w:hAnsi="Wingdings"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45" w15:restartNumberingAfterBreak="0">
    <w:nsid w:val="518A62D6"/>
    <w:multiLevelType w:val="hybridMultilevel"/>
    <w:tmpl w:val="E1C0133E"/>
    <w:lvl w:ilvl="0" w:tplc="04150005">
      <w:start w:val="1"/>
      <w:numFmt w:val="lowerLetter"/>
      <w:lvlText w:val="%1)"/>
      <w:lvlJc w:val="left"/>
      <w:pPr>
        <w:ind w:left="1152" w:hanging="360"/>
      </w:pPr>
      <w:rPr>
        <w:rFonts w:hint="default"/>
      </w:rPr>
    </w:lvl>
    <w:lvl w:ilvl="1" w:tplc="04150003">
      <w:start w:val="1"/>
      <w:numFmt w:val="lowerLetter"/>
      <w:lvlText w:val="%2."/>
      <w:lvlJc w:val="left"/>
      <w:pPr>
        <w:ind w:left="1872" w:hanging="360"/>
      </w:pPr>
    </w:lvl>
    <w:lvl w:ilvl="2" w:tplc="04150005" w:tentative="1">
      <w:start w:val="1"/>
      <w:numFmt w:val="lowerRoman"/>
      <w:lvlText w:val="%3."/>
      <w:lvlJc w:val="right"/>
      <w:pPr>
        <w:ind w:left="2592" w:hanging="180"/>
      </w:pPr>
    </w:lvl>
    <w:lvl w:ilvl="3" w:tplc="04150001" w:tentative="1">
      <w:start w:val="1"/>
      <w:numFmt w:val="decimal"/>
      <w:lvlText w:val="%4."/>
      <w:lvlJc w:val="left"/>
      <w:pPr>
        <w:ind w:left="3312" w:hanging="360"/>
      </w:pPr>
    </w:lvl>
    <w:lvl w:ilvl="4" w:tplc="04150003" w:tentative="1">
      <w:start w:val="1"/>
      <w:numFmt w:val="lowerLetter"/>
      <w:lvlText w:val="%5."/>
      <w:lvlJc w:val="left"/>
      <w:pPr>
        <w:ind w:left="4032" w:hanging="360"/>
      </w:pPr>
    </w:lvl>
    <w:lvl w:ilvl="5" w:tplc="04150005" w:tentative="1">
      <w:start w:val="1"/>
      <w:numFmt w:val="lowerRoman"/>
      <w:lvlText w:val="%6."/>
      <w:lvlJc w:val="right"/>
      <w:pPr>
        <w:ind w:left="4752" w:hanging="180"/>
      </w:pPr>
    </w:lvl>
    <w:lvl w:ilvl="6" w:tplc="04150001" w:tentative="1">
      <w:start w:val="1"/>
      <w:numFmt w:val="decimal"/>
      <w:lvlText w:val="%7."/>
      <w:lvlJc w:val="left"/>
      <w:pPr>
        <w:ind w:left="5472" w:hanging="360"/>
      </w:pPr>
    </w:lvl>
    <w:lvl w:ilvl="7" w:tplc="04150003" w:tentative="1">
      <w:start w:val="1"/>
      <w:numFmt w:val="lowerLetter"/>
      <w:lvlText w:val="%8."/>
      <w:lvlJc w:val="left"/>
      <w:pPr>
        <w:ind w:left="6192" w:hanging="360"/>
      </w:pPr>
    </w:lvl>
    <w:lvl w:ilvl="8" w:tplc="04150005" w:tentative="1">
      <w:start w:val="1"/>
      <w:numFmt w:val="lowerRoman"/>
      <w:lvlText w:val="%9."/>
      <w:lvlJc w:val="right"/>
      <w:pPr>
        <w:ind w:left="6912" w:hanging="180"/>
      </w:pPr>
    </w:lvl>
  </w:abstractNum>
  <w:abstractNum w:abstractNumId="46" w15:restartNumberingAfterBreak="0">
    <w:nsid w:val="541911DF"/>
    <w:multiLevelType w:val="hybridMultilevel"/>
    <w:tmpl w:val="AA1C9240"/>
    <w:lvl w:ilvl="0" w:tplc="00C850E0">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47" w15:restartNumberingAfterBreak="0">
    <w:nsid w:val="545F1017"/>
    <w:multiLevelType w:val="hybridMultilevel"/>
    <w:tmpl w:val="05FE2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5F1715"/>
    <w:multiLevelType w:val="hybridMultilevel"/>
    <w:tmpl w:val="BEECD9E2"/>
    <w:lvl w:ilvl="0" w:tplc="00C850E0">
      <w:start w:val="12"/>
      <w:numFmt w:val="decimal"/>
      <w:lvlText w:val="%1."/>
      <w:lvlJc w:val="left"/>
      <w:pPr>
        <w:ind w:left="1140" w:hanging="360"/>
      </w:pPr>
      <w:rPr>
        <w:rFonts w:hint="default"/>
      </w:rPr>
    </w:lvl>
    <w:lvl w:ilvl="1" w:tplc="04150003" w:tentative="1">
      <w:start w:val="1"/>
      <w:numFmt w:val="lowerLetter"/>
      <w:lvlText w:val="%2."/>
      <w:lvlJc w:val="left"/>
      <w:pPr>
        <w:ind w:left="1860" w:hanging="360"/>
      </w:pPr>
    </w:lvl>
    <w:lvl w:ilvl="2" w:tplc="04150005" w:tentative="1">
      <w:start w:val="1"/>
      <w:numFmt w:val="lowerRoman"/>
      <w:lvlText w:val="%3."/>
      <w:lvlJc w:val="right"/>
      <w:pPr>
        <w:ind w:left="2580" w:hanging="180"/>
      </w:pPr>
    </w:lvl>
    <w:lvl w:ilvl="3" w:tplc="04150001" w:tentative="1">
      <w:start w:val="1"/>
      <w:numFmt w:val="decimal"/>
      <w:lvlText w:val="%4."/>
      <w:lvlJc w:val="left"/>
      <w:pPr>
        <w:ind w:left="3300" w:hanging="360"/>
      </w:pPr>
    </w:lvl>
    <w:lvl w:ilvl="4" w:tplc="04150003" w:tentative="1">
      <w:start w:val="1"/>
      <w:numFmt w:val="lowerLetter"/>
      <w:lvlText w:val="%5."/>
      <w:lvlJc w:val="left"/>
      <w:pPr>
        <w:ind w:left="4020" w:hanging="360"/>
      </w:pPr>
    </w:lvl>
    <w:lvl w:ilvl="5" w:tplc="04150005" w:tentative="1">
      <w:start w:val="1"/>
      <w:numFmt w:val="lowerRoman"/>
      <w:lvlText w:val="%6."/>
      <w:lvlJc w:val="right"/>
      <w:pPr>
        <w:ind w:left="4740" w:hanging="180"/>
      </w:pPr>
    </w:lvl>
    <w:lvl w:ilvl="6" w:tplc="04150001" w:tentative="1">
      <w:start w:val="1"/>
      <w:numFmt w:val="decimal"/>
      <w:lvlText w:val="%7."/>
      <w:lvlJc w:val="left"/>
      <w:pPr>
        <w:ind w:left="5460" w:hanging="360"/>
      </w:pPr>
    </w:lvl>
    <w:lvl w:ilvl="7" w:tplc="04150003" w:tentative="1">
      <w:start w:val="1"/>
      <w:numFmt w:val="lowerLetter"/>
      <w:lvlText w:val="%8."/>
      <w:lvlJc w:val="left"/>
      <w:pPr>
        <w:ind w:left="6180" w:hanging="360"/>
      </w:pPr>
    </w:lvl>
    <w:lvl w:ilvl="8" w:tplc="04150005" w:tentative="1">
      <w:start w:val="1"/>
      <w:numFmt w:val="lowerRoman"/>
      <w:lvlText w:val="%9."/>
      <w:lvlJc w:val="right"/>
      <w:pPr>
        <w:ind w:left="6900" w:hanging="180"/>
      </w:pPr>
    </w:lvl>
  </w:abstractNum>
  <w:abstractNum w:abstractNumId="49" w15:restartNumberingAfterBreak="0">
    <w:nsid w:val="55AE4ED4"/>
    <w:multiLevelType w:val="hybridMultilevel"/>
    <w:tmpl w:val="C61CD9FC"/>
    <w:lvl w:ilvl="0" w:tplc="CFDA67A6">
      <w:start w:val="1"/>
      <w:numFmt w:val="bullet"/>
      <w:lvlText w:val=""/>
      <w:lvlJc w:val="left"/>
      <w:pPr>
        <w:ind w:left="765" w:hanging="360"/>
      </w:pPr>
      <w:rPr>
        <w:rFonts w:ascii="Symbol" w:hAnsi="Symbol" w:hint="default"/>
      </w:rPr>
    </w:lvl>
    <w:lvl w:ilvl="1" w:tplc="04150019" w:tentative="1">
      <w:start w:val="1"/>
      <w:numFmt w:val="bullet"/>
      <w:lvlText w:val="o"/>
      <w:lvlJc w:val="left"/>
      <w:pPr>
        <w:ind w:left="1485" w:hanging="360"/>
      </w:pPr>
      <w:rPr>
        <w:rFonts w:ascii="Courier New" w:hAnsi="Courier New" w:cs="Courier New" w:hint="default"/>
      </w:rPr>
    </w:lvl>
    <w:lvl w:ilvl="2" w:tplc="0415001B" w:tentative="1">
      <w:start w:val="1"/>
      <w:numFmt w:val="bullet"/>
      <w:lvlText w:val=""/>
      <w:lvlJc w:val="left"/>
      <w:pPr>
        <w:ind w:left="2205" w:hanging="360"/>
      </w:pPr>
      <w:rPr>
        <w:rFonts w:ascii="Wingdings" w:hAnsi="Wingdings" w:hint="default"/>
      </w:rPr>
    </w:lvl>
    <w:lvl w:ilvl="3" w:tplc="0415000F" w:tentative="1">
      <w:start w:val="1"/>
      <w:numFmt w:val="bullet"/>
      <w:lvlText w:val=""/>
      <w:lvlJc w:val="left"/>
      <w:pPr>
        <w:ind w:left="2925" w:hanging="360"/>
      </w:pPr>
      <w:rPr>
        <w:rFonts w:ascii="Symbol" w:hAnsi="Symbol" w:hint="default"/>
      </w:rPr>
    </w:lvl>
    <w:lvl w:ilvl="4" w:tplc="04150019" w:tentative="1">
      <w:start w:val="1"/>
      <w:numFmt w:val="bullet"/>
      <w:lvlText w:val="o"/>
      <w:lvlJc w:val="left"/>
      <w:pPr>
        <w:ind w:left="3645" w:hanging="360"/>
      </w:pPr>
      <w:rPr>
        <w:rFonts w:ascii="Courier New" w:hAnsi="Courier New" w:cs="Courier New" w:hint="default"/>
      </w:rPr>
    </w:lvl>
    <w:lvl w:ilvl="5" w:tplc="0415001B" w:tentative="1">
      <w:start w:val="1"/>
      <w:numFmt w:val="bullet"/>
      <w:lvlText w:val=""/>
      <w:lvlJc w:val="left"/>
      <w:pPr>
        <w:ind w:left="4365" w:hanging="360"/>
      </w:pPr>
      <w:rPr>
        <w:rFonts w:ascii="Wingdings" w:hAnsi="Wingdings" w:hint="default"/>
      </w:rPr>
    </w:lvl>
    <w:lvl w:ilvl="6" w:tplc="0415000F" w:tentative="1">
      <w:start w:val="1"/>
      <w:numFmt w:val="bullet"/>
      <w:lvlText w:val=""/>
      <w:lvlJc w:val="left"/>
      <w:pPr>
        <w:ind w:left="5085" w:hanging="360"/>
      </w:pPr>
      <w:rPr>
        <w:rFonts w:ascii="Symbol" w:hAnsi="Symbol" w:hint="default"/>
      </w:rPr>
    </w:lvl>
    <w:lvl w:ilvl="7" w:tplc="04150019" w:tentative="1">
      <w:start w:val="1"/>
      <w:numFmt w:val="bullet"/>
      <w:lvlText w:val="o"/>
      <w:lvlJc w:val="left"/>
      <w:pPr>
        <w:ind w:left="5805" w:hanging="360"/>
      </w:pPr>
      <w:rPr>
        <w:rFonts w:ascii="Courier New" w:hAnsi="Courier New" w:cs="Courier New" w:hint="default"/>
      </w:rPr>
    </w:lvl>
    <w:lvl w:ilvl="8" w:tplc="0415001B" w:tentative="1">
      <w:start w:val="1"/>
      <w:numFmt w:val="bullet"/>
      <w:lvlText w:val=""/>
      <w:lvlJc w:val="left"/>
      <w:pPr>
        <w:ind w:left="6525" w:hanging="360"/>
      </w:pPr>
      <w:rPr>
        <w:rFonts w:ascii="Wingdings" w:hAnsi="Wingdings" w:hint="default"/>
      </w:rPr>
    </w:lvl>
  </w:abstractNum>
  <w:abstractNum w:abstractNumId="50" w15:restartNumberingAfterBreak="0">
    <w:nsid w:val="565B2606"/>
    <w:multiLevelType w:val="multilevel"/>
    <w:tmpl w:val="CEBC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AB13E4"/>
    <w:multiLevelType w:val="hybridMultilevel"/>
    <w:tmpl w:val="AAAAED5A"/>
    <w:lvl w:ilvl="0" w:tplc="F81C1286">
      <w:start w:val="1"/>
      <w:numFmt w:val="bullet"/>
      <w:lvlText w:val=""/>
      <w:lvlJc w:val="left"/>
      <w:pPr>
        <w:ind w:left="720" w:hanging="360"/>
      </w:pPr>
      <w:rPr>
        <w:rFonts w:ascii="Symbol" w:hAnsi="Symbol" w:hint="default"/>
      </w:rPr>
    </w:lvl>
    <w:lvl w:ilvl="1" w:tplc="1F625318" w:tentative="1">
      <w:start w:val="1"/>
      <w:numFmt w:val="bullet"/>
      <w:lvlText w:val="o"/>
      <w:lvlJc w:val="left"/>
      <w:pPr>
        <w:ind w:left="1440" w:hanging="360"/>
      </w:pPr>
      <w:rPr>
        <w:rFonts w:ascii="Courier New" w:hAnsi="Courier New" w:cs="Courier New" w:hint="default"/>
      </w:rPr>
    </w:lvl>
    <w:lvl w:ilvl="2" w:tplc="39529262" w:tentative="1">
      <w:start w:val="1"/>
      <w:numFmt w:val="bullet"/>
      <w:lvlText w:val=""/>
      <w:lvlJc w:val="left"/>
      <w:pPr>
        <w:ind w:left="2160" w:hanging="360"/>
      </w:pPr>
      <w:rPr>
        <w:rFonts w:ascii="Wingdings" w:hAnsi="Wingdings" w:hint="default"/>
      </w:rPr>
    </w:lvl>
    <w:lvl w:ilvl="3" w:tplc="5BE03BA0" w:tentative="1">
      <w:start w:val="1"/>
      <w:numFmt w:val="bullet"/>
      <w:lvlText w:val=""/>
      <w:lvlJc w:val="left"/>
      <w:pPr>
        <w:ind w:left="2880" w:hanging="360"/>
      </w:pPr>
      <w:rPr>
        <w:rFonts w:ascii="Symbol" w:hAnsi="Symbol" w:hint="default"/>
      </w:rPr>
    </w:lvl>
    <w:lvl w:ilvl="4" w:tplc="C23AC03A" w:tentative="1">
      <w:start w:val="1"/>
      <w:numFmt w:val="bullet"/>
      <w:lvlText w:val="o"/>
      <w:lvlJc w:val="left"/>
      <w:pPr>
        <w:ind w:left="3600" w:hanging="360"/>
      </w:pPr>
      <w:rPr>
        <w:rFonts w:ascii="Courier New" w:hAnsi="Courier New" w:cs="Courier New" w:hint="default"/>
      </w:rPr>
    </w:lvl>
    <w:lvl w:ilvl="5" w:tplc="F5124D66" w:tentative="1">
      <w:start w:val="1"/>
      <w:numFmt w:val="bullet"/>
      <w:lvlText w:val=""/>
      <w:lvlJc w:val="left"/>
      <w:pPr>
        <w:ind w:left="4320" w:hanging="360"/>
      </w:pPr>
      <w:rPr>
        <w:rFonts w:ascii="Wingdings" w:hAnsi="Wingdings" w:hint="default"/>
      </w:rPr>
    </w:lvl>
    <w:lvl w:ilvl="6" w:tplc="D5B2C24C" w:tentative="1">
      <w:start w:val="1"/>
      <w:numFmt w:val="bullet"/>
      <w:lvlText w:val=""/>
      <w:lvlJc w:val="left"/>
      <w:pPr>
        <w:ind w:left="5040" w:hanging="360"/>
      </w:pPr>
      <w:rPr>
        <w:rFonts w:ascii="Symbol" w:hAnsi="Symbol" w:hint="default"/>
      </w:rPr>
    </w:lvl>
    <w:lvl w:ilvl="7" w:tplc="5AA275BE" w:tentative="1">
      <w:start w:val="1"/>
      <w:numFmt w:val="bullet"/>
      <w:lvlText w:val="o"/>
      <w:lvlJc w:val="left"/>
      <w:pPr>
        <w:ind w:left="5760" w:hanging="360"/>
      </w:pPr>
      <w:rPr>
        <w:rFonts w:ascii="Courier New" w:hAnsi="Courier New" w:cs="Courier New" w:hint="default"/>
      </w:rPr>
    </w:lvl>
    <w:lvl w:ilvl="8" w:tplc="9E328EBA" w:tentative="1">
      <w:start w:val="1"/>
      <w:numFmt w:val="bullet"/>
      <w:lvlText w:val=""/>
      <w:lvlJc w:val="left"/>
      <w:pPr>
        <w:ind w:left="6480" w:hanging="360"/>
      </w:pPr>
      <w:rPr>
        <w:rFonts w:ascii="Wingdings" w:hAnsi="Wingdings" w:hint="default"/>
      </w:rPr>
    </w:lvl>
  </w:abstractNum>
  <w:abstractNum w:abstractNumId="52" w15:restartNumberingAfterBreak="0">
    <w:nsid w:val="56F134B7"/>
    <w:multiLevelType w:val="hybridMultilevel"/>
    <w:tmpl w:val="232229E6"/>
    <w:lvl w:ilvl="0" w:tplc="04150005">
      <w:start w:val="1"/>
      <w:numFmt w:val="bullet"/>
      <w:lvlText w:val=""/>
      <w:lvlJc w:val="left"/>
      <w:pPr>
        <w:ind w:left="1512" w:hanging="360"/>
      </w:pPr>
      <w:rPr>
        <w:rFonts w:ascii="Wingdings" w:hAnsi="Wingdings" w:hint="default"/>
      </w:rPr>
    </w:lvl>
    <w:lvl w:ilvl="1" w:tplc="00C850E0">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3" w15:restartNumberingAfterBreak="0">
    <w:nsid w:val="58C66FFE"/>
    <w:multiLevelType w:val="hybridMultilevel"/>
    <w:tmpl w:val="EF088D6A"/>
    <w:lvl w:ilvl="0" w:tplc="04150001">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CA6213"/>
    <w:multiLevelType w:val="hybridMultilevel"/>
    <w:tmpl w:val="8C029EC4"/>
    <w:lvl w:ilvl="0" w:tplc="04150017">
      <w:start w:val="1"/>
      <w:numFmt w:val="decimal"/>
      <w:lvlText w:val="%1."/>
      <w:lvlJc w:val="left"/>
      <w:pPr>
        <w:ind w:left="1140" w:hanging="360"/>
      </w:pPr>
      <w:rPr>
        <w:rFonts w:hint="default"/>
      </w:rPr>
    </w:lvl>
    <w:lvl w:ilvl="1" w:tplc="04150003" w:tentative="1">
      <w:start w:val="1"/>
      <w:numFmt w:val="lowerLetter"/>
      <w:lvlText w:val="%2."/>
      <w:lvlJc w:val="left"/>
      <w:pPr>
        <w:ind w:left="1860" w:hanging="360"/>
      </w:pPr>
    </w:lvl>
    <w:lvl w:ilvl="2" w:tplc="04150005" w:tentative="1">
      <w:start w:val="1"/>
      <w:numFmt w:val="lowerRoman"/>
      <w:lvlText w:val="%3."/>
      <w:lvlJc w:val="right"/>
      <w:pPr>
        <w:ind w:left="2580" w:hanging="180"/>
      </w:pPr>
    </w:lvl>
    <w:lvl w:ilvl="3" w:tplc="04150001" w:tentative="1">
      <w:start w:val="1"/>
      <w:numFmt w:val="decimal"/>
      <w:lvlText w:val="%4."/>
      <w:lvlJc w:val="left"/>
      <w:pPr>
        <w:ind w:left="3300" w:hanging="360"/>
      </w:pPr>
    </w:lvl>
    <w:lvl w:ilvl="4" w:tplc="04150003" w:tentative="1">
      <w:start w:val="1"/>
      <w:numFmt w:val="lowerLetter"/>
      <w:lvlText w:val="%5."/>
      <w:lvlJc w:val="left"/>
      <w:pPr>
        <w:ind w:left="4020" w:hanging="360"/>
      </w:pPr>
    </w:lvl>
    <w:lvl w:ilvl="5" w:tplc="04150005" w:tentative="1">
      <w:start w:val="1"/>
      <w:numFmt w:val="lowerRoman"/>
      <w:lvlText w:val="%6."/>
      <w:lvlJc w:val="right"/>
      <w:pPr>
        <w:ind w:left="4740" w:hanging="180"/>
      </w:pPr>
    </w:lvl>
    <w:lvl w:ilvl="6" w:tplc="04150001" w:tentative="1">
      <w:start w:val="1"/>
      <w:numFmt w:val="decimal"/>
      <w:lvlText w:val="%7."/>
      <w:lvlJc w:val="left"/>
      <w:pPr>
        <w:ind w:left="5460" w:hanging="360"/>
      </w:pPr>
    </w:lvl>
    <w:lvl w:ilvl="7" w:tplc="04150003" w:tentative="1">
      <w:start w:val="1"/>
      <w:numFmt w:val="lowerLetter"/>
      <w:lvlText w:val="%8."/>
      <w:lvlJc w:val="left"/>
      <w:pPr>
        <w:ind w:left="6180" w:hanging="360"/>
      </w:pPr>
    </w:lvl>
    <w:lvl w:ilvl="8" w:tplc="04150005" w:tentative="1">
      <w:start w:val="1"/>
      <w:numFmt w:val="lowerRoman"/>
      <w:lvlText w:val="%9."/>
      <w:lvlJc w:val="right"/>
      <w:pPr>
        <w:ind w:left="6900" w:hanging="180"/>
      </w:pPr>
    </w:lvl>
  </w:abstractNum>
  <w:abstractNum w:abstractNumId="55" w15:restartNumberingAfterBreak="0">
    <w:nsid w:val="5A6171DA"/>
    <w:multiLevelType w:val="hybridMultilevel"/>
    <w:tmpl w:val="AD0AD9EA"/>
    <w:lvl w:ilvl="0" w:tplc="4644F346">
      <w:start w:val="1"/>
      <w:numFmt w:val="bullet"/>
      <w:lvlText w:val=""/>
      <w:lvlJc w:val="left"/>
      <w:pPr>
        <w:ind w:left="765" w:hanging="360"/>
      </w:pPr>
      <w:rPr>
        <w:rFonts w:ascii="Symbol" w:hAnsi="Symbol" w:hint="default"/>
      </w:rPr>
    </w:lvl>
    <w:lvl w:ilvl="1" w:tplc="04150019">
      <w:start w:val="1"/>
      <w:numFmt w:val="bullet"/>
      <w:lvlText w:val=""/>
      <w:lvlJc w:val="left"/>
      <w:pPr>
        <w:ind w:left="1485" w:hanging="360"/>
      </w:pPr>
      <w:rPr>
        <w:rFonts w:ascii="Symbol" w:hAnsi="Symbol" w:hint="default"/>
      </w:rPr>
    </w:lvl>
    <w:lvl w:ilvl="2" w:tplc="0415001B" w:tentative="1">
      <w:start w:val="1"/>
      <w:numFmt w:val="bullet"/>
      <w:lvlText w:val=""/>
      <w:lvlJc w:val="left"/>
      <w:pPr>
        <w:ind w:left="2205" w:hanging="360"/>
      </w:pPr>
      <w:rPr>
        <w:rFonts w:ascii="Wingdings" w:hAnsi="Wingdings" w:hint="default"/>
      </w:rPr>
    </w:lvl>
    <w:lvl w:ilvl="3" w:tplc="0415000F" w:tentative="1">
      <w:start w:val="1"/>
      <w:numFmt w:val="bullet"/>
      <w:lvlText w:val=""/>
      <w:lvlJc w:val="left"/>
      <w:pPr>
        <w:ind w:left="2925" w:hanging="360"/>
      </w:pPr>
      <w:rPr>
        <w:rFonts w:ascii="Symbol" w:hAnsi="Symbol" w:hint="default"/>
      </w:rPr>
    </w:lvl>
    <w:lvl w:ilvl="4" w:tplc="04150019" w:tentative="1">
      <w:start w:val="1"/>
      <w:numFmt w:val="bullet"/>
      <w:lvlText w:val="o"/>
      <w:lvlJc w:val="left"/>
      <w:pPr>
        <w:ind w:left="3645" w:hanging="360"/>
      </w:pPr>
      <w:rPr>
        <w:rFonts w:ascii="Courier New" w:hAnsi="Courier New" w:cs="Courier New" w:hint="default"/>
      </w:rPr>
    </w:lvl>
    <w:lvl w:ilvl="5" w:tplc="0415001B" w:tentative="1">
      <w:start w:val="1"/>
      <w:numFmt w:val="bullet"/>
      <w:lvlText w:val=""/>
      <w:lvlJc w:val="left"/>
      <w:pPr>
        <w:ind w:left="4365" w:hanging="360"/>
      </w:pPr>
      <w:rPr>
        <w:rFonts w:ascii="Wingdings" w:hAnsi="Wingdings" w:hint="default"/>
      </w:rPr>
    </w:lvl>
    <w:lvl w:ilvl="6" w:tplc="0415000F" w:tentative="1">
      <w:start w:val="1"/>
      <w:numFmt w:val="bullet"/>
      <w:lvlText w:val=""/>
      <w:lvlJc w:val="left"/>
      <w:pPr>
        <w:ind w:left="5085" w:hanging="360"/>
      </w:pPr>
      <w:rPr>
        <w:rFonts w:ascii="Symbol" w:hAnsi="Symbol" w:hint="default"/>
      </w:rPr>
    </w:lvl>
    <w:lvl w:ilvl="7" w:tplc="04150019" w:tentative="1">
      <w:start w:val="1"/>
      <w:numFmt w:val="bullet"/>
      <w:lvlText w:val="o"/>
      <w:lvlJc w:val="left"/>
      <w:pPr>
        <w:ind w:left="5805" w:hanging="360"/>
      </w:pPr>
      <w:rPr>
        <w:rFonts w:ascii="Courier New" w:hAnsi="Courier New" w:cs="Courier New" w:hint="default"/>
      </w:rPr>
    </w:lvl>
    <w:lvl w:ilvl="8" w:tplc="0415001B" w:tentative="1">
      <w:start w:val="1"/>
      <w:numFmt w:val="bullet"/>
      <w:lvlText w:val=""/>
      <w:lvlJc w:val="left"/>
      <w:pPr>
        <w:ind w:left="6525" w:hanging="360"/>
      </w:pPr>
      <w:rPr>
        <w:rFonts w:ascii="Wingdings" w:hAnsi="Wingdings" w:hint="default"/>
      </w:rPr>
    </w:lvl>
  </w:abstractNum>
  <w:abstractNum w:abstractNumId="56" w15:restartNumberingAfterBreak="0">
    <w:nsid w:val="5A9846BC"/>
    <w:multiLevelType w:val="multilevel"/>
    <w:tmpl w:val="AC42D98A"/>
    <w:lvl w:ilvl="0">
      <w:start w:val="2"/>
      <w:numFmt w:val="decimal"/>
      <w:lvlText w:val="%1"/>
      <w:lvlJc w:val="left"/>
      <w:pPr>
        <w:ind w:left="645" w:hanging="645"/>
      </w:pPr>
      <w:rPr>
        <w:rFonts w:hint="default"/>
      </w:rPr>
    </w:lvl>
    <w:lvl w:ilvl="1">
      <w:start w:val="3"/>
      <w:numFmt w:val="decimal"/>
      <w:lvlText w:val="%1.%2"/>
      <w:lvlJc w:val="left"/>
      <w:pPr>
        <w:ind w:left="739" w:hanging="645"/>
      </w:pPr>
      <w:rPr>
        <w:rFonts w:hint="default"/>
      </w:rPr>
    </w:lvl>
    <w:lvl w:ilvl="2">
      <w:start w:val="6"/>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57" w15:restartNumberingAfterBreak="0">
    <w:nsid w:val="5EAC2F0F"/>
    <w:multiLevelType w:val="hybridMultilevel"/>
    <w:tmpl w:val="7EA64080"/>
    <w:lvl w:ilvl="0" w:tplc="ACEC6D7E">
      <w:start w:val="1"/>
      <w:numFmt w:val="lowerLetter"/>
      <w:lvlText w:val="%1)"/>
      <w:lvlJc w:val="left"/>
      <w:pPr>
        <w:ind w:left="720" w:hanging="360"/>
      </w:pPr>
    </w:lvl>
    <w:lvl w:ilvl="1" w:tplc="E40401F4">
      <w:start w:val="1"/>
      <w:numFmt w:val="lowerRoman"/>
      <w:lvlText w:val="%2."/>
      <w:lvlJc w:val="right"/>
      <w:pPr>
        <w:ind w:left="1440" w:hanging="360"/>
      </w:pPr>
    </w:lvl>
    <w:lvl w:ilvl="2" w:tplc="5D32BFF2" w:tentative="1">
      <w:start w:val="1"/>
      <w:numFmt w:val="lowerRoman"/>
      <w:lvlText w:val="%3."/>
      <w:lvlJc w:val="right"/>
      <w:pPr>
        <w:ind w:left="2160" w:hanging="180"/>
      </w:pPr>
    </w:lvl>
    <w:lvl w:ilvl="3" w:tplc="47E6B2D4" w:tentative="1">
      <w:start w:val="1"/>
      <w:numFmt w:val="decimal"/>
      <w:lvlText w:val="%4."/>
      <w:lvlJc w:val="left"/>
      <w:pPr>
        <w:ind w:left="2880" w:hanging="360"/>
      </w:pPr>
    </w:lvl>
    <w:lvl w:ilvl="4" w:tplc="06ECFD66" w:tentative="1">
      <w:start w:val="1"/>
      <w:numFmt w:val="lowerLetter"/>
      <w:lvlText w:val="%5."/>
      <w:lvlJc w:val="left"/>
      <w:pPr>
        <w:ind w:left="3600" w:hanging="360"/>
      </w:pPr>
    </w:lvl>
    <w:lvl w:ilvl="5" w:tplc="F148F9CA" w:tentative="1">
      <w:start w:val="1"/>
      <w:numFmt w:val="lowerRoman"/>
      <w:lvlText w:val="%6."/>
      <w:lvlJc w:val="right"/>
      <w:pPr>
        <w:ind w:left="4320" w:hanging="180"/>
      </w:pPr>
    </w:lvl>
    <w:lvl w:ilvl="6" w:tplc="63B2260E" w:tentative="1">
      <w:start w:val="1"/>
      <w:numFmt w:val="decimal"/>
      <w:lvlText w:val="%7."/>
      <w:lvlJc w:val="left"/>
      <w:pPr>
        <w:ind w:left="5040" w:hanging="360"/>
      </w:pPr>
    </w:lvl>
    <w:lvl w:ilvl="7" w:tplc="4E9885BA" w:tentative="1">
      <w:start w:val="1"/>
      <w:numFmt w:val="lowerLetter"/>
      <w:lvlText w:val="%8."/>
      <w:lvlJc w:val="left"/>
      <w:pPr>
        <w:ind w:left="5760" w:hanging="360"/>
      </w:pPr>
    </w:lvl>
    <w:lvl w:ilvl="8" w:tplc="D2CC769A" w:tentative="1">
      <w:start w:val="1"/>
      <w:numFmt w:val="lowerRoman"/>
      <w:lvlText w:val="%9."/>
      <w:lvlJc w:val="right"/>
      <w:pPr>
        <w:ind w:left="6480" w:hanging="180"/>
      </w:pPr>
    </w:lvl>
  </w:abstractNum>
  <w:abstractNum w:abstractNumId="58" w15:restartNumberingAfterBreak="0">
    <w:nsid w:val="63631213"/>
    <w:multiLevelType w:val="hybridMultilevel"/>
    <w:tmpl w:val="123269FA"/>
    <w:lvl w:ilvl="0" w:tplc="04150017">
      <w:start w:val="1"/>
      <w:numFmt w:val="bullet"/>
      <w:lvlText w:val=""/>
      <w:lvlJc w:val="left"/>
      <w:pPr>
        <w:ind w:left="720" w:hanging="360"/>
      </w:pPr>
      <w:rPr>
        <w:rFonts w:ascii="Symbol" w:hAnsi="Symbol" w:hint="default"/>
      </w:rPr>
    </w:lvl>
    <w:lvl w:ilvl="1" w:tplc="0415001B">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64443DDB"/>
    <w:multiLevelType w:val="hybridMultilevel"/>
    <w:tmpl w:val="48EACAAC"/>
    <w:lvl w:ilvl="0" w:tplc="04150011">
      <w:start w:val="1"/>
      <w:numFmt w:val="decimal"/>
      <w:lvlText w:val="%1)"/>
      <w:lvlJc w:val="left"/>
      <w:pPr>
        <w:ind w:left="2770" w:hanging="360"/>
      </w:pPr>
    </w:lvl>
    <w:lvl w:ilvl="1" w:tplc="04150019" w:tentative="1">
      <w:start w:val="1"/>
      <w:numFmt w:val="lowerLetter"/>
      <w:lvlText w:val="%2."/>
      <w:lvlJc w:val="left"/>
      <w:pPr>
        <w:ind w:left="3490" w:hanging="360"/>
      </w:pPr>
    </w:lvl>
    <w:lvl w:ilvl="2" w:tplc="0415001B" w:tentative="1">
      <w:start w:val="1"/>
      <w:numFmt w:val="lowerRoman"/>
      <w:lvlText w:val="%3."/>
      <w:lvlJc w:val="right"/>
      <w:pPr>
        <w:ind w:left="4210" w:hanging="180"/>
      </w:pPr>
    </w:lvl>
    <w:lvl w:ilvl="3" w:tplc="0415000F" w:tentative="1">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60" w15:restartNumberingAfterBreak="0">
    <w:nsid w:val="657D2644"/>
    <w:multiLevelType w:val="hybridMultilevel"/>
    <w:tmpl w:val="90021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7CD7CAB"/>
    <w:multiLevelType w:val="hybridMultilevel"/>
    <w:tmpl w:val="BC6C0C8E"/>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2" w15:restartNumberingAfterBreak="0">
    <w:nsid w:val="69A93F8A"/>
    <w:multiLevelType w:val="multilevel"/>
    <w:tmpl w:val="CA5E2BEC"/>
    <w:lvl w:ilvl="0">
      <w:start w:val="2"/>
      <w:numFmt w:val="decimal"/>
      <w:lvlText w:val="%1"/>
      <w:lvlJc w:val="left"/>
      <w:pPr>
        <w:ind w:left="480" w:hanging="480"/>
      </w:pPr>
      <w:rPr>
        <w:rFonts w:hint="default"/>
      </w:rPr>
    </w:lvl>
    <w:lvl w:ilvl="1">
      <w:start w:val="2"/>
      <w:numFmt w:val="decimal"/>
      <w:lvlText w:val="%1.%2"/>
      <w:lvlJc w:val="left"/>
      <w:pPr>
        <w:ind w:left="1187" w:hanging="48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63" w15:restartNumberingAfterBreak="0">
    <w:nsid w:val="6AE10FEB"/>
    <w:multiLevelType w:val="hybridMultilevel"/>
    <w:tmpl w:val="8898D740"/>
    <w:lvl w:ilvl="0" w:tplc="D5B62FB8">
      <w:start w:val="1"/>
      <w:numFmt w:val="bullet"/>
      <w:pStyle w:val="Punktowaniel1"/>
      <w:lvlText w:val=""/>
      <w:lvlJc w:val="left"/>
      <w:pPr>
        <w:tabs>
          <w:tab w:val="num" w:pos="360"/>
        </w:tabs>
        <w:ind w:left="360" w:hanging="360"/>
      </w:pPr>
      <w:rPr>
        <w:rFonts w:ascii="Wingdings" w:hAnsi="Wingdings" w:hint="default"/>
      </w:rPr>
    </w:lvl>
    <w:lvl w:ilvl="1" w:tplc="15467FB8">
      <w:start w:val="1"/>
      <w:numFmt w:val="bullet"/>
      <w:lvlText w:val="o"/>
      <w:lvlJc w:val="left"/>
      <w:pPr>
        <w:tabs>
          <w:tab w:val="num" w:pos="1500"/>
        </w:tabs>
        <w:ind w:left="1500" w:hanging="360"/>
      </w:pPr>
      <w:rPr>
        <w:rFonts w:ascii="Courier New" w:hAnsi="Courier New" w:cs="Courier New" w:hint="default"/>
      </w:rPr>
    </w:lvl>
    <w:lvl w:ilvl="2" w:tplc="1532690A">
      <w:start w:val="1"/>
      <w:numFmt w:val="bullet"/>
      <w:lvlText w:val=""/>
      <w:lvlJc w:val="left"/>
      <w:pPr>
        <w:tabs>
          <w:tab w:val="num" w:pos="2220"/>
        </w:tabs>
        <w:ind w:left="2220" w:hanging="360"/>
      </w:pPr>
      <w:rPr>
        <w:rFonts w:ascii="Wingdings" w:hAnsi="Wingdings" w:hint="default"/>
      </w:rPr>
    </w:lvl>
    <w:lvl w:ilvl="3" w:tplc="20C2F580">
      <w:start w:val="1"/>
      <w:numFmt w:val="bullet"/>
      <w:lvlText w:val=""/>
      <w:lvlJc w:val="left"/>
      <w:pPr>
        <w:tabs>
          <w:tab w:val="num" w:pos="2940"/>
        </w:tabs>
        <w:ind w:left="2940" w:hanging="360"/>
      </w:pPr>
      <w:rPr>
        <w:rFonts w:ascii="Symbol" w:hAnsi="Symbol" w:hint="default"/>
      </w:rPr>
    </w:lvl>
    <w:lvl w:ilvl="4" w:tplc="B07AE20A">
      <w:start w:val="1"/>
      <w:numFmt w:val="bullet"/>
      <w:lvlText w:val="o"/>
      <w:lvlJc w:val="left"/>
      <w:pPr>
        <w:tabs>
          <w:tab w:val="num" w:pos="3660"/>
        </w:tabs>
        <w:ind w:left="3660" w:hanging="360"/>
      </w:pPr>
      <w:rPr>
        <w:rFonts w:ascii="Courier New" w:hAnsi="Courier New" w:cs="Courier New" w:hint="default"/>
      </w:rPr>
    </w:lvl>
    <w:lvl w:ilvl="5" w:tplc="486A8524">
      <w:start w:val="1"/>
      <w:numFmt w:val="bullet"/>
      <w:lvlText w:val=""/>
      <w:lvlJc w:val="left"/>
      <w:pPr>
        <w:tabs>
          <w:tab w:val="num" w:pos="4380"/>
        </w:tabs>
        <w:ind w:left="4380" w:hanging="360"/>
      </w:pPr>
      <w:rPr>
        <w:rFonts w:ascii="Wingdings" w:hAnsi="Wingdings" w:hint="default"/>
      </w:rPr>
    </w:lvl>
    <w:lvl w:ilvl="6" w:tplc="4BDA48F0">
      <w:start w:val="1"/>
      <w:numFmt w:val="bullet"/>
      <w:lvlText w:val=""/>
      <w:lvlJc w:val="left"/>
      <w:pPr>
        <w:tabs>
          <w:tab w:val="num" w:pos="5100"/>
        </w:tabs>
        <w:ind w:left="5100" w:hanging="360"/>
      </w:pPr>
      <w:rPr>
        <w:rFonts w:ascii="Symbol" w:hAnsi="Symbol" w:hint="default"/>
      </w:rPr>
    </w:lvl>
    <w:lvl w:ilvl="7" w:tplc="6B26FFEE" w:tentative="1">
      <w:start w:val="1"/>
      <w:numFmt w:val="bullet"/>
      <w:lvlText w:val="o"/>
      <w:lvlJc w:val="left"/>
      <w:pPr>
        <w:tabs>
          <w:tab w:val="num" w:pos="5820"/>
        </w:tabs>
        <w:ind w:left="5820" w:hanging="360"/>
      </w:pPr>
      <w:rPr>
        <w:rFonts w:ascii="Courier New" w:hAnsi="Courier New" w:cs="Courier New" w:hint="default"/>
      </w:rPr>
    </w:lvl>
    <w:lvl w:ilvl="8" w:tplc="13086A86" w:tentative="1">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6E020F18"/>
    <w:multiLevelType w:val="hybridMultilevel"/>
    <w:tmpl w:val="6ABC158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E3E0731"/>
    <w:multiLevelType w:val="hybridMultilevel"/>
    <w:tmpl w:val="039CC856"/>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C11322"/>
    <w:multiLevelType w:val="hybridMultilevel"/>
    <w:tmpl w:val="697C476C"/>
    <w:lvl w:ilvl="0" w:tplc="04150001">
      <w:start w:val="1"/>
      <w:numFmt w:val="bullet"/>
      <w:lvlText w:val=""/>
      <w:lvlJc w:val="left"/>
      <w:pPr>
        <w:tabs>
          <w:tab w:val="num" w:pos="2138"/>
        </w:tabs>
        <w:ind w:left="2138" w:hanging="360"/>
      </w:pPr>
      <w:rPr>
        <w:rFonts w:ascii="Symbol" w:hAnsi="Symbol" w:hint="default"/>
      </w:rPr>
    </w:lvl>
    <w:lvl w:ilvl="1" w:tplc="04150003">
      <w:start w:val="1"/>
      <w:numFmt w:val="bullet"/>
      <w:lvlText w:val=""/>
      <w:lvlJc w:val="left"/>
      <w:pPr>
        <w:tabs>
          <w:tab w:val="num" w:pos="2858"/>
        </w:tabs>
        <w:ind w:left="2858" w:hanging="360"/>
      </w:pPr>
      <w:rPr>
        <w:rFonts w:ascii="Symbol" w:hAnsi="Symbol" w:hint="default"/>
      </w:rPr>
    </w:lvl>
    <w:lvl w:ilvl="2" w:tplc="04150005">
      <w:start w:val="1"/>
      <w:numFmt w:val="bullet"/>
      <w:lvlText w:val=""/>
      <w:lvlJc w:val="left"/>
      <w:pPr>
        <w:tabs>
          <w:tab w:val="num" w:pos="3578"/>
        </w:tabs>
        <w:ind w:left="3578" w:hanging="360"/>
      </w:pPr>
      <w:rPr>
        <w:rFonts w:ascii="Wingdings" w:hAnsi="Wingdings" w:hint="default"/>
      </w:rPr>
    </w:lvl>
    <w:lvl w:ilvl="3" w:tplc="04150001">
      <w:start w:val="1"/>
      <w:numFmt w:val="bullet"/>
      <w:lvlText w:val=""/>
      <w:lvlJc w:val="left"/>
      <w:pPr>
        <w:tabs>
          <w:tab w:val="num" w:pos="4298"/>
        </w:tabs>
        <w:ind w:left="4298" w:hanging="360"/>
      </w:pPr>
      <w:rPr>
        <w:rFonts w:ascii="Symbol" w:hAnsi="Symbol" w:hint="default"/>
      </w:rPr>
    </w:lvl>
    <w:lvl w:ilvl="4" w:tplc="04150003">
      <w:start w:val="1"/>
      <w:numFmt w:val="bullet"/>
      <w:lvlText w:val="o"/>
      <w:lvlJc w:val="left"/>
      <w:pPr>
        <w:tabs>
          <w:tab w:val="num" w:pos="5018"/>
        </w:tabs>
        <w:ind w:left="5018" w:hanging="360"/>
      </w:pPr>
      <w:rPr>
        <w:rFonts w:ascii="Courier New" w:hAnsi="Courier New" w:cs="Courier New" w:hint="default"/>
      </w:rPr>
    </w:lvl>
    <w:lvl w:ilvl="5" w:tplc="04150005">
      <w:start w:val="1"/>
      <w:numFmt w:val="bullet"/>
      <w:lvlText w:val=""/>
      <w:lvlJc w:val="left"/>
      <w:pPr>
        <w:tabs>
          <w:tab w:val="num" w:pos="5738"/>
        </w:tabs>
        <w:ind w:left="5738" w:hanging="360"/>
      </w:pPr>
      <w:rPr>
        <w:rFonts w:ascii="Wingdings" w:hAnsi="Wingdings" w:hint="default"/>
      </w:rPr>
    </w:lvl>
    <w:lvl w:ilvl="6" w:tplc="04150001">
      <w:start w:val="1"/>
      <w:numFmt w:val="bullet"/>
      <w:lvlText w:val=""/>
      <w:lvlJc w:val="left"/>
      <w:pPr>
        <w:tabs>
          <w:tab w:val="num" w:pos="6458"/>
        </w:tabs>
        <w:ind w:left="6458" w:hanging="360"/>
      </w:pPr>
      <w:rPr>
        <w:rFonts w:ascii="Symbol" w:hAnsi="Symbol" w:hint="default"/>
      </w:rPr>
    </w:lvl>
    <w:lvl w:ilvl="7" w:tplc="04150003">
      <w:start w:val="1"/>
      <w:numFmt w:val="bullet"/>
      <w:lvlText w:val="o"/>
      <w:lvlJc w:val="left"/>
      <w:pPr>
        <w:tabs>
          <w:tab w:val="num" w:pos="7178"/>
        </w:tabs>
        <w:ind w:left="7178" w:hanging="360"/>
      </w:pPr>
      <w:rPr>
        <w:rFonts w:ascii="Courier New" w:hAnsi="Courier New" w:cs="Courier New" w:hint="default"/>
      </w:rPr>
    </w:lvl>
    <w:lvl w:ilvl="8" w:tplc="04150005">
      <w:start w:val="1"/>
      <w:numFmt w:val="bullet"/>
      <w:lvlText w:val=""/>
      <w:lvlJc w:val="left"/>
      <w:pPr>
        <w:tabs>
          <w:tab w:val="num" w:pos="7898"/>
        </w:tabs>
        <w:ind w:left="7898" w:hanging="360"/>
      </w:pPr>
      <w:rPr>
        <w:rFonts w:ascii="Wingdings" w:hAnsi="Wingdings" w:hint="default"/>
      </w:rPr>
    </w:lvl>
  </w:abstractNum>
  <w:abstractNum w:abstractNumId="67" w15:restartNumberingAfterBreak="0">
    <w:nsid w:val="759A7889"/>
    <w:multiLevelType w:val="hybridMultilevel"/>
    <w:tmpl w:val="C0667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9F45FFA"/>
    <w:multiLevelType w:val="hybridMultilevel"/>
    <w:tmpl w:val="7A1E5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841E32"/>
    <w:multiLevelType w:val="hybridMultilevel"/>
    <w:tmpl w:val="5B08C710"/>
    <w:lvl w:ilvl="0" w:tplc="0C627B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6B109E"/>
    <w:multiLevelType w:val="hybridMultilevel"/>
    <w:tmpl w:val="F0A0CE52"/>
    <w:lvl w:ilvl="0" w:tplc="04150001">
      <w:start w:val="1"/>
      <w:numFmt w:val="lowerLetter"/>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71" w15:restartNumberingAfterBreak="0">
    <w:nsid w:val="7EBC43B5"/>
    <w:multiLevelType w:val="hybridMultilevel"/>
    <w:tmpl w:val="6BAAFAC8"/>
    <w:lvl w:ilvl="0" w:tplc="D542DF94">
      <w:start w:val="1"/>
      <w:numFmt w:val="lowerLetter"/>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Letter"/>
      <w:lvlText w:val="%3)"/>
      <w:lvlJc w:val="left"/>
      <w:pPr>
        <w:tabs>
          <w:tab w:val="num" w:pos="2340"/>
        </w:tabs>
        <w:ind w:left="2340" w:hanging="360"/>
      </w:pPr>
      <w:rPr>
        <w:rFonts w:hint="default"/>
      </w:rPr>
    </w:lvl>
    <w:lvl w:ilvl="3" w:tplc="0415000F">
      <w:start w:val="4"/>
      <w:numFmt w:val="decimal"/>
      <w:lvlText w:val="%4."/>
      <w:lvlJc w:val="left"/>
      <w:pPr>
        <w:tabs>
          <w:tab w:val="num" w:pos="2880"/>
        </w:tabs>
        <w:ind w:left="2880" w:hanging="360"/>
      </w:pPr>
      <w:rPr>
        <w:rFonts w:hint="default"/>
      </w:rPr>
    </w:lvl>
    <w:lvl w:ilvl="4" w:tplc="04150019">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F3016EE"/>
    <w:multiLevelType w:val="hybridMultilevel"/>
    <w:tmpl w:val="9D5C5428"/>
    <w:lvl w:ilvl="0" w:tplc="04150017">
      <w:start w:val="1"/>
      <w:numFmt w:val="bullet"/>
      <w:lvlText w:val=""/>
      <w:lvlJc w:val="left"/>
      <w:pPr>
        <w:ind w:left="720" w:hanging="360"/>
      </w:pPr>
      <w:rPr>
        <w:rFonts w:ascii="Symbol" w:hAnsi="Symbol" w:hint="default"/>
      </w:rPr>
    </w:lvl>
    <w:lvl w:ilvl="1" w:tplc="327880F8" w:tentative="1">
      <w:start w:val="1"/>
      <w:numFmt w:val="bullet"/>
      <w:lvlText w:val="o"/>
      <w:lvlJc w:val="left"/>
      <w:pPr>
        <w:ind w:left="1440" w:hanging="360"/>
      </w:pPr>
      <w:rPr>
        <w:rFonts w:ascii="Courier New" w:hAnsi="Courier New" w:cs="Courier New" w:hint="default"/>
      </w:rPr>
    </w:lvl>
    <w:lvl w:ilvl="2" w:tplc="4E3CEA42" w:tentative="1">
      <w:start w:val="1"/>
      <w:numFmt w:val="bullet"/>
      <w:lvlText w:val=""/>
      <w:lvlJc w:val="left"/>
      <w:pPr>
        <w:ind w:left="2160" w:hanging="360"/>
      </w:pPr>
      <w:rPr>
        <w:rFonts w:ascii="Wingdings" w:hAnsi="Wingdings" w:hint="default"/>
      </w:rPr>
    </w:lvl>
    <w:lvl w:ilvl="3" w:tplc="9E86F41A" w:tentative="1">
      <w:start w:val="1"/>
      <w:numFmt w:val="bullet"/>
      <w:lvlText w:val=""/>
      <w:lvlJc w:val="left"/>
      <w:pPr>
        <w:ind w:left="2880" w:hanging="360"/>
      </w:pPr>
      <w:rPr>
        <w:rFonts w:ascii="Symbol" w:hAnsi="Symbol" w:hint="default"/>
      </w:rPr>
    </w:lvl>
    <w:lvl w:ilvl="4" w:tplc="72546926"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num w:numId="1" w16cid:durableId="2036615952">
    <w:abstractNumId w:val="63"/>
  </w:num>
  <w:num w:numId="2" w16cid:durableId="345716495">
    <w:abstractNumId w:val="0"/>
  </w:num>
  <w:num w:numId="3" w16cid:durableId="344018904">
    <w:abstractNumId w:val="37"/>
  </w:num>
  <w:num w:numId="4" w16cid:durableId="59983691">
    <w:abstractNumId w:val="9"/>
  </w:num>
  <w:num w:numId="5" w16cid:durableId="778766055">
    <w:abstractNumId w:val="61"/>
  </w:num>
  <w:num w:numId="6" w16cid:durableId="650329459">
    <w:abstractNumId w:val="14"/>
  </w:num>
  <w:num w:numId="7" w16cid:durableId="187985779">
    <w:abstractNumId w:val="18"/>
  </w:num>
  <w:num w:numId="8" w16cid:durableId="602617413">
    <w:abstractNumId w:val="10"/>
  </w:num>
  <w:num w:numId="9" w16cid:durableId="281690947">
    <w:abstractNumId w:val="53"/>
  </w:num>
  <w:num w:numId="10" w16cid:durableId="725566888">
    <w:abstractNumId w:val="49"/>
  </w:num>
  <w:num w:numId="11" w16cid:durableId="1309746570">
    <w:abstractNumId w:val="23"/>
  </w:num>
  <w:num w:numId="12" w16cid:durableId="1671517713">
    <w:abstractNumId w:val="16"/>
  </w:num>
  <w:num w:numId="13" w16cid:durableId="1480347425">
    <w:abstractNumId w:val="71"/>
  </w:num>
  <w:num w:numId="14" w16cid:durableId="1779183395">
    <w:abstractNumId w:val="7"/>
  </w:num>
  <w:num w:numId="15" w16cid:durableId="1369186557">
    <w:abstractNumId w:val="57"/>
  </w:num>
  <w:num w:numId="16" w16cid:durableId="519398965">
    <w:abstractNumId w:val="3"/>
  </w:num>
  <w:num w:numId="17" w16cid:durableId="766148089">
    <w:abstractNumId w:val="20"/>
  </w:num>
  <w:num w:numId="18" w16cid:durableId="1026053655">
    <w:abstractNumId w:val="27"/>
  </w:num>
  <w:num w:numId="19" w16cid:durableId="144316983">
    <w:abstractNumId w:val="45"/>
  </w:num>
  <w:num w:numId="20" w16cid:durableId="596866258">
    <w:abstractNumId w:val="28"/>
  </w:num>
  <w:num w:numId="21" w16cid:durableId="647713651">
    <w:abstractNumId w:val="70"/>
  </w:num>
  <w:num w:numId="22" w16cid:durableId="1209218933">
    <w:abstractNumId w:val="11"/>
  </w:num>
  <w:num w:numId="23" w16cid:durableId="912161026">
    <w:abstractNumId w:val="62"/>
  </w:num>
  <w:num w:numId="24" w16cid:durableId="1353023284">
    <w:abstractNumId w:val="19"/>
  </w:num>
  <w:num w:numId="25" w16cid:durableId="1713730808">
    <w:abstractNumId w:val="31"/>
  </w:num>
  <w:num w:numId="26" w16cid:durableId="532351534">
    <w:abstractNumId w:val="56"/>
  </w:num>
  <w:num w:numId="27" w16cid:durableId="322779081">
    <w:abstractNumId w:val="44"/>
  </w:num>
  <w:num w:numId="28" w16cid:durableId="215362594">
    <w:abstractNumId w:val="32"/>
  </w:num>
  <w:num w:numId="29" w16cid:durableId="1323116512">
    <w:abstractNumId w:val="25"/>
  </w:num>
  <w:num w:numId="30" w16cid:durableId="1466386145">
    <w:abstractNumId w:val="2"/>
  </w:num>
  <w:num w:numId="31" w16cid:durableId="1446270430">
    <w:abstractNumId w:val="64"/>
  </w:num>
  <w:num w:numId="32" w16cid:durableId="2134472070">
    <w:abstractNumId w:val="6"/>
  </w:num>
  <w:num w:numId="33" w16cid:durableId="1700158571">
    <w:abstractNumId w:val="40"/>
  </w:num>
  <w:num w:numId="34" w16cid:durableId="572200772">
    <w:abstractNumId w:val="54"/>
  </w:num>
  <w:num w:numId="35" w16cid:durableId="906186154">
    <w:abstractNumId w:val="48"/>
  </w:num>
  <w:num w:numId="36" w16cid:durableId="1244297880">
    <w:abstractNumId w:val="1"/>
  </w:num>
  <w:num w:numId="37" w16cid:durableId="743533690">
    <w:abstractNumId w:val="65"/>
  </w:num>
  <w:num w:numId="38" w16cid:durableId="801381975">
    <w:abstractNumId w:val="46"/>
  </w:num>
  <w:num w:numId="39" w16cid:durableId="1773894310">
    <w:abstractNumId w:val="39"/>
  </w:num>
  <w:num w:numId="40" w16cid:durableId="2081783698">
    <w:abstractNumId w:val="72"/>
  </w:num>
  <w:num w:numId="41" w16cid:durableId="826945288">
    <w:abstractNumId w:val="42"/>
  </w:num>
  <w:num w:numId="42" w16cid:durableId="763498531">
    <w:abstractNumId w:val="51"/>
  </w:num>
  <w:num w:numId="43" w16cid:durableId="346834628">
    <w:abstractNumId w:val="24"/>
  </w:num>
  <w:num w:numId="44" w16cid:durableId="2132166604">
    <w:abstractNumId w:val="26"/>
  </w:num>
  <w:num w:numId="45" w16cid:durableId="129589714">
    <w:abstractNumId w:val="41"/>
  </w:num>
  <w:num w:numId="46" w16cid:durableId="1152915837">
    <w:abstractNumId w:val="29"/>
  </w:num>
  <w:num w:numId="47" w16cid:durableId="855271115">
    <w:abstractNumId w:val="8"/>
  </w:num>
  <w:num w:numId="48" w16cid:durableId="1792941856">
    <w:abstractNumId w:val="68"/>
  </w:num>
  <w:num w:numId="49" w16cid:durableId="178349163">
    <w:abstractNumId w:val="58"/>
  </w:num>
  <w:num w:numId="50" w16cid:durableId="1234899882">
    <w:abstractNumId w:val="34"/>
  </w:num>
  <w:num w:numId="51" w16cid:durableId="1703437274">
    <w:abstractNumId w:val="12"/>
  </w:num>
  <w:num w:numId="52" w16cid:durableId="1577013136">
    <w:abstractNumId w:val="55"/>
  </w:num>
  <w:num w:numId="53" w16cid:durableId="1025326021">
    <w:abstractNumId w:val="66"/>
  </w:num>
  <w:num w:numId="54" w16cid:durableId="1796371024">
    <w:abstractNumId w:val="38"/>
  </w:num>
  <w:num w:numId="55" w16cid:durableId="769275327">
    <w:abstractNumId w:val="15"/>
  </w:num>
  <w:num w:numId="56" w16cid:durableId="487290883">
    <w:abstractNumId w:val="47"/>
  </w:num>
  <w:num w:numId="57" w16cid:durableId="117653446">
    <w:abstractNumId w:val="22"/>
  </w:num>
  <w:num w:numId="58" w16cid:durableId="113135631">
    <w:abstractNumId w:val="21"/>
  </w:num>
  <w:num w:numId="59" w16cid:durableId="609170232">
    <w:abstractNumId w:val="13"/>
  </w:num>
  <w:num w:numId="60" w16cid:durableId="1332102769">
    <w:abstractNumId w:val="35"/>
  </w:num>
  <w:num w:numId="61" w16cid:durableId="398940755">
    <w:abstractNumId w:val="50"/>
  </w:num>
  <w:num w:numId="62" w16cid:durableId="592595282">
    <w:abstractNumId w:val="43"/>
  </w:num>
  <w:num w:numId="63" w16cid:durableId="2139762778">
    <w:abstractNumId w:val="33"/>
  </w:num>
  <w:num w:numId="64" w16cid:durableId="671371457">
    <w:abstractNumId w:val="5"/>
  </w:num>
  <w:num w:numId="65" w16cid:durableId="834691048">
    <w:abstractNumId w:val="67"/>
  </w:num>
  <w:num w:numId="66" w16cid:durableId="307981221">
    <w:abstractNumId w:val="69"/>
  </w:num>
  <w:num w:numId="67" w16cid:durableId="1248030901">
    <w:abstractNumId w:val="17"/>
  </w:num>
  <w:num w:numId="68" w16cid:durableId="1214848128">
    <w:abstractNumId w:val="60"/>
  </w:num>
  <w:num w:numId="69" w16cid:durableId="55324791">
    <w:abstractNumId w:val="30"/>
  </w:num>
  <w:num w:numId="70" w16cid:durableId="84890070">
    <w:abstractNumId w:val="52"/>
  </w:num>
  <w:num w:numId="71" w16cid:durableId="933132591">
    <w:abstractNumId w:val="4"/>
  </w:num>
  <w:num w:numId="72" w16cid:durableId="1189441889">
    <w:abstractNumId w:val="59"/>
  </w:num>
  <w:num w:numId="73" w16cid:durableId="1507287922">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57"/>
    <w:rsid w:val="00001D58"/>
    <w:rsid w:val="00003E1A"/>
    <w:rsid w:val="000127F0"/>
    <w:rsid w:val="00012D87"/>
    <w:rsid w:val="00022320"/>
    <w:rsid w:val="00022468"/>
    <w:rsid w:val="00022FF6"/>
    <w:rsid w:val="00026DBE"/>
    <w:rsid w:val="00027B42"/>
    <w:rsid w:val="00030747"/>
    <w:rsid w:val="0003218A"/>
    <w:rsid w:val="000329BA"/>
    <w:rsid w:val="00032AFA"/>
    <w:rsid w:val="000330BE"/>
    <w:rsid w:val="00034070"/>
    <w:rsid w:val="00036C71"/>
    <w:rsid w:val="00043ACE"/>
    <w:rsid w:val="0004436F"/>
    <w:rsid w:val="000450CA"/>
    <w:rsid w:val="00045F11"/>
    <w:rsid w:val="000463B6"/>
    <w:rsid w:val="000470DE"/>
    <w:rsid w:val="0004712E"/>
    <w:rsid w:val="000479B5"/>
    <w:rsid w:val="00051B46"/>
    <w:rsid w:val="00053E0C"/>
    <w:rsid w:val="000572E4"/>
    <w:rsid w:val="00061E56"/>
    <w:rsid w:val="00062B7C"/>
    <w:rsid w:val="0006479A"/>
    <w:rsid w:val="0006482B"/>
    <w:rsid w:val="00064A04"/>
    <w:rsid w:val="00066A46"/>
    <w:rsid w:val="000715F7"/>
    <w:rsid w:val="000718BA"/>
    <w:rsid w:val="00074981"/>
    <w:rsid w:val="00075181"/>
    <w:rsid w:val="00076C72"/>
    <w:rsid w:val="000815CC"/>
    <w:rsid w:val="00082C5E"/>
    <w:rsid w:val="00083579"/>
    <w:rsid w:val="000835EC"/>
    <w:rsid w:val="000864D7"/>
    <w:rsid w:val="00090874"/>
    <w:rsid w:val="000958BF"/>
    <w:rsid w:val="00096CFB"/>
    <w:rsid w:val="00096DD0"/>
    <w:rsid w:val="000A4213"/>
    <w:rsid w:val="000B10FB"/>
    <w:rsid w:val="000B1871"/>
    <w:rsid w:val="000B43FC"/>
    <w:rsid w:val="000B4ED8"/>
    <w:rsid w:val="000B7F19"/>
    <w:rsid w:val="000C01F9"/>
    <w:rsid w:val="000C6964"/>
    <w:rsid w:val="000D0FE4"/>
    <w:rsid w:val="000D2185"/>
    <w:rsid w:val="000D2722"/>
    <w:rsid w:val="000D38EF"/>
    <w:rsid w:val="000D415A"/>
    <w:rsid w:val="000D4896"/>
    <w:rsid w:val="000E0A9A"/>
    <w:rsid w:val="000E0B31"/>
    <w:rsid w:val="000E0FCA"/>
    <w:rsid w:val="000E341C"/>
    <w:rsid w:val="000E4732"/>
    <w:rsid w:val="000E5C92"/>
    <w:rsid w:val="000F2DBC"/>
    <w:rsid w:val="000F3199"/>
    <w:rsid w:val="000F3BF6"/>
    <w:rsid w:val="000F7010"/>
    <w:rsid w:val="000F7528"/>
    <w:rsid w:val="00100074"/>
    <w:rsid w:val="00100243"/>
    <w:rsid w:val="001017B1"/>
    <w:rsid w:val="00106142"/>
    <w:rsid w:val="001136B0"/>
    <w:rsid w:val="001151BC"/>
    <w:rsid w:val="0012163B"/>
    <w:rsid w:val="001257CE"/>
    <w:rsid w:val="00125B82"/>
    <w:rsid w:val="001272F8"/>
    <w:rsid w:val="00132474"/>
    <w:rsid w:val="00132ABE"/>
    <w:rsid w:val="00133AA0"/>
    <w:rsid w:val="00134A96"/>
    <w:rsid w:val="00134AC6"/>
    <w:rsid w:val="00137D39"/>
    <w:rsid w:val="001400C2"/>
    <w:rsid w:val="00140D35"/>
    <w:rsid w:val="00140DFD"/>
    <w:rsid w:val="001423B2"/>
    <w:rsid w:val="00143725"/>
    <w:rsid w:val="00144577"/>
    <w:rsid w:val="00147C70"/>
    <w:rsid w:val="0015183A"/>
    <w:rsid w:val="00151999"/>
    <w:rsid w:val="00154710"/>
    <w:rsid w:val="00154F59"/>
    <w:rsid w:val="00156EFA"/>
    <w:rsid w:val="00160A00"/>
    <w:rsid w:val="0016268E"/>
    <w:rsid w:val="00166AF2"/>
    <w:rsid w:val="00167F93"/>
    <w:rsid w:val="00173D8A"/>
    <w:rsid w:val="00173E4C"/>
    <w:rsid w:val="001752CD"/>
    <w:rsid w:val="00175884"/>
    <w:rsid w:val="00176B2B"/>
    <w:rsid w:val="00182B5C"/>
    <w:rsid w:val="0018514F"/>
    <w:rsid w:val="00185E3D"/>
    <w:rsid w:val="00185FDE"/>
    <w:rsid w:val="00186673"/>
    <w:rsid w:val="00186F39"/>
    <w:rsid w:val="001873B5"/>
    <w:rsid w:val="00190E98"/>
    <w:rsid w:val="00191D74"/>
    <w:rsid w:val="00192938"/>
    <w:rsid w:val="00195A86"/>
    <w:rsid w:val="001A1307"/>
    <w:rsid w:val="001A742E"/>
    <w:rsid w:val="001B10AF"/>
    <w:rsid w:val="001B236A"/>
    <w:rsid w:val="001B470E"/>
    <w:rsid w:val="001B5091"/>
    <w:rsid w:val="001B50F0"/>
    <w:rsid w:val="001B57B5"/>
    <w:rsid w:val="001B6455"/>
    <w:rsid w:val="001C0515"/>
    <w:rsid w:val="001C11A6"/>
    <w:rsid w:val="001C1ED0"/>
    <w:rsid w:val="001C2ECA"/>
    <w:rsid w:val="001C48D5"/>
    <w:rsid w:val="001C6F5E"/>
    <w:rsid w:val="001C7231"/>
    <w:rsid w:val="001D3F3C"/>
    <w:rsid w:val="001D53D6"/>
    <w:rsid w:val="001D54ED"/>
    <w:rsid w:val="001E03B2"/>
    <w:rsid w:val="001E2135"/>
    <w:rsid w:val="001E21B6"/>
    <w:rsid w:val="001E3BB6"/>
    <w:rsid w:val="001E6185"/>
    <w:rsid w:val="001E673C"/>
    <w:rsid w:val="001F1F09"/>
    <w:rsid w:val="001F2C75"/>
    <w:rsid w:val="001F32B7"/>
    <w:rsid w:val="001F5D15"/>
    <w:rsid w:val="00203A5E"/>
    <w:rsid w:val="00203E98"/>
    <w:rsid w:val="002071E4"/>
    <w:rsid w:val="0021054F"/>
    <w:rsid w:val="0021252F"/>
    <w:rsid w:val="0021580D"/>
    <w:rsid w:val="0021663A"/>
    <w:rsid w:val="002175C3"/>
    <w:rsid w:val="00217817"/>
    <w:rsid w:val="00220745"/>
    <w:rsid w:val="00220C83"/>
    <w:rsid w:val="00221BD7"/>
    <w:rsid w:val="00223D04"/>
    <w:rsid w:val="0022529D"/>
    <w:rsid w:val="002255AB"/>
    <w:rsid w:val="00227D2E"/>
    <w:rsid w:val="00233668"/>
    <w:rsid w:val="002351C6"/>
    <w:rsid w:val="002356E2"/>
    <w:rsid w:val="00236179"/>
    <w:rsid w:val="0023633B"/>
    <w:rsid w:val="00250BBD"/>
    <w:rsid w:val="00253BF8"/>
    <w:rsid w:val="00254F0C"/>
    <w:rsid w:val="0025583B"/>
    <w:rsid w:val="00256AA0"/>
    <w:rsid w:val="00257AFB"/>
    <w:rsid w:val="00257B3B"/>
    <w:rsid w:val="00266EA9"/>
    <w:rsid w:val="0026707A"/>
    <w:rsid w:val="00270174"/>
    <w:rsid w:val="00271765"/>
    <w:rsid w:val="00272D62"/>
    <w:rsid w:val="00273B4A"/>
    <w:rsid w:val="00275A08"/>
    <w:rsid w:val="00275BA0"/>
    <w:rsid w:val="0027693D"/>
    <w:rsid w:val="00277299"/>
    <w:rsid w:val="0028087B"/>
    <w:rsid w:val="00280C74"/>
    <w:rsid w:val="002833CB"/>
    <w:rsid w:val="00283C5E"/>
    <w:rsid w:val="0028582D"/>
    <w:rsid w:val="0029176B"/>
    <w:rsid w:val="00292D9A"/>
    <w:rsid w:val="00297650"/>
    <w:rsid w:val="00297F28"/>
    <w:rsid w:val="00297F9D"/>
    <w:rsid w:val="002A2116"/>
    <w:rsid w:val="002A250B"/>
    <w:rsid w:val="002A286D"/>
    <w:rsid w:val="002A5DBC"/>
    <w:rsid w:val="002A5DDA"/>
    <w:rsid w:val="002A6DF9"/>
    <w:rsid w:val="002A7612"/>
    <w:rsid w:val="002A787F"/>
    <w:rsid w:val="002B228C"/>
    <w:rsid w:val="002B3FEF"/>
    <w:rsid w:val="002B4D38"/>
    <w:rsid w:val="002B51A2"/>
    <w:rsid w:val="002B5BBB"/>
    <w:rsid w:val="002C1608"/>
    <w:rsid w:val="002C1C5A"/>
    <w:rsid w:val="002C1C98"/>
    <w:rsid w:val="002C22BC"/>
    <w:rsid w:val="002C2535"/>
    <w:rsid w:val="002C6248"/>
    <w:rsid w:val="002D0ED8"/>
    <w:rsid w:val="002D20AE"/>
    <w:rsid w:val="002D44C8"/>
    <w:rsid w:val="002D51A0"/>
    <w:rsid w:val="002E1076"/>
    <w:rsid w:val="002E201D"/>
    <w:rsid w:val="002E59DB"/>
    <w:rsid w:val="002E6A88"/>
    <w:rsid w:val="002E76D6"/>
    <w:rsid w:val="002F1E8E"/>
    <w:rsid w:val="002F1FDE"/>
    <w:rsid w:val="002F3DA3"/>
    <w:rsid w:val="002F41D9"/>
    <w:rsid w:val="002F42B2"/>
    <w:rsid w:val="002F68B3"/>
    <w:rsid w:val="003010C5"/>
    <w:rsid w:val="00306C1F"/>
    <w:rsid w:val="00307DE8"/>
    <w:rsid w:val="00310786"/>
    <w:rsid w:val="0031131E"/>
    <w:rsid w:val="0031435C"/>
    <w:rsid w:val="00316A1B"/>
    <w:rsid w:val="003172A9"/>
    <w:rsid w:val="003201B8"/>
    <w:rsid w:val="00320EC3"/>
    <w:rsid w:val="0032233D"/>
    <w:rsid w:val="00323A6F"/>
    <w:rsid w:val="00323AE8"/>
    <w:rsid w:val="00324177"/>
    <w:rsid w:val="0032485C"/>
    <w:rsid w:val="0032492F"/>
    <w:rsid w:val="00327F0E"/>
    <w:rsid w:val="003304B1"/>
    <w:rsid w:val="00333970"/>
    <w:rsid w:val="003349FB"/>
    <w:rsid w:val="003363A6"/>
    <w:rsid w:val="0034246A"/>
    <w:rsid w:val="00342C1C"/>
    <w:rsid w:val="003468D6"/>
    <w:rsid w:val="00346EA8"/>
    <w:rsid w:val="00350558"/>
    <w:rsid w:val="0035244F"/>
    <w:rsid w:val="00353D8D"/>
    <w:rsid w:val="0035437D"/>
    <w:rsid w:val="00355239"/>
    <w:rsid w:val="00355E5B"/>
    <w:rsid w:val="00357E2C"/>
    <w:rsid w:val="003603C4"/>
    <w:rsid w:val="00362783"/>
    <w:rsid w:val="00364500"/>
    <w:rsid w:val="003707E3"/>
    <w:rsid w:val="00374D02"/>
    <w:rsid w:val="00376A77"/>
    <w:rsid w:val="003811D3"/>
    <w:rsid w:val="00381A9E"/>
    <w:rsid w:val="00382779"/>
    <w:rsid w:val="00383CF0"/>
    <w:rsid w:val="00387234"/>
    <w:rsid w:val="003873D5"/>
    <w:rsid w:val="0038765C"/>
    <w:rsid w:val="003877A1"/>
    <w:rsid w:val="003911CE"/>
    <w:rsid w:val="003917DF"/>
    <w:rsid w:val="00391D46"/>
    <w:rsid w:val="00392224"/>
    <w:rsid w:val="003965F9"/>
    <w:rsid w:val="0039768C"/>
    <w:rsid w:val="003A0C6B"/>
    <w:rsid w:val="003A1537"/>
    <w:rsid w:val="003A1FB1"/>
    <w:rsid w:val="003A458A"/>
    <w:rsid w:val="003B040F"/>
    <w:rsid w:val="003B3248"/>
    <w:rsid w:val="003B3603"/>
    <w:rsid w:val="003B466B"/>
    <w:rsid w:val="003B50E6"/>
    <w:rsid w:val="003B6656"/>
    <w:rsid w:val="003B69AF"/>
    <w:rsid w:val="003C005C"/>
    <w:rsid w:val="003C2877"/>
    <w:rsid w:val="003C5C87"/>
    <w:rsid w:val="003C7704"/>
    <w:rsid w:val="003C7E64"/>
    <w:rsid w:val="003D054B"/>
    <w:rsid w:val="003D0CEB"/>
    <w:rsid w:val="003D1AE9"/>
    <w:rsid w:val="003D3107"/>
    <w:rsid w:val="003D469F"/>
    <w:rsid w:val="003D6100"/>
    <w:rsid w:val="003D7B2B"/>
    <w:rsid w:val="003E0F18"/>
    <w:rsid w:val="003E4B80"/>
    <w:rsid w:val="003E4D56"/>
    <w:rsid w:val="003F0B7F"/>
    <w:rsid w:val="003F0F3B"/>
    <w:rsid w:val="003F2920"/>
    <w:rsid w:val="003F3B28"/>
    <w:rsid w:val="003F3F47"/>
    <w:rsid w:val="00400A69"/>
    <w:rsid w:val="00401B96"/>
    <w:rsid w:val="004046C7"/>
    <w:rsid w:val="004052AE"/>
    <w:rsid w:val="004054DB"/>
    <w:rsid w:val="00406F15"/>
    <w:rsid w:val="00407BF3"/>
    <w:rsid w:val="00410EF4"/>
    <w:rsid w:val="00411A5B"/>
    <w:rsid w:val="0041354F"/>
    <w:rsid w:val="00413930"/>
    <w:rsid w:val="004147A5"/>
    <w:rsid w:val="0041511D"/>
    <w:rsid w:val="00415F2C"/>
    <w:rsid w:val="0041698D"/>
    <w:rsid w:val="00416F14"/>
    <w:rsid w:val="004177D9"/>
    <w:rsid w:val="00417C06"/>
    <w:rsid w:val="00422E1E"/>
    <w:rsid w:val="0042673E"/>
    <w:rsid w:val="00426996"/>
    <w:rsid w:val="004279EE"/>
    <w:rsid w:val="0043532F"/>
    <w:rsid w:val="00435615"/>
    <w:rsid w:val="004360AE"/>
    <w:rsid w:val="00436116"/>
    <w:rsid w:val="004374C6"/>
    <w:rsid w:val="00441B5B"/>
    <w:rsid w:val="004425EC"/>
    <w:rsid w:val="00444637"/>
    <w:rsid w:val="00444FD7"/>
    <w:rsid w:val="00445406"/>
    <w:rsid w:val="00445D27"/>
    <w:rsid w:val="0044655B"/>
    <w:rsid w:val="00450F6B"/>
    <w:rsid w:val="00451CB4"/>
    <w:rsid w:val="00451DF4"/>
    <w:rsid w:val="0045403D"/>
    <w:rsid w:val="00456168"/>
    <w:rsid w:val="00456C4C"/>
    <w:rsid w:val="004601CD"/>
    <w:rsid w:val="00462888"/>
    <w:rsid w:val="00462A66"/>
    <w:rsid w:val="00463BF5"/>
    <w:rsid w:val="00467EF4"/>
    <w:rsid w:val="0047479D"/>
    <w:rsid w:val="004750D4"/>
    <w:rsid w:val="00476E79"/>
    <w:rsid w:val="00480A3E"/>
    <w:rsid w:val="0048130E"/>
    <w:rsid w:val="00481C7D"/>
    <w:rsid w:val="00483236"/>
    <w:rsid w:val="00486225"/>
    <w:rsid w:val="004862DC"/>
    <w:rsid w:val="004874F0"/>
    <w:rsid w:val="00490052"/>
    <w:rsid w:val="00490132"/>
    <w:rsid w:val="0049214C"/>
    <w:rsid w:val="00496396"/>
    <w:rsid w:val="004A1632"/>
    <w:rsid w:val="004A2532"/>
    <w:rsid w:val="004A2880"/>
    <w:rsid w:val="004A2E61"/>
    <w:rsid w:val="004A4E58"/>
    <w:rsid w:val="004A5591"/>
    <w:rsid w:val="004A6F98"/>
    <w:rsid w:val="004B5B85"/>
    <w:rsid w:val="004B6716"/>
    <w:rsid w:val="004D0A30"/>
    <w:rsid w:val="004D35D5"/>
    <w:rsid w:val="004E0597"/>
    <w:rsid w:val="004E2D53"/>
    <w:rsid w:val="004E7F3F"/>
    <w:rsid w:val="004F0772"/>
    <w:rsid w:val="004F26FA"/>
    <w:rsid w:val="004F2DCF"/>
    <w:rsid w:val="004F672C"/>
    <w:rsid w:val="00501D99"/>
    <w:rsid w:val="005023E1"/>
    <w:rsid w:val="00503519"/>
    <w:rsid w:val="005068BA"/>
    <w:rsid w:val="00506DA6"/>
    <w:rsid w:val="0050710A"/>
    <w:rsid w:val="00507E9A"/>
    <w:rsid w:val="00511DAF"/>
    <w:rsid w:val="005128F9"/>
    <w:rsid w:val="005133D3"/>
    <w:rsid w:val="005145B2"/>
    <w:rsid w:val="00515C48"/>
    <w:rsid w:val="005164E1"/>
    <w:rsid w:val="00516CDB"/>
    <w:rsid w:val="00517390"/>
    <w:rsid w:val="00520310"/>
    <w:rsid w:val="00521989"/>
    <w:rsid w:val="00522853"/>
    <w:rsid w:val="00523550"/>
    <w:rsid w:val="00524C47"/>
    <w:rsid w:val="005266FB"/>
    <w:rsid w:val="00527A84"/>
    <w:rsid w:val="0053515A"/>
    <w:rsid w:val="005355C8"/>
    <w:rsid w:val="00536506"/>
    <w:rsid w:val="0053792E"/>
    <w:rsid w:val="00540C0C"/>
    <w:rsid w:val="00543FF6"/>
    <w:rsid w:val="00546638"/>
    <w:rsid w:val="0054695E"/>
    <w:rsid w:val="00547C83"/>
    <w:rsid w:val="00553B48"/>
    <w:rsid w:val="00553BF2"/>
    <w:rsid w:val="005543DA"/>
    <w:rsid w:val="005554E5"/>
    <w:rsid w:val="00556331"/>
    <w:rsid w:val="00556D52"/>
    <w:rsid w:val="005578BA"/>
    <w:rsid w:val="0056243A"/>
    <w:rsid w:val="00564ED8"/>
    <w:rsid w:val="00565211"/>
    <w:rsid w:val="00565513"/>
    <w:rsid w:val="0056575F"/>
    <w:rsid w:val="00567059"/>
    <w:rsid w:val="00570B65"/>
    <w:rsid w:val="00570C1B"/>
    <w:rsid w:val="00573A74"/>
    <w:rsid w:val="00575E6D"/>
    <w:rsid w:val="00577B1D"/>
    <w:rsid w:val="00577D44"/>
    <w:rsid w:val="005824DC"/>
    <w:rsid w:val="00584141"/>
    <w:rsid w:val="005930B6"/>
    <w:rsid w:val="005935A8"/>
    <w:rsid w:val="005A015B"/>
    <w:rsid w:val="005A3376"/>
    <w:rsid w:val="005A5BE6"/>
    <w:rsid w:val="005A76DB"/>
    <w:rsid w:val="005B2796"/>
    <w:rsid w:val="005B29E4"/>
    <w:rsid w:val="005B3618"/>
    <w:rsid w:val="005C049D"/>
    <w:rsid w:val="005C77FA"/>
    <w:rsid w:val="005D102E"/>
    <w:rsid w:val="005D1E80"/>
    <w:rsid w:val="005D6F68"/>
    <w:rsid w:val="005E1ABB"/>
    <w:rsid w:val="005E73D8"/>
    <w:rsid w:val="005F3388"/>
    <w:rsid w:val="005F5A49"/>
    <w:rsid w:val="005F5FAA"/>
    <w:rsid w:val="006039F5"/>
    <w:rsid w:val="0060407C"/>
    <w:rsid w:val="00604760"/>
    <w:rsid w:val="0060489E"/>
    <w:rsid w:val="00605D7C"/>
    <w:rsid w:val="00613236"/>
    <w:rsid w:val="0061410B"/>
    <w:rsid w:val="006205DA"/>
    <w:rsid w:val="00620C02"/>
    <w:rsid w:val="006213E8"/>
    <w:rsid w:val="006216F2"/>
    <w:rsid w:val="006253E9"/>
    <w:rsid w:val="00627071"/>
    <w:rsid w:val="006305FF"/>
    <w:rsid w:val="0063301C"/>
    <w:rsid w:val="00633028"/>
    <w:rsid w:val="00633132"/>
    <w:rsid w:val="006331D0"/>
    <w:rsid w:val="006351F3"/>
    <w:rsid w:val="0064242F"/>
    <w:rsid w:val="00643703"/>
    <w:rsid w:val="00643E3F"/>
    <w:rsid w:val="00646A0F"/>
    <w:rsid w:val="006548DC"/>
    <w:rsid w:val="00656A15"/>
    <w:rsid w:val="00657545"/>
    <w:rsid w:val="00660A48"/>
    <w:rsid w:val="00661F95"/>
    <w:rsid w:val="00666113"/>
    <w:rsid w:val="00667EAD"/>
    <w:rsid w:val="00671EAD"/>
    <w:rsid w:val="006725DE"/>
    <w:rsid w:val="00673DBD"/>
    <w:rsid w:val="00674842"/>
    <w:rsid w:val="006748D2"/>
    <w:rsid w:val="00674A33"/>
    <w:rsid w:val="00684A1D"/>
    <w:rsid w:val="00684B2A"/>
    <w:rsid w:val="00686B50"/>
    <w:rsid w:val="00693BD7"/>
    <w:rsid w:val="00695975"/>
    <w:rsid w:val="00697E93"/>
    <w:rsid w:val="006A0792"/>
    <w:rsid w:val="006A18EE"/>
    <w:rsid w:val="006A2451"/>
    <w:rsid w:val="006A2F27"/>
    <w:rsid w:val="006A43F4"/>
    <w:rsid w:val="006A5E35"/>
    <w:rsid w:val="006A797B"/>
    <w:rsid w:val="006A7988"/>
    <w:rsid w:val="006A79F4"/>
    <w:rsid w:val="006A7DF3"/>
    <w:rsid w:val="006B038E"/>
    <w:rsid w:val="006B12A9"/>
    <w:rsid w:val="006B1A00"/>
    <w:rsid w:val="006B2FE2"/>
    <w:rsid w:val="006B371E"/>
    <w:rsid w:val="006B46D8"/>
    <w:rsid w:val="006B58B0"/>
    <w:rsid w:val="006C0E85"/>
    <w:rsid w:val="006C4E1E"/>
    <w:rsid w:val="006C5933"/>
    <w:rsid w:val="006D0113"/>
    <w:rsid w:val="006D2444"/>
    <w:rsid w:val="006D50C7"/>
    <w:rsid w:val="006D598F"/>
    <w:rsid w:val="006D5E78"/>
    <w:rsid w:val="006D7614"/>
    <w:rsid w:val="006E09E0"/>
    <w:rsid w:val="006E3421"/>
    <w:rsid w:val="006E6E16"/>
    <w:rsid w:val="006E7DFD"/>
    <w:rsid w:val="006F0ABD"/>
    <w:rsid w:val="006F34B8"/>
    <w:rsid w:val="006F4F10"/>
    <w:rsid w:val="00701A91"/>
    <w:rsid w:val="00701FD6"/>
    <w:rsid w:val="00705B75"/>
    <w:rsid w:val="00705CAA"/>
    <w:rsid w:val="00705D5D"/>
    <w:rsid w:val="0070621F"/>
    <w:rsid w:val="00707173"/>
    <w:rsid w:val="007118C7"/>
    <w:rsid w:val="00711926"/>
    <w:rsid w:val="00713B84"/>
    <w:rsid w:val="00714FEE"/>
    <w:rsid w:val="00715548"/>
    <w:rsid w:val="007323D9"/>
    <w:rsid w:val="00734331"/>
    <w:rsid w:val="00736568"/>
    <w:rsid w:val="00740780"/>
    <w:rsid w:val="00740C7E"/>
    <w:rsid w:val="00742609"/>
    <w:rsid w:val="00745FAC"/>
    <w:rsid w:val="0074760E"/>
    <w:rsid w:val="00750200"/>
    <w:rsid w:val="00754957"/>
    <w:rsid w:val="007562D9"/>
    <w:rsid w:val="00757477"/>
    <w:rsid w:val="00757CBA"/>
    <w:rsid w:val="007603FB"/>
    <w:rsid w:val="00762D07"/>
    <w:rsid w:val="007664F4"/>
    <w:rsid w:val="00766609"/>
    <w:rsid w:val="00770C50"/>
    <w:rsid w:val="007762F9"/>
    <w:rsid w:val="00776EA5"/>
    <w:rsid w:val="0078011C"/>
    <w:rsid w:val="00780E8A"/>
    <w:rsid w:val="007822E3"/>
    <w:rsid w:val="00782DA2"/>
    <w:rsid w:val="00783A60"/>
    <w:rsid w:val="00787757"/>
    <w:rsid w:val="00792980"/>
    <w:rsid w:val="00792A6B"/>
    <w:rsid w:val="007A0213"/>
    <w:rsid w:val="007A3252"/>
    <w:rsid w:val="007A4D56"/>
    <w:rsid w:val="007A56CF"/>
    <w:rsid w:val="007A70F9"/>
    <w:rsid w:val="007A7889"/>
    <w:rsid w:val="007B0072"/>
    <w:rsid w:val="007B5AF1"/>
    <w:rsid w:val="007B5F3A"/>
    <w:rsid w:val="007B6466"/>
    <w:rsid w:val="007B7599"/>
    <w:rsid w:val="007C1B3C"/>
    <w:rsid w:val="007C2771"/>
    <w:rsid w:val="007C59FA"/>
    <w:rsid w:val="007C6A64"/>
    <w:rsid w:val="007D18D4"/>
    <w:rsid w:val="007D3265"/>
    <w:rsid w:val="007D36FB"/>
    <w:rsid w:val="007D55E4"/>
    <w:rsid w:val="007D67C7"/>
    <w:rsid w:val="007D79CF"/>
    <w:rsid w:val="007E1441"/>
    <w:rsid w:val="007E46FB"/>
    <w:rsid w:val="007F1713"/>
    <w:rsid w:val="007F1956"/>
    <w:rsid w:val="007F3844"/>
    <w:rsid w:val="007F3B36"/>
    <w:rsid w:val="007F7ACA"/>
    <w:rsid w:val="007F7C30"/>
    <w:rsid w:val="00802499"/>
    <w:rsid w:val="00802F4D"/>
    <w:rsid w:val="00803745"/>
    <w:rsid w:val="00803773"/>
    <w:rsid w:val="00803F26"/>
    <w:rsid w:val="00803FB2"/>
    <w:rsid w:val="008078FE"/>
    <w:rsid w:val="00807D8D"/>
    <w:rsid w:val="00810A9D"/>
    <w:rsid w:val="00820394"/>
    <w:rsid w:val="00825F9B"/>
    <w:rsid w:val="00831D72"/>
    <w:rsid w:val="0083679D"/>
    <w:rsid w:val="00836F0C"/>
    <w:rsid w:val="008374DC"/>
    <w:rsid w:val="00840271"/>
    <w:rsid w:val="00840B63"/>
    <w:rsid w:val="00845C5D"/>
    <w:rsid w:val="008461F7"/>
    <w:rsid w:val="00847A0C"/>
    <w:rsid w:val="008521F9"/>
    <w:rsid w:val="00852210"/>
    <w:rsid w:val="00857146"/>
    <w:rsid w:val="008615CF"/>
    <w:rsid w:val="00861F34"/>
    <w:rsid w:val="0086293D"/>
    <w:rsid w:val="00862E65"/>
    <w:rsid w:val="00863E08"/>
    <w:rsid w:val="00864AFD"/>
    <w:rsid w:val="00865800"/>
    <w:rsid w:val="00870519"/>
    <w:rsid w:val="00871A7C"/>
    <w:rsid w:val="00874772"/>
    <w:rsid w:val="00875D70"/>
    <w:rsid w:val="0087742A"/>
    <w:rsid w:val="00877E6D"/>
    <w:rsid w:val="008852E1"/>
    <w:rsid w:val="00885C23"/>
    <w:rsid w:val="008871B6"/>
    <w:rsid w:val="00895251"/>
    <w:rsid w:val="00895F5A"/>
    <w:rsid w:val="00896ED7"/>
    <w:rsid w:val="00897E96"/>
    <w:rsid w:val="008A2DEC"/>
    <w:rsid w:val="008A3C74"/>
    <w:rsid w:val="008B2E5F"/>
    <w:rsid w:val="008B6D6C"/>
    <w:rsid w:val="008B7C85"/>
    <w:rsid w:val="008C1492"/>
    <w:rsid w:val="008C4080"/>
    <w:rsid w:val="008D1241"/>
    <w:rsid w:val="008D17BF"/>
    <w:rsid w:val="008D3DA6"/>
    <w:rsid w:val="008D4A6F"/>
    <w:rsid w:val="008D4DE7"/>
    <w:rsid w:val="008D7201"/>
    <w:rsid w:val="008E387D"/>
    <w:rsid w:val="008E4617"/>
    <w:rsid w:val="008E4821"/>
    <w:rsid w:val="008E65F1"/>
    <w:rsid w:val="008F1930"/>
    <w:rsid w:val="008F19AB"/>
    <w:rsid w:val="008F24F6"/>
    <w:rsid w:val="008F2F36"/>
    <w:rsid w:val="008F4BF3"/>
    <w:rsid w:val="009006B1"/>
    <w:rsid w:val="00900E3C"/>
    <w:rsid w:val="0090114D"/>
    <w:rsid w:val="0090493E"/>
    <w:rsid w:val="009049DC"/>
    <w:rsid w:val="00910C53"/>
    <w:rsid w:val="00910D87"/>
    <w:rsid w:val="0091116D"/>
    <w:rsid w:val="00912491"/>
    <w:rsid w:val="00914119"/>
    <w:rsid w:val="009149B6"/>
    <w:rsid w:val="009155B0"/>
    <w:rsid w:val="00915943"/>
    <w:rsid w:val="009162B5"/>
    <w:rsid w:val="009177B7"/>
    <w:rsid w:val="0092360B"/>
    <w:rsid w:val="009236EE"/>
    <w:rsid w:val="00924186"/>
    <w:rsid w:val="0092577E"/>
    <w:rsid w:val="0093251B"/>
    <w:rsid w:val="00933AFF"/>
    <w:rsid w:val="00933FC6"/>
    <w:rsid w:val="009360C3"/>
    <w:rsid w:val="00945FD7"/>
    <w:rsid w:val="00950923"/>
    <w:rsid w:val="009512DD"/>
    <w:rsid w:val="0095464C"/>
    <w:rsid w:val="00954B44"/>
    <w:rsid w:val="009570AA"/>
    <w:rsid w:val="009570B4"/>
    <w:rsid w:val="009613EA"/>
    <w:rsid w:val="009620A2"/>
    <w:rsid w:val="00965010"/>
    <w:rsid w:val="00965925"/>
    <w:rsid w:val="00966D5E"/>
    <w:rsid w:val="00971030"/>
    <w:rsid w:val="00972570"/>
    <w:rsid w:val="00973B3F"/>
    <w:rsid w:val="009752AE"/>
    <w:rsid w:val="009763F0"/>
    <w:rsid w:val="009768AB"/>
    <w:rsid w:val="00977846"/>
    <w:rsid w:val="00980439"/>
    <w:rsid w:val="009809DF"/>
    <w:rsid w:val="0098719C"/>
    <w:rsid w:val="009914DC"/>
    <w:rsid w:val="009934A6"/>
    <w:rsid w:val="00993EE7"/>
    <w:rsid w:val="00994AE9"/>
    <w:rsid w:val="00995BA7"/>
    <w:rsid w:val="00997677"/>
    <w:rsid w:val="00997AF5"/>
    <w:rsid w:val="009A1C79"/>
    <w:rsid w:val="009A2476"/>
    <w:rsid w:val="009A60B8"/>
    <w:rsid w:val="009A7436"/>
    <w:rsid w:val="009B0318"/>
    <w:rsid w:val="009B1223"/>
    <w:rsid w:val="009B331D"/>
    <w:rsid w:val="009B3448"/>
    <w:rsid w:val="009B351D"/>
    <w:rsid w:val="009B38B4"/>
    <w:rsid w:val="009C4974"/>
    <w:rsid w:val="009C56B0"/>
    <w:rsid w:val="009C633E"/>
    <w:rsid w:val="009C7EBE"/>
    <w:rsid w:val="009D13A1"/>
    <w:rsid w:val="009D18AB"/>
    <w:rsid w:val="009D221D"/>
    <w:rsid w:val="009D2F14"/>
    <w:rsid w:val="009D4103"/>
    <w:rsid w:val="009D4323"/>
    <w:rsid w:val="009D4E51"/>
    <w:rsid w:val="009D5B5B"/>
    <w:rsid w:val="009E0E4D"/>
    <w:rsid w:val="009E1D9C"/>
    <w:rsid w:val="009E2013"/>
    <w:rsid w:val="009E2679"/>
    <w:rsid w:val="009E316B"/>
    <w:rsid w:val="009E3EF1"/>
    <w:rsid w:val="009E4B2B"/>
    <w:rsid w:val="009E514E"/>
    <w:rsid w:val="009E57F1"/>
    <w:rsid w:val="009E64C7"/>
    <w:rsid w:val="009F16F0"/>
    <w:rsid w:val="009F26D0"/>
    <w:rsid w:val="009F4693"/>
    <w:rsid w:val="009F516D"/>
    <w:rsid w:val="009F58D8"/>
    <w:rsid w:val="009F5CF9"/>
    <w:rsid w:val="009F5D23"/>
    <w:rsid w:val="009F79EE"/>
    <w:rsid w:val="009F7E29"/>
    <w:rsid w:val="00A02B7B"/>
    <w:rsid w:val="00A0635B"/>
    <w:rsid w:val="00A06A1C"/>
    <w:rsid w:val="00A1270F"/>
    <w:rsid w:val="00A127A8"/>
    <w:rsid w:val="00A15D82"/>
    <w:rsid w:val="00A17D22"/>
    <w:rsid w:val="00A21C06"/>
    <w:rsid w:val="00A3145E"/>
    <w:rsid w:val="00A34858"/>
    <w:rsid w:val="00A35F6B"/>
    <w:rsid w:val="00A401E5"/>
    <w:rsid w:val="00A40287"/>
    <w:rsid w:val="00A402CA"/>
    <w:rsid w:val="00A40B19"/>
    <w:rsid w:val="00A4117E"/>
    <w:rsid w:val="00A429DA"/>
    <w:rsid w:val="00A451C2"/>
    <w:rsid w:val="00A50EC1"/>
    <w:rsid w:val="00A550CE"/>
    <w:rsid w:val="00A60B0F"/>
    <w:rsid w:val="00A61FA8"/>
    <w:rsid w:val="00A623D7"/>
    <w:rsid w:val="00A62AF4"/>
    <w:rsid w:val="00A633A7"/>
    <w:rsid w:val="00A65B40"/>
    <w:rsid w:val="00A65D0F"/>
    <w:rsid w:val="00A65E5D"/>
    <w:rsid w:val="00A71FA9"/>
    <w:rsid w:val="00A733E8"/>
    <w:rsid w:val="00A73F41"/>
    <w:rsid w:val="00A74784"/>
    <w:rsid w:val="00A75AE7"/>
    <w:rsid w:val="00A81CD7"/>
    <w:rsid w:val="00A82E51"/>
    <w:rsid w:val="00A83167"/>
    <w:rsid w:val="00A835CA"/>
    <w:rsid w:val="00A84663"/>
    <w:rsid w:val="00A90970"/>
    <w:rsid w:val="00A90DEE"/>
    <w:rsid w:val="00A914DF"/>
    <w:rsid w:val="00A9175A"/>
    <w:rsid w:val="00A935F2"/>
    <w:rsid w:val="00AA1A25"/>
    <w:rsid w:val="00AA1AC5"/>
    <w:rsid w:val="00AA278F"/>
    <w:rsid w:val="00AA75E3"/>
    <w:rsid w:val="00AA7C7C"/>
    <w:rsid w:val="00AA7DAE"/>
    <w:rsid w:val="00AB1BDD"/>
    <w:rsid w:val="00AB204B"/>
    <w:rsid w:val="00AB31B7"/>
    <w:rsid w:val="00AB3FE6"/>
    <w:rsid w:val="00AB6B4E"/>
    <w:rsid w:val="00AB7BCC"/>
    <w:rsid w:val="00AC038B"/>
    <w:rsid w:val="00AC771C"/>
    <w:rsid w:val="00AC78FC"/>
    <w:rsid w:val="00AD0ED7"/>
    <w:rsid w:val="00AD16F2"/>
    <w:rsid w:val="00AD2ABB"/>
    <w:rsid w:val="00AD51EC"/>
    <w:rsid w:val="00AD5761"/>
    <w:rsid w:val="00AD6376"/>
    <w:rsid w:val="00AE11F4"/>
    <w:rsid w:val="00AE39DF"/>
    <w:rsid w:val="00AE49F8"/>
    <w:rsid w:val="00AE61E3"/>
    <w:rsid w:val="00AF0677"/>
    <w:rsid w:val="00AF073F"/>
    <w:rsid w:val="00AF1390"/>
    <w:rsid w:val="00AF2A56"/>
    <w:rsid w:val="00AF33B9"/>
    <w:rsid w:val="00AF390A"/>
    <w:rsid w:val="00AF53C3"/>
    <w:rsid w:val="00AF5CBD"/>
    <w:rsid w:val="00AF78F0"/>
    <w:rsid w:val="00B014C5"/>
    <w:rsid w:val="00B1098D"/>
    <w:rsid w:val="00B11C25"/>
    <w:rsid w:val="00B12B5D"/>
    <w:rsid w:val="00B16EA4"/>
    <w:rsid w:val="00B1753F"/>
    <w:rsid w:val="00B20847"/>
    <w:rsid w:val="00B21966"/>
    <w:rsid w:val="00B260ED"/>
    <w:rsid w:val="00B27521"/>
    <w:rsid w:val="00B31953"/>
    <w:rsid w:val="00B3245C"/>
    <w:rsid w:val="00B33372"/>
    <w:rsid w:val="00B34512"/>
    <w:rsid w:val="00B3787B"/>
    <w:rsid w:val="00B37AE4"/>
    <w:rsid w:val="00B4320C"/>
    <w:rsid w:val="00B558CD"/>
    <w:rsid w:val="00B57397"/>
    <w:rsid w:val="00B64784"/>
    <w:rsid w:val="00B77519"/>
    <w:rsid w:val="00B81257"/>
    <w:rsid w:val="00B81A7D"/>
    <w:rsid w:val="00B87B36"/>
    <w:rsid w:val="00B91431"/>
    <w:rsid w:val="00B919BA"/>
    <w:rsid w:val="00B93472"/>
    <w:rsid w:val="00B94515"/>
    <w:rsid w:val="00B94C0D"/>
    <w:rsid w:val="00B9676A"/>
    <w:rsid w:val="00B97448"/>
    <w:rsid w:val="00BA0F3C"/>
    <w:rsid w:val="00BA1212"/>
    <w:rsid w:val="00BA19FC"/>
    <w:rsid w:val="00BA37C9"/>
    <w:rsid w:val="00BA39B4"/>
    <w:rsid w:val="00BA4D97"/>
    <w:rsid w:val="00BA7CE3"/>
    <w:rsid w:val="00BA7FB4"/>
    <w:rsid w:val="00BB144F"/>
    <w:rsid w:val="00BB2293"/>
    <w:rsid w:val="00BB28D9"/>
    <w:rsid w:val="00BB2BF2"/>
    <w:rsid w:val="00BB3622"/>
    <w:rsid w:val="00BC77F2"/>
    <w:rsid w:val="00BD2A45"/>
    <w:rsid w:val="00BD4EFB"/>
    <w:rsid w:val="00BE215F"/>
    <w:rsid w:val="00BF1220"/>
    <w:rsid w:val="00BF5B5C"/>
    <w:rsid w:val="00BF793F"/>
    <w:rsid w:val="00C00936"/>
    <w:rsid w:val="00C00C69"/>
    <w:rsid w:val="00C01B4D"/>
    <w:rsid w:val="00C02105"/>
    <w:rsid w:val="00C023BF"/>
    <w:rsid w:val="00C02CC5"/>
    <w:rsid w:val="00C051B6"/>
    <w:rsid w:val="00C05AC8"/>
    <w:rsid w:val="00C068BD"/>
    <w:rsid w:val="00C071C0"/>
    <w:rsid w:val="00C10D28"/>
    <w:rsid w:val="00C125D6"/>
    <w:rsid w:val="00C128A1"/>
    <w:rsid w:val="00C136D7"/>
    <w:rsid w:val="00C140BA"/>
    <w:rsid w:val="00C23F91"/>
    <w:rsid w:val="00C245B6"/>
    <w:rsid w:val="00C25C43"/>
    <w:rsid w:val="00C34ED6"/>
    <w:rsid w:val="00C369D9"/>
    <w:rsid w:val="00C40076"/>
    <w:rsid w:val="00C43AD9"/>
    <w:rsid w:val="00C454C2"/>
    <w:rsid w:val="00C510E4"/>
    <w:rsid w:val="00C53575"/>
    <w:rsid w:val="00C53982"/>
    <w:rsid w:val="00C54B79"/>
    <w:rsid w:val="00C55BDC"/>
    <w:rsid w:val="00C56F08"/>
    <w:rsid w:val="00C57941"/>
    <w:rsid w:val="00C60726"/>
    <w:rsid w:val="00C6318E"/>
    <w:rsid w:val="00C65C34"/>
    <w:rsid w:val="00C66794"/>
    <w:rsid w:val="00C71C84"/>
    <w:rsid w:val="00C71D4B"/>
    <w:rsid w:val="00C72222"/>
    <w:rsid w:val="00C7243E"/>
    <w:rsid w:val="00C73B71"/>
    <w:rsid w:val="00C76EAE"/>
    <w:rsid w:val="00C8227C"/>
    <w:rsid w:val="00C82729"/>
    <w:rsid w:val="00C8391C"/>
    <w:rsid w:val="00C84602"/>
    <w:rsid w:val="00C84964"/>
    <w:rsid w:val="00C86E23"/>
    <w:rsid w:val="00C91740"/>
    <w:rsid w:val="00C92826"/>
    <w:rsid w:val="00C92B9A"/>
    <w:rsid w:val="00C9376D"/>
    <w:rsid w:val="00C97527"/>
    <w:rsid w:val="00C97E93"/>
    <w:rsid w:val="00CA02B9"/>
    <w:rsid w:val="00CA0D4D"/>
    <w:rsid w:val="00CA1311"/>
    <w:rsid w:val="00CA1DC4"/>
    <w:rsid w:val="00CA1EE8"/>
    <w:rsid w:val="00CA2DF2"/>
    <w:rsid w:val="00CA423C"/>
    <w:rsid w:val="00CA45C0"/>
    <w:rsid w:val="00CA7104"/>
    <w:rsid w:val="00CB11C5"/>
    <w:rsid w:val="00CB1656"/>
    <w:rsid w:val="00CB2C89"/>
    <w:rsid w:val="00CB32AA"/>
    <w:rsid w:val="00CB7B91"/>
    <w:rsid w:val="00CC353C"/>
    <w:rsid w:val="00CC41BA"/>
    <w:rsid w:val="00CC41D7"/>
    <w:rsid w:val="00CD1842"/>
    <w:rsid w:val="00CD3AEC"/>
    <w:rsid w:val="00CD4BBC"/>
    <w:rsid w:val="00CE01D9"/>
    <w:rsid w:val="00CE26A8"/>
    <w:rsid w:val="00CE4DAB"/>
    <w:rsid w:val="00CF195E"/>
    <w:rsid w:val="00CF1B0C"/>
    <w:rsid w:val="00D0023D"/>
    <w:rsid w:val="00D0210C"/>
    <w:rsid w:val="00D062F4"/>
    <w:rsid w:val="00D06760"/>
    <w:rsid w:val="00D10515"/>
    <w:rsid w:val="00D1728A"/>
    <w:rsid w:val="00D21BCE"/>
    <w:rsid w:val="00D2329C"/>
    <w:rsid w:val="00D25DEB"/>
    <w:rsid w:val="00D3020C"/>
    <w:rsid w:val="00D31C2B"/>
    <w:rsid w:val="00D32728"/>
    <w:rsid w:val="00D359BF"/>
    <w:rsid w:val="00D417AB"/>
    <w:rsid w:val="00D44286"/>
    <w:rsid w:val="00D479F6"/>
    <w:rsid w:val="00D52DB3"/>
    <w:rsid w:val="00D53895"/>
    <w:rsid w:val="00D572F4"/>
    <w:rsid w:val="00D57ED2"/>
    <w:rsid w:val="00D6242F"/>
    <w:rsid w:val="00D65E1C"/>
    <w:rsid w:val="00D677BC"/>
    <w:rsid w:val="00D67D89"/>
    <w:rsid w:val="00D704B2"/>
    <w:rsid w:val="00D70C54"/>
    <w:rsid w:val="00D711B9"/>
    <w:rsid w:val="00D72152"/>
    <w:rsid w:val="00D752BD"/>
    <w:rsid w:val="00D823C3"/>
    <w:rsid w:val="00D82C28"/>
    <w:rsid w:val="00D836F6"/>
    <w:rsid w:val="00D9067B"/>
    <w:rsid w:val="00D90878"/>
    <w:rsid w:val="00D92EF4"/>
    <w:rsid w:val="00D96C23"/>
    <w:rsid w:val="00DA02AD"/>
    <w:rsid w:val="00DA126F"/>
    <w:rsid w:val="00DA19B1"/>
    <w:rsid w:val="00DA1F0F"/>
    <w:rsid w:val="00DA3BBF"/>
    <w:rsid w:val="00DA4421"/>
    <w:rsid w:val="00DA45AC"/>
    <w:rsid w:val="00DB170C"/>
    <w:rsid w:val="00DB1787"/>
    <w:rsid w:val="00DB213A"/>
    <w:rsid w:val="00DB25F5"/>
    <w:rsid w:val="00DB5E31"/>
    <w:rsid w:val="00DC178E"/>
    <w:rsid w:val="00DC2E0E"/>
    <w:rsid w:val="00DC4980"/>
    <w:rsid w:val="00DC4ECB"/>
    <w:rsid w:val="00DC6CB8"/>
    <w:rsid w:val="00DC756D"/>
    <w:rsid w:val="00DD01AC"/>
    <w:rsid w:val="00DD1B29"/>
    <w:rsid w:val="00DD1CC1"/>
    <w:rsid w:val="00DD2069"/>
    <w:rsid w:val="00DD2663"/>
    <w:rsid w:val="00DD4EA5"/>
    <w:rsid w:val="00DE1D9F"/>
    <w:rsid w:val="00DE5A99"/>
    <w:rsid w:val="00DE5CAB"/>
    <w:rsid w:val="00DE7B58"/>
    <w:rsid w:val="00DF3988"/>
    <w:rsid w:val="00DF4788"/>
    <w:rsid w:val="00DF6AC4"/>
    <w:rsid w:val="00E000B2"/>
    <w:rsid w:val="00E01086"/>
    <w:rsid w:val="00E02006"/>
    <w:rsid w:val="00E03346"/>
    <w:rsid w:val="00E05825"/>
    <w:rsid w:val="00E06060"/>
    <w:rsid w:val="00E10B0F"/>
    <w:rsid w:val="00E145AE"/>
    <w:rsid w:val="00E22FA6"/>
    <w:rsid w:val="00E23455"/>
    <w:rsid w:val="00E32860"/>
    <w:rsid w:val="00E3299B"/>
    <w:rsid w:val="00E347F5"/>
    <w:rsid w:val="00E3535B"/>
    <w:rsid w:val="00E372DB"/>
    <w:rsid w:val="00E41750"/>
    <w:rsid w:val="00E41E3F"/>
    <w:rsid w:val="00E447C7"/>
    <w:rsid w:val="00E44F8A"/>
    <w:rsid w:val="00E51781"/>
    <w:rsid w:val="00E52356"/>
    <w:rsid w:val="00E54795"/>
    <w:rsid w:val="00E54EF6"/>
    <w:rsid w:val="00E55AC1"/>
    <w:rsid w:val="00E56D18"/>
    <w:rsid w:val="00E62278"/>
    <w:rsid w:val="00E636A5"/>
    <w:rsid w:val="00E64851"/>
    <w:rsid w:val="00E64A9C"/>
    <w:rsid w:val="00E6665C"/>
    <w:rsid w:val="00E66DC4"/>
    <w:rsid w:val="00E6722B"/>
    <w:rsid w:val="00E67432"/>
    <w:rsid w:val="00E71ECD"/>
    <w:rsid w:val="00E7792D"/>
    <w:rsid w:val="00E77CD7"/>
    <w:rsid w:val="00E81B56"/>
    <w:rsid w:val="00E84846"/>
    <w:rsid w:val="00E856C4"/>
    <w:rsid w:val="00E8643A"/>
    <w:rsid w:val="00E87604"/>
    <w:rsid w:val="00E87876"/>
    <w:rsid w:val="00E90EFE"/>
    <w:rsid w:val="00E91E8F"/>
    <w:rsid w:val="00E974C6"/>
    <w:rsid w:val="00E976CA"/>
    <w:rsid w:val="00EA2BBC"/>
    <w:rsid w:val="00EA4D2D"/>
    <w:rsid w:val="00EA55A0"/>
    <w:rsid w:val="00EA580B"/>
    <w:rsid w:val="00EB15DC"/>
    <w:rsid w:val="00EB314F"/>
    <w:rsid w:val="00EB48E2"/>
    <w:rsid w:val="00EB630E"/>
    <w:rsid w:val="00EB650A"/>
    <w:rsid w:val="00EB7A38"/>
    <w:rsid w:val="00EB7E37"/>
    <w:rsid w:val="00EB7FBE"/>
    <w:rsid w:val="00EC0F92"/>
    <w:rsid w:val="00ED0F71"/>
    <w:rsid w:val="00ED2DFE"/>
    <w:rsid w:val="00ED3A58"/>
    <w:rsid w:val="00ED4B2D"/>
    <w:rsid w:val="00EE0676"/>
    <w:rsid w:val="00EE24B4"/>
    <w:rsid w:val="00EE3646"/>
    <w:rsid w:val="00EE7551"/>
    <w:rsid w:val="00EE7D0D"/>
    <w:rsid w:val="00EF357A"/>
    <w:rsid w:val="00EF495D"/>
    <w:rsid w:val="00F01FDC"/>
    <w:rsid w:val="00F02344"/>
    <w:rsid w:val="00F049F4"/>
    <w:rsid w:val="00F06A83"/>
    <w:rsid w:val="00F06E94"/>
    <w:rsid w:val="00F07BF1"/>
    <w:rsid w:val="00F10047"/>
    <w:rsid w:val="00F144E8"/>
    <w:rsid w:val="00F14E16"/>
    <w:rsid w:val="00F17576"/>
    <w:rsid w:val="00F17B46"/>
    <w:rsid w:val="00F20D73"/>
    <w:rsid w:val="00F23C2D"/>
    <w:rsid w:val="00F26826"/>
    <w:rsid w:val="00F268E7"/>
    <w:rsid w:val="00F274AC"/>
    <w:rsid w:val="00F36742"/>
    <w:rsid w:val="00F40FF8"/>
    <w:rsid w:val="00F41E6C"/>
    <w:rsid w:val="00F42BB3"/>
    <w:rsid w:val="00F51422"/>
    <w:rsid w:val="00F52FAF"/>
    <w:rsid w:val="00F53A99"/>
    <w:rsid w:val="00F54279"/>
    <w:rsid w:val="00F54B3B"/>
    <w:rsid w:val="00F5689B"/>
    <w:rsid w:val="00F601DE"/>
    <w:rsid w:val="00F6114B"/>
    <w:rsid w:val="00F61555"/>
    <w:rsid w:val="00F66B6B"/>
    <w:rsid w:val="00F679E1"/>
    <w:rsid w:val="00F67AC2"/>
    <w:rsid w:val="00F7115D"/>
    <w:rsid w:val="00F71C9F"/>
    <w:rsid w:val="00F72336"/>
    <w:rsid w:val="00F72D31"/>
    <w:rsid w:val="00F72F0C"/>
    <w:rsid w:val="00F73F98"/>
    <w:rsid w:val="00F7748F"/>
    <w:rsid w:val="00F82AF2"/>
    <w:rsid w:val="00F83C2D"/>
    <w:rsid w:val="00F84567"/>
    <w:rsid w:val="00F84BB5"/>
    <w:rsid w:val="00F90A05"/>
    <w:rsid w:val="00F91380"/>
    <w:rsid w:val="00F91488"/>
    <w:rsid w:val="00FA0526"/>
    <w:rsid w:val="00FA167D"/>
    <w:rsid w:val="00FA27CF"/>
    <w:rsid w:val="00FA70B1"/>
    <w:rsid w:val="00FA79A3"/>
    <w:rsid w:val="00FB1BE7"/>
    <w:rsid w:val="00FB28C7"/>
    <w:rsid w:val="00FB2AA9"/>
    <w:rsid w:val="00FB7ED9"/>
    <w:rsid w:val="00FC06E9"/>
    <w:rsid w:val="00FC4E6B"/>
    <w:rsid w:val="00FC770C"/>
    <w:rsid w:val="00FD46D4"/>
    <w:rsid w:val="00FE0A09"/>
    <w:rsid w:val="00FE2946"/>
    <w:rsid w:val="00FE33C5"/>
    <w:rsid w:val="00FE5533"/>
    <w:rsid w:val="00FE65CD"/>
    <w:rsid w:val="00FE7A49"/>
    <w:rsid w:val="00FF0973"/>
    <w:rsid w:val="00FF1113"/>
    <w:rsid w:val="00FF3C1F"/>
    <w:rsid w:val="00FF57DA"/>
    <w:rsid w:val="00FF6BED"/>
    <w:rsid w:val="00FF6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51CFAF4"/>
  <w15:docId w15:val="{4764FE9D-BA54-4148-80D9-AE7B683A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7EAD"/>
    <w:rPr>
      <w:sz w:val="24"/>
      <w:szCs w:val="24"/>
    </w:rPr>
  </w:style>
  <w:style w:type="paragraph" w:styleId="Nagwek1">
    <w:name w:val="heading 1"/>
    <w:basedOn w:val="Normalny"/>
    <w:next w:val="Normalny"/>
    <w:link w:val="Nagwek1Znak"/>
    <w:qFormat/>
    <w:rsid w:val="00667EAD"/>
    <w:pPr>
      <w:keepNext/>
      <w:spacing w:before="240" w:after="60"/>
      <w:outlineLvl w:val="0"/>
    </w:pPr>
    <w:rPr>
      <w:rFonts w:ascii="Arial" w:hAnsi="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Title 2"/>
    <w:basedOn w:val="Normalny"/>
    <w:next w:val="Normalny"/>
    <w:link w:val="Nagwek2Znak"/>
    <w:qFormat/>
    <w:rsid w:val="00667EAD"/>
    <w:pPr>
      <w:keepNext/>
      <w:spacing w:before="240" w:after="60"/>
      <w:outlineLvl w:val="1"/>
    </w:pPr>
    <w:rPr>
      <w:rFonts w:ascii="Arial" w:hAnsi="Arial"/>
      <w:b/>
      <w:bCs/>
      <w:i/>
      <w:iCs/>
      <w:sz w:val="28"/>
      <w:szCs w:val="28"/>
    </w:rPr>
  </w:style>
  <w:style w:type="paragraph" w:styleId="Nagwek3">
    <w:name w:val="heading 3"/>
    <w:aliases w:val="Podtytuł2,Podtytu32,Char Char Char Char Char Char Char Char,Level 1 - 1, Char Char Char Char Char Char Char Char, Char Char Char Char Char Char Char Char Znak, Char Char Char Char Char Char Char Char Znak Znak,Title 3,Znak"/>
    <w:basedOn w:val="Normalny"/>
    <w:next w:val="Normalny"/>
    <w:qFormat/>
    <w:rsid w:val="00667EAD"/>
    <w:pPr>
      <w:keepNext/>
      <w:spacing w:before="240" w:after="60"/>
      <w:outlineLvl w:val="2"/>
    </w:pPr>
    <w:rPr>
      <w:rFonts w:ascii="Arial" w:hAnsi="Arial" w:cs="Arial"/>
      <w:b/>
      <w:bCs/>
      <w:sz w:val="26"/>
      <w:szCs w:val="26"/>
    </w:rPr>
  </w:style>
  <w:style w:type="paragraph" w:styleId="Nagwek4">
    <w:name w:val="heading 4"/>
    <w:basedOn w:val="Normalny"/>
    <w:next w:val="Normalny"/>
    <w:qFormat/>
    <w:rsid w:val="00667EAD"/>
    <w:pPr>
      <w:keepNext/>
      <w:spacing w:before="240" w:after="60"/>
      <w:outlineLvl w:val="3"/>
    </w:pPr>
    <w:rPr>
      <w:b/>
      <w:bCs/>
      <w:sz w:val="28"/>
      <w:szCs w:val="28"/>
    </w:rPr>
  </w:style>
  <w:style w:type="paragraph" w:styleId="Nagwek5">
    <w:name w:val="heading 5"/>
    <w:basedOn w:val="Normalny"/>
    <w:next w:val="Normalny"/>
    <w:qFormat/>
    <w:rsid w:val="00667EAD"/>
    <w:pPr>
      <w:spacing w:before="240" w:after="60"/>
      <w:outlineLvl w:val="4"/>
    </w:pPr>
    <w:rPr>
      <w:b/>
      <w:bCs/>
      <w:i/>
      <w:iCs/>
      <w:sz w:val="26"/>
      <w:szCs w:val="26"/>
    </w:rPr>
  </w:style>
  <w:style w:type="paragraph" w:styleId="Nagwek6">
    <w:name w:val="heading 6"/>
    <w:basedOn w:val="Normalny"/>
    <w:next w:val="Normalny"/>
    <w:qFormat/>
    <w:rsid w:val="00667EAD"/>
    <w:pPr>
      <w:spacing w:before="240" w:after="60"/>
      <w:outlineLvl w:val="5"/>
    </w:pPr>
    <w:rPr>
      <w:b/>
      <w:bCs/>
      <w:sz w:val="22"/>
      <w:szCs w:val="22"/>
    </w:rPr>
  </w:style>
  <w:style w:type="paragraph" w:styleId="Nagwek7">
    <w:name w:val="heading 7"/>
    <w:basedOn w:val="Normalny"/>
    <w:next w:val="Normalny"/>
    <w:qFormat/>
    <w:rsid w:val="00667EAD"/>
    <w:pPr>
      <w:spacing w:before="240" w:after="60"/>
      <w:outlineLvl w:val="6"/>
    </w:pPr>
  </w:style>
  <w:style w:type="paragraph" w:styleId="Nagwek8">
    <w:name w:val="heading 8"/>
    <w:basedOn w:val="Normalny"/>
    <w:next w:val="Normalny"/>
    <w:qFormat/>
    <w:rsid w:val="00667EAD"/>
    <w:pPr>
      <w:spacing w:before="240" w:after="60"/>
      <w:outlineLvl w:val="7"/>
    </w:pPr>
    <w:rPr>
      <w:i/>
      <w:iCs/>
    </w:rPr>
  </w:style>
  <w:style w:type="paragraph" w:styleId="Nagwek9">
    <w:name w:val="heading 9"/>
    <w:basedOn w:val="Normalny"/>
    <w:next w:val="Normalny"/>
    <w:qFormat/>
    <w:rsid w:val="00667EA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7EAD"/>
    <w:pPr>
      <w:overflowPunct w:val="0"/>
      <w:autoSpaceDE w:val="0"/>
      <w:autoSpaceDN w:val="0"/>
      <w:adjustRightInd w:val="0"/>
      <w:ind w:firstLine="426"/>
      <w:jc w:val="both"/>
      <w:textAlignment w:val="baseline"/>
    </w:pPr>
    <w:rPr>
      <w:sz w:val="22"/>
      <w:szCs w:val="20"/>
    </w:rPr>
  </w:style>
  <w:style w:type="paragraph" w:customStyle="1" w:styleId="Tekstpodstawowy31">
    <w:name w:val="Tekst podstawowy 31"/>
    <w:basedOn w:val="Normalny"/>
    <w:rsid w:val="00667EAD"/>
    <w:pPr>
      <w:overflowPunct w:val="0"/>
      <w:autoSpaceDE w:val="0"/>
      <w:autoSpaceDN w:val="0"/>
      <w:adjustRightInd w:val="0"/>
      <w:jc w:val="both"/>
      <w:textAlignment w:val="baseline"/>
    </w:pPr>
    <w:rPr>
      <w:szCs w:val="20"/>
    </w:rPr>
  </w:style>
  <w:style w:type="paragraph" w:customStyle="1" w:styleId="Punktowaniel1">
    <w:name w:val="Punktowaniel1"/>
    <w:basedOn w:val="Normalny"/>
    <w:rsid w:val="00667EAD"/>
    <w:pPr>
      <w:numPr>
        <w:numId w:val="1"/>
      </w:numPr>
      <w:spacing w:line="288" w:lineRule="auto"/>
      <w:jc w:val="both"/>
    </w:pPr>
  </w:style>
  <w:style w:type="paragraph" w:customStyle="1" w:styleId="Tekst">
    <w:name w:val="Tekst"/>
    <w:basedOn w:val="Normalny"/>
    <w:rsid w:val="00667EAD"/>
    <w:pPr>
      <w:spacing w:line="288" w:lineRule="auto"/>
      <w:jc w:val="both"/>
    </w:pPr>
  </w:style>
  <w:style w:type="paragraph" w:styleId="Tekstpodstawowywcity2">
    <w:name w:val="Body Text Indent 2"/>
    <w:basedOn w:val="Normalny"/>
    <w:rsid w:val="00667EAD"/>
    <w:pPr>
      <w:spacing w:after="120" w:line="480" w:lineRule="auto"/>
      <w:ind w:left="283"/>
    </w:pPr>
  </w:style>
  <w:style w:type="paragraph" w:customStyle="1" w:styleId="Standardowy1">
    <w:name w:val="Standardowy1"/>
    <w:rsid w:val="00667EAD"/>
    <w:pPr>
      <w:overflowPunct w:val="0"/>
      <w:autoSpaceDE w:val="0"/>
      <w:autoSpaceDN w:val="0"/>
      <w:adjustRightInd w:val="0"/>
      <w:textAlignment w:val="baseline"/>
    </w:pPr>
    <w:rPr>
      <w:sz w:val="24"/>
      <w:szCs w:val="24"/>
    </w:rPr>
  </w:style>
  <w:style w:type="character" w:customStyle="1" w:styleId="NormalTableZnak">
    <w:name w:val="Normal Table Znak"/>
    <w:rsid w:val="00667EAD"/>
    <w:rPr>
      <w:sz w:val="24"/>
      <w:szCs w:val="24"/>
      <w:lang w:val="pl-PL" w:eastAsia="pl-PL" w:bidi="ar-SA"/>
    </w:rPr>
  </w:style>
  <w:style w:type="paragraph" w:styleId="Tekstpodstawowywcity3">
    <w:name w:val="Body Text Indent 3"/>
    <w:basedOn w:val="Normalny"/>
    <w:rsid w:val="00667EAD"/>
    <w:pPr>
      <w:spacing w:after="120"/>
      <w:ind w:left="283"/>
    </w:pPr>
    <w:rPr>
      <w:sz w:val="16"/>
      <w:szCs w:val="16"/>
    </w:rPr>
  </w:style>
  <w:style w:type="paragraph" w:customStyle="1" w:styleId="Tekstpodstawowy21">
    <w:name w:val="Tekst podstawowy 21"/>
    <w:basedOn w:val="Standardowy1"/>
    <w:rsid w:val="00667EAD"/>
    <w:pPr>
      <w:jc w:val="both"/>
    </w:pPr>
    <w:rPr>
      <w:rFonts w:ascii="Comic Sans MS" w:hAnsi="Comic Sans MS"/>
      <w:sz w:val="22"/>
    </w:rPr>
  </w:style>
  <w:style w:type="character" w:customStyle="1" w:styleId="BodyText2Znak">
    <w:name w:val="Body Text 2 Znak"/>
    <w:rsid w:val="00667EAD"/>
    <w:rPr>
      <w:rFonts w:ascii="Comic Sans MS" w:hAnsi="Comic Sans MS"/>
      <w:sz w:val="22"/>
      <w:szCs w:val="24"/>
      <w:lang w:val="pl-PL" w:eastAsia="pl-PL" w:bidi="ar-SA"/>
    </w:rPr>
  </w:style>
  <w:style w:type="paragraph" w:styleId="NormalnyWeb">
    <w:name w:val="Normal (Web)"/>
    <w:basedOn w:val="Normalny"/>
    <w:rsid w:val="00667EAD"/>
    <w:pPr>
      <w:spacing w:before="100" w:beforeAutospacing="1" w:after="100" w:afterAutospacing="1"/>
      <w:jc w:val="both"/>
    </w:pPr>
    <w:rPr>
      <w:rFonts w:ascii="Arial Unicode MS" w:eastAsia="Arial Unicode MS" w:hAnsi="Arial Unicode MS" w:cs="Arial Unicode MS"/>
      <w:sz w:val="20"/>
      <w:szCs w:val="20"/>
    </w:rPr>
  </w:style>
  <w:style w:type="character" w:customStyle="1" w:styleId="tw4winTerm">
    <w:name w:val="tw4winTerm"/>
    <w:rsid w:val="00667EAD"/>
    <w:rPr>
      <w:color w:val="0000FF"/>
    </w:rPr>
  </w:style>
  <w:style w:type="paragraph" w:customStyle="1" w:styleId="Default">
    <w:name w:val="Default"/>
    <w:rsid w:val="00667EAD"/>
    <w:pPr>
      <w:autoSpaceDE w:val="0"/>
      <w:autoSpaceDN w:val="0"/>
      <w:adjustRightInd w:val="0"/>
    </w:pPr>
    <w:rPr>
      <w:color w:val="000000"/>
      <w:sz w:val="24"/>
      <w:szCs w:val="24"/>
    </w:rPr>
  </w:style>
  <w:style w:type="paragraph" w:styleId="Stopka">
    <w:name w:val="footer"/>
    <w:basedOn w:val="Normalny"/>
    <w:link w:val="StopkaZnak"/>
    <w:uiPriority w:val="99"/>
    <w:rsid w:val="00667EAD"/>
    <w:pPr>
      <w:tabs>
        <w:tab w:val="center" w:pos="4536"/>
        <w:tab w:val="right" w:pos="9072"/>
      </w:tabs>
    </w:pPr>
  </w:style>
  <w:style w:type="character" w:styleId="Numerstrony">
    <w:name w:val="page number"/>
    <w:basedOn w:val="Domylnaczcionkaakapitu"/>
    <w:rsid w:val="00667EAD"/>
  </w:style>
  <w:style w:type="paragraph" w:styleId="Listapunktowana5">
    <w:name w:val="List Bullet 5"/>
    <w:basedOn w:val="Normalny"/>
    <w:autoRedefine/>
    <w:rsid w:val="0043532F"/>
    <w:pPr>
      <w:numPr>
        <w:numId w:val="2"/>
      </w:numPr>
      <w:tabs>
        <w:tab w:val="left" w:pos="1134"/>
        <w:tab w:val="left" w:pos="1701"/>
        <w:tab w:val="left" w:pos="2268"/>
      </w:tabs>
      <w:spacing w:before="120" w:after="120"/>
      <w:jc w:val="both"/>
    </w:pPr>
    <w:rPr>
      <w:rFonts w:ascii="Arial" w:hAnsi="Arial"/>
      <w:sz w:val="22"/>
    </w:rPr>
  </w:style>
  <w:style w:type="paragraph" w:customStyle="1" w:styleId="Mapadokumentu1">
    <w:name w:val="Mapa dokumentu1"/>
    <w:basedOn w:val="Normalny"/>
    <w:semiHidden/>
    <w:rsid w:val="00997677"/>
    <w:pPr>
      <w:shd w:val="clear" w:color="auto" w:fill="000080"/>
    </w:pPr>
    <w:rPr>
      <w:rFonts w:ascii="Tahoma" w:hAnsi="Tahoma" w:cs="Tahoma"/>
      <w:sz w:val="20"/>
      <w:szCs w:val="20"/>
    </w:rPr>
  </w:style>
  <w:style w:type="character" w:styleId="Hipercze">
    <w:name w:val="Hyperlink"/>
    <w:uiPriority w:val="99"/>
    <w:rsid w:val="00507E9A"/>
    <w:rPr>
      <w:color w:val="0000FF"/>
      <w:u w:val="single"/>
    </w:rPr>
  </w:style>
  <w:style w:type="character" w:styleId="Odwoanieprzypisudolnego">
    <w:name w:val="footnote reference"/>
    <w:semiHidden/>
    <w:rsid w:val="00A75AE7"/>
    <w:rPr>
      <w:vertAlign w:val="superscript"/>
    </w:rPr>
  </w:style>
  <w:style w:type="paragraph" w:styleId="Tekstprzypisudolnego">
    <w:name w:val="footnote text"/>
    <w:basedOn w:val="Normalny"/>
    <w:semiHidden/>
    <w:rsid w:val="00A75AE7"/>
    <w:pPr>
      <w:widowControl w:val="0"/>
      <w:suppressLineNumbers/>
      <w:suppressAutoHyphens/>
      <w:overflowPunct w:val="0"/>
      <w:autoSpaceDE w:val="0"/>
      <w:autoSpaceDN w:val="0"/>
      <w:adjustRightInd w:val="0"/>
      <w:ind w:left="283" w:hanging="283"/>
      <w:textAlignment w:val="baseline"/>
    </w:pPr>
    <w:rPr>
      <w:sz w:val="20"/>
      <w:szCs w:val="20"/>
    </w:rPr>
  </w:style>
  <w:style w:type="character" w:customStyle="1" w:styleId="Znakiprzypiswdolnych">
    <w:name w:val="Znaki przypisów dolnych"/>
    <w:rsid w:val="001E03B2"/>
    <w:rPr>
      <w:vertAlign w:val="superscript"/>
    </w:rPr>
  </w:style>
  <w:style w:type="character" w:customStyle="1" w:styleId="WW-Znakiprzypiswdolnych11111">
    <w:name w:val="WW-Znaki przypisów dolnych11111"/>
    <w:rsid w:val="001E03B2"/>
    <w:rPr>
      <w:vertAlign w:val="superscript"/>
    </w:rPr>
  </w:style>
  <w:style w:type="paragraph" w:customStyle="1" w:styleId="Normalny1">
    <w:name w:val="Normalny1"/>
    <w:basedOn w:val="Normalny"/>
    <w:rsid w:val="001E03B2"/>
    <w:pPr>
      <w:overflowPunct w:val="0"/>
      <w:autoSpaceDE w:val="0"/>
      <w:spacing w:line="276" w:lineRule="auto"/>
      <w:ind w:left="40" w:firstLine="420"/>
      <w:jc w:val="both"/>
      <w:textAlignment w:val="baseline"/>
    </w:pPr>
    <w:rPr>
      <w:sz w:val="20"/>
      <w:szCs w:val="20"/>
    </w:rPr>
  </w:style>
  <w:style w:type="paragraph" w:styleId="Tekstdymka">
    <w:name w:val="Balloon Text"/>
    <w:basedOn w:val="Normalny"/>
    <w:semiHidden/>
    <w:rsid w:val="001C0515"/>
    <w:rPr>
      <w:rFonts w:ascii="Tahoma" w:hAnsi="Tahoma" w:cs="Tahoma"/>
      <w:sz w:val="16"/>
      <w:szCs w:val="16"/>
    </w:rPr>
  </w:style>
  <w:style w:type="paragraph" w:styleId="Nagwek">
    <w:name w:val="header"/>
    <w:basedOn w:val="Normalny"/>
    <w:link w:val="NagwekZnak"/>
    <w:uiPriority w:val="99"/>
    <w:rsid w:val="005F3388"/>
    <w:pPr>
      <w:tabs>
        <w:tab w:val="center" w:pos="4536"/>
        <w:tab w:val="right" w:pos="9072"/>
      </w:tabs>
    </w:pPr>
  </w:style>
  <w:style w:type="paragraph" w:styleId="Akapitzlist">
    <w:name w:val="List Paragraph"/>
    <w:aliases w:val="BulletC,Obiekt,Wyliczanie,Akapit z listą3,Akapit z listą31,Normal,A_wyliczenie,maz_wyliczenie,opis dzialania,K-P_odwolanie,Akapit z listą5,Akapit z listą_poziom 2,List Paragraph,Normalny2,Normal2"/>
    <w:basedOn w:val="Normalny"/>
    <w:link w:val="AkapitzlistZnak"/>
    <w:uiPriority w:val="34"/>
    <w:qFormat/>
    <w:rsid w:val="00AF33B9"/>
    <w:pPr>
      <w:ind w:left="720"/>
      <w:contextualSpacing/>
    </w:pPr>
  </w:style>
  <w:style w:type="table" w:styleId="Tabela-Siatka">
    <w:name w:val="Table Grid"/>
    <w:basedOn w:val="Standardowy"/>
    <w:uiPriority w:val="39"/>
    <w:rsid w:val="00AB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6D5E"/>
    <w:pPr>
      <w:keepLines/>
      <w:spacing w:before="480" w:after="0" w:line="276" w:lineRule="auto"/>
      <w:outlineLvl w:val="9"/>
    </w:pPr>
    <w:rPr>
      <w:rFonts w:ascii="Cambria" w:hAnsi="Cambria"/>
      <w:color w:val="365F91"/>
      <w:kern w:val="0"/>
      <w:sz w:val="28"/>
      <w:szCs w:val="28"/>
    </w:rPr>
  </w:style>
  <w:style w:type="paragraph" w:styleId="Spistreci1">
    <w:name w:val="toc 1"/>
    <w:basedOn w:val="Normalny"/>
    <w:next w:val="Normalny"/>
    <w:autoRedefine/>
    <w:uiPriority w:val="39"/>
    <w:rsid w:val="007C2771"/>
    <w:pPr>
      <w:tabs>
        <w:tab w:val="left" w:pos="660"/>
        <w:tab w:val="right" w:leader="dot" w:pos="9062"/>
      </w:tabs>
      <w:ind w:left="284"/>
    </w:pPr>
    <w:rPr>
      <w:i/>
      <w:noProof/>
    </w:rPr>
  </w:style>
  <w:style w:type="paragraph" w:styleId="Spistreci2">
    <w:name w:val="toc 2"/>
    <w:basedOn w:val="Normalny"/>
    <w:next w:val="Normalny"/>
    <w:autoRedefine/>
    <w:uiPriority w:val="39"/>
    <w:rsid w:val="00643703"/>
    <w:pPr>
      <w:tabs>
        <w:tab w:val="left" w:pos="851"/>
        <w:tab w:val="right" w:leader="dot" w:pos="9062"/>
      </w:tabs>
      <w:ind w:left="240" w:firstLine="44"/>
    </w:pPr>
  </w:style>
  <w:style w:type="paragraph" w:styleId="Spistreci3">
    <w:name w:val="toc 3"/>
    <w:basedOn w:val="Normalny"/>
    <w:next w:val="Normalny"/>
    <w:autoRedefine/>
    <w:uiPriority w:val="39"/>
    <w:rsid w:val="00836F0C"/>
    <w:pPr>
      <w:tabs>
        <w:tab w:val="right" w:leader="dot" w:pos="9062"/>
      </w:tabs>
      <w:ind w:left="480" w:hanging="196"/>
    </w:pPr>
  </w:style>
  <w:style w:type="paragraph" w:customStyle="1" w:styleId="Akapitzlist2">
    <w:name w:val="Akapit z listą2"/>
    <w:basedOn w:val="Normalny"/>
    <w:rsid w:val="00F73F98"/>
    <w:pPr>
      <w:suppressAutoHyphens/>
      <w:ind w:left="720"/>
    </w:pPr>
    <w:rPr>
      <w:lang w:eastAsia="ar-SA"/>
    </w:rPr>
  </w:style>
  <w:style w:type="character" w:styleId="Odwoaniedokomentarza">
    <w:name w:val="annotation reference"/>
    <w:rsid w:val="00C125D6"/>
    <w:rPr>
      <w:sz w:val="16"/>
      <w:szCs w:val="16"/>
    </w:rPr>
  </w:style>
  <w:style w:type="paragraph" w:styleId="Tekstkomentarza">
    <w:name w:val="annotation text"/>
    <w:basedOn w:val="Normalny"/>
    <w:link w:val="TekstkomentarzaZnak"/>
    <w:rsid w:val="00C125D6"/>
    <w:rPr>
      <w:sz w:val="20"/>
      <w:szCs w:val="20"/>
    </w:rPr>
  </w:style>
  <w:style w:type="character" w:customStyle="1" w:styleId="TekstkomentarzaZnak">
    <w:name w:val="Tekst komentarza Znak"/>
    <w:basedOn w:val="Domylnaczcionkaakapitu"/>
    <w:link w:val="Tekstkomentarza"/>
    <w:rsid w:val="00C125D6"/>
  </w:style>
  <w:style w:type="paragraph" w:styleId="Tematkomentarza">
    <w:name w:val="annotation subject"/>
    <w:basedOn w:val="Tekstkomentarza"/>
    <w:next w:val="Tekstkomentarza"/>
    <w:link w:val="TematkomentarzaZnak"/>
    <w:rsid w:val="00C125D6"/>
    <w:rPr>
      <w:b/>
      <w:bCs/>
    </w:rPr>
  </w:style>
  <w:style w:type="character" w:customStyle="1" w:styleId="TematkomentarzaZnak">
    <w:name w:val="Temat komentarza Znak"/>
    <w:link w:val="Tematkomentarza"/>
    <w:rsid w:val="00C125D6"/>
    <w:rPr>
      <w:b/>
      <w:bCs/>
    </w:rPr>
  </w:style>
  <w:style w:type="paragraph" w:styleId="Poprawka">
    <w:name w:val="Revision"/>
    <w:hidden/>
    <w:uiPriority w:val="99"/>
    <w:semiHidden/>
    <w:rsid w:val="00CB7B91"/>
    <w:rPr>
      <w:sz w:val="24"/>
      <w:szCs w:val="24"/>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link w:val="Nagwek2"/>
    <w:rsid w:val="003D1AE9"/>
    <w:rPr>
      <w:rFonts w:ascii="Arial" w:hAnsi="Arial" w:cs="Arial"/>
      <w:b/>
      <w:bCs/>
      <w:i/>
      <w:iCs/>
      <w:sz w:val="28"/>
      <w:szCs w:val="28"/>
    </w:rPr>
  </w:style>
  <w:style w:type="character" w:customStyle="1" w:styleId="Nagwek1Znak">
    <w:name w:val="Nagłówek 1 Znak"/>
    <w:link w:val="Nagwek1"/>
    <w:rsid w:val="007D18D4"/>
    <w:rPr>
      <w:rFonts w:ascii="Arial" w:hAnsi="Arial" w:cs="Arial"/>
      <w:b/>
      <w:bCs/>
      <w:kern w:val="32"/>
      <w:sz w:val="32"/>
      <w:szCs w:val="32"/>
    </w:rPr>
  </w:style>
  <w:style w:type="character" w:customStyle="1" w:styleId="NagwekZnak">
    <w:name w:val="Nagłówek Znak"/>
    <w:basedOn w:val="Domylnaczcionkaakapitu"/>
    <w:link w:val="Nagwek"/>
    <w:uiPriority w:val="99"/>
    <w:rsid w:val="00C40076"/>
    <w:rPr>
      <w:sz w:val="24"/>
      <w:szCs w:val="24"/>
    </w:rPr>
  </w:style>
  <w:style w:type="character" w:customStyle="1" w:styleId="StopkaZnak">
    <w:name w:val="Stopka Znak"/>
    <w:basedOn w:val="Domylnaczcionkaakapitu"/>
    <w:link w:val="Stopka"/>
    <w:uiPriority w:val="99"/>
    <w:rsid w:val="00C40076"/>
    <w:rPr>
      <w:sz w:val="24"/>
      <w:szCs w:val="24"/>
    </w:rPr>
  </w:style>
  <w:style w:type="paragraph" w:customStyle="1" w:styleId="Akapitzlist1">
    <w:name w:val="Akapit z listą1"/>
    <w:basedOn w:val="Normalny"/>
    <w:qFormat/>
    <w:rsid w:val="00090874"/>
    <w:pPr>
      <w:suppressAutoHyphens/>
      <w:spacing w:line="100" w:lineRule="atLeast"/>
      <w:ind w:left="720" w:firstLine="360"/>
      <w:jc w:val="both"/>
    </w:pPr>
    <w:rPr>
      <w:rFonts w:ascii="Arial" w:hAnsi="Arial"/>
      <w:kern w:val="1"/>
      <w:sz w:val="22"/>
      <w:szCs w:val="22"/>
      <w:lang w:eastAsia="en-US"/>
    </w:rPr>
  </w:style>
  <w:style w:type="paragraph" w:customStyle="1" w:styleId="TextmitEinzug">
    <w:name w:val="Text mit Einzug"/>
    <w:link w:val="TextmitEinzugChar"/>
    <w:rsid w:val="00090874"/>
    <w:pPr>
      <w:tabs>
        <w:tab w:val="right" w:pos="4820"/>
        <w:tab w:val="right" w:pos="5103"/>
        <w:tab w:val="right" w:pos="6237"/>
        <w:tab w:val="left" w:pos="6521"/>
      </w:tabs>
      <w:ind w:left="1418" w:right="1985"/>
      <w:jc w:val="both"/>
    </w:pPr>
    <w:rPr>
      <w:rFonts w:ascii="Arial" w:eastAsia="Calibri" w:hAnsi="Arial"/>
      <w:lang w:val="de-DE"/>
    </w:rPr>
  </w:style>
  <w:style w:type="character" w:customStyle="1" w:styleId="TextmitEinzugChar">
    <w:name w:val="Text mit Einzug Char"/>
    <w:link w:val="TextmitEinzug"/>
    <w:locked/>
    <w:rsid w:val="00090874"/>
    <w:rPr>
      <w:rFonts w:ascii="Arial" w:eastAsia="Calibri" w:hAnsi="Arial"/>
      <w:lang w:val="de-DE"/>
    </w:rPr>
  </w:style>
  <w:style w:type="character" w:customStyle="1" w:styleId="AkapitzlistZnak">
    <w:name w:val="Akapit z listą Znak"/>
    <w:aliases w:val="BulletC Znak,Obiekt Znak,Wyliczanie Znak,Akapit z listą3 Znak,Akapit z listą31 Znak,Normal Znak,A_wyliczenie Znak,maz_wyliczenie Znak,opis dzialania Znak,K-P_odwolanie Znak,Akapit z listą5 Znak,Akapit z listą_poziom 2 Znak"/>
    <w:link w:val="Akapitzlist"/>
    <w:uiPriority w:val="34"/>
    <w:locked/>
    <w:rsid w:val="000908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7187">
      <w:bodyDiv w:val="1"/>
      <w:marLeft w:val="0"/>
      <w:marRight w:val="0"/>
      <w:marTop w:val="0"/>
      <w:marBottom w:val="0"/>
      <w:divBdr>
        <w:top w:val="none" w:sz="0" w:space="0" w:color="auto"/>
        <w:left w:val="none" w:sz="0" w:space="0" w:color="auto"/>
        <w:bottom w:val="none" w:sz="0" w:space="0" w:color="auto"/>
        <w:right w:val="none" w:sz="0" w:space="0" w:color="auto"/>
      </w:divBdr>
    </w:div>
    <w:div w:id="1415588077">
      <w:bodyDiv w:val="1"/>
      <w:marLeft w:val="0"/>
      <w:marRight w:val="0"/>
      <w:marTop w:val="0"/>
      <w:marBottom w:val="0"/>
      <w:divBdr>
        <w:top w:val="none" w:sz="0" w:space="0" w:color="auto"/>
        <w:left w:val="none" w:sz="0" w:space="0" w:color="auto"/>
        <w:bottom w:val="none" w:sz="0" w:space="0" w:color="auto"/>
        <w:right w:val="none" w:sz="0" w:space="0" w:color="auto"/>
      </w:divBdr>
    </w:div>
    <w:div w:id="1665670410">
      <w:bodyDiv w:val="1"/>
      <w:marLeft w:val="0"/>
      <w:marRight w:val="0"/>
      <w:marTop w:val="0"/>
      <w:marBottom w:val="0"/>
      <w:divBdr>
        <w:top w:val="none" w:sz="0" w:space="0" w:color="auto"/>
        <w:left w:val="none" w:sz="0" w:space="0" w:color="auto"/>
        <w:bottom w:val="none" w:sz="0" w:space="0" w:color="auto"/>
        <w:right w:val="none" w:sz="0" w:space="0" w:color="auto"/>
      </w:divBdr>
    </w:div>
    <w:div w:id="16732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49A2-997F-4B52-BB10-92460B91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6288</Words>
  <Characters>37729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zwik</Company>
  <LinksUpToDate>false</LinksUpToDate>
  <CharactersWithSpaces>43930</CharactersWithSpaces>
  <SharedDoc>false</SharedDoc>
  <HLinks>
    <vt:vector size="120" baseType="variant">
      <vt:variant>
        <vt:i4>1048633</vt:i4>
      </vt:variant>
      <vt:variant>
        <vt:i4>116</vt:i4>
      </vt:variant>
      <vt:variant>
        <vt:i4>0</vt:i4>
      </vt:variant>
      <vt:variant>
        <vt:i4>5</vt:i4>
      </vt:variant>
      <vt:variant>
        <vt:lpwstr/>
      </vt:variant>
      <vt:variant>
        <vt:lpwstr>_Toc489355194</vt:lpwstr>
      </vt:variant>
      <vt:variant>
        <vt:i4>1048633</vt:i4>
      </vt:variant>
      <vt:variant>
        <vt:i4>110</vt:i4>
      </vt:variant>
      <vt:variant>
        <vt:i4>0</vt:i4>
      </vt:variant>
      <vt:variant>
        <vt:i4>5</vt:i4>
      </vt:variant>
      <vt:variant>
        <vt:lpwstr/>
      </vt:variant>
      <vt:variant>
        <vt:lpwstr>_Toc489355193</vt:lpwstr>
      </vt:variant>
      <vt:variant>
        <vt:i4>1048633</vt:i4>
      </vt:variant>
      <vt:variant>
        <vt:i4>104</vt:i4>
      </vt:variant>
      <vt:variant>
        <vt:i4>0</vt:i4>
      </vt:variant>
      <vt:variant>
        <vt:i4>5</vt:i4>
      </vt:variant>
      <vt:variant>
        <vt:lpwstr/>
      </vt:variant>
      <vt:variant>
        <vt:lpwstr>_Toc489355192</vt:lpwstr>
      </vt:variant>
      <vt:variant>
        <vt:i4>1048633</vt:i4>
      </vt:variant>
      <vt:variant>
        <vt:i4>98</vt:i4>
      </vt:variant>
      <vt:variant>
        <vt:i4>0</vt:i4>
      </vt:variant>
      <vt:variant>
        <vt:i4>5</vt:i4>
      </vt:variant>
      <vt:variant>
        <vt:lpwstr/>
      </vt:variant>
      <vt:variant>
        <vt:lpwstr>_Toc489355191</vt:lpwstr>
      </vt:variant>
      <vt:variant>
        <vt:i4>1048633</vt:i4>
      </vt:variant>
      <vt:variant>
        <vt:i4>92</vt:i4>
      </vt:variant>
      <vt:variant>
        <vt:i4>0</vt:i4>
      </vt:variant>
      <vt:variant>
        <vt:i4>5</vt:i4>
      </vt:variant>
      <vt:variant>
        <vt:lpwstr/>
      </vt:variant>
      <vt:variant>
        <vt:lpwstr>_Toc489355190</vt:lpwstr>
      </vt:variant>
      <vt:variant>
        <vt:i4>1114169</vt:i4>
      </vt:variant>
      <vt:variant>
        <vt:i4>86</vt:i4>
      </vt:variant>
      <vt:variant>
        <vt:i4>0</vt:i4>
      </vt:variant>
      <vt:variant>
        <vt:i4>5</vt:i4>
      </vt:variant>
      <vt:variant>
        <vt:lpwstr/>
      </vt:variant>
      <vt:variant>
        <vt:lpwstr>_Toc489355189</vt:lpwstr>
      </vt:variant>
      <vt:variant>
        <vt:i4>1114169</vt:i4>
      </vt:variant>
      <vt:variant>
        <vt:i4>80</vt:i4>
      </vt:variant>
      <vt:variant>
        <vt:i4>0</vt:i4>
      </vt:variant>
      <vt:variant>
        <vt:i4>5</vt:i4>
      </vt:variant>
      <vt:variant>
        <vt:lpwstr/>
      </vt:variant>
      <vt:variant>
        <vt:lpwstr>_Toc489355188</vt:lpwstr>
      </vt:variant>
      <vt:variant>
        <vt:i4>1114169</vt:i4>
      </vt:variant>
      <vt:variant>
        <vt:i4>74</vt:i4>
      </vt:variant>
      <vt:variant>
        <vt:i4>0</vt:i4>
      </vt:variant>
      <vt:variant>
        <vt:i4>5</vt:i4>
      </vt:variant>
      <vt:variant>
        <vt:lpwstr/>
      </vt:variant>
      <vt:variant>
        <vt:lpwstr>_Toc489355187</vt:lpwstr>
      </vt:variant>
      <vt:variant>
        <vt:i4>1114169</vt:i4>
      </vt:variant>
      <vt:variant>
        <vt:i4>68</vt:i4>
      </vt:variant>
      <vt:variant>
        <vt:i4>0</vt:i4>
      </vt:variant>
      <vt:variant>
        <vt:i4>5</vt:i4>
      </vt:variant>
      <vt:variant>
        <vt:lpwstr/>
      </vt:variant>
      <vt:variant>
        <vt:lpwstr>_Toc489355186</vt:lpwstr>
      </vt:variant>
      <vt:variant>
        <vt:i4>1114169</vt:i4>
      </vt:variant>
      <vt:variant>
        <vt:i4>62</vt:i4>
      </vt:variant>
      <vt:variant>
        <vt:i4>0</vt:i4>
      </vt:variant>
      <vt:variant>
        <vt:i4>5</vt:i4>
      </vt:variant>
      <vt:variant>
        <vt:lpwstr/>
      </vt:variant>
      <vt:variant>
        <vt:lpwstr>_Toc489355185</vt:lpwstr>
      </vt:variant>
      <vt:variant>
        <vt:i4>1114169</vt:i4>
      </vt:variant>
      <vt:variant>
        <vt:i4>56</vt:i4>
      </vt:variant>
      <vt:variant>
        <vt:i4>0</vt:i4>
      </vt:variant>
      <vt:variant>
        <vt:i4>5</vt:i4>
      </vt:variant>
      <vt:variant>
        <vt:lpwstr/>
      </vt:variant>
      <vt:variant>
        <vt:lpwstr>_Toc489355184</vt:lpwstr>
      </vt:variant>
      <vt:variant>
        <vt:i4>1114169</vt:i4>
      </vt:variant>
      <vt:variant>
        <vt:i4>50</vt:i4>
      </vt:variant>
      <vt:variant>
        <vt:i4>0</vt:i4>
      </vt:variant>
      <vt:variant>
        <vt:i4>5</vt:i4>
      </vt:variant>
      <vt:variant>
        <vt:lpwstr/>
      </vt:variant>
      <vt:variant>
        <vt:lpwstr>_Toc489355183</vt:lpwstr>
      </vt:variant>
      <vt:variant>
        <vt:i4>1114169</vt:i4>
      </vt:variant>
      <vt:variant>
        <vt:i4>44</vt:i4>
      </vt:variant>
      <vt:variant>
        <vt:i4>0</vt:i4>
      </vt:variant>
      <vt:variant>
        <vt:i4>5</vt:i4>
      </vt:variant>
      <vt:variant>
        <vt:lpwstr/>
      </vt:variant>
      <vt:variant>
        <vt:lpwstr>_Toc489355182</vt:lpwstr>
      </vt:variant>
      <vt:variant>
        <vt:i4>1114169</vt:i4>
      </vt:variant>
      <vt:variant>
        <vt:i4>38</vt:i4>
      </vt:variant>
      <vt:variant>
        <vt:i4>0</vt:i4>
      </vt:variant>
      <vt:variant>
        <vt:i4>5</vt:i4>
      </vt:variant>
      <vt:variant>
        <vt:lpwstr/>
      </vt:variant>
      <vt:variant>
        <vt:lpwstr>_Toc489355181</vt:lpwstr>
      </vt:variant>
      <vt:variant>
        <vt:i4>1114169</vt:i4>
      </vt:variant>
      <vt:variant>
        <vt:i4>32</vt:i4>
      </vt:variant>
      <vt:variant>
        <vt:i4>0</vt:i4>
      </vt:variant>
      <vt:variant>
        <vt:i4>5</vt:i4>
      </vt:variant>
      <vt:variant>
        <vt:lpwstr/>
      </vt:variant>
      <vt:variant>
        <vt:lpwstr>_Toc489355180</vt:lpwstr>
      </vt:variant>
      <vt:variant>
        <vt:i4>1966137</vt:i4>
      </vt:variant>
      <vt:variant>
        <vt:i4>26</vt:i4>
      </vt:variant>
      <vt:variant>
        <vt:i4>0</vt:i4>
      </vt:variant>
      <vt:variant>
        <vt:i4>5</vt:i4>
      </vt:variant>
      <vt:variant>
        <vt:lpwstr/>
      </vt:variant>
      <vt:variant>
        <vt:lpwstr>_Toc489355179</vt:lpwstr>
      </vt:variant>
      <vt:variant>
        <vt:i4>1966137</vt:i4>
      </vt:variant>
      <vt:variant>
        <vt:i4>20</vt:i4>
      </vt:variant>
      <vt:variant>
        <vt:i4>0</vt:i4>
      </vt:variant>
      <vt:variant>
        <vt:i4>5</vt:i4>
      </vt:variant>
      <vt:variant>
        <vt:lpwstr/>
      </vt:variant>
      <vt:variant>
        <vt:lpwstr>_Toc489355178</vt:lpwstr>
      </vt:variant>
      <vt:variant>
        <vt:i4>1966137</vt:i4>
      </vt:variant>
      <vt:variant>
        <vt:i4>14</vt:i4>
      </vt:variant>
      <vt:variant>
        <vt:i4>0</vt:i4>
      </vt:variant>
      <vt:variant>
        <vt:i4>5</vt:i4>
      </vt:variant>
      <vt:variant>
        <vt:lpwstr/>
      </vt:variant>
      <vt:variant>
        <vt:lpwstr>_Toc489355177</vt:lpwstr>
      </vt:variant>
      <vt:variant>
        <vt:i4>1966137</vt:i4>
      </vt:variant>
      <vt:variant>
        <vt:i4>8</vt:i4>
      </vt:variant>
      <vt:variant>
        <vt:i4>0</vt:i4>
      </vt:variant>
      <vt:variant>
        <vt:i4>5</vt:i4>
      </vt:variant>
      <vt:variant>
        <vt:lpwstr/>
      </vt:variant>
      <vt:variant>
        <vt:lpwstr>_Toc489355176</vt:lpwstr>
      </vt:variant>
      <vt:variant>
        <vt:i4>1966137</vt:i4>
      </vt:variant>
      <vt:variant>
        <vt:i4>2</vt:i4>
      </vt:variant>
      <vt:variant>
        <vt:i4>0</vt:i4>
      </vt:variant>
      <vt:variant>
        <vt:i4>5</vt:i4>
      </vt:variant>
      <vt:variant>
        <vt:lpwstr/>
      </vt:variant>
      <vt:variant>
        <vt:lpwstr>_Toc489355175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Inwestor</dc:creator>
  <cp:lastModifiedBy>Julia Majer</cp:lastModifiedBy>
  <cp:revision>2</cp:revision>
  <cp:lastPrinted>2023-07-25T10:37:00Z</cp:lastPrinted>
  <dcterms:created xsi:type="dcterms:W3CDTF">2023-09-13T07:51:00Z</dcterms:created>
  <dcterms:modified xsi:type="dcterms:W3CDTF">2023-09-13T07:51:00Z</dcterms:modified>
</cp:coreProperties>
</file>