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AD76" w14:textId="142F1058" w:rsidR="00C77FB5" w:rsidRPr="007F73B7" w:rsidRDefault="00B51CF7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B4EDE3C" wp14:editId="1214A47D">
            <wp:simplePos x="0" y="0"/>
            <wp:positionH relativeFrom="column">
              <wp:posOffset>-4445</wp:posOffset>
            </wp:positionH>
            <wp:positionV relativeFrom="paragraph">
              <wp:posOffset>-19685</wp:posOffset>
            </wp:positionV>
            <wp:extent cx="2057400" cy="533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40D05A90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77777777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>Sekcja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20655EA5" w:rsidR="00AB1E13" w:rsidRPr="007F73B7" w:rsidRDefault="00AB1E1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</w:p>
    <w:p w14:paraId="19BAA5F6" w14:textId="26F79F86" w:rsidR="00AB1E13" w:rsidRPr="007F73B7" w:rsidRDefault="00657E67" w:rsidP="00D30C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I</w:t>
      </w:r>
      <w:r w:rsidR="00D30CEF" w:rsidRPr="007F73B7">
        <w:rPr>
          <w:rFonts w:asciiTheme="minorHAnsi" w:hAnsiTheme="minorHAnsi"/>
          <w:b/>
          <w:bCs/>
        </w:rPr>
        <w:t>ZP.2411.</w:t>
      </w:r>
      <w:r w:rsidR="009F03E7">
        <w:rPr>
          <w:rFonts w:asciiTheme="minorHAnsi" w:hAnsiTheme="minorHAnsi"/>
          <w:b/>
          <w:bCs/>
        </w:rPr>
        <w:t>220</w:t>
      </w:r>
      <w:r w:rsidR="0078014D">
        <w:rPr>
          <w:rFonts w:asciiTheme="minorHAnsi" w:hAnsiTheme="minorHAnsi"/>
          <w:b/>
          <w:bCs/>
        </w:rPr>
        <w:t>.202</w:t>
      </w:r>
      <w:r w:rsidR="00000F94">
        <w:rPr>
          <w:rFonts w:asciiTheme="minorHAnsi" w:hAnsiTheme="minorHAnsi"/>
          <w:b/>
          <w:bCs/>
        </w:rPr>
        <w:t>3</w:t>
      </w:r>
      <w:r w:rsidR="00D30CEF" w:rsidRPr="007F73B7">
        <w:rPr>
          <w:rFonts w:asciiTheme="minorHAnsi" w:hAnsiTheme="minorHAnsi"/>
          <w:b/>
          <w:bCs/>
        </w:rPr>
        <w:t>.</w:t>
      </w:r>
      <w:r w:rsidR="003D0F80">
        <w:rPr>
          <w:rFonts w:asciiTheme="minorHAnsi" w:hAnsiTheme="minorHAnsi"/>
          <w:b/>
          <w:bCs/>
        </w:rPr>
        <w:t>MM</w:t>
      </w:r>
    </w:p>
    <w:p w14:paraId="7874E272" w14:textId="77777777" w:rsidR="000D6BEB" w:rsidRPr="007F73B7" w:rsidRDefault="000D6BEB" w:rsidP="00315910">
      <w:pPr>
        <w:rPr>
          <w:rFonts w:asciiTheme="minorHAnsi" w:hAnsiTheme="minorHAnsi"/>
          <w:b/>
        </w:rPr>
      </w:pPr>
    </w:p>
    <w:p w14:paraId="37202221" w14:textId="77777777" w:rsidR="00AB1E13" w:rsidRPr="008F154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8F154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2201BF6B" w14:textId="725474CA" w:rsidR="009F03E7" w:rsidRPr="009F03E7" w:rsidRDefault="006154FF" w:rsidP="009F03E7">
      <w:pPr>
        <w:spacing w:afterLines="10" w:after="24"/>
        <w:jc w:val="both"/>
        <w:rPr>
          <w:rFonts w:asciiTheme="minorHAnsi" w:hAnsiTheme="minorHAnsi"/>
          <w:b/>
        </w:rPr>
      </w:pPr>
      <w:r w:rsidRPr="007F73B7">
        <w:rPr>
          <w:rFonts w:asciiTheme="minorHAnsi" w:hAnsiTheme="minorHAnsi"/>
          <w:b/>
          <w:bCs/>
        </w:rPr>
        <w:t>Dot.</w:t>
      </w:r>
      <w:r w:rsidR="0078014D">
        <w:rPr>
          <w:rFonts w:asciiTheme="minorHAnsi" w:hAnsiTheme="minorHAnsi" w:cstheme="minorHAnsi"/>
          <w:b/>
        </w:rPr>
        <w:t xml:space="preserve"> </w:t>
      </w:r>
      <w:r w:rsidR="00657E67">
        <w:rPr>
          <w:rFonts w:asciiTheme="minorHAnsi" w:hAnsiTheme="minorHAnsi" w:cstheme="minorHAnsi"/>
          <w:b/>
        </w:rPr>
        <w:t>I</w:t>
      </w:r>
      <w:r w:rsidR="0078014D">
        <w:rPr>
          <w:rFonts w:asciiTheme="minorHAnsi" w:hAnsiTheme="minorHAnsi" w:cstheme="minorHAnsi"/>
          <w:b/>
        </w:rPr>
        <w:t>ZP.2411.</w:t>
      </w:r>
      <w:r w:rsidR="009F03E7">
        <w:rPr>
          <w:rFonts w:asciiTheme="minorHAnsi" w:hAnsiTheme="minorHAnsi" w:cstheme="minorHAnsi"/>
          <w:b/>
        </w:rPr>
        <w:t>220</w:t>
      </w:r>
      <w:r w:rsidR="0078014D">
        <w:rPr>
          <w:rFonts w:asciiTheme="minorHAnsi" w:hAnsiTheme="minorHAnsi" w:cstheme="minorHAnsi"/>
          <w:b/>
        </w:rPr>
        <w:t>.202</w:t>
      </w:r>
      <w:r w:rsidR="00000F94">
        <w:rPr>
          <w:rFonts w:asciiTheme="minorHAnsi" w:hAnsiTheme="minorHAnsi" w:cstheme="minorHAnsi"/>
          <w:b/>
        </w:rPr>
        <w:t>3</w:t>
      </w:r>
      <w:r w:rsidRPr="007F73B7">
        <w:rPr>
          <w:rFonts w:asciiTheme="minorHAnsi" w:hAnsiTheme="minorHAnsi" w:cstheme="minorHAnsi"/>
          <w:b/>
        </w:rPr>
        <w:t>.</w:t>
      </w:r>
      <w:r w:rsidR="003D0F80">
        <w:rPr>
          <w:rFonts w:asciiTheme="minorHAnsi" w:hAnsiTheme="minorHAnsi" w:cstheme="minorHAnsi"/>
          <w:b/>
        </w:rPr>
        <w:t>MM</w:t>
      </w:r>
      <w:r w:rsidRPr="007F73B7">
        <w:rPr>
          <w:rFonts w:asciiTheme="minorHAnsi" w:hAnsiTheme="minorHAnsi"/>
          <w:b/>
        </w:rPr>
        <w:t>:</w:t>
      </w:r>
      <w:r w:rsidRPr="007F73B7">
        <w:rPr>
          <w:rFonts w:asciiTheme="minorHAnsi" w:hAnsiTheme="minorHAnsi"/>
        </w:rPr>
        <w:t xml:space="preserve"> </w:t>
      </w:r>
      <w:r w:rsidR="009F03E7" w:rsidRPr="009F03E7">
        <w:rPr>
          <w:rFonts w:asciiTheme="minorHAnsi" w:hAnsiTheme="minorHAnsi"/>
          <w:b/>
        </w:rPr>
        <w:t xml:space="preserve">Zakup wraz z dostawą odczynników wraz z dzierżawą analizatora do oznaczeń immunoglobulin i białek specyficznych metodą </w:t>
      </w:r>
      <w:proofErr w:type="spellStart"/>
      <w:r w:rsidR="009F03E7" w:rsidRPr="009F03E7">
        <w:rPr>
          <w:rFonts w:asciiTheme="minorHAnsi" w:hAnsiTheme="minorHAnsi"/>
          <w:b/>
        </w:rPr>
        <w:t>immunoturbidymetryczną</w:t>
      </w:r>
      <w:proofErr w:type="spellEnd"/>
      <w:r w:rsidR="009F03E7" w:rsidRPr="009F03E7">
        <w:rPr>
          <w:rFonts w:asciiTheme="minorHAnsi" w:hAnsiTheme="minorHAnsi"/>
          <w:b/>
        </w:rPr>
        <w:t xml:space="preserve">  dla Lab. Naukowych </w:t>
      </w:r>
      <w:r w:rsidR="009F03E7">
        <w:rPr>
          <w:rFonts w:asciiTheme="minorHAnsi" w:hAnsiTheme="minorHAnsi"/>
          <w:b/>
        </w:rPr>
        <w:br/>
      </w:r>
      <w:r w:rsidR="009F03E7" w:rsidRPr="009F03E7">
        <w:rPr>
          <w:rFonts w:asciiTheme="minorHAnsi" w:hAnsiTheme="minorHAnsi"/>
          <w:b/>
        </w:rPr>
        <w:t>i Diagnostycznych Kliniki Hematologii i Transplantacji Szpiku oraz odczynników i materiałów zużywalnych do aparatu PFA – 200 dla Zakładu Diagnostyki Laboratoryjnej Świętokrzyskiego Centrum Onkologii w Kielcach</w:t>
      </w:r>
      <w:r w:rsidR="009F03E7" w:rsidRPr="009F03E7">
        <w:rPr>
          <w:rFonts w:asciiTheme="minorHAnsi" w:hAnsiTheme="minorHAnsi"/>
          <w:b/>
        </w:rPr>
        <w:t>.</w:t>
      </w:r>
    </w:p>
    <w:p w14:paraId="435CC3B7" w14:textId="46756DCA" w:rsidR="00845655" w:rsidRDefault="00D30CEF" w:rsidP="009F03E7">
      <w:pPr>
        <w:spacing w:afterLines="10" w:after="24"/>
        <w:jc w:val="both"/>
        <w:rPr>
          <w:rFonts w:asciiTheme="minorHAnsi" w:hAnsiTheme="minorHAnsi"/>
          <w:bCs/>
        </w:rPr>
      </w:pPr>
      <w:r w:rsidRPr="007F73B7">
        <w:rPr>
          <w:rFonts w:asciiTheme="minorHAnsi" w:hAnsiTheme="minorHAnsi"/>
          <w:bCs/>
        </w:rPr>
        <w:t xml:space="preserve"> </w:t>
      </w:r>
      <w:r w:rsidRPr="007F73B7">
        <w:rPr>
          <w:rFonts w:asciiTheme="minorHAnsi" w:hAnsiTheme="minorHAnsi"/>
          <w:bCs/>
        </w:rPr>
        <w:tab/>
      </w:r>
    </w:p>
    <w:p w14:paraId="05D39FAD" w14:textId="06E8EDD7" w:rsidR="00716E2C" w:rsidRDefault="00845655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="00D30CEF"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="00D30CEF"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="00D30CEF"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="00D30CEF" w:rsidRPr="007F73B7">
        <w:rPr>
          <w:rFonts w:asciiTheme="minorHAnsi" w:hAnsiTheme="minorHAnsi"/>
          <w:bCs/>
          <w:sz w:val="20"/>
          <w:szCs w:val="20"/>
        </w:rPr>
        <w:t>:</w:t>
      </w:r>
      <w:r w:rsidR="00D30CEF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29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572"/>
      </w:tblGrid>
      <w:tr w:rsidR="0078014D" w:rsidRPr="0078014D" w14:paraId="0E0DC464" w14:textId="77777777" w:rsidTr="00F71402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77777777" w:rsidR="0078014D" w:rsidRPr="0078014D" w:rsidRDefault="0078014D" w:rsidP="007801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17DFA323" w:rsidR="0078014D" w:rsidRPr="0078014D" w:rsidRDefault="0078014D" w:rsidP="007801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szacunek brutto</w:t>
            </w:r>
            <w:r w:rsidR="00FD16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845655" w:rsidRPr="0078014D" w14:paraId="5316284B" w14:textId="77777777" w:rsidTr="00F7140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845655" w:rsidRPr="0078014D" w:rsidRDefault="00845655" w:rsidP="008456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7AE4B" w14:textId="07FB8DD7" w:rsidR="00845655" w:rsidRPr="0078014D" w:rsidRDefault="009F03E7" w:rsidP="008456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926 005,08</w:t>
            </w:r>
          </w:p>
        </w:tc>
      </w:tr>
      <w:tr w:rsidR="00845655" w:rsidRPr="0078014D" w14:paraId="2151E5B0" w14:textId="77777777" w:rsidTr="00F7140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62B" w14:textId="77777777" w:rsidR="00845655" w:rsidRPr="0078014D" w:rsidRDefault="00845655" w:rsidP="008456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D444B" w14:textId="4543B276" w:rsidR="00845655" w:rsidRPr="0078014D" w:rsidRDefault="009F03E7" w:rsidP="008456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12 723,00</w:t>
            </w:r>
          </w:p>
        </w:tc>
      </w:tr>
      <w:tr w:rsidR="00845655" w:rsidRPr="0078014D" w14:paraId="41B267F3" w14:textId="77777777" w:rsidTr="00F7140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36B" w14:textId="77777777" w:rsidR="00845655" w:rsidRPr="0078014D" w:rsidRDefault="00845655" w:rsidP="008456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78014D">
              <w:rPr>
                <w:rFonts w:ascii="Calibri" w:hAnsi="Calibri"/>
                <w:color w:val="000000"/>
                <w:sz w:val="22"/>
                <w:szCs w:val="22"/>
              </w:rPr>
              <w:t>azem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469F9" w14:textId="56754B5E" w:rsidR="00845655" w:rsidRPr="0078014D" w:rsidRDefault="009F03E7" w:rsidP="0084565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938 728,08</w:t>
            </w: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D30C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00F94"/>
    <w:rsid w:val="00072607"/>
    <w:rsid w:val="00084C2E"/>
    <w:rsid w:val="00097359"/>
    <w:rsid w:val="000A0A28"/>
    <w:rsid w:val="000D6BEB"/>
    <w:rsid w:val="000E5F74"/>
    <w:rsid w:val="001B69ED"/>
    <w:rsid w:val="001D7B7C"/>
    <w:rsid w:val="001E185B"/>
    <w:rsid w:val="001E721F"/>
    <w:rsid w:val="001F51AA"/>
    <w:rsid w:val="00217BE4"/>
    <w:rsid w:val="002803AE"/>
    <w:rsid w:val="002F3BE9"/>
    <w:rsid w:val="00315910"/>
    <w:rsid w:val="003761F9"/>
    <w:rsid w:val="003A6D3F"/>
    <w:rsid w:val="003D0F80"/>
    <w:rsid w:val="004366B1"/>
    <w:rsid w:val="004A1FD1"/>
    <w:rsid w:val="004A7C72"/>
    <w:rsid w:val="004E015A"/>
    <w:rsid w:val="00500731"/>
    <w:rsid w:val="005026A4"/>
    <w:rsid w:val="005705A1"/>
    <w:rsid w:val="005B6ABF"/>
    <w:rsid w:val="005D435A"/>
    <w:rsid w:val="006154FF"/>
    <w:rsid w:val="0062072C"/>
    <w:rsid w:val="00640C71"/>
    <w:rsid w:val="00657E67"/>
    <w:rsid w:val="00660A98"/>
    <w:rsid w:val="0068679D"/>
    <w:rsid w:val="006B18AC"/>
    <w:rsid w:val="007162E1"/>
    <w:rsid w:val="00716E2C"/>
    <w:rsid w:val="0078014D"/>
    <w:rsid w:val="007A1033"/>
    <w:rsid w:val="007A4AEB"/>
    <w:rsid w:val="007C101A"/>
    <w:rsid w:val="007C3E44"/>
    <w:rsid w:val="007F73B7"/>
    <w:rsid w:val="00845655"/>
    <w:rsid w:val="00896FC4"/>
    <w:rsid w:val="008E2F2C"/>
    <w:rsid w:val="008F154B"/>
    <w:rsid w:val="008F4635"/>
    <w:rsid w:val="00922DEC"/>
    <w:rsid w:val="00976BD4"/>
    <w:rsid w:val="0098622A"/>
    <w:rsid w:val="00990805"/>
    <w:rsid w:val="009F03E7"/>
    <w:rsid w:val="00A22BF3"/>
    <w:rsid w:val="00AB1E13"/>
    <w:rsid w:val="00B01B43"/>
    <w:rsid w:val="00B51CF7"/>
    <w:rsid w:val="00BA165D"/>
    <w:rsid w:val="00BE2D02"/>
    <w:rsid w:val="00C4566F"/>
    <w:rsid w:val="00C77FB5"/>
    <w:rsid w:val="00C93DC4"/>
    <w:rsid w:val="00CB4720"/>
    <w:rsid w:val="00CF7CB7"/>
    <w:rsid w:val="00D109E0"/>
    <w:rsid w:val="00D23FBE"/>
    <w:rsid w:val="00D242BD"/>
    <w:rsid w:val="00D30CEF"/>
    <w:rsid w:val="00D815EB"/>
    <w:rsid w:val="00DE66F7"/>
    <w:rsid w:val="00DF4422"/>
    <w:rsid w:val="00E13A5E"/>
    <w:rsid w:val="00E24780"/>
    <w:rsid w:val="00E248B0"/>
    <w:rsid w:val="00E54D62"/>
    <w:rsid w:val="00E83DD1"/>
    <w:rsid w:val="00F01B36"/>
    <w:rsid w:val="00F11DA7"/>
    <w:rsid w:val="00F35FEE"/>
    <w:rsid w:val="00F71402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17</cp:revision>
  <cp:lastPrinted>2023-10-17T11:04:00Z</cp:lastPrinted>
  <dcterms:created xsi:type="dcterms:W3CDTF">2022-02-14T08:53:00Z</dcterms:created>
  <dcterms:modified xsi:type="dcterms:W3CDTF">2023-10-17T11:04:00Z</dcterms:modified>
</cp:coreProperties>
</file>