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5736475" w14:textId="1959F85E" w:rsidR="003E10C7" w:rsidRDefault="003E10C7" w:rsidP="00E61B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E10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E61B86" w:rsidRPr="00E61B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Wymiana kotłów gazowych z otwartą komorą spalania na kotły gazowe z zamkniętą komorą spalania wraz z montażem niezbędnego odcinka wkładu kominowego na przewodzie spalinowym w lokalach mieszkalnych administrowanych przez TBS Lokum sp. z o.o.</w:t>
      </w:r>
      <w:r w:rsidR="00E61B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</w:p>
    <w:p w14:paraId="2B99E572" w14:textId="77777777" w:rsidR="00E61B86" w:rsidRDefault="00E61B86" w:rsidP="00E61B8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5AA09BE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posiadające uprawnienia budowlane do </w:t>
      </w:r>
      <w:r w:rsidR="003E10C7" w:rsidRPr="003E10C7">
        <w:rPr>
          <w:rFonts w:ascii="Times New Roman" w:eastAsia="Calibri" w:hAnsi="Times New Roman" w:cs="Times New Roman"/>
          <w:sz w:val="24"/>
          <w:lang w:eastAsia="en-US"/>
        </w:rPr>
        <w:t xml:space="preserve">kierowania robotami budowlanymi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>zgodnie z wymaganiami określonymi w Roz</w:t>
      </w:r>
      <w:r w:rsidR="00E61B86">
        <w:rPr>
          <w:rFonts w:ascii="Times New Roman" w:eastAsia="Calibri" w:hAnsi="Times New Roman" w:cs="Times New Roman"/>
          <w:sz w:val="24"/>
          <w:lang w:eastAsia="en-US"/>
        </w:rPr>
        <w:t>dziale XIV ust. 2 pkt. 2 lit. b.</w:t>
      </w:r>
    </w:p>
    <w:p w14:paraId="755DE364" w14:textId="77777777" w:rsidR="003E10C7" w:rsidRPr="001619A5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1619A5" w:rsidRPr="001619A5" w14:paraId="45AA94CF" w14:textId="77777777" w:rsidTr="00E61B86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1619A5" w:rsidRPr="00E61B86" w:rsidRDefault="001619A5" w:rsidP="00E61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61B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5637A1EF" w:rsidR="001619A5" w:rsidRPr="00E61B86" w:rsidRDefault="001619A5" w:rsidP="00E61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61B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E61B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E61B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E61B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</w:t>
            </w:r>
            <w:r w:rsidR="00BE146F" w:rsidRPr="00E61B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potwierdzające </w:t>
            </w:r>
            <w:r w:rsidRPr="00E61B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65AF8" w14:textId="5E88D304" w:rsidR="00E47FFC" w:rsidRPr="00E61B86" w:rsidRDefault="001619A5" w:rsidP="00E61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61B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61B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(w latach)</w:t>
            </w:r>
          </w:p>
          <w:p w14:paraId="528CBD20" w14:textId="7E13985C" w:rsidR="001619A5" w:rsidRPr="00E61B86" w:rsidRDefault="001619A5" w:rsidP="00E61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5714" w14:textId="77777777" w:rsidR="001619A5" w:rsidRPr="00E61B86" w:rsidRDefault="001619A5" w:rsidP="00E61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61B8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1619A5" w:rsidRPr="00E61B86" w:rsidRDefault="001619A5" w:rsidP="00E61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61B8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E61B8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E61B8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47FF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2E3F463C" w14:textId="77777777" w:rsidTr="00E47FFC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9DD80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4E34DB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74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FC091" w14:textId="2B13FD9F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B5604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F9B09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BA255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47FFC" w:rsidRPr="001619A5" w14:paraId="6241B809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66B92" w14:textId="77777777" w:rsidR="00E47FFC" w:rsidRPr="001619A5" w:rsidRDefault="00E47FFC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7DEF" w14:textId="77777777" w:rsidR="00E47FFC" w:rsidRPr="001619A5" w:rsidRDefault="00E47FF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0EEA6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3DD2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0657A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111287C6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Oświadczam/my,</w:t>
      </w:r>
      <w:r w:rsidR="00007B3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6D36EDBC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dysponujemy osobą/osobami wskazanymi w poz. ……… wykazu, lecz polegając na osobach zdolnych do wykonania zamówienia innych podmiotów na zasadach określonych w art.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118 ustawy Prawo zamówień publicznych, będziemy dysponować tymi osobami na potwierdzenie czego załączam/my</w:t>
      </w:r>
      <w:r w:rsidR="0073184F" w:rsidRPr="002A1FD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A1FDF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61B86">
        <w:rPr>
          <w:rFonts w:ascii="Times New Roman" w:hAnsi="Times New Roman" w:cs="Times New Roman"/>
          <w:sz w:val="24"/>
          <w:szCs w:val="24"/>
        </w:rPr>
        <w:t>3</w:t>
      </w:r>
      <w:r w:rsidR="002A1FDF">
        <w:rPr>
          <w:rFonts w:ascii="Times New Roman" w:hAnsi="Times New Roman" w:cs="Times New Roman"/>
          <w:sz w:val="24"/>
          <w:szCs w:val="24"/>
        </w:rPr>
        <w:t xml:space="preserve">a, </w:t>
      </w:r>
      <w:r w:rsidR="00E61B86">
        <w:rPr>
          <w:rFonts w:ascii="Times New Roman" w:hAnsi="Times New Roman" w:cs="Times New Roman"/>
          <w:sz w:val="24"/>
          <w:szCs w:val="24"/>
        </w:rPr>
        <w:t>3</w:t>
      </w:r>
      <w:r w:rsidR="002A1FD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09F995A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E61B86"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4C3742">
      <w:rPr>
        <w:rFonts w:ascii="Times New Roman" w:hAnsi="Times New Roman" w:cs="Times New Roman"/>
        <w:sz w:val="24"/>
        <w:szCs w:val="24"/>
      </w:rPr>
      <w:t>P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9350C4">
      <w:rPr>
        <w:rFonts w:ascii="Times New Roman" w:hAnsi="Times New Roman" w:cs="Times New Roman"/>
        <w:sz w:val="24"/>
        <w:szCs w:val="24"/>
      </w:rPr>
      <w:t>.9</w:t>
    </w:r>
    <w:r w:rsidR="00003A44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E61B86"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z dnia</w:t>
    </w:r>
    <w:r w:rsidR="00180404">
      <w:rPr>
        <w:rFonts w:ascii="Times New Roman" w:hAnsi="Times New Roman" w:cs="Times New Roman"/>
        <w:sz w:val="24"/>
        <w:szCs w:val="24"/>
      </w:rPr>
      <w:t xml:space="preserve"> </w:t>
    </w:r>
    <w:r w:rsidR="009350C4">
      <w:rPr>
        <w:rFonts w:ascii="Times New Roman" w:hAnsi="Times New Roman" w:cs="Times New Roman"/>
        <w:sz w:val="24"/>
        <w:szCs w:val="24"/>
      </w:rPr>
      <w:t xml:space="preserve">8 lutego </w:t>
    </w:r>
    <w:r w:rsidRPr="00786501">
      <w:rPr>
        <w:rFonts w:ascii="Times New Roman" w:hAnsi="Times New Roman" w:cs="Times New Roman"/>
        <w:sz w:val="24"/>
        <w:szCs w:val="24"/>
      </w:rPr>
      <w:t>202</w:t>
    </w:r>
    <w:r w:rsidR="00E61B86"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A44"/>
    <w:rsid w:val="00007B31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86C3B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E7FE3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0C4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B86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19E5-DB9C-445F-9059-EE7C6DD2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7A11C065</Template>
  <TotalTime>14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12</cp:revision>
  <cp:lastPrinted>2022-05-16T07:03:00Z</cp:lastPrinted>
  <dcterms:created xsi:type="dcterms:W3CDTF">2021-07-16T16:52:00Z</dcterms:created>
  <dcterms:modified xsi:type="dcterms:W3CDTF">2023-02-07T08:35:00Z</dcterms:modified>
</cp:coreProperties>
</file>