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E6" w:rsidRPr="00DF0F0C" w:rsidRDefault="006067E8" w:rsidP="00941ADA">
      <w:pPr>
        <w:spacing w:after="0"/>
        <w:ind w:left="3540" w:hanging="3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5</w:t>
      </w:r>
      <w:r w:rsidR="00DF0F0C" w:rsidRPr="00DF0F0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 Zapytania</w:t>
      </w:r>
    </w:p>
    <w:p w:rsidR="00DF0F0C" w:rsidRPr="009B5899" w:rsidRDefault="00DF0F0C" w:rsidP="00941ADA">
      <w:pPr>
        <w:spacing w:after="0"/>
        <w:ind w:left="3540" w:hanging="3540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:rsidR="00DF0F0C" w:rsidRDefault="00DF0F0C" w:rsidP="00941ADA">
      <w:pPr>
        <w:spacing w:after="0"/>
        <w:ind w:left="3540" w:hanging="3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Projekt Umowy</w:t>
      </w:r>
    </w:p>
    <w:p w:rsidR="00A673E6" w:rsidRPr="009B5899" w:rsidRDefault="00A673E6" w:rsidP="00941ADA">
      <w:pPr>
        <w:spacing w:after="0"/>
        <w:ind w:left="3540" w:hanging="3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UMOWA NR  ZP/04</w:t>
      </w: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/2023</w:t>
      </w:r>
    </w:p>
    <w:p w:rsidR="00A673E6" w:rsidRPr="009B5899" w:rsidRDefault="00A673E6" w:rsidP="00941ADA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F0F0C" w:rsidRDefault="00DF0F0C" w:rsidP="00941ADA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673E6" w:rsidRPr="009B5899" w:rsidRDefault="00A673E6" w:rsidP="00941ADA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zawarta w dniu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</w:t>
      </w:r>
      <w:r w:rsidRPr="009B58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.2023 roku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 we Wschowie pomiędzy:</w:t>
      </w:r>
    </w:p>
    <w:p w:rsidR="00A673E6" w:rsidRPr="003F622B" w:rsidRDefault="00A673E6" w:rsidP="00941ADA">
      <w:pPr>
        <w:widowControl w:val="0"/>
        <w:spacing w:after="0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 w:rsidRPr="003F622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Spółką Komunalną Wschowa Sp. z o.o., </w:t>
      </w:r>
      <w:r w:rsidRPr="003F622B">
        <w:rPr>
          <w:rFonts w:ascii="Calibri" w:eastAsia="Calibri" w:hAnsi="Calibri" w:cs="Calibri"/>
          <w:bCs/>
          <w:spacing w:val="-1"/>
          <w:sz w:val="24"/>
          <w:szCs w:val="24"/>
        </w:rPr>
        <w:t>ul. Daszyńskiego 10, 67-400 Wschowa  wpisaną              do rejestru przedsiębiorców prowadzonego przez Sąd Rejonowy w Zielonej Górze VIII Wydział Gospodarczy Krajowego Rejestru Sądowego pod numerem KRS 0000170632, REGON 978050124, NIP 9251934779, posiadająca kapitał zakładowy w wysokości 8 606 502,50 zł</w:t>
      </w:r>
      <w:r w:rsidRPr="003F622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, </w:t>
      </w:r>
      <w:r w:rsidRPr="003F622B">
        <w:rPr>
          <w:rFonts w:ascii="Calibri" w:eastAsia="Calibri" w:hAnsi="Calibri" w:cs="Calibri"/>
          <w:spacing w:val="-1"/>
          <w:sz w:val="24"/>
          <w:szCs w:val="24"/>
        </w:rPr>
        <w:t>którą reprezentuje:</w:t>
      </w:r>
    </w:p>
    <w:p w:rsidR="00A673E6" w:rsidRPr="009B5899" w:rsidRDefault="00A673E6" w:rsidP="00941ADA">
      <w:pPr>
        <w:pStyle w:val="Akapitzlist"/>
        <w:widowControl w:val="0"/>
        <w:numPr>
          <w:ilvl w:val="0"/>
          <w:numId w:val="8"/>
        </w:numPr>
        <w:spacing w:after="0"/>
        <w:ind w:left="284" w:hanging="284"/>
        <w:outlineLvl w:val="0"/>
        <w:rPr>
          <w:rFonts w:ascii="Calibri" w:eastAsia="Times New Roman" w:hAnsi="Calibri" w:cs="Calibri"/>
          <w:b/>
          <w:bCs/>
          <w:spacing w:val="-1"/>
          <w:sz w:val="24"/>
          <w:szCs w:val="24"/>
        </w:rPr>
      </w:pPr>
      <w:r w:rsidRPr="009B5899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Krzysztof Kołodziejczyk – Prezes Zarządu</w:t>
      </w:r>
    </w:p>
    <w:p w:rsidR="00A673E6" w:rsidRPr="003F622B" w:rsidRDefault="00A673E6" w:rsidP="00941ADA">
      <w:pPr>
        <w:widowControl w:val="0"/>
        <w:spacing w:after="0"/>
        <w:rPr>
          <w:rFonts w:ascii="Calibri" w:eastAsia="Times New Roman" w:hAnsi="Calibri" w:cs="Calibri"/>
          <w:b/>
          <w:bCs/>
          <w:spacing w:val="-1"/>
          <w:sz w:val="24"/>
          <w:szCs w:val="24"/>
        </w:rPr>
      </w:pPr>
      <w:r w:rsidRPr="009B5899">
        <w:rPr>
          <w:rFonts w:ascii="Calibri" w:eastAsia="Times New Roman" w:hAnsi="Calibri" w:cs="Calibri"/>
          <w:spacing w:val="-1"/>
          <w:sz w:val="24"/>
          <w:szCs w:val="24"/>
        </w:rPr>
        <w:t xml:space="preserve">zwaną </w:t>
      </w:r>
      <w:r w:rsidRPr="009B5899">
        <w:rPr>
          <w:rFonts w:ascii="Calibri" w:eastAsia="Times New Roman" w:hAnsi="Calibri" w:cs="Calibri"/>
          <w:sz w:val="24"/>
          <w:szCs w:val="24"/>
        </w:rPr>
        <w:t xml:space="preserve">dalej </w:t>
      </w:r>
      <w:r w:rsidRPr="009B5899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„Zamawiającym”,</w:t>
      </w:r>
    </w:p>
    <w:p w:rsidR="00A673E6" w:rsidRPr="009B5899" w:rsidRDefault="00A673E6" w:rsidP="00941ADA">
      <w:pPr>
        <w:suppressLineNumbers/>
        <w:suppressAutoHyphens/>
        <w:spacing w:after="0"/>
        <w:rPr>
          <w:rFonts w:ascii="Calibri" w:eastAsia="Andale Sans UI" w:hAnsi="Calibri" w:cs="Calibri"/>
          <w:kern w:val="2"/>
          <w:sz w:val="24"/>
          <w:szCs w:val="24"/>
          <w:lang w:eastAsia="ar-SA"/>
        </w:rPr>
      </w:pPr>
      <w:r w:rsidRPr="009B5899">
        <w:rPr>
          <w:rFonts w:ascii="Calibri" w:eastAsia="Andale Sans UI" w:hAnsi="Calibri" w:cs="Calibri"/>
          <w:bCs/>
          <w:kern w:val="2"/>
          <w:sz w:val="24"/>
          <w:szCs w:val="24"/>
          <w:lang w:eastAsia="ar-SA"/>
        </w:rPr>
        <w:t>a</w:t>
      </w:r>
    </w:p>
    <w:p w:rsidR="00A673E6" w:rsidRPr="009B5899" w:rsidRDefault="00A673E6" w:rsidP="00941ADA">
      <w:pPr>
        <w:spacing w:after="0"/>
        <w:rPr>
          <w:rFonts w:ascii="Calibri" w:eastAsia="Times New Roman" w:hAnsi="Calibri" w:cs="Calibri"/>
          <w:bCs/>
          <w:sz w:val="24"/>
          <w:szCs w:val="24"/>
          <w:vertAlign w:val="superscript"/>
        </w:rPr>
      </w:pPr>
      <w:r>
        <w:rPr>
          <w:rFonts w:ascii="Calibri" w:eastAsia="Times New Roman" w:hAnsi="Calibri" w:cs="Calibri"/>
          <w:bCs/>
          <w:sz w:val="24"/>
          <w:szCs w:val="24"/>
        </w:rPr>
        <w:t>…..</w:t>
      </w:r>
      <w:r w:rsidRPr="009B5899">
        <w:rPr>
          <w:rFonts w:ascii="Calibri" w:eastAsia="Times New Roman" w:hAnsi="Calibri" w:cs="Calibri"/>
          <w:bCs/>
          <w:sz w:val="24"/>
          <w:szCs w:val="24"/>
        </w:rPr>
        <w:t>,</w:t>
      </w:r>
    </w:p>
    <w:p w:rsidR="00A673E6" w:rsidRPr="009B5899" w:rsidRDefault="00DF0F0C" w:rsidP="00941ADA">
      <w:pPr>
        <w:spacing w:after="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r</w:t>
      </w:r>
      <w:r w:rsidR="00A673E6" w:rsidRPr="009B5899">
        <w:rPr>
          <w:rFonts w:ascii="Calibri" w:eastAsia="Times New Roman" w:hAnsi="Calibri" w:cs="Calibri"/>
          <w:bCs/>
          <w:sz w:val="24"/>
          <w:szCs w:val="24"/>
        </w:rPr>
        <w:t>eprezentowaną</w:t>
      </w:r>
      <w:r w:rsidR="00A673E6">
        <w:rPr>
          <w:rFonts w:ascii="Calibri" w:eastAsia="Times New Roman" w:hAnsi="Calibri" w:cs="Calibri"/>
          <w:bCs/>
          <w:sz w:val="24"/>
          <w:szCs w:val="24"/>
        </w:rPr>
        <w:t>/-</w:t>
      </w:r>
      <w:proofErr w:type="spellStart"/>
      <w:r w:rsidR="00A673E6">
        <w:rPr>
          <w:rFonts w:ascii="Calibri" w:eastAsia="Times New Roman" w:hAnsi="Calibri" w:cs="Calibri"/>
          <w:bCs/>
          <w:sz w:val="24"/>
          <w:szCs w:val="24"/>
        </w:rPr>
        <w:t>nym</w:t>
      </w:r>
      <w:proofErr w:type="spellEnd"/>
      <w:r w:rsidR="00A673E6" w:rsidRPr="009B5899">
        <w:rPr>
          <w:rFonts w:ascii="Calibri" w:eastAsia="Times New Roman" w:hAnsi="Calibri" w:cs="Calibri"/>
          <w:bCs/>
          <w:sz w:val="24"/>
          <w:szCs w:val="24"/>
        </w:rPr>
        <w:t xml:space="preserve"> przez:</w:t>
      </w:r>
    </w:p>
    <w:p w:rsidR="00A673E6" w:rsidRPr="009B5899" w:rsidRDefault="00A673E6" w:rsidP="00941ADA">
      <w:pPr>
        <w:numPr>
          <w:ilvl w:val="0"/>
          <w:numId w:val="7"/>
        </w:numPr>
        <w:spacing w:after="0"/>
        <w:ind w:left="284" w:firstLine="0"/>
        <w:contextualSpacing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………………………………. – ………………….</w:t>
      </w:r>
    </w:p>
    <w:p w:rsidR="00A673E6" w:rsidRPr="009B5899" w:rsidRDefault="00A673E6" w:rsidP="00941ADA">
      <w:pPr>
        <w:spacing w:after="0"/>
        <w:ind w:left="284" w:hanging="284"/>
        <w:rPr>
          <w:rFonts w:ascii="Calibri" w:eastAsia="Times New Roman" w:hAnsi="Calibri" w:cs="Calibri"/>
          <w:b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Zwaną</w:t>
      </w:r>
      <w:r>
        <w:rPr>
          <w:rFonts w:ascii="Calibri" w:eastAsia="Times New Roman" w:hAnsi="Calibri" w:cs="Calibri"/>
          <w:bCs/>
          <w:sz w:val="24"/>
          <w:szCs w:val="24"/>
        </w:rPr>
        <w:t>/-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nym</w:t>
      </w:r>
      <w:proofErr w:type="spellEnd"/>
      <w:r w:rsidRPr="009B5899">
        <w:rPr>
          <w:rFonts w:ascii="Calibri" w:eastAsia="Times New Roman" w:hAnsi="Calibri" w:cs="Calibri"/>
          <w:bCs/>
          <w:sz w:val="24"/>
          <w:szCs w:val="24"/>
        </w:rPr>
        <w:t xml:space="preserve"> dalej w treści Umowy</w:t>
      </w:r>
      <w:r w:rsidRPr="009B5899">
        <w:rPr>
          <w:rFonts w:ascii="Calibri" w:eastAsia="Times New Roman" w:hAnsi="Calibri" w:cs="Calibri"/>
          <w:b/>
          <w:sz w:val="24"/>
          <w:szCs w:val="24"/>
        </w:rPr>
        <w:t xml:space="preserve"> „Wykonawcą”,</w:t>
      </w:r>
    </w:p>
    <w:p w:rsidR="00A673E6" w:rsidRPr="009B5899" w:rsidRDefault="00A673E6" w:rsidP="00941ADA">
      <w:pPr>
        <w:spacing w:after="0"/>
        <w:ind w:left="284" w:hanging="284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dalej zwanymi łącznie Stronami, a osobno zaś Stroną.</w:t>
      </w:r>
    </w:p>
    <w:p w:rsidR="00A673E6" w:rsidRPr="009B5899" w:rsidRDefault="00A673E6" w:rsidP="00941ADA">
      <w:pPr>
        <w:spacing w:after="0"/>
        <w:ind w:left="284" w:hanging="284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Strony, zgodnie postanawiają, co następuje:</w:t>
      </w:r>
    </w:p>
    <w:p w:rsidR="00A673E6" w:rsidRPr="009B5899" w:rsidRDefault="00A673E6" w:rsidP="00941ADA">
      <w:pPr>
        <w:spacing w:after="0"/>
        <w:rPr>
          <w:rFonts w:ascii="Calibri" w:eastAsia="Andale Sans UI" w:hAnsi="Calibri" w:cs="Calibri"/>
          <w:kern w:val="1"/>
          <w:sz w:val="24"/>
          <w:szCs w:val="24"/>
        </w:rPr>
      </w:pPr>
    </w:p>
    <w:p w:rsidR="00A673E6" w:rsidRPr="009B5899" w:rsidRDefault="00A673E6" w:rsidP="00941ADA">
      <w:pPr>
        <w:spacing w:after="0"/>
        <w:rPr>
          <w:rFonts w:ascii="Calibri" w:eastAsia="Andale Sans UI" w:hAnsi="Calibri" w:cs="Calibri"/>
          <w:b/>
          <w:kern w:val="1"/>
          <w:sz w:val="24"/>
          <w:szCs w:val="24"/>
        </w:rPr>
      </w:pPr>
      <w:r w:rsidRPr="009B5899">
        <w:rPr>
          <w:rFonts w:ascii="Calibri" w:eastAsia="Andale Sans UI" w:hAnsi="Calibri" w:cs="Calibri"/>
          <w:b/>
          <w:kern w:val="1"/>
          <w:sz w:val="24"/>
          <w:szCs w:val="24"/>
        </w:rPr>
        <w:t>Preambuła</w:t>
      </w:r>
    </w:p>
    <w:p w:rsidR="00A673E6" w:rsidRPr="009B5899" w:rsidRDefault="00A673E6" w:rsidP="00941ADA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Andale Sans UI" w:hAnsi="Calibri" w:cs="Calibri"/>
          <w:kern w:val="1"/>
          <w:sz w:val="24"/>
          <w:szCs w:val="24"/>
        </w:rPr>
        <w:t xml:space="preserve">Niniejszą umowę zawarto w wyniku przeprowadzonego postępowania o zamówienie publiczne w trybie zapytania ofertowego na podstawie „Regulaminu udzielania zamówień publicznych, </w:t>
      </w:r>
      <w:r w:rsidRPr="009B5899">
        <w:rPr>
          <w:rFonts w:ascii="Calibri" w:eastAsia="Andale Sans UI" w:hAnsi="Calibri" w:cs="Calibri"/>
          <w:kern w:val="1"/>
          <w:sz w:val="24"/>
          <w:szCs w:val="24"/>
        </w:rPr>
        <w:br/>
        <w:t>do których nie mają zastosowania przepisy ustawy Prawo zamówień publicznych w Spółce Komunalnej Wschowa Sp. z o.o.”</w:t>
      </w:r>
      <w:r w:rsidRPr="006E69EE">
        <w:t xml:space="preserve"> </w:t>
      </w:r>
    </w:p>
    <w:p w:rsidR="00941ADA" w:rsidRDefault="00941ADA" w:rsidP="00941ADA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673E6" w:rsidRPr="009B5899" w:rsidRDefault="00A673E6" w:rsidP="00941ADA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1.</w:t>
      </w:r>
    </w:p>
    <w:p w:rsidR="00A673E6" w:rsidRPr="009B5899" w:rsidRDefault="00A673E6" w:rsidP="00941ADA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[Przedmiot Umowy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]</w:t>
      </w:r>
    </w:p>
    <w:p w:rsidR="00941ADA" w:rsidRDefault="00941ADA" w:rsidP="00941ADA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941ADA">
        <w:rPr>
          <w:rFonts w:ascii="Calibri" w:eastAsia="Calibri" w:hAnsi="Calibri" w:cs="Calibri"/>
          <w:sz w:val="24"/>
          <w:szCs w:val="24"/>
          <w:lang w:eastAsia="pl-PL"/>
        </w:rPr>
        <w:t>Zamawiający zleca, a Wykonawca przyjmuje do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wykonania prace polegające na o</w:t>
      </w:r>
      <w:r w:rsidRPr="00941ADA">
        <w:rPr>
          <w:rFonts w:ascii="Calibri" w:eastAsia="Calibri" w:hAnsi="Calibri" w:cs="Calibri"/>
          <w:sz w:val="24"/>
          <w:szCs w:val="24"/>
          <w:lang w:eastAsia="pl-PL"/>
        </w:rPr>
        <w:t>pracowaniu programu funkcjonalno-użytkowego (PFU) wraz z oszacowaniem kosztów dla zadania inwestycyjnego pn.: „Moderniza</w:t>
      </w:r>
      <w:r>
        <w:rPr>
          <w:rFonts w:ascii="Calibri" w:eastAsia="Calibri" w:hAnsi="Calibri" w:cs="Calibri"/>
          <w:sz w:val="24"/>
          <w:szCs w:val="24"/>
          <w:lang w:eastAsia="pl-PL"/>
        </w:rPr>
        <w:t>cja stacji uzdatniania w</w:t>
      </w:r>
      <w:r w:rsidRPr="00941ADA">
        <w:rPr>
          <w:rFonts w:ascii="Calibri" w:eastAsia="Calibri" w:hAnsi="Calibri" w:cs="Calibri"/>
          <w:sz w:val="24"/>
          <w:szCs w:val="24"/>
          <w:lang w:eastAsia="pl-PL"/>
        </w:rPr>
        <w:t xml:space="preserve">ody we Wschowie” Zamierzenie inwestycyjne obejmuje zaprojektowanie budowy nowego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budynku </w:t>
      </w:r>
      <w:r w:rsidRPr="00941ADA">
        <w:rPr>
          <w:rFonts w:ascii="Calibri" w:eastAsia="Calibri" w:hAnsi="Calibri" w:cs="Calibri"/>
          <w:sz w:val="24"/>
          <w:szCs w:val="24"/>
          <w:lang w:eastAsia="pl-PL"/>
        </w:rPr>
        <w:t>ujęcia wody oraz modernizację technologii uzdatniania wody na stacji SUW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we Wschowie</w:t>
      </w:r>
      <w:r w:rsidRPr="00941AD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CE2844" w:rsidRDefault="00941ADA" w:rsidP="00CE2844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941ADA">
        <w:rPr>
          <w:rFonts w:ascii="Calibri" w:eastAsia="Calibri" w:hAnsi="Calibri" w:cs="Calibri"/>
          <w:sz w:val="24"/>
          <w:szCs w:val="24"/>
          <w:lang w:eastAsia="pl-PL"/>
        </w:rPr>
        <w:t>Przedmiotowe zadanie inwestycyjne przewidziane jest do realizacji w trybie „zaprojektuj i wybuduj”, o którym mowa w art. 103 ustawy z dnia 11 września 2019 r. – Prawo zamówień publicznych (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t.j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>. Dz. U. z 2022 r., poz. 1710</w:t>
      </w:r>
      <w:r w:rsidRPr="00941ADA">
        <w:rPr>
          <w:rFonts w:ascii="Calibri" w:eastAsia="Calibri" w:hAnsi="Calibri" w:cs="Calibri"/>
          <w:sz w:val="24"/>
          <w:szCs w:val="24"/>
          <w:lang w:eastAsia="pl-PL"/>
        </w:rPr>
        <w:t xml:space="preserve"> ze zm.).</w:t>
      </w:r>
    </w:p>
    <w:p w:rsidR="00CE2844" w:rsidRDefault="00CE2844" w:rsidP="00CE2844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CE2844">
        <w:rPr>
          <w:rFonts w:ascii="Calibri" w:eastAsia="Calibri" w:hAnsi="Calibri" w:cs="Calibri"/>
          <w:sz w:val="24"/>
          <w:szCs w:val="24"/>
          <w:lang w:eastAsia="pl-PL"/>
        </w:rPr>
        <w:t>Założenia ogólne do projektowania:</w:t>
      </w:r>
    </w:p>
    <w:p w:rsidR="00CE2844" w:rsidRDefault="00CE2844" w:rsidP="00CE2844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567" w:hanging="283"/>
        <w:rPr>
          <w:rFonts w:ascii="Calibri" w:eastAsia="Calibri" w:hAnsi="Calibri" w:cs="Calibri"/>
          <w:sz w:val="24"/>
          <w:szCs w:val="24"/>
          <w:lang w:eastAsia="pl-PL"/>
        </w:rPr>
      </w:pPr>
      <w:r w:rsidRPr="00CE2844">
        <w:rPr>
          <w:rFonts w:ascii="Calibri" w:eastAsia="Calibri" w:hAnsi="Calibri" w:cs="Calibri"/>
          <w:sz w:val="24"/>
          <w:szCs w:val="24"/>
          <w:lang w:eastAsia="pl-PL"/>
        </w:rPr>
        <w:t xml:space="preserve">Opracowanie powinno być wykonane zgodnie z Rozporządzeniem Ministra Rozwoju i Technologii z dnia 20 grudnia 2021 r. w sprawie szczegółowego zakresu i formy </w:t>
      </w:r>
      <w:r w:rsidRPr="00CE2844">
        <w:rPr>
          <w:rFonts w:ascii="Calibri" w:eastAsia="Calibri" w:hAnsi="Calibri" w:cs="Calibri"/>
          <w:sz w:val="24"/>
          <w:szCs w:val="24"/>
          <w:lang w:eastAsia="pl-PL"/>
        </w:rPr>
        <w:lastRenderedPageBreak/>
        <w:t>dokumentacji projektowej, specyfikacji technicznych wykonania i odbioru robót budowlanych oraz programu funkcjonalno-użytkowego</w:t>
      </w:r>
      <w:r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:rsidR="00CE2844" w:rsidRDefault="00CE2844" w:rsidP="00CE2844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567" w:hanging="283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Część opisowa PF</w:t>
      </w:r>
      <w:r w:rsidRPr="00CE2844">
        <w:rPr>
          <w:rFonts w:ascii="Calibri" w:eastAsia="Calibri" w:hAnsi="Calibri" w:cs="Calibri"/>
          <w:sz w:val="24"/>
          <w:szCs w:val="24"/>
          <w:lang w:eastAsia="pl-PL"/>
        </w:rPr>
        <w:t>U powinna zawierać:</w:t>
      </w:r>
    </w:p>
    <w:p w:rsidR="00CE2844" w:rsidRDefault="00CE2844" w:rsidP="00CE2844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851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CE2844">
        <w:rPr>
          <w:rFonts w:ascii="Calibri" w:eastAsia="Calibri" w:hAnsi="Calibri" w:cs="Calibri"/>
          <w:sz w:val="24"/>
          <w:szCs w:val="24"/>
          <w:lang w:eastAsia="pl-PL"/>
        </w:rPr>
        <w:t>opis ogólny przedmiotu zamówienia; technologię uzdatniania wody przeznaczonej do spożycia przez ludzi i zakres robót budowlanych;</w:t>
      </w:r>
    </w:p>
    <w:p w:rsidR="00CE2844" w:rsidRDefault="00CE2844" w:rsidP="00CE2844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851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CE2844">
        <w:rPr>
          <w:rFonts w:ascii="Calibri" w:eastAsia="Calibri" w:hAnsi="Calibri" w:cs="Calibri"/>
          <w:sz w:val="24"/>
          <w:szCs w:val="24"/>
          <w:lang w:eastAsia="pl-PL"/>
        </w:rPr>
        <w:t>aktualne uwarunkowania wykonania przedmiotu zamówienia – określenie planowanego trybu wykonywania prac - które prace należy wykonać na zgłoszenie, a które na pozwolenie na budowę;</w:t>
      </w:r>
    </w:p>
    <w:p w:rsidR="00CE2844" w:rsidRDefault="00CE2844" w:rsidP="00CE2844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851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CE2844">
        <w:rPr>
          <w:rFonts w:ascii="Calibri" w:eastAsia="Calibri" w:hAnsi="Calibri" w:cs="Calibri"/>
          <w:sz w:val="24"/>
          <w:szCs w:val="24"/>
          <w:lang w:eastAsia="pl-PL"/>
        </w:rPr>
        <w:t>opis ogólnych właściwości funkcjonalno-użytkowych;</w:t>
      </w:r>
    </w:p>
    <w:p w:rsidR="006A2F2B" w:rsidRDefault="00CE2844" w:rsidP="006A2F2B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851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CE2844">
        <w:rPr>
          <w:rFonts w:ascii="Calibri" w:eastAsia="Calibri" w:hAnsi="Calibri" w:cs="Calibri"/>
          <w:sz w:val="24"/>
          <w:szCs w:val="24"/>
          <w:lang w:eastAsia="pl-PL"/>
        </w:rPr>
        <w:t>dobór i opis technologii uzdatniania wody, dobór urządzeń technologicznych z określeniem ich parametrów technicznych;</w:t>
      </w:r>
    </w:p>
    <w:p w:rsidR="006A2F2B" w:rsidRDefault="00CE2844" w:rsidP="006A2F2B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851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6A2F2B">
        <w:rPr>
          <w:rFonts w:ascii="Calibri" w:eastAsia="Calibri" w:hAnsi="Calibri" w:cs="Calibri"/>
          <w:sz w:val="24"/>
          <w:szCs w:val="24"/>
          <w:lang w:eastAsia="pl-PL"/>
        </w:rPr>
        <w:t>w zakresie przebudowy budynku stacji uzdatniania wody, określenie szczegółowych właściwości funkcjonalno-użytkowych wyrażone we wskaźnikach powierzchniowo kubaturowych ustalone zgodnie z Polską Normą PN-ISO 9836:</w:t>
      </w:r>
      <w:r w:rsidR="006A2F2B">
        <w:rPr>
          <w:rFonts w:ascii="Calibri" w:eastAsia="Calibri" w:hAnsi="Calibri" w:cs="Calibri"/>
          <w:sz w:val="24"/>
          <w:szCs w:val="24"/>
          <w:lang w:eastAsia="pl-PL"/>
        </w:rPr>
        <w:t>1997;</w:t>
      </w:r>
    </w:p>
    <w:p w:rsidR="006A2F2B" w:rsidRDefault="00CE2844" w:rsidP="006A2F2B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851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6A2F2B">
        <w:rPr>
          <w:rFonts w:ascii="Calibri" w:eastAsia="Calibri" w:hAnsi="Calibri" w:cs="Calibri"/>
          <w:sz w:val="24"/>
          <w:szCs w:val="24"/>
          <w:lang w:eastAsia="pl-PL"/>
        </w:rPr>
        <w:t>szacunkową wycenę kosztów realizacji wszystkich elementów uwzględnionych w opracowanym PFU – wraz z tabelą elementów rozliczeniowych. Przy wycenie należy wskazać podstawę wyceny dla każdej z przyjętej pozycji kalkulacji wartości inwestycji. Wykonawca zobowiązuje się do przygotowania na podstawie PFU zbiorczego zestawienia kosztów planowanej inwestycji (w pliku edytowalnym w programie NORMA i.pdf) zgodnie z instrukcjami zawartymi w rozporządzeniu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:rsidR="006E77ED" w:rsidRPr="006E77ED" w:rsidRDefault="00367305" w:rsidP="006E77ED">
      <w:pPr>
        <w:pStyle w:val="Akapitzlist"/>
        <w:numPr>
          <w:ilvl w:val="0"/>
          <w:numId w:val="16"/>
        </w:numPr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W</w:t>
      </w:r>
      <w:r w:rsidR="006E77ED" w:rsidRPr="006E77ED">
        <w:rPr>
          <w:rFonts w:ascii="Calibri" w:eastAsia="Calibri" w:hAnsi="Calibri" w:cs="Calibri"/>
          <w:sz w:val="24"/>
          <w:szCs w:val="24"/>
          <w:lang w:eastAsia="pl-PL"/>
        </w:rPr>
        <w:t>ytyczne do projektowania stanowi załącznik nr 1 do zapytania ofertowego – Opis Przedmiotu Zamówienia.</w:t>
      </w:r>
    </w:p>
    <w:p w:rsidR="0050356F" w:rsidRDefault="006E77ED" w:rsidP="0050356F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6E77ED">
        <w:rPr>
          <w:rFonts w:ascii="Calibri" w:eastAsia="Calibri" w:hAnsi="Calibri" w:cs="Calibri"/>
          <w:sz w:val="24"/>
          <w:szCs w:val="24"/>
          <w:lang w:eastAsia="pl-PL"/>
        </w:rPr>
        <w:t>Szczegółowe rozwiązania techniczno-technologiczne należy uzgodnić z Zamawiającym na etapie opracowania programu funkcjonalno-użytkowego.</w:t>
      </w:r>
    </w:p>
    <w:p w:rsidR="0050356F" w:rsidRDefault="0050356F" w:rsidP="0050356F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50356F">
        <w:rPr>
          <w:rFonts w:ascii="Calibri" w:eastAsia="Calibri" w:hAnsi="Calibri" w:cs="Calibri"/>
          <w:sz w:val="24"/>
          <w:szCs w:val="24"/>
          <w:lang w:eastAsia="pl-PL"/>
        </w:rPr>
        <w:t>Z dniem odbioru przedmiotu umowy Zamawiający staje się właścicielem dokumentacji i nabywa do niej autorskie prawa majątkowe, w takim zakresie, że może zastosować nabytą dokumentację bez dodatkowego wynagrodzenia, bez ograniczeń i bez zgody Wykonawcy dla tej i każdej innej inwestycji realizowanej przez Zamawiającego w całości lub chociażby w części. Zamawiający może korzystać z niej na każdym polu eksploatacji, w szczególności: publicznej prezentacji na wystawie, prezentacji w środkach masowego przekazu i sieciach komputerowych, prezentacji w publikacjach i materiałach informacyjnych, reklamowych i promocyjnych przygotowanych przez Zamawiającego, utrwalania i zwielokrotniania dzieła w każdej technice w celu wykorzystania go w całości lub części, modyfikacji, zmian, przeniesienia prawa do dokumentacji na osobę trzecią, dzierżawy, najmu, wykorzystania wielokrotnego, upublicznienia w każdej znanej technice.</w:t>
      </w:r>
    </w:p>
    <w:p w:rsidR="0050356F" w:rsidRDefault="0050356F" w:rsidP="0050356F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50356F">
        <w:rPr>
          <w:rFonts w:ascii="Calibri" w:eastAsia="Calibri" w:hAnsi="Calibri" w:cs="Calibri"/>
          <w:sz w:val="24"/>
          <w:szCs w:val="24"/>
          <w:lang w:eastAsia="pl-PL"/>
        </w:rPr>
        <w:t xml:space="preserve">Zamawiający zastrzega możliwość zmiany w zakresie przyjętych materiałów budowlanych i wykończeniowych oraz w sposobie wykonania robót na etapie projektowania i </w:t>
      </w:r>
      <w:r w:rsidRPr="0050356F">
        <w:rPr>
          <w:rFonts w:ascii="Calibri" w:eastAsia="Calibri" w:hAnsi="Calibri" w:cs="Calibri"/>
          <w:sz w:val="24"/>
          <w:szCs w:val="24"/>
          <w:lang w:eastAsia="pl-PL"/>
        </w:rPr>
        <w:lastRenderedPageBreak/>
        <w:t>wykonawstwa i nakłada na Wykonawcę obowiązek przedstawiania do akceptacji Zamawiającego rozwiązań równoważnych w zakresie doboru materiałów budowlanych.</w:t>
      </w:r>
    </w:p>
    <w:p w:rsidR="0050356F" w:rsidRDefault="0050356F" w:rsidP="0050356F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50356F">
        <w:rPr>
          <w:rFonts w:ascii="Calibri" w:eastAsia="Calibri" w:hAnsi="Calibri" w:cs="Calibri"/>
          <w:sz w:val="24"/>
          <w:szCs w:val="24"/>
          <w:lang w:eastAsia="pl-PL"/>
        </w:rPr>
        <w:t>Wszelkie czynności prawne i faktyczne, w szczególności koszty przejazdów w celu dokonania uzgodnień oraz nadzoru autorskiego na etapie wykonawstwa (w tym z Zamawiającym) obciążają Wykonawcę.</w:t>
      </w:r>
    </w:p>
    <w:p w:rsidR="0050356F" w:rsidRDefault="0050356F" w:rsidP="0050356F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W ramach niniejszej Umowy</w:t>
      </w:r>
      <w:r w:rsidRPr="0050356F">
        <w:rPr>
          <w:rFonts w:ascii="Calibri" w:eastAsia="Calibri" w:hAnsi="Calibri" w:cs="Calibri"/>
          <w:sz w:val="24"/>
          <w:szCs w:val="24"/>
          <w:lang w:eastAsia="pl-PL"/>
        </w:rPr>
        <w:t xml:space="preserve"> Wykonawca zobowiązany jest do konsultowania z Zamawiającym przyjętych rozwiązań na każdym etapie tworzenia dokumentacji.</w:t>
      </w:r>
    </w:p>
    <w:p w:rsidR="007976B3" w:rsidRPr="007976B3" w:rsidRDefault="0050356F" w:rsidP="007976B3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284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50356F">
        <w:rPr>
          <w:rFonts w:ascii="Calibri" w:eastAsia="Calibri" w:hAnsi="Calibri" w:cs="Calibri"/>
          <w:sz w:val="24"/>
          <w:szCs w:val="24"/>
          <w:lang w:eastAsia="pl-PL"/>
        </w:rPr>
        <w:t>Dane do opracowania koncepcji oraz PFU, wymagane badania, pomiary, warunki techniczne, uzgodnienia oraz materiały niezbędne do wykonania przedmiotu zamówienia, Wykonawca uzyska we własnym zakresie i na własny koszt.</w:t>
      </w:r>
    </w:p>
    <w:p w:rsidR="00941ADA" w:rsidRDefault="00941ADA" w:rsidP="00941ADA">
      <w:pPr>
        <w:tabs>
          <w:tab w:val="left" w:pos="0"/>
        </w:tabs>
        <w:spacing w:after="0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A673E6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2.</w:t>
      </w:r>
    </w:p>
    <w:p w:rsidR="00A673E6" w:rsidRPr="009B5899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[Termin realizacji]</w:t>
      </w:r>
    </w:p>
    <w:p w:rsidR="007976B3" w:rsidRDefault="00A673E6" w:rsidP="007976B3">
      <w:pPr>
        <w:pStyle w:val="Akapitzlist"/>
        <w:numPr>
          <w:ilvl w:val="0"/>
          <w:numId w:val="19"/>
        </w:numPr>
        <w:tabs>
          <w:tab w:val="left" w:pos="0"/>
        </w:tabs>
        <w:ind w:left="284" w:hanging="284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67305">
        <w:rPr>
          <w:rFonts w:ascii="Calibri" w:eastAsia="Times New Roman" w:hAnsi="Calibri" w:cs="Calibri"/>
          <w:bCs/>
          <w:sz w:val="24"/>
          <w:szCs w:val="24"/>
          <w:lang w:eastAsia="pl-PL"/>
        </w:rPr>
        <w:t>Wykonawca</w:t>
      </w:r>
      <w:r w:rsidRPr="00367305">
        <w:rPr>
          <w:rFonts w:ascii="Calibri" w:eastAsia="Times New Roman" w:hAnsi="Calibri" w:cs="Calibri"/>
          <w:sz w:val="24"/>
          <w:szCs w:val="24"/>
          <w:lang w:eastAsia="pl-PL"/>
        </w:rPr>
        <w:t xml:space="preserve"> zobowiązuje się wykonać przedmiot umowy w terminie </w:t>
      </w:r>
      <w:r w:rsidR="00941ADA" w:rsidRPr="0036730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2</w:t>
      </w:r>
      <w:r w:rsidRPr="0036730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miesięcy od dnia podpisania niniejszej umowy.</w:t>
      </w:r>
    </w:p>
    <w:p w:rsidR="007976B3" w:rsidRPr="007976B3" w:rsidRDefault="007976B3" w:rsidP="007976B3">
      <w:pPr>
        <w:pStyle w:val="Akapitzlist"/>
        <w:numPr>
          <w:ilvl w:val="0"/>
          <w:numId w:val="19"/>
        </w:numPr>
        <w:tabs>
          <w:tab w:val="left" w:pos="0"/>
        </w:tabs>
        <w:ind w:left="284" w:hanging="284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976B3">
        <w:rPr>
          <w:rFonts w:ascii="Calibri" w:eastAsia="Times New Roman" w:hAnsi="Calibri" w:cs="Calibri"/>
          <w:bCs/>
          <w:sz w:val="24"/>
          <w:szCs w:val="24"/>
          <w:lang w:eastAsia="pl-PL"/>
        </w:rPr>
        <w:t>Przekazanie do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kumentacji będącej przedmiotem U</w:t>
      </w:r>
      <w:r w:rsidRPr="007976B3">
        <w:rPr>
          <w:rFonts w:ascii="Calibri" w:eastAsia="Times New Roman" w:hAnsi="Calibri" w:cs="Calibri"/>
          <w:bCs/>
          <w:sz w:val="24"/>
          <w:szCs w:val="24"/>
          <w:lang w:eastAsia="pl-PL"/>
        </w:rPr>
        <w:t>mowy odbędzie się w siedzibie Zamawiające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go, w terminie określonym w </w:t>
      </w:r>
      <w:r w:rsidRPr="007976B3">
        <w:rPr>
          <w:rFonts w:ascii="Calibri" w:eastAsia="Times New Roman" w:hAnsi="Calibri" w:cs="Calibri"/>
          <w:bCs/>
          <w:sz w:val="24"/>
          <w:szCs w:val="24"/>
          <w:lang w:eastAsia="pl-PL"/>
        </w:rPr>
        <w:t>ust. 1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powyżej</w:t>
      </w:r>
      <w:r w:rsidRPr="007976B3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:rsidR="00367305" w:rsidRPr="00367305" w:rsidRDefault="00367305" w:rsidP="00941ADA">
      <w:pPr>
        <w:pStyle w:val="Akapitzlist"/>
        <w:numPr>
          <w:ilvl w:val="0"/>
          <w:numId w:val="19"/>
        </w:numPr>
        <w:tabs>
          <w:tab w:val="left" w:pos="0"/>
        </w:tabs>
        <w:ind w:left="284" w:hanging="284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6730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Wykonawca winien wykonywać przyjęte prace wg uprzednio zatwierdzonego z Zamawiającym szczegółowego harmonogramu prac, który ma zawierać wykaz poszczególnych etapów procesu sporządzania PFU z określonymi terminami ich konsultacji (w razie potrzeby) i odbioru przez Zamawiającego. </w:t>
      </w:r>
    </w:p>
    <w:p w:rsidR="00367305" w:rsidRPr="00367305" w:rsidRDefault="00367305" w:rsidP="00941ADA">
      <w:pPr>
        <w:pStyle w:val="Akapitzlist"/>
        <w:numPr>
          <w:ilvl w:val="0"/>
          <w:numId w:val="19"/>
        </w:numPr>
        <w:tabs>
          <w:tab w:val="left" w:pos="0"/>
        </w:tabs>
        <w:ind w:left="284" w:hanging="284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67305">
        <w:rPr>
          <w:rFonts w:ascii="Calibri" w:eastAsia="Times New Roman" w:hAnsi="Calibri" w:cs="Calibri"/>
          <w:bCs/>
          <w:sz w:val="24"/>
          <w:szCs w:val="24"/>
          <w:lang w:eastAsia="pl-PL"/>
        </w:rPr>
        <w:t>Harmonogram, o którym mowa powyżej należy dostarczyć Zamawiającemu w terminie 7 d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ni od daty podpisania niniejszej Umowy. </w:t>
      </w:r>
    </w:p>
    <w:p w:rsidR="00367305" w:rsidRPr="00367305" w:rsidRDefault="00367305" w:rsidP="00941ADA">
      <w:pPr>
        <w:pStyle w:val="Akapitzlist"/>
        <w:numPr>
          <w:ilvl w:val="0"/>
          <w:numId w:val="19"/>
        </w:numPr>
        <w:tabs>
          <w:tab w:val="left" w:pos="0"/>
        </w:tabs>
        <w:ind w:left="284" w:hanging="284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6730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 wykonanie przedmiotu umowy w terminie uważa się przekazanie Zamawiającemu koncepcji oraz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PFU</w:t>
      </w:r>
      <w:r w:rsidRPr="0036730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, zgodnie z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zapisami niniejszej Umowy. </w:t>
      </w:r>
    </w:p>
    <w:p w:rsidR="00367305" w:rsidRPr="00367305" w:rsidRDefault="00367305" w:rsidP="00367305">
      <w:pPr>
        <w:pStyle w:val="Akapitzlist"/>
        <w:numPr>
          <w:ilvl w:val="0"/>
          <w:numId w:val="19"/>
        </w:numPr>
        <w:tabs>
          <w:tab w:val="left" w:pos="0"/>
        </w:tabs>
        <w:ind w:left="284" w:hanging="284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67305">
        <w:rPr>
          <w:rFonts w:ascii="Calibri" w:eastAsia="Times New Roman" w:hAnsi="Calibri" w:cs="Calibri"/>
          <w:bCs/>
          <w:sz w:val="24"/>
          <w:szCs w:val="24"/>
          <w:lang w:eastAsia="pl-PL"/>
        </w:rPr>
        <w:t>Dokumentem potwierdzającym przyjęcie przez Zamawiającego wykonanej przedmiotowej dokumentacji jest protokół zdawczo-odbiorczy podpis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any przez obie strony umowy.</w:t>
      </w:r>
    </w:p>
    <w:p w:rsidR="00367305" w:rsidRPr="00367305" w:rsidRDefault="00367305" w:rsidP="00367305">
      <w:pPr>
        <w:pStyle w:val="Akapitzlist"/>
        <w:numPr>
          <w:ilvl w:val="0"/>
          <w:numId w:val="19"/>
        </w:numPr>
        <w:tabs>
          <w:tab w:val="left" w:pos="0"/>
        </w:tabs>
        <w:ind w:left="284" w:hanging="284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67305">
        <w:rPr>
          <w:rFonts w:ascii="Calibri" w:eastAsia="Times New Roman" w:hAnsi="Calibri" w:cs="Calibri"/>
          <w:bCs/>
          <w:sz w:val="24"/>
          <w:szCs w:val="24"/>
          <w:lang w:eastAsia="pl-PL"/>
        </w:rPr>
        <w:t>Dokumenty PFU stanowiące przedmiot odbioru powinny być zaopatrzone w wykaz opracowań oraz pisemne oświadczenie Wykonawcy, że są wykonane zgodnie z umową, obowiązując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ymi przepisami prawa, w tym budowlanego i ustawy </w:t>
      </w:r>
      <w:proofErr w:type="spellStart"/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Pzp</w:t>
      </w:r>
      <w:proofErr w:type="spellEnd"/>
      <w:r w:rsidRPr="00367305">
        <w:rPr>
          <w:rFonts w:ascii="Calibri" w:eastAsia="Times New Roman" w:hAnsi="Calibri" w:cs="Calibri"/>
          <w:bCs/>
          <w:sz w:val="24"/>
          <w:szCs w:val="24"/>
          <w:lang w:eastAsia="pl-PL"/>
        </w:rPr>
        <w:t>, normami i zasadami wiedzy technicznej i że zostaną wydane w stanie kompletnym z punktu widzenia celu, któremu mają służyć. Wykaz opracowań oraz pisemne oświadczenie, o którym mowa wyżej, stan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owią integralną część przedmiotu</w:t>
      </w:r>
      <w:r w:rsidRPr="0036730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odbioru.</w:t>
      </w:r>
    </w:p>
    <w:p w:rsidR="00A673E6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3.</w:t>
      </w:r>
    </w:p>
    <w:p w:rsidR="00A673E6" w:rsidRPr="009B5899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[Wynagrodzenie i warunki płatności]</w:t>
      </w:r>
    </w:p>
    <w:p w:rsidR="00A673E6" w:rsidRPr="009B5899" w:rsidRDefault="00A673E6" w:rsidP="00941ADA">
      <w:pPr>
        <w:numPr>
          <w:ilvl w:val="0"/>
          <w:numId w:val="14"/>
        </w:numPr>
        <w:spacing w:after="0" w:line="256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9B5899">
        <w:rPr>
          <w:rFonts w:ascii="Calibri" w:hAnsi="Calibri" w:cs="Calibri"/>
          <w:sz w:val="24"/>
          <w:szCs w:val="24"/>
        </w:rPr>
        <w:t xml:space="preserve">Zamawiający zapłaci Wykonawcy wynagrodzenie </w:t>
      </w:r>
      <w:r>
        <w:rPr>
          <w:rFonts w:ascii="Calibri" w:hAnsi="Calibri" w:cs="Calibri"/>
          <w:sz w:val="24"/>
          <w:szCs w:val="24"/>
        </w:rPr>
        <w:t xml:space="preserve">ryczałtowe </w:t>
      </w:r>
      <w:r w:rsidRPr="009B5899">
        <w:rPr>
          <w:rFonts w:ascii="Calibri" w:hAnsi="Calibri" w:cs="Calibri"/>
          <w:sz w:val="24"/>
          <w:szCs w:val="24"/>
        </w:rPr>
        <w:t>w wysokości ………………………….. zł brutto (słownie brutto: …………………………………………………………………… zł 00/100) w tym:</w:t>
      </w:r>
    </w:p>
    <w:p w:rsidR="00A673E6" w:rsidRPr="009B5899" w:rsidRDefault="006067E8" w:rsidP="00941ADA">
      <w:pPr>
        <w:numPr>
          <w:ilvl w:val="0"/>
          <w:numId w:val="13"/>
        </w:numPr>
        <w:spacing w:after="0" w:line="256" w:lineRule="auto"/>
        <w:ind w:left="284" w:firstLine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podatek VAT …. </w:t>
      </w:r>
      <w:r w:rsidR="00A673E6" w:rsidRPr="009B5899">
        <w:rPr>
          <w:rFonts w:ascii="Calibri" w:hAnsi="Calibri" w:cs="Calibri"/>
          <w:sz w:val="24"/>
          <w:szCs w:val="24"/>
        </w:rPr>
        <w:t>% w kwocie …………………….. zł</w:t>
      </w:r>
    </w:p>
    <w:p w:rsidR="00A673E6" w:rsidRPr="009B5899" w:rsidRDefault="00A673E6" w:rsidP="00941ADA">
      <w:pPr>
        <w:numPr>
          <w:ilvl w:val="0"/>
          <w:numId w:val="13"/>
        </w:numPr>
        <w:spacing w:after="0" w:line="256" w:lineRule="auto"/>
        <w:ind w:left="284" w:firstLine="0"/>
        <w:contextualSpacing/>
        <w:rPr>
          <w:rFonts w:ascii="Calibri" w:hAnsi="Calibri" w:cs="Calibri"/>
          <w:sz w:val="24"/>
          <w:szCs w:val="24"/>
        </w:rPr>
      </w:pPr>
      <w:r w:rsidRPr="009B5899">
        <w:rPr>
          <w:rFonts w:ascii="Calibri" w:hAnsi="Calibri" w:cs="Calibri"/>
          <w:sz w:val="24"/>
          <w:szCs w:val="24"/>
        </w:rPr>
        <w:t>kwota netto ………………………………….. zł (słownie: …………………………………………. zł 00/100).</w:t>
      </w:r>
    </w:p>
    <w:p w:rsidR="007976B3" w:rsidRDefault="00A673E6" w:rsidP="007976B3">
      <w:pPr>
        <w:numPr>
          <w:ilvl w:val="0"/>
          <w:numId w:val="11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Wynagrodzenie ustalone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ust.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1 </w:t>
      </w:r>
      <w:r w:rsidR="006A2F2B">
        <w:rPr>
          <w:rFonts w:ascii="Calibri" w:eastAsia="Times New Roman" w:hAnsi="Calibri" w:cs="Calibri"/>
          <w:sz w:val="24"/>
          <w:szCs w:val="24"/>
          <w:lang w:eastAsia="pl-PL"/>
        </w:rPr>
        <w:t>powyż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ej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jest niezmienne do zakończenia realizacji wszystkich prac objętych niniejszą umową.</w:t>
      </w:r>
    </w:p>
    <w:p w:rsidR="007976B3" w:rsidRDefault="007976B3" w:rsidP="007976B3">
      <w:pPr>
        <w:numPr>
          <w:ilvl w:val="0"/>
          <w:numId w:val="11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7976B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Kwota, o której mowa w ust.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powyżej</w:t>
      </w:r>
      <w:r w:rsidRPr="007976B3">
        <w:rPr>
          <w:rFonts w:ascii="Calibri" w:eastAsia="Times New Roman" w:hAnsi="Calibri" w:cs="Calibri"/>
          <w:sz w:val="24"/>
          <w:szCs w:val="24"/>
          <w:lang w:eastAsia="pl-PL"/>
        </w:rPr>
        <w:t>, zawiera również wynagrodzenie za przeniesienie autorskich praw majątkowych 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zakresie określonym niniejszą U</w:t>
      </w:r>
      <w:r w:rsidRPr="007976B3">
        <w:rPr>
          <w:rFonts w:ascii="Calibri" w:eastAsia="Times New Roman" w:hAnsi="Calibri" w:cs="Calibri"/>
          <w:sz w:val="24"/>
          <w:szCs w:val="24"/>
          <w:lang w:eastAsia="pl-PL"/>
        </w:rPr>
        <w:t>mową.</w:t>
      </w:r>
    </w:p>
    <w:p w:rsidR="00395D03" w:rsidRPr="00395D03" w:rsidRDefault="00A673E6" w:rsidP="00395D03">
      <w:pPr>
        <w:numPr>
          <w:ilvl w:val="0"/>
          <w:numId w:val="11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7976B3">
        <w:rPr>
          <w:rFonts w:ascii="Calibri" w:eastAsia="Times New Roman" w:hAnsi="Calibri" w:cs="Calibri"/>
          <w:bCs/>
          <w:sz w:val="24"/>
          <w:szCs w:val="24"/>
        </w:rPr>
        <w:t xml:space="preserve">Podstawą do wystawienia faktury będzie </w:t>
      </w:r>
      <w:r w:rsidR="007976B3" w:rsidRPr="007976B3">
        <w:rPr>
          <w:rFonts w:ascii="Calibri" w:eastAsia="Times New Roman" w:hAnsi="Calibri" w:cs="Calibri"/>
          <w:bCs/>
          <w:sz w:val="24"/>
          <w:szCs w:val="24"/>
        </w:rPr>
        <w:t>protokół</w:t>
      </w:r>
      <w:r w:rsidRPr="007976B3">
        <w:rPr>
          <w:rFonts w:ascii="Calibri" w:eastAsia="Times New Roman" w:hAnsi="Calibri" w:cs="Calibri"/>
          <w:bCs/>
          <w:sz w:val="24"/>
          <w:szCs w:val="24"/>
        </w:rPr>
        <w:t xml:space="preserve"> odb</w:t>
      </w:r>
      <w:r w:rsidR="007976B3" w:rsidRPr="007976B3">
        <w:rPr>
          <w:rFonts w:ascii="Calibri" w:eastAsia="Times New Roman" w:hAnsi="Calibri" w:cs="Calibri"/>
          <w:bCs/>
          <w:sz w:val="24"/>
          <w:szCs w:val="24"/>
        </w:rPr>
        <w:t xml:space="preserve">ioru, o którym mowa w ust. 6 § 2 niniejszej Umowy. </w:t>
      </w:r>
    </w:p>
    <w:p w:rsidR="00395D03" w:rsidRDefault="00A673E6" w:rsidP="00395D03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 xml:space="preserve">Zapłata nastąpi na podstawie prawidłowo wystawionej faktury przez Wykonawcę </w:t>
      </w:r>
      <w:r w:rsidRPr="009B5899">
        <w:rPr>
          <w:rFonts w:ascii="Calibri" w:eastAsia="Times New Roman" w:hAnsi="Calibri" w:cs="Calibri"/>
          <w:bCs/>
          <w:sz w:val="24"/>
          <w:szCs w:val="24"/>
        </w:rPr>
        <w:br/>
        <w:t>na wskazany w niej rachunek b</w:t>
      </w:r>
      <w:r w:rsidR="00CA6CA8">
        <w:rPr>
          <w:rFonts w:ascii="Calibri" w:eastAsia="Times New Roman" w:hAnsi="Calibri" w:cs="Calibri"/>
          <w:bCs/>
          <w:sz w:val="24"/>
          <w:szCs w:val="24"/>
        </w:rPr>
        <w:t>ankowy Wykonawcy</w:t>
      </w:r>
      <w:r w:rsidRPr="009B5899">
        <w:rPr>
          <w:rFonts w:ascii="Calibri" w:eastAsia="Times New Roman" w:hAnsi="Calibri" w:cs="Calibri"/>
          <w:bCs/>
          <w:sz w:val="24"/>
          <w:szCs w:val="24"/>
        </w:rPr>
        <w:t>.</w:t>
      </w:r>
    </w:p>
    <w:p w:rsidR="00395D03" w:rsidRPr="00395D03" w:rsidRDefault="00395D03" w:rsidP="00395D03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Calibri"/>
          <w:bCs/>
          <w:sz w:val="24"/>
          <w:szCs w:val="24"/>
        </w:rPr>
      </w:pPr>
      <w:r w:rsidRPr="00395D03">
        <w:rPr>
          <w:rFonts w:ascii="Calibri" w:eastAsia="Times New Roman" w:hAnsi="Calibri" w:cs="Calibri"/>
          <w:bCs/>
          <w:sz w:val="24"/>
          <w:szCs w:val="24"/>
        </w:rPr>
        <w:t>Wykonawca zobowiązuje się do wskazania numeru rachunku bankowego uwidocznionego w wykazie o którym mowa w art. 96b ust. 1-3 ustawy o podatku od towarów i usług (tzw. biała lista podatników). W przypadku, gdy numer rachunku bankowego Wykonawcy nie znajduje się w wykazie o którym mowa powyżej (białej liście podatników), Zamawiający poinformuje urząd skarbowy właściwy dla Wykonawcy o dokonaniu zapłaty na rachunek bankowy spoza wykazu w terminie 3 dni od dnia przeprowadzenia transakcji.</w:t>
      </w:r>
    </w:p>
    <w:p w:rsidR="007976B3" w:rsidRDefault="00064F30" w:rsidP="007976B3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Płatność nastąpi w terminie 30</w:t>
      </w:r>
      <w:r w:rsidR="00A673E6" w:rsidRPr="009B5899">
        <w:rPr>
          <w:rFonts w:ascii="Calibri" w:eastAsia="Times New Roman" w:hAnsi="Calibri" w:cs="Calibri"/>
          <w:bCs/>
          <w:sz w:val="24"/>
          <w:szCs w:val="24"/>
        </w:rPr>
        <w:t xml:space="preserve"> dni od daty doręczenia </w:t>
      </w:r>
      <w:r w:rsidR="00192BC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bookmarkStart w:id="0" w:name="_GoBack"/>
      <w:bookmarkEnd w:id="0"/>
      <w:r w:rsidR="00A673E6" w:rsidRPr="009B5899">
        <w:rPr>
          <w:rFonts w:ascii="Calibri" w:eastAsia="Times New Roman" w:hAnsi="Calibri" w:cs="Calibri"/>
          <w:bCs/>
          <w:sz w:val="24"/>
          <w:szCs w:val="24"/>
        </w:rPr>
        <w:t>Zamawiającemu prawidłowo wystawionej faktury.</w:t>
      </w:r>
    </w:p>
    <w:p w:rsidR="007976B3" w:rsidRPr="007976B3" w:rsidRDefault="007976B3" w:rsidP="007976B3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Calibri"/>
          <w:bCs/>
          <w:sz w:val="24"/>
          <w:szCs w:val="24"/>
        </w:rPr>
      </w:pPr>
      <w:r w:rsidRPr="007976B3">
        <w:rPr>
          <w:rFonts w:ascii="Calibri" w:eastAsia="Times New Roman" w:hAnsi="Calibri" w:cs="Calibri"/>
          <w:bCs/>
          <w:sz w:val="24"/>
          <w:szCs w:val="24"/>
        </w:rPr>
        <w:t>Rozliczenie płatności nastąpi za pośrednictwem mechanizmu podzielonej płatności.</w:t>
      </w:r>
    </w:p>
    <w:p w:rsidR="00A673E6" w:rsidRPr="009B5899" w:rsidRDefault="00A673E6" w:rsidP="00941ADA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Fakturę należy doręczyć Zamawiającemu na adres: Spółka Komunalna Wschowa Sp. z o.o.,       ul. Daszyńskiego 10, 67-400 Wschowa.</w:t>
      </w:r>
    </w:p>
    <w:p w:rsidR="00A673E6" w:rsidRPr="009B5899" w:rsidRDefault="00A673E6" w:rsidP="00395D03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 xml:space="preserve">Wykonawca ma możliwość przesyłania drogą elektroniczną ustrukturyzowanej faktury elektronicznej w rozumieniu ustawy z dnia 9 listopada 2018 r. o elektronicznym fakturowaniu w zamówieniach publicznych, koncesjach na roboty budowlane lub usługi oraz partnerstwie publiczno-prywatnym (Dz. U. 2020, poz. 1666 ze zm.), za pośrednictwem Platformy Elektronicznego Fakturowania, pod adresem </w:t>
      </w:r>
      <w:hyperlink r:id="rId8" w:history="1">
        <w:r w:rsidRPr="009B5899">
          <w:rPr>
            <w:rStyle w:val="Hipercze"/>
            <w:rFonts w:ascii="Calibri" w:eastAsia="Times New Roman" w:hAnsi="Calibri" w:cs="Calibri"/>
            <w:bCs/>
            <w:sz w:val="24"/>
            <w:szCs w:val="24"/>
          </w:rPr>
          <w:t>www.brokerinfinite.efaktura.gov.pl</w:t>
        </w:r>
      </w:hyperlink>
      <w:r w:rsidRPr="009B5899">
        <w:rPr>
          <w:rFonts w:ascii="Calibri" w:eastAsia="Times New Roman" w:hAnsi="Calibri" w:cs="Calibri"/>
          <w:bCs/>
          <w:sz w:val="24"/>
          <w:szCs w:val="24"/>
        </w:rPr>
        <w:t>.</w:t>
      </w:r>
    </w:p>
    <w:p w:rsidR="00A673E6" w:rsidRPr="009B5899" w:rsidRDefault="00A673E6" w:rsidP="007976B3">
      <w:pPr>
        <w:pStyle w:val="Akapitzlist"/>
        <w:numPr>
          <w:ilvl w:val="0"/>
          <w:numId w:val="11"/>
        </w:numPr>
        <w:spacing w:after="0"/>
        <w:ind w:left="284" w:hanging="426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Zamawiający informuje, że identyfikatorem PEPPOL/adresem PEF Zamawiającego, niezbędnym do wystawienia ustrukturyzowanej faktury elektronicznej jest NIP Zamawiającego: 9251934779.</w:t>
      </w:r>
    </w:p>
    <w:p w:rsidR="00A673E6" w:rsidRPr="009B5899" w:rsidRDefault="00A673E6" w:rsidP="00941ADA">
      <w:pPr>
        <w:pStyle w:val="Akapitzlist"/>
        <w:numPr>
          <w:ilvl w:val="0"/>
          <w:numId w:val="11"/>
        </w:numPr>
        <w:spacing w:after="0"/>
        <w:ind w:left="284" w:hanging="426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Za dzień zapłaty strony uznają dzień obciążenia rachunku bankowego Zamawiającego.</w:t>
      </w:r>
    </w:p>
    <w:p w:rsidR="00A673E6" w:rsidRPr="009B5899" w:rsidRDefault="00A673E6" w:rsidP="00941ADA">
      <w:pPr>
        <w:pStyle w:val="Akapitzlist"/>
        <w:numPr>
          <w:ilvl w:val="0"/>
          <w:numId w:val="11"/>
        </w:numPr>
        <w:spacing w:after="0"/>
        <w:ind w:left="284" w:hanging="426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W przypadku stwierdzenia błędów w fakturze, Wykonawca skoryguje uprzednio wystawioną fakturę zawierającą błędne dane.</w:t>
      </w:r>
    </w:p>
    <w:p w:rsidR="00A673E6" w:rsidRPr="009B5899" w:rsidRDefault="00A673E6" w:rsidP="00941ADA">
      <w:pPr>
        <w:pStyle w:val="Akapitzlist"/>
        <w:numPr>
          <w:ilvl w:val="0"/>
          <w:numId w:val="11"/>
        </w:numPr>
        <w:spacing w:after="0"/>
        <w:ind w:left="284" w:hanging="426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 xml:space="preserve">W sytuacji gdy Zamawiający wniesie reklamację z tytułu prawdopodobnych błędów                dot. prawidłowości wystawionej faktury, Wykonawca rozpatrzy reklamację w terminie </w:t>
      </w:r>
      <w:r w:rsidRPr="009B5899">
        <w:rPr>
          <w:rFonts w:ascii="Calibri" w:eastAsia="Times New Roman" w:hAnsi="Calibri" w:cs="Calibri"/>
          <w:bCs/>
          <w:sz w:val="24"/>
          <w:szCs w:val="24"/>
        </w:rPr>
        <w:br/>
        <w:t>14 dni, oraz w przypadku jej uznania, wystawi fakturę korygującą. Termin płatności biegnie                  dla Zamawiającego od momentu otrzymania skorygowanej faktury.</w:t>
      </w:r>
    </w:p>
    <w:p w:rsidR="00A673E6" w:rsidRPr="009B5899" w:rsidRDefault="00A673E6" w:rsidP="00941ADA">
      <w:pPr>
        <w:pStyle w:val="Akapitzlist"/>
        <w:numPr>
          <w:ilvl w:val="0"/>
          <w:numId w:val="11"/>
        </w:numPr>
        <w:spacing w:after="0"/>
        <w:ind w:left="284" w:hanging="426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Zamawiający oświadcza, że jest czynnym podatnikiem podatku od towarów i usług.</w:t>
      </w:r>
    </w:p>
    <w:p w:rsidR="00A673E6" w:rsidRPr="009B5899" w:rsidRDefault="00A673E6" w:rsidP="00941ADA">
      <w:pPr>
        <w:pStyle w:val="Akapitzlist"/>
        <w:numPr>
          <w:ilvl w:val="0"/>
          <w:numId w:val="11"/>
        </w:numPr>
        <w:spacing w:after="0"/>
        <w:ind w:left="284" w:hanging="426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Wykonawca oświadcza, że jest czynnym podatnikiem podatku od towarów i usług.</w:t>
      </w:r>
    </w:p>
    <w:p w:rsidR="00A673E6" w:rsidRPr="009B5899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F0F0C" w:rsidRDefault="00DF0F0C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673E6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§ 4.</w:t>
      </w:r>
    </w:p>
    <w:p w:rsidR="009967AC" w:rsidRDefault="009967AC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[Obowiązki Stron]</w:t>
      </w:r>
    </w:p>
    <w:p w:rsidR="009967AC" w:rsidRDefault="009967AC" w:rsidP="009967AC">
      <w:pPr>
        <w:pStyle w:val="Akapitzlist"/>
        <w:numPr>
          <w:ilvl w:val="0"/>
          <w:numId w:val="20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Strony zobowiązują się do wzajemnej współpracy, a Wykonawca dodatkowo zobowiązuje się do działania na rzecz i w interesie Zamawiającego w całym okresie realizacji Umowy.</w:t>
      </w:r>
    </w:p>
    <w:p w:rsidR="009967AC" w:rsidRDefault="009967AC" w:rsidP="009967AC">
      <w:pPr>
        <w:pStyle w:val="Akapitzlist"/>
        <w:numPr>
          <w:ilvl w:val="0"/>
          <w:numId w:val="20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zobowiązuje się do realizacji Umowy z należytą starannością (przewidzianą dla prowadzącego działalność gospodarczą) polegającą na opracowywaniu koncepcji oraz </w:t>
      </w: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programu </w:t>
      </w:r>
      <w:proofErr w:type="spellStart"/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funkcjonalno</w:t>
      </w:r>
      <w:proofErr w:type="spellEnd"/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 xml:space="preserve"> – użytkowego przy uwzględnieniu zawodowego charakteru tej działalności oraz do spełnienia wymagań przewidzianych w przepisach prawnych, zarządzeniach i wytycznych Zamawiającego związanych z</w:t>
      </w:r>
      <w:r>
        <w:rPr>
          <w:rFonts w:ascii="Calibri" w:eastAsia="Times New Roman" w:hAnsi="Calibri" w:cs="Calibri"/>
          <w:sz w:val="24"/>
          <w:szCs w:val="24"/>
          <w:lang w:eastAsia="pl-PL"/>
        </w:rPr>
        <w:t>e zleconym zakresem obowiązków.</w:t>
      </w:r>
    </w:p>
    <w:p w:rsidR="009967AC" w:rsidRDefault="009967AC" w:rsidP="009967AC">
      <w:pPr>
        <w:pStyle w:val="Akapitzlist"/>
        <w:numPr>
          <w:ilvl w:val="0"/>
          <w:numId w:val="20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Wykonawca, z uwzględnieniem pozostałych obowiązków określonych w Umowie, jest zobowiązany także:</w:t>
      </w:r>
    </w:p>
    <w:p w:rsidR="009967AC" w:rsidRP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realizować objęte treścią niniejszej Umowy pisemne polecenia Zamawiającego;</w:t>
      </w:r>
    </w:p>
    <w:p w:rsid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niezwłocznie, pisemnie i wyczerpująco informować Zamawiającego o problemach lub okolicznościach mogących wpłynąć na jakość, koszt lub termin zakończenia Umowy;</w:t>
      </w:r>
    </w:p>
    <w:p w:rsidR="009967AC" w:rsidRP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przestrzegać praw autorskich i pokrewnych, patentów i licencji;</w:t>
      </w:r>
    </w:p>
    <w:p w:rsidR="009967AC" w:rsidRP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organizować i brać udział, na każdym etapie Umowy, w konsultacjach społecznych lub spotkaniach i działaniach informacyjnych, a także tych prowadzonych przez właściwe organy lub Zamawiającego w celu merytorycznego i technicznego wsparcia Zamawiającego;</w:t>
      </w:r>
    </w:p>
    <w:p w:rsidR="009967AC" w:rsidRP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w terminach wskazanych przez Zamawiającego przygotowywać dla Zamawiającego wyczerpujące i szczegółowe odpowiedzi na pytania oraz zarzuty dotyczące przedmiotu Umowy;</w:t>
      </w:r>
    </w:p>
    <w:p w:rsid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 xml:space="preserve">skierować do wykonania przedmiotu Umowy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wykwalifikowany personel</w:t>
      </w: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 xml:space="preserve"> oraz innych ekspertów wymaganych zgodnie z opisem przedmiotu zamówienia;</w:t>
      </w:r>
    </w:p>
    <w:p w:rsidR="009967AC" w:rsidRP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przekazać Zamawiającemu do wiadomości w drodze elektronicznej wystąpienia i wnioski o wydanie: warunków, decyzji, opinii, uzgodnień (i ich uzupełnień) oraz wszystkie decyzje i postanowienia organów administracji publicznej i samorządowej, opinii i uzgodnień innych podmiotów wydawanych w trakcie obowiązywania Umowy w terminie 2 dni roboczych od dnia ich otrzymania przez Wykonawcę;</w:t>
      </w:r>
    </w:p>
    <w:p w:rsidR="009967AC" w:rsidRP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na wniosek, w formie i w terminie ustalonym przez Zamawiającego, jednak nie dłuższym niż 5 dni roboczych, przekazać dokumentację zawierającą kompletne obliczenia, wraz z założeniami i danymi wejściowymi użytymi do obliczeń oraz wersji elektronicznej zawierającej aktywne formuły obliczeniowe umożliwiające śledzenie sposobu przeprowadzenia obliczeń i uzyskania wyników, objęte przedmiotem Umowy; dotyczy to w szczególności danych i wyników związanych ze sporządzaniem koncepcji, urządzeń ochrony wód, założeń i obliczeń dotyczących konstrukcji obiektów inżynierskich, konstrukcji nawierzchni drogi oraz pełnej i uporządkowanej dokumentacji obliczeniowej w zakresie: obliczeń statyczno-wytrzymałościowych dla obiektów inżynierskich oraz obliczeń geotechnicznych;</w:t>
      </w:r>
    </w:p>
    <w:p w:rsidR="009967AC" w:rsidRP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sprawnie prowadzić proces sporządzania dokumentacji i zapewnić właściwą koordynację międzybranżową;</w:t>
      </w:r>
    </w:p>
    <w:p w:rsidR="009967AC" w:rsidRP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ind w:hanging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poszukiwać i proponować Zamawiającemu wariantowe rozwiązania techniczne i technologiczne mające wpływ na obniżenie kosztów utrzymania inwestycji, skrócenie czasu trwania robót, optymalizację kosztów robót budowlanych dla inwestycji;</w:t>
      </w:r>
    </w:p>
    <w:p w:rsidR="009967AC" w:rsidRPr="009967AC" w:rsidRDefault="009967AC" w:rsidP="009967AC">
      <w:pPr>
        <w:pStyle w:val="Akapitzlist"/>
        <w:numPr>
          <w:ilvl w:val="0"/>
          <w:numId w:val="21"/>
        </w:numPr>
        <w:tabs>
          <w:tab w:val="left" w:pos="0"/>
        </w:tabs>
        <w:spacing w:after="0"/>
        <w:ind w:hanging="502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7AC">
        <w:rPr>
          <w:rFonts w:ascii="Calibri" w:eastAsia="Times New Roman" w:hAnsi="Calibri" w:cs="Calibri"/>
          <w:sz w:val="24"/>
          <w:szCs w:val="24"/>
          <w:lang w:eastAsia="pl-PL"/>
        </w:rPr>
        <w:t>zapewnić skuteczne sprawdzenie przyjętych rozwiązań</w:t>
      </w:r>
    </w:p>
    <w:p w:rsidR="00600DC9" w:rsidRDefault="00600DC9" w:rsidP="00600DC9">
      <w:pPr>
        <w:tabs>
          <w:tab w:val="left" w:pos="0"/>
          <w:tab w:val="left" w:pos="2325"/>
          <w:tab w:val="center" w:pos="4536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967AC" w:rsidRPr="009B5899" w:rsidRDefault="00600DC9" w:rsidP="00600DC9">
      <w:pPr>
        <w:tabs>
          <w:tab w:val="left" w:pos="0"/>
          <w:tab w:val="left" w:pos="2325"/>
          <w:tab w:val="center" w:pos="4536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§ 5</w:t>
      </w:r>
      <w:r w:rsidRPr="00600DC9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:rsidR="00A673E6" w:rsidRPr="009B5899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[Gwarancja</w:t>
      </w:r>
      <w:r w:rsidR="006E77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rękojmia</w:t>
      </w: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]</w:t>
      </w:r>
    </w:p>
    <w:p w:rsidR="00600DC9" w:rsidRDefault="00A673E6" w:rsidP="00600DC9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Wykonawca ponosi odpowiedzialność za wykonanie przedmiotu umowy z dołożeniem należytej staranności na zasadach ogólnych, zgodnie z zapisami art. 471 i nast. Kodeksu cywilnego.</w:t>
      </w:r>
    </w:p>
    <w:p w:rsidR="00600DC9" w:rsidRDefault="00A673E6" w:rsidP="00600DC9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Wyko</w:t>
      </w:r>
      <w:r w:rsidR="00600DC9">
        <w:rPr>
          <w:rFonts w:ascii="Calibri" w:eastAsia="Times New Roman" w:hAnsi="Calibri" w:cs="Calibri"/>
          <w:sz w:val="24"/>
          <w:szCs w:val="24"/>
          <w:lang w:eastAsia="pl-PL"/>
        </w:rPr>
        <w:t>nawca udziela gwarancji jakości oraz</w:t>
      </w:r>
      <w:r w:rsidR="00600DC9" w:rsidRPr="00600DC9">
        <w:rPr>
          <w:rFonts w:ascii="Calibri" w:eastAsia="Times New Roman" w:hAnsi="Calibri" w:cs="Calibri"/>
          <w:sz w:val="24"/>
          <w:szCs w:val="24"/>
          <w:lang w:eastAsia="pl-PL"/>
        </w:rPr>
        <w:t xml:space="preserve"> rękojmi za wady dokumentacji do czasu uzyskania pozwolenia na budowę (j</w:t>
      </w:r>
      <w:r w:rsidR="00600DC9">
        <w:rPr>
          <w:rFonts w:ascii="Calibri" w:eastAsia="Times New Roman" w:hAnsi="Calibri" w:cs="Calibri"/>
          <w:sz w:val="24"/>
          <w:szCs w:val="24"/>
          <w:lang w:eastAsia="pl-PL"/>
        </w:rPr>
        <w:t>eżeli dotyczy), nie mniej niż 36</w:t>
      </w:r>
      <w:r w:rsidR="00600DC9" w:rsidRPr="00600DC9">
        <w:rPr>
          <w:rFonts w:ascii="Calibri" w:eastAsia="Times New Roman" w:hAnsi="Calibri" w:cs="Calibri"/>
          <w:sz w:val="24"/>
          <w:szCs w:val="24"/>
          <w:lang w:eastAsia="pl-PL"/>
        </w:rPr>
        <w:t xml:space="preserve"> miesięcy licząc od dnia podpisania protokołu zdawczo – odbiorczego.</w:t>
      </w:r>
      <w:r w:rsidR="00600DC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A673E6" w:rsidRPr="00600DC9" w:rsidRDefault="00A673E6" w:rsidP="00600DC9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 xml:space="preserve">W ramach udzielonej gwarancji </w:t>
      </w:r>
      <w:r w:rsidR="00600DC9">
        <w:rPr>
          <w:rFonts w:ascii="Calibri" w:eastAsia="Times New Roman" w:hAnsi="Calibri" w:cs="Calibri"/>
          <w:sz w:val="24"/>
          <w:szCs w:val="24"/>
          <w:lang w:eastAsia="pl-PL"/>
        </w:rPr>
        <w:t xml:space="preserve">i rękojmi </w:t>
      </w: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Wykonawca zobowiązuje si</w:t>
      </w:r>
      <w:r w:rsidR="00600DC9">
        <w:rPr>
          <w:rFonts w:ascii="Calibri" w:eastAsia="Times New Roman" w:hAnsi="Calibri" w:cs="Calibri"/>
          <w:sz w:val="24"/>
          <w:szCs w:val="24"/>
          <w:lang w:eastAsia="pl-PL"/>
        </w:rPr>
        <w:t xml:space="preserve">ę do bezpłatnego usunięcia wad </w:t>
      </w: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i dostarczenia przedmiotu umowy wolnego od wad jeżeli ujawnią się w terminie 24 miesięcy od wydania przedmiotu umowy, bez względu na wysokość kosztów z tym związanych.</w:t>
      </w:r>
    </w:p>
    <w:p w:rsidR="00600DC9" w:rsidRDefault="00A673E6" w:rsidP="00600DC9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Reklamacje Zamawiającego z tytułu gwarancji </w:t>
      </w:r>
      <w:r w:rsidR="00600DC9">
        <w:rPr>
          <w:rFonts w:ascii="Calibri" w:eastAsia="Times New Roman" w:hAnsi="Calibri" w:cs="Calibri"/>
          <w:sz w:val="24"/>
          <w:szCs w:val="24"/>
          <w:lang w:eastAsia="pl-PL"/>
        </w:rPr>
        <w:t xml:space="preserve">i rękojmi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załatwiane będą przez Wykonawcę niezwłocznie, jed</w:t>
      </w:r>
      <w:r w:rsidR="00600DC9">
        <w:rPr>
          <w:rFonts w:ascii="Calibri" w:eastAsia="Times New Roman" w:hAnsi="Calibri" w:cs="Calibri"/>
          <w:sz w:val="24"/>
          <w:szCs w:val="24"/>
          <w:lang w:eastAsia="pl-PL"/>
        </w:rPr>
        <w:t>nak nie później niż w terminie 7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 dni od daty zgłoszenia reklamacji.</w:t>
      </w:r>
    </w:p>
    <w:p w:rsidR="00600DC9" w:rsidRDefault="00600DC9" w:rsidP="00600DC9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Wykonawca jest odpowiedzialny z tytułu rękojmi za wady przedmiotu niniejszej umowy na zasadach uregulowanych przepisami Kodeksu Cywilnego.</w:t>
      </w:r>
    </w:p>
    <w:p w:rsidR="00600DC9" w:rsidRPr="00600DC9" w:rsidRDefault="00600DC9" w:rsidP="00600DC9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Strony przyjmują, że uprawnienia z tytułu rękojmi za wady fizyczne wygasają z dniem bezusterkowego odbioru końcowego obiektu zrealizowanego na podstawie przekazanej dokumentacji (PFU).</w:t>
      </w:r>
    </w:p>
    <w:p w:rsidR="00A673E6" w:rsidRPr="009B5899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673E6" w:rsidRDefault="00600DC9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§ 6</w:t>
      </w:r>
      <w:r w:rsidR="00A673E6"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:rsidR="00A673E6" w:rsidRPr="009B5899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[Rozwiązanie Umowy]</w:t>
      </w:r>
    </w:p>
    <w:p w:rsidR="00CA6CA8" w:rsidRDefault="00CA6CA8" w:rsidP="00CA6CA8">
      <w:pPr>
        <w:pStyle w:val="Akapitzlist"/>
        <w:numPr>
          <w:ilvl w:val="0"/>
          <w:numId w:val="2"/>
        </w:numPr>
        <w:tabs>
          <w:tab w:val="clear" w:pos="757"/>
        </w:tabs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CA8">
        <w:rPr>
          <w:rFonts w:ascii="Calibri" w:eastAsia="Times New Roman" w:hAnsi="Calibri" w:cs="Calibri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 interesowi bezpieczeństwa państwa l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ub bezpieczeństwu publicznemu, </w:t>
      </w:r>
      <w:r w:rsidRPr="00CA6CA8">
        <w:rPr>
          <w:rFonts w:ascii="Calibri" w:eastAsia="Times New Roman" w:hAnsi="Calibri" w:cs="Calibri"/>
          <w:sz w:val="24"/>
          <w:szCs w:val="24"/>
          <w:lang w:eastAsia="pl-PL"/>
        </w:rPr>
        <w:t>Zamawiający może odstąpić od Umowy w terminie 30 dni od powzięcia wia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domości o tych okolicznościach.</w:t>
      </w:r>
    </w:p>
    <w:p w:rsidR="00CA6CA8" w:rsidRDefault="00A673E6" w:rsidP="00CA6CA8">
      <w:pPr>
        <w:pStyle w:val="Akapitzlist"/>
        <w:numPr>
          <w:ilvl w:val="0"/>
          <w:numId w:val="2"/>
        </w:numPr>
        <w:tabs>
          <w:tab w:val="clear" w:pos="757"/>
        </w:tabs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CA8">
        <w:rPr>
          <w:rFonts w:ascii="Calibri" w:eastAsia="Times New Roman" w:hAnsi="Calibri" w:cs="Calibri"/>
          <w:sz w:val="24"/>
          <w:szCs w:val="24"/>
          <w:lang w:eastAsia="pl-PL"/>
        </w:rPr>
        <w:t>Zamawiającemu przysługuje prawo do rozwiązania umowy bez zachowania okresu wypowiedzenia w przypadku nieuzasadnionego, niezależnego od Zamawiającego przekroczenia przez Wykonawcę terminu wykonania prac będących przedmiotem umowy.</w:t>
      </w:r>
    </w:p>
    <w:p w:rsidR="00CA6CA8" w:rsidRDefault="00A673E6" w:rsidP="00CA6CA8">
      <w:pPr>
        <w:pStyle w:val="Akapitzlist"/>
        <w:numPr>
          <w:ilvl w:val="0"/>
          <w:numId w:val="2"/>
        </w:numPr>
        <w:tabs>
          <w:tab w:val="clear" w:pos="757"/>
        </w:tabs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CA8">
        <w:rPr>
          <w:rFonts w:ascii="Calibri" w:eastAsia="Times New Roman" w:hAnsi="Calibri" w:cs="Calibri"/>
          <w:sz w:val="24"/>
          <w:szCs w:val="24"/>
          <w:lang w:eastAsia="pl-PL"/>
        </w:rPr>
        <w:t>Uprawnienie, o którym mowa w ust. 1 przysługuje Zamawiającemu jeżeli Wykonawca przekroczy termin wykonania prac o minimum 30 dni.</w:t>
      </w:r>
    </w:p>
    <w:p w:rsidR="00A673E6" w:rsidRPr="00DF0F0C" w:rsidRDefault="00A673E6" w:rsidP="00DF0F0C">
      <w:pPr>
        <w:pStyle w:val="Akapitzlist"/>
        <w:numPr>
          <w:ilvl w:val="0"/>
          <w:numId w:val="2"/>
        </w:numPr>
        <w:tabs>
          <w:tab w:val="clear" w:pos="757"/>
        </w:tabs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CA8">
        <w:rPr>
          <w:rFonts w:ascii="Calibri" w:eastAsia="Times New Roman" w:hAnsi="Calibri" w:cs="Calibri"/>
          <w:sz w:val="24"/>
          <w:szCs w:val="24"/>
          <w:lang w:eastAsia="pl-PL"/>
        </w:rPr>
        <w:t>Oświadczenie o rozwiązaniu umowy bez zachowania okresu wypowiedzenia powinno   zostać złożone Wykonawcy formie pisemnej pod rygorem nieważności.</w:t>
      </w:r>
    </w:p>
    <w:p w:rsidR="00A673E6" w:rsidRDefault="00600DC9" w:rsidP="00941ADA">
      <w:pPr>
        <w:tabs>
          <w:tab w:val="left" w:pos="0"/>
          <w:tab w:val="left" w:pos="2325"/>
          <w:tab w:val="center" w:pos="4536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§ 7</w:t>
      </w:r>
      <w:r w:rsidR="00A673E6"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:rsidR="00A673E6" w:rsidRPr="009B5899" w:rsidRDefault="00A673E6" w:rsidP="00941ADA">
      <w:pPr>
        <w:tabs>
          <w:tab w:val="left" w:pos="0"/>
          <w:tab w:val="left" w:pos="2325"/>
          <w:tab w:val="center" w:pos="4536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[Kary umowne]</w:t>
      </w:r>
    </w:p>
    <w:p w:rsidR="00A673E6" w:rsidRPr="009B5899" w:rsidRDefault="00A673E6" w:rsidP="00941ADA">
      <w:pPr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Wykonawca zobowiązuje się zapłacić Zamawiającemu następujące kary umowne:</w:t>
      </w:r>
    </w:p>
    <w:p w:rsidR="00A673E6" w:rsidRPr="009B5899" w:rsidRDefault="00A673E6" w:rsidP="00941ADA">
      <w:pPr>
        <w:numPr>
          <w:ilvl w:val="0"/>
          <w:numId w:val="4"/>
        </w:numPr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odstąpienia od umowy wskutek okoliczności, za które odpowiada </w:t>
      </w:r>
      <w:r w:rsidRPr="009B5899">
        <w:rPr>
          <w:rFonts w:ascii="Calibri" w:eastAsia="Times New Roman" w:hAnsi="Calibri" w:cs="Calibri"/>
          <w:bCs/>
          <w:sz w:val="24"/>
          <w:szCs w:val="24"/>
          <w:lang w:eastAsia="pl-PL"/>
        </w:rPr>
        <w:t>Wykonawca,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 nienależytego wykonania obowiązków umownych bądź niewykonania ich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br/>
        <w:t>w ogóle – w wysokości 20</w:t>
      </w:r>
      <w:r w:rsidR="00CA6CA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% wynagrodzenia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brutto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określonego w § 3  ust. 1 niniejszej umowy,</w:t>
      </w:r>
    </w:p>
    <w:p w:rsidR="00A673E6" w:rsidRPr="009B5899" w:rsidRDefault="00A673E6" w:rsidP="00941ADA">
      <w:pPr>
        <w:numPr>
          <w:ilvl w:val="0"/>
          <w:numId w:val="4"/>
        </w:numPr>
        <w:tabs>
          <w:tab w:val="num" w:pos="567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za zwłokę w wykonaniu prac będących przedmiotem umowy – w wysokości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1 % wynagrodzenia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brutto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określonego w § 3  ust. 1 umowy</w:t>
      </w:r>
      <w:r w:rsidRPr="009B5899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za każdy dzień zwłoki.</w:t>
      </w:r>
    </w:p>
    <w:p w:rsidR="00395D03" w:rsidRDefault="00A673E6" w:rsidP="00395D03">
      <w:pPr>
        <w:numPr>
          <w:ilvl w:val="0"/>
          <w:numId w:val="4"/>
        </w:numPr>
        <w:tabs>
          <w:tab w:val="num" w:pos="144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za zwłokę w usunięciu wad stwierdzonych przy odbiorze lub w okresie gwarancji  i rękojmi w wysokości 1 % wynagrodzenia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brutto </w:t>
      </w: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określonego w § 3 ust. 1 umowy za każdy dzień zwłoki licząc od dnia wyznaczonego przez </w:t>
      </w:r>
      <w:r w:rsidRPr="009B5899">
        <w:rPr>
          <w:rFonts w:ascii="Calibri" w:eastAsia="Times New Roman" w:hAnsi="Calibri" w:cs="Calibri"/>
          <w:bCs/>
          <w:sz w:val="24"/>
          <w:szCs w:val="24"/>
          <w:lang w:eastAsia="pl-PL"/>
        </w:rPr>
        <w:t>Zamawiającego</w:t>
      </w:r>
      <w:r w:rsidR="00395D03">
        <w:rPr>
          <w:rFonts w:ascii="Calibri" w:eastAsia="Times New Roman" w:hAnsi="Calibri" w:cs="Calibri"/>
          <w:sz w:val="24"/>
          <w:szCs w:val="24"/>
          <w:lang w:eastAsia="pl-PL"/>
        </w:rPr>
        <w:t xml:space="preserve"> na usunięcie wad;</w:t>
      </w:r>
    </w:p>
    <w:p w:rsidR="00395D03" w:rsidRPr="00395D03" w:rsidRDefault="00395D03" w:rsidP="00395D03">
      <w:pPr>
        <w:numPr>
          <w:ilvl w:val="0"/>
          <w:numId w:val="4"/>
        </w:numPr>
        <w:tabs>
          <w:tab w:val="num" w:pos="144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395D03">
        <w:rPr>
          <w:rFonts w:ascii="Calibri" w:eastAsia="Times New Roman" w:hAnsi="Calibri" w:cs="Calibri"/>
          <w:sz w:val="24"/>
          <w:szCs w:val="24"/>
          <w:lang w:eastAsia="pl-PL"/>
        </w:rPr>
        <w:t>za naruszenie z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obowiązania, o którym mowa w § 3 ust. 5</w:t>
      </w:r>
      <w:r w:rsidRPr="00395D03">
        <w:rPr>
          <w:rFonts w:ascii="Calibri" w:eastAsia="Times New Roman" w:hAnsi="Calibri" w:cs="Calibri"/>
          <w:sz w:val="24"/>
          <w:szCs w:val="24"/>
          <w:lang w:eastAsia="pl-PL"/>
        </w:rPr>
        <w:t xml:space="preserve"> umowy – w wysokości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95D03">
        <w:rPr>
          <w:rFonts w:ascii="Calibri" w:eastAsia="Times New Roman" w:hAnsi="Calibri" w:cs="Calibri"/>
          <w:sz w:val="24"/>
          <w:szCs w:val="24"/>
          <w:lang w:eastAsia="pl-PL"/>
        </w:rPr>
        <w:t>0,5% wynagrodzenia umownego.</w:t>
      </w:r>
    </w:p>
    <w:p w:rsidR="00CA6CA8" w:rsidRDefault="00A673E6" w:rsidP="00CA6CA8">
      <w:pPr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>Jeżeli kara umowna nie pokrywa poniesionej szkody, Zamawiający może dochodzić odszkodowania uzupełniającego na zasadach ogólnych.</w:t>
      </w:r>
    </w:p>
    <w:p w:rsidR="00CA6CA8" w:rsidRDefault="00CA6CA8" w:rsidP="00CA6CA8">
      <w:pPr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CA8">
        <w:rPr>
          <w:rFonts w:ascii="Calibri" w:eastAsia="Times New Roman" w:hAnsi="Calibri" w:cs="Calibri"/>
          <w:sz w:val="24"/>
          <w:szCs w:val="24"/>
          <w:lang w:eastAsia="pl-PL"/>
        </w:rPr>
        <w:t>Zamawiający zobowiązuje się zapłacić Wykonawcy karę umowną w przypadku odstąpienia od umowy wskutek okoliczności, za które odpowiada Zamawiający, z wyjątkiem sytuacji, o której mowa w ust. 1 § 5 Umowy, w wysokości 20 % wynagrodzenia brutto określonego w § 3  ust. 1 niniejszej Umowy.</w:t>
      </w:r>
    </w:p>
    <w:p w:rsidR="00CA6CA8" w:rsidRDefault="00CA6CA8" w:rsidP="00CA6CA8">
      <w:pPr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CA8">
        <w:rPr>
          <w:rFonts w:ascii="Calibri" w:eastAsia="Times New Roman" w:hAnsi="Calibri" w:cs="Calibri"/>
          <w:sz w:val="24"/>
          <w:szCs w:val="24"/>
          <w:lang w:eastAsia="pl-PL"/>
        </w:rPr>
        <w:t>Łączna maksymalna wysokość kar umownych, których mogą dochodzić Strony wynosi 25% wysokości wynagrodzenia.</w:t>
      </w:r>
    </w:p>
    <w:p w:rsidR="00CA6CA8" w:rsidRDefault="00CA6CA8" w:rsidP="00CA6CA8">
      <w:pPr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CA8">
        <w:rPr>
          <w:rFonts w:ascii="Calibri" w:eastAsia="Times New Roman" w:hAnsi="Calibri" w:cs="Calibri"/>
          <w:sz w:val="24"/>
          <w:szCs w:val="24"/>
          <w:lang w:eastAsia="pl-PL"/>
        </w:rPr>
        <w:t>Strony są zwolnione od odpowiedzialności za szkody powstałe w związku z niewykonaniem lub nienależytym wykonaniem Umowy, w przypadku, gdy to niewykonanie lub nienależyte wykonanie jest następstwem zdarzeń określanych jako Siła Wyższa.</w:t>
      </w:r>
    </w:p>
    <w:p w:rsidR="00600DC9" w:rsidRPr="00CA6CA8" w:rsidRDefault="00600DC9" w:rsidP="00600DC9">
      <w:pPr>
        <w:spacing w:after="0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00DC9" w:rsidRPr="00600DC9" w:rsidRDefault="00600DC9" w:rsidP="00600DC9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§ 8</w:t>
      </w:r>
      <w:r w:rsidRPr="00600DC9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:rsidR="00600DC9" w:rsidRPr="00600DC9" w:rsidRDefault="00600DC9" w:rsidP="00600DC9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b/>
          <w:sz w:val="24"/>
          <w:szCs w:val="24"/>
          <w:lang w:eastAsia="pl-PL"/>
        </w:rPr>
        <w:t>[Zmiany Umowy]</w:t>
      </w:r>
    </w:p>
    <w:p w:rsidR="00600DC9" w:rsidRDefault="00600DC9" w:rsidP="00600DC9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 xml:space="preserve">Zakazuje się istotnych zmian postanowień zawartej umowy w stosunku do treści oferty, na podstawie, której dokonano wyboru wykonawcy, chyba że Zamawiający przewidział możliwość dokonania takiej zmiany 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niniejszym paragrafie</w:t>
      </w: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 xml:space="preserve"> oraz określił warunki takiej zmiany.</w:t>
      </w:r>
    </w:p>
    <w:p w:rsidR="00600DC9" w:rsidRDefault="00600DC9" w:rsidP="00600DC9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Zmiana umowy dokonana z naruszeniem ust. 1 podlega unieważnieniu.</w:t>
      </w:r>
    </w:p>
    <w:p w:rsidR="00600DC9" w:rsidRDefault="00600DC9" w:rsidP="00600DC9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Zmiana postanowień zawartej umowy może nastąpić za zgodą obu stron wyrażoną na piśmie pod rygorem nieważności.</w:t>
      </w:r>
    </w:p>
    <w:p w:rsidR="00600DC9" w:rsidRPr="00600DC9" w:rsidRDefault="00600DC9" w:rsidP="00600DC9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Strony przewidują możliwość dokonania w Umowie następujących zmian:</w:t>
      </w:r>
    </w:p>
    <w:p w:rsidR="00600DC9" w:rsidRDefault="00600DC9" w:rsidP="00600DC9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skrócenia lub wydłużenia terminu wykonania przedmiot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 Umowy lub jej poszczególnych e</w:t>
      </w: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tapów w przypadku zaistnienia okoliczności wskazanej w ust. 5,</w:t>
      </w:r>
    </w:p>
    <w:p w:rsidR="00DF0F0C" w:rsidRDefault="00600DC9" w:rsidP="00DF0F0C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zmniejszenia lub zwiększenia wysokości wynagrodzenia należnego Wykonawcy,</w:t>
      </w:r>
      <w:r w:rsidR="00DF0F0C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wystąpienia zdarzeń, których nie można było w żaden sposób przewidzieć;</w:t>
      </w:r>
    </w:p>
    <w:p w:rsidR="00600DC9" w:rsidRPr="00DF0F0C" w:rsidRDefault="00600DC9" w:rsidP="00DF0F0C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 w:rsidRPr="00DF0F0C">
        <w:rPr>
          <w:rFonts w:ascii="Calibri" w:eastAsia="Times New Roman" w:hAnsi="Calibri" w:cs="Calibri"/>
          <w:sz w:val="24"/>
          <w:szCs w:val="24"/>
          <w:lang w:eastAsia="pl-PL"/>
        </w:rPr>
        <w:t>zmniejszenia zakresu przedmiotu Umowy wraz z ograniczeniem należnego Wykonawcy wynagrodzenia,</w:t>
      </w:r>
      <w:r w:rsidR="00DF0F0C" w:rsidRPr="00DF0F0C">
        <w:t xml:space="preserve"> </w:t>
      </w:r>
      <w:r w:rsidR="00DF0F0C" w:rsidRPr="00DF0F0C">
        <w:rPr>
          <w:rFonts w:ascii="Calibri" w:eastAsia="Times New Roman" w:hAnsi="Calibri" w:cs="Calibri"/>
          <w:sz w:val="24"/>
          <w:szCs w:val="24"/>
          <w:lang w:eastAsia="pl-PL"/>
        </w:rPr>
        <w:t>w przypadku wystąpienia zdarzeń, których nie można było w żaden sposób przewidzieć;</w:t>
      </w:r>
    </w:p>
    <w:p w:rsidR="00600DC9" w:rsidRPr="00600DC9" w:rsidRDefault="00600DC9" w:rsidP="00600DC9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567" w:hanging="283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sposobu wykonania umowy.</w:t>
      </w:r>
    </w:p>
    <w:p w:rsidR="00600DC9" w:rsidRDefault="00600DC9" w:rsidP="00600DC9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Strony przewidują możliwość zmiany (skrócenia lub wydłużenia) terminu wykonania Umowy, wyłącznie z przyczyn niezależnych od Wykonawcy i mających wpływ na wykonanie przedmiotu Umowy, w następujących przypadkach:</w:t>
      </w:r>
    </w:p>
    <w:p w:rsidR="00600DC9" w:rsidRDefault="00600DC9" w:rsidP="00600DC9">
      <w:pPr>
        <w:pStyle w:val="Akapitzlist"/>
        <w:numPr>
          <w:ilvl w:val="0"/>
          <w:numId w:val="24"/>
        </w:num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niezależnego od Stron losowego zdarzenia zewnętrznego, które było niemożliwe do przewidzenia w momencie zawarcia Umowy i któremu nie można było zapobiec mimo d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ochowania należytej staranności;</w:t>
      </w:r>
    </w:p>
    <w:p w:rsidR="00600DC9" w:rsidRDefault="00600DC9" w:rsidP="00600DC9">
      <w:pPr>
        <w:pStyle w:val="Akapitzlist"/>
        <w:numPr>
          <w:ilvl w:val="0"/>
          <w:numId w:val="24"/>
        </w:num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jeżeli terminowe wykonanie umowy nie jest możliwe z powodu okoliczności, za które Wykonawca odpowiedzialności nie ponosi, przez co należy rozumieć również przedłużające się ponad ustawowe terminy procedury organów administracji oraz podmiotów lub instytucji dokonujących uzgadniania l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ub opiniowania przedmiotu umowy;</w:t>
      </w:r>
    </w:p>
    <w:p w:rsidR="00600DC9" w:rsidRDefault="00600DC9" w:rsidP="00600DC9">
      <w:pPr>
        <w:pStyle w:val="Akapitzlist"/>
        <w:numPr>
          <w:ilvl w:val="0"/>
          <w:numId w:val="24"/>
        </w:num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szczególnie uzasadnionych trudności w pozyskiwaniu materiałów wyjściowych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niezbędnych dla prawidłowej realizacj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 poszczególnych opracowań lub e</w:t>
      </w: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tapów Umowy,</w:t>
      </w:r>
    </w:p>
    <w:p w:rsidR="00DF0F0C" w:rsidRDefault="00600DC9" w:rsidP="00DF0F0C">
      <w:pPr>
        <w:pStyle w:val="Akapitzlist"/>
        <w:numPr>
          <w:ilvl w:val="0"/>
          <w:numId w:val="24"/>
        </w:num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DC9">
        <w:rPr>
          <w:rFonts w:ascii="Calibri" w:eastAsia="Times New Roman" w:hAnsi="Calibri" w:cs="Calibri"/>
          <w:sz w:val="24"/>
          <w:szCs w:val="24"/>
          <w:lang w:eastAsia="pl-PL"/>
        </w:rPr>
        <w:t>zmiany przepisów prawa w trakcie realizowania przedmiotu umowy, wymuszających dokonania zmian w sporządzanym dokumencie koncepcji (PFU</w:t>
      </w:r>
      <w:r w:rsidR="00DF0F0C">
        <w:rPr>
          <w:rFonts w:ascii="Calibri" w:eastAsia="Times New Roman" w:hAnsi="Calibri" w:cs="Calibri"/>
          <w:sz w:val="24"/>
          <w:szCs w:val="24"/>
          <w:lang w:eastAsia="pl-PL"/>
        </w:rPr>
        <w:t>);</w:t>
      </w:r>
    </w:p>
    <w:p w:rsidR="00DF0F0C" w:rsidRPr="00DF0F0C" w:rsidRDefault="00DF0F0C" w:rsidP="00DF0F0C">
      <w:pPr>
        <w:pStyle w:val="Akapitzlist"/>
        <w:numPr>
          <w:ilvl w:val="0"/>
          <w:numId w:val="24"/>
        </w:num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DF0F0C">
        <w:rPr>
          <w:rFonts w:ascii="Calibri" w:eastAsia="Times New Roman" w:hAnsi="Calibri" w:cs="Calibri"/>
          <w:sz w:val="24"/>
          <w:szCs w:val="24"/>
          <w:lang w:eastAsia="pl-PL"/>
        </w:rPr>
        <w:t>siły wyższej (np. klęski żywiołowe, strajki generalne lub lokalne, ogłoszenie stanu epidemii, pandemii, stanu nadzwyczajnego) mającej bezpośredni wpływ na terminowość wykonywania dokumentacji PFU.</w:t>
      </w:r>
    </w:p>
    <w:p w:rsidR="00DF0F0C" w:rsidRDefault="00DF0F0C" w:rsidP="00DF0F0C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DF0F0C">
        <w:rPr>
          <w:rFonts w:ascii="Calibri" w:eastAsia="Times New Roman" w:hAnsi="Calibri" w:cs="Calibri"/>
          <w:sz w:val="24"/>
          <w:szCs w:val="24"/>
          <w:lang w:eastAsia="pl-PL"/>
        </w:rPr>
        <w:t>Strony przewidują możliwość zmiany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sposobu wykonania umowy, w tym </w:t>
      </w:r>
      <w:r w:rsidRPr="00DF0F0C">
        <w:rPr>
          <w:rFonts w:ascii="Calibri" w:eastAsia="Times New Roman" w:hAnsi="Calibri" w:cs="Calibri"/>
          <w:sz w:val="24"/>
          <w:szCs w:val="24"/>
          <w:lang w:eastAsia="pl-PL"/>
        </w:rPr>
        <w:t>zmiany osób i podmiotów: konieczność zmiany podwykonawców lub osób przy pomocy, których Wykonawca realizuje przedmiot umowy na inne legitymujące się, co najmniej równoważnymi uprawnieniami, o których mowa w prawie budowlanym (na pisemny 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uzasadniony wniosek Wykonawcy).</w:t>
      </w:r>
    </w:p>
    <w:p w:rsidR="00DF0F0C" w:rsidRDefault="00DF0F0C" w:rsidP="00DF0F0C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DF0F0C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przypadkach określonych w ust. 5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powyżej, </w:t>
      </w:r>
      <w:r w:rsidRPr="00DF0F0C">
        <w:rPr>
          <w:rFonts w:ascii="Calibri" w:eastAsia="Times New Roman" w:hAnsi="Calibri" w:cs="Calibri"/>
          <w:sz w:val="24"/>
          <w:szCs w:val="24"/>
          <w:lang w:eastAsia="pl-PL"/>
        </w:rPr>
        <w:t>Wykonawca jest zobowiązany do udokumentowania zaistnienia okoliczności powodujących zmiany terminu zawartego w umowie. Wszelkie spory mogące wynikać w związku z realizacją niniejszej umowy będą rozstrzygane przez sąd miejscowo właściwy dla siedziby Zamawiającego.</w:t>
      </w:r>
    </w:p>
    <w:p w:rsidR="00DF0F0C" w:rsidRDefault="00DF0F0C" w:rsidP="00DF0F0C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DF0F0C">
        <w:rPr>
          <w:rFonts w:ascii="Calibri" w:eastAsia="Times New Roman" w:hAnsi="Calibri" w:cs="Calibri"/>
          <w:sz w:val="24"/>
          <w:szCs w:val="24"/>
          <w:lang w:eastAsia="pl-PL"/>
        </w:rPr>
        <w:t>Ewentualne zmiany Umowy, o których mowa w ust. 4, zostaną dokonane w formie Aneksu do Umowy.</w:t>
      </w:r>
    </w:p>
    <w:p w:rsidR="00DF0F0C" w:rsidRPr="00DF0F0C" w:rsidRDefault="00DF0F0C" w:rsidP="00DF0F0C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DF0F0C">
        <w:rPr>
          <w:rFonts w:ascii="Calibri" w:eastAsia="Times New Roman" w:hAnsi="Calibri" w:cs="Calibri"/>
          <w:sz w:val="24"/>
          <w:szCs w:val="24"/>
          <w:lang w:eastAsia="pl-PL"/>
        </w:rPr>
        <w:t>Zmiana osób wskazanych w ust. 1 § 9 Umowy, nie stanowi zmiany Umowy i jest skuteczna              z chwilą doręczenia pisma informującego o zmianie i nowej osobie do kontaktów lub też doręczenia wiadomości e-mail na odpowiedni adres Wykonawcy i Zamawiającego.</w:t>
      </w:r>
    </w:p>
    <w:p w:rsidR="00A673E6" w:rsidRDefault="00600DC9" w:rsidP="00DF0F0C">
      <w:pPr>
        <w:tabs>
          <w:tab w:val="left" w:pos="0"/>
        </w:tabs>
        <w:spacing w:before="240"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§ 9</w:t>
      </w:r>
      <w:r w:rsidR="00A673E6"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:rsidR="00A673E6" w:rsidRPr="009B5899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[Postanowienia końcowe]</w:t>
      </w:r>
    </w:p>
    <w:p w:rsidR="00A673E6" w:rsidRPr="009B5899" w:rsidRDefault="00A673E6" w:rsidP="00941ADA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Osobami upoważnionymi do realizacji umowy jest:</w:t>
      </w:r>
    </w:p>
    <w:p w:rsidR="00A673E6" w:rsidRPr="009B5899" w:rsidRDefault="00A673E6" w:rsidP="00941ADA">
      <w:pPr>
        <w:spacing w:after="0"/>
        <w:ind w:left="709" w:hanging="283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1)</w:t>
      </w:r>
      <w:r w:rsidRPr="009B5899">
        <w:rPr>
          <w:rFonts w:ascii="Calibri" w:eastAsia="Times New Roman" w:hAnsi="Calibri" w:cs="Calibri"/>
          <w:bCs/>
          <w:sz w:val="24"/>
          <w:szCs w:val="24"/>
        </w:rPr>
        <w:tab/>
        <w:t>ze strony Zamawiającego - P. Bartłomiej Wilk, e-mail: bartlomiej.wilk@skwschowa.pl;</w:t>
      </w:r>
      <w:r w:rsidRPr="009B5899">
        <w:rPr>
          <w:rFonts w:ascii="Calibri" w:hAnsi="Calibri" w:cs="Calibri"/>
          <w:sz w:val="24"/>
          <w:szCs w:val="24"/>
        </w:rPr>
        <w:t xml:space="preserve"> </w:t>
      </w:r>
      <w:r w:rsidRPr="009B5899">
        <w:rPr>
          <w:rFonts w:ascii="Calibri" w:hAnsi="Calibri" w:cs="Calibri"/>
          <w:sz w:val="24"/>
          <w:szCs w:val="24"/>
        </w:rPr>
        <w:br/>
      </w:r>
      <w:r w:rsidRPr="009B5899">
        <w:rPr>
          <w:rFonts w:ascii="Calibri" w:eastAsia="Times New Roman" w:hAnsi="Calibri" w:cs="Calibri"/>
          <w:bCs/>
          <w:sz w:val="24"/>
          <w:szCs w:val="24"/>
        </w:rPr>
        <w:t>nr tel. 607 970 873;</w:t>
      </w:r>
    </w:p>
    <w:p w:rsidR="00A673E6" w:rsidRPr="009B5899" w:rsidRDefault="00A673E6" w:rsidP="00941ADA">
      <w:pPr>
        <w:spacing w:after="0"/>
        <w:ind w:left="709" w:hanging="283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2)</w:t>
      </w:r>
      <w:r w:rsidRPr="009B5899">
        <w:rPr>
          <w:rFonts w:ascii="Calibri" w:eastAsia="Times New Roman" w:hAnsi="Calibri" w:cs="Calibri"/>
          <w:bCs/>
          <w:sz w:val="24"/>
          <w:szCs w:val="24"/>
        </w:rPr>
        <w:tab/>
        <w:t>ze strony Wykonawcy -  ……………………., e-mail: ……………………, nr tel. ……………………………..</w:t>
      </w:r>
    </w:p>
    <w:p w:rsidR="00A673E6" w:rsidRPr="009B5899" w:rsidRDefault="00A673E6" w:rsidP="00941ADA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:rsidR="00A673E6" w:rsidRPr="009B5899" w:rsidRDefault="00A673E6" w:rsidP="00941ADA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:rsidR="00A673E6" w:rsidRPr="006E77ED" w:rsidRDefault="00A673E6" w:rsidP="006E77ED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bCs/>
          <w:sz w:val="24"/>
          <w:szCs w:val="24"/>
        </w:rPr>
      </w:pPr>
      <w:r w:rsidRPr="009B5899">
        <w:rPr>
          <w:rFonts w:ascii="Calibri" w:eastAsia="Times New Roman" w:hAnsi="Calibri" w:cs="Calibri"/>
          <w:bCs/>
          <w:sz w:val="24"/>
          <w:szCs w:val="24"/>
        </w:rPr>
        <w:t>Umowę sporządzono w dwóch jednobrzmiących egzemplarzach, po jednym dla każdej              ze stron.</w:t>
      </w:r>
    </w:p>
    <w:p w:rsidR="00A673E6" w:rsidRPr="009B5899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673E6" w:rsidRPr="009B5899" w:rsidRDefault="00A673E6" w:rsidP="00941ADA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589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9B5899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                                                                WYKONAWCA:</w:t>
      </w:r>
    </w:p>
    <w:p w:rsidR="00A673E6" w:rsidRPr="009B5899" w:rsidRDefault="00A673E6" w:rsidP="00941ADA">
      <w:pPr>
        <w:rPr>
          <w:rFonts w:ascii="Calibri" w:hAnsi="Calibri" w:cs="Calibri"/>
          <w:sz w:val="24"/>
          <w:szCs w:val="24"/>
        </w:rPr>
      </w:pPr>
    </w:p>
    <w:p w:rsidR="00A673E6" w:rsidRPr="009B5899" w:rsidRDefault="00A673E6" w:rsidP="00941ADA">
      <w:pPr>
        <w:rPr>
          <w:rFonts w:ascii="Calibri" w:hAnsi="Calibri" w:cs="Calibri"/>
          <w:sz w:val="24"/>
          <w:szCs w:val="24"/>
        </w:rPr>
      </w:pPr>
    </w:p>
    <w:p w:rsidR="00A673E6" w:rsidRPr="009B5899" w:rsidRDefault="00A673E6" w:rsidP="00941ADA">
      <w:pPr>
        <w:rPr>
          <w:rFonts w:ascii="Calibri" w:hAnsi="Calibri" w:cs="Calibri"/>
          <w:sz w:val="24"/>
          <w:szCs w:val="24"/>
        </w:rPr>
      </w:pPr>
    </w:p>
    <w:p w:rsidR="00A673E6" w:rsidRPr="009B5899" w:rsidRDefault="00A673E6" w:rsidP="00941ADA">
      <w:pPr>
        <w:rPr>
          <w:rFonts w:ascii="Calibri" w:hAnsi="Calibri" w:cs="Calibri"/>
          <w:sz w:val="24"/>
          <w:szCs w:val="24"/>
        </w:rPr>
      </w:pPr>
    </w:p>
    <w:p w:rsidR="00A673E6" w:rsidRPr="009B5899" w:rsidRDefault="00A673E6" w:rsidP="00941ADA">
      <w:pPr>
        <w:rPr>
          <w:rFonts w:ascii="Calibri" w:hAnsi="Calibri" w:cs="Calibri"/>
          <w:sz w:val="24"/>
          <w:szCs w:val="24"/>
        </w:rPr>
      </w:pPr>
    </w:p>
    <w:p w:rsidR="00A673E6" w:rsidRPr="009B5899" w:rsidRDefault="00A673E6" w:rsidP="00941ADA">
      <w:pPr>
        <w:rPr>
          <w:rFonts w:ascii="Calibri" w:hAnsi="Calibri" w:cs="Calibri"/>
          <w:sz w:val="24"/>
          <w:szCs w:val="24"/>
        </w:rPr>
      </w:pPr>
    </w:p>
    <w:p w:rsidR="00D55030" w:rsidRDefault="00125E16" w:rsidP="00941ADA"/>
    <w:sectPr w:rsidR="00D55030" w:rsidSect="00DF0F0C">
      <w:headerReference w:type="even" r:id="rId9"/>
      <w:headerReference w:type="default" r:id="rId10"/>
      <w:footerReference w:type="default" r:id="rId11"/>
      <w:pgSz w:w="11906" w:h="16838"/>
      <w:pgMar w:top="540" w:right="1133" w:bottom="1276" w:left="1417" w:header="284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16" w:rsidRDefault="00125E16" w:rsidP="00A673E6">
      <w:pPr>
        <w:spacing w:after="0" w:line="240" w:lineRule="auto"/>
      </w:pPr>
      <w:r>
        <w:separator/>
      </w:r>
    </w:p>
  </w:endnote>
  <w:endnote w:type="continuationSeparator" w:id="0">
    <w:p w:rsidR="00125E16" w:rsidRDefault="00125E16" w:rsidP="00A6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6764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B5899" w:rsidRDefault="00784D43" w:rsidP="009B58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B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BC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737E" w:rsidRDefault="00125E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16" w:rsidRDefault="00125E16" w:rsidP="00A673E6">
      <w:pPr>
        <w:spacing w:after="0" w:line="240" w:lineRule="auto"/>
      </w:pPr>
      <w:r>
        <w:separator/>
      </w:r>
    </w:p>
  </w:footnote>
  <w:footnote w:type="continuationSeparator" w:id="0">
    <w:p w:rsidR="00125E16" w:rsidRDefault="00125E16" w:rsidP="00A6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F2" w:rsidRDefault="00784D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8F2" w:rsidRDefault="00125E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C" w:rsidRDefault="00A673E6" w:rsidP="00A673E6">
    <w:pPr>
      <w:pStyle w:val="Nagwek"/>
      <w:ind w:right="-425"/>
      <w:rPr>
        <w:rFonts w:cstheme="minorHAnsi"/>
        <w:b/>
        <w:bCs/>
        <w:sz w:val="18"/>
        <w:szCs w:val="18"/>
      </w:rPr>
    </w:pPr>
    <w:r w:rsidRPr="00DF43F3">
      <w:rPr>
        <w:rFonts w:cstheme="minorHAnsi"/>
        <w:b/>
        <w:bCs/>
        <w:sz w:val="18"/>
        <w:szCs w:val="18"/>
      </w:rPr>
      <w:t>Opracowanie Programu Funkcjonalno-Użytkowego dla zadania inw</w:t>
    </w:r>
    <w:r w:rsidR="00941ADA">
      <w:rPr>
        <w:rFonts w:cstheme="minorHAnsi"/>
        <w:b/>
        <w:bCs/>
        <w:sz w:val="18"/>
        <w:szCs w:val="18"/>
      </w:rPr>
      <w:t>estycyjnego pn.: "Modernizacja stacji uzdatniania w</w:t>
    </w:r>
    <w:r w:rsidRPr="00DF43F3">
      <w:rPr>
        <w:rFonts w:cstheme="minorHAnsi"/>
        <w:b/>
        <w:bCs/>
        <w:sz w:val="18"/>
        <w:szCs w:val="18"/>
      </w:rPr>
      <w:t>ody we Wschowie</w:t>
    </w:r>
    <w:r>
      <w:rPr>
        <w:rFonts w:cstheme="minorHAnsi"/>
        <w:b/>
        <w:bCs/>
        <w:sz w:val="18"/>
        <w:szCs w:val="18"/>
      </w:rPr>
      <w:t xml:space="preserve">” nr ref. </w:t>
    </w:r>
    <w:r w:rsidRPr="00DF43F3">
      <w:rPr>
        <w:rFonts w:cstheme="minorHAnsi"/>
        <w:b/>
        <w:bCs/>
        <w:sz w:val="18"/>
        <w:szCs w:val="18"/>
      </w:rPr>
      <w:t xml:space="preserve">ZPZO.04.2023                                            </w:t>
    </w:r>
  </w:p>
  <w:p w:rsidR="00716683" w:rsidRPr="00A673E6" w:rsidRDefault="00A673E6" w:rsidP="00A673E6">
    <w:pPr>
      <w:pStyle w:val="Nagwek"/>
      <w:ind w:right="-425"/>
      <w:rPr>
        <w:rFonts w:cstheme="minorHAnsi"/>
        <w:b/>
        <w:bCs/>
        <w:sz w:val="18"/>
        <w:szCs w:val="18"/>
      </w:rPr>
    </w:pPr>
    <w:r w:rsidRPr="00DF43F3">
      <w:rPr>
        <w:rFonts w:cstheme="minorHAnsi"/>
        <w:b/>
        <w:bCs/>
        <w:sz w:val="18"/>
        <w:szCs w:val="18"/>
      </w:rPr>
      <w:t xml:space="preserve">                                                                                 </w:t>
    </w:r>
    <w:r w:rsidR="00784D43">
      <w:rPr>
        <w:rFonts w:asciiTheme="majorBidi" w:hAnsiTheme="majorBidi" w:cstheme="majorBidi"/>
      </w:rPr>
      <w:tab/>
    </w:r>
  </w:p>
  <w:p w:rsidR="009B5899" w:rsidRPr="009F5CDB" w:rsidRDefault="00125E16" w:rsidP="00592B1B">
    <w:pPr>
      <w:tabs>
        <w:tab w:val="left" w:pos="5930"/>
      </w:tabs>
      <w:spacing w:after="0" w:line="240" w:lineRule="aut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05C"/>
    <w:multiLevelType w:val="hybridMultilevel"/>
    <w:tmpl w:val="B4580CD0"/>
    <w:lvl w:ilvl="0" w:tplc="E458A884">
      <w:start w:val="1"/>
      <w:numFmt w:val="decimal"/>
      <w:lvlText w:val="%1."/>
      <w:lvlJc w:val="left"/>
      <w:pPr>
        <w:ind w:left="2629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3E6D67"/>
    <w:multiLevelType w:val="hybridMultilevel"/>
    <w:tmpl w:val="DF985866"/>
    <w:lvl w:ilvl="0" w:tplc="B1521480">
      <w:start w:val="1"/>
      <w:numFmt w:val="lowerLetter"/>
      <w:lvlText w:val="%1)"/>
      <w:lvlJc w:val="left"/>
      <w:pPr>
        <w:tabs>
          <w:tab w:val="num" w:pos="1304"/>
        </w:tabs>
        <w:ind w:left="130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377BD"/>
    <w:multiLevelType w:val="hybridMultilevel"/>
    <w:tmpl w:val="5B58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0A57"/>
    <w:multiLevelType w:val="hybridMultilevel"/>
    <w:tmpl w:val="89CCDC80"/>
    <w:lvl w:ilvl="0" w:tplc="A9687322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09C9"/>
    <w:multiLevelType w:val="hybridMultilevel"/>
    <w:tmpl w:val="4EE4D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E6044"/>
    <w:multiLevelType w:val="hybridMultilevel"/>
    <w:tmpl w:val="D4CC0D90"/>
    <w:lvl w:ilvl="0" w:tplc="B84E2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F77BF"/>
    <w:multiLevelType w:val="hybridMultilevel"/>
    <w:tmpl w:val="25AECFC2"/>
    <w:lvl w:ilvl="0" w:tplc="136C8A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52355E"/>
    <w:multiLevelType w:val="hybridMultilevel"/>
    <w:tmpl w:val="D83299B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017C67"/>
    <w:multiLevelType w:val="hybridMultilevel"/>
    <w:tmpl w:val="BAA6FB26"/>
    <w:lvl w:ilvl="0" w:tplc="626ADB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074E96"/>
    <w:multiLevelType w:val="hybridMultilevel"/>
    <w:tmpl w:val="5FB0701A"/>
    <w:lvl w:ilvl="0" w:tplc="10B8C44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836A9"/>
    <w:multiLevelType w:val="hybridMultilevel"/>
    <w:tmpl w:val="8116CE32"/>
    <w:lvl w:ilvl="0" w:tplc="24425DC4">
      <w:start w:val="1"/>
      <w:numFmt w:val="decimal"/>
      <w:lvlText w:val="%1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92496"/>
    <w:multiLevelType w:val="hybridMultilevel"/>
    <w:tmpl w:val="4C4ED320"/>
    <w:lvl w:ilvl="0" w:tplc="ECCCCF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C8544B5"/>
    <w:multiLevelType w:val="hybridMultilevel"/>
    <w:tmpl w:val="1D08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34D00"/>
    <w:multiLevelType w:val="hybridMultilevel"/>
    <w:tmpl w:val="7CD2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5311A"/>
    <w:multiLevelType w:val="hybridMultilevel"/>
    <w:tmpl w:val="24E4C82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3233A1"/>
    <w:multiLevelType w:val="hybridMultilevel"/>
    <w:tmpl w:val="9F80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852F8"/>
    <w:multiLevelType w:val="hybridMultilevel"/>
    <w:tmpl w:val="B8C28D1E"/>
    <w:lvl w:ilvl="0" w:tplc="2EBAE2C6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C4044502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499C70EA">
      <w:start w:val="3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43518"/>
    <w:multiLevelType w:val="hybridMultilevel"/>
    <w:tmpl w:val="29E21596"/>
    <w:lvl w:ilvl="0" w:tplc="97926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8A13862"/>
    <w:multiLevelType w:val="hybridMultilevel"/>
    <w:tmpl w:val="5038C7B0"/>
    <w:lvl w:ilvl="0" w:tplc="911C5444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8B817F4"/>
    <w:multiLevelType w:val="hybridMultilevel"/>
    <w:tmpl w:val="91E693EC"/>
    <w:lvl w:ilvl="0" w:tplc="AE0230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1973F5"/>
    <w:multiLevelType w:val="hybridMultilevel"/>
    <w:tmpl w:val="B2A88266"/>
    <w:lvl w:ilvl="0" w:tplc="E2BCD4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713E7A"/>
    <w:multiLevelType w:val="hybridMultilevel"/>
    <w:tmpl w:val="02BC2E82"/>
    <w:lvl w:ilvl="0" w:tplc="7BC23E3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4431C"/>
    <w:multiLevelType w:val="hybridMultilevel"/>
    <w:tmpl w:val="8194A89E"/>
    <w:lvl w:ilvl="0" w:tplc="F5A08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36CA9"/>
    <w:multiLevelType w:val="hybridMultilevel"/>
    <w:tmpl w:val="3E84A4BA"/>
    <w:lvl w:ilvl="0" w:tplc="E2BCD4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6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22"/>
  </w:num>
  <w:num w:numId="8">
    <w:abstractNumId w:val="17"/>
  </w:num>
  <w:num w:numId="9">
    <w:abstractNumId w:val="9"/>
  </w:num>
  <w:num w:numId="10">
    <w:abstractNumId w:val="18"/>
  </w:num>
  <w:num w:numId="11">
    <w:abstractNumId w:val="0"/>
  </w:num>
  <w:num w:numId="12">
    <w:abstractNumId w:val="3"/>
  </w:num>
  <w:num w:numId="13">
    <w:abstractNumId w:val="6"/>
  </w:num>
  <w:num w:numId="14">
    <w:abstractNumId w:val="12"/>
  </w:num>
  <w:num w:numId="15">
    <w:abstractNumId w:val="10"/>
  </w:num>
  <w:num w:numId="16">
    <w:abstractNumId w:val="13"/>
  </w:num>
  <w:num w:numId="17">
    <w:abstractNumId w:val="19"/>
  </w:num>
  <w:num w:numId="18">
    <w:abstractNumId w:val="8"/>
  </w:num>
  <w:num w:numId="19">
    <w:abstractNumId w:val="4"/>
  </w:num>
  <w:num w:numId="20">
    <w:abstractNumId w:val="2"/>
  </w:num>
  <w:num w:numId="21">
    <w:abstractNumId w:val="11"/>
  </w:num>
  <w:num w:numId="22">
    <w:abstractNumId w:val="15"/>
  </w:num>
  <w:num w:numId="23">
    <w:abstractNumId w:val="5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E6"/>
    <w:rsid w:val="00064F30"/>
    <w:rsid w:val="000B2DC8"/>
    <w:rsid w:val="00125E16"/>
    <w:rsid w:val="00192BC3"/>
    <w:rsid w:val="00211550"/>
    <w:rsid w:val="00367305"/>
    <w:rsid w:val="00395D03"/>
    <w:rsid w:val="0050356F"/>
    <w:rsid w:val="00600DC9"/>
    <w:rsid w:val="006067E8"/>
    <w:rsid w:val="006A2F2B"/>
    <w:rsid w:val="006E77ED"/>
    <w:rsid w:val="00784D43"/>
    <w:rsid w:val="007976B3"/>
    <w:rsid w:val="00941ADA"/>
    <w:rsid w:val="00942F99"/>
    <w:rsid w:val="009967AC"/>
    <w:rsid w:val="00A673E6"/>
    <w:rsid w:val="00CA6CA8"/>
    <w:rsid w:val="00CE2844"/>
    <w:rsid w:val="00DF0F0C"/>
    <w:rsid w:val="00E8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E6"/>
  </w:style>
  <w:style w:type="character" w:styleId="Numerstrony">
    <w:name w:val="page number"/>
    <w:basedOn w:val="Domylnaczcionkaakapitu"/>
    <w:rsid w:val="00A673E6"/>
  </w:style>
  <w:style w:type="paragraph" w:styleId="Stopka">
    <w:name w:val="footer"/>
    <w:basedOn w:val="Normalny"/>
    <w:link w:val="StopkaZnak"/>
    <w:uiPriority w:val="99"/>
    <w:unhideWhenUsed/>
    <w:rsid w:val="00A6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E6"/>
  </w:style>
  <w:style w:type="paragraph" w:styleId="Akapitzlist">
    <w:name w:val="List Paragraph"/>
    <w:basedOn w:val="Normalny"/>
    <w:uiPriority w:val="34"/>
    <w:qFormat/>
    <w:rsid w:val="00A673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7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E6"/>
  </w:style>
  <w:style w:type="character" w:styleId="Numerstrony">
    <w:name w:val="page number"/>
    <w:basedOn w:val="Domylnaczcionkaakapitu"/>
    <w:rsid w:val="00A673E6"/>
  </w:style>
  <w:style w:type="paragraph" w:styleId="Stopka">
    <w:name w:val="footer"/>
    <w:basedOn w:val="Normalny"/>
    <w:link w:val="StopkaZnak"/>
    <w:uiPriority w:val="99"/>
    <w:unhideWhenUsed/>
    <w:rsid w:val="00A6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E6"/>
  </w:style>
  <w:style w:type="paragraph" w:styleId="Akapitzlist">
    <w:name w:val="List Paragraph"/>
    <w:basedOn w:val="Normalny"/>
    <w:uiPriority w:val="34"/>
    <w:qFormat/>
    <w:rsid w:val="00A673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7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infinite.efaktur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2969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dcterms:created xsi:type="dcterms:W3CDTF">2023-08-04T08:13:00Z</dcterms:created>
  <dcterms:modified xsi:type="dcterms:W3CDTF">2023-08-08T12:08:00Z</dcterms:modified>
</cp:coreProperties>
</file>