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50" w:rsidRDefault="00E35BCD" w:rsidP="003221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Kraków, 0</w:t>
      </w:r>
      <w:r w:rsidR="00C62301">
        <w:rPr>
          <w:rFonts w:ascii="Arial" w:hAnsi="Arial" w:cs="Arial"/>
        </w:rPr>
        <w:t>2</w:t>
      </w:r>
      <w:r>
        <w:rPr>
          <w:rFonts w:ascii="Arial" w:hAnsi="Arial" w:cs="Arial"/>
        </w:rPr>
        <w:t>.11.2021r.</w:t>
      </w:r>
      <w:r w:rsidR="00322150">
        <w:rPr>
          <w:rFonts w:ascii="Arial" w:hAnsi="Arial" w:cs="Arial"/>
        </w:rPr>
        <w:t xml:space="preserve">  </w:t>
      </w:r>
    </w:p>
    <w:p w:rsidR="0084234E" w:rsidRDefault="0084234E" w:rsidP="0084234E">
      <w:pPr>
        <w:jc w:val="center"/>
        <w:rPr>
          <w:rFonts w:ascii="Arial" w:hAnsi="Arial" w:cs="Arial"/>
          <w:sz w:val="24"/>
          <w:szCs w:val="24"/>
        </w:rPr>
      </w:pPr>
    </w:p>
    <w:p w:rsidR="00322150" w:rsidRDefault="00322150" w:rsidP="0084234E">
      <w:pPr>
        <w:jc w:val="center"/>
        <w:rPr>
          <w:rFonts w:ascii="Arial" w:hAnsi="Arial" w:cs="Arial"/>
          <w:sz w:val="24"/>
          <w:szCs w:val="24"/>
        </w:rPr>
      </w:pPr>
    </w:p>
    <w:p w:rsidR="00322150" w:rsidRPr="0084234E" w:rsidRDefault="00322150" w:rsidP="0084234E">
      <w:pPr>
        <w:jc w:val="center"/>
        <w:rPr>
          <w:rFonts w:ascii="Arial" w:hAnsi="Arial" w:cs="Arial"/>
          <w:sz w:val="24"/>
          <w:szCs w:val="24"/>
        </w:rPr>
      </w:pPr>
    </w:p>
    <w:p w:rsidR="0084234E" w:rsidRPr="00322150" w:rsidRDefault="009A3C28" w:rsidP="00322150">
      <w:pPr>
        <w:ind w:left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Remont wiaty stalowej</w:t>
      </w:r>
      <w:r w:rsidR="0084234E" w:rsidRPr="00322150">
        <w:rPr>
          <w:rFonts w:ascii="Arial" w:hAnsi="Arial" w:cs="Arial"/>
          <w:sz w:val="24"/>
          <w:szCs w:val="24"/>
          <w:u w:val="single"/>
        </w:rPr>
        <w:t xml:space="preserve"> – ul. Jodłowa</w:t>
      </w:r>
      <w:r w:rsidR="00322150" w:rsidRPr="00322150">
        <w:rPr>
          <w:rFonts w:ascii="Arial" w:hAnsi="Arial" w:cs="Arial"/>
          <w:sz w:val="24"/>
          <w:szCs w:val="24"/>
          <w:u w:val="single"/>
        </w:rPr>
        <w:t xml:space="preserve"> 12 – zakres robót do wykonania</w:t>
      </w:r>
    </w:p>
    <w:p w:rsidR="0084234E" w:rsidRPr="0084234E" w:rsidRDefault="0084234E" w:rsidP="0084234E">
      <w:pPr>
        <w:pStyle w:val="Akapitzlist"/>
        <w:ind w:left="1068"/>
        <w:rPr>
          <w:rFonts w:ascii="Arial" w:hAnsi="Arial" w:cs="Arial"/>
          <w:sz w:val="24"/>
          <w:szCs w:val="24"/>
        </w:rPr>
      </w:pPr>
    </w:p>
    <w:p w:rsidR="009A3C28" w:rsidRDefault="009A3C28" w:rsidP="009A3C28">
      <w:pPr>
        <w:pStyle w:val="Akapitzli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Wiata o wymiarach wewnętrznych : 5,</w:t>
      </w:r>
      <w:r w:rsidR="001F2ED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 x 7,20 m, wysokość w świetle : 2,74 m</w:t>
      </w:r>
    </w:p>
    <w:p w:rsidR="009A3C28" w:rsidRDefault="009A3C28" w:rsidP="00222A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Przesunięcie dwóch słupów stalowych o wys</w:t>
      </w:r>
      <w:r w:rsidR="001F2E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2,74 m ( demontaż słupów i ich ponowny montaż w nowej lokalizacji) .</w:t>
      </w:r>
    </w:p>
    <w:p w:rsidR="009A3C28" w:rsidRDefault="009A3C28" w:rsidP="00222A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Montaż, w połowie rozpiętości wiaty,  dwóch nowych słupów stalowych </w:t>
      </w:r>
    </w:p>
    <w:p w:rsidR="009A3C28" w:rsidRDefault="009A3C28" w:rsidP="00222A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i montaż dwóch bram dwuskrzydłowych wraz z wykonaniem konstrukcji do zawieszenia bram</w:t>
      </w:r>
    </w:p>
    <w:p w:rsidR="009A3C28" w:rsidRDefault="009A3C28" w:rsidP="00222A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fundamentów żelbetowych pod bramy i słupy</w:t>
      </w:r>
    </w:p>
    <w:p w:rsidR="009A3C28" w:rsidRDefault="009A3C28" w:rsidP="00222A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Utwardzenie terenu </w:t>
      </w:r>
      <w:r w:rsidR="001F2EDA">
        <w:rPr>
          <w:rFonts w:ascii="Arial" w:hAnsi="Arial" w:cs="Arial"/>
          <w:sz w:val="24"/>
          <w:szCs w:val="24"/>
        </w:rPr>
        <w:t xml:space="preserve">wewnątrz wiaty oraz drogi dojazdowej do wiaty wraz z jej wyprofilowaniem ( korytowanie- głębokość ok. 50 cm, wywóz ziemi, zasyp kamieniem o frakcji 30-60 i 0-30 , zagęszczenie). Długość x szerokość drogi dojazdowej : 15,5 </w:t>
      </w:r>
      <w:proofErr w:type="spellStart"/>
      <w:r w:rsidR="001F2EDA">
        <w:rPr>
          <w:rFonts w:ascii="Arial" w:hAnsi="Arial" w:cs="Arial"/>
          <w:sz w:val="24"/>
          <w:szCs w:val="24"/>
        </w:rPr>
        <w:t>mb</w:t>
      </w:r>
      <w:proofErr w:type="spellEnd"/>
      <w:r w:rsidR="001F2EDA">
        <w:rPr>
          <w:rFonts w:ascii="Arial" w:hAnsi="Arial" w:cs="Arial"/>
          <w:sz w:val="24"/>
          <w:szCs w:val="24"/>
        </w:rPr>
        <w:t xml:space="preserve"> x 5,80 m</w:t>
      </w:r>
    </w:p>
    <w:p w:rsidR="009C0428" w:rsidRDefault="009C0428" w:rsidP="009C0428">
      <w:pPr>
        <w:rPr>
          <w:rFonts w:ascii="Arial" w:hAnsi="Arial" w:cs="Arial"/>
          <w:sz w:val="24"/>
          <w:szCs w:val="24"/>
        </w:rPr>
      </w:pPr>
    </w:p>
    <w:p w:rsidR="009C0428" w:rsidRPr="009C0428" w:rsidRDefault="009C0428" w:rsidP="009C0428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przeprowadzenia wizji lokalnej ze względu na nietypowy zakres planowanych prac oraz konieczności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zastosowania indywidualnych rozwiązań konstrukcyjnych.</w:t>
      </w:r>
    </w:p>
    <w:sectPr w:rsidR="009C0428" w:rsidRPr="009C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9EE"/>
    <w:multiLevelType w:val="hybridMultilevel"/>
    <w:tmpl w:val="D82CB4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EB164C"/>
    <w:multiLevelType w:val="hybridMultilevel"/>
    <w:tmpl w:val="1622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61"/>
    <w:rsid w:val="001F2EDA"/>
    <w:rsid w:val="00222A41"/>
    <w:rsid w:val="00322150"/>
    <w:rsid w:val="00534146"/>
    <w:rsid w:val="00614EDF"/>
    <w:rsid w:val="0084234E"/>
    <w:rsid w:val="008B3A76"/>
    <w:rsid w:val="009A3C28"/>
    <w:rsid w:val="009C0428"/>
    <w:rsid w:val="00B00790"/>
    <w:rsid w:val="00B4467B"/>
    <w:rsid w:val="00C62301"/>
    <w:rsid w:val="00CC4252"/>
    <w:rsid w:val="00E35BCD"/>
    <w:rsid w:val="00E471C7"/>
    <w:rsid w:val="00EA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4388"/>
  <w15:chartTrackingRefBased/>
  <w15:docId w15:val="{BCBC62DB-6B11-4E7F-A88E-49D7081C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Celary</dc:creator>
  <cp:keywords/>
  <dc:description/>
  <cp:lastModifiedBy>Ewa Celary</cp:lastModifiedBy>
  <cp:revision>12</cp:revision>
  <cp:lastPrinted>2021-11-02T11:19:00Z</cp:lastPrinted>
  <dcterms:created xsi:type="dcterms:W3CDTF">2021-07-02T08:14:00Z</dcterms:created>
  <dcterms:modified xsi:type="dcterms:W3CDTF">2021-11-02T11:27:00Z</dcterms:modified>
</cp:coreProperties>
</file>