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AA5A95">
      <w:pPr>
        <w:pStyle w:val="Bezodstpw"/>
      </w:pPr>
      <w:r w:rsidRPr="00AA5A95">
        <w:t>Naw</w:t>
      </w:r>
      <w:r w:rsidR="00AA5A95" w:rsidRPr="00AA5A95">
        <w:t xml:space="preserve">iązując do zapytania ofertowego o udzielenie zamówienia publicznego zgodnie z ustawą z dnia 2 marca 2020 o szczególnych rozwiązaniach związanych z zapobieganiem, przeciwdziałaniem i zwalczaniem COVID-19, innych chorób zakaźnych oraz wywołanych nimi sytuacji kryzysowych (Dz. U. z 7.03.2020 poz. 374) – art. 6 w trybie zapytania ofertowego </w:t>
      </w:r>
      <w:r w:rsidRPr="00AA5A95">
        <w:t>dla:</w:t>
      </w:r>
    </w:p>
    <w:p w:rsidR="00AA5A95" w:rsidRPr="00AA5A95" w:rsidRDefault="00AA5A95" w:rsidP="00AA5A95">
      <w:pPr>
        <w:pStyle w:val="Bezodstpw"/>
      </w:pPr>
    </w:p>
    <w:p w:rsidR="00AE0D03" w:rsidRPr="00AE0D03" w:rsidRDefault="00A55DFD" w:rsidP="00AA5A95">
      <w:pPr>
        <w:ind w:firstLine="397"/>
        <w:jc w:val="center"/>
        <w:rPr>
          <w:b/>
          <w:bCs/>
          <w:sz w:val="28"/>
          <w:szCs w:val="28"/>
        </w:rPr>
      </w:pPr>
      <w:bookmarkStart w:id="0" w:name="_Hlk514852373"/>
      <w:r w:rsidRPr="000B6079">
        <w:rPr>
          <w:b/>
          <w:bCs/>
          <w:sz w:val="28"/>
          <w:szCs w:val="28"/>
        </w:rPr>
        <w:t xml:space="preserve">Dostawa </w:t>
      </w:r>
      <w:r w:rsidR="00AA5A95" w:rsidRPr="00AA5A95">
        <w:rPr>
          <w:b/>
          <w:bCs/>
          <w:sz w:val="28"/>
          <w:szCs w:val="28"/>
        </w:rPr>
        <w:t>Analizator</w:t>
      </w:r>
      <w:r w:rsidR="00AA5A95">
        <w:rPr>
          <w:b/>
          <w:bCs/>
          <w:sz w:val="28"/>
          <w:szCs w:val="28"/>
        </w:rPr>
        <w:t>a</w:t>
      </w:r>
      <w:r w:rsidR="00AA5A95" w:rsidRPr="00AA5A95">
        <w:rPr>
          <w:b/>
          <w:bCs/>
          <w:sz w:val="28"/>
          <w:szCs w:val="28"/>
        </w:rPr>
        <w:t xml:space="preserve"> PCR w systemie zamkniętym do oznaczeń SARS Cov-2 – 1 </w:t>
      </w:r>
      <w:proofErr w:type="spellStart"/>
      <w:r w:rsidR="00AA5A95" w:rsidRPr="00AA5A95">
        <w:rPr>
          <w:b/>
          <w:bCs/>
          <w:sz w:val="28"/>
          <w:szCs w:val="28"/>
        </w:rPr>
        <w:t>kpl</w:t>
      </w:r>
      <w:proofErr w:type="spellEnd"/>
      <w:r w:rsidR="00AA5A95" w:rsidRPr="00AA5A95">
        <w:rPr>
          <w:b/>
          <w:bCs/>
          <w:sz w:val="28"/>
          <w:szCs w:val="28"/>
        </w:rPr>
        <w:t>.</w:t>
      </w: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84155D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4155D">
        <w:rPr>
          <w:sz w:val="22"/>
          <w:szCs w:val="22"/>
        </w:rPr>
        <w:t xml:space="preserve">Oświadczamy, że oferujemy </w:t>
      </w:r>
      <w:r w:rsidR="0070133A" w:rsidRPr="0084155D">
        <w:rPr>
          <w:b/>
          <w:sz w:val="22"/>
          <w:szCs w:val="22"/>
        </w:rPr>
        <w:t xml:space="preserve">Dostawę </w:t>
      </w:r>
      <w:r w:rsidR="0084155D" w:rsidRPr="0084155D">
        <w:rPr>
          <w:b/>
          <w:bCs/>
          <w:sz w:val="22"/>
          <w:szCs w:val="22"/>
        </w:rPr>
        <w:t>sprzętu medycznego</w:t>
      </w:r>
      <w:r w:rsidR="0084155D">
        <w:rPr>
          <w:b/>
          <w:bCs/>
          <w:sz w:val="22"/>
          <w:szCs w:val="22"/>
        </w:rPr>
        <w:t xml:space="preserve"> </w:t>
      </w:r>
      <w:r w:rsidRPr="0084155D">
        <w:rPr>
          <w:sz w:val="22"/>
          <w:szCs w:val="22"/>
        </w:rPr>
        <w:t xml:space="preserve">zgodnie z formularzem cenowym </w:t>
      </w:r>
      <w:r w:rsidR="008F05BF" w:rsidRPr="0084155D">
        <w:rPr>
          <w:sz w:val="22"/>
          <w:szCs w:val="22"/>
        </w:rPr>
        <w:t xml:space="preserve">– </w:t>
      </w:r>
      <w:r w:rsidR="008F05BF" w:rsidRPr="0084155D">
        <w:rPr>
          <w:b/>
          <w:sz w:val="22"/>
          <w:szCs w:val="22"/>
        </w:rPr>
        <w:t>załącznik 1b</w:t>
      </w:r>
      <w:r w:rsidR="008F05BF" w:rsidRPr="0084155D">
        <w:rPr>
          <w:sz w:val="22"/>
          <w:szCs w:val="22"/>
        </w:rPr>
        <w:t xml:space="preserve">, </w:t>
      </w:r>
      <w:r w:rsidRPr="0084155D">
        <w:rPr>
          <w:sz w:val="22"/>
          <w:szCs w:val="22"/>
        </w:rPr>
        <w:t>za:</w:t>
      </w:r>
    </w:p>
    <w:p w:rsidR="005E7D42" w:rsidRPr="005E7D42" w:rsidRDefault="00AA5A95" w:rsidP="005E7D42">
      <w:pPr>
        <w:spacing w:line="360" w:lineRule="auto"/>
        <w:jc w:val="both"/>
        <w:rPr>
          <w:b/>
          <w:sz w:val="22"/>
          <w:szCs w:val="22"/>
        </w:rPr>
      </w:pPr>
      <w:bookmarkStart w:id="1" w:name="_GoBack"/>
      <w:bookmarkEnd w:id="1"/>
      <w:r w:rsidRPr="00AA5A95">
        <w:rPr>
          <w:b/>
          <w:sz w:val="22"/>
          <w:szCs w:val="22"/>
        </w:rPr>
        <w:t xml:space="preserve">Analizator PCR w systemie zamkniętym do oznaczeń SARS Cov-2 – 1 </w:t>
      </w:r>
      <w:proofErr w:type="spellStart"/>
      <w:r w:rsidRPr="00AA5A95">
        <w:rPr>
          <w:b/>
          <w:sz w:val="22"/>
          <w:szCs w:val="22"/>
        </w:rPr>
        <w:t>kpl</w:t>
      </w:r>
      <w:proofErr w:type="spellEnd"/>
      <w:r w:rsidRPr="00AA5A95">
        <w:rPr>
          <w:b/>
          <w:sz w:val="22"/>
          <w:szCs w:val="22"/>
        </w:rPr>
        <w:t>.</w:t>
      </w:r>
    </w:p>
    <w:p w:rsidR="005E7D42" w:rsidRPr="005E7D42" w:rsidRDefault="005E7D42" w:rsidP="005E7D42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E7D42" w:rsidRPr="005E7D42" w:rsidRDefault="005E7D42" w:rsidP="005E7D42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5E7D42" w:rsidRPr="005E7D42" w:rsidRDefault="005E7D42" w:rsidP="005E7D42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5E7D42" w:rsidRPr="005E7D42" w:rsidRDefault="005E7D42" w:rsidP="005E7D42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="009248B5" w:rsidRPr="009248B5">
        <w:rPr>
          <w:sz w:val="22"/>
          <w:szCs w:val="22"/>
        </w:rPr>
        <w:t>6 tygodni / lub 5 tygodni/ lub 4 tygodnie/ lub 3 tygodnie</w:t>
      </w:r>
      <w:r w:rsidR="00AA5A95">
        <w:rPr>
          <w:sz w:val="22"/>
          <w:szCs w:val="22"/>
        </w:rPr>
        <w:t>/ lub 2 tygodnie</w:t>
      </w:r>
      <w:r w:rsidRPr="005E7D42"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A55DF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A5A95" w:rsidP="002D67D1">
            <w:pPr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Pr="006A05F9" w:rsidRDefault="00AE0D03" w:rsidP="00A55DFD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4E2146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5F2CB1" w:rsidRPr="004E2146" w:rsidRDefault="00AA5A95" w:rsidP="00B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4E2146" w:rsidRPr="004E2146" w:rsidRDefault="00AA5A95" w:rsidP="00AA5A95">
            <w:pPr>
              <w:rPr>
                <w:sz w:val="22"/>
                <w:szCs w:val="22"/>
              </w:rPr>
            </w:pPr>
            <w:r w:rsidRPr="00AA5A95">
              <w:rPr>
                <w:sz w:val="22"/>
                <w:szCs w:val="22"/>
              </w:rPr>
              <w:t xml:space="preserve">Analizator PCR w systemie zamkniętym do oznaczeń SARS Cov-2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E2146" w:rsidRPr="004E2146" w:rsidRDefault="00A55DFD" w:rsidP="00BA37F4">
            <w:pPr>
              <w:jc w:val="center"/>
              <w:rPr>
                <w:sz w:val="22"/>
                <w:szCs w:val="22"/>
              </w:rPr>
            </w:pPr>
            <w:r w:rsidRPr="004E2146">
              <w:rPr>
                <w:sz w:val="22"/>
                <w:szCs w:val="22"/>
              </w:rPr>
              <w:t xml:space="preserve">1 </w:t>
            </w:r>
            <w:proofErr w:type="spellStart"/>
            <w:r w:rsidRPr="004E2146">
              <w:rPr>
                <w:sz w:val="22"/>
                <w:szCs w:val="22"/>
              </w:rPr>
              <w:t>kpl</w:t>
            </w:r>
            <w:proofErr w:type="spellEnd"/>
            <w:r w:rsidRPr="004E2146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E2146" w:rsidRPr="00B921E0" w:rsidRDefault="004E2146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E2146" w:rsidRDefault="004E2146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E2146" w:rsidRDefault="004E2146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E2146" w:rsidRDefault="004E2146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2146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4E2146" w:rsidRPr="009C59DA" w:rsidRDefault="004E2146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E2146" w:rsidRPr="009C59DA" w:rsidRDefault="004E2146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4E2146" w:rsidRPr="009C59DA" w:rsidRDefault="004E2146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4E2146" w:rsidRPr="009C59DA" w:rsidRDefault="004E2146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0810"/>
    <w:rsid w:val="000C0BC0"/>
    <w:rsid w:val="000C1789"/>
    <w:rsid w:val="001D5273"/>
    <w:rsid w:val="00244983"/>
    <w:rsid w:val="00245EB7"/>
    <w:rsid w:val="0024771E"/>
    <w:rsid w:val="0034432F"/>
    <w:rsid w:val="003A0888"/>
    <w:rsid w:val="00411CF8"/>
    <w:rsid w:val="00452449"/>
    <w:rsid w:val="004E2146"/>
    <w:rsid w:val="00512D31"/>
    <w:rsid w:val="00530BEC"/>
    <w:rsid w:val="005E35BD"/>
    <w:rsid w:val="005E7D42"/>
    <w:rsid w:val="005F2CB1"/>
    <w:rsid w:val="00614518"/>
    <w:rsid w:val="00614D47"/>
    <w:rsid w:val="00632EA9"/>
    <w:rsid w:val="00697839"/>
    <w:rsid w:val="0070133A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9248B5"/>
    <w:rsid w:val="0097176D"/>
    <w:rsid w:val="00A55DFD"/>
    <w:rsid w:val="00A847A3"/>
    <w:rsid w:val="00AA5A95"/>
    <w:rsid w:val="00AE0D03"/>
    <w:rsid w:val="00AE37AB"/>
    <w:rsid w:val="00B6202B"/>
    <w:rsid w:val="00B921E0"/>
    <w:rsid w:val="00BA2404"/>
    <w:rsid w:val="00BE10A9"/>
    <w:rsid w:val="00C14855"/>
    <w:rsid w:val="00C2694A"/>
    <w:rsid w:val="00CC6518"/>
    <w:rsid w:val="00D426FB"/>
    <w:rsid w:val="00D978AB"/>
    <w:rsid w:val="00DA113F"/>
    <w:rsid w:val="00DE7CE6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paragraph" w:styleId="Bezodstpw">
    <w:name w:val="No Spacing"/>
    <w:uiPriority w:val="1"/>
    <w:qFormat/>
    <w:rsid w:val="00AA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paragraph" w:styleId="Bezodstpw">
    <w:name w:val="No Spacing"/>
    <w:uiPriority w:val="1"/>
    <w:qFormat/>
    <w:rsid w:val="00AA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</cp:lastModifiedBy>
  <cp:revision>5</cp:revision>
  <cp:lastPrinted>2020-02-13T12:05:00Z</cp:lastPrinted>
  <dcterms:created xsi:type="dcterms:W3CDTF">2020-08-14T13:42:00Z</dcterms:created>
  <dcterms:modified xsi:type="dcterms:W3CDTF">2020-08-24T10:30:00Z</dcterms:modified>
</cp:coreProperties>
</file>