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005A0" w14:textId="77777777" w:rsidR="00A166B2" w:rsidRDefault="00A166B2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</w:p>
    <w:p w14:paraId="49F74619" w14:textId="4CD8D5D4" w:rsidR="007A35FD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OPIS PRZEDMIOTU ZAMÓWIENIA</w:t>
      </w:r>
    </w:p>
    <w:p w14:paraId="2E49008E" w14:textId="77777777" w:rsidR="007A35FD" w:rsidRPr="00201CA0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</w:p>
    <w:p w14:paraId="41A70866" w14:textId="5A2B2CA0" w:rsidR="007A35FD" w:rsidRPr="00201CA0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 xml:space="preserve">---- CZĘŚĆ </w:t>
      </w:r>
      <w:r w:rsidR="00A166B2">
        <w:rPr>
          <w:rFonts w:ascii="Times New Roman" w:eastAsia="Times New Roman" w:hAnsi="Times New Roman"/>
          <w:b/>
          <w:sz w:val="24"/>
        </w:rPr>
        <w:t>II</w:t>
      </w:r>
      <w:r w:rsidRPr="00201CA0">
        <w:rPr>
          <w:rFonts w:ascii="Times New Roman" w:eastAsia="Times New Roman" w:hAnsi="Times New Roman"/>
          <w:b/>
          <w:sz w:val="24"/>
        </w:rPr>
        <w:t xml:space="preserve">  ---</w:t>
      </w:r>
    </w:p>
    <w:p w14:paraId="3FFA0F77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</w:p>
    <w:p w14:paraId="77301CF9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Określenie przedmiotu zamówienia</w:t>
      </w:r>
      <w:r>
        <w:rPr>
          <w:rFonts w:ascii="Times New Roman" w:eastAsia="Times New Roman" w:hAnsi="Times New Roman"/>
          <w:b/>
          <w:sz w:val="24"/>
        </w:rPr>
        <w:t>:</w:t>
      </w:r>
    </w:p>
    <w:p w14:paraId="0BD46702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201CA0">
        <w:rPr>
          <w:rFonts w:ascii="Times New Roman" w:eastAsia="Times New Roman" w:hAnsi="Times New Roman"/>
          <w:sz w:val="24"/>
        </w:rPr>
        <w:t>Rozbudowa  Systemu Monitoringu Wizyjnego  Miasta Poznania w obszarze  osiedli</w:t>
      </w:r>
      <w:r>
        <w:rPr>
          <w:rFonts w:ascii="Times New Roman" w:eastAsia="Times New Roman" w:hAnsi="Times New Roman"/>
          <w:sz w:val="24"/>
        </w:rPr>
        <w:t xml:space="preserve"> </w:t>
      </w:r>
      <w:r w:rsidRPr="00201CA0">
        <w:rPr>
          <w:rFonts w:ascii="Times New Roman" w:eastAsia="Times New Roman" w:hAnsi="Times New Roman"/>
          <w:sz w:val="24"/>
        </w:rPr>
        <w:t>w oparciu o rozwiązania mobilne.</w:t>
      </w:r>
    </w:p>
    <w:p w14:paraId="6E807697" w14:textId="77777777" w:rsidR="007A35FD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</w:p>
    <w:p w14:paraId="515267E7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Część:</w:t>
      </w:r>
    </w:p>
    <w:p w14:paraId="345971D6" w14:textId="4F514B2C" w:rsidR="00A166B2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201CA0">
        <w:rPr>
          <w:rFonts w:ascii="Times New Roman" w:eastAsia="Times New Roman" w:hAnsi="Times New Roman"/>
          <w:sz w:val="24"/>
        </w:rPr>
        <w:t>I</w:t>
      </w:r>
      <w:r w:rsidR="00A166B2">
        <w:rPr>
          <w:rFonts w:ascii="Times New Roman" w:eastAsia="Times New Roman" w:hAnsi="Times New Roman"/>
          <w:sz w:val="24"/>
        </w:rPr>
        <w:t xml:space="preserve">I </w:t>
      </w:r>
      <w:r w:rsidRPr="00201CA0">
        <w:rPr>
          <w:rFonts w:ascii="Times New Roman" w:eastAsia="Times New Roman" w:hAnsi="Times New Roman"/>
          <w:sz w:val="24"/>
        </w:rPr>
        <w:t xml:space="preserve">– </w:t>
      </w:r>
      <w:r w:rsidR="00A166B2" w:rsidRPr="00A166B2">
        <w:rPr>
          <w:rFonts w:ascii="Times New Roman" w:eastAsia="Times New Roman" w:hAnsi="Times New Roman"/>
          <w:sz w:val="24"/>
        </w:rPr>
        <w:t xml:space="preserve">osiedle </w:t>
      </w:r>
      <w:proofErr w:type="spellStart"/>
      <w:r w:rsidR="00A166B2" w:rsidRPr="00A166B2">
        <w:rPr>
          <w:rFonts w:ascii="Times New Roman" w:eastAsia="Times New Roman" w:hAnsi="Times New Roman"/>
          <w:sz w:val="24"/>
        </w:rPr>
        <w:t>Fabianowo-Kotowo</w:t>
      </w:r>
      <w:proofErr w:type="spellEnd"/>
      <w:r w:rsidR="00A166B2" w:rsidRPr="00A166B2">
        <w:rPr>
          <w:rFonts w:ascii="Times New Roman" w:eastAsia="Times New Roman" w:hAnsi="Times New Roman"/>
          <w:sz w:val="24"/>
        </w:rPr>
        <w:t xml:space="preserve">, </w:t>
      </w:r>
    </w:p>
    <w:p w14:paraId="6168FC3B" w14:textId="220BA8DA" w:rsidR="007A35FD" w:rsidRPr="00201CA0" w:rsidRDefault="00A166B2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A166B2">
        <w:rPr>
          <w:rFonts w:ascii="Times New Roman" w:eastAsia="Times New Roman" w:hAnsi="Times New Roman"/>
          <w:sz w:val="24"/>
        </w:rPr>
        <w:t xml:space="preserve">w szczególności plac rekreacyjno-sportowy przy ul. </w:t>
      </w:r>
      <w:proofErr w:type="spellStart"/>
      <w:r w:rsidRPr="00A166B2">
        <w:rPr>
          <w:rFonts w:ascii="Times New Roman" w:eastAsia="Times New Roman" w:hAnsi="Times New Roman"/>
          <w:sz w:val="24"/>
        </w:rPr>
        <w:t>Fabianowo</w:t>
      </w:r>
      <w:proofErr w:type="spellEnd"/>
    </w:p>
    <w:p w14:paraId="13A1522E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i/>
          <w:sz w:val="24"/>
        </w:rPr>
      </w:pPr>
    </w:p>
    <w:p w14:paraId="2EDA7405" w14:textId="77777777" w:rsidR="007A35FD" w:rsidRPr="00630184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  <w:b/>
        </w:rPr>
        <w:t>Adres inwestycji</w:t>
      </w:r>
      <w:r w:rsidRPr="00630184">
        <w:rPr>
          <w:rFonts w:ascii="Times New Roman" w:eastAsia="Times New Roman" w:hAnsi="Times New Roman"/>
          <w:i/>
        </w:rPr>
        <w:t>:</w:t>
      </w:r>
    </w:p>
    <w:p w14:paraId="0DA1BE55" w14:textId="0982C115" w:rsidR="007A35FD" w:rsidRPr="00630184" w:rsidRDefault="007A35FD" w:rsidP="007A35FD">
      <w:pPr>
        <w:snapToGrid w:val="0"/>
        <w:spacing w:before="120" w:line="240" w:lineRule="auto"/>
        <w:ind w:left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miasto Poznań, osiedle: </w:t>
      </w:r>
      <w:proofErr w:type="spellStart"/>
      <w:r w:rsidR="005014DB" w:rsidRPr="00A166B2">
        <w:rPr>
          <w:rFonts w:ascii="Times New Roman" w:eastAsia="Times New Roman" w:hAnsi="Times New Roman"/>
          <w:sz w:val="24"/>
        </w:rPr>
        <w:t>Fabianowo-Kotowo</w:t>
      </w:r>
      <w:proofErr w:type="spellEnd"/>
      <w:r w:rsidR="005014DB">
        <w:rPr>
          <w:rFonts w:ascii="Times New Roman" w:eastAsia="Times New Roman" w:hAnsi="Times New Roman"/>
          <w:sz w:val="24"/>
        </w:rPr>
        <w:t xml:space="preserve">, ul. </w:t>
      </w:r>
      <w:proofErr w:type="spellStart"/>
      <w:r w:rsidR="005014DB">
        <w:rPr>
          <w:rFonts w:ascii="Times New Roman" w:eastAsia="Times New Roman" w:hAnsi="Times New Roman"/>
          <w:sz w:val="24"/>
        </w:rPr>
        <w:t>Fabianowo</w:t>
      </w:r>
      <w:proofErr w:type="spellEnd"/>
      <w:r w:rsidR="005014DB">
        <w:rPr>
          <w:rFonts w:ascii="Times New Roman" w:eastAsia="Times New Roman" w:hAnsi="Times New Roman"/>
          <w:sz w:val="24"/>
        </w:rPr>
        <w:t>.</w:t>
      </w:r>
    </w:p>
    <w:p w14:paraId="110F868B" w14:textId="77777777" w:rsidR="007A35FD" w:rsidRPr="00630184" w:rsidRDefault="007A35FD" w:rsidP="007A35FD">
      <w:pPr>
        <w:snapToGrid w:val="0"/>
        <w:spacing w:before="120" w:line="240" w:lineRule="auto"/>
        <w:ind w:left="567"/>
        <w:rPr>
          <w:rFonts w:ascii="Times New Roman" w:eastAsia="Times New Roman" w:hAnsi="Times New Roman"/>
          <w:sz w:val="24"/>
        </w:rPr>
      </w:pPr>
    </w:p>
    <w:p w14:paraId="1BA936CC" w14:textId="77777777" w:rsidR="007A35FD" w:rsidRPr="00630184" w:rsidRDefault="007A35FD" w:rsidP="007A35FD">
      <w:pPr>
        <w:keepNext/>
        <w:snapToGrid w:val="0"/>
        <w:spacing w:line="240" w:lineRule="auto"/>
        <w:rPr>
          <w:rFonts w:ascii="Times New Roman" w:eastAsia="Times New Roman" w:hAnsi="Times New Roman"/>
          <w:b/>
        </w:rPr>
      </w:pPr>
      <w:r w:rsidRPr="00630184">
        <w:rPr>
          <w:rFonts w:ascii="Times New Roman" w:eastAsia="Times New Roman" w:hAnsi="Times New Roman"/>
          <w:b/>
        </w:rPr>
        <w:t xml:space="preserve">Klasyfikacja według Wspólnego Słownika Zamówień </w:t>
      </w:r>
    </w:p>
    <w:p w14:paraId="45A801B5" w14:textId="77777777" w:rsidR="007A35FD" w:rsidRPr="00630184" w:rsidRDefault="007A35FD" w:rsidP="007A35FD">
      <w:pPr>
        <w:snapToGrid w:val="0"/>
        <w:spacing w:before="120" w:line="288" w:lineRule="auto"/>
        <w:ind w:left="567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>Główny przedmiot</w:t>
      </w:r>
    </w:p>
    <w:p w14:paraId="59564F2C" w14:textId="77777777" w:rsidR="007A35FD" w:rsidRDefault="007A35FD" w:rsidP="007A35FD">
      <w:pPr>
        <w:snapToGrid w:val="0"/>
        <w:spacing w:before="120" w:line="240" w:lineRule="auto"/>
        <w:ind w:left="2268" w:hanging="155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32323500-8</w:t>
      </w:r>
      <w:r>
        <w:rPr>
          <w:rFonts w:ascii="Times New Roman" w:eastAsia="Times New Roman" w:hAnsi="Times New Roman"/>
        </w:rPr>
        <w:tab/>
        <w:t>Urządzenia do nadzoru wideo</w:t>
      </w:r>
    </w:p>
    <w:p w14:paraId="5F2843B1" w14:textId="77777777" w:rsidR="007A35FD" w:rsidRPr="00630184" w:rsidRDefault="007A35FD" w:rsidP="007A35FD">
      <w:pPr>
        <w:snapToGrid w:val="0"/>
        <w:spacing w:before="120" w:line="288" w:lineRule="auto"/>
        <w:ind w:left="567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>Dodatkowe przedmioty</w:t>
      </w:r>
    </w:p>
    <w:p w14:paraId="26B9CF0B" w14:textId="77777777" w:rsidR="007A35FD" w:rsidRDefault="007A35FD" w:rsidP="007A35FD">
      <w:pPr>
        <w:snapToGrid w:val="0"/>
        <w:spacing w:line="240" w:lineRule="auto"/>
        <w:ind w:left="567" w:right="-95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</w:t>
      </w:r>
      <w:r w:rsidRPr="009C3B03">
        <w:rPr>
          <w:rFonts w:ascii="Times New Roman" w:eastAsia="Times New Roman" w:hAnsi="Times New Roman"/>
        </w:rPr>
        <w:t>71320000-7</w:t>
      </w:r>
      <w:r>
        <w:rPr>
          <w:rFonts w:ascii="Times New Roman" w:eastAsia="Times New Roman" w:hAnsi="Times New Roman"/>
        </w:rPr>
        <w:tab/>
      </w:r>
      <w:r w:rsidRPr="009C3B03">
        <w:rPr>
          <w:rFonts w:ascii="Times New Roman" w:eastAsia="Times New Roman" w:hAnsi="Times New Roman"/>
        </w:rPr>
        <w:t>Usługi inżynieryjne w zakresie projektowania</w:t>
      </w:r>
    </w:p>
    <w:p w14:paraId="1B74DF43" w14:textId="78F07118" w:rsidR="007A35FD" w:rsidRDefault="007A35FD" w:rsidP="001410CB">
      <w:pPr>
        <w:snapToGrid w:val="0"/>
        <w:spacing w:line="240" w:lineRule="auto"/>
        <w:ind w:left="567" w:right="-956" w:firstLine="14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45310000-3</w:t>
      </w:r>
      <w:r>
        <w:rPr>
          <w:rFonts w:ascii="Times New Roman" w:eastAsia="Times New Roman" w:hAnsi="Times New Roman"/>
        </w:rPr>
        <w:tab/>
        <w:t>Roboty instalacyjne elektryczne</w:t>
      </w:r>
    </w:p>
    <w:p w14:paraId="1FBC0DD6" w14:textId="0015FAA5" w:rsidR="001410CB" w:rsidRPr="009C3B03" w:rsidRDefault="001410CB" w:rsidP="001410CB">
      <w:pPr>
        <w:snapToGrid w:val="0"/>
        <w:spacing w:line="240" w:lineRule="auto"/>
        <w:ind w:left="2118" w:right="-956" w:hanging="141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45231000-5</w:t>
      </w:r>
      <w:r>
        <w:rPr>
          <w:rFonts w:ascii="Times New Roman" w:eastAsia="Times New Roman" w:hAnsi="Times New Roman"/>
        </w:rPr>
        <w:tab/>
        <w:t>R</w:t>
      </w:r>
      <w:r w:rsidRPr="001410CB">
        <w:rPr>
          <w:rFonts w:ascii="Times New Roman" w:eastAsia="Times New Roman" w:hAnsi="Times New Roman"/>
        </w:rPr>
        <w:t>oboty budowlane w zakresie budowy rurociągów, ciągów komunikacyjnych, i linii energetycznych</w:t>
      </w:r>
    </w:p>
    <w:p w14:paraId="6DA5DFFC" w14:textId="77777777" w:rsidR="007A35FD" w:rsidRDefault="007A35FD" w:rsidP="007A35FD">
      <w:pPr>
        <w:snapToGrid w:val="0"/>
        <w:spacing w:line="240" w:lineRule="auto"/>
        <w:rPr>
          <w:rFonts w:ascii="Times New Roman" w:eastAsia="Times New Roman" w:hAnsi="Times New Roman"/>
          <w:b/>
        </w:rPr>
      </w:pPr>
    </w:p>
    <w:p w14:paraId="0F8EADCD" w14:textId="77777777" w:rsidR="007A35FD" w:rsidRPr="00630184" w:rsidRDefault="007A35FD" w:rsidP="007A35FD">
      <w:pPr>
        <w:snapToGrid w:val="0"/>
        <w:spacing w:line="240" w:lineRule="auto"/>
        <w:rPr>
          <w:rFonts w:ascii="Times New Roman" w:eastAsia="Times New Roman" w:hAnsi="Times New Roman"/>
          <w:b/>
        </w:rPr>
      </w:pPr>
    </w:p>
    <w:p w14:paraId="6FAE50A2" w14:textId="77777777" w:rsidR="007A35FD" w:rsidRPr="00630184" w:rsidRDefault="007A35FD" w:rsidP="007A35FD">
      <w:pPr>
        <w:snapToGrid w:val="0"/>
        <w:spacing w:line="240" w:lineRule="auto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  <w:b/>
        </w:rPr>
        <w:t>Zamawiający:</w:t>
      </w:r>
      <w:r w:rsidRPr="00630184">
        <w:rPr>
          <w:rFonts w:ascii="Times New Roman" w:eastAsia="Times New Roman" w:hAnsi="Times New Roman"/>
        </w:rPr>
        <w:t xml:space="preserve">  Wydział Zarządzania Kryzysowego i Bezpieczeństwa UM Poznania, </w:t>
      </w:r>
    </w:p>
    <w:p w14:paraId="0D585BC7" w14:textId="77777777" w:rsidR="007A35FD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ab/>
        <w:t>ul. Libelta 16/20, 61-706 Poznań.</w:t>
      </w:r>
    </w:p>
    <w:p w14:paraId="11C59DC3" w14:textId="77777777" w:rsidR="007A35FD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65420BB8" w14:textId="77777777" w:rsidR="007A35FD" w:rsidRPr="00201CA0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jc w:val="both"/>
        <w:rPr>
          <w:rFonts w:ascii="Times New Roman" w:eastAsia="Times New Roman" w:hAnsi="Times New Roman"/>
        </w:rPr>
      </w:pPr>
      <w:r w:rsidRPr="00201CA0">
        <w:rPr>
          <w:rFonts w:ascii="Times New Roman" w:eastAsia="Times New Roman" w:hAnsi="Times New Roman"/>
          <w:b/>
        </w:rPr>
        <w:t>Użytkownik systemu:</w:t>
      </w:r>
      <w:r w:rsidRPr="00201CA0">
        <w:rPr>
          <w:rFonts w:ascii="Times New Roman" w:eastAsia="Times New Roman" w:hAnsi="Times New Roman"/>
        </w:rPr>
        <w:t xml:space="preserve"> Wydział Zarządzania Kryzysowego i Bezpieczeństwa Urzędu Miasta Poznania, Straż Miejska Miasta Poznania, Zarząd Dróg Miejskich w Poznaniu, Miejskie Przedsiębiorstwo Komunikacyjne w Poznaniu, Komenda Miejska Policji w Poznaniu, Komenda Wojewódzka Policji w Poznaniu, Wojewódzkie Centrum Powiadamiania Ratunkowego, Komenda Miejska Państwowej Straży Pożarnej, Komenda Wojewódzka Państwowej Straży Pożarnej</w:t>
      </w:r>
    </w:p>
    <w:p w14:paraId="31C86F6E" w14:textId="77777777" w:rsidR="00103BAB" w:rsidRPr="00630184" w:rsidRDefault="00103BAB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3002FAD0" w14:textId="0C6B7B00" w:rsidR="005709D7" w:rsidRDefault="005709D7">
      <w:pPr>
        <w:rPr>
          <w:rFonts w:ascii="Times New Roman" w:eastAsia="Times New Roman" w:hAnsi="Times New Roman"/>
        </w:rPr>
      </w:pPr>
    </w:p>
    <w:p w14:paraId="7D5CB83A" w14:textId="60D699B7" w:rsidR="00103BAB" w:rsidRDefault="005014DB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Przedmiot </w:t>
      </w:r>
      <w:r w:rsidR="006B7908">
        <w:rPr>
          <w:rFonts w:ascii="Times New Roman" w:eastAsia="Times New Roman" w:hAnsi="Times New Roman"/>
          <w:b/>
        </w:rPr>
        <w:t xml:space="preserve">zamówienia </w:t>
      </w:r>
      <w:r w:rsidR="00DC630C" w:rsidRPr="00DC630C">
        <w:rPr>
          <w:rFonts w:ascii="Times New Roman" w:eastAsia="Times New Roman" w:hAnsi="Times New Roman"/>
          <w:b/>
        </w:rPr>
        <w:t>obejmuje</w:t>
      </w:r>
      <w:r>
        <w:rPr>
          <w:rFonts w:ascii="Times New Roman" w:eastAsia="Times New Roman" w:hAnsi="Times New Roman"/>
          <w:b/>
        </w:rPr>
        <w:t xml:space="preserve"> w szczególności</w:t>
      </w:r>
      <w:r w:rsidR="00DC630C">
        <w:rPr>
          <w:rFonts w:ascii="Times New Roman" w:eastAsia="Times New Roman" w:hAnsi="Times New Roman"/>
          <w:b/>
        </w:rPr>
        <w:t>:</w:t>
      </w:r>
    </w:p>
    <w:p w14:paraId="217635D6" w14:textId="3F06CE28" w:rsidR="0058281C" w:rsidRPr="00DC630C" w:rsidRDefault="0058281C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  <w:b/>
        </w:rPr>
      </w:pPr>
    </w:p>
    <w:p w14:paraId="5D1992CB" w14:textId="6887ACD2" w:rsidR="004C0BB8" w:rsidRPr="005014DB" w:rsidRDefault="004C0BB8" w:rsidP="005014DB">
      <w:pPr>
        <w:pStyle w:val="Akapitzlist"/>
        <w:numPr>
          <w:ilvl w:val="0"/>
          <w:numId w:val="24"/>
        </w:numPr>
        <w:snapToGrid w:val="0"/>
        <w:spacing w:line="312" w:lineRule="auto"/>
        <w:ind w:right="13"/>
        <w:rPr>
          <w:rFonts w:eastAsia="Times New Roman" w:cs="Calibri"/>
        </w:rPr>
      </w:pPr>
      <w:r>
        <w:rPr>
          <w:rFonts w:eastAsia="Times New Roman" w:cs="Calibri"/>
        </w:rPr>
        <w:t>Wykonanie projektu budowlano-wykonawc</w:t>
      </w:r>
      <w:r w:rsidR="005014DB">
        <w:rPr>
          <w:rFonts w:eastAsia="Times New Roman" w:cs="Calibri"/>
        </w:rPr>
        <w:t>zego w obrębie 2 działek będących</w:t>
      </w:r>
      <w:r>
        <w:rPr>
          <w:rFonts w:eastAsia="Times New Roman" w:cs="Calibri"/>
        </w:rPr>
        <w:t xml:space="preserve"> we władaniu Prezydenta Miasta. Zasilanie</w:t>
      </w:r>
      <w:r w:rsidR="005014DB">
        <w:rPr>
          <w:rFonts w:eastAsia="Times New Roman" w:cs="Calibri"/>
        </w:rPr>
        <w:t xml:space="preserve"> należy zaprojektować</w:t>
      </w:r>
      <w:r>
        <w:rPr>
          <w:rFonts w:eastAsia="Times New Roman" w:cs="Calibri"/>
        </w:rPr>
        <w:t xml:space="preserve"> z obwodów wewnętrznych oświetlenia obiektu. Przewiduje się budowę rurociągu wzdłuż trasy istniejących przyłączy zasilania lamp oświetleniowych.</w:t>
      </w:r>
    </w:p>
    <w:p w14:paraId="58F60605" w14:textId="19DBD21C" w:rsidR="006B7908" w:rsidRDefault="006B7908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Uzgodnienie warunków instalacji </w:t>
      </w:r>
      <w:r w:rsidR="005014DB">
        <w:t xml:space="preserve">i zasilania </w:t>
      </w:r>
      <w:r w:rsidR="00A166B2">
        <w:t xml:space="preserve">2 </w:t>
      </w:r>
      <w:r>
        <w:t>kam</w:t>
      </w:r>
      <w:r w:rsidR="00A166B2">
        <w:t>er z właścicielem obiektu – Zarządem Zieleni Miejskiej</w:t>
      </w:r>
    </w:p>
    <w:p w14:paraId="63211E2A" w14:textId="73E17559" w:rsidR="001D421D" w:rsidRDefault="001D421D" w:rsidP="005014DB">
      <w:pPr>
        <w:pStyle w:val="Akapitzlist"/>
        <w:numPr>
          <w:ilvl w:val="0"/>
          <w:numId w:val="24"/>
        </w:numPr>
        <w:spacing w:line="312" w:lineRule="auto"/>
      </w:pPr>
      <w:r w:rsidRPr="001D421D">
        <w:t>Wykonanie budowy rurociągu teletechnicznego 2xRHDPE 40/3,7 zgodnie z wytycznymi stanowiące zał</w:t>
      </w:r>
      <w:r>
        <w:t>ącznik nr 5 do umowy – w rozdziale II pkt 2.1</w:t>
      </w:r>
      <w:r w:rsidRPr="001D421D">
        <w:t>.</w:t>
      </w:r>
    </w:p>
    <w:p w14:paraId="4D88E134" w14:textId="1651BB3E" w:rsidR="001D421D" w:rsidRDefault="001D421D" w:rsidP="005014DB">
      <w:pPr>
        <w:pStyle w:val="Akapitzlist"/>
        <w:numPr>
          <w:ilvl w:val="0"/>
          <w:numId w:val="30"/>
        </w:numPr>
        <w:spacing w:line="312" w:lineRule="auto"/>
      </w:pPr>
      <w:r w:rsidRPr="001D421D">
        <w:t xml:space="preserve">odcinek 1 od szafki energetycznej do słupa oświetleniowego nr 2 z wyprowadzeniami wewnątrz słupa oraz wewnątrz szafki – ok 85 </w:t>
      </w:r>
      <w:proofErr w:type="spellStart"/>
      <w:r w:rsidRPr="001D421D">
        <w:t>mb</w:t>
      </w:r>
      <w:proofErr w:type="spellEnd"/>
      <w:r w:rsidRPr="001D421D">
        <w:t>.</w:t>
      </w:r>
    </w:p>
    <w:p w14:paraId="5888F145" w14:textId="757389B4" w:rsidR="001D421D" w:rsidRDefault="001D421D" w:rsidP="005014DB">
      <w:pPr>
        <w:pStyle w:val="Akapitzlist"/>
        <w:numPr>
          <w:ilvl w:val="0"/>
          <w:numId w:val="30"/>
        </w:numPr>
        <w:spacing w:line="312" w:lineRule="auto"/>
      </w:pPr>
      <w:r w:rsidRPr="001D421D">
        <w:t xml:space="preserve">odcinek 2 od szafki energetycznej do słupa oświetleniowego nr 2 z wyprowadzeniami wewnątrz słupa oraz wewnątrz szafki z możliwością dostępu do słupa nr 1 poprzez rewizję w słupie – ok. 50 </w:t>
      </w:r>
      <w:proofErr w:type="spellStart"/>
      <w:r w:rsidRPr="001D421D">
        <w:t>mb</w:t>
      </w:r>
      <w:proofErr w:type="spellEnd"/>
      <w:r w:rsidRPr="001D421D">
        <w:t xml:space="preserve"> + 35 </w:t>
      </w:r>
      <w:proofErr w:type="spellStart"/>
      <w:r w:rsidRPr="001D421D">
        <w:t>mb</w:t>
      </w:r>
      <w:proofErr w:type="spellEnd"/>
    </w:p>
    <w:p w14:paraId="3584E4E6" w14:textId="6035C05D" w:rsidR="00A166B2" w:rsidRDefault="00A166B2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Wykonanie w oparciu o </w:t>
      </w:r>
      <w:r w:rsidR="00966D39">
        <w:t>wybudowany rurociąg (</w:t>
      </w:r>
      <w:r>
        <w:t xml:space="preserve">RHDPE) </w:t>
      </w:r>
      <w:r w:rsidR="0092790E">
        <w:t xml:space="preserve">przyłącza zasilającego </w:t>
      </w:r>
      <w:r w:rsidR="00984EF1">
        <w:t>od</w:t>
      </w:r>
      <w:r w:rsidR="0092790E">
        <w:t xml:space="preserve"> szafki energetycznej</w:t>
      </w:r>
      <w:r w:rsidR="006A037E">
        <w:t xml:space="preserve"> ZZM</w:t>
      </w:r>
    </w:p>
    <w:p w14:paraId="0E43D235" w14:textId="27DDE825" w:rsidR="0092790E" w:rsidRDefault="0092790E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Wykonanie połączenia pomiędzy słupami kamer w oparciu o </w:t>
      </w:r>
      <w:r w:rsidR="00966D39">
        <w:t xml:space="preserve"> wybudowany rurociąg (RHDPE) </w:t>
      </w:r>
      <w:r>
        <w:t xml:space="preserve">połączenia transmisyjnego kablem </w:t>
      </w:r>
      <w:r w:rsidR="00984EF1">
        <w:t>2x</w:t>
      </w:r>
      <w:r>
        <w:t>UTP do stosowania zewnętrznego.</w:t>
      </w:r>
    </w:p>
    <w:p w14:paraId="0B1DB730" w14:textId="7ADA7ABB" w:rsidR="0092790E" w:rsidRDefault="0092790E" w:rsidP="005014DB">
      <w:pPr>
        <w:pStyle w:val="Akapitzlist"/>
        <w:numPr>
          <w:ilvl w:val="0"/>
          <w:numId w:val="24"/>
        </w:numPr>
        <w:spacing w:line="312" w:lineRule="auto"/>
      </w:pPr>
      <w:r>
        <w:t>Dostawa i instalacja skrzynki montażowej na jednym ze słupów kamer w celu zakończenia przyłącza zasilającego oraz instalacji urządzeń do agregacji sieciowej i transmisji danych w sieci GSM.</w:t>
      </w:r>
    </w:p>
    <w:p w14:paraId="4A205123" w14:textId="632679BE" w:rsidR="00A166B2" w:rsidRDefault="00563F1B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Dostawa </w:t>
      </w:r>
      <w:r w:rsidR="00A166B2">
        <w:t>i instalacja dwóch kamer:</w:t>
      </w:r>
    </w:p>
    <w:p w14:paraId="691491E3" w14:textId="32D1CB5B" w:rsidR="00563F1B" w:rsidRDefault="00A166B2" w:rsidP="005014DB">
      <w:pPr>
        <w:pStyle w:val="Akapitzlist"/>
        <w:numPr>
          <w:ilvl w:val="0"/>
          <w:numId w:val="27"/>
        </w:numPr>
        <w:spacing w:line="312" w:lineRule="auto"/>
      </w:pPr>
      <w:r>
        <w:t>k</w:t>
      </w:r>
      <w:r w:rsidR="00563F1B">
        <w:t>amery obrotowej</w:t>
      </w:r>
      <w:r>
        <w:t xml:space="preserve"> </w:t>
      </w:r>
      <w:r w:rsidR="006B7908">
        <w:t>– wymagane parametry urządzeń określono w Wytycznych do projektowania – załącznik nr 5 do umowy – w rozdziale III pkt 2.11.</w:t>
      </w:r>
      <w:r>
        <w:t xml:space="preserve"> a)</w:t>
      </w:r>
    </w:p>
    <w:p w14:paraId="03D4CF87" w14:textId="6FF3DAB7" w:rsidR="00A166B2" w:rsidRDefault="00A166B2" w:rsidP="005014DB">
      <w:pPr>
        <w:pStyle w:val="Akapitzlist"/>
        <w:numPr>
          <w:ilvl w:val="0"/>
          <w:numId w:val="27"/>
        </w:numPr>
        <w:spacing w:line="312" w:lineRule="auto"/>
      </w:pPr>
      <w:r>
        <w:t xml:space="preserve">kamery stałopozycyjnej </w:t>
      </w:r>
      <w:r w:rsidR="002E1A7B">
        <w:t xml:space="preserve"> </w:t>
      </w:r>
      <w:r>
        <w:t>– wymagane parametry urządzeń określono w Wytycznych do projektowania – załącznik nr 5 do umowy – w rozdziale III pkt 2.1</w:t>
      </w:r>
      <w:r w:rsidR="00D01B61">
        <w:t>2</w:t>
      </w:r>
    </w:p>
    <w:p w14:paraId="7DE2D84D" w14:textId="03A4643C" w:rsidR="00A166B2" w:rsidRDefault="00A166B2" w:rsidP="005014DB">
      <w:pPr>
        <w:spacing w:line="312" w:lineRule="auto"/>
        <w:ind w:left="720"/>
      </w:pPr>
      <w:r>
        <w:t xml:space="preserve">oraz </w:t>
      </w:r>
      <w:r w:rsidR="0092790E">
        <w:t xml:space="preserve">przemysłowego </w:t>
      </w:r>
      <w:r>
        <w:t>przełącznika sieciowego POE</w:t>
      </w:r>
      <w:r w:rsidR="0092790E">
        <w:t>+  przystosowanego do montażu DIN</w:t>
      </w:r>
      <w:r>
        <w:t xml:space="preserve"> do agregacji kamer </w:t>
      </w:r>
      <w:r w:rsidR="0092790E">
        <w:t>a także</w:t>
      </w:r>
      <w:r>
        <w:t xml:space="preserve"> modemu GSM.</w:t>
      </w:r>
      <w:r w:rsidR="0092790E">
        <w:t xml:space="preserve"> Parametry modemu zawarto w Wytycznych do projektowania – załącznik nr 5 do umowy – w rozdziale III</w:t>
      </w:r>
      <w:r w:rsidR="006A037E">
        <w:t xml:space="preserve"> pkt 6</w:t>
      </w:r>
      <w:r w:rsidR="0092790E">
        <w:t>.</w:t>
      </w:r>
    </w:p>
    <w:p w14:paraId="1B7DA115" w14:textId="77777777" w:rsidR="000F08C0" w:rsidRDefault="00014C25" w:rsidP="005014DB">
      <w:pPr>
        <w:pStyle w:val="Akapitzlist"/>
        <w:numPr>
          <w:ilvl w:val="0"/>
          <w:numId w:val="24"/>
        </w:numPr>
        <w:spacing w:line="312" w:lineRule="auto"/>
      </w:pPr>
      <w:r>
        <w:t>Wykonanie</w:t>
      </w:r>
      <w:r w:rsidR="007C24E8">
        <w:t xml:space="preserve"> </w:t>
      </w:r>
      <w:r w:rsidR="000F08C0">
        <w:t xml:space="preserve">pomiarów </w:t>
      </w:r>
      <w:r w:rsidR="000F08C0" w:rsidRPr="000F08C0">
        <w:t>rezystancji izolacji przewodów zasilających</w:t>
      </w:r>
      <w:r w:rsidR="000F08C0">
        <w:t>,</w:t>
      </w:r>
      <w:r w:rsidR="000F08C0" w:rsidRPr="000F08C0">
        <w:t xml:space="preserve"> impedancji pętli zwarcia oraz skuteczności zabezpieczeń różnicowoprądowych.</w:t>
      </w:r>
    </w:p>
    <w:p w14:paraId="60F42FC9" w14:textId="6252BF31" w:rsidR="00473847" w:rsidRDefault="0058281C" w:rsidP="005014DB">
      <w:pPr>
        <w:pStyle w:val="Akapitzlist"/>
        <w:numPr>
          <w:ilvl w:val="0"/>
          <w:numId w:val="24"/>
        </w:numPr>
        <w:spacing w:line="312" w:lineRule="auto"/>
      </w:pPr>
      <w:r>
        <w:t>Wykonanie dokumentacji powykonawczej</w:t>
      </w:r>
    </w:p>
    <w:p w14:paraId="60B93F8B" w14:textId="77777777" w:rsidR="008C42DC" w:rsidRDefault="000F08C0" w:rsidP="005014DB">
      <w:pPr>
        <w:pStyle w:val="Akapitzlist"/>
        <w:numPr>
          <w:ilvl w:val="0"/>
          <w:numId w:val="24"/>
        </w:numPr>
        <w:spacing w:line="312" w:lineRule="auto"/>
        <w:rPr>
          <w:i/>
          <w:iCs/>
        </w:rPr>
      </w:pPr>
      <w:r>
        <w:t xml:space="preserve">Wykonanie serwisu posprzedażowego </w:t>
      </w:r>
      <w:proofErr w:type="spellStart"/>
      <w:r>
        <w:t>t.j</w:t>
      </w:r>
      <w:proofErr w:type="spellEnd"/>
      <w:r>
        <w:t xml:space="preserve">. </w:t>
      </w:r>
      <w:r w:rsidRPr="000F08C0">
        <w:t>wykonanie 2  razy w roku (w marcu i wrześniu): czyszczenia obud</w:t>
      </w:r>
      <w:r w:rsidR="00102680">
        <w:t>owy</w:t>
      </w:r>
      <w:r w:rsidRPr="000F08C0">
        <w:t xml:space="preserve"> i regulacji mechanizmów zamontowanych kamer</w:t>
      </w:r>
      <w:r w:rsidR="00102680">
        <w:t>y</w:t>
      </w:r>
      <w:r w:rsidRPr="000F08C0">
        <w:t xml:space="preserve"> oraz wykonanie </w:t>
      </w:r>
      <w:r>
        <w:t xml:space="preserve">na koniec okresu gwarancyjnego </w:t>
      </w:r>
      <w:r w:rsidRPr="000F08C0">
        <w:t xml:space="preserve">pomiarów elektrycznych </w:t>
      </w:r>
      <w:r>
        <w:t>zgodnie z pkt 6.</w:t>
      </w:r>
      <w:r w:rsidR="00984EF1">
        <w:t xml:space="preserve"> (</w:t>
      </w:r>
      <w:r w:rsidR="00984EF1" w:rsidRPr="00984EF1">
        <w:rPr>
          <w:i/>
          <w:iCs/>
        </w:rPr>
        <w:t>w zależności od złożonej oferty)</w:t>
      </w:r>
    </w:p>
    <w:p w14:paraId="39214EC3" w14:textId="402C0332" w:rsidR="004C0BB8" w:rsidRPr="004C0BB8" w:rsidRDefault="004E72BB" w:rsidP="004E72BB">
      <w:pPr>
        <w:numPr>
          <w:ilvl w:val="0"/>
          <w:numId w:val="24"/>
        </w:numPr>
        <w:spacing w:after="0" w:line="312" w:lineRule="auto"/>
        <w:jc w:val="both"/>
        <w:rPr>
          <w:rFonts w:ascii="Calibri" w:eastAsia="Calibri" w:hAnsi="Calibri" w:cs="Calibri"/>
        </w:rPr>
      </w:pPr>
      <w:r w:rsidRPr="004E72BB">
        <w:rPr>
          <w:rFonts w:ascii="Calibri" w:eastAsia="Calibri" w:hAnsi="Calibri" w:cs="Calibri"/>
        </w:rPr>
        <w:lastRenderedPageBreak/>
        <w:t xml:space="preserve">Wykonanie dokumentacji powykonawczej. Zinwentaryzowanie wybudowanej infrastruktury w bazie GEOPOZ. </w:t>
      </w:r>
      <w:bookmarkStart w:id="0" w:name="_GoBack"/>
      <w:bookmarkEnd w:id="0"/>
      <w:r w:rsidRPr="004E72BB">
        <w:rPr>
          <w:rFonts w:ascii="Calibri" w:eastAsia="Calibri" w:hAnsi="Calibri" w:cs="Calibri"/>
        </w:rPr>
        <w:t>Wykonawca w terminie realizacji przedmiotu zamówienia zobowiązany jest na podstawie dokumentacji powykonawczej, w tym inwentaryzacji geodezyjnej wykonanych prac, do złożenia wniosku do Zarządu Geodezji i Katastru Miejskiego GEOPOZ w Poznaniu – Miejskiego Ośrodka Dokumentacji Geodezyjnej i Kartograficznej w Poznaniu o naniesienie na mapę zasadniczą miasta Poznania (przyjęcie do państwowego zasobu geodezyjnego i kartograficznego) wybudowanej infrastruktury telekomunikacyjnej. Wykonawca kopię złożonego wniosku załączy do opracowanej dokumentacji powykonawczej.</w:t>
      </w:r>
    </w:p>
    <w:p w14:paraId="30DF4B36" w14:textId="77777777" w:rsidR="008C42DC" w:rsidRPr="008C42DC" w:rsidRDefault="00D419AA" w:rsidP="005014DB">
      <w:pPr>
        <w:pStyle w:val="Akapitzlist"/>
        <w:numPr>
          <w:ilvl w:val="0"/>
          <w:numId w:val="24"/>
        </w:numPr>
        <w:spacing w:line="312" w:lineRule="auto"/>
        <w:rPr>
          <w:i/>
          <w:iCs/>
        </w:rPr>
      </w:pPr>
      <w:r>
        <w:t xml:space="preserve">Informacje dodatkowe: </w:t>
      </w:r>
    </w:p>
    <w:p w14:paraId="4041263D" w14:textId="31B89B00" w:rsidR="008C42DC" w:rsidRPr="008C42DC" w:rsidRDefault="008C42DC" w:rsidP="005014DB">
      <w:pPr>
        <w:pStyle w:val="Akapitzlist"/>
        <w:numPr>
          <w:ilvl w:val="0"/>
          <w:numId w:val="28"/>
        </w:numPr>
        <w:spacing w:line="312" w:lineRule="auto"/>
        <w:rPr>
          <w:i/>
          <w:iCs/>
        </w:rPr>
      </w:pPr>
      <w:r>
        <w:t>Licencje do uruchomienia kamery w systemie, kartę SIM do transmisji danych</w:t>
      </w:r>
      <w:r w:rsidR="00277D36">
        <w:t>,</w:t>
      </w:r>
      <w:r>
        <w:t xml:space="preserve"> przestrzeń dyskową do rejestracji nagrań </w:t>
      </w:r>
      <w:r w:rsidR="00277D36">
        <w:t xml:space="preserve">oraz zasoby serwera strumieniującego kamery mobilne </w:t>
      </w:r>
      <w:r>
        <w:t>zapewnia zamawiający.</w:t>
      </w:r>
    </w:p>
    <w:p w14:paraId="1E64D5F8" w14:textId="0CA3ABE1" w:rsidR="008C42DC" w:rsidRDefault="008C42DC" w:rsidP="005014DB">
      <w:pPr>
        <w:pStyle w:val="Akapitzlist"/>
        <w:numPr>
          <w:ilvl w:val="0"/>
          <w:numId w:val="28"/>
        </w:numPr>
        <w:spacing w:line="312" w:lineRule="auto"/>
      </w:pPr>
      <w:r>
        <w:t>Prace projektowe i instalacyjne należy wykonać zgodnie z wytycznymi do projektowania i budowy infrastruktury teletechniczne, stanowiącymi załącznik nr 5 do umowy, w tym należy oznakować przestrzeń monitorowaną zgodnie z wymaganiami w Rozdziale II pkt 2.7.2</w:t>
      </w:r>
    </w:p>
    <w:p w14:paraId="7E057DC6" w14:textId="62430542" w:rsidR="005014DB" w:rsidRDefault="005014DB" w:rsidP="005014DB">
      <w:pPr>
        <w:pStyle w:val="Akapitzlist"/>
        <w:numPr>
          <w:ilvl w:val="0"/>
          <w:numId w:val="28"/>
        </w:numPr>
        <w:spacing w:line="312" w:lineRule="auto"/>
      </w:pPr>
      <w:r>
        <w:t>Prace należy skoordynować z wykonawcą wybranym w ramach postępowania przetargowego pn. „</w:t>
      </w:r>
      <w:r w:rsidRPr="005014DB">
        <w:t xml:space="preserve">Doposażenie placu zabaw przy ul. </w:t>
      </w:r>
      <w:proofErr w:type="spellStart"/>
      <w:r w:rsidRPr="005014DB">
        <w:t>Fabianowo</w:t>
      </w:r>
      <w:proofErr w:type="spellEnd"/>
      <w:r>
        <w:t>” którego inwestorem jest  Miasto Poznań Wydział Wspierania Jednostek Pomocniczych.</w:t>
      </w:r>
    </w:p>
    <w:p w14:paraId="2935F569" w14:textId="2A03CBAE" w:rsidR="00D419AA" w:rsidRDefault="00277D36" w:rsidP="008C42DC">
      <w:r>
        <w:rPr>
          <w:noProof/>
          <w:lang w:eastAsia="pl-PL"/>
        </w:rPr>
        <w:lastRenderedPageBreak/>
        <w:drawing>
          <wp:inline distT="0" distB="0" distL="0" distR="0" wp14:anchorId="6EA9889B" wp14:editId="1BAFA4D7">
            <wp:extent cx="5609590" cy="5067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59" cy="506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987B" w14:textId="5D377FEB" w:rsidR="00A166B2" w:rsidRDefault="00A166B2" w:rsidP="00A166B2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 xml:space="preserve">Rys </w:t>
      </w:r>
      <w:r w:rsidR="00984EF1">
        <w:t>1</w:t>
      </w:r>
      <w:r>
        <w:t>.  Mapa poglądowa</w:t>
      </w:r>
      <w:r w:rsidR="00984EF1">
        <w:t xml:space="preserve"> miejsca prac.</w:t>
      </w:r>
    </w:p>
    <w:p w14:paraId="7BCE61CC" w14:textId="77777777" w:rsidR="00A166B2" w:rsidRDefault="00A166B2" w:rsidP="00A166B2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</w:p>
    <w:p w14:paraId="0113CE80" w14:textId="162475D0" w:rsidR="00A166B2" w:rsidRDefault="006A037E" w:rsidP="00A166B2">
      <w:r>
        <w:rPr>
          <w:noProof/>
          <w:lang w:eastAsia="pl-PL"/>
        </w:rPr>
        <w:lastRenderedPageBreak/>
        <w:drawing>
          <wp:inline distT="0" distB="0" distL="0" distR="0" wp14:anchorId="2DB0B754" wp14:editId="2AD499B0">
            <wp:extent cx="5760720" cy="32905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A24E" w14:textId="2FC5A4FA" w:rsidR="006A037E" w:rsidRDefault="006A037E" w:rsidP="006A037E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>Rys 2.  Wizualizacja miejsca montażu – kamera stałopozycyjna</w:t>
      </w:r>
    </w:p>
    <w:p w14:paraId="0FC868BC" w14:textId="77777777" w:rsidR="006A037E" w:rsidRDefault="006A037E" w:rsidP="00A166B2"/>
    <w:p w14:paraId="055A55A5" w14:textId="3AA93A6D" w:rsidR="006A037E" w:rsidRDefault="006A037E" w:rsidP="00A166B2">
      <w:r>
        <w:rPr>
          <w:noProof/>
          <w:lang w:eastAsia="pl-PL"/>
        </w:rPr>
        <w:drawing>
          <wp:inline distT="0" distB="0" distL="0" distR="0" wp14:anchorId="12B3275A" wp14:editId="3AC69FAB">
            <wp:extent cx="5760720" cy="36239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5C78" w14:textId="1BE69F0F" w:rsidR="006A037E" w:rsidRDefault="006A037E" w:rsidP="006A037E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>Rys 3.  Wizualizacja miejsca montażu – kamera obrotowa</w:t>
      </w:r>
    </w:p>
    <w:p w14:paraId="09332F3C" w14:textId="77777777" w:rsidR="006A037E" w:rsidRDefault="006A037E" w:rsidP="00A166B2"/>
    <w:sectPr w:rsidR="006A037E" w:rsidSect="00411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A44F9"/>
    <w:multiLevelType w:val="hybridMultilevel"/>
    <w:tmpl w:val="D18C6A32"/>
    <w:lvl w:ilvl="0" w:tplc="03A2CA6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77B7B"/>
    <w:multiLevelType w:val="multilevel"/>
    <w:tmpl w:val="02A0EFC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82B0A24"/>
    <w:multiLevelType w:val="hybridMultilevel"/>
    <w:tmpl w:val="4E6E5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77AC6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2880" w:hanging="72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3960" w:hanging="108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" w15:restartNumberingAfterBreak="0">
    <w:nsid w:val="14385283"/>
    <w:multiLevelType w:val="multilevel"/>
    <w:tmpl w:val="8ACA0BC4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 w15:restartNumberingAfterBreak="0">
    <w:nsid w:val="18F7777E"/>
    <w:multiLevelType w:val="hybridMultilevel"/>
    <w:tmpl w:val="4720F1E8"/>
    <w:lvl w:ilvl="0" w:tplc="F4F616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DD2DB7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 w15:restartNumberingAfterBreak="0">
    <w:nsid w:val="227B711A"/>
    <w:multiLevelType w:val="hybridMultilevel"/>
    <w:tmpl w:val="3B14E7E0"/>
    <w:lvl w:ilvl="0" w:tplc="F65A99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2E585A"/>
    <w:multiLevelType w:val="hybridMultilevel"/>
    <w:tmpl w:val="8D0A1A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133EAB"/>
    <w:multiLevelType w:val="multilevel"/>
    <w:tmpl w:val="E01AE7B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0" w15:restartNumberingAfterBreak="0">
    <w:nsid w:val="42C96CC0"/>
    <w:multiLevelType w:val="multilevel"/>
    <w:tmpl w:val="A58C6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5932D7C"/>
    <w:multiLevelType w:val="hybridMultilevel"/>
    <w:tmpl w:val="8A16F570"/>
    <w:lvl w:ilvl="0" w:tplc="6C4407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B1582A"/>
    <w:multiLevelType w:val="multilevel"/>
    <w:tmpl w:val="104E03F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 w15:restartNumberingAfterBreak="0">
    <w:nsid w:val="5C11359F"/>
    <w:multiLevelType w:val="multilevel"/>
    <w:tmpl w:val="A58C6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C9333DE"/>
    <w:multiLevelType w:val="hybridMultilevel"/>
    <w:tmpl w:val="02AA73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946296"/>
    <w:multiLevelType w:val="multilevel"/>
    <w:tmpl w:val="00000000"/>
    <w:lvl w:ilvl="0">
      <w:start w:val="1"/>
      <w:numFmt w:val="upperRoman"/>
      <w:lvlText w:val="%1."/>
      <w:lvlJc w:val="left"/>
      <w:pPr>
        <w:ind w:left="0" w:hanging="360"/>
      </w:pPr>
      <w:rPr>
        <w:rFonts w:hint="default"/>
        <w:w w:val="100"/>
      </w:rPr>
    </w:lvl>
    <w:lvl w:ilvl="1" w:tentative="1">
      <w:start w:val="2"/>
      <w:numFmt w:val="decimal"/>
      <w:lvlText w:val="%1.%2"/>
      <w:lvlJc w:val="left"/>
      <w:pPr>
        <w:ind w:left="840" w:hanging="480"/>
      </w:pPr>
      <w:rPr>
        <w:rFonts w:hint="default"/>
        <w:w w:val="100"/>
      </w:rPr>
    </w:lvl>
    <w:lvl w:ilvl="2" w:tentative="1">
      <w:start w:val="1"/>
      <w:numFmt w:val="decimal"/>
      <w:lvlText w:val="%1.%2.%3"/>
      <w:lvlJc w:val="left"/>
      <w:pPr>
        <w:ind w:left="1080" w:hanging="720"/>
      </w:pPr>
      <w:rPr>
        <w:rFonts w:hint="default"/>
        <w:w w:val="100"/>
      </w:rPr>
    </w:lvl>
    <w:lvl w:ilvl="3" w:tentative="1">
      <w:start w:val="1"/>
      <w:numFmt w:val="decimal"/>
      <w:lvlText w:val="%1.%2.%3.%4"/>
      <w:lvlJc w:val="left"/>
      <w:pPr>
        <w:ind w:left="108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"/>
      <w:lvlJc w:val="left"/>
      <w:pPr>
        <w:ind w:left="144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"/>
      <w:lvlJc w:val="left"/>
      <w:pPr>
        <w:ind w:left="144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w w:val="100"/>
      </w:rPr>
    </w:lvl>
  </w:abstractNum>
  <w:abstractNum w:abstractNumId="16" w15:restartNumberingAfterBreak="0">
    <w:nsid w:val="5C946297"/>
    <w:multiLevelType w:val="single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</w:abstractNum>
  <w:abstractNum w:abstractNumId="17" w15:restartNumberingAfterBreak="0">
    <w:nsid w:val="5C946298"/>
    <w:multiLevelType w:val="multi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  <w:lvl w:ilvl="1" w:tentative="1">
      <w:start w:val="1"/>
      <w:numFmt w:val="decimal"/>
      <w:lvlText w:val="%1.%2"/>
      <w:lvlJc w:val="left"/>
      <w:pPr>
        <w:ind w:left="1080" w:hanging="360"/>
      </w:pPr>
      <w:rPr>
        <w:rFonts w:hint="default"/>
        <w:w w:val="100"/>
      </w:rPr>
    </w:lvl>
    <w:lvl w:ilvl="2" w:tentative="1">
      <w:start w:val="1"/>
      <w:numFmt w:val="decimal"/>
      <w:lvlText w:val="%1.%2.%3"/>
      <w:lvlJc w:val="left"/>
      <w:pPr>
        <w:ind w:left="1440" w:hanging="720"/>
      </w:pPr>
      <w:rPr>
        <w:rFonts w:hint="default"/>
        <w:w w:val="100"/>
      </w:rPr>
    </w:lvl>
    <w:lvl w:ilvl="3" w:tentative="1">
      <w:start w:val="1"/>
      <w:numFmt w:val="decimal"/>
      <w:lvlText w:val="%1.%2.%3.%4"/>
      <w:lvlJc w:val="left"/>
      <w:pPr>
        <w:ind w:left="144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"/>
      <w:lvlJc w:val="left"/>
      <w:pPr>
        <w:ind w:left="180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"/>
      <w:lvlJc w:val="left"/>
      <w:pPr>
        <w:ind w:left="180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"/>
      <w:lvlJc w:val="left"/>
      <w:pPr>
        <w:ind w:left="216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  <w:w w:val="100"/>
      </w:rPr>
    </w:lvl>
  </w:abstractNum>
  <w:abstractNum w:abstractNumId="18" w15:restartNumberingAfterBreak="0">
    <w:nsid w:val="5D572DFD"/>
    <w:multiLevelType w:val="hybridMultilevel"/>
    <w:tmpl w:val="B57CD878"/>
    <w:lvl w:ilvl="0" w:tplc="E95AA62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EB6434C"/>
    <w:multiLevelType w:val="multilevel"/>
    <w:tmpl w:val="0ED09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634E6E51"/>
    <w:multiLevelType w:val="hybridMultilevel"/>
    <w:tmpl w:val="8368BD5C"/>
    <w:lvl w:ilvl="0" w:tplc="F76C766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83646C"/>
    <w:multiLevelType w:val="multilevel"/>
    <w:tmpl w:val="827C4354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2" w15:restartNumberingAfterBreak="0">
    <w:nsid w:val="6573432B"/>
    <w:multiLevelType w:val="hybridMultilevel"/>
    <w:tmpl w:val="ECA8A8CC"/>
    <w:lvl w:ilvl="0" w:tplc="C56ECA7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5A0F2B"/>
    <w:multiLevelType w:val="hybridMultilevel"/>
    <w:tmpl w:val="8ABCCDA8"/>
    <w:lvl w:ilvl="0" w:tplc="73F28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CD5C4D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 w15:restartNumberingAfterBreak="0">
    <w:nsid w:val="699D764C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 w15:restartNumberingAfterBreak="0">
    <w:nsid w:val="6A354FAD"/>
    <w:multiLevelType w:val="hybridMultilevel"/>
    <w:tmpl w:val="D110FB7A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CD6E6F"/>
    <w:multiLevelType w:val="multilevel"/>
    <w:tmpl w:val="9940952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28" w15:restartNumberingAfterBreak="0">
    <w:nsid w:val="73097F33"/>
    <w:multiLevelType w:val="hybridMultilevel"/>
    <w:tmpl w:val="B200532A"/>
    <w:lvl w:ilvl="0" w:tplc="895AA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EF1C24"/>
    <w:multiLevelType w:val="hybridMultilevel"/>
    <w:tmpl w:val="7F22C388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794B7CF8"/>
    <w:multiLevelType w:val="hybridMultilevel"/>
    <w:tmpl w:val="7BE8E462"/>
    <w:lvl w:ilvl="0" w:tplc="7944B3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5"/>
  </w:num>
  <w:num w:numId="3">
    <w:abstractNumId w:val="25"/>
  </w:num>
  <w:num w:numId="4">
    <w:abstractNumId w:val="1"/>
  </w:num>
  <w:num w:numId="5">
    <w:abstractNumId w:val="30"/>
  </w:num>
  <w:num w:numId="6">
    <w:abstractNumId w:val="4"/>
  </w:num>
  <w:num w:numId="7">
    <w:abstractNumId w:val="24"/>
  </w:num>
  <w:num w:numId="8">
    <w:abstractNumId w:val="21"/>
  </w:num>
  <w:num w:numId="9">
    <w:abstractNumId w:val="10"/>
  </w:num>
  <w:num w:numId="10">
    <w:abstractNumId w:val="6"/>
  </w:num>
  <w:num w:numId="11">
    <w:abstractNumId w:val="23"/>
  </w:num>
  <w:num w:numId="12">
    <w:abstractNumId w:val="22"/>
  </w:num>
  <w:num w:numId="13">
    <w:abstractNumId w:val="7"/>
  </w:num>
  <w:num w:numId="14">
    <w:abstractNumId w:val="20"/>
  </w:num>
  <w:num w:numId="15">
    <w:abstractNumId w:val="18"/>
  </w:num>
  <w:num w:numId="16">
    <w:abstractNumId w:val="9"/>
  </w:num>
  <w:num w:numId="17">
    <w:abstractNumId w:val="0"/>
  </w:num>
  <w:num w:numId="18">
    <w:abstractNumId w:val="12"/>
  </w:num>
  <w:num w:numId="19">
    <w:abstractNumId w:val="15"/>
  </w:num>
  <w:num w:numId="20">
    <w:abstractNumId w:val="16"/>
  </w:num>
  <w:num w:numId="21">
    <w:abstractNumId w:val="17"/>
  </w:num>
  <w:num w:numId="22">
    <w:abstractNumId w:val="2"/>
  </w:num>
  <w:num w:numId="23">
    <w:abstractNumId w:val="28"/>
  </w:num>
  <w:num w:numId="24">
    <w:abstractNumId w:val="19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4"/>
  </w:num>
  <w:num w:numId="29">
    <w:abstractNumId w:val="29"/>
  </w:num>
  <w:num w:numId="30">
    <w:abstractNumId w:val="8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EA6"/>
    <w:rsid w:val="00014C25"/>
    <w:rsid w:val="00016E8A"/>
    <w:rsid w:val="0003796D"/>
    <w:rsid w:val="00041C51"/>
    <w:rsid w:val="00080027"/>
    <w:rsid w:val="000B44E8"/>
    <w:rsid w:val="000C0582"/>
    <w:rsid w:val="000F08C0"/>
    <w:rsid w:val="000F5416"/>
    <w:rsid w:val="00102680"/>
    <w:rsid w:val="00103645"/>
    <w:rsid w:val="00103BAB"/>
    <w:rsid w:val="00121862"/>
    <w:rsid w:val="00121C17"/>
    <w:rsid w:val="00124F3F"/>
    <w:rsid w:val="00125CB5"/>
    <w:rsid w:val="00130C90"/>
    <w:rsid w:val="001410CB"/>
    <w:rsid w:val="001805CB"/>
    <w:rsid w:val="00187FC1"/>
    <w:rsid w:val="00197744"/>
    <w:rsid w:val="001A1EA6"/>
    <w:rsid w:val="001B5BA9"/>
    <w:rsid w:val="001C2F2F"/>
    <w:rsid w:val="001D03D6"/>
    <w:rsid w:val="001D14DA"/>
    <w:rsid w:val="001D421D"/>
    <w:rsid w:val="001E0A7C"/>
    <w:rsid w:val="001F1222"/>
    <w:rsid w:val="001F429B"/>
    <w:rsid w:val="0020226B"/>
    <w:rsid w:val="002025F7"/>
    <w:rsid w:val="00207B94"/>
    <w:rsid w:val="00224C00"/>
    <w:rsid w:val="00226B8F"/>
    <w:rsid w:val="00240411"/>
    <w:rsid w:val="002571CE"/>
    <w:rsid w:val="00270B24"/>
    <w:rsid w:val="00277D36"/>
    <w:rsid w:val="002877C3"/>
    <w:rsid w:val="002B2F52"/>
    <w:rsid w:val="002B5B2A"/>
    <w:rsid w:val="002C0F66"/>
    <w:rsid w:val="002C4DD7"/>
    <w:rsid w:val="002D19E3"/>
    <w:rsid w:val="002E1A7B"/>
    <w:rsid w:val="002E7E6C"/>
    <w:rsid w:val="002F577A"/>
    <w:rsid w:val="00327E0C"/>
    <w:rsid w:val="00351437"/>
    <w:rsid w:val="0035274E"/>
    <w:rsid w:val="00373241"/>
    <w:rsid w:val="0038750B"/>
    <w:rsid w:val="00391B95"/>
    <w:rsid w:val="003B5BDC"/>
    <w:rsid w:val="003C4948"/>
    <w:rsid w:val="003F222D"/>
    <w:rsid w:val="0041194B"/>
    <w:rsid w:val="004470BB"/>
    <w:rsid w:val="00473847"/>
    <w:rsid w:val="00486946"/>
    <w:rsid w:val="004B16C5"/>
    <w:rsid w:val="004C0BB8"/>
    <w:rsid w:val="004E72BB"/>
    <w:rsid w:val="005014DB"/>
    <w:rsid w:val="005142F1"/>
    <w:rsid w:val="0051621B"/>
    <w:rsid w:val="00525309"/>
    <w:rsid w:val="00541A09"/>
    <w:rsid w:val="00563C82"/>
    <w:rsid w:val="00563F1B"/>
    <w:rsid w:val="005709D7"/>
    <w:rsid w:val="0058281C"/>
    <w:rsid w:val="00582AA1"/>
    <w:rsid w:val="005923FB"/>
    <w:rsid w:val="005C7A5A"/>
    <w:rsid w:val="005D5368"/>
    <w:rsid w:val="00605D56"/>
    <w:rsid w:val="0061580B"/>
    <w:rsid w:val="00615D91"/>
    <w:rsid w:val="00643EB1"/>
    <w:rsid w:val="00657C1F"/>
    <w:rsid w:val="00660CB1"/>
    <w:rsid w:val="0069066B"/>
    <w:rsid w:val="006A037E"/>
    <w:rsid w:val="006A690C"/>
    <w:rsid w:val="006A7743"/>
    <w:rsid w:val="006B001C"/>
    <w:rsid w:val="006B0F45"/>
    <w:rsid w:val="006B13D9"/>
    <w:rsid w:val="006B1617"/>
    <w:rsid w:val="006B7908"/>
    <w:rsid w:val="006D12D4"/>
    <w:rsid w:val="006E0889"/>
    <w:rsid w:val="0070396D"/>
    <w:rsid w:val="0071420F"/>
    <w:rsid w:val="00733E31"/>
    <w:rsid w:val="0076483F"/>
    <w:rsid w:val="00776573"/>
    <w:rsid w:val="00781D6E"/>
    <w:rsid w:val="007935D2"/>
    <w:rsid w:val="007964BF"/>
    <w:rsid w:val="00797AD5"/>
    <w:rsid w:val="007A0DF0"/>
    <w:rsid w:val="007A35FD"/>
    <w:rsid w:val="007B365A"/>
    <w:rsid w:val="007B36E3"/>
    <w:rsid w:val="007C24E8"/>
    <w:rsid w:val="007E36E7"/>
    <w:rsid w:val="007F7DC5"/>
    <w:rsid w:val="00862CF2"/>
    <w:rsid w:val="00894689"/>
    <w:rsid w:val="00896ABA"/>
    <w:rsid w:val="008A267A"/>
    <w:rsid w:val="008C42DC"/>
    <w:rsid w:val="008C4BBE"/>
    <w:rsid w:val="008C4F06"/>
    <w:rsid w:val="008D34A5"/>
    <w:rsid w:val="008E5E13"/>
    <w:rsid w:val="008F6990"/>
    <w:rsid w:val="0092790E"/>
    <w:rsid w:val="009558D3"/>
    <w:rsid w:val="00966D39"/>
    <w:rsid w:val="00984EF1"/>
    <w:rsid w:val="0099082C"/>
    <w:rsid w:val="009B1EFF"/>
    <w:rsid w:val="009C3B03"/>
    <w:rsid w:val="009D6878"/>
    <w:rsid w:val="009E220F"/>
    <w:rsid w:val="009E6BE8"/>
    <w:rsid w:val="00A166B2"/>
    <w:rsid w:val="00A227A9"/>
    <w:rsid w:val="00A23857"/>
    <w:rsid w:val="00A65431"/>
    <w:rsid w:val="00A70F44"/>
    <w:rsid w:val="00A7440B"/>
    <w:rsid w:val="00AA52A0"/>
    <w:rsid w:val="00AB38E6"/>
    <w:rsid w:val="00AF1F52"/>
    <w:rsid w:val="00AF720C"/>
    <w:rsid w:val="00B051C9"/>
    <w:rsid w:val="00B2097D"/>
    <w:rsid w:val="00B348F7"/>
    <w:rsid w:val="00B453B3"/>
    <w:rsid w:val="00B80075"/>
    <w:rsid w:val="00BA13FD"/>
    <w:rsid w:val="00BA4F21"/>
    <w:rsid w:val="00BC63F5"/>
    <w:rsid w:val="00BE3376"/>
    <w:rsid w:val="00BF776E"/>
    <w:rsid w:val="00C366C2"/>
    <w:rsid w:val="00C5584C"/>
    <w:rsid w:val="00C81D3B"/>
    <w:rsid w:val="00CA1AEC"/>
    <w:rsid w:val="00CB7F2B"/>
    <w:rsid w:val="00CD4A1D"/>
    <w:rsid w:val="00CE25FB"/>
    <w:rsid w:val="00D01B61"/>
    <w:rsid w:val="00D2073C"/>
    <w:rsid w:val="00D376F4"/>
    <w:rsid w:val="00D419AA"/>
    <w:rsid w:val="00D5104A"/>
    <w:rsid w:val="00D67B3F"/>
    <w:rsid w:val="00D82AEB"/>
    <w:rsid w:val="00DC630C"/>
    <w:rsid w:val="00DE0780"/>
    <w:rsid w:val="00DE6E42"/>
    <w:rsid w:val="00E03914"/>
    <w:rsid w:val="00E07670"/>
    <w:rsid w:val="00E8248C"/>
    <w:rsid w:val="00E834C3"/>
    <w:rsid w:val="00E874A7"/>
    <w:rsid w:val="00EB7256"/>
    <w:rsid w:val="00ED73F8"/>
    <w:rsid w:val="00F047CD"/>
    <w:rsid w:val="00F30E3A"/>
    <w:rsid w:val="00F429C3"/>
    <w:rsid w:val="00F43339"/>
    <w:rsid w:val="00F527BD"/>
    <w:rsid w:val="00F5450A"/>
    <w:rsid w:val="00F748D9"/>
    <w:rsid w:val="00F75E1B"/>
    <w:rsid w:val="00FA1896"/>
    <w:rsid w:val="00FB0996"/>
    <w:rsid w:val="00FC4F68"/>
    <w:rsid w:val="00FF3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78B4"/>
  <w15:docId w15:val="{831AAC33-72F2-4D91-BAF0-C146FC13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119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1E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68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19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19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19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9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9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7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3E789-98BB-4426-BE86-83A2416DF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727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Duszak</dc:creator>
  <cp:lastModifiedBy>Anna Frankowska</cp:lastModifiedBy>
  <cp:revision>2</cp:revision>
  <dcterms:created xsi:type="dcterms:W3CDTF">2021-10-18T08:20:00Z</dcterms:created>
  <dcterms:modified xsi:type="dcterms:W3CDTF">2021-10-18T08:20:00Z</dcterms:modified>
</cp:coreProperties>
</file>