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7C592D" w:rsidRDefault="00F014B6" w:rsidP="007C592D">
      <w:pPr>
        <w:pStyle w:val="Lead"/>
        <w:rPr>
          <w:sz w:val="22"/>
          <w:szCs w:val="22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highlight w:val="yellow"/>
        </w:rPr>
        <w:t xml:space="preserve">Dostawa 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highlight w:val="yellow"/>
          <w:lang w:val="pl-PL"/>
        </w:rPr>
        <w:t>APARATU USG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highlight w:val="yellow"/>
        </w:rPr>
        <w:t xml:space="preserve"> DLA P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highlight w:val="yellow"/>
          <w:lang w:val="pl-PL"/>
        </w:rPr>
        <w:t>ORADNI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highlight w:val="yellow"/>
        </w:rPr>
        <w:t xml:space="preserve"> Szpitala PowiatoweGo w chrzanowie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 – </w:t>
      </w:r>
      <w:r w:rsidR="007C592D">
        <w:rPr>
          <w:rFonts w:ascii="Times New Roman" w:hAnsi="Times New Roman"/>
          <w:sz w:val="24"/>
          <w:lang w:val="pl-PL"/>
        </w:rPr>
        <w:t xml:space="preserve">nr </w:t>
      </w:r>
      <w:bookmarkStart w:id="0" w:name="_GoBack"/>
      <w:bookmarkEnd w:id="0"/>
      <w:r w:rsidR="007C592D" w:rsidRPr="007C592D">
        <w:rPr>
          <w:rFonts w:ascii="Times New Roman" w:hAnsi="Times New Roman"/>
          <w:sz w:val="24"/>
        </w:rPr>
        <w:t>sprawy</w:t>
      </w:r>
      <w:r w:rsidR="007C592D" w:rsidRPr="007C592D">
        <w:rPr>
          <w:rFonts w:ascii="Times New Roman" w:hAnsi="Times New Roman"/>
          <w:bCs/>
          <w:color w:val="000000"/>
          <w:sz w:val="24"/>
        </w:rPr>
        <w:t>:</w:t>
      </w:r>
      <w:r w:rsidR="007C592D" w:rsidRPr="007C592D">
        <w:rPr>
          <w:rFonts w:ascii="Times New Roman" w:hAnsi="Times New Roman"/>
          <w:b/>
          <w:color w:val="000000"/>
          <w:sz w:val="24"/>
        </w:rPr>
        <w:t xml:space="preserve"> </w:t>
      </w:r>
      <w:r w:rsidR="007C592D" w:rsidRPr="007C592D">
        <w:rPr>
          <w:rFonts w:ascii="Times New Roman" w:hAnsi="Times New Roman"/>
          <w:b/>
          <w:color w:val="FF0000"/>
          <w:sz w:val="24"/>
        </w:rPr>
        <w:t>09/2023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Default="008D048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 </w:t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ED43B0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Arial" w:hAnsi="Arial" w:cs="Arial"/>
          <w:color w:val="FF0000"/>
          <w:spacing w:val="4"/>
        </w:rPr>
        <w:t>w</w:t>
      </w:r>
      <w:r w:rsidRPr="00526C3E">
        <w:rPr>
          <w:rFonts w:ascii="Arial" w:hAnsi="Arial" w:cs="Arial"/>
          <w:color w:val="FF0000"/>
          <w:spacing w:val="4"/>
        </w:rPr>
        <w:t xml:space="preserve"> 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59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B4F6-256A-4347-95BA-83350A0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33</cp:revision>
  <cp:lastPrinted>2022-07-18T06:36:00Z</cp:lastPrinted>
  <dcterms:created xsi:type="dcterms:W3CDTF">2021-02-09T15:41:00Z</dcterms:created>
  <dcterms:modified xsi:type="dcterms:W3CDTF">2023-01-23T12:52:00Z</dcterms:modified>
</cp:coreProperties>
</file>