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  <w:shd w:fill="auto" w:val="clear"/>
        </w:rPr>
        <w:t>F</w:t>
      </w:r>
      <w:r>
        <w:rPr>
          <w:spacing w:val="40"/>
          <w:sz w:val="22"/>
          <w:szCs w:val="22"/>
          <w:shd w:fill="auto" w:val="clear"/>
        </w:rPr>
        <w:t>ormularz</w:t>
      </w:r>
      <w:r>
        <w:rPr>
          <w:spacing w:val="100"/>
          <w:sz w:val="22"/>
          <w:szCs w:val="22"/>
          <w:shd w:fill="auto" w:val="clear"/>
        </w:rPr>
        <w:t xml:space="preserve"> </w:t>
      </w:r>
      <w:r>
        <w:rPr>
          <w:spacing w:val="40"/>
          <w:sz w:val="22"/>
          <w:szCs w:val="22"/>
          <w:shd w:fill="auto" w:val="clear"/>
        </w:rPr>
        <w:t>ofert</w:t>
      </w:r>
      <w:r>
        <w:rPr>
          <w:spacing w:val="40"/>
          <w:sz w:val="22"/>
          <w:szCs w:val="22"/>
          <w:shd w:fill="auto" w:val="clear"/>
        </w:rPr>
        <w:t>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Zadanie I – Świadczenie kompleksowej usługi sprzątania hali </w:t>
      </w:r>
      <w:r>
        <w:rPr>
          <w:rFonts w:ascii="Arial" w:hAnsi="Arial"/>
          <w:b/>
          <w:bCs/>
          <w:sz w:val="22"/>
          <w:szCs w:val="22"/>
        </w:rPr>
        <w:t>widowiskowo-sportowej</w:t>
      </w:r>
      <w:r>
        <w:rPr>
          <w:rFonts w:ascii="Arial" w:hAnsi="Arial"/>
          <w:b/>
          <w:bCs/>
          <w:sz w:val="22"/>
          <w:szCs w:val="22"/>
        </w:rPr>
        <w:t xml:space="preserve"> Arena Legionowo przy ul</w:t>
      </w:r>
      <w:r>
        <w:rPr>
          <w:rFonts w:ascii="Arial" w:hAnsi="Arial"/>
          <w:b/>
          <w:bCs/>
          <w:sz w:val="22"/>
          <w:szCs w:val="22"/>
        </w:rPr>
        <w:t>icy</w:t>
      </w:r>
      <w:r>
        <w:rPr>
          <w:rFonts w:ascii="Arial" w:hAnsi="Arial"/>
          <w:b/>
          <w:bCs/>
          <w:sz w:val="22"/>
          <w:szCs w:val="22"/>
        </w:rPr>
        <w:t xml:space="preserve"> B</w:t>
      </w:r>
      <w:r>
        <w:rPr>
          <w:rFonts w:ascii="Arial" w:hAnsi="Arial"/>
          <w:b/>
          <w:bCs/>
          <w:sz w:val="22"/>
          <w:szCs w:val="22"/>
        </w:rPr>
        <w:t>olesława</w:t>
      </w:r>
      <w:r>
        <w:rPr>
          <w:rFonts w:ascii="Arial" w:hAnsi="Arial"/>
          <w:b/>
          <w:bCs/>
          <w:sz w:val="22"/>
          <w:szCs w:val="22"/>
        </w:rPr>
        <w:t xml:space="preserve"> Chrobrego 50B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miesięczny okres wykonania przedmiotu zamówienia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-BoldMT" w:cs="Arial-BoldMT" w:ascii="Arial" w:hAnsi="Arial"/>
          <w:sz w:val="22"/>
          <w:szCs w:val="22"/>
          <w:lang w:val="pl-PL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  <w:lang w:val="pl-PL"/>
        </w:rPr>
        <w:t>usługę</w:t>
      </w:r>
      <w:r>
        <w:rPr>
          <w:rFonts w:eastAsia="Arial-BoldMT" w:cs="Arial-BoldMT" w:ascii="Arial" w:hAnsi="Arial"/>
          <w:sz w:val="22"/>
          <w:szCs w:val="22"/>
          <w:lang w:val="pl-PL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  <w:lang w:val="pl-PL"/>
        </w:rPr>
        <w:t xml:space="preserve">od dnia podpisania umowy do 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od 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2 stycznia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202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5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r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oku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do dnia 31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grudnia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202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5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r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oku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 listopada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Zadanie I – Świadczenie kompleksowej usługi sprzątania hali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widowiskowo-sportowej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Arena Legionowo przy ul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icy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B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olesława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Chrobrego 50B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9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213.55pt;height:19.8pt" type="#_x0000_t75"/>
          <w:control r:id="rId10" w:name="unnamed21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8" o:allowincell="t" style="width:90.8pt;height:19.8pt" type="#_x0000_t75"/>
          <w:control r:id="rId11" w:name="unnamed32" w:shapeid="control_shape_8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</w:t>
      </w:r>
      <w:r>
        <w:rPr>
          <w:rFonts w:ascii="Arial" w:hAnsi="Arial"/>
          <w:sz w:val="22"/>
          <w:szCs w:val="22"/>
          <w:shd w:fill="auto" w:val="clear"/>
          <w:lang w:val="pl-PL"/>
        </w:rPr>
        <w:t>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1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(załącznik nr 2.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podmiotu na kt</w:t>
      </w:r>
      <w:r>
        <w:rPr>
          <w:rFonts w:ascii="Arial" w:hAnsi="Arial"/>
          <w:sz w:val="22"/>
          <w:szCs w:val="22"/>
          <w:lang w:val="pl-PL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(załącznik nr 3.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SWZ) – jeżeli dotyczy,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hyperlink" Target="https://platformazakupowa.pl/pn/legionowo" TargetMode="Externa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549</Words>
  <Characters>3688</Characters>
  <CharactersWithSpaces>4191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2024-09-24T11:24:50Z</dcterms:modified>
  <cp:revision>2</cp:revision>
  <dc:subject/>
  <dc:title>Formularz oferty</dc:title>
</cp:coreProperties>
</file>