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85" w:rsidRDefault="00AD3085" w:rsidP="00AD308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D308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AD3085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AD3085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AD3085" w:rsidRPr="00AD3085" w:rsidRDefault="00AD3085" w:rsidP="00AD30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6101F" w:rsidRPr="00E6101F" w:rsidRDefault="007F6893" w:rsidP="00E6101F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6</w:t>
      </w:r>
      <w:r w:rsidR="008219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E6101F"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E6101F" w:rsidRPr="00E6101F" w:rsidRDefault="00E6101F" w:rsidP="00E6101F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:rsidR="00155A7C" w:rsidRPr="00155A7C" w:rsidRDefault="00155A7C" w:rsidP="00155A7C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155A7C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:rsidR="00155A7C" w:rsidRPr="00155A7C" w:rsidRDefault="00155A7C" w:rsidP="00155A7C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155A7C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E6101F" w:rsidRPr="00E6101F" w:rsidRDefault="00E6101F" w:rsidP="00E6101F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>WZ.271</w:t>
      </w:r>
      <w:r w:rsidR="00E8017A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7F6893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="0082198C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:rsidR="00E6101F" w:rsidRPr="00E6101F" w:rsidRDefault="00AD3085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 WYKONAWCY</w:t>
      </w:r>
    </w:p>
    <w:p w:rsidR="00AD3085" w:rsidRDefault="00AD3085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zakresie art. 108 ust. 1 pkt 5 ustawy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Pzp</w:t>
      </w:r>
      <w:proofErr w:type="spellEnd"/>
      <w:r w:rsidR="00E6101F" w:rsidRPr="00E610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braku </w:t>
      </w:r>
      <w:r w:rsidR="00E6101F" w:rsidRPr="00E610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przynależności</w:t>
      </w:r>
    </w:p>
    <w:p w:rsidR="00E6101F" w:rsidRPr="00E6101F" w:rsidRDefault="00E6101F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E610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</w:t>
      </w:r>
      <w:r w:rsidR="00AD308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do tej samej</w:t>
      </w:r>
      <w:r w:rsidRPr="00E610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grupy kapitałowej</w:t>
      </w:r>
    </w:p>
    <w:p w:rsidR="00E6101F" w:rsidRPr="001E295B" w:rsidRDefault="00E6101F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E8017A" w:rsidRPr="0082198C" w:rsidRDefault="00E6101F" w:rsidP="0082198C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8219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pn.:</w:t>
      </w:r>
      <w:r w:rsidRPr="0082198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E8017A" w:rsidRPr="0082198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„</w:t>
      </w:r>
      <w:r w:rsidR="007F6893" w:rsidRPr="00213911">
        <w:rPr>
          <w:rFonts w:ascii="Arial" w:hAnsi="Arial" w:cs="Arial"/>
          <w:b/>
          <w:sz w:val="20"/>
          <w:szCs w:val="20"/>
        </w:rPr>
        <w:t>Dostawy kruszywa do bieżącego utrzymania dróg gminnych w 2021 roku</w:t>
      </w:r>
      <w:bookmarkStart w:id="0" w:name="_GoBack"/>
      <w:bookmarkEnd w:id="0"/>
      <w:r w:rsidR="00E8017A" w:rsidRPr="0082198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”.</w:t>
      </w:r>
    </w:p>
    <w:p w:rsidR="00E6101F" w:rsidRPr="00E6101F" w:rsidRDefault="00E6101F" w:rsidP="00E8017A">
      <w:pPr>
        <w:keepNext/>
        <w:spacing w:after="0"/>
        <w:jc w:val="center"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EE51C0" w:rsidRPr="00EE51C0" w:rsidRDefault="00EE51C0" w:rsidP="00EE51C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:rsidR="00EE51C0" w:rsidRPr="00EE51C0" w:rsidRDefault="00EE51C0" w:rsidP="00EE51C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poz. 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1076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ze zm.)</w:t>
      </w:r>
      <w:r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</w:t>
      </w:r>
      <w:r w:rsidR="00AD3085">
        <w:rPr>
          <w:rFonts w:ascii="Arial" w:eastAsia="Times New Roman" w:hAnsi="Arial" w:cs="Arial"/>
          <w:b/>
          <w:sz w:val="20"/>
          <w:szCs w:val="20"/>
          <w:lang w:eastAsia="pl-PL"/>
        </w:rPr>
        <w:t>innym Wykonawcą, który złożył odrębną ofertę w postępowaniu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AD3085" w:rsidRPr="00AD308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AD3085"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EE51C0" w:rsidRPr="00EE51C0" w:rsidRDefault="00EE51C0" w:rsidP="00AD308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E51C0" w:rsidRPr="00EE51C0" w:rsidRDefault="00EE51C0" w:rsidP="00EE51C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należymy do tej samej grupy kapitałowej w rozumieniu ustawy z dnia 16 lutego 2007r.                       o ochronie konkurencji i konsumentów (t. j. - Dz. U. z </w:t>
      </w:r>
      <w:r w:rsidR="00CA26A6"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="00CA26A6"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poz. 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1076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ze zm.) z niżej wymienionymi Wykonawcami, którzy złożyli </w:t>
      </w:r>
      <w:r w:rsidR="00AD30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odrębne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oferty w postępowaniu: </w:t>
      </w:r>
      <w:r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</w:t>
      </w:r>
      <w:r w:rsidR="00AD30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którzy złożyli odrębne oferty w niniejszym postepowaniu</w:t>
      </w: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należących do tej samej grupy kapitałowej (nazwa i adres podmiotu)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EE51C0" w:rsidRPr="00EE51C0" w:rsidRDefault="00AD3085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2. </w:t>
      </w:r>
      <w:r w:rsidR="00EE51C0"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 dokumenty lub informacje potwierdzające przygotowanie oferty niezależnie od innego Wykonawcy należącego do tej samej grupy kapitałowej.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55A7C" w:rsidRPr="00155A7C" w:rsidRDefault="00155A7C" w:rsidP="00155A7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55A7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155A7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155A7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155A7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155A7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E51C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EE51C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:rsidR="00EE51C0" w:rsidRPr="00EE51C0" w:rsidRDefault="00EE51C0" w:rsidP="00EE51C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F6560" w:rsidRPr="00AD3085" w:rsidRDefault="00EE51C0" w:rsidP="00AD3085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E51C0">
        <w:rPr>
          <w:rFonts w:ascii="Arial" w:eastAsia="Times New Roman" w:hAnsi="Arial" w:cs="Arial"/>
          <w:sz w:val="18"/>
          <w:szCs w:val="18"/>
          <w:lang w:eastAsia="pl-PL"/>
        </w:rPr>
        <w:t>W przypadku złożenia oferty wspólnej przez podmioty występujący wspólnie, wymagana informacja winna b</w:t>
      </w:r>
      <w:r w:rsidR="00AD3085">
        <w:rPr>
          <w:rFonts w:ascii="Arial" w:eastAsia="Times New Roman" w:hAnsi="Arial" w:cs="Arial"/>
          <w:sz w:val="18"/>
          <w:szCs w:val="18"/>
          <w:lang w:eastAsia="pl-PL"/>
        </w:rPr>
        <w:t>yć złożona przez każdy podmiot.</w:t>
      </w:r>
    </w:p>
    <w:sectPr w:rsidR="001F6560" w:rsidRPr="00AD3085" w:rsidSect="00E801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35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B5" w:rsidRDefault="008530B5">
      <w:r>
        <w:separator/>
      </w:r>
    </w:p>
  </w:endnote>
  <w:endnote w:type="continuationSeparator" w:id="0">
    <w:p w:rsidR="008530B5" w:rsidRDefault="0085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3B72E972" wp14:editId="42729501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D7" w:rsidRDefault="00B009D7">
    <w:pPr>
      <w:pStyle w:val="Stopka"/>
    </w:pPr>
    <w:r>
      <w:rPr>
        <w:noProof/>
        <w:lang w:eastAsia="pl-PL"/>
      </w:rPr>
      <w:drawing>
        <wp:inline distT="0" distB="0" distL="0" distR="0" wp14:anchorId="40CB11FE" wp14:editId="497E13D1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B5" w:rsidRDefault="008530B5">
      <w:r>
        <w:separator/>
      </w:r>
    </w:p>
  </w:footnote>
  <w:footnote w:type="continuationSeparator" w:id="0">
    <w:p w:rsidR="008530B5" w:rsidRDefault="00853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222E8637" wp14:editId="6DDFBD6D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C8" w:rsidRPr="00361518" w:rsidRDefault="004976C8" w:rsidP="004976C8">
    <w:pPr>
      <w:pStyle w:val="Nagwek"/>
    </w:pPr>
    <w:r>
      <w:rPr>
        <w:noProof/>
        <w:lang w:eastAsia="pl-PL"/>
      </w:rPr>
      <w:drawing>
        <wp:inline distT="0" distB="0" distL="0" distR="0" wp14:anchorId="789E04F4" wp14:editId="61310657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411F" w:rsidRDefault="0098411F" w:rsidP="00765EBA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558E"/>
    <w:multiLevelType w:val="multilevel"/>
    <w:tmpl w:val="31A02D54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5C00"/>
    <w:rsid w:val="000067AA"/>
    <w:rsid w:val="00006A41"/>
    <w:rsid w:val="0002272B"/>
    <w:rsid w:val="00030F21"/>
    <w:rsid w:val="00032F39"/>
    <w:rsid w:val="0003328B"/>
    <w:rsid w:val="000520FF"/>
    <w:rsid w:val="000700DB"/>
    <w:rsid w:val="00072358"/>
    <w:rsid w:val="00073A7F"/>
    <w:rsid w:val="00087004"/>
    <w:rsid w:val="00097CD1"/>
    <w:rsid w:val="000A48F3"/>
    <w:rsid w:val="000C54DF"/>
    <w:rsid w:val="000C56E9"/>
    <w:rsid w:val="000D12D7"/>
    <w:rsid w:val="000F15E9"/>
    <w:rsid w:val="00106A95"/>
    <w:rsid w:val="00142D49"/>
    <w:rsid w:val="00151D0B"/>
    <w:rsid w:val="0015288D"/>
    <w:rsid w:val="00155A7C"/>
    <w:rsid w:val="00170418"/>
    <w:rsid w:val="00181672"/>
    <w:rsid w:val="00182006"/>
    <w:rsid w:val="00195427"/>
    <w:rsid w:val="001A19C8"/>
    <w:rsid w:val="001A26EC"/>
    <w:rsid w:val="001B5017"/>
    <w:rsid w:val="001B69E0"/>
    <w:rsid w:val="001D38BF"/>
    <w:rsid w:val="001D54A4"/>
    <w:rsid w:val="001E295B"/>
    <w:rsid w:val="001F6560"/>
    <w:rsid w:val="00200978"/>
    <w:rsid w:val="00202F83"/>
    <w:rsid w:val="0020654E"/>
    <w:rsid w:val="0020664F"/>
    <w:rsid w:val="002108ED"/>
    <w:rsid w:val="0022382F"/>
    <w:rsid w:val="0022638E"/>
    <w:rsid w:val="00245AE2"/>
    <w:rsid w:val="002641BA"/>
    <w:rsid w:val="00280DA7"/>
    <w:rsid w:val="002834D2"/>
    <w:rsid w:val="002928B9"/>
    <w:rsid w:val="002C1AD1"/>
    <w:rsid w:val="002D27F0"/>
    <w:rsid w:val="002D74B4"/>
    <w:rsid w:val="002E1A0C"/>
    <w:rsid w:val="002E2853"/>
    <w:rsid w:val="002E7C46"/>
    <w:rsid w:val="002F5E9F"/>
    <w:rsid w:val="0030225E"/>
    <w:rsid w:val="003032DC"/>
    <w:rsid w:val="00306E72"/>
    <w:rsid w:val="00307F76"/>
    <w:rsid w:val="00324A18"/>
    <w:rsid w:val="00325F89"/>
    <w:rsid w:val="003361F2"/>
    <w:rsid w:val="0036560B"/>
    <w:rsid w:val="0039749C"/>
    <w:rsid w:val="003A6568"/>
    <w:rsid w:val="003C162C"/>
    <w:rsid w:val="003C3D87"/>
    <w:rsid w:val="003C54D4"/>
    <w:rsid w:val="003E136C"/>
    <w:rsid w:val="003E683C"/>
    <w:rsid w:val="004012FA"/>
    <w:rsid w:val="004066B9"/>
    <w:rsid w:val="00413FAD"/>
    <w:rsid w:val="00423416"/>
    <w:rsid w:val="00456C62"/>
    <w:rsid w:val="00477D06"/>
    <w:rsid w:val="00482CC5"/>
    <w:rsid w:val="00493046"/>
    <w:rsid w:val="004976C8"/>
    <w:rsid w:val="004A1878"/>
    <w:rsid w:val="004B034B"/>
    <w:rsid w:val="004D4246"/>
    <w:rsid w:val="004E09E4"/>
    <w:rsid w:val="004E3A43"/>
    <w:rsid w:val="004F0C28"/>
    <w:rsid w:val="004F3E66"/>
    <w:rsid w:val="004F652D"/>
    <w:rsid w:val="00501BD5"/>
    <w:rsid w:val="005029E9"/>
    <w:rsid w:val="0050556A"/>
    <w:rsid w:val="00505A34"/>
    <w:rsid w:val="0052701C"/>
    <w:rsid w:val="0053234D"/>
    <w:rsid w:val="00563CD9"/>
    <w:rsid w:val="00567B1C"/>
    <w:rsid w:val="00576D09"/>
    <w:rsid w:val="005804F8"/>
    <w:rsid w:val="00591198"/>
    <w:rsid w:val="00597019"/>
    <w:rsid w:val="005C3365"/>
    <w:rsid w:val="005E1550"/>
    <w:rsid w:val="005E230A"/>
    <w:rsid w:val="005E570B"/>
    <w:rsid w:val="005E70C5"/>
    <w:rsid w:val="005F1C5E"/>
    <w:rsid w:val="00603348"/>
    <w:rsid w:val="00606882"/>
    <w:rsid w:val="00621B1D"/>
    <w:rsid w:val="0065137E"/>
    <w:rsid w:val="00656BF0"/>
    <w:rsid w:val="00661B7B"/>
    <w:rsid w:val="006705E2"/>
    <w:rsid w:val="00677E33"/>
    <w:rsid w:val="006A1C9E"/>
    <w:rsid w:val="006B5D7C"/>
    <w:rsid w:val="006C0249"/>
    <w:rsid w:val="006D471F"/>
    <w:rsid w:val="006E4CB3"/>
    <w:rsid w:val="006F1211"/>
    <w:rsid w:val="00703787"/>
    <w:rsid w:val="0070445E"/>
    <w:rsid w:val="00713C75"/>
    <w:rsid w:val="0074095F"/>
    <w:rsid w:val="0074603B"/>
    <w:rsid w:val="00765D1E"/>
    <w:rsid w:val="00765EBA"/>
    <w:rsid w:val="0076644C"/>
    <w:rsid w:val="00785742"/>
    <w:rsid w:val="007C62BA"/>
    <w:rsid w:val="007D3F43"/>
    <w:rsid w:val="007D6B07"/>
    <w:rsid w:val="007F6893"/>
    <w:rsid w:val="0082198C"/>
    <w:rsid w:val="008474F5"/>
    <w:rsid w:val="008530B5"/>
    <w:rsid w:val="00881A7F"/>
    <w:rsid w:val="008840EE"/>
    <w:rsid w:val="00885CE8"/>
    <w:rsid w:val="008A0C9E"/>
    <w:rsid w:val="008A6011"/>
    <w:rsid w:val="008B4B8C"/>
    <w:rsid w:val="008C26D9"/>
    <w:rsid w:val="008C6D7A"/>
    <w:rsid w:val="008E2A6E"/>
    <w:rsid w:val="008E5201"/>
    <w:rsid w:val="00922356"/>
    <w:rsid w:val="00923750"/>
    <w:rsid w:val="0092519B"/>
    <w:rsid w:val="00942886"/>
    <w:rsid w:val="00943DC6"/>
    <w:rsid w:val="00951CA4"/>
    <w:rsid w:val="00954294"/>
    <w:rsid w:val="009546BA"/>
    <w:rsid w:val="0096501E"/>
    <w:rsid w:val="009676A7"/>
    <w:rsid w:val="0097503B"/>
    <w:rsid w:val="0098411F"/>
    <w:rsid w:val="00994423"/>
    <w:rsid w:val="009949C9"/>
    <w:rsid w:val="00996810"/>
    <w:rsid w:val="009A238C"/>
    <w:rsid w:val="009B674C"/>
    <w:rsid w:val="009D12F3"/>
    <w:rsid w:val="009E003F"/>
    <w:rsid w:val="00A10DB8"/>
    <w:rsid w:val="00A23244"/>
    <w:rsid w:val="00A34D02"/>
    <w:rsid w:val="00A40643"/>
    <w:rsid w:val="00A43FEF"/>
    <w:rsid w:val="00A47EDE"/>
    <w:rsid w:val="00A676B9"/>
    <w:rsid w:val="00A71EF4"/>
    <w:rsid w:val="00A9087C"/>
    <w:rsid w:val="00A912DA"/>
    <w:rsid w:val="00A9134C"/>
    <w:rsid w:val="00AA22F3"/>
    <w:rsid w:val="00AB62AC"/>
    <w:rsid w:val="00AC044B"/>
    <w:rsid w:val="00AD23A9"/>
    <w:rsid w:val="00AD3085"/>
    <w:rsid w:val="00AE0FA6"/>
    <w:rsid w:val="00AF0FEF"/>
    <w:rsid w:val="00B009D7"/>
    <w:rsid w:val="00B041D5"/>
    <w:rsid w:val="00B0421E"/>
    <w:rsid w:val="00B15BB1"/>
    <w:rsid w:val="00B5399A"/>
    <w:rsid w:val="00B63E1B"/>
    <w:rsid w:val="00B86D7C"/>
    <w:rsid w:val="00B90614"/>
    <w:rsid w:val="00B9144E"/>
    <w:rsid w:val="00BB3BCE"/>
    <w:rsid w:val="00BC661C"/>
    <w:rsid w:val="00BE2968"/>
    <w:rsid w:val="00C01DF8"/>
    <w:rsid w:val="00C37B0A"/>
    <w:rsid w:val="00C515A5"/>
    <w:rsid w:val="00C6602A"/>
    <w:rsid w:val="00C72CAC"/>
    <w:rsid w:val="00C7367F"/>
    <w:rsid w:val="00C85439"/>
    <w:rsid w:val="00CA26A6"/>
    <w:rsid w:val="00CB51D1"/>
    <w:rsid w:val="00CB7311"/>
    <w:rsid w:val="00CC50BA"/>
    <w:rsid w:val="00CC7F4D"/>
    <w:rsid w:val="00D020AE"/>
    <w:rsid w:val="00D16F7E"/>
    <w:rsid w:val="00D17F90"/>
    <w:rsid w:val="00D2742C"/>
    <w:rsid w:val="00D30B10"/>
    <w:rsid w:val="00D5771D"/>
    <w:rsid w:val="00D95F65"/>
    <w:rsid w:val="00DA7E10"/>
    <w:rsid w:val="00DB7CDE"/>
    <w:rsid w:val="00DC2281"/>
    <w:rsid w:val="00DC7E24"/>
    <w:rsid w:val="00DF7A65"/>
    <w:rsid w:val="00E052E2"/>
    <w:rsid w:val="00E11822"/>
    <w:rsid w:val="00E218E1"/>
    <w:rsid w:val="00E406E0"/>
    <w:rsid w:val="00E6101F"/>
    <w:rsid w:val="00E8017A"/>
    <w:rsid w:val="00E86075"/>
    <w:rsid w:val="00E9725B"/>
    <w:rsid w:val="00EA598C"/>
    <w:rsid w:val="00EB6B20"/>
    <w:rsid w:val="00ED68B3"/>
    <w:rsid w:val="00EE01ED"/>
    <w:rsid w:val="00EE51C0"/>
    <w:rsid w:val="00F14518"/>
    <w:rsid w:val="00F24BF3"/>
    <w:rsid w:val="00F24DD6"/>
    <w:rsid w:val="00F56D63"/>
    <w:rsid w:val="00F63229"/>
    <w:rsid w:val="00F65436"/>
    <w:rsid w:val="00F73CC9"/>
    <w:rsid w:val="00F77F4D"/>
    <w:rsid w:val="00F80058"/>
    <w:rsid w:val="00F867E9"/>
    <w:rsid w:val="00FD5513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character" w:styleId="Pogrubienie">
    <w:name w:val="Strong"/>
    <w:basedOn w:val="Domylnaczcionkaakapitu"/>
    <w:uiPriority w:val="22"/>
    <w:qFormat/>
    <w:rsid w:val="00E801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character" w:styleId="Pogrubienie">
    <w:name w:val="Strong"/>
    <w:basedOn w:val="Domylnaczcionkaakapitu"/>
    <w:uiPriority w:val="22"/>
    <w:qFormat/>
    <w:rsid w:val="00E801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109</cp:revision>
  <cp:lastPrinted>2020-01-10T11:07:00Z</cp:lastPrinted>
  <dcterms:created xsi:type="dcterms:W3CDTF">2013-01-22T10:37:00Z</dcterms:created>
  <dcterms:modified xsi:type="dcterms:W3CDTF">2021-03-15T12:29:00Z</dcterms:modified>
</cp:coreProperties>
</file>