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B6E3" w14:textId="77777777" w:rsidR="00B1540A" w:rsidRDefault="00B1540A" w:rsidP="008C68C3">
      <w:pPr>
        <w:spacing w:after="0"/>
        <w:jc w:val="center"/>
        <w:rPr>
          <w:rFonts w:cs="Arial"/>
          <w:sz w:val="12"/>
          <w:szCs w:val="12"/>
        </w:rPr>
      </w:pPr>
    </w:p>
    <w:p w14:paraId="7E5D8DD3" w14:textId="7AFE8103" w:rsidR="00135861" w:rsidRDefault="00122854" w:rsidP="005407D7">
      <w:pPr>
        <w:pStyle w:val="Bezodstpw"/>
        <w:tabs>
          <w:tab w:val="left" w:pos="7513"/>
        </w:tabs>
        <w:spacing w:line="240" w:lineRule="exac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Znak: GDK-WA.271.1.2021.KP</w:t>
      </w:r>
      <w:r w:rsidR="009F31E9">
        <w:rPr>
          <w:rFonts w:ascii="Fira Sans" w:hAnsi="Fira Sans"/>
          <w:szCs w:val="19"/>
        </w:rPr>
        <w:t xml:space="preserve">                                                                                                 Gdańsk, dnia 6 kwietnia 2021 r.</w:t>
      </w:r>
    </w:p>
    <w:p w14:paraId="72FC7861" w14:textId="77777777" w:rsidR="00135861" w:rsidRDefault="00135861" w:rsidP="00135C35">
      <w:pPr>
        <w:tabs>
          <w:tab w:val="left" w:pos="1140"/>
        </w:tabs>
        <w:spacing w:after="0" w:line="240" w:lineRule="exact"/>
        <w:rPr>
          <w:rFonts w:ascii="Fira Sans" w:hAnsi="Fira Sans"/>
          <w:sz w:val="19"/>
          <w:szCs w:val="19"/>
        </w:rPr>
      </w:pPr>
    </w:p>
    <w:p w14:paraId="20EE21AD" w14:textId="77777777" w:rsidR="00135861" w:rsidRDefault="00135861" w:rsidP="00135C35">
      <w:pPr>
        <w:tabs>
          <w:tab w:val="left" w:pos="1140"/>
        </w:tabs>
        <w:spacing w:after="0" w:line="240" w:lineRule="exact"/>
        <w:rPr>
          <w:rFonts w:ascii="Fira Sans" w:hAnsi="Fira Sans"/>
          <w:sz w:val="19"/>
          <w:szCs w:val="19"/>
        </w:rPr>
      </w:pPr>
    </w:p>
    <w:p w14:paraId="6BB3C6B5" w14:textId="77777777" w:rsidR="005407D7" w:rsidRPr="005407D7" w:rsidRDefault="005407D7" w:rsidP="005407D7">
      <w:pPr>
        <w:jc w:val="center"/>
        <w:rPr>
          <w:rFonts w:ascii="Fira Sans" w:hAnsi="Fira Sans" w:cs="Times New Roman"/>
          <w:b/>
          <w:sz w:val="19"/>
          <w:szCs w:val="19"/>
        </w:rPr>
      </w:pPr>
      <w:r w:rsidRPr="005407D7">
        <w:rPr>
          <w:rFonts w:ascii="Fira Sans" w:hAnsi="Fira Sans" w:cs="Times New Roman"/>
          <w:b/>
          <w:sz w:val="19"/>
          <w:szCs w:val="19"/>
        </w:rPr>
        <w:t>INFORMACJA Z OTWARCIA OFERT</w:t>
      </w:r>
    </w:p>
    <w:p w14:paraId="6ADAFA06" w14:textId="77777777" w:rsidR="005407D7" w:rsidRPr="005407D7" w:rsidRDefault="005407D7" w:rsidP="005407D7">
      <w:pPr>
        <w:jc w:val="both"/>
        <w:rPr>
          <w:rFonts w:ascii="Fira Sans" w:hAnsi="Fira Sans" w:cs="Times New Roman"/>
          <w:sz w:val="19"/>
          <w:szCs w:val="19"/>
        </w:rPr>
      </w:pPr>
    </w:p>
    <w:p w14:paraId="14E55D09" w14:textId="1EBCDB67" w:rsidR="009F31E9" w:rsidRDefault="005407D7" w:rsidP="00F77141">
      <w:pPr>
        <w:spacing w:after="120"/>
        <w:jc w:val="both"/>
        <w:rPr>
          <w:rFonts w:ascii="Fira Sans" w:hAnsi="Fira Sans"/>
          <w:sz w:val="20"/>
          <w:szCs w:val="20"/>
        </w:rPr>
      </w:pPr>
      <w:r w:rsidRPr="005407D7">
        <w:rPr>
          <w:rFonts w:ascii="Fira Sans" w:eastAsia="Calibri" w:hAnsi="Fira Sans" w:cs="Times New Roman"/>
          <w:sz w:val="19"/>
          <w:szCs w:val="19"/>
        </w:rPr>
        <w:tab/>
        <w:t xml:space="preserve">Dotyczy postępowania o udzielenie zamówienia publicznego prowadzonego w trybie podstawowym bez negocjacji pn.: </w:t>
      </w:r>
      <w:r w:rsidR="004F4FC5">
        <w:rPr>
          <w:rFonts w:ascii="Fira Sans" w:eastAsia="Calibri" w:hAnsi="Fira Sans" w:cs="Times New Roman"/>
          <w:sz w:val="19"/>
          <w:szCs w:val="19"/>
        </w:rPr>
        <w:t>„</w:t>
      </w:r>
      <w:r w:rsidR="009F31E9" w:rsidRPr="001E736A">
        <w:rPr>
          <w:rFonts w:ascii="Fira Sans" w:hAnsi="Fira Sans"/>
          <w:sz w:val="20"/>
          <w:szCs w:val="20"/>
        </w:rPr>
        <w:t>Przeprowadzenie kampanii promocyjnej Narodowego Spisu Powszechnego 2021 na terenie województwa pomorskiego na potrzeby Urzędu Statystycznego w Gdańsku</w:t>
      </w:r>
      <w:r w:rsidR="009F31E9">
        <w:rPr>
          <w:rFonts w:ascii="Fira Sans" w:hAnsi="Fira Sans"/>
          <w:sz w:val="20"/>
          <w:szCs w:val="20"/>
        </w:rPr>
        <w:t xml:space="preserve"> w podziale na II części:</w:t>
      </w:r>
    </w:p>
    <w:p w14:paraId="3E2ECF87" w14:textId="719CC9A8" w:rsidR="009F31E9" w:rsidRDefault="009F31E9" w:rsidP="00F77141">
      <w:pPr>
        <w:pStyle w:val="Akapitzlist"/>
        <w:autoSpaceDE w:val="0"/>
        <w:autoSpaceDN w:val="0"/>
        <w:spacing w:before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20"/>
        </w:rPr>
        <w:t xml:space="preserve">Część I - </w:t>
      </w:r>
      <w:r w:rsidRPr="00A274C3">
        <w:rPr>
          <w:rFonts w:ascii="Fira Sans" w:hAnsi="Fira Sans"/>
          <w:sz w:val="19"/>
          <w:szCs w:val="19"/>
        </w:rPr>
        <w:t>Publikacja materiałów reklamowych w drukowanej prasie regionalnej or</w:t>
      </w:r>
      <w:r w:rsidR="00F77141">
        <w:rPr>
          <w:rFonts w:ascii="Fira Sans" w:hAnsi="Fira Sans"/>
          <w:sz w:val="19"/>
          <w:szCs w:val="19"/>
        </w:rPr>
        <w:t>az jej odpowiednikach w </w:t>
      </w:r>
      <w:r w:rsidRPr="00A274C3">
        <w:rPr>
          <w:rFonts w:ascii="Fira Sans" w:hAnsi="Fira Sans"/>
          <w:sz w:val="19"/>
          <w:szCs w:val="19"/>
        </w:rPr>
        <w:t>Internecie, promocja na profilu społecznościowym Facebook, a także</w:t>
      </w:r>
      <w:r w:rsidRPr="00A274C3">
        <w:rPr>
          <w:rFonts w:ascii="Fira Sans" w:hAnsi="Fira Sans"/>
          <w:color w:val="FF0000"/>
          <w:sz w:val="19"/>
          <w:szCs w:val="19"/>
        </w:rPr>
        <w:t xml:space="preserve"> </w:t>
      </w:r>
      <w:r w:rsidRPr="00A274C3">
        <w:rPr>
          <w:rFonts w:ascii="Fira Sans" w:hAnsi="Fira Sans"/>
          <w:sz w:val="19"/>
          <w:szCs w:val="19"/>
        </w:rPr>
        <w:t>zakup czasu antenowego w lokalnych rozgłośniach radiowych w celu promocji Narodowego Spisu Ludności i Mieszkań 2021.</w:t>
      </w:r>
    </w:p>
    <w:p w14:paraId="6DB6A426" w14:textId="0EADD323" w:rsidR="005407D7" w:rsidRPr="005407D7" w:rsidRDefault="009F31E9" w:rsidP="00F77141">
      <w:pPr>
        <w:spacing w:after="120" w:line="240" w:lineRule="exact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t>Część II - Przeprowadzenie outdoorowej akcji reklamowej Narodoweg</w:t>
      </w:r>
      <w:r w:rsidR="00F77141">
        <w:rPr>
          <w:rFonts w:ascii="Fira Sans" w:hAnsi="Fira Sans"/>
          <w:sz w:val="19"/>
          <w:szCs w:val="19"/>
        </w:rPr>
        <w:t>o Spisu Powszechnego Ludności i </w:t>
      </w:r>
      <w:r>
        <w:rPr>
          <w:rFonts w:ascii="Fira Sans" w:hAnsi="Fira Sans"/>
          <w:sz w:val="19"/>
          <w:szCs w:val="19"/>
        </w:rPr>
        <w:t>Mieszkań 2021 na terenie województwa pomorskiego</w:t>
      </w:r>
      <w:r w:rsidR="004F4FC5">
        <w:rPr>
          <w:rFonts w:ascii="Fira Sans" w:eastAsia="Calibri" w:hAnsi="Fira Sans" w:cs="Times New Roman"/>
          <w:sz w:val="19"/>
          <w:szCs w:val="19"/>
        </w:rPr>
        <w:t>.”</w:t>
      </w:r>
    </w:p>
    <w:p w14:paraId="0D48DD4A" w14:textId="5682DBB5" w:rsidR="005407D7" w:rsidRPr="005407D7" w:rsidRDefault="005407D7" w:rsidP="00F77141">
      <w:pPr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 xml:space="preserve">Zgodnie z art. 222 ust. 5 </w:t>
      </w:r>
      <w:r w:rsidRPr="005407D7">
        <w:rPr>
          <w:rFonts w:ascii="Fira Sans" w:eastAsia="Calibri" w:hAnsi="Fira Sans" w:cs="Times New Roman"/>
          <w:sz w:val="19"/>
          <w:szCs w:val="19"/>
        </w:rPr>
        <w:t xml:space="preserve">ustawy z dnia 11 września 2019 r. - Prawo zamówień publicznych (Dz. U. z 2019 r., poz. 2019 ze zm.) </w:t>
      </w:r>
      <w:r w:rsidRPr="005407D7">
        <w:rPr>
          <w:rFonts w:ascii="Fira Sans" w:hAnsi="Fira Sans" w:cs="Times New Roman"/>
          <w:sz w:val="19"/>
          <w:szCs w:val="19"/>
        </w:rPr>
        <w:t>Zamawiający zamieszcza informację z otwarcia ofert w przedmiotowym postępowaniu</w:t>
      </w:r>
      <w:r w:rsidR="00690B5B">
        <w:rPr>
          <w:rFonts w:ascii="Fira Sans" w:hAnsi="Fira Sans" w:cs="Times New Roman"/>
          <w:sz w:val="19"/>
          <w:szCs w:val="19"/>
        </w:rPr>
        <w:t>,</w:t>
      </w:r>
      <w:r w:rsidRPr="005407D7">
        <w:rPr>
          <w:rFonts w:ascii="Fira Sans" w:hAnsi="Fira Sans" w:cs="Times New Roman"/>
          <w:sz w:val="19"/>
          <w:szCs w:val="19"/>
        </w:rPr>
        <w:t xml:space="preserve"> tj.:</w:t>
      </w:r>
    </w:p>
    <w:p w14:paraId="3F5E1887" w14:textId="3D898EA0" w:rsidR="005407D7" w:rsidRPr="005407D7" w:rsidRDefault="005407D7" w:rsidP="00F77141">
      <w:pPr>
        <w:numPr>
          <w:ilvl w:val="0"/>
          <w:numId w:val="1"/>
        </w:numPr>
        <w:spacing w:after="120" w:line="240" w:lineRule="exact"/>
        <w:ind w:left="437" w:hanging="437"/>
        <w:contextualSpacing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 xml:space="preserve">Zamawiający informuje, iż kwota jaką zamierza przeznaczyć na sfinansowanie niniejszego zamówienia </w:t>
      </w:r>
      <w:r w:rsidR="00F77141">
        <w:rPr>
          <w:rFonts w:ascii="Fira Sans" w:hAnsi="Fira Sans" w:cs="Times New Roman"/>
          <w:sz w:val="19"/>
          <w:szCs w:val="19"/>
        </w:rPr>
        <w:br/>
      </w:r>
      <w:r w:rsidRPr="005407D7">
        <w:rPr>
          <w:rFonts w:ascii="Fira Sans" w:hAnsi="Fira Sans" w:cs="Times New Roman"/>
          <w:sz w:val="19"/>
          <w:szCs w:val="19"/>
        </w:rPr>
        <w:t xml:space="preserve">to </w:t>
      </w:r>
      <w:r w:rsidR="009E3D61">
        <w:rPr>
          <w:rFonts w:ascii="Fira Sans" w:eastAsia="Calibri" w:hAnsi="Fira Sans" w:cs="Times New Roman"/>
          <w:bCs/>
          <w:sz w:val="19"/>
          <w:szCs w:val="19"/>
        </w:rPr>
        <w:t>221 596,00</w:t>
      </w:r>
      <w:r w:rsidRPr="005407D7">
        <w:rPr>
          <w:rFonts w:ascii="Fira Sans" w:eastAsia="Calibri" w:hAnsi="Fira Sans" w:cs="Times New Roman"/>
          <w:bCs/>
          <w:sz w:val="19"/>
          <w:szCs w:val="19"/>
        </w:rPr>
        <w:t xml:space="preserve"> zł </w:t>
      </w:r>
      <w:r w:rsidRPr="005407D7">
        <w:rPr>
          <w:rFonts w:ascii="Fira Sans" w:hAnsi="Fira Sans" w:cs="Times New Roman"/>
          <w:sz w:val="19"/>
          <w:szCs w:val="19"/>
        </w:rPr>
        <w:t>brutto, w tym:</w:t>
      </w:r>
    </w:p>
    <w:p w14:paraId="17DFD92C" w14:textId="4F123C3F" w:rsidR="005407D7" w:rsidRPr="005407D7" w:rsidRDefault="005407D7" w:rsidP="00F77141">
      <w:pPr>
        <w:ind w:left="1701" w:hanging="425"/>
        <w:contextualSpacing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>-</w:t>
      </w:r>
      <w:r w:rsidRPr="005407D7">
        <w:rPr>
          <w:rFonts w:ascii="Fira Sans" w:hAnsi="Fira Sans" w:cs="Times New Roman"/>
          <w:sz w:val="19"/>
          <w:szCs w:val="19"/>
        </w:rPr>
        <w:tab/>
        <w:t xml:space="preserve">dla części nr I – </w:t>
      </w:r>
      <w:r w:rsidR="005D2C7E">
        <w:rPr>
          <w:rFonts w:ascii="Fira Sans" w:hAnsi="Fira Sans" w:cs="Times New Roman"/>
          <w:sz w:val="19"/>
          <w:szCs w:val="19"/>
        </w:rPr>
        <w:t>111 371</w:t>
      </w:r>
      <w:r w:rsidR="00891612">
        <w:rPr>
          <w:rFonts w:ascii="Fira Sans" w:hAnsi="Fira Sans" w:cs="Times New Roman"/>
          <w:sz w:val="19"/>
          <w:szCs w:val="19"/>
        </w:rPr>
        <w:t>,00 zł</w:t>
      </w:r>
      <w:r w:rsidRPr="005407D7">
        <w:rPr>
          <w:rFonts w:ascii="Fira Sans" w:hAnsi="Fira Sans" w:cs="Times New Roman"/>
          <w:sz w:val="19"/>
          <w:szCs w:val="19"/>
        </w:rPr>
        <w:t xml:space="preserve"> brutto;</w:t>
      </w:r>
    </w:p>
    <w:p w14:paraId="50958D65" w14:textId="12CED8BE" w:rsidR="00891612" w:rsidRDefault="005407D7" w:rsidP="00F77141">
      <w:pPr>
        <w:ind w:left="1701" w:hanging="425"/>
        <w:contextualSpacing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>-</w:t>
      </w:r>
      <w:r w:rsidRPr="005407D7">
        <w:rPr>
          <w:rFonts w:ascii="Fira Sans" w:hAnsi="Fira Sans" w:cs="Times New Roman"/>
          <w:sz w:val="19"/>
          <w:szCs w:val="19"/>
        </w:rPr>
        <w:tab/>
        <w:t xml:space="preserve">dla części nr II – </w:t>
      </w:r>
      <w:r w:rsidR="005D2C7E">
        <w:rPr>
          <w:rFonts w:ascii="Fira Sans" w:hAnsi="Fira Sans" w:cs="Times New Roman"/>
          <w:sz w:val="19"/>
          <w:szCs w:val="19"/>
        </w:rPr>
        <w:t>110 225</w:t>
      </w:r>
      <w:r w:rsidR="00891612">
        <w:rPr>
          <w:rFonts w:ascii="Fira Sans" w:hAnsi="Fira Sans" w:cs="Times New Roman"/>
          <w:sz w:val="19"/>
          <w:szCs w:val="19"/>
        </w:rPr>
        <w:t>,00</w:t>
      </w:r>
      <w:r w:rsidRPr="005407D7">
        <w:rPr>
          <w:rFonts w:ascii="Fira Sans" w:hAnsi="Fira Sans" w:cs="Times New Roman"/>
          <w:sz w:val="19"/>
          <w:szCs w:val="19"/>
        </w:rPr>
        <w:t xml:space="preserve"> zł brutto;</w:t>
      </w:r>
    </w:p>
    <w:p w14:paraId="58D94319" w14:textId="613170B5" w:rsidR="005407D7" w:rsidRPr="005407D7" w:rsidRDefault="005407D7" w:rsidP="00690B5B">
      <w:pPr>
        <w:numPr>
          <w:ilvl w:val="0"/>
          <w:numId w:val="1"/>
        </w:numPr>
        <w:spacing w:after="120" w:line="240" w:lineRule="exact"/>
        <w:ind w:left="437" w:hanging="437"/>
        <w:contextualSpacing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 xml:space="preserve">Zamawiający </w:t>
      </w:r>
      <w:r w:rsidR="00891612">
        <w:rPr>
          <w:rFonts w:ascii="Fira Sans" w:hAnsi="Fira Sans" w:cs="Times New Roman"/>
          <w:sz w:val="19"/>
          <w:szCs w:val="19"/>
        </w:rPr>
        <w:t>zamieszcza poniżej</w:t>
      </w:r>
      <w:r w:rsidRPr="005407D7">
        <w:rPr>
          <w:rFonts w:ascii="Fira Sans" w:hAnsi="Fira Sans" w:cs="Times New Roman"/>
          <w:sz w:val="19"/>
          <w:szCs w:val="19"/>
        </w:rPr>
        <w:t xml:space="preserve"> firmy, adresy Wykonawców, którzy złożyli oferty w terminie</w:t>
      </w:r>
      <w:r w:rsidR="00891612">
        <w:rPr>
          <w:rFonts w:ascii="Fira Sans" w:hAnsi="Fira Sans" w:cs="Times New Roman"/>
          <w:sz w:val="19"/>
          <w:szCs w:val="19"/>
        </w:rPr>
        <w:t xml:space="preserve"> wyznaczonym </w:t>
      </w:r>
      <w:r w:rsidR="00F77141">
        <w:rPr>
          <w:rFonts w:ascii="Fira Sans" w:hAnsi="Fira Sans" w:cs="Times New Roman"/>
          <w:sz w:val="19"/>
          <w:szCs w:val="19"/>
        </w:rPr>
        <w:br/>
      </w:r>
      <w:r w:rsidR="00891612">
        <w:rPr>
          <w:rFonts w:ascii="Fira Sans" w:hAnsi="Fira Sans" w:cs="Times New Roman"/>
          <w:sz w:val="19"/>
          <w:szCs w:val="19"/>
        </w:rPr>
        <w:t>przez Zamawiającego tj. do 6 kwietnia 2021 r. do godz. 11.00</w:t>
      </w:r>
      <w:r w:rsidRPr="005407D7">
        <w:rPr>
          <w:rFonts w:ascii="Fira Sans" w:hAnsi="Fira Sans" w:cs="Times New Roman"/>
          <w:sz w:val="19"/>
          <w:szCs w:val="19"/>
        </w:rPr>
        <w:t>:</w:t>
      </w:r>
    </w:p>
    <w:p w14:paraId="112C705C" w14:textId="3AE3B17B" w:rsidR="005407D7" w:rsidRPr="005407D7" w:rsidRDefault="005407D7" w:rsidP="00690B5B">
      <w:pPr>
        <w:spacing w:before="240" w:after="0" w:line="240" w:lineRule="auto"/>
        <w:ind w:left="1985" w:hanging="1985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5407D7">
        <w:rPr>
          <w:rFonts w:ascii="Fira Sans" w:eastAsia="Calibri" w:hAnsi="Fira Sans" w:cs="Times New Roman"/>
          <w:b/>
          <w:sz w:val="19"/>
          <w:szCs w:val="19"/>
        </w:rPr>
        <w:t>Część I zamówienia:</w:t>
      </w:r>
      <w:r w:rsidRPr="005407D7">
        <w:rPr>
          <w:rFonts w:ascii="Fira Sans" w:eastAsia="Calibri" w:hAnsi="Fira Sans" w:cs="Times New Roman"/>
          <w:b/>
          <w:sz w:val="19"/>
          <w:szCs w:val="19"/>
        </w:rPr>
        <w:tab/>
      </w:r>
      <w:r w:rsidR="00AC5245" w:rsidRPr="00A274C3">
        <w:rPr>
          <w:rFonts w:ascii="Fira Sans" w:hAnsi="Fira Sans"/>
          <w:sz w:val="19"/>
          <w:szCs w:val="19"/>
        </w:rPr>
        <w:t>Publikacja materiałów reklamowych w drukowanej prasie regionalnej oraz jej odpowiednikach w Internecie, promocja na profilu społecznościowym Facebook, a także</w:t>
      </w:r>
      <w:r w:rsidR="00AC5245" w:rsidRPr="00A274C3">
        <w:rPr>
          <w:rFonts w:ascii="Fira Sans" w:hAnsi="Fira Sans"/>
          <w:color w:val="FF0000"/>
          <w:sz w:val="19"/>
          <w:szCs w:val="19"/>
        </w:rPr>
        <w:t xml:space="preserve"> </w:t>
      </w:r>
      <w:r w:rsidR="00AC5245" w:rsidRPr="00A274C3">
        <w:rPr>
          <w:rFonts w:ascii="Fira Sans" w:hAnsi="Fira Sans"/>
          <w:sz w:val="19"/>
          <w:szCs w:val="19"/>
        </w:rPr>
        <w:t>zakup czasu antenowego w lokalnych rozgłośniach radiowych w celu promocji Narodowego</w:t>
      </w:r>
      <w:r w:rsidR="00690B5B">
        <w:rPr>
          <w:rFonts w:ascii="Fira Sans" w:hAnsi="Fira Sans"/>
          <w:sz w:val="19"/>
          <w:szCs w:val="19"/>
        </w:rPr>
        <w:t xml:space="preserve"> Spisu Ludności i Mieszkań 2021:</w:t>
      </w:r>
    </w:p>
    <w:p w14:paraId="70DF3CDB" w14:textId="77777777" w:rsidR="005407D7" w:rsidRPr="005407D7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992"/>
        <w:gridCol w:w="1134"/>
      </w:tblGrid>
      <w:tr w:rsidR="008D5D4E" w:rsidRPr="005407D7" w14:paraId="7F31C2EB" w14:textId="77777777" w:rsidTr="001A2681">
        <w:trPr>
          <w:cantSplit/>
          <w:trHeight w:val="188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E89AE" w14:textId="77777777" w:rsidR="008D5D4E" w:rsidRPr="005407D7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Nr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4B63E" w14:textId="77777777" w:rsidR="008D5D4E" w:rsidRPr="005407D7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06726" w14:textId="77777777" w:rsidR="008D5D4E" w:rsidRPr="005407D7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Kryterium 1 - Cena brutto</w:t>
            </w:r>
            <w:r w:rsidRPr="005407D7">
              <w:rPr>
                <w:rFonts w:ascii="Fira Sans" w:hAnsi="Fira Sans"/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1C1C" w14:textId="4D092C3F" w:rsidR="008D5D4E" w:rsidRPr="005407D7" w:rsidRDefault="008D5D4E" w:rsidP="008D5D4E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 xml:space="preserve">Kryterium 2 - </w:t>
            </w:r>
            <w:r w:rsidRPr="008D5D4E">
              <w:rPr>
                <w:rFonts w:ascii="Fira Sans" w:hAnsi="Fira Sans"/>
                <w:b/>
                <w:sz w:val="12"/>
                <w:szCs w:val="12"/>
                <w:u w:val="single"/>
              </w:rPr>
              <w:t>dodatkowa liczba odsłon w ramach promocji w formie banera reklamowego na stronach serwisu internetowego powiązanego z dziennikami informacyjnymi o zasięgu obejmującym województwo pomorskie (D</w:t>
            </w:r>
            <w:r w:rsidRPr="008D5D4E">
              <w:rPr>
                <w:rFonts w:ascii="Fira Sans" w:hAnsi="Fira Sans"/>
                <w:b/>
                <w:sz w:val="12"/>
                <w:szCs w:val="12"/>
                <w:u w:val="single"/>
                <w:vertAlign w:val="subscript"/>
              </w:rPr>
              <w:t>TP</w:t>
            </w:r>
            <w:r w:rsidRPr="008D5D4E">
              <w:rPr>
                <w:rFonts w:ascii="Fira Sans" w:hAnsi="Fira Sans"/>
                <w:b/>
                <w:sz w:val="12"/>
                <w:szCs w:val="12"/>
                <w:u w:val="single"/>
              </w:rPr>
              <w:t xml:space="preserve">) –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0BB6A0" w14:textId="77777777" w:rsidR="008D5D4E" w:rsidRPr="005407D7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Termin realizacji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6A043E" w14:textId="77777777" w:rsidR="008D5D4E" w:rsidRPr="005407D7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Warunki płatności</w:t>
            </w:r>
          </w:p>
        </w:tc>
      </w:tr>
      <w:tr w:rsidR="00666CE3" w:rsidRPr="005407D7" w14:paraId="50284538" w14:textId="77777777" w:rsidTr="001A2681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0FB013" w14:textId="69E8C3BD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37A946" w14:textId="00C4295D" w:rsidR="00666CE3" w:rsidRPr="00666CE3" w:rsidRDefault="00666CE3" w:rsidP="00666CE3">
            <w:pPr>
              <w:contextualSpacing/>
              <w:rPr>
                <w:rFonts w:ascii="Fira Sans" w:hAnsi="Fira Sans"/>
                <w:b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 xml:space="preserve">Agencja Reklamowa </w:t>
            </w: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dsk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sp. z o.o</w:t>
            </w:r>
            <w:r w:rsidRPr="00666CE3">
              <w:rPr>
                <w:rFonts w:ascii="Fira Sans" w:hAnsi="Fira Sans"/>
                <w:sz w:val="19"/>
                <w:szCs w:val="19"/>
              </w:rPr>
              <w:t xml:space="preserve">,   </w:t>
            </w:r>
            <w:r>
              <w:rPr>
                <w:rFonts w:ascii="Fira Sans" w:hAnsi="Fira Sans"/>
                <w:sz w:val="19"/>
                <w:szCs w:val="19"/>
              </w:rPr>
              <w:t xml:space="preserve">    </w:t>
            </w:r>
            <w:r w:rsidRPr="00666CE3">
              <w:rPr>
                <w:rFonts w:ascii="Fira Sans" w:hAnsi="Fira Sans"/>
                <w:sz w:val="19"/>
                <w:szCs w:val="19"/>
              </w:rPr>
              <w:t>u</w:t>
            </w:r>
            <w:r w:rsidRPr="00666CE3">
              <w:rPr>
                <w:rFonts w:ascii="Fira Sans" w:hAnsi="Fira Sans"/>
                <w:sz w:val="19"/>
                <w:szCs w:val="19"/>
              </w:rPr>
              <w:t>l. Bielawska 6 lok.3, 02-511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5BF1D" w14:textId="00739155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152 224,80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AFD2" w14:textId="08AA21D5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150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666CE3">
              <w:rPr>
                <w:rFonts w:ascii="Fira Sans" w:hAnsi="Fira Sans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72B8BA" w14:textId="146918C0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A259DEC" w14:textId="1EE74AB4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  <w:tr w:rsidR="00666CE3" w:rsidRPr="005407D7" w14:paraId="3B97BF7A" w14:textId="77777777" w:rsidTr="001A2681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B0F9BF" w14:textId="21AA25BE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69D32D" w14:textId="21022C70" w:rsidR="00666CE3" w:rsidRPr="00666CE3" w:rsidRDefault="00666CE3" w:rsidP="00666CE3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 xml:space="preserve">Strategia 360 sp. z o.o., </w:t>
            </w:r>
            <w:r>
              <w:rPr>
                <w:rFonts w:ascii="Fira Sans" w:hAnsi="Fira Sans"/>
                <w:sz w:val="19"/>
                <w:szCs w:val="19"/>
              </w:rPr>
              <w:t xml:space="preserve">                       </w:t>
            </w:r>
            <w:r w:rsidRPr="00666CE3">
              <w:rPr>
                <w:rFonts w:ascii="Fira Sans" w:hAnsi="Fira Sans"/>
                <w:sz w:val="19"/>
                <w:szCs w:val="19"/>
              </w:rPr>
              <w:t>ul. Nad Jarem 47, 80-135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7476D" w14:textId="519B9FB8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204 </w:t>
            </w:r>
            <w:r w:rsidRPr="00666CE3">
              <w:rPr>
                <w:rFonts w:ascii="Fira Sans" w:hAnsi="Fira Sans"/>
                <w:sz w:val="19"/>
                <w:szCs w:val="19"/>
              </w:rPr>
              <w:t>132,13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C17E3" w14:textId="38DF1EAB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180</w:t>
            </w:r>
            <w:r>
              <w:rPr>
                <w:rFonts w:ascii="Fira Sans" w:hAnsi="Fira Sans"/>
                <w:sz w:val="19"/>
                <w:szCs w:val="19"/>
              </w:rPr>
              <w:t> 000 – Dziennik Bałtycki,              150 -  Gazeta Wyborcza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98D198A" w14:textId="02B72474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sz w:val="12"/>
                <w:szCs w:val="16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5196DD9" w14:textId="46FE1742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sz w:val="12"/>
                <w:szCs w:val="16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  <w:tr w:rsidR="00666CE3" w:rsidRPr="005407D7" w14:paraId="155AA65D" w14:textId="77777777" w:rsidTr="001A2681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F4510F" w14:textId="1776BC13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0DC30B" w14:textId="06286682" w:rsidR="00666CE3" w:rsidRPr="00666CE3" w:rsidRDefault="00666CE3" w:rsidP="00666CE3">
            <w:pPr>
              <w:contextualSpacing/>
              <w:rPr>
                <w:rFonts w:ascii="Fira Sans" w:hAnsi="Fira Sans"/>
                <w:b/>
                <w:sz w:val="19"/>
                <w:szCs w:val="19"/>
              </w:rPr>
            </w:pP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Luxury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Care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&amp; </w:t>
            </w: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More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sp. </w:t>
            </w:r>
            <w:r w:rsidRPr="00666CE3">
              <w:rPr>
                <w:rFonts w:ascii="Fira Sans" w:hAnsi="Fira Sans"/>
                <w:sz w:val="19"/>
                <w:szCs w:val="19"/>
              </w:rPr>
              <w:t xml:space="preserve">z </w:t>
            </w:r>
            <w:r w:rsidRPr="00666CE3">
              <w:rPr>
                <w:rFonts w:ascii="Fira Sans" w:hAnsi="Fira Sans"/>
                <w:sz w:val="19"/>
                <w:szCs w:val="19"/>
              </w:rPr>
              <w:t>o.o.</w:t>
            </w:r>
            <w:r w:rsidRPr="00666CE3">
              <w:rPr>
                <w:rFonts w:ascii="Fira Sans" w:hAnsi="Fira Sans"/>
                <w:sz w:val="19"/>
                <w:szCs w:val="19"/>
              </w:rPr>
              <w:t xml:space="preserve">,            </w:t>
            </w:r>
            <w:r w:rsidRPr="00666CE3">
              <w:rPr>
                <w:rFonts w:ascii="Fira Sans" w:hAnsi="Fira Sans"/>
                <w:sz w:val="19"/>
                <w:szCs w:val="19"/>
              </w:rPr>
              <w:t>ul. Cyfrowa 6, 71-441</w:t>
            </w:r>
            <w:r w:rsidRPr="00666CE3">
              <w:rPr>
                <w:rFonts w:ascii="Fira Sans" w:hAnsi="Fira Sans"/>
                <w:sz w:val="19"/>
                <w:szCs w:val="19"/>
              </w:rPr>
              <w:t xml:space="preserve"> 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05497" w14:textId="56F14D43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257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666CE3">
              <w:rPr>
                <w:rFonts w:ascii="Fira Sans" w:hAnsi="Fira Sans"/>
                <w:sz w:val="19"/>
                <w:szCs w:val="19"/>
              </w:rPr>
              <w:t>161,06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9E54B" w14:textId="10D4050D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150</w:t>
            </w:r>
            <w:r w:rsidR="00F07184">
              <w:rPr>
                <w:rFonts w:ascii="Fira Sans" w:hAnsi="Fira Sans"/>
                <w:sz w:val="19"/>
                <w:szCs w:val="19"/>
              </w:rPr>
              <w:t> </w:t>
            </w:r>
            <w:r w:rsidRPr="00666CE3">
              <w:rPr>
                <w:rFonts w:ascii="Fira Sans" w:hAnsi="Fira Sans"/>
                <w:sz w:val="19"/>
                <w:szCs w:val="19"/>
              </w:rPr>
              <w:t>000</w:t>
            </w:r>
            <w:r w:rsidR="00F07184">
              <w:rPr>
                <w:rFonts w:ascii="Fira Sans" w:hAnsi="Fira Sans"/>
                <w:sz w:val="19"/>
                <w:szCs w:val="19"/>
              </w:rPr>
              <w:t xml:space="preserve"> – Dziennik Bałtycki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B76CEB3" w14:textId="3423840A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7E488A2" w14:textId="518D47EE" w:rsidR="00666CE3" w:rsidRPr="005407D7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  <w:tr w:rsidR="00666CE3" w:rsidRPr="00252878" w14:paraId="060BC786" w14:textId="77777777" w:rsidTr="001A2681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AA2AA8" w14:textId="4119D468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3368DD" w14:textId="1B4DA642" w:rsidR="00666CE3" w:rsidRPr="00666CE3" w:rsidRDefault="00666CE3" w:rsidP="00666CE3">
            <w:pPr>
              <w:contextualSpacing/>
              <w:rPr>
                <w:rFonts w:ascii="Fira Sans" w:hAnsi="Fira Sans"/>
                <w:b/>
                <w:sz w:val="19"/>
                <w:szCs w:val="19"/>
              </w:rPr>
            </w:pP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ClickAd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Interactive Sp. z o.o</w:t>
            </w:r>
            <w:r w:rsidRPr="00666CE3">
              <w:rPr>
                <w:rFonts w:ascii="Fira Sans" w:hAnsi="Fira Sans"/>
                <w:sz w:val="19"/>
                <w:szCs w:val="19"/>
              </w:rPr>
              <w:t xml:space="preserve">, </w:t>
            </w:r>
            <w:r>
              <w:rPr>
                <w:rFonts w:ascii="Fira Sans" w:hAnsi="Fira Sans"/>
                <w:sz w:val="19"/>
                <w:szCs w:val="19"/>
              </w:rPr>
              <w:t xml:space="preserve">              </w:t>
            </w:r>
            <w:r w:rsidRPr="00666CE3">
              <w:rPr>
                <w:rFonts w:ascii="Fira Sans" w:hAnsi="Fira Sans"/>
                <w:sz w:val="19"/>
                <w:szCs w:val="19"/>
              </w:rPr>
              <w:t>ul. Wiertnicza 89, 02-952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ACD9C" w14:textId="16F679C4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  <w:lang w:val="en-US"/>
              </w:rPr>
            </w:pPr>
            <w:r w:rsidRPr="00666CE3">
              <w:rPr>
                <w:rFonts w:ascii="Fira Sans" w:hAnsi="Fira Sans"/>
                <w:sz w:val="19"/>
                <w:szCs w:val="19"/>
                <w:lang w:val="en-US"/>
              </w:rPr>
              <w:t>139</w:t>
            </w:r>
            <w:r>
              <w:rPr>
                <w:rFonts w:ascii="Fira Sans" w:hAnsi="Fira Sans"/>
                <w:sz w:val="19"/>
                <w:szCs w:val="19"/>
                <w:lang w:val="en-US"/>
              </w:rPr>
              <w:t xml:space="preserve"> </w:t>
            </w:r>
            <w:r w:rsidRPr="00666CE3">
              <w:rPr>
                <w:rFonts w:ascii="Fira Sans" w:hAnsi="Fira Sans"/>
                <w:sz w:val="19"/>
                <w:szCs w:val="19"/>
                <w:lang w:val="en-US"/>
              </w:rPr>
              <w:t>844,67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EC617" w14:textId="268D8F5A" w:rsidR="00666CE3" w:rsidRPr="00666CE3" w:rsidRDefault="00666CE3" w:rsidP="00666CE3">
            <w:pPr>
              <w:contextualSpacing/>
              <w:jc w:val="center"/>
              <w:rPr>
                <w:rFonts w:ascii="Fira Sans" w:hAnsi="Fira Sans"/>
                <w:sz w:val="19"/>
                <w:szCs w:val="19"/>
                <w:lang w:val="en-US"/>
              </w:rPr>
            </w:pPr>
            <w:r w:rsidRPr="00666CE3">
              <w:rPr>
                <w:rFonts w:ascii="Fira Sans" w:hAnsi="Fira Sans"/>
                <w:sz w:val="19"/>
                <w:szCs w:val="19"/>
                <w:lang w:val="en-US"/>
              </w:rPr>
              <w:t>150</w:t>
            </w:r>
            <w:r w:rsidR="00F07184">
              <w:rPr>
                <w:rFonts w:ascii="Fira Sans" w:hAnsi="Fira Sans"/>
                <w:sz w:val="19"/>
                <w:szCs w:val="19"/>
                <w:lang w:val="en-US"/>
              </w:rPr>
              <w:t> </w:t>
            </w:r>
            <w:r w:rsidRPr="00666CE3">
              <w:rPr>
                <w:rFonts w:ascii="Fira Sans" w:hAnsi="Fira Sans"/>
                <w:sz w:val="19"/>
                <w:szCs w:val="19"/>
                <w:lang w:val="en-US"/>
              </w:rPr>
              <w:t>000</w:t>
            </w:r>
            <w:r w:rsidR="00F07184">
              <w:rPr>
                <w:rFonts w:ascii="Fira Sans" w:hAnsi="Fira Sans"/>
                <w:sz w:val="19"/>
                <w:szCs w:val="19"/>
                <w:lang w:val="en-US"/>
              </w:rPr>
              <w:t xml:space="preserve"> – </w:t>
            </w:r>
            <w:proofErr w:type="spellStart"/>
            <w:r w:rsidR="00F07184">
              <w:rPr>
                <w:rFonts w:ascii="Fira Sans" w:hAnsi="Fira Sans"/>
                <w:sz w:val="19"/>
                <w:szCs w:val="19"/>
                <w:lang w:val="en-US"/>
              </w:rPr>
              <w:t>Dziennik</w:t>
            </w:r>
            <w:proofErr w:type="spellEnd"/>
            <w:r w:rsidR="00F07184">
              <w:rPr>
                <w:rFonts w:ascii="Fira Sans" w:hAnsi="Fira Sans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07184">
              <w:rPr>
                <w:rFonts w:ascii="Fira Sans" w:hAnsi="Fira Sans"/>
                <w:sz w:val="19"/>
                <w:szCs w:val="19"/>
                <w:lang w:val="en-US"/>
              </w:rPr>
              <w:t>Bałtycki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EC25A30" w14:textId="1DFE7AE1" w:rsidR="00666CE3" w:rsidRPr="00252878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sz w:val="12"/>
                <w:szCs w:val="16"/>
                <w:lang w:val="en-US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10ACA9D" w14:textId="46BCC96D" w:rsidR="00666CE3" w:rsidRPr="00252878" w:rsidRDefault="00666CE3" w:rsidP="00666CE3">
            <w:pPr>
              <w:ind w:left="113" w:right="113"/>
              <w:contextualSpacing/>
              <w:jc w:val="center"/>
              <w:rPr>
                <w:rFonts w:ascii="Fira Sans" w:hAnsi="Fira Sans"/>
                <w:sz w:val="12"/>
                <w:szCs w:val="16"/>
                <w:lang w:val="en-US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</w:tbl>
    <w:p w14:paraId="4CF2ACBA" w14:textId="77777777" w:rsidR="005407D7" w:rsidRPr="00252878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  <w:lang w:val="en-US"/>
        </w:rPr>
      </w:pPr>
    </w:p>
    <w:p w14:paraId="14D93CC1" w14:textId="77777777" w:rsidR="005407D7" w:rsidRPr="00252878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  <w:lang w:val="en-US"/>
        </w:rPr>
      </w:pPr>
    </w:p>
    <w:p w14:paraId="6CFC8224" w14:textId="77777777" w:rsidR="005407D7" w:rsidRPr="00252878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  <w:lang w:val="en-US"/>
        </w:rPr>
      </w:pPr>
    </w:p>
    <w:p w14:paraId="24E70299" w14:textId="4C1C81F7" w:rsidR="005407D7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hAnsi="Fira Sans"/>
          <w:sz w:val="19"/>
          <w:szCs w:val="19"/>
        </w:rPr>
      </w:pPr>
      <w:r w:rsidRPr="005407D7">
        <w:rPr>
          <w:rFonts w:ascii="Fira Sans" w:eastAsia="Calibri" w:hAnsi="Fira Sans" w:cs="Times New Roman"/>
          <w:b/>
          <w:bCs/>
          <w:sz w:val="19"/>
          <w:szCs w:val="19"/>
        </w:rPr>
        <w:t>Część II zamówienia:</w:t>
      </w:r>
      <w:r w:rsidRPr="005407D7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="000E5A3B">
        <w:rPr>
          <w:rFonts w:ascii="Fira Sans" w:hAnsi="Fira Sans"/>
          <w:sz w:val="19"/>
          <w:szCs w:val="19"/>
        </w:rPr>
        <w:t>Przeprowadzenie outdoorowej akcji reklamowej Narodowego Spisu Powszechnego Ludności i Mieszkań 2021 na terenie województwa pomorskiego</w:t>
      </w:r>
      <w:r w:rsidR="00690B5B">
        <w:rPr>
          <w:rFonts w:ascii="Fira Sans" w:hAnsi="Fira Sans"/>
          <w:sz w:val="19"/>
          <w:szCs w:val="19"/>
        </w:rPr>
        <w:t>:</w:t>
      </w:r>
    </w:p>
    <w:p w14:paraId="1E356618" w14:textId="77777777" w:rsidR="004460A3" w:rsidRPr="005407D7" w:rsidRDefault="004460A3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sz w:val="19"/>
          <w:szCs w:val="19"/>
        </w:rPr>
      </w:pPr>
    </w:p>
    <w:tbl>
      <w:tblPr>
        <w:tblStyle w:val="Tabela-Siatk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24"/>
        <w:gridCol w:w="1417"/>
        <w:gridCol w:w="2127"/>
        <w:gridCol w:w="708"/>
        <w:gridCol w:w="709"/>
      </w:tblGrid>
      <w:tr w:rsidR="005407D7" w:rsidRPr="005407D7" w14:paraId="297C9D6E" w14:textId="77777777" w:rsidTr="004460A3">
        <w:trPr>
          <w:cantSplit/>
          <w:trHeight w:val="201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B7A74" w14:textId="77777777" w:rsidR="005407D7" w:rsidRPr="005407D7" w:rsidRDefault="005407D7" w:rsidP="005407D7">
            <w:pPr>
              <w:ind w:right="-21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Nr oferty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89EF" w14:textId="77777777" w:rsidR="005407D7" w:rsidRPr="005407D7" w:rsidRDefault="005407D7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96ED7" w14:textId="77777777" w:rsidR="005407D7" w:rsidRPr="005407D7" w:rsidRDefault="005407D7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Kryterium 1 - Cena brutto</w:t>
            </w:r>
            <w:r w:rsidRPr="005407D7">
              <w:rPr>
                <w:rFonts w:ascii="Fira Sans" w:hAnsi="Fira Sans"/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DFFDA" w14:textId="0D34936E" w:rsidR="005407D7" w:rsidRPr="005407D7" w:rsidRDefault="005407D7" w:rsidP="005407D7">
            <w:pPr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 xml:space="preserve">Kryterium 2 - </w:t>
            </w:r>
            <w:r w:rsidR="007D2556" w:rsidRPr="007D2556">
              <w:rPr>
                <w:rFonts w:ascii="Fira Sans" w:hAnsi="Fira Sans"/>
                <w:b/>
                <w:sz w:val="14"/>
                <w:szCs w:val="14"/>
              </w:rPr>
              <w:t>dodatkowa liczba lokalizacji gablot reklamowych na przystankach Pomorskiej Kolei Metropolitalnej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2D2E8E" w14:textId="77777777" w:rsidR="005407D7" w:rsidRPr="005407D7" w:rsidRDefault="005407D7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Termin realizacji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5FC7B1" w14:textId="77777777" w:rsidR="005407D7" w:rsidRPr="005407D7" w:rsidRDefault="005407D7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b/>
                <w:sz w:val="12"/>
                <w:szCs w:val="12"/>
              </w:rPr>
              <w:t>Warunki płatności</w:t>
            </w:r>
          </w:p>
        </w:tc>
      </w:tr>
      <w:tr w:rsidR="005407D7" w:rsidRPr="005407D7" w14:paraId="1EC4FF84" w14:textId="77777777" w:rsidTr="004460A3">
        <w:trPr>
          <w:cantSplit/>
          <w:trHeight w:val="6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B04D6B" w14:textId="4F8AB0AF" w:rsidR="005407D7" w:rsidRPr="00666CE3" w:rsidRDefault="007D2556" w:rsidP="005407D7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E6F5E32" w14:textId="76D8364B" w:rsidR="005407D7" w:rsidRPr="00666CE3" w:rsidRDefault="00252878" w:rsidP="005407D7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 xml:space="preserve">Agencja Reklamowa </w:t>
            </w:r>
            <w:proofErr w:type="spellStart"/>
            <w:r w:rsidRPr="00666CE3">
              <w:rPr>
                <w:rFonts w:ascii="Fira Sans" w:hAnsi="Fira Sans"/>
                <w:sz w:val="19"/>
                <w:szCs w:val="19"/>
              </w:rPr>
              <w:t>dsk</w:t>
            </w:r>
            <w:proofErr w:type="spellEnd"/>
            <w:r w:rsidRPr="00666CE3">
              <w:rPr>
                <w:rFonts w:ascii="Fira Sans" w:hAnsi="Fira Sans"/>
                <w:sz w:val="19"/>
                <w:szCs w:val="19"/>
              </w:rPr>
              <w:t xml:space="preserve"> sp. z o.o,   ul. Bielawska 6 lok.3, </w:t>
            </w:r>
            <w:r w:rsidR="0043439C">
              <w:rPr>
                <w:rFonts w:ascii="Fira Sans" w:hAnsi="Fira Sans"/>
                <w:sz w:val="19"/>
                <w:szCs w:val="19"/>
              </w:rPr>
              <w:t xml:space="preserve">                 </w:t>
            </w:r>
            <w:bookmarkStart w:id="0" w:name="_GoBack"/>
            <w:bookmarkEnd w:id="0"/>
            <w:r w:rsidRPr="00666CE3">
              <w:rPr>
                <w:rFonts w:ascii="Fira Sans" w:hAnsi="Fira Sans"/>
                <w:sz w:val="19"/>
                <w:szCs w:val="19"/>
              </w:rPr>
              <w:t>02-511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D8E91" w14:textId="23E85FED" w:rsidR="005407D7" w:rsidRPr="00666CE3" w:rsidRDefault="00252878" w:rsidP="005407D7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228 042,00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D31889" w14:textId="35B64345" w:rsidR="005407D7" w:rsidRPr="00666CE3" w:rsidRDefault="00252878" w:rsidP="005407D7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560FAAA" w14:textId="77777777" w:rsidR="005407D7" w:rsidRPr="005407D7" w:rsidRDefault="005407D7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47D1CC2" w14:textId="77777777" w:rsidR="005407D7" w:rsidRPr="005407D7" w:rsidRDefault="005407D7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  <w:tr w:rsidR="00252878" w:rsidRPr="005407D7" w14:paraId="2ED4EADE" w14:textId="77777777" w:rsidTr="00252878">
        <w:trPr>
          <w:cantSplit/>
          <w:trHeight w:val="69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8B37E9" w14:textId="16A900A5" w:rsidR="00252878" w:rsidRPr="00666CE3" w:rsidRDefault="00252878" w:rsidP="00252878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E1D4A10" w14:textId="5A4B324E" w:rsidR="00252878" w:rsidRPr="00666CE3" w:rsidRDefault="00252878" w:rsidP="00252878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 xml:space="preserve">Strategia 360 sp. z o.o., </w:t>
            </w:r>
            <w:r w:rsidR="00666CE3">
              <w:rPr>
                <w:rFonts w:ascii="Fira Sans" w:hAnsi="Fira Sans"/>
                <w:sz w:val="19"/>
                <w:szCs w:val="19"/>
              </w:rPr>
              <w:t xml:space="preserve">               </w:t>
            </w:r>
            <w:r w:rsidRPr="00666CE3">
              <w:rPr>
                <w:rFonts w:ascii="Fira Sans" w:hAnsi="Fira Sans"/>
                <w:sz w:val="19"/>
                <w:szCs w:val="19"/>
              </w:rPr>
              <w:t>ul. Nad Jarem 47, 80-135 Gdańsk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F48B0" w14:textId="11D5B9B9" w:rsidR="00252878" w:rsidRPr="00666CE3" w:rsidRDefault="00252878" w:rsidP="00252878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123</w:t>
            </w:r>
            <w:r w:rsidR="00666CE3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666CE3">
              <w:rPr>
                <w:rFonts w:ascii="Fira Sans" w:hAnsi="Fira Sans"/>
                <w:sz w:val="19"/>
                <w:szCs w:val="19"/>
              </w:rPr>
              <w:t>854,51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14C507" w14:textId="592652B9" w:rsidR="00252878" w:rsidRPr="00666CE3" w:rsidRDefault="00252878" w:rsidP="00252878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666CE3"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D79581" w14:textId="77777777" w:rsidR="00252878" w:rsidRPr="005407D7" w:rsidRDefault="00252878" w:rsidP="00252878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8F4849" w14:textId="77777777" w:rsidR="00252878" w:rsidRPr="005407D7" w:rsidRDefault="00252878" w:rsidP="00252878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2"/>
                <w:szCs w:val="12"/>
              </w:rPr>
            </w:pPr>
            <w:r w:rsidRPr="005407D7">
              <w:rPr>
                <w:rFonts w:ascii="Fira Sans" w:hAnsi="Fira Sans"/>
                <w:sz w:val="12"/>
                <w:szCs w:val="16"/>
              </w:rPr>
              <w:t>Zgodnie z SWZ</w:t>
            </w:r>
          </w:p>
        </w:tc>
      </w:tr>
    </w:tbl>
    <w:p w14:paraId="0E994FBF" w14:textId="77777777" w:rsidR="005407D7" w:rsidRPr="005407D7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sz w:val="19"/>
          <w:szCs w:val="19"/>
        </w:rPr>
      </w:pPr>
    </w:p>
    <w:p w14:paraId="2A951320" w14:textId="77777777" w:rsidR="005407D7" w:rsidRPr="005407D7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sz w:val="19"/>
          <w:szCs w:val="19"/>
        </w:rPr>
      </w:pPr>
    </w:p>
    <w:p w14:paraId="54380471" w14:textId="77777777" w:rsidR="00135861" w:rsidRPr="006A532A" w:rsidRDefault="00135861" w:rsidP="00135C35">
      <w:pPr>
        <w:tabs>
          <w:tab w:val="left" w:pos="1140"/>
        </w:tabs>
        <w:spacing w:after="0" w:line="240" w:lineRule="exact"/>
        <w:rPr>
          <w:rFonts w:ascii="Fira Sans" w:hAnsi="Fira Sans"/>
          <w:sz w:val="19"/>
          <w:szCs w:val="19"/>
        </w:rPr>
      </w:pPr>
    </w:p>
    <w:sectPr w:rsidR="00135861" w:rsidRPr="006A532A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6A900" w14:textId="77777777" w:rsidR="00BD243D" w:rsidRDefault="00BD243D" w:rsidP="00962A42">
      <w:pPr>
        <w:spacing w:after="0" w:line="240" w:lineRule="auto"/>
      </w:pPr>
      <w:r>
        <w:separator/>
      </w:r>
    </w:p>
  </w:endnote>
  <w:endnote w:type="continuationSeparator" w:id="0">
    <w:p w14:paraId="2CBF6043" w14:textId="77777777" w:rsidR="00BD243D" w:rsidRDefault="00BD243D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3C28" w14:textId="77777777" w:rsidR="00135861" w:rsidRDefault="00BD243D" w:rsidP="00135861">
    <w:pPr>
      <w:tabs>
        <w:tab w:val="left" w:pos="4440"/>
      </w:tabs>
      <w:rPr>
        <w:b/>
        <w:i/>
      </w:rPr>
    </w:pPr>
    <w:sdt>
      <w:sdtPr>
        <w:id w:val="142080862"/>
        <w:docPartObj>
          <w:docPartGallery w:val="Page Numbers (Bottom of Page)"/>
          <w:docPartUnique/>
        </w:docPartObj>
      </w:sdtPr>
      <w:sdtEndPr>
        <w:rPr>
          <w:rFonts w:ascii="Fira Sans" w:hAnsi="Fira Sans"/>
          <w:sz w:val="19"/>
          <w:szCs w:val="19"/>
        </w:rPr>
      </w:sdtEndPr>
      <w:sdtContent>
        <w:r w:rsidR="006A532A">
          <w:rPr>
            <w:noProof/>
            <w:lang w:eastAsia="pl-PL"/>
          </w:rPr>
          <w:drawing>
            <wp:anchor distT="0" distB="0" distL="114300" distR="114300" simplePos="0" relativeHeight="251687936" behindDoc="0" locked="0" layoutInCell="1" allowOverlap="1" wp14:anchorId="349927A5" wp14:editId="349927A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29200" cy="633600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SGdansk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9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35861" w:rsidRPr="00DA7ADD">
      <w:rPr>
        <w:b/>
        <w:i/>
      </w:rPr>
      <w:fldChar w:fldCharType="begin"/>
    </w:r>
    <w:r w:rsidR="00135861" w:rsidRPr="00DA7ADD">
      <w:rPr>
        <w:b/>
        <w:i/>
      </w:rPr>
      <w:instrText xml:space="preserve"> DOCPROPERTY  PodpisInfo  \* MERGEFORMAT </w:instrText>
    </w:r>
    <w:r w:rsidR="00135861" w:rsidRPr="00DA7ADD">
      <w:rPr>
        <w:b/>
        <w:i/>
      </w:rPr>
      <w:fldChar w:fldCharType="separate"/>
    </w:r>
    <w:r w:rsidR="0043439C">
      <w:rPr>
        <w:b/>
        <w:i/>
      </w:rPr>
      <w:t xml:space="preserve"> </w:t>
    </w:r>
    <w:r w:rsidR="00135861" w:rsidRPr="00DA7ADD">
      <w:rPr>
        <w:b/>
        <w:i/>
      </w:rPr>
      <w:fldChar w:fldCharType="end"/>
    </w:r>
  </w:p>
  <w:p w14:paraId="680233BE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2326A85A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47BFC3F5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1043CB17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349927A2" w14:textId="77777777" w:rsidR="00962A42" w:rsidRPr="00962A42" w:rsidRDefault="00561F1A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  <w:r w:rsidRPr="00561F1A">
      <w:rPr>
        <w:rFonts w:ascii="Fira Sans" w:hAnsi="Fira Sans"/>
        <w:sz w:val="19"/>
        <w:szCs w:val="19"/>
      </w:rPr>
      <w:fldChar w:fldCharType="begin"/>
    </w:r>
    <w:r w:rsidRPr="00561F1A">
      <w:rPr>
        <w:rFonts w:ascii="Fira Sans" w:hAnsi="Fira Sans"/>
        <w:sz w:val="19"/>
        <w:szCs w:val="19"/>
      </w:rPr>
      <w:instrText>PAGE   \* MERGEFORMAT</w:instrText>
    </w:r>
    <w:r w:rsidRPr="00561F1A">
      <w:rPr>
        <w:rFonts w:ascii="Fira Sans" w:hAnsi="Fira Sans"/>
        <w:sz w:val="19"/>
        <w:szCs w:val="19"/>
      </w:rPr>
      <w:fldChar w:fldCharType="separate"/>
    </w:r>
    <w:r w:rsidR="0043439C">
      <w:rPr>
        <w:rFonts w:ascii="Fira Sans" w:hAnsi="Fira Sans"/>
        <w:noProof/>
        <w:sz w:val="19"/>
        <w:szCs w:val="19"/>
      </w:rPr>
      <w:t>2</w:t>
    </w:r>
    <w:r w:rsidRPr="00561F1A">
      <w:rPr>
        <w:rFonts w:ascii="Fira Sans" w:hAnsi="Fira Sans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9214" w14:textId="77777777" w:rsidR="007A092E" w:rsidRDefault="007A092E" w:rsidP="007A092E">
    <w:pPr>
      <w:tabs>
        <w:tab w:val="left" w:pos="4440"/>
      </w:tabs>
      <w:rPr>
        <w:b/>
        <w:i/>
      </w:rPr>
    </w:pPr>
    <w:r w:rsidRPr="00DA7ADD">
      <w:rPr>
        <w:b/>
        <w:i/>
      </w:rPr>
      <w:fldChar w:fldCharType="begin"/>
    </w:r>
    <w:r w:rsidRPr="00DA7ADD">
      <w:rPr>
        <w:b/>
        <w:i/>
      </w:rPr>
      <w:instrText xml:space="preserve"> DOCPROPERTY  PodpisInfo  \* MERGEFORMAT </w:instrText>
    </w:r>
    <w:r w:rsidRPr="00DA7ADD">
      <w:rPr>
        <w:b/>
        <w:i/>
      </w:rPr>
      <w:fldChar w:fldCharType="separate"/>
    </w:r>
    <w:r w:rsidR="0043439C">
      <w:rPr>
        <w:b/>
        <w:i/>
      </w:rPr>
      <w:t xml:space="preserve"> </w:t>
    </w:r>
    <w:r w:rsidRPr="00DA7ADD">
      <w:rPr>
        <w:b/>
        <w:i/>
      </w:rPr>
      <w:fldChar w:fldCharType="end"/>
    </w:r>
  </w:p>
  <w:p w14:paraId="3E739B3A" w14:textId="77777777" w:rsidR="007A092E" w:rsidRDefault="007A092E">
    <w:pPr>
      <w:pStyle w:val="Stopka"/>
    </w:pPr>
  </w:p>
  <w:p w14:paraId="3DE5F5B0" w14:textId="77777777" w:rsidR="007A092E" w:rsidRDefault="007A092E">
    <w:pPr>
      <w:pStyle w:val="Stopka"/>
    </w:pPr>
  </w:p>
  <w:p w14:paraId="3A0F3469" w14:textId="77777777" w:rsidR="007A092E" w:rsidRDefault="007A092E">
    <w:pPr>
      <w:pStyle w:val="Stopka"/>
    </w:pPr>
  </w:p>
  <w:p w14:paraId="349927A4" w14:textId="77777777" w:rsidR="00000DFD" w:rsidRDefault="00075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49927A9" wp14:editId="349927A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29200" cy="63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Gdansk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3C88" w14:textId="77777777" w:rsidR="00BD243D" w:rsidRDefault="00BD243D" w:rsidP="00962A42">
      <w:pPr>
        <w:spacing w:after="0" w:line="240" w:lineRule="auto"/>
      </w:pPr>
      <w:r>
        <w:separator/>
      </w:r>
    </w:p>
  </w:footnote>
  <w:footnote w:type="continuationSeparator" w:id="0">
    <w:p w14:paraId="07CECBAE" w14:textId="77777777" w:rsidR="00BD243D" w:rsidRDefault="00BD243D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27A3" w14:textId="601C271E" w:rsidR="00EA1C6B" w:rsidRDefault="007439D8" w:rsidP="00723BA6">
    <w:pPr>
      <w:tabs>
        <w:tab w:val="left" w:pos="1253"/>
        <w:tab w:val="left" w:pos="1328"/>
        <w:tab w:val="left" w:pos="1814"/>
      </w:tabs>
      <w:spacing w:before="460" w:after="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9984" behindDoc="0" locked="0" layoutInCell="1" allowOverlap="0" wp14:anchorId="5578D42A" wp14:editId="6A5272B3">
          <wp:simplePos x="0" y="0"/>
          <wp:positionH relativeFrom="margin">
            <wp:align>left</wp:align>
          </wp:positionH>
          <wp:positionV relativeFrom="page">
            <wp:posOffset>609600</wp:posOffset>
          </wp:positionV>
          <wp:extent cx="1429200" cy="45000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US Gdansk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0B1F"/>
    <w:rsid w:val="0007535D"/>
    <w:rsid w:val="000A63CD"/>
    <w:rsid w:val="000E2934"/>
    <w:rsid w:val="000E5A3B"/>
    <w:rsid w:val="000E5ECA"/>
    <w:rsid w:val="000F132F"/>
    <w:rsid w:val="00122854"/>
    <w:rsid w:val="00135861"/>
    <w:rsid w:val="00135C35"/>
    <w:rsid w:val="001628B4"/>
    <w:rsid w:val="0018197D"/>
    <w:rsid w:val="001A2681"/>
    <w:rsid w:val="001D3C85"/>
    <w:rsid w:val="001D5D19"/>
    <w:rsid w:val="00242A52"/>
    <w:rsid w:val="00250823"/>
    <w:rsid w:val="00252878"/>
    <w:rsid w:val="002778E1"/>
    <w:rsid w:val="00281EF1"/>
    <w:rsid w:val="00283997"/>
    <w:rsid w:val="002D3574"/>
    <w:rsid w:val="002D51A3"/>
    <w:rsid w:val="00327AE8"/>
    <w:rsid w:val="00367B82"/>
    <w:rsid w:val="003A1494"/>
    <w:rsid w:val="003E7C33"/>
    <w:rsid w:val="003F6DA6"/>
    <w:rsid w:val="00402921"/>
    <w:rsid w:val="00411C10"/>
    <w:rsid w:val="00431780"/>
    <w:rsid w:val="0043439C"/>
    <w:rsid w:val="004449B8"/>
    <w:rsid w:val="004460A3"/>
    <w:rsid w:val="00460BC6"/>
    <w:rsid w:val="0048166D"/>
    <w:rsid w:val="00491F67"/>
    <w:rsid w:val="004D2D0C"/>
    <w:rsid w:val="004D6EED"/>
    <w:rsid w:val="004F4FC5"/>
    <w:rsid w:val="00521744"/>
    <w:rsid w:val="0052594F"/>
    <w:rsid w:val="005407D7"/>
    <w:rsid w:val="005547C0"/>
    <w:rsid w:val="00561F1A"/>
    <w:rsid w:val="00586188"/>
    <w:rsid w:val="00590126"/>
    <w:rsid w:val="005D2C7E"/>
    <w:rsid w:val="0064246D"/>
    <w:rsid w:val="00645090"/>
    <w:rsid w:val="00666CE3"/>
    <w:rsid w:val="006744E9"/>
    <w:rsid w:val="00690B5B"/>
    <w:rsid w:val="006A532A"/>
    <w:rsid w:val="006F0C11"/>
    <w:rsid w:val="007006DC"/>
    <w:rsid w:val="00723BA6"/>
    <w:rsid w:val="007439D8"/>
    <w:rsid w:val="007A092E"/>
    <w:rsid w:val="007A1406"/>
    <w:rsid w:val="007A4CE1"/>
    <w:rsid w:val="007C0520"/>
    <w:rsid w:val="007C29EE"/>
    <w:rsid w:val="007D2556"/>
    <w:rsid w:val="007E0451"/>
    <w:rsid w:val="007F6270"/>
    <w:rsid w:val="00807216"/>
    <w:rsid w:val="008162D5"/>
    <w:rsid w:val="00891612"/>
    <w:rsid w:val="00896E0F"/>
    <w:rsid w:val="008C68C3"/>
    <w:rsid w:val="008D5D4E"/>
    <w:rsid w:val="00901549"/>
    <w:rsid w:val="0090495E"/>
    <w:rsid w:val="009079FF"/>
    <w:rsid w:val="00913510"/>
    <w:rsid w:val="009573F5"/>
    <w:rsid w:val="0096133D"/>
    <w:rsid w:val="00962A42"/>
    <w:rsid w:val="009644E4"/>
    <w:rsid w:val="00976E36"/>
    <w:rsid w:val="00987D35"/>
    <w:rsid w:val="009C55E4"/>
    <w:rsid w:val="009D4A9B"/>
    <w:rsid w:val="009E3D61"/>
    <w:rsid w:val="009F31E9"/>
    <w:rsid w:val="00A145F5"/>
    <w:rsid w:val="00A2559D"/>
    <w:rsid w:val="00A354E0"/>
    <w:rsid w:val="00A53F26"/>
    <w:rsid w:val="00A54C07"/>
    <w:rsid w:val="00A737CA"/>
    <w:rsid w:val="00A76102"/>
    <w:rsid w:val="00A86DC7"/>
    <w:rsid w:val="00AA5EC7"/>
    <w:rsid w:val="00AC5245"/>
    <w:rsid w:val="00AE54E4"/>
    <w:rsid w:val="00AE7612"/>
    <w:rsid w:val="00B1540A"/>
    <w:rsid w:val="00BD243D"/>
    <w:rsid w:val="00BD594D"/>
    <w:rsid w:val="00BD6649"/>
    <w:rsid w:val="00C040AC"/>
    <w:rsid w:val="00C44ACB"/>
    <w:rsid w:val="00C54301"/>
    <w:rsid w:val="00C66BE7"/>
    <w:rsid w:val="00C73201"/>
    <w:rsid w:val="00CA7F43"/>
    <w:rsid w:val="00CB70D5"/>
    <w:rsid w:val="00CC3895"/>
    <w:rsid w:val="00CD16CC"/>
    <w:rsid w:val="00CE6CFB"/>
    <w:rsid w:val="00D05274"/>
    <w:rsid w:val="00D57929"/>
    <w:rsid w:val="00D7773E"/>
    <w:rsid w:val="00DE2F68"/>
    <w:rsid w:val="00DF50F9"/>
    <w:rsid w:val="00E1032A"/>
    <w:rsid w:val="00E1790D"/>
    <w:rsid w:val="00E72318"/>
    <w:rsid w:val="00E800BE"/>
    <w:rsid w:val="00E821BB"/>
    <w:rsid w:val="00E87C62"/>
    <w:rsid w:val="00EA1C6B"/>
    <w:rsid w:val="00F0466E"/>
    <w:rsid w:val="00F07184"/>
    <w:rsid w:val="00F736CD"/>
    <w:rsid w:val="00F77141"/>
    <w:rsid w:val="00F9226C"/>
    <w:rsid w:val="00FA712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279D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1540A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BezodstpwZnak">
    <w:name w:val="Bez odstępów Znak"/>
    <w:link w:val="Bezodstpw"/>
    <w:uiPriority w:val="99"/>
    <w:locked/>
    <w:rsid w:val="00B1540A"/>
    <w:rPr>
      <w:rFonts w:ascii="Arial" w:eastAsia="Times New Roman" w:hAnsi="Arial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5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F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31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Blankiet_US_Gdansk_czar_PL.docx</NazwaPliku>
    <Osoba xmlns="27588a64-7e15-4d55-b115-916ec30e6fa0">stat\MroczkowskaK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53E89B8992844AAE9836E71E202A8" ma:contentTypeVersion="" ma:contentTypeDescription="Utwórz nowy dokument." ma:contentTypeScope="" ma:versionID="b296a224db48df9dafc19ea70e010d5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d27cad55189d3d49b0e088fbda72bdc1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D6FB-23E7-4E45-B1AB-ADACD75A0F7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6A890DA0-3351-47B1-BE9B-5903D9519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D161-1FA6-4CBC-B1E1-3A8CE350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5732F-0F85-43B2-8D21-17EACC1B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Blankiet_US_Gdansk_czar_PL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Blankiet_US_Gdansk_czar_PL</dc:title>
  <dc:subject/>
  <dc:creator>Paluchowski Andrzej</dc:creator>
  <cp:keywords/>
  <dc:description/>
  <cp:lastModifiedBy>Dzik Katarzyna</cp:lastModifiedBy>
  <cp:revision>6</cp:revision>
  <cp:lastPrinted>2021-04-06T10:27:00Z</cp:lastPrinted>
  <dcterms:created xsi:type="dcterms:W3CDTF">2021-04-06T04:37:00Z</dcterms:created>
  <dcterms:modified xsi:type="dcterms:W3CDTF">2021-04-06T10:27:00Z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> </vt:lpwstr>
  </property>
  <property fmtid="{D5CDD505-2E9C-101B-9397-08002B2CF9AE}" pid="4" name="adresNrDomu">
    <vt:lpwstr>ADRESAT NR</vt:lpwstr>
  </property>
  <property fmtid="{D5CDD505-2E9C-101B-9397-08002B2CF9AE}" pid="5" name="adresNrLokalu">
    <vt:lpwstr> </vt:lpwstr>
  </property>
</Properties>
</file>