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B75AE1" w14:textId="344D2A76" w:rsidR="00662316" w:rsidRPr="009B3972" w:rsidRDefault="00662316" w:rsidP="009B3972">
      <w:pPr>
        <w:spacing w:after="0" w:line="240" w:lineRule="auto"/>
        <w:ind w:left="4956" w:firstLine="708"/>
        <w:jc w:val="right"/>
        <w:rPr>
          <w:rFonts w:ascii="Times New Roman" w:hAnsi="Times New Roman" w:cs="Times New Roman"/>
          <w:sz w:val="24"/>
          <w:szCs w:val="24"/>
        </w:rPr>
      </w:pPr>
      <w:r w:rsidRPr="009B3972">
        <w:rPr>
          <w:rFonts w:ascii="Times New Roman" w:hAnsi="Times New Roman" w:cs="Times New Roman"/>
          <w:sz w:val="24"/>
          <w:szCs w:val="24"/>
        </w:rPr>
        <w:t xml:space="preserve">Załącznik </w:t>
      </w:r>
      <w:r w:rsidR="009B3972">
        <w:rPr>
          <w:rFonts w:ascii="Times New Roman" w:hAnsi="Times New Roman" w:cs="Times New Roman"/>
          <w:sz w:val="24"/>
          <w:szCs w:val="24"/>
        </w:rPr>
        <w:t>n</w:t>
      </w:r>
      <w:r w:rsidRPr="009B3972">
        <w:rPr>
          <w:rFonts w:ascii="Times New Roman" w:hAnsi="Times New Roman" w:cs="Times New Roman"/>
          <w:sz w:val="24"/>
          <w:szCs w:val="24"/>
        </w:rPr>
        <w:t>r 6 do SIWZ</w:t>
      </w:r>
    </w:p>
    <w:p w14:paraId="3BADE56B" w14:textId="77777777" w:rsidR="009B3972" w:rsidRDefault="009B3972" w:rsidP="009B3972">
      <w:pPr>
        <w:pStyle w:val="Nagwek30"/>
        <w:keepNext/>
        <w:keepLines/>
        <w:shd w:val="clear" w:color="auto" w:fill="auto"/>
        <w:spacing w:after="0" w:line="312" w:lineRule="auto"/>
        <w:ind w:left="20" w:firstLine="0"/>
        <w:jc w:val="right"/>
        <w:rPr>
          <w:rFonts w:ascii="Times New Roman" w:hAnsi="Times New Roman" w:cs="Times New Roman"/>
          <w:b w:val="0"/>
          <w:sz w:val="24"/>
          <w:szCs w:val="24"/>
        </w:rPr>
      </w:pPr>
      <w:r>
        <w:rPr>
          <w:rFonts w:ascii="Times New Roman" w:hAnsi="Times New Roman" w:cs="Times New Roman"/>
          <w:b w:val="0"/>
          <w:sz w:val="24"/>
          <w:szCs w:val="24"/>
        </w:rPr>
        <w:t>PZP.01.12.2020</w:t>
      </w:r>
    </w:p>
    <w:p w14:paraId="20B042DB" w14:textId="77777777" w:rsidR="00662316" w:rsidRPr="008652D9" w:rsidRDefault="00662316" w:rsidP="008652D9">
      <w:pPr>
        <w:keepNext/>
        <w:keepLines/>
        <w:tabs>
          <w:tab w:val="left" w:pos="708"/>
        </w:tabs>
        <w:spacing w:after="0" w:line="240" w:lineRule="auto"/>
        <w:jc w:val="center"/>
        <w:outlineLvl w:val="2"/>
        <w:rPr>
          <w:rFonts w:ascii="Times New Roman" w:eastAsia="Batang" w:hAnsi="Times New Roman" w:cs="Times New Roman"/>
          <w:color w:val="000000"/>
          <w:sz w:val="24"/>
          <w:szCs w:val="24"/>
        </w:rPr>
      </w:pPr>
    </w:p>
    <w:p w14:paraId="3117E5E5" w14:textId="77777777" w:rsidR="00662316" w:rsidRPr="008652D9" w:rsidRDefault="00662316" w:rsidP="008652D9">
      <w:pPr>
        <w:pStyle w:val="Nagwek1"/>
        <w:spacing w:after="0" w:line="240" w:lineRule="auto"/>
        <w:ind w:left="725" w:right="722"/>
        <w:rPr>
          <w:rFonts w:ascii="Times New Roman" w:hAnsi="Times New Roman" w:cs="Times New Roman"/>
          <w:sz w:val="24"/>
          <w:szCs w:val="24"/>
        </w:rPr>
      </w:pPr>
      <w:r w:rsidRPr="008652D9">
        <w:rPr>
          <w:rFonts w:ascii="Times New Roman" w:hAnsi="Times New Roman" w:cs="Times New Roman"/>
          <w:sz w:val="24"/>
          <w:szCs w:val="24"/>
        </w:rPr>
        <w:t>UMOWA O NADZÓR INWESTORSKI</w:t>
      </w:r>
    </w:p>
    <w:p w14:paraId="7CDB512A" w14:textId="77777777" w:rsidR="00662316" w:rsidRPr="008652D9" w:rsidRDefault="00662316" w:rsidP="008652D9">
      <w:pPr>
        <w:spacing w:after="0" w:line="240" w:lineRule="auto"/>
        <w:rPr>
          <w:rFonts w:ascii="Times New Roman" w:hAnsi="Times New Roman" w:cs="Times New Roman"/>
          <w:sz w:val="24"/>
          <w:szCs w:val="24"/>
        </w:rPr>
      </w:pPr>
    </w:p>
    <w:p w14:paraId="04C5A356" w14:textId="77777777" w:rsidR="00662316" w:rsidRPr="008652D9" w:rsidRDefault="00662316" w:rsidP="008652D9">
      <w:pPr>
        <w:spacing w:after="0" w:line="240" w:lineRule="auto"/>
        <w:ind w:left="-5" w:right="5"/>
        <w:rPr>
          <w:rFonts w:ascii="Times New Roman" w:hAnsi="Times New Roman" w:cs="Times New Roman"/>
          <w:sz w:val="24"/>
          <w:szCs w:val="24"/>
        </w:rPr>
      </w:pPr>
      <w:r w:rsidRPr="008652D9">
        <w:rPr>
          <w:rFonts w:ascii="Times New Roman" w:hAnsi="Times New Roman" w:cs="Times New Roman"/>
          <w:sz w:val="24"/>
          <w:szCs w:val="24"/>
        </w:rPr>
        <w:t>zawarta we Wrocławiu w dniu … … 2020</w:t>
      </w:r>
      <w:r w:rsidRPr="008652D9">
        <w:rPr>
          <w:rFonts w:ascii="Times New Roman" w:hAnsi="Times New Roman" w:cs="Times New Roman"/>
          <w:b/>
          <w:sz w:val="24"/>
          <w:szCs w:val="24"/>
        </w:rPr>
        <w:t xml:space="preserve"> </w:t>
      </w:r>
      <w:r w:rsidRPr="008652D9">
        <w:rPr>
          <w:rFonts w:ascii="Times New Roman" w:hAnsi="Times New Roman" w:cs="Times New Roman"/>
          <w:bCs/>
          <w:sz w:val="24"/>
          <w:szCs w:val="24"/>
        </w:rPr>
        <w:t>roku</w:t>
      </w:r>
      <w:r w:rsidRPr="008652D9">
        <w:rPr>
          <w:rFonts w:ascii="Times New Roman" w:hAnsi="Times New Roman" w:cs="Times New Roman"/>
          <w:sz w:val="24"/>
          <w:szCs w:val="24"/>
        </w:rPr>
        <w:t xml:space="preserve"> pomiędzy: </w:t>
      </w:r>
    </w:p>
    <w:p w14:paraId="2D17BD16" w14:textId="77777777" w:rsidR="00662316" w:rsidRPr="008652D9" w:rsidRDefault="00662316" w:rsidP="008652D9">
      <w:pPr>
        <w:spacing w:after="0" w:line="240" w:lineRule="auto"/>
        <w:ind w:left="-5"/>
        <w:rPr>
          <w:rFonts w:ascii="Times New Roman" w:hAnsi="Times New Roman" w:cs="Times New Roman"/>
          <w:b/>
          <w:sz w:val="24"/>
          <w:szCs w:val="24"/>
        </w:rPr>
      </w:pPr>
      <w:r w:rsidRPr="008652D9">
        <w:rPr>
          <w:rFonts w:ascii="Times New Roman" w:hAnsi="Times New Roman" w:cs="Times New Roman"/>
          <w:b/>
          <w:sz w:val="24"/>
          <w:szCs w:val="24"/>
        </w:rPr>
        <w:t xml:space="preserve">Fundacja dla Ostrowa Tumskiego </w:t>
      </w:r>
      <w:r w:rsidRPr="008652D9">
        <w:rPr>
          <w:rFonts w:ascii="Times New Roman" w:hAnsi="Times New Roman" w:cs="Times New Roman"/>
          <w:b/>
          <w:bCs/>
          <w:sz w:val="24"/>
          <w:szCs w:val="24"/>
        </w:rPr>
        <w:t>we Wrocławiu</w:t>
      </w:r>
      <w:r w:rsidRPr="008652D9">
        <w:rPr>
          <w:rFonts w:ascii="Times New Roman" w:hAnsi="Times New Roman" w:cs="Times New Roman"/>
          <w:sz w:val="24"/>
          <w:szCs w:val="24"/>
        </w:rPr>
        <w:t xml:space="preserve"> (kod pocztowy: 50 - 328), przy ul. Katedralnej 13, wpisana do Rejestru Stowarzyszeń Krajowego Rejestru Sądowego prowadzonego przez Sąd Rejonowy dla Wrocławia - Fabrycznej we Wrocławiu VI Wydział Gospodarczy – Krajowego Rejestru Sądowego pod nr KRS 0000438858, REGON 02200372500000, NIP 8952017147,</w:t>
      </w:r>
    </w:p>
    <w:p w14:paraId="02BDBA3B" w14:textId="77777777" w:rsidR="00662316" w:rsidRPr="008652D9" w:rsidRDefault="00662316" w:rsidP="008652D9">
      <w:pPr>
        <w:spacing w:after="0" w:line="240" w:lineRule="auto"/>
        <w:ind w:left="-5"/>
        <w:rPr>
          <w:rFonts w:ascii="Times New Roman" w:hAnsi="Times New Roman" w:cs="Times New Roman"/>
          <w:sz w:val="24"/>
          <w:szCs w:val="24"/>
        </w:rPr>
      </w:pPr>
      <w:r w:rsidRPr="008652D9">
        <w:rPr>
          <w:rFonts w:ascii="Times New Roman" w:hAnsi="Times New Roman" w:cs="Times New Roman"/>
          <w:sz w:val="24"/>
          <w:szCs w:val="24"/>
        </w:rPr>
        <w:t>reprezentowana przez ………………………….</w:t>
      </w:r>
    </w:p>
    <w:p w14:paraId="439E169E" w14:textId="77777777" w:rsidR="00662316" w:rsidRPr="008652D9" w:rsidRDefault="00662316" w:rsidP="008652D9">
      <w:pPr>
        <w:spacing w:after="0" w:line="240" w:lineRule="auto"/>
        <w:ind w:left="-5"/>
        <w:rPr>
          <w:rFonts w:ascii="Times New Roman" w:hAnsi="Times New Roman" w:cs="Times New Roman"/>
          <w:sz w:val="24"/>
          <w:szCs w:val="24"/>
        </w:rPr>
      </w:pPr>
      <w:r w:rsidRPr="008652D9">
        <w:rPr>
          <w:rFonts w:ascii="Times New Roman" w:hAnsi="Times New Roman" w:cs="Times New Roman"/>
          <w:sz w:val="24"/>
          <w:szCs w:val="24"/>
        </w:rPr>
        <w:t>zwana w dalszej treści umowy „</w:t>
      </w:r>
      <w:r w:rsidRPr="008652D9">
        <w:rPr>
          <w:rFonts w:ascii="Times New Roman" w:hAnsi="Times New Roman" w:cs="Times New Roman"/>
          <w:b/>
          <w:bCs/>
          <w:sz w:val="24"/>
          <w:szCs w:val="24"/>
        </w:rPr>
        <w:t>Zamawiającym</w:t>
      </w:r>
      <w:r w:rsidRPr="008652D9">
        <w:rPr>
          <w:rFonts w:ascii="Times New Roman" w:hAnsi="Times New Roman" w:cs="Times New Roman"/>
          <w:sz w:val="24"/>
          <w:szCs w:val="24"/>
        </w:rPr>
        <w:t>”</w:t>
      </w:r>
    </w:p>
    <w:p w14:paraId="22D6732F" w14:textId="77777777" w:rsidR="00662316" w:rsidRPr="008652D9" w:rsidRDefault="00662316" w:rsidP="008652D9">
      <w:pPr>
        <w:spacing w:after="0" w:line="240" w:lineRule="auto"/>
        <w:ind w:left="-5"/>
        <w:rPr>
          <w:rFonts w:ascii="Times New Roman" w:hAnsi="Times New Roman" w:cs="Times New Roman"/>
          <w:sz w:val="24"/>
          <w:szCs w:val="24"/>
        </w:rPr>
      </w:pPr>
      <w:r w:rsidRPr="008652D9">
        <w:rPr>
          <w:rFonts w:ascii="Times New Roman" w:hAnsi="Times New Roman" w:cs="Times New Roman"/>
          <w:sz w:val="24"/>
          <w:szCs w:val="24"/>
        </w:rPr>
        <w:t>a</w:t>
      </w:r>
    </w:p>
    <w:p w14:paraId="180D9D01" w14:textId="77777777" w:rsidR="00662316" w:rsidRPr="008652D9" w:rsidRDefault="00662316" w:rsidP="008652D9">
      <w:pPr>
        <w:spacing w:after="0" w:line="240" w:lineRule="auto"/>
        <w:ind w:left="-5"/>
        <w:rPr>
          <w:rFonts w:ascii="Times New Roman" w:hAnsi="Times New Roman" w:cs="Times New Roman"/>
          <w:sz w:val="24"/>
          <w:szCs w:val="24"/>
        </w:rPr>
      </w:pPr>
      <w:r w:rsidRPr="008652D9">
        <w:rPr>
          <w:rFonts w:ascii="Times New Roman" w:hAnsi="Times New Roman" w:cs="Times New Roman"/>
          <w:sz w:val="24"/>
          <w:szCs w:val="24"/>
        </w:rPr>
        <w:t>…………………………………… z siedzibą  w ………………………. (kod pocztowy: ……………………………..), przy ul. ………………………….., wpisanej do rejestru przedsiębiorców Krajowego Rejestru Sądowego, dla której akta rejestrowe prowadzi Sąd Rejonowy .............. w …………. ………… Wydział Gospodarczy – Krajowego Rejestru Sądowego pod nr KRS …………………., REGON …………………….., NIP ………………………, kapitał zakładowy: ……………….. – wpłacony w całości</w:t>
      </w:r>
    </w:p>
    <w:p w14:paraId="5D4CFB6A" w14:textId="77777777" w:rsidR="00662316" w:rsidRPr="008652D9" w:rsidRDefault="00662316" w:rsidP="008652D9">
      <w:pPr>
        <w:spacing w:after="0" w:line="240" w:lineRule="auto"/>
        <w:ind w:left="-5"/>
        <w:rPr>
          <w:rFonts w:ascii="Times New Roman" w:hAnsi="Times New Roman" w:cs="Times New Roman"/>
          <w:sz w:val="24"/>
          <w:szCs w:val="24"/>
        </w:rPr>
      </w:pPr>
      <w:r w:rsidRPr="008652D9">
        <w:rPr>
          <w:rFonts w:ascii="Times New Roman" w:hAnsi="Times New Roman" w:cs="Times New Roman"/>
          <w:sz w:val="24"/>
          <w:szCs w:val="24"/>
        </w:rPr>
        <w:t xml:space="preserve">reprezentowanym przez: </w:t>
      </w:r>
    </w:p>
    <w:p w14:paraId="6D55F95B" w14:textId="77777777" w:rsidR="00662316" w:rsidRPr="008652D9" w:rsidRDefault="00662316" w:rsidP="008652D9">
      <w:pPr>
        <w:spacing w:after="0" w:line="240" w:lineRule="auto"/>
        <w:ind w:left="-5"/>
        <w:rPr>
          <w:rFonts w:ascii="Times New Roman" w:hAnsi="Times New Roman" w:cs="Times New Roman"/>
          <w:sz w:val="24"/>
          <w:szCs w:val="24"/>
        </w:rPr>
      </w:pPr>
      <w:r w:rsidRPr="008652D9">
        <w:rPr>
          <w:rFonts w:ascii="Times New Roman" w:hAnsi="Times New Roman" w:cs="Times New Roman"/>
          <w:sz w:val="24"/>
          <w:szCs w:val="24"/>
        </w:rPr>
        <w:t xml:space="preserve">……………………. - ……………………………………………………. </w:t>
      </w:r>
    </w:p>
    <w:p w14:paraId="3CB323F3" w14:textId="77777777" w:rsidR="00662316" w:rsidRPr="008652D9" w:rsidRDefault="00662316" w:rsidP="008652D9">
      <w:pPr>
        <w:spacing w:after="0" w:line="240" w:lineRule="auto"/>
        <w:rPr>
          <w:rFonts w:ascii="Times New Roman" w:eastAsia="Batang" w:hAnsi="Times New Roman" w:cs="Times New Roman"/>
          <w:b/>
          <w:bCs/>
          <w:color w:val="000000"/>
          <w:sz w:val="24"/>
          <w:szCs w:val="24"/>
          <w:lang w:eastAsia="en-US"/>
        </w:rPr>
      </w:pPr>
      <w:r w:rsidRPr="008652D9">
        <w:rPr>
          <w:rFonts w:ascii="Times New Roman" w:eastAsia="Batang" w:hAnsi="Times New Roman" w:cs="Times New Roman"/>
          <w:color w:val="000000"/>
          <w:sz w:val="24"/>
          <w:szCs w:val="24"/>
          <w:lang w:eastAsia="en-US"/>
        </w:rPr>
        <w:t xml:space="preserve">zwaną dalej </w:t>
      </w:r>
      <w:r w:rsidRPr="008652D9">
        <w:rPr>
          <w:rFonts w:ascii="Times New Roman" w:eastAsia="Batang" w:hAnsi="Times New Roman" w:cs="Times New Roman"/>
          <w:b/>
          <w:bCs/>
          <w:color w:val="000000"/>
          <w:sz w:val="24"/>
          <w:szCs w:val="24"/>
          <w:lang w:eastAsia="en-US"/>
        </w:rPr>
        <w:t>Wykonawcą,</w:t>
      </w:r>
    </w:p>
    <w:p w14:paraId="3F76F4F9" w14:textId="77777777" w:rsidR="00662316" w:rsidRPr="008652D9" w:rsidRDefault="00662316" w:rsidP="008652D9">
      <w:pPr>
        <w:spacing w:after="0" w:line="240" w:lineRule="auto"/>
        <w:rPr>
          <w:rFonts w:ascii="Times New Roman" w:hAnsi="Times New Roman" w:cs="Times New Roman"/>
          <w:sz w:val="24"/>
          <w:szCs w:val="24"/>
        </w:rPr>
      </w:pPr>
      <w:r w:rsidRPr="008652D9">
        <w:rPr>
          <w:rFonts w:ascii="Times New Roman" w:eastAsia="Batang" w:hAnsi="Times New Roman" w:cs="Times New Roman"/>
          <w:color w:val="000000"/>
          <w:sz w:val="24"/>
          <w:szCs w:val="24"/>
        </w:rPr>
        <w:t>o następującej treści:</w:t>
      </w:r>
    </w:p>
    <w:p w14:paraId="762D9494" w14:textId="77777777" w:rsidR="009C7CD3" w:rsidRPr="008652D9" w:rsidRDefault="009C7CD3" w:rsidP="008652D9">
      <w:pPr>
        <w:widowControl w:val="0"/>
        <w:autoSpaceDE w:val="0"/>
        <w:autoSpaceDN w:val="0"/>
        <w:adjustRightInd w:val="0"/>
        <w:spacing w:after="0" w:line="240" w:lineRule="auto"/>
        <w:jc w:val="center"/>
        <w:rPr>
          <w:rFonts w:ascii="Times New Roman" w:hAnsi="Times New Roman" w:cs="Times New Roman"/>
          <w:b/>
          <w:bCs/>
          <w:color w:val="221E1F"/>
          <w:sz w:val="24"/>
          <w:szCs w:val="24"/>
        </w:rPr>
      </w:pPr>
    </w:p>
    <w:p w14:paraId="51A0CA2D" w14:textId="2CBD5333" w:rsidR="00662316" w:rsidRPr="008652D9" w:rsidRDefault="00662316" w:rsidP="008652D9">
      <w:pPr>
        <w:widowControl w:val="0"/>
        <w:autoSpaceDE w:val="0"/>
        <w:autoSpaceDN w:val="0"/>
        <w:adjustRightInd w:val="0"/>
        <w:spacing w:after="0" w:line="240" w:lineRule="auto"/>
        <w:jc w:val="center"/>
        <w:rPr>
          <w:rFonts w:ascii="Times New Roman" w:hAnsi="Times New Roman" w:cs="Times New Roman"/>
          <w:b/>
          <w:bCs/>
          <w:color w:val="221E1F"/>
          <w:sz w:val="24"/>
          <w:szCs w:val="24"/>
        </w:rPr>
      </w:pPr>
      <w:r w:rsidRPr="008652D9">
        <w:rPr>
          <w:rFonts w:ascii="Times New Roman" w:hAnsi="Times New Roman" w:cs="Times New Roman"/>
          <w:b/>
          <w:bCs/>
          <w:color w:val="221E1F"/>
          <w:sz w:val="24"/>
          <w:szCs w:val="24"/>
        </w:rPr>
        <w:t>§ 1</w:t>
      </w:r>
      <w:r w:rsidR="009C7CD3" w:rsidRPr="008652D9">
        <w:rPr>
          <w:rFonts w:ascii="Times New Roman" w:hAnsi="Times New Roman" w:cs="Times New Roman"/>
          <w:b/>
          <w:bCs/>
          <w:color w:val="221E1F"/>
          <w:sz w:val="24"/>
          <w:szCs w:val="24"/>
        </w:rPr>
        <w:t>. Przedmiot umowy</w:t>
      </w:r>
    </w:p>
    <w:p w14:paraId="4BB112D0" w14:textId="5F1FF226" w:rsidR="00662316" w:rsidRPr="008652D9" w:rsidRDefault="00662316" w:rsidP="00A73DAC">
      <w:pPr>
        <w:pStyle w:val="Akapitzlist"/>
        <w:numPr>
          <w:ilvl w:val="0"/>
          <w:numId w:val="5"/>
        </w:numPr>
        <w:spacing w:after="0" w:line="240" w:lineRule="auto"/>
        <w:ind w:left="426"/>
        <w:jc w:val="both"/>
        <w:rPr>
          <w:sz w:val="24"/>
          <w:szCs w:val="24"/>
        </w:rPr>
      </w:pPr>
      <w:r w:rsidRPr="008652D9">
        <w:rPr>
          <w:sz w:val="24"/>
          <w:szCs w:val="24"/>
        </w:rPr>
        <w:t>Wykonawca zobowiązuje się do pełnienia nadzoru inwestorskiego dla zadania pn. Nadzoru Inwestorskiego nad robotami budowlanymi wykonywanymi dla zadania „Przebudowa i remont Muzeum Archidiecezjalnego:</w:t>
      </w:r>
    </w:p>
    <w:p w14:paraId="632B9864" w14:textId="6D123E63" w:rsidR="00662316" w:rsidRPr="008652D9" w:rsidRDefault="00662316" w:rsidP="00A73DAC">
      <w:pPr>
        <w:pStyle w:val="Akapitzlist"/>
        <w:numPr>
          <w:ilvl w:val="0"/>
          <w:numId w:val="11"/>
        </w:numPr>
        <w:spacing w:after="0" w:line="240" w:lineRule="auto"/>
        <w:rPr>
          <w:sz w:val="24"/>
          <w:szCs w:val="24"/>
        </w:rPr>
      </w:pPr>
      <w:r w:rsidRPr="008652D9">
        <w:rPr>
          <w:sz w:val="24"/>
          <w:szCs w:val="24"/>
        </w:rPr>
        <w:t>budynek A – dawny Dom Kapituły Katedralnej pl. Katedralny 17,</w:t>
      </w:r>
    </w:p>
    <w:p w14:paraId="1A822493" w14:textId="6F525A4D" w:rsidR="00662316" w:rsidRPr="008652D9" w:rsidRDefault="00662316" w:rsidP="00A73DAC">
      <w:pPr>
        <w:pStyle w:val="Akapitzlist"/>
        <w:numPr>
          <w:ilvl w:val="0"/>
          <w:numId w:val="11"/>
        </w:numPr>
        <w:spacing w:after="0" w:line="240" w:lineRule="auto"/>
        <w:rPr>
          <w:sz w:val="24"/>
          <w:szCs w:val="24"/>
        </w:rPr>
      </w:pPr>
      <w:r w:rsidRPr="008652D9">
        <w:rPr>
          <w:sz w:val="24"/>
          <w:szCs w:val="24"/>
        </w:rPr>
        <w:t>budynek B – dawna Kancelaria Kapituły Katedralnej, pl. Katedralny 16,</w:t>
      </w:r>
    </w:p>
    <w:p w14:paraId="6ACBFDA6" w14:textId="77777777" w:rsidR="00662316" w:rsidRPr="008652D9" w:rsidRDefault="00662316" w:rsidP="00A73DAC">
      <w:pPr>
        <w:pStyle w:val="Akapitzlist"/>
        <w:numPr>
          <w:ilvl w:val="0"/>
          <w:numId w:val="11"/>
        </w:numPr>
        <w:spacing w:after="0" w:line="240" w:lineRule="auto"/>
        <w:jc w:val="both"/>
        <w:rPr>
          <w:rFonts w:eastAsiaTheme="minorHAnsi"/>
          <w:sz w:val="24"/>
          <w:szCs w:val="24"/>
        </w:rPr>
      </w:pPr>
      <w:r w:rsidRPr="008652D9">
        <w:rPr>
          <w:sz w:val="24"/>
          <w:szCs w:val="24"/>
        </w:rPr>
        <w:t>budynek C – dawne tak zwane Nowe Archiwum Książęco-biskupie i Biblioteka Kapitulna, ul. Kanonia 12-14,</w:t>
      </w:r>
    </w:p>
    <w:p w14:paraId="1A8F0974" w14:textId="7BD9BA46" w:rsidR="00662316" w:rsidRPr="008652D9" w:rsidRDefault="00662316" w:rsidP="008652D9">
      <w:pPr>
        <w:spacing w:after="0" w:line="240" w:lineRule="auto"/>
        <w:ind w:left="720"/>
        <w:jc w:val="both"/>
        <w:rPr>
          <w:rFonts w:ascii="Times New Roman" w:eastAsiaTheme="minorHAnsi" w:hAnsi="Times New Roman" w:cs="Times New Roman"/>
          <w:sz w:val="24"/>
          <w:szCs w:val="24"/>
        </w:rPr>
      </w:pPr>
      <w:r w:rsidRPr="008652D9">
        <w:rPr>
          <w:rFonts w:ascii="Times New Roman" w:hAnsi="Times New Roman" w:cs="Times New Roman"/>
          <w:sz w:val="24"/>
          <w:szCs w:val="24"/>
        </w:rPr>
        <w:t>wraz z rozbudową o komunikacyjny łącznik podziemny D (dz.43) i schody terenowe (dz. 43,44), rozbiórką budynku gospodarczego i fragmentu muru (dz.43), wycinką zieleni (dz. 43,44), zmianą użytkowania poddaszy budynku C i piwnic budynku C, B i A, remontem elewacji budynku i stolarki okiennej przy ul. Kanoniej 12-14 oraz wykonaniem prac izolacyjnych przyziemia (dz. 36/2, 41, 42, 43 i 44) oraz budową instalacji i zagospodarowaniem terenu (dz. 36/2, 41, 42, 43 i 44)”</w:t>
      </w:r>
      <w:r w:rsidRPr="008652D9">
        <w:rPr>
          <w:rFonts w:ascii="Times New Roman" w:eastAsiaTheme="minorHAnsi" w:hAnsi="Times New Roman" w:cs="Times New Roman"/>
          <w:sz w:val="24"/>
          <w:szCs w:val="24"/>
        </w:rPr>
        <w:t xml:space="preserve">. </w:t>
      </w:r>
    </w:p>
    <w:p w14:paraId="51D31B51" w14:textId="09FE3B2F" w:rsidR="00662316" w:rsidRPr="008652D9" w:rsidRDefault="00662316" w:rsidP="00A73DAC">
      <w:pPr>
        <w:pStyle w:val="Akapitzlist"/>
        <w:numPr>
          <w:ilvl w:val="0"/>
          <w:numId w:val="5"/>
        </w:numPr>
        <w:spacing w:after="0" w:line="240" w:lineRule="auto"/>
        <w:ind w:left="426"/>
        <w:jc w:val="both"/>
        <w:rPr>
          <w:sz w:val="24"/>
          <w:szCs w:val="24"/>
        </w:rPr>
      </w:pPr>
      <w:r w:rsidRPr="008652D9">
        <w:rPr>
          <w:sz w:val="24"/>
          <w:szCs w:val="24"/>
        </w:rPr>
        <w:t>Przedmiot umowy obejmuje wykonywanie nadzoru inwestorskiego w rozumieniu przepisów ustawy z dnia 7 lipca 1994 r. Prawo budowlane (t.j. Dz. U. z 2019 r. poz. 1186 z późn.zm.) nad wykonywanymi robotami budowlanymi w branżach:</w:t>
      </w:r>
    </w:p>
    <w:p w14:paraId="6B586A1E" w14:textId="1B19AD04" w:rsidR="00C15D96" w:rsidRDefault="00C15D96" w:rsidP="00A73DAC">
      <w:pPr>
        <w:pStyle w:val="Akapitzlist"/>
        <w:widowControl w:val="0"/>
        <w:numPr>
          <w:ilvl w:val="0"/>
          <w:numId w:val="7"/>
        </w:numPr>
        <w:tabs>
          <w:tab w:val="left" w:pos="580"/>
        </w:tabs>
        <w:spacing w:after="0" w:line="240" w:lineRule="auto"/>
        <w:ind w:left="993"/>
        <w:jc w:val="both"/>
        <w:rPr>
          <w:sz w:val="24"/>
          <w:szCs w:val="24"/>
        </w:rPr>
      </w:pPr>
      <w:r>
        <w:rPr>
          <w:sz w:val="24"/>
          <w:szCs w:val="24"/>
        </w:rPr>
        <w:t>architektonicznej;</w:t>
      </w:r>
    </w:p>
    <w:p w14:paraId="2ACBD9FA" w14:textId="5A58373A" w:rsidR="00662316" w:rsidRPr="008652D9" w:rsidRDefault="00662316" w:rsidP="00A73DAC">
      <w:pPr>
        <w:pStyle w:val="Akapitzlist"/>
        <w:widowControl w:val="0"/>
        <w:numPr>
          <w:ilvl w:val="0"/>
          <w:numId w:val="7"/>
        </w:numPr>
        <w:tabs>
          <w:tab w:val="left" w:pos="580"/>
        </w:tabs>
        <w:spacing w:after="0" w:line="240" w:lineRule="auto"/>
        <w:ind w:left="993"/>
        <w:jc w:val="both"/>
        <w:rPr>
          <w:sz w:val="24"/>
          <w:szCs w:val="24"/>
        </w:rPr>
      </w:pPr>
      <w:r w:rsidRPr="008652D9">
        <w:rPr>
          <w:sz w:val="24"/>
          <w:szCs w:val="24"/>
        </w:rPr>
        <w:t>konstrukcyjno-budowlanej</w:t>
      </w:r>
      <w:r w:rsidR="00C15D96">
        <w:rPr>
          <w:sz w:val="24"/>
          <w:szCs w:val="24"/>
        </w:rPr>
        <w:t>;</w:t>
      </w:r>
    </w:p>
    <w:p w14:paraId="697626B5" w14:textId="409EA7D0" w:rsidR="00662316" w:rsidRPr="008652D9" w:rsidRDefault="00662316" w:rsidP="00A73DAC">
      <w:pPr>
        <w:pStyle w:val="Akapitzlist"/>
        <w:widowControl w:val="0"/>
        <w:numPr>
          <w:ilvl w:val="0"/>
          <w:numId w:val="7"/>
        </w:numPr>
        <w:tabs>
          <w:tab w:val="left" w:pos="580"/>
        </w:tabs>
        <w:spacing w:after="0" w:line="240" w:lineRule="auto"/>
        <w:ind w:left="993"/>
        <w:jc w:val="both"/>
        <w:rPr>
          <w:sz w:val="24"/>
          <w:szCs w:val="24"/>
        </w:rPr>
      </w:pPr>
      <w:r w:rsidRPr="008652D9">
        <w:rPr>
          <w:sz w:val="24"/>
          <w:szCs w:val="24"/>
        </w:rPr>
        <w:t>instalacyjnej w zakresie sieci, instalacji i urządzeń cieplnych, wentylacyjnych, wodociągowych i kanalizacyjnych</w:t>
      </w:r>
      <w:r w:rsidR="00C15D96">
        <w:rPr>
          <w:sz w:val="24"/>
          <w:szCs w:val="24"/>
        </w:rPr>
        <w:t>;</w:t>
      </w:r>
    </w:p>
    <w:p w14:paraId="605DEBD2" w14:textId="30121ED4" w:rsidR="003B2C9C" w:rsidRPr="008652D9" w:rsidRDefault="00662316" w:rsidP="00A73DAC">
      <w:pPr>
        <w:pStyle w:val="Akapitzlist"/>
        <w:widowControl w:val="0"/>
        <w:numPr>
          <w:ilvl w:val="0"/>
          <w:numId w:val="7"/>
        </w:numPr>
        <w:tabs>
          <w:tab w:val="left" w:pos="580"/>
        </w:tabs>
        <w:spacing w:after="0" w:line="240" w:lineRule="auto"/>
        <w:ind w:left="993"/>
        <w:jc w:val="both"/>
        <w:rPr>
          <w:sz w:val="24"/>
          <w:szCs w:val="24"/>
        </w:rPr>
      </w:pPr>
      <w:r w:rsidRPr="008652D9">
        <w:rPr>
          <w:sz w:val="24"/>
          <w:szCs w:val="24"/>
        </w:rPr>
        <w:t xml:space="preserve">instalacyjnej w zakresie sieci, instalacji i urządzeń elektrycznych i elektroenergetycznych oraz </w:t>
      </w:r>
      <w:r w:rsidR="00C15D96">
        <w:rPr>
          <w:sz w:val="24"/>
          <w:szCs w:val="24"/>
        </w:rPr>
        <w:t>telekomunikacyjnych.</w:t>
      </w:r>
    </w:p>
    <w:p w14:paraId="69C50E7A" w14:textId="6F5C7167" w:rsidR="009A76F4" w:rsidRPr="008652D9" w:rsidRDefault="009A76F4" w:rsidP="00A73DAC">
      <w:pPr>
        <w:pStyle w:val="Akapitzlist"/>
        <w:widowControl w:val="0"/>
        <w:numPr>
          <w:ilvl w:val="0"/>
          <w:numId w:val="5"/>
        </w:numPr>
        <w:tabs>
          <w:tab w:val="left" w:pos="360"/>
        </w:tabs>
        <w:spacing w:after="0" w:line="240" w:lineRule="auto"/>
        <w:ind w:left="426"/>
        <w:jc w:val="both"/>
        <w:rPr>
          <w:sz w:val="24"/>
          <w:szCs w:val="24"/>
        </w:rPr>
      </w:pPr>
      <w:r w:rsidRPr="008652D9">
        <w:rPr>
          <w:sz w:val="24"/>
          <w:szCs w:val="24"/>
        </w:rPr>
        <w:t>Wykonanie przedmiotu umowy obejmuje w szczególności:</w:t>
      </w:r>
    </w:p>
    <w:p w14:paraId="51925A57" w14:textId="4055396C" w:rsidR="00B318A7" w:rsidRPr="008652D9" w:rsidRDefault="00B318A7" w:rsidP="00A73DAC">
      <w:pPr>
        <w:pStyle w:val="Akapitzlist"/>
        <w:numPr>
          <w:ilvl w:val="1"/>
          <w:numId w:val="8"/>
        </w:numPr>
        <w:spacing w:after="0" w:line="240" w:lineRule="auto"/>
        <w:ind w:left="993"/>
        <w:jc w:val="both"/>
        <w:rPr>
          <w:sz w:val="24"/>
          <w:szCs w:val="24"/>
        </w:rPr>
      </w:pPr>
      <w:r w:rsidRPr="008652D9">
        <w:rPr>
          <w:sz w:val="24"/>
          <w:szCs w:val="24"/>
        </w:rPr>
        <w:lastRenderedPageBreak/>
        <w:t>prowadzenie nadzoru nad wszystkimi robotami budowlanymi w pełnym zakresie obowiązków wnikających z przepisów ustawy Prawo budowlane;</w:t>
      </w:r>
    </w:p>
    <w:p w14:paraId="374183F9" w14:textId="19F01FAA" w:rsidR="00B318A7" w:rsidRPr="008652D9" w:rsidRDefault="00B318A7" w:rsidP="00A73DAC">
      <w:pPr>
        <w:pStyle w:val="Akapitzlist"/>
        <w:numPr>
          <w:ilvl w:val="1"/>
          <w:numId w:val="8"/>
        </w:numPr>
        <w:spacing w:after="0" w:line="240" w:lineRule="auto"/>
        <w:ind w:left="993"/>
        <w:jc w:val="both"/>
        <w:rPr>
          <w:sz w:val="24"/>
          <w:szCs w:val="24"/>
        </w:rPr>
      </w:pPr>
      <w:r w:rsidRPr="008652D9">
        <w:rPr>
          <w:sz w:val="24"/>
          <w:szCs w:val="24"/>
        </w:rPr>
        <w:t>kontrola terenu budowy oraz wszelkich miejsc gdzie materiały i urządzenia będą wytwarzane, montowane, składowane lub przygotowywane do wbudowania;</w:t>
      </w:r>
    </w:p>
    <w:p w14:paraId="395650CE" w14:textId="004E3A4A" w:rsidR="00B318A7" w:rsidRPr="008652D9" w:rsidRDefault="00B318A7" w:rsidP="00A73DAC">
      <w:pPr>
        <w:pStyle w:val="Akapitzlist"/>
        <w:numPr>
          <w:ilvl w:val="1"/>
          <w:numId w:val="8"/>
        </w:numPr>
        <w:spacing w:after="0" w:line="240" w:lineRule="auto"/>
        <w:ind w:left="993"/>
        <w:jc w:val="both"/>
        <w:rPr>
          <w:sz w:val="24"/>
          <w:szCs w:val="24"/>
        </w:rPr>
      </w:pPr>
      <w:r w:rsidRPr="008652D9">
        <w:rPr>
          <w:sz w:val="24"/>
          <w:szCs w:val="24"/>
        </w:rPr>
        <w:t>prowadzenie nadzoru nad prawidłowym przebiegiem robót budowlanych zgodnie z umową, jaką Zamawiający zawarł z Wykonawcą robót budowlanych, oraz harmonogramem robót;</w:t>
      </w:r>
    </w:p>
    <w:p w14:paraId="1BCD1731" w14:textId="3F06677F"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prowadzenie regularnych inspekcji na terenie budowy w celu sprawdzenia jakości wykonywanych robót oraz wbudowywanych materiałów zgodnie z wymaganiami specyfikacji technicznych, dokumentacji projektowej oraz praktyką inżynierską oraz odbierania prac zanikowych;</w:t>
      </w:r>
    </w:p>
    <w:p w14:paraId="25FF64A1" w14:textId="427AEAC2"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monitorowanie postępu robót poprzez sprawdzanie rzeczywistego zaawansowania i zgodności z harmonogramem robót;</w:t>
      </w:r>
    </w:p>
    <w:p w14:paraId="51C4464F" w14:textId="376644B4"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kontrolowanie przestrzegania przez Wykonawcę Robót zasad bhp i ppoż. i utrzymania porządku na terenie budowy, a w przypadku stwierdzenia jakichkolwiek nieprawidłowości - zobowiązanie Wykonawcy do naprawy sytuacji oraz niezwłocznie zawiadomienie Zamawiającego, najpóźniej w terminie 24 godzin, o zaistniałym zdarzeniu;</w:t>
      </w:r>
    </w:p>
    <w:p w14:paraId="71CA2C06" w14:textId="0B578075"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udzielanie Wykonawcy Robót wszelkich dostępnych informacji i wyjaśnień dotyczących prowadzonych prac</w:t>
      </w:r>
      <w:r w:rsidR="0039212F">
        <w:rPr>
          <w:sz w:val="24"/>
          <w:szCs w:val="24"/>
        </w:rPr>
        <w:t xml:space="preserve">, </w:t>
      </w:r>
      <w:r w:rsidR="0039212F" w:rsidRPr="0039212F">
        <w:rPr>
          <w:sz w:val="24"/>
          <w:szCs w:val="24"/>
        </w:rPr>
        <w:t>opartych na dokumentacji przedmiotowej inwestycji, w szczególności określonej w §1 ust. 4 Umowy</w:t>
      </w:r>
      <w:r w:rsidR="0039212F">
        <w:rPr>
          <w:sz w:val="24"/>
          <w:szCs w:val="24"/>
        </w:rPr>
        <w:t xml:space="preserve"> oraz wiedzy i doświadczeniu Wykonawcy;</w:t>
      </w:r>
    </w:p>
    <w:p w14:paraId="7407CE86" w14:textId="6799763E"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podejmowanie decyzji o wstrzymaniu części lub całości robót w sytuacjach wątpliwych oraz niezwłoczne zawiadomienie Zamawiającego, najpóźniej w terminie 24 godzin, o tej decyzji;</w:t>
      </w:r>
    </w:p>
    <w:p w14:paraId="6A8ADDB1" w14:textId="6C8BB1BB"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uczestnictwo w naradach dotyczących postępu robót, oraz stawianie się na wezwanie Zamawiającego celem udzielenia informacji o stanie realizacji robót;</w:t>
      </w:r>
    </w:p>
    <w:p w14:paraId="6C67C89B" w14:textId="77107BE0" w:rsidR="009B46DF" w:rsidRPr="001C2000" w:rsidRDefault="009B46DF" w:rsidP="00A73DAC">
      <w:pPr>
        <w:pStyle w:val="Akapitzlist"/>
        <w:numPr>
          <w:ilvl w:val="1"/>
          <w:numId w:val="8"/>
        </w:numPr>
        <w:spacing w:after="0" w:line="240" w:lineRule="auto"/>
        <w:ind w:left="993"/>
        <w:jc w:val="both"/>
        <w:rPr>
          <w:sz w:val="24"/>
          <w:szCs w:val="24"/>
        </w:rPr>
      </w:pPr>
      <w:r w:rsidRPr="001C2000">
        <w:rPr>
          <w:sz w:val="24"/>
          <w:szCs w:val="24"/>
        </w:rPr>
        <w:t>czuwanie nad realizacją elementów robót związanych z ochroną środowiska, zgodnie z obwiązującymi przepisami;</w:t>
      </w:r>
    </w:p>
    <w:p w14:paraId="6487E56E" w14:textId="2195B55F" w:rsidR="009B46DF" w:rsidRPr="001C2000" w:rsidRDefault="009B46DF" w:rsidP="00A73DAC">
      <w:pPr>
        <w:pStyle w:val="Akapitzlist"/>
        <w:numPr>
          <w:ilvl w:val="1"/>
          <w:numId w:val="8"/>
        </w:numPr>
        <w:spacing w:after="0" w:line="240" w:lineRule="auto"/>
        <w:ind w:left="993"/>
        <w:jc w:val="both"/>
        <w:rPr>
          <w:sz w:val="24"/>
          <w:szCs w:val="24"/>
        </w:rPr>
      </w:pPr>
      <w:r w:rsidRPr="001C2000">
        <w:rPr>
          <w:sz w:val="24"/>
          <w:szCs w:val="24"/>
        </w:rPr>
        <w:t xml:space="preserve">nadzorowanie wykonania robót dodatkowych </w:t>
      </w:r>
      <w:r w:rsidR="00E86B9B" w:rsidRPr="001C2000">
        <w:rPr>
          <w:sz w:val="24"/>
          <w:szCs w:val="24"/>
        </w:rPr>
        <w:t>lub</w:t>
      </w:r>
      <w:r w:rsidRPr="001C2000">
        <w:rPr>
          <w:sz w:val="24"/>
          <w:szCs w:val="24"/>
        </w:rPr>
        <w:t xml:space="preserve"> uzupełniających</w:t>
      </w:r>
      <w:r w:rsidR="00E86B9B" w:rsidRPr="001C2000">
        <w:rPr>
          <w:sz w:val="24"/>
          <w:szCs w:val="24"/>
        </w:rPr>
        <w:t xml:space="preserve"> o łącznej wartości nieprzekraczającej 10% wynagrodzenia brutto wykonawcy robót budowlanych wyłonionego w postępowaniu PZP.01.04.2020</w:t>
      </w:r>
      <w:r w:rsidRPr="001C2000">
        <w:rPr>
          <w:sz w:val="24"/>
          <w:szCs w:val="24"/>
        </w:rPr>
        <w:t>, bez zmiany wynagrodzenia;</w:t>
      </w:r>
    </w:p>
    <w:p w14:paraId="1DCBD151" w14:textId="4F9B80CF" w:rsidR="00CD4B8B" w:rsidRPr="001C2000" w:rsidRDefault="00CD4B8B" w:rsidP="00A73DAC">
      <w:pPr>
        <w:pStyle w:val="Akapitzlist"/>
        <w:numPr>
          <w:ilvl w:val="1"/>
          <w:numId w:val="8"/>
        </w:numPr>
        <w:spacing w:after="0" w:line="240" w:lineRule="auto"/>
        <w:ind w:left="993"/>
        <w:jc w:val="both"/>
        <w:rPr>
          <w:sz w:val="24"/>
          <w:szCs w:val="24"/>
        </w:rPr>
      </w:pPr>
      <w:r w:rsidRPr="001C2000">
        <w:rPr>
          <w:sz w:val="24"/>
          <w:szCs w:val="24"/>
        </w:rPr>
        <w:t>koordynowanie działań w zakresie wskazań nadzoru konserwatorskiego oraz o wskazywaniu i koordynację niezbędnych czynności wynikających z ustawy o ochronie zabytków</w:t>
      </w:r>
      <w:r w:rsidR="009B46DF" w:rsidRPr="001C2000">
        <w:rPr>
          <w:sz w:val="24"/>
          <w:szCs w:val="24"/>
        </w:rPr>
        <w:t>;</w:t>
      </w:r>
    </w:p>
    <w:p w14:paraId="723CFE34" w14:textId="331B2BEF" w:rsidR="009B46DF" w:rsidRPr="008652D9" w:rsidRDefault="009B46DF" w:rsidP="00A73DAC">
      <w:pPr>
        <w:pStyle w:val="Akapitzlist"/>
        <w:numPr>
          <w:ilvl w:val="1"/>
          <w:numId w:val="8"/>
        </w:numPr>
        <w:spacing w:after="0" w:line="240" w:lineRule="auto"/>
        <w:ind w:left="993"/>
        <w:jc w:val="both"/>
        <w:rPr>
          <w:sz w:val="24"/>
          <w:szCs w:val="24"/>
        </w:rPr>
      </w:pPr>
      <w:r w:rsidRPr="001C2000">
        <w:rPr>
          <w:sz w:val="24"/>
          <w:szCs w:val="24"/>
        </w:rPr>
        <w:t>sprawdzanie i formułowanie zaleceń dotyczących poprawności i autentyczności wszelkich certyfikatów i dokumentów</w:t>
      </w:r>
      <w:r w:rsidRPr="008652D9">
        <w:rPr>
          <w:sz w:val="24"/>
          <w:szCs w:val="24"/>
        </w:rPr>
        <w:t xml:space="preserve"> dotyczących zastosowanych i wbudowanych materiałów; </w:t>
      </w:r>
    </w:p>
    <w:p w14:paraId="28F10BDA" w14:textId="633F9CF1"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weryfikowanie rysunków warsztatowych i wykonawczych sporządzanych przez Wykonawcę Robót;</w:t>
      </w:r>
    </w:p>
    <w:p w14:paraId="42606085" w14:textId="7F683BDC"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odbiór robót zanikających i ulegających zakryciu;</w:t>
      </w:r>
    </w:p>
    <w:p w14:paraId="06639C3F" w14:textId="08C99833"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sprawdzanie wykonanych robót i powiadamianie Wykonawcy Robót o wykrytych wadach oraz określanie zakresu koniecznych do wykonania robót poprawkowych, a także poświadczanie ich usunięcia;</w:t>
      </w:r>
    </w:p>
    <w:p w14:paraId="366DCCC4" w14:textId="1C0990A1"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uczestniczenie wszystkich inspektorów w odbiorach częściowych i końcowym robót budowlanych, w tym podpisywanie protokołów odbioru przez wszystkich inspektorów;</w:t>
      </w:r>
    </w:p>
    <w:p w14:paraId="2D5557AB" w14:textId="74D88851"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sprawdzanie kompletności i prawidłowości przedłożonych przez Wykonawcę Robót dokumentów wymaganych do odbioru oraz uczestnictwo wszystkich inspektorów w czynnościach odbioru robót;</w:t>
      </w:r>
    </w:p>
    <w:p w14:paraId="3E10F424" w14:textId="40FD4FFF" w:rsidR="009B46DF"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lastRenderedPageBreak/>
        <w:t>wspieranie Zamawiającego w przypadku, gdy wszczęty zostanie spór sądowy między Zamawiającym a Wykonawcą Robót dotyczący realizacji robót, poprzez przedstawianie wyczerpujących informacji i wyjaśnień dotyczących przedmiotu sporu;</w:t>
      </w:r>
    </w:p>
    <w:p w14:paraId="541ED278" w14:textId="0C618F93" w:rsidR="00B318A7" w:rsidRPr="008652D9" w:rsidRDefault="009B46DF" w:rsidP="00A73DAC">
      <w:pPr>
        <w:pStyle w:val="Akapitzlist"/>
        <w:numPr>
          <w:ilvl w:val="1"/>
          <w:numId w:val="8"/>
        </w:numPr>
        <w:spacing w:after="0" w:line="240" w:lineRule="auto"/>
        <w:ind w:left="993"/>
        <w:jc w:val="both"/>
        <w:rPr>
          <w:sz w:val="24"/>
          <w:szCs w:val="24"/>
        </w:rPr>
      </w:pPr>
      <w:r w:rsidRPr="008652D9">
        <w:rPr>
          <w:sz w:val="24"/>
          <w:szCs w:val="24"/>
        </w:rPr>
        <w:t>informowanie Zamawiającego z odpowiednim wyprzedzeniem o wszelkich zagrożeniach występujących podczas realizacji robót, które mogą mieć wpływ na wydłużenie czasu wykonania, jakości łub zwiększenia kosztów, najpóźniej w terminie 24 godzin od momentu uzyskania wiedzy w tej sprawie;</w:t>
      </w:r>
    </w:p>
    <w:p w14:paraId="575F62D0" w14:textId="2088B2D6"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kontrolowanie rozliczeń budowy;</w:t>
      </w:r>
    </w:p>
    <w:p w14:paraId="015EB3B6" w14:textId="61530ED2"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 xml:space="preserve">odpowiedzialność za kompletność dokumentacji projektowej (budowlanej i wykonawczej) i Specyfikacji </w:t>
      </w:r>
      <w:r w:rsidR="00D11BD9">
        <w:rPr>
          <w:sz w:val="24"/>
          <w:szCs w:val="24"/>
        </w:rPr>
        <w:t>T</w:t>
      </w:r>
      <w:r w:rsidRPr="008652D9">
        <w:rPr>
          <w:sz w:val="24"/>
          <w:szCs w:val="24"/>
        </w:rPr>
        <w:t>echnicznej Wykonania i Odbioru Robót Budowalnych oraz weryfikację dokumentacji pod kątem wzajemnej zgodności składających się na nią opracowań;</w:t>
      </w:r>
    </w:p>
    <w:p w14:paraId="2921010B"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opiniowanie wszelkich zmian do dokumentacji projektowej i budowlanej;</w:t>
      </w:r>
    </w:p>
    <w:p w14:paraId="7231D81D"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zatwierdzanie rysunków roboczych wykonawcy robót budowlanych i wprowadzanie niezbędnych korekt do tych rysunków;</w:t>
      </w:r>
    </w:p>
    <w:p w14:paraId="7D3CC30F"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zatwierdzanie wytyczania robót;</w:t>
      </w:r>
    </w:p>
    <w:p w14:paraId="1F141C0C"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weryfikację, zgłaszanie ew. uwag i zatwierdzanie Harmonogramu rzeczowo – finansowego robót oraz jego zmian i aktualizacji;</w:t>
      </w:r>
    </w:p>
    <w:p w14:paraId="6184CD1A" w14:textId="5D27D591"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 xml:space="preserve">przekazanie placu budowy </w:t>
      </w:r>
      <w:r w:rsidR="005F1327">
        <w:rPr>
          <w:sz w:val="24"/>
          <w:szCs w:val="24"/>
        </w:rPr>
        <w:t xml:space="preserve">w imieniu zamawiającego </w:t>
      </w:r>
      <w:r w:rsidRPr="008652D9">
        <w:rPr>
          <w:sz w:val="24"/>
          <w:szCs w:val="24"/>
        </w:rPr>
        <w:t>wykonawcy robót budowlanych;</w:t>
      </w:r>
    </w:p>
    <w:p w14:paraId="3EBD48FE"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reprezentowanie interesów zamawiającego na budowie przez sprawowanie kontroli zgodności realizacji inwestycji z umowami zawartymi pomiędzy zamawiającym i wykonawcą robót budowlanych, projektem i pozwoleniem na budowę, przepisami prawa i obowiązującymi Polskimi Normami oraz zasadami wiedzy technicznej;</w:t>
      </w:r>
    </w:p>
    <w:p w14:paraId="7EA61D59"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sprawdzanie jakości wykonanych robót, wbudowanych wyrobów budowlanych, a w szczególności zapobieganie zastosowaniu wyrobów budowlanych wadliwych i nie dopuszczonych do obrotu i stosowania w budownictwie;</w:t>
      </w:r>
    </w:p>
    <w:p w14:paraId="45C0E0CF"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sprawdzanie i odbiór robót, budowlanych ulegających zakryciu lub zanikających, uczestniczenie w próbach i odbiorach technicznych inwestycji, urządzeń technicznych i przewodów kominowych oraz przygotowanie i udział w czynnościach odbioru gotowych obiektów budowlanych i przekazaniu ich do użytkowania;</w:t>
      </w:r>
    </w:p>
    <w:p w14:paraId="137D3A3F"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potwierdzenie faktycznie wykonanych robót oraz usunięcia wad, usterek i nieprawidłowości;</w:t>
      </w:r>
    </w:p>
    <w:p w14:paraId="46303C95"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prowadzenie cotygodniowych narad budowy;</w:t>
      </w:r>
    </w:p>
    <w:p w14:paraId="4390F4B9"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egzekwowanie ustaleń poczynionych na naradach budowy.</w:t>
      </w:r>
    </w:p>
    <w:p w14:paraId="2B0939D2"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bieżąca kontrola postępu robót w odniesieniu do Harmonogramu rzeczowo – finansowego;</w:t>
      </w:r>
    </w:p>
    <w:p w14:paraId="1BFBF440"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współpraca z projektantem - wykonawcą projektu budowalnego, wykonawcami dokumentacji wykonawczej, ew. osobami sprawującymi nadzór autorski;</w:t>
      </w:r>
    </w:p>
    <w:p w14:paraId="2BD5EF40"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uczestniczenie w spotkaniach i naradach technicznych związanych z przedmiotową inwestycją;</w:t>
      </w:r>
    </w:p>
    <w:p w14:paraId="49484656" w14:textId="16961092"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 xml:space="preserve">doradztwo w zakresie </w:t>
      </w:r>
      <w:r w:rsidR="00B318A7" w:rsidRPr="008652D9">
        <w:rPr>
          <w:sz w:val="24"/>
          <w:szCs w:val="24"/>
        </w:rPr>
        <w:t>zamówień</w:t>
      </w:r>
      <w:r w:rsidRPr="008652D9">
        <w:rPr>
          <w:sz w:val="24"/>
          <w:szCs w:val="24"/>
        </w:rPr>
        <w:t xml:space="preserve"> na dostawę wyposażenia obiektów Muzeum Archidiecezjalnego;</w:t>
      </w:r>
    </w:p>
    <w:p w14:paraId="74BF3425"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dbanie o zapewnienie należytej koordynacji robót wykonywanych przez wykonawcę (wykonawców) robót budowlanych i dostawcę (dostawców wyposażenia;</w:t>
      </w:r>
    </w:p>
    <w:p w14:paraId="664066A6"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sprawdzanie faktur VAT wykonawcy robót budowlanych i dostawcy (dostawców) wyposażenia pod względem formalnym i rachunkowym;</w:t>
      </w:r>
    </w:p>
    <w:p w14:paraId="04F5436B"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weryfikacja dokumentacji powykonawczej;</w:t>
      </w:r>
    </w:p>
    <w:p w14:paraId="50282361"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lastRenderedPageBreak/>
        <w:t>przeprowadzanie wszelkich odbiorów robót, w tym odbiorów pośrednich i odbioru końcowego robót budowlanych;</w:t>
      </w:r>
    </w:p>
    <w:p w14:paraId="2EE23354" w14:textId="77777777"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kontrolowanie prawidłowości usuwania ewentualnych wad, usterek i nieprawidłowości stwierdzonych w trakcie odbiorów lub odbioru końcowego;</w:t>
      </w:r>
    </w:p>
    <w:p w14:paraId="36D7F75B" w14:textId="12F3357C" w:rsidR="00662316" w:rsidRPr="008652D9" w:rsidRDefault="00662316" w:rsidP="00A73DAC">
      <w:pPr>
        <w:pStyle w:val="Akapitzlist"/>
        <w:numPr>
          <w:ilvl w:val="1"/>
          <w:numId w:val="8"/>
        </w:numPr>
        <w:spacing w:after="0" w:line="240" w:lineRule="auto"/>
        <w:ind w:left="993"/>
        <w:jc w:val="both"/>
        <w:rPr>
          <w:sz w:val="24"/>
          <w:szCs w:val="24"/>
        </w:rPr>
      </w:pPr>
      <w:r w:rsidRPr="008652D9">
        <w:rPr>
          <w:sz w:val="24"/>
          <w:szCs w:val="24"/>
        </w:rPr>
        <w:t>wykonywanie wszelkich innych działań i czynności przewidzianych dla Nadzoru Inwestorskiego w umowie zamawiającego z wykonawcą robót budowlanych.</w:t>
      </w:r>
    </w:p>
    <w:p w14:paraId="16392FBC" w14:textId="77777777" w:rsidR="00662316" w:rsidRPr="008652D9" w:rsidRDefault="00662316" w:rsidP="00A73DAC">
      <w:pPr>
        <w:widowControl w:val="0"/>
        <w:numPr>
          <w:ilvl w:val="0"/>
          <w:numId w:val="6"/>
        </w:numPr>
        <w:tabs>
          <w:tab w:val="left" w:pos="580"/>
        </w:tabs>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Szczegółowy zakres robót dla zadania objętego nadzorem inwestorskim zawierają:</w:t>
      </w:r>
    </w:p>
    <w:p w14:paraId="2AE8F253"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projekt budowlany (</w:t>
      </w:r>
      <w:r w:rsidRPr="008652D9">
        <w:rPr>
          <w:rStyle w:val="Teksttreci2Pogrubienie"/>
          <w:rFonts w:ascii="Times New Roman" w:hAnsi="Times New Roman" w:cs="Times New Roman"/>
          <w:b w:val="0"/>
          <w:bCs w:val="0"/>
          <w:sz w:val="24"/>
          <w:szCs w:val="24"/>
        </w:rPr>
        <w:t>załącznik nr 7 do SIWZ);</w:t>
      </w:r>
    </w:p>
    <w:p w14:paraId="45A52861"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projekty wykonawcze (</w:t>
      </w:r>
      <w:r w:rsidRPr="008652D9">
        <w:rPr>
          <w:rStyle w:val="Teksttreci2Pogrubienie"/>
          <w:rFonts w:ascii="Times New Roman" w:hAnsi="Times New Roman" w:cs="Times New Roman"/>
          <w:b w:val="0"/>
          <w:bCs w:val="0"/>
          <w:sz w:val="24"/>
          <w:szCs w:val="24"/>
        </w:rPr>
        <w:t>załącznik nr 8 do SIWZ);</w:t>
      </w:r>
    </w:p>
    <w:p w14:paraId="6C0ADCFD"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specyfikacja techniczna wykonania i odbioru robót budowlanych (</w:t>
      </w:r>
      <w:r w:rsidRPr="008652D9">
        <w:rPr>
          <w:rStyle w:val="Teksttreci2Pogrubienie"/>
          <w:rFonts w:ascii="Times New Roman" w:hAnsi="Times New Roman" w:cs="Times New Roman"/>
          <w:b w:val="0"/>
          <w:bCs w:val="0"/>
          <w:sz w:val="24"/>
          <w:szCs w:val="24"/>
        </w:rPr>
        <w:t>załącznik nr 9 do SIWZ);</w:t>
      </w:r>
    </w:p>
    <w:p w14:paraId="77CCC83F"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decyzja o pozwoleniu na budowę nr 4940/16 (</w:t>
      </w:r>
      <w:r w:rsidRPr="008652D9">
        <w:rPr>
          <w:rStyle w:val="Teksttreci2Pogrubienie"/>
          <w:rFonts w:ascii="Times New Roman" w:hAnsi="Times New Roman" w:cs="Times New Roman"/>
          <w:b w:val="0"/>
          <w:bCs w:val="0"/>
          <w:sz w:val="24"/>
          <w:szCs w:val="24"/>
        </w:rPr>
        <w:t>załącznik nr 10 do SIWZ);</w:t>
      </w:r>
    </w:p>
    <w:p w14:paraId="062B2049"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hAnsi="Times New Roman" w:cs="Times New Roman"/>
          <w:b w:val="0"/>
          <w:bCs w:val="0"/>
          <w:sz w:val="24"/>
          <w:szCs w:val="24"/>
        </w:rPr>
        <w:t xml:space="preserve">pozwolenie na prowadzenie badań archeologicznych </w:t>
      </w:r>
      <w:r w:rsidRPr="008652D9">
        <w:rPr>
          <w:sz w:val="24"/>
          <w:szCs w:val="24"/>
        </w:rPr>
        <w:t>(</w:t>
      </w:r>
      <w:r w:rsidRPr="008652D9">
        <w:rPr>
          <w:rStyle w:val="Teksttreci2Pogrubienie"/>
          <w:rFonts w:ascii="Times New Roman" w:hAnsi="Times New Roman" w:cs="Times New Roman"/>
          <w:b w:val="0"/>
          <w:bCs w:val="0"/>
          <w:sz w:val="24"/>
          <w:szCs w:val="24"/>
        </w:rPr>
        <w:t>załącznik nr 11 do SIWZ);</w:t>
      </w:r>
    </w:p>
    <w:p w14:paraId="3F824CB0"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eastAsia="Courier New" w:hAnsi="Times New Roman" w:cs="Times New Roman"/>
          <w:b w:val="0"/>
          <w:bCs w:val="0"/>
          <w:sz w:val="24"/>
          <w:szCs w:val="24"/>
        </w:rPr>
        <w:t xml:space="preserve">Przedmiar robót </w:t>
      </w:r>
      <w:r w:rsidRPr="008652D9">
        <w:rPr>
          <w:sz w:val="24"/>
          <w:szCs w:val="24"/>
        </w:rPr>
        <w:t>(</w:t>
      </w:r>
      <w:r w:rsidRPr="008652D9">
        <w:rPr>
          <w:rStyle w:val="Teksttreci2Pogrubienie"/>
          <w:rFonts w:ascii="Times New Roman" w:hAnsi="Times New Roman" w:cs="Times New Roman"/>
          <w:b w:val="0"/>
          <w:bCs w:val="0"/>
          <w:sz w:val="24"/>
          <w:szCs w:val="24"/>
        </w:rPr>
        <w:t>załącznik nr 20 do SIWZ);</w:t>
      </w:r>
    </w:p>
    <w:p w14:paraId="04C4D050"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Informacja dotycząca bezpieczeństwa i ochrony zdrowia (</w:t>
      </w:r>
      <w:r w:rsidRPr="008652D9">
        <w:rPr>
          <w:rStyle w:val="Teksttreci2Pogrubienie"/>
          <w:rFonts w:ascii="Times New Roman" w:hAnsi="Times New Roman" w:cs="Times New Roman"/>
          <w:b w:val="0"/>
          <w:bCs w:val="0"/>
          <w:sz w:val="24"/>
          <w:szCs w:val="24"/>
        </w:rPr>
        <w:t>załącznik nr 21 do SIWZ);</w:t>
      </w:r>
    </w:p>
    <w:p w14:paraId="0D782E69"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eastAsia="Courier New" w:hAnsi="Times New Roman" w:cs="Times New Roman"/>
          <w:b w:val="0"/>
          <w:bCs w:val="0"/>
          <w:sz w:val="24"/>
          <w:szCs w:val="24"/>
        </w:rPr>
        <w:t xml:space="preserve">Ekspertyza techniczna KW PSP we Wrocławiu z 04.2016 </w:t>
      </w:r>
      <w:r w:rsidRPr="008652D9">
        <w:rPr>
          <w:sz w:val="24"/>
          <w:szCs w:val="24"/>
        </w:rPr>
        <w:t>(</w:t>
      </w:r>
      <w:r w:rsidRPr="008652D9">
        <w:rPr>
          <w:rStyle w:val="Teksttreci2Pogrubienie"/>
          <w:rFonts w:ascii="Times New Roman" w:hAnsi="Times New Roman" w:cs="Times New Roman"/>
          <w:b w:val="0"/>
          <w:bCs w:val="0"/>
          <w:sz w:val="24"/>
          <w:szCs w:val="24"/>
        </w:rPr>
        <w:t>załącznik nr 12 do SIWZ);</w:t>
      </w:r>
    </w:p>
    <w:p w14:paraId="56991F1A"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Postanowienie KW PSP we Wrocławiu nr WZ 55958/7/7/2016 (</w:t>
      </w:r>
      <w:r w:rsidRPr="008652D9">
        <w:rPr>
          <w:rStyle w:val="Teksttreci2Pogrubienie"/>
          <w:rFonts w:ascii="Times New Roman" w:hAnsi="Times New Roman" w:cs="Times New Roman"/>
          <w:b w:val="0"/>
          <w:bCs w:val="0"/>
          <w:sz w:val="24"/>
          <w:szCs w:val="24"/>
        </w:rPr>
        <w:t>załącznik nr 13 do SIWZ);</w:t>
      </w:r>
    </w:p>
    <w:p w14:paraId="4B4B01AF"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eastAsia="Courier New" w:hAnsi="Times New Roman" w:cs="Times New Roman"/>
          <w:b w:val="0"/>
          <w:bCs w:val="0"/>
          <w:sz w:val="24"/>
          <w:szCs w:val="24"/>
        </w:rPr>
        <w:t xml:space="preserve">Postanowienie KW PSP we Wrocławiu nr WZ 55958/7/8/2016 </w:t>
      </w:r>
      <w:r w:rsidRPr="008652D9">
        <w:rPr>
          <w:sz w:val="24"/>
          <w:szCs w:val="24"/>
        </w:rPr>
        <w:t>(</w:t>
      </w:r>
      <w:r w:rsidRPr="008652D9">
        <w:rPr>
          <w:rStyle w:val="Teksttreci2Pogrubienie"/>
          <w:rFonts w:ascii="Times New Roman" w:hAnsi="Times New Roman" w:cs="Times New Roman"/>
          <w:b w:val="0"/>
          <w:bCs w:val="0"/>
          <w:sz w:val="24"/>
          <w:szCs w:val="24"/>
        </w:rPr>
        <w:t>załącznik nr 14 do SIWZ);</w:t>
      </w:r>
    </w:p>
    <w:p w14:paraId="178C7D3B"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sz w:val="24"/>
          <w:szCs w:val="24"/>
        </w:rPr>
        <w:t>Harmonogram robót (</w:t>
      </w:r>
      <w:r w:rsidRPr="008652D9">
        <w:rPr>
          <w:rStyle w:val="Teksttreci2Pogrubienie"/>
          <w:rFonts w:ascii="Times New Roman" w:hAnsi="Times New Roman" w:cs="Times New Roman"/>
          <w:b w:val="0"/>
          <w:bCs w:val="0"/>
          <w:sz w:val="24"/>
          <w:szCs w:val="24"/>
        </w:rPr>
        <w:t>załącznik nr 15 do SIWZ);</w:t>
      </w:r>
    </w:p>
    <w:p w14:paraId="03ACEE12"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hAnsi="Times New Roman" w:cs="Times New Roman"/>
          <w:b w:val="0"/>
          <w:bCs w:val="0"/>
          <w:sz w:val="24"/>
          <w:szCs w:val="24"/>
        </w:rPr>
        <w:t>Dokumentacja geotechniczna (załącznik nr 16 do SIWZ);</w:t>
      </w:r>
    </w:p>
    <w:p w14:paraId="1C35CD68"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hAnsi="Times New Roman" w:cs="Times New Roman"/>
          <w:b w:val="0"/>
          <w:bCs w:val="0"/>
          <w:sz w:val="24"/>
          <w:szCs w:val="24"/>
        </w:rPr>
        <w:t>Plan badań archeologicznych (załącznik nr 17 do SIWZ);</w:t>
      </w:r>
    </w:p>
    <w:p w14:paraId="5715D058"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eastAsia="Courier New" w:hAnsi="Times New Roman" w:cs="Times New Roman"/>
          <w:b w:val="0"/>
          <w:bCs w:val="0"/>
          <w:sz w:val="24"/>
          <w:szCs w:val="24"/>
        </w:rPr>
        <w:t xml:space="preserve">Opinia mykologiczna </w:t>
      </w:r>
      <w:r w:rsidRPr="008652D9">
        <w:rPr>
          <w:rStyle w:val="Teksttreci2Pogrubienie"/>
          <w:rFonts w:ascii="Times New Roman" w:hAnsi="Times New Roman" w:cs="Times New Roman"/>
          <w:b w:val="0"/>
          <w:bCs w:val="0"/>
          <w:sz w:val="24"/>
          <w:szCs w:val="24"/>
        </w:rPr>
        <w:t>(załącznik nr 18 do SIWZ);</w:t>
      </w:r>
    </w:p>
    <w:p w14:paraId="7AE69755"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hAnsi="Times New Roman" w:cs="Times New Roman"/>
          <w:b w:val="0"/>
          <w:bCs w:val="0"/>
          <w:sz w:val="24"/>
          <w:szCs w:val="24"/>
        </w:rPr>
        <w:t>Program prac konserwatorskich (załącznik nr 19 do SIWZ);</w:t>
      </w:r>
    </w:p>
    <w:p w14:paraId="7B489023" w14:textId="77777777" w:rsidR="00662316" w:rsidRPr="008652D9" w:rsidRDefault="00662316" w:rsidP="00A73DAC">
      <w:pPr>
        <w:pStyle w:val="Akapitzlist"/>
        <w:widowControl w:val="0"/>
        <w:numPr>
          <w:ilvl w:val="0"/>
          <w:numId w:val="9"/>
        </w:numPr>
        <w:tabs>
          <w:tab w:val="left" w:pos="580"/>
        </w:tabs>
        <w:spacing w:after="0" w:line="240" w:lineRule="auto"/>
        <w:jc w:val="both"/>
        <w:rPr>
          <w:rStyle w:val="Teksttreci2Pogrubienie"/>
          <w:rFonts w:ascii="Times New Roman" w:eastAsia="Courier New" w:hAnsi="Times New Roman" w:cs="Times New Roman"/>
          <w:b w:val="0"/>
          <w:bCs w:val="0"/>
          <w:sz w:val="24"/>
          <w:szCs w:val="24"/>
        </w:rPr>
      </w:pPr>
      <w:r w:rsidRPr="008652D9">
        <w:rPr>
          <w:rStyle w:val="Teksttreci2Pogrubienie"/>
          <w:rFonts w:ascii="Times New Roman" w:eastAsia="Courier New" w:hAnsi="Times New Roman" w:cs="Times New Roman"/>
          <w:b w:val="0"/>
          <w:bCs w:val="0"/>
          <w:sz w:val="24"/>
          <w:szCs w:val="24"/>
        </w:rPr>
        <w:t>Ogłoszenie o zamówieniu PZP.01.04.2020, Specyfikacja Istotnych Warunków Zamówienia PZP.01.04.2020, Umowa o roboty budowlane z wykonawcą zamówienia PZP.01.04.2020, Odpowiedzi na pytania wykonawców udzielone w toku postępowania PZP.01.04.2020 (załącznik nr 22 do SIWZ).</w:t>
      </w:r>
    </w:p>
    <w:p w14:paraId="35152794" w14:textId="7B5EDC89" w:rsidR="002A6CC3" w:rsidRPr="008652D9" w:rsidRDefault="002A6CC3" w:rsidP="00A73DAC">
      <w:pPr>
        <w:pStyle w:val="Akapitzlist"/>
        <w:numPr>
          <w:ilvl w:val="0"/>
          <w:numId w:val="24"/>
        </w:numPr>
        <w:spacing w:after="0" w:line="240" w:lineRule="auto"/>
        <w:ind w:left="284"/>
        <w:jc w:val="both"/>
        <w:rPr>
          <w:sz w:val="24"/>
          <w:szCs w:val="24"/>
        </w:rPr>
      </w:pPr>
      <w:r w:rsidRPr="008652D9">
        <w:rPr>
          <w:sz w:val="24"/>
          <w:szCs w:val="24"/>
        </w:rPr>
        <w:t xml:space="preserve">Przedmiot </w:t>
      </w:r>
      <w:r w:rsidR="003261B3" w:rsidRPr="008652D9">
        <w:rPr>
          <w:sz w:val="24"/>
          <w:szCs w:val="24"/>
        </w:rPr>
        <w:t>umowy</w:t>
      </w:r>
      <w:r w:rsidRPr="008652D9">
        <w:rPr>
          <w:sz w:val="24"/>
          <w:szCs w:val="24"/>
        </w:rPr>
        <w:t xml:space="preserve"> obejmuje również nadzór nad dostawą, montażem i uruchomieniem wyposażenia obiektów Muzeum Archidiecezjalnego w zakresie objętym dokumentacją projektową budowlaną i wykonawczą opisaną w ust. 4 (zakres </w:t>
      </w:r>
      <w:r w:rsidR="006B0C0C">
        <w:rPr>
          <w:sz w:val="24"/>
          <w:szCs w:val="24"/>
        </w:rPr>
        <w:t xml:space="preserve">o szacunkowej wartości </w:t>
      </w:r>
      <w:r w:rsidR="006B0C0C" w:rsidRPr="006B0C0C">
        <w:rPr>
          <w:sz w:val="24"/>
          <w:szCs w:val="24"/>
        </w:rPr>
        <w:t>4.068.283 zł netto</w:t>
      </w:r>
      <w:r w:rsidR="006B0C0C" w:rsidRPr="006B0C0C">
        <w:rPr>
          <w:sz w:val="24"/>
          <w:szCs w:val="24"/>
        </w:rPr>
        <w:t xml:space="preserve"> </w:t>
      </w:r>
      <w:r w:rsidRPr="008652D9">
        <w:rPr>
          <w:sz w:val="24"/>
          <w:szCs w:val="24"/>
        </w:rPr>
        <w:t xml:space="preserve">wyłączony z przedmiotu zamówienia udzielonego wykonawcy wyłonionemu w postępowaniu PZP.01.04.2020). </w:t>
      </w:r>
    </w:p>
    <w:p w14:paraId="7A4C3AD1" w14:textId="42257B3F" w:rsidR="00363A57" w:rsidRPr="008652D9" w:rsidRDefault="00B4760C" w:rsidP="00A73DAC">
      <w:pPr>
        <w:pStyle w:val="Akapitzlist"/>
        <w:numPr>
          <w:ilvl w:val="0"/>
          <w:numId w:val="24"/>
        </w:numPr>
        <w:spacing w:after="0" w:line="240" w:lineRule="auto"/>
        <w:ind w:left="284"/>
        <w:jc w:val="both"/>
        <w:rPr>
          <w:sz w:val="24"/>
          <w:szCs w:val="24"/>
        </w:rPr>
      </w:pPr>
      <w:r w:rsidRPr="008652D9">
        <w:rPr>
          <w:sz w:val="24"/>
          <w:szCs w:val="24"/>
        </w:rPr>
        <w:t>Wykonawca</w:t>
      </w:r>
      <w:r w:rsidR="00662316" w:rsidRPr="008652D9">
        <w:rPr>
          <w:sz w:val="24"/>
          <w:szCs w:val="24"/>
        </w:rPr>
        <w:t xml:space="preserve"> oświadcza, </w:t>
      </w:r>
      <w:r w:rsidR="00662316" w:rsidRPr="001C2000">
        <w:rPr>
          <w:sz w:val="24"/>
          <w:szCs w:val="24"/>
        </w:rPr>
        <w:t xml:space="preserve">iż zapoznał się z udostępnionymi mu przez Zamawiającego dokumentami, stanowiącymi załączniki do SIWZ i nie wnosi do nich zastrzeżeń </w:t>
      </w:r>
      <w:r w:rsidR="00EB39C2" w:rsidRPr="001C2000">
        <w:rPr>
          <w:sz w:val="24"/>
          <w:szCs w:val="24"/>
        </w:rPr>
        <w:t xml:space="preserve">co do możliwości realizacji </w:t>
      </w:r>
      <w:r w:rsidR="00D87691" w:rsidRPr="001C2000">
        <w:rPr>
          <w:sz w:val="24"/>
          <w:szCs w:val="24"/>
        </w:rPr>
        <w:t xml:space="preserve">planowanych </w:t>
      </w:r>
      <w:r w:rsidR="00EB39C2" w:rsidRPr="001C2000">
        <w:rPr>
          <w:sz w:val="24"/>
          <w:szCs w:val="24"/>
        </w:rPr>
        <w:t xml:space="preserve">robót budowlanych, ani co do </w:t>
      </w:r>
      <w:r w:rsidR="00662316" w:rsidRPr="001C2000">
        <w:rPr>
          <w:sz w:val="24"/>
          <w:szCs w:val="24"/>
        </w:rPr>
        <w:t>możliwości wykonania zamówienia według wymagań Zamawiającego określonych</w:t>
      </w:r>
      <w:r w:rsidR="00662316" w:rsidRPr="008652D9">
        <w:rPr>
          <w:sz w:val="24"/>
          <w:szCs w:val="24"/>
        </w:rPr>
        <w:t xml:space="preserve"> niniejszą umową.  </w:t>
      </w:r>
    </w:p>
    <w:p w14:paraId="71A17DE5" w14:textId="40B5D4F8" w:rsidR="00662316" w:rsidRPr="008652D9" w:rsidRDefault="00B4760C" w:rsidP="00A73DAC">
      <w:pPr>
        <w:pStyle w:val="Akapitzlist"/>
        <w:numPr>
          <w:ilvl w:val="0"/>
          <w:numId w:val="24"/>
        </w:numPr>
        <w:spacing w:after="0" w:line="240" w:lineRule="auto"/>
        <w:ind w:left="284"/>
        <w:jc w:val="both"/>
        <w:rPr>
          <w:sz w:val="24"/>
          <w:szCs w:val="24"/>
        </w:rPr>
      </w:pPr>
      <w:r w:rsidRPr="008652D9">
        <w:rPr>
          <w:sz w:val="24"/>
          <w:szCs w:val="24"/>
        </w:rPr>
        <w:t xml:space="preserve">Wykonawca </w:t>
      </w:r>
      <w:r w:rsidR="00662316" w:rsidRPr="008652D9">
        <w:rPr>
          <w:sz w:val="24"/>
          <w:szCs w:val="24"/>
        </w:rPr>
        <w:t xml:space="preserve">oświadcza nadto, że: </w:t>
      </w:r>
    </w:p>
    <w:p w14:paraId="5B67B047" w14:textId="77777777" w:rsidR="00662316" w:rsidRPr="008652D9" w:rsidRDefault="00662316" w:rsidP="00A73DAC">
      <w:pPr>
        <w:numPr>
          <w:ilvl w:val="0"/>
          <w:numId w:val="10"/>
        </w:numPr>
        <w:spacing w:after="0" w:line="240" w:lineRule="auto"/>
        <w:ind w:left="851" w:hanging="427"/>
        <w:jc w:val="both"/>
        <w:rPr>
          <w:rFonts w:ascii="Times New Roman" w:hAnsi="Times New Roman" w:cs="Times New Roman"/>
          <w:sz w:val="24"/>
          <w:szCs w:val="24"/>
        </w:rPr>
      </w:pPr>
      <w:r w:rsidRPr="008652D9">
        <w:rPr>
          <w:rFonts w:ascii="Times New Roman" w:hAnsi="Times New Roman" w:cs="Times New Roman"/>
          <w:sz w:val="24"/>
          <w:szCs w:val="24"/>
        </w:rPr>
        <w:t xml:space="preserve">posiada niezbędną wiedzę, doświadczenie i personel oraz potencjał organizacyjny zapewniający należytą i terminową realizację przedmiotu Umowy.  </w:t>
      </w:r>
    </w:p>
    <w:p w14:paraId="33E277D3" w14:textId="77777777" w:rsidR="00662316" w:rsidRPr="008652D9" w:rsidRDefault="00662316" w:rsidP="00A73DAC">
      <w:pPr>
        <w:numPr>
          <w:ilvl w:val="0"/>
          <w:numId w:val="10"/>
        </w:numPr>
        <w:spacing w:after="0" w:line="240" w:lineRule="auto"/>
        <w:ind w:left="851" w:hanging="427"/>
        <w:jc w:val="both"/>
        <w:rPr>
          <w:rFonts w:ascii="Times New Roman" w:hAnsi="Times New Roman" w:cs="Times New Roman"/>
          <w:sz w:val="24"/>
          <w:szCs w:val="24"/>
        </w:rPr>
      </w:pPr>
      <w:r w:rsidRPr="008652D9">
        <w:rPr>
          <w:rFonts w:ascii="Times New Roman" w:hAnsi="Times New Roman" w:cs="Times New Roman"/>
          <w:sz w:val="24"/>
          <w:szCs w:val="24"/>
        </w:rPr>
        <w:t xml:space="preserve">zapoznał się z przedmiotem zamówienia, miejscem realizacji Projektu i zakresem składających się na niego Zadań i nie wnosi uwag co do tych elementów pod kątem możliwości należytej i terminowej realizacji usługi w cenie ofertowej według wymagań Zamawiającego określonych niniejszą Umową, </w:t>
      </w:r>
    </w:p>
    <w:p w14:paraId="121B9FF0" w14:textId="1E9FA9D2" w:rsidR="00662316" w:rsidRPr="008652D9" w:rsidRDefault="00662316" w:rsidP="00A73DAC">
      <w:pPr>
        <w:numPr>
          <w:ilvl w:val="0"/>
          <w:numId w:val="10"/>
        </w:numPr>
        <w:spacing w:after="0" w:line="240" w:lineRule="auto"/>
        <w:ind w:left="851" w:hanging="427"/>
        <w:jc w:val="both"/>
        <w:rPr>
          <w:rFonts w:ascii="Times New Roman" w:hAnsi="Times New Roman" w:cs="Times New Roman"/>
          <w:sz w:val="24"/>
          <w:szCs w:val="24"/>
        </w:rPr>
      </w:pPr>
      <w:r w:rsidRPr="008652D9">
        <w:rPr>
          <w:rFonts w:ascii="Times New Roman" w:hAnsi="Times New Roman" w:cs="Times New Roman"/>
          <w:sz w:val="24"/>
          <w:szCs w:val="24"/>
        </w:rPr>
        <w:t xml:space="preserve">przedmiot zamówienia został mu przedstawiony przez Zamawiającego w sposób jednoznaczny i wyczerpujący z uwzględnieniem jego zakresu za pomocą dostatecznie dokładnych i zrozumiałych określeń, a składając ofertę </w:t>
      </w:r>
      <w:r w:rsidR="00B4760C" w:rsidRPr="008652D9">
        <w:rPr>
          <w:rFonts w:ascii="Times New Roman" w:hAnsi="Times New Roman" w:cs="Times New Roman"/>
          <w:sz w:val="24"/>
          <w:szCs w:val="24"/>
        </w:rPr>
        <w:t xml:space="preserve">Wykonawca </w:t>
      </w:r>
      <w:r w:rsidRPr="008652D9">
        <w:rPr>
          <w:rFonts w:ascii="Times New Roman" w:hAnsi="Times New Roman" w:cs="Times New Roman"/>
          <w:sz w:val="24"/>
          <w:szCs w:val="24"/>
        </w:rPr>
        <w:t xml:space="preserve">uwzględnił wszystkie wymagania i okoliczności mogące mieć wpływ na jej złożenie, </w:t>
      </w:r>
    </w:p>
    <w:p w14:paraId="48D37C33" w14:textId="0DAC7EDE" w:rsidR="00662316" w:rsidRPr="008652D9" w:rsidRDefault="00B4760C" w:rsidP="00A73DAC">
      <w:pPr>
        <w:pStyle w:val="Akapitzlist"/>
        <w:numPr>
          <w:ilvl w:val="0"/>
          <w:numId w:val="25"/>
        </w:numPr>
        <w:spacing w:after="0" w:line="240" w:lineRule="auto"/>
        <w:ind w:left="426"/>
        <w:jc w:val="both"/>
        <w:rPr>
          <w:sz w:val="24"/>
          <w:szCs w:val="24"/>
        </w:rPr>
      </w:pPr>
      <w:r w:rsidRPr="008652D9">
        <w:rPr>
          <w:sz w:val="24"/>
          <w:szCs w:val="24"/>
        </w:rPr>
        <w:lastRenderedPageBreak/>
        <w:t xml:space="preserve">Wykonawca </w:t>
      </w:r>
      <w:r w:rsidR="00662316" w:rsidRPr="008652D9">
        <w:rPr>
          <w:sz w:val="24"/>
          <w:szCs w:val="24"/>
        </w:rPr>
        <w:t xml:space="preserve">będzie wykonywał swoje usługi zgodnie z postanowieniami Umowy, z zachowaniem należytej staranności wymaganej od profesjonalisty, zgodnie z interesem Zamawiającego i obowiązującymi przepisami oraz zgodnie z przyjętymi zasadami wiedzy technicznej i inżynierskiej, ekonomicznej i innej, które dotyczą przedmiotu Umowy. We wszystkich sprawach związanych z Umową Wykonawca zawsze będzie chronił interesy Zamawiającego w kontaktach z wykonawcami i podmiotami trzecimi.  </w:t>
      </w:r>
    </w:p>
    <w:p w14:paraId="5D6C6705" w14:textId="77777777" w:rsidR="00662316" w:rsidRPr="008652D9" w:rsidRDefault="00662316" w:rsidP="008652D9">
      <w:pPr>
        <w:spacing w:after="0" w:line="240" w:lineRule="auto"/>
        <w:jc w:val="both"/>
        <w:rPr>
          <w:rFonts w:ascii="Times New Roman" w:hAnsi="Times New Roman" w:cs="Times New Roman"/>
          <w:sz w:val="24"/>
          <w:szCs w:val="24"/>
        </w:rPr>
      </w:pPr>
    </w:p>
    <w:p w14:paraId="22B90316" w14:textId="4000745D" w:rsidR="00662316" w:rsidRPr="008652D9" w:rsidRDefault="00662316" w:rsidP="008652D9">
      <w:pPr>
        <w:widowControl w:val="0"/>
        <w:autoSpaceDE w:val="0"/>
        <w:autoSpaceDN w:val="0"/>
        <w:adjustRightInd w:val="0"/>
        <w:spacing w:after="0" w:line="240" w:lineRule="auto"/>
        <w:jc w:val="center"/>
        <w:rPr>
          <w:rFonts w:ascii="Times New Roman" w:hAnsi="Times New Roman" w:cs="Times New Roman"/>
          <w:b/>
          <w:bCs/>
          <w:color w:val="221E1F"/>
          <w:sz w:val="24"/>
          <w:szCs w:val="24"/>
        </w:rPr>
      </w:pPr>
      <w:r w:rsidRPr="008652D9">
        <w:rPr>
          <w:rFonts w:ascii="Times New Roman" w:hAnsi="Times New Roman" w:cs="Times New Roman"/>
          <w:b/>
          <w:bCs/>
          <w:color w:val="221E1F"/>
          <w:sz w:val="24"/>
          <w:szCs w:val="24"/>
        </w:rPr>
        <w:t>§ 2</w:t>
      </w:r>
      <w:r w:rsidR="009C7CD3" w:rsidRPr="008652D9">
        <w:rPr>
          <w:rFonts w:ascii="Times New Roman" w:hAnsi="Times New Roman" w:cs="Times New Roman"/>
          <w:b/>
          <w:bCs/>
          <w:color w:val="221E1F"/>
          <w:sz w:val="24"/>
          <w:szCs w:val="24"/>
        </w:rPr>
        <w:t>. Osoby pełniące nadzór</w:t>
      </w:r>
    </w:p>
    <w:p w14:paraId="2EB8156C" w14:textId="0F925AD6" w:rsidR="00662316" w:rsidRPr="008652D9" w:rsidRDefault="00662316" w:rsidP="00A73DAC">
      <w:pPr>
        <w:numPr>
          <w:ilvl w:val="0"/>
          <w:numId w:val="1"/>
        </w:numPr>
        <w:spacing w:after="0" w:line="240" w:lineRule="auto"/>
        <w:ind w:left="284" w:hanging="284"/>
        <w:jc w:val="both"/>
        <w:rPr>
          <w:rFonts w:ascii="Times New Roman" w:hAnsi="Times New Roman" w:cs="Times New Roman"/>
          <w:sz w:val="24"/>
          <w:szCs w:val="24"/>
        </w:rPr>
      </w:pPr>
      <w:r w:rsidRPr="008652D9">
        <w:rPr>
          <w:rFonts w:ascii="Times New Roman" w:hAnsi="Times New Roman" w:cs="Times New Roman"/>
          <w:sz w:val="24"/>
          <w:szCs w:val="24"/>
        </w:rPr>
        <w:t xml:space="preserve"> Wykonawca oświadcza, że w jego imieniu funkcję Inspektorów Nadzoru będą pełniły </w:t>
      </w:r>
      <w:r w:rsidR="00AB6CF6" w:rsidRPr="008652D9">
        <w:rPr>
          <w:rFonts w:ascii="Times New Roman" w:hAnsi="Times New Roman" w:cs="Times New Roman"/>
          <w:sz w:val="24"/>
          <w:szCs w:val="24"/>
        </w:rPr>
        <w:t xml:space="preserve">następujące </w:t>
      </w:r>
      <w:r w:rsidRPr="008652D9">
        <w:rPr>
          <w:rFonts w:ascii="Times New Roman" w:hAnsi="Times New Roman" w:cs="Times New Roman"/>
          <w:sz w:val="24"/>
          <w:szCs w:val="24"/>
        </w:rPr>
        <w:t xml:space="preserve">osoby będące członkami Polskiej Izby Inżynierów Budownictwa: </w:t>
      </w:r>
    </w:p>
    <w:p w14:paraId="615E91A8" w14:textId="6A1FBBE8" w:rsidR="003A31C8" w:rsidRDefault="003A31C8" w:rsidP="00A73DAC">
      <w:pPr>
        <w:numPr>
          <w:ilvl w:val="0"/>
          <w:numId w:val="2"/>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imię i nazwisko:…………………………. uprawnienia w specjalności</w:t>
      </w:r>
      <w:r>
        <w:rPr>
          <w:rFonts w:ascii="Times New Roman" w:hAnsi="Times New Roman" w:cs="Times New Roman"/>
          <w:sz w:val="24"/>
          <w:szCs w:val="24"/>
        </w:rPr>
        <w:t xml:space="preserve"> …………………,</w:t>
      </w:r>
      <w:r w:rsidRPr="008652D9">
        <w:rPr>
          <w:rFonts w:ascii="Times New Roman" w:hAnsi="Times New Roman" w:cs="Times New Roman"/>
          <w:sz w:val="24"/>
          <w:szCs w:val="24"/>
        </w:rPr>
        <w:t xml:space="preserve"> nr uprawnień: ……nr ewidencyjny przynależności do Izby Inżynierów: ………..</w:t>
      </w:r>
      <w:r>
        <w:rPr>
          <w:rFonts w:ascii="Times New Roman" w:hAnsi="Times New Roman" w:cs="Times New Roman"/>
          <w:sz w:val="24"/>
          <w:szCs w:val="24"/>
        </w:rPr>
        <w:t xml:space="preserve"> – jako Koordynator Nadzoru Inwestorskiego;</w:t>
      </w:r>
    </w:p>
    <w:p w14:paraId="671A8D13" w14:textId="25982789" w:rsidR="00662316" w:rsidRPr="008652D9" w:rsidRDefault="00662316" w:rsidP="00A73DAC">
      <w:pPr>
        <w:numPr>
          <w:ilvl w:val="0"/>
          <w:numId w:val="2"/>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imię i nazwisko:…………………………. uprawnienia w specjalności konstrukcyjno- budowlanej</w:t>
      </w:r>
      <w:r w:rsidR="003A31C8">
        <w:rPr>
          <w:rFonts w:ascii="Times New Roman" w:hAnsi="Times New Roman" w:cs="Times New Roman"/>
          <w:sz w:val="24"/>
          <w:szCs w:val="24"/>
        </w:rPr>
        <w:t>,</w:t>
      </w:r>
      <w:r w:rsidRPr="008652D9">
        <w:rPr>
          <w:rFonts w:ascii="Times New Roman" w:hAnsi="Times New Roman" w:cs="Times New Roman"/>
          <w:sz w:val="24"/>
          <w:szCs w:val="24"/>
        </w:rPr>
        <w:t xml:space="preserve"> nr uprawnień: ……nr ewidencyjny przynależności do Izby Inżynierów: ………..</w:t>
      </w:r>
    </w:p>
    <w:p w14:paraId="00A2FEA1" w14:textId="593168F1" w:rsidR="00662316" w:rsidRPr="008652D9" w:rsidRDefault="00662316" w:rsidP="00A73DAC">
      <w:pPr>
        <w:numPr>
          <w:ilvl w:val="0"/>
          <w:numId w:val="2"/>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imię i nazwisko:…………………………. uprawnienia w specjalności: instalacyjnej w zakresie sieci, instalacji i urządzeń cieplnych, wentylacyjnych, wodociągowych i kanalizacyjnych, nr uprawnień: ……..nr ewidencyjny przynależności do Izby Inżynierów: …</w:t>
      </w:r>
    </w:p>
    <w:p w14:paraId="080F091C" w14:textId="5C023B67" w:rsidR="00662316" w:rsidRPr="008652D9" w:rsidRDefault="00662316" w:rsidP="00A73DAC">
      <w:pPr>
        <w:numPr>
          <w:ilvl w:val="0"/>
          <w:numId w:val="2"/>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imię i nazwisko: …………………………… uprawnienia w specjalności: instalacyjnej w zakresie sieci, instalacji i urządzeń elektrycznych i elektroenergetycznych</w:t>
      </w:r>
      <w:r w:rsidR="003A31C8">
        <w:rPr>
          <w:rFonts w:ascii="Times New Roman" w:hAnsi="Times New Roman" w:cs="Times New Roman"/>
          <w:sz w:val="24"/>
          <w:szCs w:val="24"/>
        </w:rPr>
        <w:t>,</w:t>
      </w:r>
      <w:r w:rsidRPr="008652D9">
        <w:rPr>
          <w:rFonts w:ascii="Times New Roman" w:hAnsi="Times New Roman" w:cs="Times New Roman"/>
          <w:sz w:val="24"/>
          <w:szCs w:val="24"/>
        </w:rPr>
        <w:t xml:space="preserve"> nr uprawnień ………… nr ewidencyjny przynależności do Izby Inżynierów:…………….</w:t>
      </w:r>
    </w:p>
    <w:p w14:paraId="0D1983B3" w14:textId="74DEA4B4" w:rsidR="00AB6CF6" w:rsidRPr="008652D9" w:rsidRDefault="00AB6CF6" w:rsidP="00A73DAC">
      <w:pPr>
        <w:numPr>
          <w:ilvl w:val="0"/>
          <w:numId w:val="2"/>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imię i nazwisko: …………………………… uprawnienia w specjalności: </w:t>
      </w:r>
      <w:r w:rsidR="003A31C8">
        <w:rPr>
          <w:rFonts w:ascii="Times New Roman" w:hAnsi="Times New Roman" w:cs="Times New Roman"/>
        </w:rPr>
        <w:t>architektonicznej,</w:t>
      </w:r>
      <w:r w:rsidRPr="008652D9">
        <w:rPr>
          <w:rFonts w:ascii="Times New Roman" w:hAnsi="Times New Roman" w:cs="Times New Roman"/>
          <w:sz w:val="24"/>
          <w:szCs w:val="24"/>
        </w:rPr>
        <w:t xml:space="preserve"> nr uprawnień ………… nr ewidencyjny przynależności do Izby Inżynierów:…………….</w:t>
      </w:r>
    </w:p>
    <w:p w14:paraId="43DD2780" w14:textId="46495424" w:rsidR="00662316" w:rsidRPr="008652D9" w:rsidRDefault="00662316" w:rsidP="008652D9">
      <w:pPr>
        <w:spacing w:after="0" w:line="240" w:lineRule="auto"/>
        <w:ind w:left="284"/>
        <w:jc w:val="both"/>
        <w:rPr>
          <w:rFonts w:ascii="Times New Roman" w:hAnsi="Times New Roman" w:cs="Times New Roman"/>
          <w:sz w:val="24"/>
          <w:szCs w:val="24"/>
        </w:rPr>
      </w:pPr>
      <w:r w:rsidRPr="008652D9">
        <w:rPr>
          <w:rFonts w:ascii="Times New Roman" w:hAnsi="Times New Roman" w:cs="Times New Roman"/>
          <w:sz w:val="24"/>
          <w:szCs w:val="24"/>
        </w:rPr>
        <w:t>którzy posiadają uprawnienia do kierowania i nadzorowania robót budowlanych. Wykonawca oświadcza, że ww.  osoby utrzymają członkostwo w polskiej Izbie Inżynierów Budownictwa na czas pełnionych obowiązków, będących przedmiotem niniejszej umowy.</w:t>
      </w:r>
    </w:p>
    <w:p w14:paraId="164144EA" w14:textId="38D9F303" w:rsidR="00662316" w:rsidRPr="008652D9" w:rsidRDefault="00662316" w:rsidP="00A73DAC">
      <w:pPr>
        <w:numPr>
          <w:ilvl w:val="0"/>
          <w:numId w:val="1"/>
        </w:numPr>
        <w:spacing w:after="0" w:line="240" w:lineRule="auto"/>
        <w:ind w:left="284" w:hanging="284"/>
        <w:jc w:val="both"/>
        <w:rPr>
          <w:rFonts w:ascii="Times New Roman" w:hAnsi="Times New Roman" w:cs="Times New Roman"/>
          <w:sz w:val="24"/>
          <w:szCs w:val="24"/>
        </w:rPr>
      </w:pPr>
      <w:r w:rsidRPr="008652D9">
        <w:rPr>
          <w:rFonts w:ascii="Times New Roman" w:hAnsi="Times New Roman" w:cs="Times New Roman"/>
          <w:sz w:val="24"/>
          <w:szCs w:val="24"/>
        </w:rPr>
        <w:t xml:space="preserve">Istnieje możliwość dokonania zmiany każdej z osób wymienionych w ust. 1 niniejszego paragrafu jedynie za uprzednią pisemną zgodą Zamawiającego pod warunkiem, że zaproponowane osoby będą posiadały doświadczenie zawodowe nie mniejsze niż doświadczenie osób pierwotnie wskazanych do realizacji zamówienia, w </w:t>
      </w:r>
      <w:r w:rsidR="00E51FCA" w:rsidRPr="008652D9">
        <w:rPr>
          <w:rFonts w:ascii="Times New Roman" w:hAnsi="Times New Roman" w:cs="Times New Roman"/>
          <w:sz w:val="24"/>
          <w:szCs w:val="24"/>
        </w:rPr>
        <w:t>Wykazie osób</w:t>
      </w:r>
      <w:r w:rsidRPr="008652D9">
        <w:rPr>
          <w:rFonts w:ascii="Times New Roman" w:hAnsi="Times New Roman" w:cs="Times New Roman"/>
          <w:sz w:val="24"/>
          <w:szCs w:val="24"/>
        </w:rPr>
        <w:t xml:space="preserve"> stanowiącym Załącznik Nr </w:t>
      </w:r>
      <w:r w:rsidR="00E51FCA" w:rsidRPr="008652D9">
        <w:rPr>
          <w:rFonts w:ascii="Times New Roman" w:hAnsi="Times New Roman" w:cs="Times New Roman"/>
          <w:sz w:val="24"/>
          <w:szCs w:val="24"/>
        </w:rPr>
        <w:t>4</w:t>
      </w:r>
      <w:r w:rsidRPr="008652D9">
        <w:rPr>
          <w:rFonts w:ascii="Times New Roman" w:hAnsi="Times New Roman" w:cs="Times New Roman"/>
          <w:sz w:val="24"/>
          <w:szCs w:val="24"/>
        </w:rPr>
        <w:t xml:space="preserve"> do </w:t>
      </w:r>
      <w:r w:rsidR="00E51FCA" w:rsidRPr="008652D9">
        <w:rPr>
          <w:rFonts w:ascii="Times New Roman" w:hAnsi="Times New Roman" w:cs="Times New Roman"/>
          <w:sz w:val="24"/>
          <w:szCs w:val="24"/>
        </w:rPr>
        <w:t>SIWZ</w:t>
      </w:r>
      <w:r w:rsidRPr="008652D9">
        <w:rPr>
          <w:rFonts w:ascii="Times New Roman" w:hAnsi="Times New Roman" w:cs="Times New Roman"/>
          <w:sz w:val="24"/>
          <w:szCs w:val="24"/>
        </w:rPr>
        <w:t>.</w:t>
      </w:r>
    </w:p>
    <w:p w14:paraId="60FD73E9" w14:textId="77777777" w:rsidR="00662316" w:rsidRPr="008652D9" w:rsidRDefault="00662316" w:rsidP="00A73DAC">
      <w:pPr>
        <w:numPr>
          <w:ilvl w:val="0"/>
          <w:numId w:val="1"/>
        </w:numPr>
        <w:spacing w:after="0" w:line="240" w:lineRule="auto"/>
        <w:ind w:left="284" w:hanging="284"/>
        <w:jc w:val="both"/>
        <w:rPr>
          <w:rFonts w:ascii="Times New Roman" w:hAnsi="Times New Roman" w:cs="Times New Roman"/>
          <w:sz w:val="24"/>
          <w:szCs w:val="24"/>
        </w:rPr>
      </w:pPr>
      <w:r w:rsidRPr="008652D9">
        <w:rPr>
          <w:rFonts w:ascii="Times New Roman" w:hAnsi="Times New Roman" w:cs="Times New Roman"/>
          <w:sz w:val="24"/>
          <w:szCs w:val="24"/>
        </w:rPr>
        <w:t xml:space="preserve">Wykonawca z własnej inicjatywy zaproponuje zmianę osoby wyszczególnionej w ust. 1 niniejszego paragrafu w następujących przypadkach: </w:t>
      </w:r>
    </w:p>
    <w:p w14:paraId="7654A69B" w14:textId="77777777" w:rsidR="00662316" w:rsidRPr="008652D9" w:rsidRDefault="00662316" w:rsidP="008652D9">
      <w:pPr>
        <w:spacing w:after="0" w:line="240" w:lineRule="auto"/>
        <w:ind w:left="567" w:hanging="284"/>
        <w:jc w:val="both"/>
        <w:rPr>
          <w:rFonts w:ascii="Times New Roman" w:hAnsi="Times New Roman" w:cs="Times New Roman"/>
          <w:sz w:val="24"/>
          <w:szCs w:val="24"/>
        </w:rPr>
      </w:pPr>
      <w:r w:rsidRPr="008652D9">
        <w:rPr>
          <w:rFonts w:ascii="Times New Roman" w:hAnsi="Times New Roman" w:cs="Times New Roman"/>
          <w:sz w:val="24"/>
          <w:szCs w:val="24"/>
        </w:rPr>
        <w:t>a) śmierci, choroby lub innych zdarzeń losowych uniemożliwiających lub ograniczających wykonanie zadań Inspektora Nadzoru,</w:t>
      </w:r>
    </w:p>
    <w:p w14:paraId="288876E8" w14:textId="77777777" w:rsidR="00662316" w:rsidRPr="008652D9" w:rsidRDefault="00662316" w:rsidP="008652D9">
      <w:pPr>
        <w:spacing w:after="0" w:line="240" w:lineRule="auto"/>
        <w:ind w:left="567" w:hanging="284"/>
        <w:jc w:val="both"/>
        <w:rPr>
          <w:rFonts w:ascii="Times New Roman" w:hAnsi="Times New Roman" w:cs="Times New Roman"/>
          <w:sz w:val="24"/>
          <w:szCs w:val="24"/>
        </w:rPr>
      </w:pPr>
      <w:r w:rsidRPr="008652D9">
        <w:rPr>
          <w:rFonts w:ascii="Times New Roman" w:hAnsi="Times New Roman" w:cs="Times New Roman"/>
          <w:sz w:val="24"/>
          <w:szCs w:val="24"/>
        </w:rPr>
        <w:t>b) niewywiązywania się z obowiązków wynikających z umowy,</w:t>
      </w:r>
    </w:p>
    <w:p w14:paraId="164659A8" w14:textId="77777777" w:rsidR="00662316" w:rsidRPr="008652D9" w:rsidRDefault="00662316" w:rsidP="008652D9">
      <w:pPr>
        <w:spacing w:after="0" w:line="240" w:lineRule="auto"/>
        <w:ind w:left="567" w:hanging="284"/>
        <w:jc w:val="both"/>
        <w:rPr>
          <w:rFonts w:ascii="Times New Roman" w:hAnsi="Times New Roman" w:cs="Times New Roman"/>
          <w:sz w:val="24"/>
          <w:szCs w:val="24"/>
        </w:rPr>
      </w:pPr>
      <w:r w:rsidRPr="008652D9">
        <w:rPr>
          <w:rFonts w:ascii="Times New Roman" w:hAnsi="Times New Roman" w:cs="Times New Roman"/>
          <w:sz w:val="24"/>
          <w:szCs w:val="24"/>
        </w:rPr>
        <w:t xml:space="preserve">c) jeżeli zmiana tej osoby stanie się konieczna z jakichkolwiek innych przyczyn niezależnych od Wykonawcy. </w:t>
      </w:r>
    </w:p>
    <w:p w14:paraId="23EA3E6D" w14:textId="0198B72A" w:rsidR="00662316" w:rsidRPr="008652D9" w:rsidRDefault="00662316" w:rsidP="008652D9">
      <w:pPr>
        <w:spacing w:after="0" w:line="240" w:lineRule="auto"/>
        <w:ind w:left="284" w:hanging="284"/>
        <w:jc w:val="both"/>
        <w:rPr>
          <w:rFonts w:ascii="Times New Roman" w:eastAsia="Times New Roman" w:hAnsi="Times New Roman" w:cs="Times New Roman"/>
          <w:sz w:val="24"/>
          <w:szCs w:val="24"/>
        </w:rPr>
      </w:pPr>
      <w:r w:rsidRPr="008652D9">
        <w:rPr>
          <w:rFonts w:ascii="Times New Roman" w:hAnsi="Times New Roman" w:cs="Times New Roman"/>
          <w:sz w:val="24"/>
          <w:szCs w:val="24"/>
        </w:rPr>
        <w:t xml:space="preserve">4.  </w:t>
      </w:r>
      <w:r w:rsidRPr="008652D9">
        <w:rPr>
          <w:rFonts w:ascii="Times New Roman" w:eastAsia="Times New Roman" w:hAnsi="Times New Roman" w:cs="Times New Roman"/>
          <w:sz w:val="24"/>
          <w:szCs w:val="24"/>
        </w:rPr>
        <w:t xml:space="preserve">W przypadku zaistnienia zdarzeń, o których mowa w ust. 3, Wykonawca zaproponuje nową osobę w terminie </w:t>
      </w:r>
      <w:r w:rsidR="0014006C" w:rsidRPr="001C2000">
        <w:rPr>
          <w:rFonts w:ascii="Times New Roman" w:eastAsia="Times New Roman" w:hAnsi="Times New Roman" w:cs="Times New Roman"/>
          <w:sz w:val="24"/>
          <w:szCs w:val="24"/>
        </w:rPr>
        <w:t>5</w:t>
      </w:r>
      <w:r w:rsidRPr="001C2000">
        <w:rPr>
          <w:rFonts w:ascii="Times New Roman" w:eastAsia="Times New Roman" w:hAnsi="Times New Roman" w:cs="Times New Roman"/>
          <w:sz w:val="24"/>
          <w:szCs w:val="24"/>
        </w:rPr>
        <w:t xml:space="preserve"> dni </w:t>
      </w:r>
      <w:r w:rsidR="0014006C" w:rsidRPr="001C2000">
        <w:rPr>
          <w:rFonts w:ascii="Times New Roman" w:eastAsia="Times New Roman" w:hAnsi="Times New Roman" w:cs="Times New Roman"/>
          <w:sz w:val="24"/>
          <w:szCs w:val="24"/>
        </w:rPr>
        <w:t xml:space="preserve">roboczych </w:t>
      </w:r>
      <w:r w:rsidRPr="001C2000">
        <w:rPr>
          <w:rFonts w:ascii="Times New Roman" w:eastAsia="Times New Roman" w:hAnsi="Times New Roman" w:cs="Times New Roman"/>
          <w:sz w:val="24"/>
          <w:szCs w:val="24"/>
        </w:rPr>
        <w:t xml:space="preserve">od wystąpienia określonej okoliczności, a Zamawiający przyjmie lub odrzuci propozycję zmiany w terminie </w:t>
      </w:r>
      <w:r w:rsidR="0014006C" w:rsidRPr="001C2000">
        <w:rPr>
          <w:rFonts w:ascii="Times New Roman" w:eastAsia="Times New Roman" w:hAnsi="Times New Roman" w:cs="Times New Roman"/>
          <w:sz w:val="24"/>
          <w:szCs w:val="24"/>
        </w:rPr>
        <w:t>3</w:t>
      </w:r>
      <w:r w:rsidRPr="001C2000">
        <w:rPr>
          <w:rFonts w:ascii="Times New Roman" w:eastAsia="Times New Roman" w:hAnsi="Times New Roman" w:cs="Times New Roman"/>
          <w:sz w:val="24"/>
          <w:szCs w:val="24"/>
        </w:rPr>
        <w:t xml:space="preserve"> dni roboczych. Powyższe terminy będą stosowane aż do momentu akceptacji nowego Inspektora</w:t>
      </w:r>
      <w:r w:rsidRPr="008652D9">
        <w:rPr>
          <w:rFonts w:ascii="Times New Roman" w:eastAsia="Times New Roman" w:hAnsi="Times New Roman" w:cs="Times New Roman"/>
          <w:sz w:val="24"/>
          <w:szCs w:val="24"/>
        </w:rPr>
        <w:t xml:space="preserve"> Nadzoru przez Zamawiającego. Brak akceptacji Inspektora Nadzoru przez Zamawiającego nie wyłącza odpowiedzialności umownej Wykonawcy z powodu nieprawidłowego wykonania umowy w pełnieniu funkcji Inspektora Nadzoru, o czym mowa w § 5 ust. 3-5. </w:t>
      </w:r>
    </w:p>
    <w:p w14:paraId="130AA829" w14:textId="676C228B" w:rsidR="00E7644E" w:rsidRDefault="00662316" w:rsidP="00E7644E">
      <w:pPr>
        <w:spacing w:after="0" w:line="240" w:lineRule="auto"/>
        <w:ind w:left="284" w:hanging="284"/>
        <w:jc w:val="both"/>
        <w:rPr>
          <w:rFonts w:ascii="Times New Roman" w:hAnsi="Times New Roman" w:cs="Times New Roman"/>
          <w:sz w:val="24"/>
          <w:szCs w:val="24"/>
        </w:rPr>
      </w:pPr>
      <w:r w:rsidRPr="008652D9">
        <w:rPr>
          <w:rFonts w:ascii="Times New Roman" w:hAnsi="Times New Roman" w:cs="Times New Roman"/>
          <w:sz w:val="24"/>
          <w:szCs w:val="24"/>
        </w:rPr>
        <w:t xml:space="preserve">5. Zamawiający może zażądać od Wykonawcy zmiany osoby wyszczególnionej w ust.1 niniejszego paragrafu, jeżeli uzna, że nie wykonuje należycie swoich obowiązków </w:t>
      </w:r>
      <w:r w:rsidRPr="008652D9">
        <w:rPr>
          <w:rFonts w:ascii="Times New Roman" w:hAnsi="Times New Roman" w:cs="Times New Roman"/>
          <w:sz w:val="24"/>
          <w:szCs w:val="24"/>
        </w:rPr>
        <w:lastRenderedPageBreak/>
        <w:t xml:space="preserve">wynikających z umowy. Wykonawca obowiązany jest dokonać zmiany tej osoby w terminie wskazanym we wniosku Zamawiającego. </w:t>
      </w:r>
    </w:p>
    <w:p w14:paraId="3A7614A0" w14:textId="4F9C828A" w:rsidR="00E7644E" w:rsidRPr="00E7644E" w:rsidRDefault="00E7644E" w:rsidP="00E7644E">
      <w:pPr>
        <w:spacing w:after="0" w:line="240" w:lineRule="auto"/>
        <w:ind w:left="284" w:hanging="284"/>
        <w:jc w:val="both"/>
        <w:rPr>
          <w:rFonts w:ascii="Times New Roman" w:hAnsi="Times New Roman" w:cs="Times New Roman"/>
          <w:sz w:val="24"/>
          <w:szCs w:val="24"/>
        </w:rPr>
      </w:pPr>
      <w:r w:rsidRPr="00E7644E">
        <w:rPr>
          <w:rFonts w:ascii="Times New Roman" w:hAnsi="Times New Roman" w:cs="Times New Roman"/>
          <w:sz w:val="24"/>
          <w:szCs w:val="24"/>
        </w:rPr>
        <w:t xml:space="preserve">6. </w:t>
      </w:r>
      <w:r>
        <w:rPr>
          <w:rFonts w:ascii="Times New Roman" w:hAnsi="Times New Roman" w:cs="Times New Roman"/>
          <w:sz w:val="24"/>
          <w:szCs w:val="24"/>
        </w:rPr>
        <w:t>Koordynator Nadzoru Inwestorskiego zobowiązany jest do obecności i wykonywania czynności nadzoru na placu b</w:t>
      </w:r>
      <w:r w:rsidR="00376F45">
        <w:rPr>
          <w:rFonts w:ascii="Times New Roman" w:hAnsi="Times New Roman" w:cs="Times New Roman"/>
          <w:sz w:val="24"/>
          <w:szCs w:val="24"/>
        </w:rPr>
        <w:t>u</w:t>
      </w:r>
      <w:r>
        <w:rPr>
          <w:rFonts w:ascii="Times New Roman" w:hAnsi="Times New Roman" w:cs="Times New Roman"/>
          <w:sz w:val="24"/>
          <w:szCs w:val="24"/>
        </w:rPr>
        <w:t xml:space="preserve">dowy w każdym dniu roboczym, w którym prowadzone będą roboty budowlane. Pozostałe osoby wskazane w ustępie 1 </w:t>
      </w:r>
      <w:r>
        <w:rPr>
          <w:rFonts w:ascii="Times New Roman" w:hAnsi="Times New Roman" w:cs="Times New Roman"/>
          <w:sz w:val="24"/>
          <w:szCs w:val="24"/>
        </w:rPr>
        <w:t>zobowiązan</w:t>
      </w:r>
      <w:r>
        <w:rPr>
          <w:rFonts w:ascii="Times New Roman" w:hAnsi="Times New Roman" w:cs="Times New Roman"/>
          <w:sz w:val="24"/>
          <w:szCs w:val="24"/>
        </w:rPr>
        <w:t xml:space="preserve">e są </w:t>
      </w:r>
      <w:r>
        <w:rPr>
          <w:rFonts w:ascii="Times New Roman" w:hAnsi="Times New Roman" w:cs="Times New Roman"/>
          <w:sz w:val="24"/>
          <w:szCs w:val="24"/>
        </w:rPr>
        <w:t xml:space="preserve">do </w:t>
      </w:r>
      <w:r>
        <w:rPr>
          <w:rFonts w:ascii="Times New Roman" w:hAnsi="Times New Roman" w:cs="Times New Roman"/>
          <w:sz w:val="24"/>
          <w:szCs w:val="24"/>
        </w:rPr>
        <w:t xml:space="preserve">obecności i </w:t>
      </w:r>
      <w:r>
        <w:rPr>
          <w:rFonts w:ascii="Times New Roman" w:hAnsi="Times New Roman" w:cs="Times New Roman"/>
          <w:sz w:val="24"/>
          <w:szCs w:val="24"/>
        </w:rPr>
        <w:t xml:space="preserve">wykonywania czynności nadzoru </w:t>
      </w:r>
      <w:r>
        <w:rPr>
          <w:rFonts w:ascii="Times New Roman" w:hAnsi="Times New Roman" w:cs="Times New Roman"/>
          <w:sz w:val="24"/>
          <w:szCs w:val="24"/>
        </w:rPr>
        <w:t xml:space="preserve">na placu budowy </w:t>
      </w:r>
      <w:r>
        <w:rPr>
          <w:rFonts w:ascii="Times New Roman" w:hAnsi="Times New Roman" w:cs="Times New Roman"/>
          <w:sz w:val="24"/>
          <w:szCs w:val="24"/>
        </w:rPr>
        <w:t xml:space="preserve">w </w:t>
      </w:r>
      <w:r>
        <w:rPr>
          <w:rFonts w:ascii="Times New Roman" w:hAnsi="Times New Roman" w:cs="Times New Roman"/>
          <w:sz w:val="24"/>
          <w:szCs w:val="24"/>
        </w:rPr>
        <w:t xml:space="preserve">zależności od zakresu i natężenia nadzorowanych przez nich robót budowlanych, </w:t>
      </w:r>
      <w:r w:rsidR="00376F45">
        <w:rPr>
          <w:rFonts w:ascii="Times New Roman" w:hAnsi="Times New Roman" w:cs="Times New Roman"/>
          <w:sz w:val="24"/>
          <w:szCs w:val="24"/>
        </w:rPr>
        <w:t xml:space="preserve">jednakże w zakresie nie mniejszym niż: </w:t>
      </w:r>
      <w:r w:rsidR="00376F45">
        <w:rPr>
          <w:rFonts w:ascii="Times New Roman" w:hAnsi="Times New Roman" w:cs="Times New Roman"/>
          <w:sz w:val="24"/>
          <w:szCs w:val="24"/>
        </w:rPr>
        <w:t xml:space="preserve">Koordynator Nadzoru Inwestorskiego </w:t>
      </w:r>
      <w:r w:rsidR="00376F45">
        <w:rPr>
          <w:rFonts w:ascii="Times New Roman" w:hAnsi="Times New Roman" w:cs="Times New Roman"/>
          <w:sz w:val="24"/>
          <w:szCs w:val="24"/>
        </w:rPr>
        <w:t>– nie mniej niż 5</w:t>
      </w:r>
      <w:r>
        <w:rPr>
          <w:rFonts w:ascii="Times New Roman" w:hAnsi="Times New Roman" w:cs="Times New Roman"/>
          <w:sz w:val="24"/>
          <w:szCs w:val="24"/>
        </w:rPr>
        <w:t xml:space="preserve"> dni robocz</w:t>
      </w:r>
      <w:r w:rsidR="00376F45">
        <w:rPr>
          <w:rFonts w:ascii="Times New Roman" w:hAnsi="Times New Roman" w:cs="Times New Roman"/>
          <w:sz w:val="24"/>
          <w:szCs w:val="24"/>
        </w:rPr>
        <w:t>ych</w:t>
      </w:r>
      <w:r>
        <w:rPr>
          <w:rFonts w:ascii="Times New Roman" w:hAnsi="Times New Roman" w:cs="Times New Roman"/>
          <w:sz w:val="24"/>
          <w:szCs w:val="24"/>
        </w:rPr>
        <w:t xml:space="preserve"> w tygodniu</w:t>
      </w:r>
      <w:r w:rsidR="00376F45">
        <w:rPr>
          <w:rFonts w:ascii="Times New Roman" w:hAnsi="Times New Roman" w:cs="Times New Roman"/>
          <w:sz w:val="24"/>
          <w:szCs w:val="24"/>
        </w:rPr>
        <w:t>, pozostałe osoby – nie mniej niż 3 dni robocze w tygodniu.</w:t>
      </w:r>
    </w:p>
    <w:p w14:paraId="3EABFBF7" w14:textId="77777777" w:rsidR="00E51FCA" w:rsidRPr="008652D9" w:rsidRDefault="00E51FCA" w:rsidP="008652D9">
      <w:pPr>
        <w:spacing w:after="0" w:line="240" w:lineRule="auto"/>
        <w:jc w:val="center"/>
        <w:rPr>
          <w:rFonts w:ascii="Times New Roman" w:hAnsi="Times New Roman" w:cs="Times New Roman"/>
          <w:b/>
          <w:sz w:val="24"/>
          <w:szCs w:val="24"/>
        </w:rPr>
      </w:pPr>
    </w:p>
    <w:p w14:paraId="299575DC" w14:textId="099A293E" w:rsidR="00B956AD" w:rsidRPr="008652D9" w:rsidRDefault="00662316" w:rsidP="008652D9">
      <w:pPr>
        <w:spacing w:after="0" w:line="240" w:lineRule="auto"/>
        <w:jc w:val="center"/>
        <w:rPr>
          <w:rFonts w:ascii="Times New Roman" w:hAnsi="Times New Roman" w:cs="Times New Roman"/>
          <w:b/>
          <w:sz w:val="24"/>
          <w:szCs w:val="24"/>
        </w:rPr>
      </w:pPr>
      <w:r w:rsidRPr="008652D9">
        <w:rPr>
          <w:rFonts w:ascii="Times New Roman" w:hAnsi="Times New Roman" w:cs="Times New Roman"/>
          <w:b/>
          <w:sz w:val="24"/>
          <w:szCs w:val="24"/>
        </w:rPr>
        <w:t>§ 3</w:t>
      </w:r>
      <w:r w:rsidR="00B956AD" w:rsidRPr="008652D9">
        <w:rPr>
          <w:rFonts w:ascii="Times New Roman" w:hAnsi="Times New Roman" w:cs="Times New Roman"/>
          <w:b/>
          <w:sz w:val="24"/>
          <w:szCs w:val="24"/>
        </w:rPr>
        <w:t xml:space="preserve">. Raporty </w:t>
      </w:r>
    </w:p>
    <w:p w14:paraId="65D752C2" w14:textId="70416F66" w:rsidR="00B956AD" w:rsidRPr="008652D9" w:rsidRDefault="00B956AD" w:rsidP="00A73DAC">
      <w:pPr>
        <w:numPr>
          <w:ilvl w:val="0"/>
          <w:numId w:val="23"/>
        </w:numPr>
        <w:spacing w:after="0" w:line="240" w:lineRule="auto"/>
        <w:ind w:hanging="283"/>
        <w:jc w:val="both"/>
        <w:rPr>
          <w:rFonts w:ascii="Times New Roman" w:hAnsi="Times New Roman" w:cs="Times New Roman"/>
          <w:sz w:val="24"/>
          <w:szCs w:val="24"/>
        </w:rPr>
      </w:pPr>
      <w:r w:rsidRPr="008652D9">
        <w:rPr>
          <w:rFonts w:ascii="Times New Roman" w:hAnsi="Times New Roman" w:cs="Times New Roman"/>
          <w:sz w:val="24"/>
          <w:szCs w:val="24"/>
        </w:rPr>
        <w:t xml:space="preserve">Wykonawca będzie dokumentował usługi świadczone w ramach Umowy w szczególności poprzez sporządzanie następujących raportów: </w:t>
      </w:r>
    </w:p>
    <w:p w14:paraId="108ED484" w14:textId="77777777"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Raport Miesięczny z wykonania Umowy (dalej: Raport Miesięczny) </w:t>
      </w:r>
    </w:p>
    <w:p w14:paraId="527B7EFA" w14:textId="77777777"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Raport Końcowy z wykonania Umowy (dalej: Raport Końcowy) </w:t>
      </w:r>
    </w:p>
    <w:p w14:paraId="66C33168" w14:textId="77777777"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Raport Rozwiązania/Odstąpienia w przypadku rozwiązania lub odstąpienia od umowy z wykonawcą robót (dalej: Raport Odstąpienia) </w:t>
      </w:r>
    </w:p>
    <w:p w14:paraId="74678D49" w14:textId="15E08784" w:rsidR="00B956AD" w:rsidRPr="008652D9" w:rsidRDefault="00A01B72" w:rsidP="00A73DAC">
      <w:pPr>
        <w:numPr>
          <w:ilvl w:val="0"/>
          <w:numId w:val="23"/>
        </w:numPr>
        <w:spacing w:after="0" w:line="240" w:lineRule="auto"/>
        <w:ind w:hanging="283"/>
        <w:jc w:val="both"/>
        <w:rPr>
          <w:rFonts w:ascii="Times New Roman" w:hAnsi="Times New Roman" w:cs="Times New Roman"/>
          <w:sz w:val="24"/>
          <w:szCs w:val="24"/>
        </w:rPr>
      </w:pPr>
      <w:r w:rsidRPr="008652D9">
        <w:rPr>
          <w:rFonts w:ascii="Times New Roman" w:hAnsi="Times New Roman" w:cs="Times New Roman"/>
          <w:sz w:val="24"/>
          <w:szCs w:val="24"/>
        </w:rPr>
        <w:t>Wykonawca</w:t>
      </w:r>
      <w:r w:rsidR="00B956AD" w:rsidRPr="008652D9">
        <w:rPr>
          <w:rFonts w:ascii="Times New Roman" w:hAnsi="Times New Roman" w:cs="Times New Roman"/>
          <w:sz w:val="24"/>
          <w:szCs w:val="24"/>
        </w:rPr>
        <w:t xml:space="preserve"> </w:t>
      </w:r>
      <w:r w:rsidRPr="008652D9">
        <w:rPr>
          <w:rFonts w:ascii="Times New Roman" w:hAnsi="Times New Roman" w:cs="Times New Roman"/>
          <w:sz w:val="24"/>
          <w:szCs w:val="24"/>
        </w:rPr>
        <w:t xml:space="preserve">będzie przedkładał Zamawiającemu </w:t>
      </w:r>
      <w:r w:rsidR="00B956AD" w:rsidRPr="008652D9">
        <w:rPr>
          <w:rFonts w:ascii="Times New Roman" w:hAnsi="Times New Roman" w:cs="Times New Roman"/>
          <w:sz w:val="24"/>
          <w:szCs w:val="24"/>
        </w:rPr>
        <w:t xml:space="preserve">Raport Miesięczny w terminie do 15 dnia następującego po miesiącu, w którym świadczona była usługa, za którą jest składany raport. Raport ten będzie zawierał w szczególności następującej informacje: </w:t>
      </w:r>
    </w:p>
    <w:p w14:paraId="43A42467" w14:textId="17B87354"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opis czynności i decyzji </w:t>
      </w:r>
      <w:r w:rsidR="00A01B72" w:rsidRPr="008652D9">
        <w:rPr>
          <w:rFonts w:ascii="Times New Roman" w:hAnsi="Times New Roman" w:cs="Times New Roman"/>
          <w:sz w:val="24"/>
          <w:szCs w:val="24"/>
        </w:rPr>
        <w:t xml:space="preserve">Wykonawcy </w:t>
      </w:r>
      <w:r w:rsidRPr="008652D9">
        <w:rPr>
          <w:rFonts w:ascii="Times New Roman" w:hAnsi="Times New Roman" w:cs="Times New Roman"/>
          <w:sz w:val="24"/>
          <w:szCs w:val="24"/>
        </w:rPr>
        <w:t xml:space="preserve">w raportowanym okresie; </w:t>
      </w:r>
    </w:p>
    <w:p w14:paraId="0B155911" w14:textId="4DD5FEBD"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informację na temat stanu realizacji usługi nadzoru </w:t>
      </w:r>
      <w:r w:rsidR="00A01B72" w:rsidRPr="008652D9">
        <w:rPr>
          <w:rFonts w:ascii="Times New Roman" w:hAnsi="Times New Roman" w:cs="Times New Roman"/>
          <w:sz w:val="24"/>
          <w:szCs w:val="24"/>
        </w:rPr>
        <w:t>nad inwestycją</w:t>
      </w:r>
      <w:r w:rsidRPr="008652D9">
        <w:rPr>
          <w:rFonts w:ascii="Times New Roman" w:hAnsi="Times New Roman" w:cs="Times New Roman"/>
          <w:sz w:val="24"/>
          <w:szCs w:val="24"/>
        </w:rPr>
        <w:t xml:space="preserve"> z punktu widzenia terminu realizacji </w:t>
      </w:r>
      <w:r w:rsidR="00A01B72" w:rsidRPr="008652D9">
        <w:rPr>
          <w:rFonts w:ascii="Times New Roman" w:hAnsi="Times New Roman" w:cs="Times New Roman"/>
          <w:sz w:val="24"/>
          <w:szCs w:val="24"/>
        </w:rPr>
        <w:t>inwestycji</w:t>
      </w:r>
      <w:r w:rsidRPr="008652D9">
        <w:rPr>
          <w:rFonts w:ascii="Times New Roman" w:hAnsi="Times New Roman" w:cs="Times New Roman"/>
          <w:sz w:val="24"/>
          <w:szCs w:val="24"/>
        </w:rPr>
        <w:t xml:space="preserve">, jak również będzie wskazywał ewentualne zagrożenia w realizacji nadzoru związane z opóźnieniami w </w:t>
      </w:r>
      <w:r w:rsidR="00A01B72" w:rsidRPr="008652D9">
        <w:rPr>
          <w:rFonts w:ascii="Times New Roman" w:hAnsi="Times New Roman" w:cs="Times New Roman"/>
          <w:sz w:val="24"/>
          <w:szCs w:val="24"/>
        </w:rPr>
        <w:t>realizacji inwestycji</w:t>
      </w:r>
      <w:r w:rsidRPr="008652D9">
        <w:rPr>
          <w:rFonts w:ascii="Times New Roman" w:hAnsi="Times New Roman" w:cs="Times New Roman"/>
          <w:sz w:val="24"/>
          <w:szCs w:val="24"/>
        </w:rPr>
        <w:t xml:space="preserve">,  </w:t>
      </w:r>
    </w:p>
    <w:p w14:paraId="4D0685E4" w14:textId="2A40B6A2"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stan finansowania i realizacji każdego z zawartych kontraktów (w raportowanym okresie i narastająco) w zestawieniu z harmonogram</w:t>
      </w:r>
      <w:r w:rsidR="00A01B72" w:rsidRPr="008652D9">
        <w:rPr>
          <w:rFonts w:ascii="Times New Roman" w:hAnsi="Times New Roman" w:cs="Times New Roman"/>
          <w:sz w:val="24"/>
          <w:szCs w:val="24"/>
        </w:rPr>
        <w:t>em</w:t>
      </w:r>
      <w:r w:rsidRPr="008652D9">
        <w:rPr>
          <w:rFonts w:ascii="Times New Roman" w:hAnsi="Times New Roman" w:cs="Times New Roman"/>
          <w:sz w:val="24"/>
          <w:szCs w:val="24"/>
        </w:rPr>
        <w:t xml:space="preserve"> robót, </w:t>
      </w:r>
    </w:p>
    <w:p w14:paraId="0E4B55D2" w14:textId="77777777"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opis zagrożeń i nieprawidłowości dla każdego z zawartych kontraktów, </w:t>
      </w:r>
    </w:p>
    <w:p w14:paraId="7B281288" w14:textId="4D3BD845"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opis robót wykonanych przez wykonawców robót </w:t>
      </w:r>
      <w:r w:rsidR="00A01B72" w:rsidRPr="008652D9">
        <w:rPr>
          <w:rFonts w:ascii="Times New Roman" w:hAnsi="Times New Roman" w:cs="Times New Roman"/>
          <w:sz w:val="24"/>
          <w:szCs w:val="24"/>
        </w:rPr>
        <w:t xml:space="preserve">lub dostarczonego wyposażenia </w:t>
      </w:r>
      <w:r w:rsidRPr="008652D9">
        <w:rPr>
          <w:rFonts w:ascii="Times New Roman" w:hAnsi="Times New Roman" w:cs="Times New Roman"/>
          <w:sz w:val="24"/>
          <w:szCs w:val="24"/>
        </w:rPr>
        <w:t xml:space="preserve">w raportowanym okresie; </w:t>
      </w:r>
    </w:p>
    <w:p w14:paraId="4B5BE2EB" w14:textId="77777777"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informacje o technicznych problemach i działaniach podjętych w celu przeciwdziałania im, wczesne ostrzeganie o możliwych problemach, (bhp, zachowanie jakości, roszczenia wykonawców robót, konieczność zmiany kontraktów), </w:t>
      </w:r>
    </w:p>
    <w:p w14:paraId="1F1D206C" w14:textId="246BD328"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 xml:space="preserve">spis korespondencji wraz z załącznikiem w postaci wersji skanowanej tej korespondencji (każdy dokument w odrębnym pliku w formacie *.pdf, </w:t>
      </w:r>
    </w:p>
    <w:p w14:paraId="3B719AEA" w14:textId="0D68216F" w:rsidR="00B956AD" w:rsidRPr="008652D9" w:rsidRDefault="00A01B72" w:rsidP="00A73DAC">
      <w:pPr>
        <w:numPr>
          <w:ilvl w:val="0"/>
          <w:numId w:val="23"/>
        </w:numPr>
        <w:spacing w:after="0" w:line="240" w:lineRule="auto"/>
        <w:ind w:hanging="283"/>
        <w:jc w:val="both"/>
        <w:rPr>
          <w:rFonts w:ascii="Times New Roman" w:hAnsi="Times New Roman" w:cs="Times New Roman"/>
          <w:sz w:val="24"/>
          <w:szCs w:val="24"/>
        </w:rPr>
      </w:pPr>
      <w:r w:rsidRPr="008652D9">
        <w:rPr>
          <w:rFonts w:ascii="Times New Roman" w:hAnsi="Times New Roman" w:cs="Times New Roman"/>
          <w:sz w:val="24"/>
          <w:szCs w:val="24"/>
        </w:rPr>
        <w:t>Wykonawca</w:t>
      </w:r>
      <w:r w:rsidR="00B956AD" w:rsidRPr="008652D9">
        <w:rPr>
          <w:rFonts w:ascii="Times New Roman" w:hAnsi="Times New Roman" w:cs="Times New Roman"/>
          <w:sz w:val="24"/>
          <w:szCs w:val="24"/>
        </w:rPr>
        <w:t xml:space="preserve"> </w:t>
      </w:r>
      <w:r w:rsidRPr="008652D9">
        <w:rPr>
          <w:rFonts w:ascii="Times New Roman" w:hAnsi="Times New Roman" w:cs="Times New Roman"/>
          <w:sz w:val="24"/>
          <w:szCs w:val="24"/>
        </w:rPr>
        <w:t>przedłoży Zamawiającemu</w:t>
      </w:r>
      <w:r w:rsidR="00B956AD" w:rsidRPr="008652D9">
        <w:rPr>
          <w:rFonts w:ascii="Times New Roman" w:hAnsi="Times New Roman" w:cs="Times New Roman"/>
          <w:sz w:val="24"/>
          <w:szCs w:val="24"/>
        </w:rPr>
        <w:t xml:space="preserve"> Raport Końcowy w terminie 30 dni </w:t>
      </w:r>
      <w:r w:rsidRPr="008652D9">
        <w:rPr>
          <w:rFonts w:ascii="Times New Roman" w:hAnsi="Times New Roman" w:cs="Times New Roman"/>
          <w:sz w:val="24"/>
          <w:szCs w:val="24"/>
        </w:rPr>
        <w:t>od dnia bezusterkowego odbioru robót budowlanych lub od dnia protokołu potwierdzającego usunięcia wad, usterek i nieprawidłowości stwierdzonych podczas odbioru końcowego robót budowlanych, lub od dnia upływu terminu ich usunięcia</w:t>
      </w:r>
      <w:r w:rsidR="00B956AD" w:rsidRPr="008652D9">
        <w:rPr>
          <w:rFonts w:ascii="Times New Roman" w:hAnsi="Times New Roman" w:cs="Times New Roman"/>
          <w:sz w:val="24"/>
          <w:szCs w:val="24"/>
        </w:rPr>
        <w:t xml:space="preserve">. Raport ten będzie zawierał w szczególności następującej informacje: </w:t>
      </w:r>
    </w:p>
    <w:p w14:paraId="1050C805" w14:textId="76963FA4"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podsumowanie działań podjętych podczas realizacji każdego z kontraktów</w:t>
      </w:r>
      <w:r w:rsidR="00A01B72" w:rsidRPr="008652D9">
        <w:rPr>
          <w:rFonts w:ascii="Times New Roman" w:hAnsi="Times New Roman" w:cs="Times New Roman"/>
          <w:sz w:val="24"/>
          <w:szCs w:val="24"/>
        </w:rPr>
        <w:t>;</w:t>
      </w:r>
    </w:p>
    <w:p w14:paraId="06162676" w14:textId="60C7EC4F"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opis prac oraz zebranie wyników (dotyczących realizacji projektów/ robót) z wszystkich raportów</w:t>
      </w:r>
      <w:r w:rsidR="00A01B72" w:rsidRPr="008652D9">
        <w:rPr>
          <w:rFonts w:ascii="Times New Roman" w:hAnsi="Times New Roman" w:cs="Times New Roman"/>
          <w:sz w:val="24"/>
          <w:szCs w:val="24"/>
        </w:rPr>
        <w:t>;</w:t>
      </w:r>
    </w:p>
    <w:p w14:paraId="1ACE2AA7" w14:textId="5F726C22"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spis najważniejszych wydarzeń w toku realizacji każdego z kontraktów, ze szczególnym uwzględnieniem ewentualnych roszczeń stron tych kontraktów</w:t>
      </w:r>
      <w:r w:rsidR="00A01B72" w:rsidRPr="008652D9">
        <w:rPr>
          <w:rFonts w:ascii="Times New Roman" w:hAnsi="Times New Roman" w:cs="Times New Roman"/>
          <w:sz w:val="24"/>
          <w:szCs w:val="24"/>
        </w:rPr>
        <w:t>;</w:t>
      </w:r>
    </w:p>
    <w:p w14:paraId="7246FB77" w14:textId="1CE653A2"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wykaz oraz stan płatności to znaczy: oświadczeń Wykonawcy robót, rozliczeń z podwykonawcami</w:t>
      </w:r>
      <w:r w:rsidR="00A01B72" w:rsidRPr="008652D9">
        <w:rPr>
          <w:rFonts w:ascii="Times New Roman" w:hAnsi="Times New Roman" w:cs="Times New Roman"/>
          <w:sz w:val="24"/>
          <w:szCs w:val="24"/>
        </w:rPr>
        <w:t>;</w:t>
      </w:r>
    </w:p>
    <w:p w14:paraId="282A0A47" w14:textId="7C47EDCA"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wyniki sprawdzenia i zatwierdzenia dokumentacji powykonawczej</w:t>
      </w:r>
      <w:r w:rsidR="00A01B72" w:rsidRPr="008652D9">
        <w:rPr>
          <w:rFonts w:ascii="Times New Roman" w:hAnsi="Times New Roman" w:cs="Times New Roman"/>
          <w:sz w:val="24"/>
          <w:szCs w:val="24"/>
        </w:rPr>
        <w:t>;</w:t>
      </w:r>
    </w:p>
    <w:p w14:paraId="6FD91DFB" w14:textId="1180F34E"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szczegółową analizę wykonanego zakresu robót</w:t>
      </w:r>
      <w:r w:rsidR="00A01B72" w:rsidRPr="008652D9">
        <w:rPr>
          <w:rFonts w:ascii="Times New Roman" w:hAnsi="Times New Roman" w:cs="Times New Roman"/>
          <w:sz w:val="24"/>
          <w:szCs w:val="24"/>
        </w:rPr>
        <w:t>;</w:t>
      </w:r>
    </w:p>
    <w:p w14:paraId="77601E5E" w14:textId="01B5C498" w:rsidR="00B956AD" w:rsidRPr="008652D9" w:rsidRDefault="00B956AD" w:rsidP="00A73DAC">
      <w:pPr>
        <w:numPr>
          <w:ilvl w:val="1"/>
          <w:numId w:val="23"/>
        </w:numPr>
        <w:spacing w:after="0" w:line="240" w:lineRule="auto"/>
        <w:ind w:hanging="425"/>
        <w:jc w:val="both"/>
        <w:rPr>
          <w:rFonts w:ascii="Times New Roman" w:hAnsi="Times New Roman" w:cs="Times New Roman"/>
          <w:sz w:val="24"/>
          <w:szCs w:val="24"/>
        </w:rPr>
      </w:pPr>
      <w:r w:rsidRPr="008652D9">
        <w:rPr>
          <w:rFonts w:ascii="Times New Roman" w:hAnsi="Times New Roman" w:cs="Times New Roman"/>
          <w:sz w:val="24"/>
          <w:szCs w:val="24"/>
        </w:rPr>
        <w:t>krytyczną analizę wszystkich ważniejszych problemów</w:t>
      </w:r>
      <w:r w:rsidR="00A01B72" w:rsidRPr="008652D9">
        <w:rPr>
          <w:rFonts w:ascii="Times New Roman" w:hAnsi="Times New Roman" w:cs="Times New Roman"/>
          <w:sz w:val="24"/>
          <w:szCs w:val="24"/>
        </w:rPr>
        <w:t>.</w:t>
      </w:r>
    </w:p>
    <w:p w14:paraId="532BE851" w14:textId="638874A0" w:rsidR="00E51FCA" w:rsidRPr="008652D9" w:rsidRDefault="00B956AD" w:rsidP="00A73DAC">
      <w:pPr>
        <w:pStyle w:val="Akapitzlist"/>
        <w:numPr>
          <w:ilvl w:val="0"/>
          <w:numId w:val="1"/>
        </w:numPr>
        <w:spacing w:after="0" w:line="240" w:lineRule="auto"/>
        <w:ind w:left="284"/>
        <w:jc w:val="both"/>
        <w:rPr>
          <w:b/>
          <w:sz w:val="24"/>
          <w:szCs w:val="24"/>
        </w:rPr>
      </w:pPr>
      <w:r w:rsidRPr="008652D9">
        <w:rPr>
          <w:sz w:val="24"/>
          <w:szCs w:val="24"/>
        </w:rPr>
        <w:lastRenderedPageBreak/>
        <w:t xml:space="preserve">Raport Odstąpienia zostanie złożony w terminie do 21 dni od otrzymania przez </w:t>
      </w:r>
      <w:r w:rsidR="00B4760C" w:rsidRPr="008652D9">
        <w:rPr>
          <w:sz w:val="24"/>
          <w:szCs w:val="24"/>
        </w:rPr>
        <w:t>Wykonawca</w:t>
      </w:r>
      <w:r w:rsidRPr="008652D9">
        <w:rPr>
          <w:sz w:val="24"/>
          <w:szCs w:val="24"/>
        </w:rPr>
        <w:t xml:space="preserve"> od Zamawiającego informacji o odstąpieniu przez Zamawiającego od kontraktu na roboty budowlane dla danego zadania składającego się na Projekt. Raport ten będzie zawierał odpowiednio dostosowane informacje wymagane dla Raportu Końcowego dla kontraktu, co do którego nastąpiło odstąpienie lub rozwiązanie.</w:t>
      </w:r>
    </w:p>
    <w:p w14:paraId="6D8F6398" w14:textId="77777777" w:rsidR="009C7CD3" w:rsidRPr="008652D9" w:rsidRDefault="009C7CD3" w:rsidP="008652D9">
      <w:pPr>
        <w:spacing w:after="0" w:line="240" w:lineRule="auto"/>
        <w:ind w:left="284" w:hanging="284"/>
        <w:jc w:val="center"/>
        <w:rPr>
          <w:rFonts w:ascii="Times New Roman" w:hAnsi="Times New Roman" w:cs="Times New Roman"/>
          <w:b/>
          <w:sz w:val="24"/>
          <w:szCs w:val="24"/>
        </w:rPr>
      </w:pPr>
    </w:p>
    <w:p w14:paraId="641568BD" w14:textId="54C3CBF0" w:rsidR="00662316" w:rsidRPr="008652D9" w:rsidRDefault="00662316" w:rsidP="008652D9">
      <w:pPr>
        <w:spacing w:after="0" w:line="240" w:lineRule="auto"/>
        <w:ind w:left="284" w:hanging="284"/>
        <w:jc w:val="center"/>
        <w:rPr>
          <w:rFonts w:ascii="Times New Roman" w:hAnsi="Times New Roman" w:cs="Times New Roman"/>
          <w:b/>
          <w:sz w:val="24"/>
          <w:szCs w:val="24"/>
        </w:rPr>
      </w:pPr>
      <w:r w:rsidRPr="008652D9">
        <w:rPr>
          <w:rFonts w:ascii="Times New Roman" w:hAnsi="Times New Roman" w:cs="Times New Roman"/>
          <w:b/>
          <w:sz w:val="24"/>
          <w:szCs w:val="24"/>
        </w:rPr>
        <w:t>§ 4</w:t>
      </w:r>
      <w:r w:rsidR="006F016F" w:rsidRPr="008652D9">
        <w:rPr>
          <w:rFonts w:ascii="Times New Roman" w:hAnsi="Times New Roman" w:cs="Times New Roman"/>
          <w:b/>
          <w:sz w:val="24"/>
          <w:szCs w:val="24"/>
        </w:rPr>
        <w:t>. Wynagrodzenie</w:t>
      </w:r>
    </w:p>
    <w:p w14:paraId="2460103A" w14:textId="77777777" w:rsidR="00662316" w:rsidRPr="008652D9" w:rsidRDefault="00662316" w:rsidP="00A73DAC">
      <w:pPr>
        <w:numPr>
          <w:ilvl w:val="0"/>
          <w:numId w:val="3"/>
        </w:numPr>
        <w:spacing w:after="0" w:line="240" w:lineRule="auto"/>
        <w:ind w:left="360"/>
        <w:jc w:val="both"/>
        <w:rPr>
          <w:rFonts w:ascii="Times New Roman" w:hAnsi="Times New Roman" w:cs="Times New Roman"/>
          <w:sz w:val="24"/>
          <w:szCs w:val="24"/>
        </w:rPr>
      </w:pPr>
      <w:r w:rsidRPr="008652D9">
        <w:rPr>
          <w:rFonts w:ascii="Times New Roman" w:hAnsi="Times New Roman" w:cs="Times New Roman"/>
          <w:sz w:val="24"/>
          <w:szCs w:val="24"/>
        </w:rPr>
        <w:t>Łączne wynagrodzenie Wykonawcy za wykonanie przedmiotu umowy określonego w § 1, ustalone jako wynagrodzenie ryczałtowe wynosi netto ……………………zł (słownie: …………………………………… zł), brutto (słownie: ………………. zł), w tym podatek VAT w wysokości wynikającej z właściwych przepisów. Wynagrodzenie ryczałtowe za 1 miesiąc wynosi netto ……………………zł (słownie: …………………………………… zł), brutto (słownie: ………………. zł), w tym podatek VAT w wysokości wynikającej z właściwych przepisów.</w:t>
      </w:r>
    </w:p>
    <w:p w14:paraId="1DCB2F6D" w14:textId="1BDE2256" w:rsidR="00C34E5A" w:rsidRPr="008652D9" w:rsidRDefault="00C34E5A" w:rsidP="00A73DAC">
      <w:pPr>
        <w:numPr>
          <w:ilvl w:val="0"/>
          <w:numId w:val="3"/>
        </w:numPr>
        <w:spacing w:after="0" w:line="240" w:lineRule="auto"/>
        <w:ind w:left="426"/>
        <w:jc w:val="both"/>
        <w:rPr>
          <w:rFonts w:ascii="Times New Roman" w:hAnsi="Times New Roman" w:cs="Times New Roman"/>
          <w:sz w:val="24"/>
          <w:szCs w:val="24"/>
        </w:rPr>
      </w:pPr>
      <w:r w:rsidRPr="008652D9">
        <w:rPr>
          <w:rFonts w:ascii="Times New Roman" w:hAnsi="Times New Roman" w:cs="Times New Roman"/>
          <w:sz w:val="24"/>
          <w:szCs w:val="24"/>
        </w:rPr>
        <w:t xml:space="preserve">Wynagrodzenie płatne będzie w terminie do 21 dni od doręczenia Zamawiającemu prawidłowo wystawionej faktury VAT przelewem na rachunek bankowy Wykonawcy wskazany na fakturze VAT w następujących częściach: </w:t>
      </w:r>
    </w:p>
    <w:p w14:paraId="16E73254" w14:textId="77777777" w:rsidR="00C34E5A" w:rsidRPr="008652D9" w:rsidRDefault="00C34E5A" w:rsidP="00A73DAC">
      <w:pPr>
        <w:pStyle w:val="Akapitzlist"/>
        <w:numPr>
          <w:ilvl w:val="0"/>
          <w:numId w:val="12"/>
        </w:numPr>
        <w:spacing w:after="0" w:line="240" w:lineRule="auto"/>
        <w:ind w:left="851"/>
        <w:jc w:val="both"/>
        <w:rPr>
          <w:sz w:val="24"/>
          <w:szCs w:val="24"/>
        </w:rPr>
      </w:pPr>
      <w:r w:rsidRPr="008652D9">
        <w:rPr>
          <w:sz w:val="24"/>
          <w:szCs w:val="24"/>
        </w:rPr>
        <w:t>90 % tego wynagrodzenia płatne będzie w 21 równych miesięcznych ratach przez cały okres obowiązywania Umowy, z zastrzeżeniem odmiennych jej postanowień (płatności miesięczne);</w:t>
      </w:r>
    </w:p>
    <w:p w14:paraId="145B3453" w14:textId="2C335B90" w:rsidR="00662316" w:rsidRPr="008652D9" w:rsidRDefault="00C34E5A" w:rsidP="00A73DAC">
      <w:pPr>
        <w:pStyle w:val="Akapitzlist"/>
        <w:numPr>
          <w:ilvl w:val="0"/>
          <w:numId w:val="12"/>
        </w:numPr>
        <w:spacing w:after="0" w:line="240" w:lineRule="auto"/>
        <w:ind w:left="851"/>
        <w:jc w:val="both"/>
        <w:rPr>
          <w:sz w:val="24"/>
          <w:szCs w:val="24"/>
        </w:rPr>
      </w:pPr>
      <w:r w:rsidRPr="008652D9">
        <w:rPr>
          <w:sz w:val="24"/>
          <w:szCs w:val="24"/>
        </w:rPr>
        <w:t>10 % tego wynagrodzenia płatne będzie po zakończeniu terminowej i należytej realizacji Umowy (płatność końcowa)</w:t>
      </w:r>
      <w:r w:rsidR="00662316" w:rsidRPr="008652D9">
        <w:rPr>
          <w:sz w:val="24"/>
          <w:szCs w:val="24"/>
        </w:rPr>
        <w:t>.</w:t>
      </w:r>
    </w:p>
    <w:p w14:paraId="09F310EC" w14:textId="01CA322C" w:rsidR="00662316" w:rsidRPr="008652D9" w:rsidRDefault="00662316" w:rsidP="00A73DAC">
      <w:pPr>
        <w:numPr>
          <w:ilvl w:val="0"/>
          <w:numId w:val="3"/>
        </w:numPr>
        <w:spacing w:after="0" w:line="240" w:lineRule="auto"/>
        <w:ind w:left="360"/>
        <w:jc w:val="both"/>
        <w:rPr>
          <w:rFonts w:ascii="Times New Roman" w:hAnsi="Times New Roman" w:cs="Times New Roman"/>
          <w:sz w:val="24"/>
          <w:szCs w:val="24"/>
        </w:rPr>
      </w:pPr>
      <w:r w:rsidRPr="008652D9">
        <w:rPr>
          <w:rFonts w:ascii="Times New Roman" w:hAnsi="Times New Roman" w:cs="Times New Roman"/>
          <w:sz w:val="24"/>
          <w:szCs w:val="24"/>
        </w:rPr>
        <w:t xml:space="preserve">Prawidłowo wystawioną </w:t>
      </w:r>
      <w:r w:rsidRPr="008652D9">
        <w:rPr>
          <w:rFonts w:ascii="Times New Roman" w:hAnsi="Times New Roman" w:cs="Times New Roman"/>
          <w:sz w:val="24"/>
          <w:szCs w:val="24"/>
          <w:lang w:val="sv-SE"/>
        </w:rPr>
        <w:t>faktur</w:t>
      </w:r>
      <w:r w:rsidRPr="008652D9">
        <w:rPr>
          <w:rFonts w:ascii="Times New Roman" w:hAnsi="Times New Roman" w:cs="Times New Roman"/>
          <w:sz w:val="24"/>
          <w:szCs w:val="24"/>
        </w:rPr>
        <w:t>ę VAT należ</w:t>
      </w:r>
      <w:r w:rsidRPr="008652D9">
        <w:rPr>
          <w:rFonts w:ascii="Times New Roman" w:hAnsi="Times New Roman" w:cs="Times New Roman"/>
          <w:sz w:val="24"/>
          <w:szCs w:val="24"/>
          <w:lang w:val="es-ES_tradnl"/>
        </w:rPr>
        <w:t>y dor</w:t>
      </w:r>
      <w:r w:rsidRPr="008652D9">
        <w:rPr>
          <w:rFonts w:ascii="Times New Roman" w:hAnsi="Times New Roman" w:cs="Times New Roman"/>
          <w:sz w:val="24"/>
          <w:szCs w:val="24"/>
        </w:rPr>
        <w:t xml:space="preserve">ęczać </w:t>
      </w:r>
      <w:r w:rsidR="00E51FCA" w:rsidRPr="008652D9">
        <w:rPr>
          <w:rFonts w:ascii="Times New Roman" w:hAnsi="Times New Roman" w:cs="Times New Roman"/>
          <w:sz w:val="24"/>
          <w:szCs w:val="24"/>
        </w:rPr>
        <w:t xml:space="preserve">na adres </w:t>
      </w:r>
      <w:r w:rsidRPr="008652D9">
        <w:rPr>
          <w:rFonts w:ascii="Times New Roman" w:hAnsi="Times New Roman" w:cs="Times New Roman"/>
          <w:sz w:val="24"/>
          <w:szCs w:val="24"/>
        </w:rPr>
        <w:t xml:space="preserve">Zamawiającemu lub drogą elektroniczną na adres e-mail: ……….... W przypadku jeśli Wykonawca zdecyduje się na przesłanie faktury drogą elektroniczną, dokument w pliku PDF (lub innym formacie niepodlegającym edycji) będzie wysyłany przez Wykonawcę z adresu e-mail: ......................... </w:t>
      </w:r>
    </w:p>
    <w:p w14:paraId="4CDCED20" w14:textId="4B0CE46A" w:rsidR="00662316" w:rsidRPr="001C2000" w:rsidRDefault="00662316" w:rsidP="00A73DAC">
      <w:pPr>
        <w:numPr>
          <w:ilvl w:val="0"/>
          <w:numId w:val="3"/>
        </w:numPr>
        <w:spacing w:after="0" w:line="240" w:lineRule="auto"/>
        <w:ind w:left="360"/>
        <w:jc w:val="both"/>
        <w:rPr>
          <w:rFonts w:ascii="Times New Roman" w:eastAsia="Batang" w:hAnsi="Times New Roman" w:cs="Times New Roman"/>
          <w:sz w:val="24"/>
          <w:szCs w:val="24"/>
          <w:lang w:eastAsia="en-US"/>
        </w:rPr>
      </w:pPr>
      <w:r w:rsidRPr="001C2000">
        <w:rPr>
          <w:rFonts w:ascii="Times New Roman" w:eastAsia="Batang" w:hAnsi="Times New Roman" w:cs="Times New Roman"/>
          <w:sz w:val="24"/>
          <w:szCs w:val="24"/>
          <w:lang w:eastAsia="en-US"/>
        </w:rPr>
        <w:t>Wynagrodzenie określone w ust. 1 niniejszego paragrafu obejmuje wszystkie koszty Wykonawcy</w:t>
      </w:r>
      <w:r w:rsidR="00EB39C2" w:rsidRPr="001C2000">
        <w:rPr>
          <w:rFonts w:ascii="Times New Roman" w:eastAsia="Batang" w:hAnsi="Times New Roman" w:cs="Times New Roman"/>
          <w:sz w:val="24"/>
          <w:szCs w:val="24"/>
          <w:lang w:eastAsia="en-US"/>
        </w:rPr>
        <w:t xml:space="preserve"> niezbędne do należytego wykonania przedmiotu umowy</w:t>
      </w:r>
      <w:r w:rsidRPr="001C2000">
        <w:rPr>
          <w:rFonts w:ascii="Times New Roman" w:eastAsia="Batang" w:hAnsi="Times New Roman" w:cs="Times New Roman"/>
          <w:sz w:val="24"/>
          <w:szCs w:val="24"/>
          <w:lang w:eastAsia="en-US"/>
        </w:rPr>
        <w:t>, w tym także wydatki Wykonawcy związane z dojazdem do miejsca świadczenia usługi.</w:t>
      </w:r>
    </w:p>
    <w:p w14:paraId="2FACF997" w14:textId="7C63C95A" w:rsidR="00F616FD" w:rsidRPr="00F91E55" w:rsidRDefault="00F616FD" w:rsidP="00A73DAC">
      <w:pPr>
        <w:numPr>
          <w:ilvl w:val="0"/>
          <w:numId w:val="3"/>
        </w:numPr>
        <w:spacing w:after="0" w:line="240" w:lineRule="auto"/>
        <w:ind w:left="360"/>
        <w:jc w:val="both"/>
        <w:rPr>
          <w:rFonts w:ascii="Times New Roman" w:hAnsi="Times New Roman" w:cs="Times New Roman"/>
          <w:sz w:val="24"/>
          <w:szCs w:val="24"/>
        </w:rPr>
      </w:pPr>
      <w:r w:rsidRPr="00F91E55">
        <w:rPr>
          <w:rFonts w:ascii="Times New Roman" w:hAnsi="Times New Roman" w:cs="Times New Roman"/>
          <w:sz w:val="24"/>
          <w:szCs w:val="24"/>
        </w:rPr>
        <w:t>Podstawą do wystawienia faktury VAT opiewającej na płatność miesięczną, o której mowa w ust. 2 pkt 1) niniejszego paragrafu, z zastrzeżeniem odmiennych postanowień Umowy będzie upływ miesiąca świadczenia usług oraz przedłożenie Raportu Miesięcznego z wykonania Umowy.</w:t>
      </w:r>
    </w:p>
    <w:p w14:paraId="0C5680A1" w14:textId="28AFD3F9" w:rsidR="00F616FD" w:rsidRPr="008652D9" w:rsidRDefault="00F616FD" w:rsidP="00A73DAC">
      <w:pPr>
        <w:numPr>
          <w:ilvl w:val="0"/>
          <w:numId w:val="3"/>
        </w:numPr>
        <w:spacing w:after="0" w:line="240" w:lineRule="auto"/>
        <w:ind w:left="360"/>
        <w:jc w:val="both"/>
        <w:rPr>
          <w:rFonts w:ascii="Times New Roman" w:hAnsi="Times New Roman" w:cs="Times New Roman"/>
          <w:sz w:val="24"/>
          <w:szCs w:val="24"/>
        </w:rPr>
      </w:pPr>
      <w:r w:rsidRPr="00F91E55">
        <w:rPr>
          <w:rFonts w:ascii="Times New Roman" w:hAnsi="Times New Roman" w:cs="Times New Roman"/>
          <w:sz w:val="24"/>
          <w:szCs w:val="24"/>
        </w:rPr>
        <w:t>Podstawą do wystawienia faktury VAT opiewającej na płatność końcową, o której mowa w ust. 2 pkt 2) niniejszego paragrafu, z zastrzeżeniem odmiennych postanowień Umowy</w:t>
      </w:r>
      <w:r w:rsidRPr="008652D9">
        <w:rPr>
          <w:rFonts w:ascii="Times New Roman" w:hAnsi="Times New Roman" w:cs="Times New Roman"/>
          <w:sz w:val="24"/>
          <w:szCs w:val="24"/>
        </w:rPr>
        <w:t xml:space="preserve"> będzie przedłożenie Raportu Końcowego z wykonania Umowy</w:t>
      </w:r>
    </w:p>
    <w:p w14:paraId="022B1D3B" w14:textId="77777777" w:rsidR="000C59A9" w:rsidRPr="008652D9" w:rsidRDefault="000C59A9" w:rsidP="008652D9">
      <w:pPr>
        <w:spacing w:after="0" w:line="240" w:lineRule="auto"/>
        <w:jc w:val="center"/>
        <w:rPr>
          <w:rFonts w:ascii="Times New Roman" w:hAnsi="Times New Roman" w:cs="Times New Roman"/>
          <w:b/>
          <w:sz w:val="24"/>
          <w:szCs w:val="24"/>
        </w:rPr>
      </w:pPr>
    </w:p>
    <w:p w14:paraId="1A1F4DC4" w14:textId="07CAEBE3" w:rsidR="00662316" w:rsidRPr="008652D9" w:rsidRDefault="00662316" w:rsidP="008652D9">
      <w:pPr>
        <w:spacing w:after="0" w:line="240" w:lineRule="auto"/>
        <w:jc w:val="center"/>
        <w:rPr>
          <w:rFonts w:ascii="Times New Roman" w:hAnsi="Times New Roman" w:cs="Times New Roman"/>
          <w:b/>
          <w:sz w:val="24"/>
          <w:szCs w:val="24"/>
        </w:rPr>
      </w:pPr>
      <w:r w:rsidRPr="008652D9">
        <w:rPr>
          <w:rFonts w:ascii="Times New Roman" w:hAnsi="Times New Roman" w:cs="Times New Roman"/>
          <w:b/>
          <w:sz w:val="24"/>
          <w:szCs w:val="24"/>
        </w:rPr>
        <w:t>§ 5</w:t>
      </w:r>
      <w:r w:rsidR="00514EAA" w:rsidRPr="008652D9">
        <w:rPr>
          <w:rFonts w:ascii="Times New Roman" w:hAnsi="Times New Roman" w:cs="Times New Roman"/>
          <w:b/>
          <w:sz w:val="24"/>
          <w:szCs w:val="24"/>
        </w:rPr>
        <w:t>. Kary umowne</w:t>
      </w:r>
    </w:p>
    <w:p w14:paraId="3DF728FA" w14:textId="0731B8A0" w:rsidR="00662316" w:rsidRPr="008652D9" w:rsidRDefault="00662316" w:rsidP="00A73DAC">
      <w:pPr>
        <w:numPr>
          <w:ilvl w:val="3"/>
          <w:numId w:val="4"/>
        </w:numPr>
        <w:spacing w:after="0" w:line="240" w:lineRule="auto"/>
        <w:ind w:left="284"/>
        <w:contextualSpacing/>
        <w:jc w:val="both"/>
        <w:rPr>
          <w:rFonts w:ascii="Times New Roman" w:hAnsi="Times New Roman" w:cs="Times New Roman"/>
          <w:sz w:val="24"/>
          <w:szCs w:val="24"/>
        </w:rPr>
      </w:pPr>
      <w:r w:rsidRPr="008652D9">
        <w:rPr>
          <w:rFonts w:ascii="Times New Roman" w:hAnsi="Times New Roman" w:cs="Times New Roman"/>
          <w:sz w:val="24"/>
          <w:szCs w:val="24"/>
        </w:rPr>
        <w:t xml:space="preserve">W przypadku nieprzystąpienia przez Wykonawcę do wykonywania swoich obowiązków w terminie 7 dni, licząc od dnia przekazania protokołem placu budowy Wykonawcy robót, Zamawiający </w:t>
      </w:r>
      <w:r w:rsidR="003F2BC8" w:rsidRPr="008652D9">
        <w:rPr>
          <w:rFonts w:ascii="Times New Roman" w:hAnsi="Times New Roman" w:cs="Times New Roman"/>
          <w:sz w:val="24"/>
          <w:szCs w:val="24"/>
        </w:rPr>
        <w:t xml:space="preserve">uprawniony jest do </w:t>
      </w:r>
      <w:r w:rsidRPr="008652D9">
        <w:rPr>
          <w:rFonts w:ascii="Times New Roman" w:hAnsi="Times New Roman" w:cs="Times New Roman"/>
          <w:sz w:val="24"/>
          <w:szCs w:val="24"/>
        </w:rPr>
        <w:t>odstąpi</w:t>
      </w:r>
      <w:r w:rsidR="003F2BC8" w:rsidRPr="008652D9">
        <w:rPr>
          <w:rFonts w:ascii="Times New Roman" w:hAnsi="Times New Roman" w:cs="Times New Roman"/>
          <w:sz w:val="24"/>
          <w:szCs w:val="24"/>
        </w:rPr>
        <w:t>enia</w:t>
      </w:r>
      <w:r w:rsidRPr="008652D9">
        <w:rPr>
          <w:rFonts w:ascii="Times New Roman" w:hAnsi="Times New Roman" w:cs="Times New Roman"/>
          <w:sz w:val="24"/>
          <w:szCs w:val="24"/>
        </w:rPr>
        <w:t xml:space="preserve"> od umowy</w:t>
      </w:r>
      <w:r w:rsidR="003F2BC8" w:rsidRPr="008652D9">
        <w:rPr>
          <w:rFonts w:ascii="Times New Roman" w:hAnsi="Times New Roman" w:cs="Times New Roman"/>
          <w:sz w:val="24"/>
          <w:szCs w:val="24"/>
        </w:rPr>
        <w:t xml:space="preserve"> oraz do </w:t>
      </w:r>
      <w:r w:rsidRPr="008652D9">
        <w:rPr>
          <w:rFonts w:ascii="Times New Roman" w:hAnsi="Times New Roman" w:cs="Times New Roman"/>
          <w:sz w:val="24"/>
          <w:szCs w:val="24"/>
        </w:rPr>
        <w:t>nalicz</w:t>
      </w:r>
      <w:r w:rsidR="003F2BC8" w:rsidRPr="008652D9">
        <w:rPr>
          <w:rFonts w:ascii="Times New Roman" w:hAnsi="Times New Roman" w:cs="Times New Roman"/>
          <w:sz w:val="24"/>
          <w:szCs w:val="24"/>
        </w:rPr>
        <w:t>enia</w:t>
      </w:r>
      <w:r w:rsidRPr="008652D9">
        <w:rPr>
          <w:rFonts w:ascii="Times New Roman" w:hAnsi="Times New Roman" w:cs="Times New Roman"/>
          <w:sz w:val="24"/>
          <w:szCs w:val="24"/>
        </w:rPr>
        <w:t xml:space="preserve"> Wykonawcy kar</w:t>
      </w:r>
      <w:r w:rsidR="003F2BC8" w:rsidRPr="008652D9">
        <w:rPr>
          <w:rFonts w:ascii="Times New Roman" w:hAnsi="Times New Roman" w:cs="Times New Roman"/>
          <w:sz w:val="24"/>
          <w:szCs w:val="24"/>
        </w:rPr>
        <w:t>y</w:t>
      </w:r>
      <w:r w:rsidRPr="008652D9">
        <w:rPr>
          <w:rFonts w:ascii="Times New Roman" w:hAnsi="Times New Roman" w:cs="Times New Roman"/>
          <w:sz w:val="24"/>
          <w:szCs w:val="24"/>
        </w:rPr>
        <w:t xml:space="preserve"> umown</w:t>
      </w:r>
      <w:r w:rsidR="003F2BC8" w:rsidRPr="008652D9">
        <w:rPr>
          <w:rFonts w:ascii="Times New Roman" w:hAnsi="Times New Roman" w:cs="Times New Roman"/>
          <w:sz w:val="24"/>
          <w:szCs w:val="24"/>
        </w:rPr>
        <w:t>ej</w:t>
      </w:r>
      <w:r w:rsidRPr="008652D9">
        <w:rPr>
          <w:rFonts w:ascii="Times New Roman" w:hAnsi="Times New Roman" w:cs="Times New Roman"/>
          <w:sz w:val="24"/>
          <w:szCs w:val="24"/>
        </w:rPr>
        <w:t xml:space="preserve"> w wysokości do 10% wartości brutto niniejszej umowy określonej w § 4 ust. 1. </w:t>
      </w:r>
    </w:p>
    <w:p w14:paraId="0A40DEB2" w14:textId="5622737B" w:rsidR="003F2BC8" w:rsidRPr="008652D9" w:rsidRDefault="003F2BC8" w:rsidP="00A73DAC">
      <w:pPr>
        <w:numPr>
          <w:ilvl w:val="0"/>
          <w:numId w:val="4"/>
        </w:numPr>
        <w:spacing w:after="0" w:line="240" w:lineRule="auto"/>
        <w:ind w:left="284"/>
        <w:jc w:val="both"/>
        <w:rPr>
          <w:rFonts w:ascii="Times New Roman" w:hAnsi="Times New Roman" w:cs="Times New Roman"/>
          <w:sz w:val="24"/>
          <w:szCs w:val="24"/>
        </w:rPr>
      </w:pPr>
      <w:r w:rsidRPr="008652D9">
        <w:rPr>
          <w:rFonts w:ascii="Times New Roman" w:hAnsi="Times New Roman" w:cs="Times New Roman"/>
          <w:sz w:val="24"/>
          <w:szCs w:val="24"/>
        </w:rPr>
        <w:t xml:space="preserve">Zamawiający uprawniony jest do obciążenia Wykonawcy następującymi karami umownymi: </w:t>
      </w:r>
    </w:p>
    <w:p w14:paraId="75AC0803" w14:textId="35CE85EB" w:rsidR="003F2BC8" w:rsidRPr="008652D9" w:rsidRDefault="003F2BC8" w:rsidP="00A73DAC">
      <w:pPr>
        <w:numPr>
          <w:ilvl w:val="1"/>
          <w:numId w:val="4"/>
        </w:numPr>
        <w:spacing w:after="0" w:line="240" w:lineRule="auto"/>
        <w:ind w:left="851"/>
        <w:jc w:val="both"/>
        <w:rPr>
          <w:rFonts w:ascii="Times New Roman" w:hAnsi="Times New Roman" w:cs="Times New Roman"/>
          <w:sz w:val="24"/>
          <w:szCs w:val="24"/>
        </w:rPr>
      </w:pPr>
      <w:r w:rsidRPr="008652D9">
        <w:rPr>
          <w:rFonts w:ascii="Times New Roman" w:hAnsi="Times New Roman" w:cs="Times New Roman"/>
          <w:sz w:val="24"/>
          <w:szCs w:val="24"/>
        </w:rPr>
        <w:t xml:space="preserve">za opóźnienie lub zwłokę w wykonaniu obowiązków Wykonawcy w stosunku do terminów wynikających z Umowy – w wysokości 1,0 % całkowitego wynagrodzenia brutto, o którym mowa w § 4 ust. 1 Umowy za każdy dzień opóźnienia lub zwłoki, bądź 2,5 % całkowitego wynagrodzenia brutto, o którym mowa w § 4 ust. 1 Umowy </w:t>
      </w:r>
      <w:r w:rsidRPr="008652D9">
        <w:rPr>
          <w:rFonts w:ascii="Times New Roman" w:hAnsi="Times New Roman" w:cs="Times New Roman"/>
          <w:sz w:val="24"/>
          <w:szCs w:val="24"/>
        </w:rPr>
        <w:lastRenderedPageBreak/>
        <w:t xml:space="preserve">za każdy dzień opóźnienia lub zwłoki, gdy opóźnienie lub zwłoka skutkowało opóźnieniem wykonania dowolnej z robót w umowie(ach) na roboty budowlane podpisanych z wykonawcami robót na zadaniach realizowanych w ramach Projektu, </w:t>
      </w:r>
    </w:p>
    <w:p w14:paraId="3735E6E2" w14:textId="207B26B0" w:rsidR="003F2BC8" w:rsidRPr="008652D9" w:rsidRDefault="003F2BC8" w:rsidP="00A73DAC">
      <w:pPr>
        <w:numPr>
          <w:ilvl w:val="1"/>
          <w:numId w:val="4"/>
        </w:numPr>
        <w:spacing w:after="0" w:line="240" w:lineRule="auto"/>
        <w:ind w:left="851"/>
        <w:jc w:val="both"/>
        <w:rPr>
          <w:rFonts w:ascii="Times New Roman" w:hAnsi="Times New Roman" w:cs="Times New Roman"/>
          <w:sz w:val="24"/>
          <w:szCs w:val="24"/>
        </w:rPr>
      </w:pPr>
      <w:bookmarkStart w:id="0" w:name="_Hlk55840434"/>
      <w:r w:rsidRPr="008652D9">
        <w:rPr>
          <w:rFonts w:ascii="Times New Roman" w:hAnsi="Times New Roman" w:cs="Times New Roman"/>
          <w:sz w:val="24"/>
          <w:szCs w:val="24"/>
        </w:rPr>
        <w:t xml:space="preserve">za nieobecność uprawnionego Wykonawcy </w:t>
      </w:r>
      <w:r w:rsidR="004C3AD8">
        <w:rPr>
          <w:rFonts w:ascii="Times New Roman" w:hAnsi="Times New Roman" w:cs="Times New Roman"/>
          <w:sz w:val="24"/>
          <w:szCs w:val="24"/>
        </w:rPr>
        <w:t xml:space="preserve">(inspektora odpowiedniej specjalności) </w:t>
      </w:r>
      <w:r w:rsidRPr="008652D9">
        <w:rPr>
          <w:rFonts w:ascii="Times New Roman" w:hAnsi="Times New Roman" w:cs="Times New Roman"/>
          <w:sz w:val="24"/>
          <w:szCs w:val="24"/>
        </w:rPr>
        <w:t xml:space="preserve">na </w:t>
      </w:r>
      <w:r w:rsidR="007A48A7">
        <w:rPr>
          <w:rFonts w:ascii="Times New Roman" w:hAnsi="Times New Roman" w:cs="Times New Roman"/>
          <w:sz w:val="24"/>
          <w:szCs w:val="24"/>
        </w:rPr>
        <w:t>naradzie</w:t>
      </w:r>
      <w:r w:rsidRPr="008652D9">
        <w:rPr>
          <w:rFonts w:ascii="Times New Roman" w:hAnsi="Times New Roman" w:cs="Times New Roman"/>
          <w:sz w:val="24"/>
          <w:szCs w:val="24"/>
        </w:rPr>
        <w:t xml:space="preserve"> lub innego rodzaju spotkani</w:t>
      </w:r>
      <w:r w:rsidR="007A48A7">
        <w:rPr>
          <w:rFonts w:ascii="Times New Roman" w:hAnsi="Times New Roman" w:cs="Times New Roman"/>
          <w:sz w:val="24"/>
          <w:szCs w:val="24"/>
        </w:rPr>
        <w:t>u</w:t>
      </w:r>
      <w:r w:rsidRPr="008652D9">
        <w:rPr>
          <w:rFonts w:ascii="Times New Roman" w:hAnsi="Times New Roman" w:cs="Times New Roman"/>
          <w:sz w:val="24"/>
          <w:szCs w:val="24"/>
        </w:rPr>
        <w:t xml:space="preserve"> </w:t>
      </w:r>
      <w:r w:rsidR="007A48A7">
        <w:rPr>
          <w:rFonts w:ascii="Times New Roman" w:hAnsi="Times New Roman" w:cs="Times New Roman"/>
          <w:sz w:val="24"/>
          <w:szCs w:val="24"/>
        </w:rPr>
        <w:t xml:space="preserve">lub </w:t>
      </w:r>
      <w:r w:rsidR="004C3AD8">
        <w:rPr>
          <w:rFonts w:ascii="Times New Roman" w:hAnsi="Times New Roman" w:cs="Times New Roman"/>
          <w:sz w:val="24"/>
          <w:szCs w:val="24"/>
        </w:rPr>
        <w:t xml:space="preserve">przy czynnościach na budowie, przy lub na których obecność Wykonawcy (inspektora odpowiedniej specjalności) wymagana jest postanowieniami Umowy, lub </w:t>
      </w:r>
      <w:r w:rsidRPr="008652D9">
        <w:rPr>
          <w:rFonts w:ascii="Times New Roman" w:hAnsi="Times New Roman" w:cs="Times New Roman"/>
          <w:sz w:val="24"/>
          <w:szCs w:val="24"/>
        </w:rPr>
        <w:t xml:space="preserve">jeśli Zamawiający żądał takiej obecności i poinformował o tym </w:t>
      </w:r>
      <w:r w:rsidR="00B4760C" w:rsidRPr="008652D9">
        <w:rPr>
          <w:rFonts w:ascii="Times New Roman" w:hAnsi="Times New Roman" w:cs="Times New Roman"/>
          <w:sz w:val="24"/>
          <w:szCs w:val="24"/>
        </w:rPr>
        <w:t>Wykonawcę</w:t>
      </w:r>
      <w:r w:rsidR="00D51C47">
        <w:rPr>
          <w:rFonts w:ascii="Times New Roman" w:hAnsi="Times New Roman" w:cs="Times New Roman"/>
          <w:sz w:val="24"/>
          <w:szCs w:val="24"/>
        </w:rPr>
        <w:t xml:space="preserve">, lub w przypadku naruszenia §2 ust. 6 Umowy </w:t>
      </w:r>
      <w:r w:rsidRPr="008652D9">
        <w:rPr>
          <w:rFonts w:ascii="Times New Roman" w:hAnsi="Times New Roman" w:cs="Times New Roman"/>
          <w:sz w:val="24"/>
          <w:szCs w:val="24"/>
        </w:rPr>
        <w:t>– w wysokości 1,0 % całkowitego wynagrodzenia brutto, o którym mowa w § 4 ust. 1 Umowy za każdy stwierdzony przypadek</w:t>
      </w:r>
      <w:bookmarkEnd w:id="0"/>
      <w:r w:rsidRPr="008652D9">
        <w:rPr>
          <w:rFonts w:ascii="Times New Roman" w:hAnsi="Times New Roman" w:cs="Times New Roman"/>
          <w:sz w:val="24"/>
          <w:szCs w:val="24"/>
        </w:rPr>
        <w:t xml:space="preserve">, </w:t>
      </w:r>
    </w:p>
    <w:p w14:paraId="4DEBD151" w14:textId="5EF3D6AB" w:rsidR="00662316" w:rsidRPr="008652D9" w:rsidRDefault="003F2BC8" w:rsidP="00A73DAC">
      <w:pPr>
        <w:numPr>
          <w:ilvl w:val="1"/>
          <w:numId w:val="4"/>
        </w:numPr>
        <w:spacing w:after="0" w:line="240" w:lineRule="auto"/>
        <w:ind w:left="851"/>
        <w:jc w:val="both"/>
        <w:rPr>
          <w:rFonts w:ascii="Times New Roman" w:hAnsi="Times New Roman" w:cs="Times New Roman"/>
          <w:sz w:val="24"/>
          <w:szCs w:val="24"/>
        </w:rPr>
      </w:pPr>
      <w:r w:rsidRPr="008652D9">
        <w:rPr>
          <w:rFonts w:ascii="Times New Roman" w:hAnsi="Times New Roman" w:cs="Times New Roman"/>
          <w:sz w:val="24"/>
          <w:szCs w:val="24"/>
        </w:rPr>
        <w:t>za niezłożenie w terminie któregokolwiek z wymaganych Umową raportów – w wysokości 0,25 % całkowitego wynagrodzenia brutto, o którym mowa w § 4 ust. 1 Umowy za każdy dzień opóźnienia lub zwłoki.</w:t>
      </w:r>
    </w:p>
    <w:p w14:paraId="6AC9E9BD" w14:textId="0B9DBBE9" w:rsidR="00662316" w:rsidRPr="008652D9" w:rsidRDefault="003F2BC8" w:rsidP="00A73DAC">
      <w:pPr>
        <w:numPr>
          <w:ilvl w:val="0"/>
          <w:numId w:val="4"/>
        </w:numPr>
        <w:tabs>
          <w:tab w:val="left" w:pos="2127"/>
        </w:tabs>
        <w:spacing w:after="0" w:line="240" w:lineRule="auto"/>
        <w:ind w:left="284"/>
        <w:contextualSpacing/>
        <w:jc w:val="both"/>
        <w:rPr>
          <w:rFonts w:ascii="Times New Roman" w:hAnsi="Times New Roman" w:cs="Times New Roman"/>
          <w:sz w:val="24"/>
          <w:szCs w:val="24"/>
        </w:rPr>
      </w:pPr>
      <w:r w:rsidRPr="008652D9">
        <w:rPr>
          <w:rFonts w:ascii="Times New Roman" w:hAnsi="Times New Roman" w:cs="Times New Roman"/>
          <w:sz w:val="24"/>
          <w:szCs w:val="24"/>
        </w:rPr>
        <w:t>Wykonawca zobowiązany jest do zapłaty kar umownych, o których mowa w ust. 2 niniejszego paragrafu niezwłocznie, nie później niż w terminie wskazanym przez Zamawiającego w zawiadomieniu o obciążeniu karą umowną.</w:t>
      </w:r>
    </w:p>
    <w:p w14:paraId="5920CB1B" w14:textId="6BC51683" w:rsidR="00662316" w:rsidRPr="008652D9" w:rsidRDefault="00662316" w:rsidP="00A73DAC">
      <w:pPr>
        <w:numPr>
          <w:ilvl w:val="0"/>
          <w:numId w:val="4"/>
        </w:numPr>
        <w:tabs>
          <w:tab w:val="left" w:pos="284"/>
        </w:tabs>
        <w:spacing w:after="0" w:line="240" w:lineRule="auto"/>
        <w:ind w:left="284"/>
        <w:contextualSpacing/>
        <w:jc w:val="both"/>
        <w:rPr>
          <w:rFonts w:ascii="Times New Roman" w:hAnsi="Times New Roman" w:cs="Times New Roman"/>
          <w:sz w:val="24"/>
          <w:szCs w:val="24"/>
        </w:rPr>
      </w:pPr>
      <w:r w:rsidRPr="008652D9">
        <w:rPr>
          <w:rFonts w:ascii="Times New Roman" w:hAnsi="Times New Roman" w:cs="Times New Roman"/>
          <w:sz w:val="24"/>
          <w:szCs w:val="24"/>
        </w:rPr>
        <w:t xml:space="preserve">Wykonawca oświadcza, że wyraża zgodę na potrącenie przez Zamawiającego, w rozumieniu art. 498 i 499 kodeksu cywilnego kwot naliczonych w przypadkach, o których mowa w ust. </w:t>
      </w:r>
      <w:r w:rsidR="003F2BC8" w:rsidRPr="008652D9">
        <w:rPr>
          <w:rFonts w:ascii="Times New Roman" w:hAnsi="Times New Roman" w:cs="Times New Roman"/>
          <w:sz w:val="24"/>
          <w:szCs w:val="24"/>
        </w:rPr>
        <w:t>2</w:t>
      </w:r>
      <w:r w:rsidRPr="008652D9">
        <w:rPr>
          <w:rFonts w:ascii="Times New Roman" w:hAnsi="Times New Roman" w:cs="Times New Roman"/>
          <w:sz w:val="24"/>
          <w:szCs w:val="24"/>
        </w:rPr>
        <w:t>, z przysługując</w:t>
      </w:r>
      <w:r w:rsidR="00360668" w:rsidRPr="008652D9">
        <w:rPr>
          <w:rFonts w:ascii="Times New Roman" w:hAnsi="Times New Roman" w:cs="Times New Roman"/>
          <w:sz w:val="24"/>
          <w:szCs w:val="24"/>
        </w:rPr>
        <w:t>ymi</w:t>
      </w:r>
      <w:r w:rsidRPr="008652D9">
        <w:rPr>
          <w:rFonts w:ascii="Times New Roman" w:hAnsi="Times New Roman" w:cs="Times New Roman"/>
          <w:sz w:val="24"/>
          <w:szCs w:val="24"/>
        </w:rPr>
        <w:t xml:space="preserve"> mu od Zamawiającego wierzytelności</w:t>
      </w:r>
      <w:r w:rsidR="00360668" w:rsidRPr="008652D9">
        <w:rPr>
          <w:rFonts w:ascii="Times New Roman" w:hAnsi="Times New Roman" w:cs="Times New Roman"/>
          <w:sz w:val="24"/>
          <w:szCs w:val="24"/>
        </w:rPr>
        <w:t xml:space="preserve">ami z jakiegokolwiek tytułu </w:t>
      </w:r>
      <w:r w:rsidR="003F2BC8" w:rsidRPr="008652D9">
        <w:rPr>
          <w:rFonts w:ascii="Times New Roman" w:hAnsi="Times New Roman" w:cs="Times New Roman"/>
          <w:sz w:val="24"/>
          <w:szCs w:val="24"/>
        </w:rPr>
        <w:t xml:space="preserve">(wedle uznania Zamawiającego) </w:t>
      </w:r>
      <w:r w:rsidR="00360668" w:rsidRPr="008652D9">
        <w:rPr>
          <w:rFonts w:ascii="Times New Roman" w:hAnsi="Times New Roman" w:cs="Times New Roman"/>
          <w:sz w:val="24"/>
          <w:szCs w:val="24"/>
        </w:rPr>
        <w:t>lub z zabezpieczenia należytego wykonania umowy.</w:t>
      </w:r>
    </w:p>
    <w:p w14:paraId="090C41D2" w14:textId="062C6A6F" w:rsidR="00662316" w:rsidRPr="008652D9" w:rsidRDefault="00662316" w:rsidP="00A73DAC">
      <w:pPr>
        <w:numPr>
          <w:ilvl w:val="0"/>
          <w:numId w:val="4"/>
        </w:numPr>
        <w:tabs>
          <w:tab w:val="left" w:pos="284"/>
        </w:tabs>
        <w:spacing w:after="0" w:line="240" w:lineRule="auto"/>
        <w:ind w:left="284"/>
        <w:contextualSpacing/>
        <w:jc w:val="both"/>
        <w:rPr>
          <w:rFonts w:ascii="Times New Roman" w:hAnsi="Times New Roman" w:cs="Times New Roman"/>
          <w:sz w:val="24"/>
          <w:szCs w:val="24"/>
        </w:rPr>
      </w:pPr>
      <w:r w:rsidRPr="008652D9">
        <w:rPr>
          <w:rFonts w:ascii="Times New Roman" w:hAnsi="Times New Roman" w:cs="Times New Roman"/>
          <w:sz w:val="24"/>
          <w:szCs w:val="24"/>
        </w:rPr>
        <w:t>Niezależnie od kary umownej Zamawiając</w:t>
      </w:r>
      <w:r w:rsidR="00104D1A" w:rsidRPr="008652D9">
        <w:rPr>
          <w:rFonts w:ascii="Times New Roman" w:hAnsi="Times New Roman" w:cs="Times New Roman"/>
          <w:sz w:val="24"/>
          <w:szCs w:val="24"/>
        </w:rPr>
        <w:t xml:space="preserve">emu przysługuje </w:t>
      </w:r>
      <w:r w:rsidRPr="008652D9">
        <w:rPr>
          <w:rFonts w:ascii="Times New Roman" w:hAnsi="Times New Roman" w:cs="Times New Roman"/>
          <w:sz w:val="24"/>
          <w:szCs w:val="24"/>
        </w:rPr>
        <w:t>prawo dochodzenia odszkodowania uzupełniającego, jeżeli wartość rzeczywiście wyrządzonej szkody przewyższy wartość kary umownej.</w:t>
      </w:r>
    </w:p>
    <w:p w14:paraId="191CF4E1" w14:textId="77777777" w:rsidR="00474E8A" w:rsidRPr="008652D9" w:rsidRDefault="00474E8A" w:rsidP="008652D9">
      <w:pPr>
        <w:spacing w:after="0" w:line="240" w:lineRule="auto"/>
        <w:ind w:left="284" w:hanging="284"/>
        <w:jc w:val="center"/>
        <w:rPr>
          <w:rFonts w:ascii="Times New Roman" w:hAnsi="Times New Roman" w:cs="Times New Roman"/>
          <w:b/>
          <w:sz w:val="24"/>
          <w:szCs w:val="24"/>
        </w:rPr>
      </w:pPr>
    </w:p>
    <w:p w14:paraId="3645BF2D" w14:textId="0176E4E9" w:rsidR="00662316" w:rsidRPr="008652D9" w:rsidRDefault="00662316" w:rsidP="008652D9">
      <w:pPr>
        <w:spacing w:after="0" w:line="240" w:lineRule="auto"/>
        <w:ind w:left="284" w:hanging="284"/>
        <w:jc w:val="center"/>
        <w:rPr>
          <w:rFonts w:ascii="Times New Roman" w:hAnsi="Times New Roman" w:cs="Times New Roman"/>
          <w:b/>
          <w:sz w:val="24"/>
          <w:szCs w:val="24"/>
        </w:rPr>
      </w:pPr>
      <w:r w:rsidRPr="008652D9">
        <w:rPr>
          <w:rFonts w:ascii="Times New Roman" w:hAnsi="Times New Roman" w:cs="Times New Roman"/>
          <w:b/>
          <w:sz w:val="24"/>
          <w:szCs w:val="24"/>
        </w:rPr>
        <w:t>§ 6</w:t>
      </w:r>
      <w:r w:rsidR="00065ABE" w:rsidRPr="008652D9">
        <w:rPr>
          <w:rFonts w:ascii="Times New Roman" w:hAnsi="Times New Roman" w:cs="Times New Roman"/>
          <w:b/>
          <w:sz w:val="24"/>
          <w:szCs w:val="24"/>
        </w:rPr>
        <w:t>. Okres realizacji</w:t>
      </w:r>
    </w:p>
    <w:p w14:paraId="6850B0C9" w14:textId="77777777" w:rsidR="007E4F69" w:rsidRPr="008652D9" w:rsidRDefault="007E4F69" w:rsidP="00A73DAC">
      <w:pPr>
        <w:numPr>
          <w:ilvl w:val="6"/>
          <w:numId w:val="4"/>
        </w:numPr>
        <w:spacing w:after="0" w:line="240" w:lineRule="auto"/>
        <w:ind w:left="284" w:hanging="283"/>
        <w:contextualSpacing/>
        <w:jc w:val="both"/>
        <w:rPr>
          <w:rFonts w:ascii="Times New Roman" w:hAnsi="Times New Roman" w:cs="Times New Roman"/>
          <w:sz w:val="24"/>
          <w:szCs w:val="24"/>
        </w:rPr>
      </w:pPr>
      <w:r w:rsidRPr="008652D9">
        <w:rPr>
          <w:rFonts w:ascii="Times New Roman" w:hAnsi="Times New Roman" w:cs="Times New Roman"/>
          <w:sz w:val="24"/>
          <w:szCs w:val="24"/>
        </w:rPr>
        <w:t>P</w:t>
      </w:r>
      <w:r w:rsidR="00662316" w:rsidRPr="008652D9">
        <w:rPr>
          <w:rFonts w:ascii="Times New Roman" w:hAnsi="Times New Roman" w:cs="Times New Roman"/>
          <w:sz w:val="24"/>
          <w:szCs w:val="24"/>
        </w:rPr>
        <w:t xml:space="preserve">rzedmiot umowy </w:t>
      </w:r>
      <w:r w:rsidRPr="008652D9">
        <w:rPr>
          <w:rFonts w:ascii="Times New Roman" w:hAnsi="Times New Roman" w:cs="Times New Roman"/>
          <w:sz w:val="24"/>
          <w:szCs w:val="24"/>
        </w:rPr>
        <w:t xml:space="preserve">powinien zostać przez Wykonawcę wykonany </w:t>
      </w:r>
      <w:r w:rsidR="00662316" w:rsidRPr="008652D9">
        <w:rPr>
          <w:rFonts w:ascii="Times New Roman" w:hAnsi="Times New Roman" w:cs="Times New Roman"/>
          <w:sz w:val="24"/>
          <w:szCs w:val="24"/>
        </w:rPr>
        <w:t xml:space="preserve">w terminie </w:t>
      </w:r>
      <w:r w:rsidR="00662316" w:rsidRPr="008652D9">
        <w:rPr>
          <w:rFonts w:ascii="Times New Roman" w:hAnsi="Times New Roman" w:cs="Times New Roman"/>
          <w:b/>
          <w:sz w:val="24"/>
          <w:szCs w:val="24"/>
        </w:rPr>
        <w:t>2</w:t>
      </w:r>
      <w:r w:rsidR="007C4588" w:rsidRPr="008652D9">
        <w:rPr>
          <w:rFonts w:ascii="Times New Roman" w:hAnsi="Times New Roman" w:cs="Times New Roman"/>
          <w:b/>
          <w:sz w:val="24"/>
          <w:szCs w:val="24"/>
        </w:rPr>
        <w:t>1</w:t>
      </w:r>
      <w:r w:rsidR="00662316" w:rsidRPr="008652D9">
        <w:rPr>
          <w:rFonts w:ascii="Times New Roman" w:hAnsi="Times New Roman" w:cs="Times New Roman"/>
          <w:b/>
          <w:sz w:val="24"/>
          <w:szCs w:val="24"/>
        </w:rPr>
        <w:t xml:space="preserve"> miesięcy</w:t>
      </w:r>
      <w:r w:rsidR="00662316" w:rsidRPr="008652D9">
        <w:rPr>
          <w:rFonts w:ascii="Times New Roman" w:hAnsi="Times New Roman" w:cs="Times New Roman"/>
          <w:sz w:val="24"/>
          <w:szCs w:val="24"/>
        </w:rPr>
        <w:t xml:space="preserve"> licząc od dnia przekazania protokołem placu budowy </w:t>
      </w:r>
      <w:r w:rsidRPr="008652D9">
        <w:rPr>
          <w:rFonts w:ascii="Times New Roman" w:hAnsi="Times New Roman" w:cs="Times New Roman"/>
          <w:sz w:val="24"/>
          <w:szCs w:val="24"/>
        </w:rPr>
        <w:t>w</w:t>
      </w:r>
      <w:r w:rsidR="00662316" w:rsidRPr="008652D9">
        <w:rPr>
          <w:rFonts w:ascii="Times New Roman" w:hAnsi="Times New Roman" w:cs="Times New Roman"/>
          <w:sz w:val="24"/>
          <w:szCs w:val="24"/>
        </w:rPr>
        <w:t xml:space="preserve">ykonawcy robót budowlanych wyłonionemu w postępowaniu przetargowym </w:t>
      </w:r>
      <w:r w:rsidRPr="008652D9">
        <w:rPr>
          <w:rFonts w:ascii="Times New Roman" w:hAnsi="Times New Roman" w:cs="Times New Roman"/>
          <w:sz w:val="24"/>
          <w:szCs w:val="24"/>
        </w:rPr>
        <w:t>PZP.01.04.2020.</w:t>
      </w:r>
    </w:p>
    <w:p w14:paraId="72737F1D" w14:textId="48045B97" w:rsidR="007E4F69" w:rsidRPr="00C15D96" w:rsidRDefault="007E4F69" w:rsidP="00A73DAC">
      <w:pPr>
        <w:numPr>
          <w:ilvl w:val="6"/>
          <w:numId w:val="4"/>
        </w:numPr>
        <w:spacing w:after="0" w:line="240" w:lineRule="auto"/>
        <w:ind w:left="284" w:hanging="283"/>
        <w:contextualSpacing/>
        <w:jc w:val="both"/>
        <w:rPr>
          <w:rFonts w:ascii="Times New Roman" w:hAnsi="Times New Roman" w:cs="Times New Roman"/>
          <w:sz w:val="24"/>
          <w:szCs w:val="24"/>
        </w:rPr>
      </w:pPr>
      <w:r w:rsidRPr="00C15D96">
        <w:rPr>
          <w:rFonts w:ascii="Times New Roman" w:hAnsi="Times New Roman" w:cs="Times New Roman"/>
          <w:sz w:val="24"/>
          <w:szCs w:val="24"/>
        </w:rPr>
        <w:t xml:space="preserve">Okres </w:t>
      </w:r>
      <w:r w:rsidR="00662316" w:rsidRPr="00C15D96">
        <w:rPr>
          <w:rFonts w:ascii="Times New Roman" w:hAnsi="Times New Roman" w:cs="Times New Roman"/>
          <w:sz w:val="24"/>
          <w:szCs w:val="24"/>
        </w:rPr>
        <w:t>termin obowiązywania umowy może ulec skróceniu, jeżeli wykonawca robót budowlanych zakończy te roboty</w:t>
      </w:r>
      <w:r w:rsidR="00A52B5B" w:rsidRPr="00C15D96">
        <w:rPr>
          <w:rFonts w:ascii="Times New Roman" w:hAnsi="Times New Roman" w:cs="Times New Roman"/>
          <w:sz w:val="24"/>
          <w:szCs w:val="24"/>
        </w:rPr>
        <w:t xml:space="preserve"> w całości </w:t>
      </w:r>
      <w:r w:rsidR="00662316" w:rsidRPr="00C15D96">
        <w:rPr>
          <w:rFonts w:ascii="Times New Roman" w:hAnsi="Times New Roman" w:cs="Times New Roman"/>
          <w:sz w:val="24"/>
          <w:szCs w:val="24"/>
        </w:rPr>
        <w:t>w krótszym terminie</w:t>
      </w:r>
      <w:r w:rsidRPr="00C15D96">
        <w:rPr>
          <w:rFonts w:ascii="Times New Roman" w:hAnsi="Times New Roman" w:cs="Times New Roman"/>
          <w:sz w:val="24"/>
          <w:szCs w:val="24"/>
        </w:rPr>
        <w:t>, lub wydłużeniu jeżeli okres wykonywania nadzorowanych robót budowlanych się wydłuży.</w:t>
      </w:r>
    </w:p>
    <w:p w14:paraId="72DEF0C2" w14:textId="715576E7" w:rsidR="00662316" w:rsidRPr="00C15D96" w:rsidRDefault="00662316" w:rsidP="00A73DAC">
      <w:pPr>
        <w:numPr>
          <w:ilvl w:val="6"/>
          <w:numId w:val="4"/>
        </w:numPr>
        <w:spacing w:after="0" w:line="240" w:lineRule="auto"/>
        <w:ind w:left="284" w:hanging="283"/>
        <w:contextualSpacing/>
        <w:jc w:val="both"/>
        <w:rPr>
          <w:rFonts w:ascii="Times New Roman" w:hAnsi="Times New Roman" w:cs="Times New Roman"/>
          <w:sz w:val="24"/>
          <w:szCs w:val="24"/>
        </w:rPr>
      </w:pPr>
      <w:r w:rsidRPr="00C15D96">
        <w:rPr>
          <w:rFonts w:ascii="Times New Roman" w:hAnsi="Times New Roman" w:cs="Times New Roman"/>
          <w:sz w:val="24"/>
          <w:szCs w:val="24"/>
        </w:rPr>
        <w:t xml:space="preserve">Termin rozpoczęcia realizacji </w:t>
      </w:r>
      <w:r w:rsidR="00344328" w:rsidRPr="00C15D96">
        <w:rPr>
          <w:rFonts w:ascii="Times New Roman" w:hAnsi="Times New Roman" w:cs="Times New Roman"/>
          <w:sz w:val="24"/>
          <w:szCs w:val="24"/>
        </w:rPr>
        <w:t xml:space="preserve">przedmiotu </w:t>
      </w:r>
      <w:r w:rsidRPr="00C15D96">
        <w:rPr>
          <w:rFonts w:ascii="Times New Roman" w:hAnsi="Times New Roman" w:cs="Times New Roman"/>
          <w:sz w:val="24"/>
          <w:szCs w:val="24"/>
        </w:rPr>
        <w:t>niniejszej umowy uzależniony jest od planowanego terminu</w:t>
      </w:r>
      <w:r w:rsidR="00A75FDE" w:rsidRPr="00C15D96">
        <w:rPr>
          <w:rFonts w:ascii="Times New Roman" w:hAnsi="Times New Roman" w:cs="Times New Roman"/>
          <w:sz w:val="24"/>
          <w:szCs w:val="24"/>
        </w:rPr>
        <w:t xml:space="preserve"> rozpoczęcia</w:t>
      </w:r>
      <w:r w:rsidR="00344328" w:rsidRPr="00C15D96">
        <w:rPr>
          <w:rFonts w:ascii="Times New Roman" w:hAnsi="Times New Roman" w:cs="Times New Roman"/>
          <w:sz w:val="24"/>
          <w:szCs w:val="24"/>
        </w:rPr>
        <w:t xml:space="preserve"> </w:t>
      </w:r>
      <w:r w:rsidRPr="00C15D96">
        <w:rPr>
          <w:rFonts w:ascii="Times New Roman" w:hAnsi="Times New Roman" w:cs="Times New Roman"/>
          <w:sz w:val="24"/>
          <w:szCs w:val="24"/>
        </w:rPr>
        <w:t>realizacji robót budowlanych</w:t>
      </w:r>
      <w:r w:rsidR="00A75FDE" w:rsidRPr="00C15D96">
        <w:rPr>
          <w:rFonts w:ascii="Times New Roman" w:hAnsi="Times New Roman" w:cs="Times New Roman"/>
          <w:sz w:val="24"/>
          <w:szCs w:val="24"/>
        </w:rPr>
        <w:t xml:space="preserve"> przez wykonawcę wyłonionego </w:t>
      </w:r>
      <w:r w:rsidR="00A75FDE" w:rsidRPr="00C15D96">
        <w:rPr>
          <w:rStyle w:val="Teksttreci2Pogrubienie"/>
          <w:rFonts w:ascii="Times New Roman" w:eastAsia="Courier New" w:hAnsi="Times New Roman" w:cs="Times New Roman"/>
          <w:b w:val="0"/>
          <w:bCs w:val="0"/>
          <w:sz w:val="24"/>
          <w:szCs w:val="24"/>
        </w:rPr>
        <w:t>w toku postępowania PZP.01.04.2020</w:t>
      </w:r>
      <w:r w:rsidR="00344328" w:rsidRPr="00C15D96">
        <w:rPr>
          <w:rStyle w:val="Teksttreci2Pogrubienie"/>
          <w:rFonts w:ascii="Times New Roman" w:eastAsia="Courier New" w:hAnsi="Times New Roman" w:cs="Times New Roman"/>
          <w:b w:val="0"/>
          <w:bCs w:val="0"/>
          <w:sz w:val="24"/>
          <w:szCs w:val="24"/>
        </w:rPr>
        <w:t xml:space="preserve">, a termin zakończenia realizacji przedmiotu umowy </w:t>
      </w:r>
      <w:r w:rsidR="00344328" w:rsidRPr="00C15D96">
        <w:rPr>
          <w:rFonts w:ascii="Times New Roman" w:hAnsi="Times New Roman" w:cs="Times New Roman"/>
          <w:sz w:val="24"/>
          <w:szCs w:val="24"/>
        </w:rPr>
        <w:t xml:space="preserve">uzależniony jest od terminu zakończenia realizacji robót budowlanych przez wykonawcę wyłonionego </w:t>
      </w:r>
      <w:r w:rsidR="00344328" w:rsidRPr="00C15D96">
        <w:rPr>
          <w:rStyle w:val="Teksttreci2Pogrubienie"/>
          <w:rFonts w:ascii="Times New Roman" w:eastAsia="Courier New" w:hAnsi="Times New Roman" w:cs="Times New Roman"/>
          <w:b w:val="0"/>
          <w:bCs w:val="0"/>
          <w:sz w:val="24"/>
          <w:szCs w:val="24"/>
        </w:rPr>
        <w:t>w toku postępowania PZP.01.04.2020.</w:t>
      </w:r>
    </w:p>
    <w:p w14:paraId="5C07014B" w14:textId="5B6E91D1" w:rsidR="00B14EB2" w:rsidRPr="008652D9" w:rsidRDefault="00B14EB2" w:rsidP="008652D9">
      <w:pPr>
        <w:spacing w:after="0" w:line="240" w:lineRule="auto"/>
        <w:ind w:left="284" w:hanging="284"/>
        <w:jc w:val="center"/>
        <w:rPr>
          <w:rFonts w:ascii="Times New Roman" w:hAnsi="Times New Roman" w:cs="Times New Roman"/>
          <w:b/>
          <w:sz w:val="24"/>
          <w:szCs w:val="24"/>
        </w:rPr>
      </w:pPr>
    </w:p>
    <w:p w14:paraId="25490849" w14:textId="5EA6C665" w:rsidR="00B61C1D" w:rsidRPr="008652D9" w:rsidRDefault="00065ABE" w:rsidP="008652D9">
      <w:pPr>
        <w:pStyle w:val="Nagwek1"/>
        <w:spacing w:after="0" w:line="240" w:lineRule="auto"/>
        <w:ind w:left="725" w:right="433"/>
        <w:rPr>
          <w:rFonts w:ascii="Times New Roman" w:hAnsi="Times New Roman" w:cs="Times New Roman"/>
          <w:sz w:val="24"/>
          <w:szCs w:val="24"/>
        </w:rPr>
      </w:pPr>
      <w:r w:rsidRPr="008652D9">
        <w:rPr>
          <w:rFonts w:ascii="Times New Roman" w:hAnsi="Times New Roman" w:cs="Times New Roman"/>
          <w:sz w:val="24"/>
          <w:szCs w:val="24"/>
        </w:rPr>
        <w:t xml:space="preserve">§7. </w:t>
      </w:r>
      <w:r w:rsidR="00B61C1D" w:rsidRPr="008652D9">
        <w:rPr>
          <w:rFonts w:ascii="Times New Roman" w:hAnsi="Times New Roman" w:cs="Times New Roman"/>
          <w:sz w:val="24"/>
          <w:szCs w:val="24"/>
        </w:rPr>
        <w:t xml:space="preserve">Ubezpieczenie </w:t>
      </w:r>
    </w:p>
    <w:p w14:paraId="7DCFAF35" w14:textId="0279D934" w:rsidR="00B61C1D" w:rsidRPr="008652D9" w:rsidRDefault="00065ABE" w:rsidP="00A73DAC">
      <w:pPr>
        <w:numPr>
          <w:ilvl w:val="0"/>
          <w:numId w:val="22"/>
        </w:numPr>
        <w:spacing w:after="0" w:line="240" w:lineRule="auto"/>
        <w:ind w:hanging="283"/>
        <w:jc w:val="both"/>
        <w:rPr>
          <w:rFonts w:ascii="Times New Roman" w:hAnsi="Times New Roman" w:cs="Times New Roman"/>
          <w:sz w:val="24"/>
          <w:szCs w:val="24"/>
        </w:rPr>
      </w:pPr>
      <w:bookmarkStart w:id="1" w:name="_Hlk55840919"/>
      <w:bookmarkStart w:id="2" w:name="_Hlk55840862"/>
      <w:r w:rsidRPr="008652D9">
        <w:rPr>
          <w:rFonts w:ascii="Times New Roman" w:hAnsi="Times New Roman" w:cs="Times New Roman"/>
          <w:sz w:val="24"/>
          <w:szCs w:val="24"/>
        </w:rPr>
        <w:t>Wykonawca</w:t>
      </w:r>
      <w:r w:rsidR="00B61C1D" w:rsidRPr="008652D9">
        <w:rPr>
          <w:rFonts w:ascii="Times New Roman" w:hAnsi="Times New Roman" w:cs="Times New Roman"/>
          <w:sz w:val="24"/>
          <w:szCs w:val="24"/>
        </w:rPr>
        <w:t xml:space="preserve"> zobowiązuje się posiadać przez cały okres realizacji Umowy ubezpieczenie od odpowiedzialności cywilnej w zakresie prowadzonej działalności </w:t>
      </w:r>
      <w:r w:rsidR="00F23777">
        <w:rPr>
          <w:rFonts w:ascii="Times New Roman" w:hAnsi="Times New Roman" w:cs="Times New Roman"/>
          <w:sz w:val="24"/>
          <w:szCs w:val="24"/>
        </w:rPr>
        <w:t>(obejmującej</w:t>
      </w:r>
      <w:r w:rsidR="00B61C1D" w:rsidRPr="008652D9">
        <w:rPr>
          <w:rFonts w:ascii="Times New Roman" w:hAnsi="Times New Roman" w:cs="Times New Roman"/>
          <w:sz w:val="24"/>
          <w:szCs w:val="24"/>
        </w:rPr>
        <w:t xml:space="preserve"> przedmiot zamówienia</w:t>
      </w:r>
      <w:r w:rsidR="00F23777">
        <w:rPr>
          <w:rFonts w:ascii="Times New Roman" w:hAnsi="Times New Roman" w:cs="Times New Roman"/>
          <w:sz w:val="24"/>
          <w:szCs w:val="24"/>
        </w:rPr>
        <w:t>)</w:t>
      </w:r>
      <w:r w:rsidR="00B61C1D" w:rsidRPr="008652D9">
        <w:rPr>
          <w:rFonts w:ascii="Times New Roman" w:hAnsi="Times New Roman" w:cs="Times New Roman"/>
          <w:sz w:val="24"/>
          <w:szCs w:val="24"/>
        </w:rPr>
        <w:t xml:space="preserve">, przy czym suma ubezpieczenia na jedno </w:t>
      </w:r>
      <w:r w:rsidR="00F23777">
        <w:rPr>
          <w:rFonts w:ascii="Times New Roman" w:hAnsi="Times New Roman" w:cs="Times New Roman"/>
          <w:sz w:val="24"/>
          <w:szCs w:val="24"/>
        </w:rPr>
        <w:t xml:space="preserve">zdarzenie </w:t>
      </w:r>
      <w:r w:rsidR="00B61C1D" w:rsidRPr="008652D9">
        <w:rPr>
          <w:rFonts w:ascii="Times New Roman" w:hAnsi="Times New Roman" w:cs="Times New Roman"/>
          <w:sz w:val="24"/>
          <w:szCs w:val="24"/>
        </w:rPr>
        <w:t>nie może być niższa niż 1.000.000 euro (milion euro)</w:t>
      </w:r>
      <w:bookmarkEnd w:id="1"/>
      <w:r w:rsidR="00F23777">
        <w:rPr>
          <w:rFonts w:ascii="Times New Roman" w:hAnsi="Times New Roman" w:cs="Times New Roman"/>
          <w:sz w:val="24"/>
          <w:szCs w:val="24"/>
        </w:rPr>
        <w:t xml:space="preserve"> </w:t>
      </w:r>
      <w:bookmarkStart w:id="3" w:name="_Hlk55840976"/>
      <w:r w:rsidR="00F23777">
        <w:rPr>
          <w:rFonts w:ascii="Times New Roman" w:hAnsi="Times New Roman" w:cs="Times New Roman"/>
          <w:sz w:val="24"/>
          <w:szCs w:val="24"/>
        </w:rPr>
        <w:t xml:space="preserve">według kursu średniego NBP na dzień </w:t>
      </w:r>
      <w:r w:rsidR="00F04858">
        <w:rPr>
          <w:rFonts w:ascii="Times New Roman" w:hAnsi="Times New Roman" w:cs="Times New Roman"/>
          <w:sz w:val="24"/>
          <w:szCs w:val="24"/>
        </w:rPr>
        <w:t>27</w:t>
      </w:r>
      <w:r w:rsidR="00F23777">
        <w:rPr>
          <w:rFonts w:ascii="Times New Roman" w:hAnsi="Times New Roman" w:cs="Times New Roman"/>
          <w:sz w:val="24"/>
          <w:szCs w:val="24"/>
        </w:rPr>
        <w:t xml:space="preserve"> listopada 2020 r</w:t>
      </w:r>
      <w:bookmarkEnd w:id="3"/>
      <w:r w:rsidR="00B61C1D" w:rsidRPr="008652D9">
        <w:rPr>
          <w:rFonts w:ascii="Times New Roman" w:hAnsi="Times New Roman" w:cs="Times New Roman"/>
          <w:sz w:val="24"/>
          <w:szCs w:val="24"/>
        </w:rPr>
        <w:t>.</w:t>
      </w:r>
      <w:bookmarkEnd w:id="2"/>
      <w:r w:rsidR="00B61C1D" w:rsidRPr="008652D9">
        <w:rPr>
          <w:rFonts w:ascii="Times New Roman" w:hAnsi="Times New Roman" w:cs="Times New Roman"/>
          <w:sz w:val="24"/>
          <w:szCs w:val="24"/>
        </w:rPr>
        <w:t xml:space="preserve"> </w:t>
      </w:r>
    </w:p>
    <w:p w14:paraId="23818A87" w14:textId="77777777" w:rsidR="00B61C1D" w:rsidRPr="008652D9" w:rsidRDefault="00B61C1D" w:rsidP="00A73DAC">
      <w:pPr>
        <w:numPr>
          <w:ilvl w:val="0"/>
          <w:numId w:val="22"/>
        </w:numPr>
        <w:spacing w:after="0" w:line="240" w:lineRule="auto"/>
        <w:ind w:hanging="283"/>
        <w:jc w:val="both"/>
        <w:rPr>
          <w:rFonts w:ascii="Times New Roman" w:hAnsi="Times New Roman" w:cs="Times New Roman"/>
          <w:sz w:val="24"/>
          <w:szCs w:val="24"/>
        </w:rPr>
      </w:pPr>
      <w:r w:rsidRPr="008652D9">
        <w:rPr>
          <w:rFonts w:ascii="Times New Roman" w:hAnsi="Times New Roman" w:cs="Times New Roman"/>
          <w:sz w:val="24"/>
          <w:szCs w:val="24"/>
        </w:rPr>
        <w:t xml:space="preserve">Zamawiający może żądać kopii aktualnie obowiązującej polisy ubezpieczeniowej wraz z potwierdzeniem opłacenia wymagalnych składek na dowolnym etapie obowiązywania Umowy. </w:t>
      </w:r>
    </w:p>
    <w:p w14:paraId="3BDCEBA6" w14:textId="4153E3C4" w:rsidR="00B61C1D" w:rsidRPr="008652D9" w:rsidRDefault="00B61C1D" w:rsidP="00A73DAC">
      <w:pPr>
        <w:numPr>
          <w:ilvl w:val="0"/>
          <w:numId w:val="22"/>
        </w:numPr>
        <w:spacing w:after="0" w:line="240" w:lineRule="auto"/>
        <w:ind w:hanging="283"/>
        <w:jc w:val="both"/>
        <w:rPr>
          <w:rFonts w:ascii="Times New Roman" w:hAnsi="Times New Roman" w:cs="Times New Roman"/>
          <w:sz w:val="24"/>
          <w:szCs w:val="24"/>
        </w:rPr>
      </w:pPr>
      <w:r w:rsidRPr="008652D9">
        <w:rPr>
          <w:rFonts w:ascii="Times New Roman" w:hAnsi="Times New Roman" w:cs="Times New Roman"/>
          <w:sz w:val="24"/>
          <w:szCs w:val="24"/>
        </w:rPr>
        <w:t xml:space="preserve">Zamawiający dopuszcza przedstawienie polisy ubezpieczeniowej z krótszym terminem ważności niż cały okres realizacji przedmiotu umowy, nie krótszym jednak niż 12 miesięcy, przy czym nie później niż na 30 dni przed upływem ważności polisy </w:t>
      </w:r>
      <w:r w:rsidR="00065ABE" w:rsidRPr="008652D9">
        <w:rPr>
          <w:rFonts w:ascii="Times New Roman" w:hAnsi="Times New Roman" w:cs="Times New Roman"/>
          <w:sz w:val="24"/>
          <w:szCs w:val="24"/>
        </w:rPr>
        <w:t xml:space="preserve">Wykonawca </w:t>
      </w:r>
      <w:r w:rsidRPr="008652D9">
        <w:rPr>
          <w:rFonts w:ascii="Times New Roman" w:hAnsi="Times New Roman" w:cs="Times New Roman"/>
          <w:sz w:val="24"/>
          <w:szCs w:val="24"/>
        </w:rPr>
        <w:t>przedstawi przedłużenie ważności polisy na kolejny okres lub nową polisę zgodną z wymaganiami Zamawiającego</w:t>
      </w:r>
    </w:p>
    <w:p w14:paraId="5C85C382" w14:textId="77777777" w:rsidR="00B61C1D" w:rsidRPr="008652D9" w:rsidRDefault="00B61C1D" w:rsidP="008652D9">
      <w:pPr>
        <w:spacing w:after="0" w:line="240" w:lineRule="auto"/>
        <w:ind w:left="284" w:hanging="284"/>
        <w:jc w:val="center"/>
        <w:rPr>
          <w:rFonts w:ascii="Times New Roman" w:hAnsi="Times New Roman" w:cs="Times New Roman"/>
          <w:b/>
          <w:sz w:val="24"/>
          <w:szCs w:val="24"/>
        </w:rPr>
      </w:pPr>
    </w:p>
    <w:p w14:paraId="6DC72D79" w14:textId="79E4A73D" w:rsidR="00662316" w:rsidRPr="008652D9" w:rsidRDefault="00662316" w:rsidP="008652D9">
      <w:pPr>
        <w:spacing w:after="0" w:line="240" w:lineRule="auto"/>
        <w:ind w:left="284" w:hanging="284"/>
        <w:jc w:val="center"/>
        <w:rPr>
          <w:rFonts w:ascii="Times New Roman" w:hAnsi="Times New Roman" w:cs="Times New Roman"/>
          <w:b/>
          <w:sz w:val="24"/>
          <w:szCs w:val="24"/>
        </w:rPr>
      </w:pPr>
      <w:r w:rsidRPr="008652D9">
        <w:rPr>
          <w:rFonts w:ascii="Times New Roman" w:hAnsi="Times New Roman" w:cs="Times New Roman"/>
          <w:b/>
          <w:sz w:val="24"/>
          <w:szCs w:val="24"/>
        </w:rPr>
        <w:t xml:space="preserve">§ </w:t>
      </w:r>
      <w:r w:rsidR="00065ABE" w:rsidRPr="008652D9">
        <w:rPr>
          <w:rFonts w:ascii="Times New Roman" w:hAnsi="Times New Roman" w:cs="Times New Roman"/>
          <w:b/>
          <w:sz w:val="24"/>
          <w:szCs w:val="24"/>
        </w:rPr>
        <w:t>8. Odstąpienie od umowy</w:t>
      </w:r>
    </w:p>
    <w:p w14:paraId="2EDFCF74" w14:textId="00CA91DB" w:rsidR="006A7443" w:rsidRPr="008652D9" w:rsidRDefault="006A7443" w:rsidP="00A73DAC">
      <w:pPr>
        <w:pStyle w:val="Akapitzlist"/>
        <w:numPr>
          <w:ilvl w:val="3"/>
          <w:numId w:val="18"/>
        </w:numPr>
        <w:spacing w:after="0" w:line="240" w:lineRule="auto"/>
        <w:ind w:left="426"/>
        <w:jc w:val="both"/>
        <w:rPr>
          <w:bCs/>
          <w:sz w:val="24"/>
          <w:szCs w:val="24"/>
        </w:rPr>
      </w:pPr>
      <w:r w:rsidRPr="008652D9">
        <w:rPr>
          <w:bCs/>
          <w:sz w:val="24"/>
          <w:szCs w:val="24"/>
        </w:rPr>
        <w:t>Poza innymi występującymi w umowie przypadkami, Zamawiającemu przysługuje prawo do odstąpienia od umowy w razie:</w:t>
      </w:r>
    </w:p>
    <w:p w14:paraId="65254008" w14:textId="176D9F79" w:rsidR="006A7443" w:rsidRPr="008652D9" w:rsidRDefault="006A7443" w:rsidP="00A73DAC">
      <w:pPr>
        <w:pStyle w:val="Akapitzlist"/>
        <w:numPr>
          <w:ilvl w:val="1"/>
          <w:numId w:val="19"/>
        </w:numPr>
        <w:spacing w:after="0" w:line="240" w:lineRule="auto"/>
        <w:ind w:left="851"/>
        <w:jc w:val="both"/>
        <w:rPr>
          <w:bCs/>
          <w:sz w:val="24"/>
          <w:szCs w:val="24"/>
        </w:rPr>
      </w:pPr>
      <w:r w:rsidRPr="008652D9">
        <w:rPr>
          <w:bCs/>
          <w:sz w:val="24"/>
          <w:szCs w:val="24"/>
        </w:rPr>
        <w:t>wystąpienia istotnej zmiany okoliczności powodującej, że wykonanie umowy nie leży w interesie publicznym, czego nie można było przewidzieć w chwili zawarcia umowy; odstąpienie od umowy w tym wypadku może nastąpić w terminie jednego miesiąca od powzięcia wiadomości o powyższych okolicznościach;</w:t>
      </w:r>
    </w:p>
    <w:p w14:paraId="3073E296" w14:textId="4D80245D" w:rsidR="006A7443" w:rsidRPr="008652D9" w:rsidRDefault="006A7443" w:rsidP="00A73DAC">
      <w:pPr>
        <w:pStyle w:val="Akapitzlist"/>
        <w:numPr>
          <w:ilvl w:val="1"/>
          <w:numId w:val="19"/>
        </w:numPr>
        <w:spacing w:after="0" w:line="240" w:lineRule="auto"/>
        <w:ind w:left="851"/>
        <w:jc w:val="both"/>
        <w:rPr>
          <w:bCs/>
          <w:sz w:val="24"/>
          <w:szCs w:val="24"/>
        </w:rPr>
      </w:pPr>
      <w:r w:rsidRPr="008652D9">
        <w:rPr>
          <w:bCs/>
          <w:sz w:val="24"/>
          <w:szCs w:val="24"/>
        </w:rPr>
        <w:t>ogłoszenia upadłości lub likwidacji Wykonawcy (za wyjątkiem likwidacji przeprowadzanej w celu przekształcenia lub restrukturyzacji);</w:t>
      </w:r>
    </w:p>
    <w:p w14:paraId="682453C1" w14:textId="3712252C" w:rsidR="006A7443" w:rsidRPr="008652D9" w:rsidRDefault="006A7443" w:rsidP="00A73DAC">
      <w:pPr>
        <w:pStyle w:val="Akapitzlist"/>
        <w:numPr>
          <w:ilvl w:val="1"/>
          <w:numId w:val="19"/>
        </w:numPr>
        <w:spacing w:after="0" w:line="240" w:lineRule="auto"/>
        <w:ind w:left="851"/>
        <w:jc w:val="both"/>
        <w:rPr>
          <w:bCs/>
          <w:sz w:val="24"/>
          <w:szCs w:val="24"/>
        </w:rPr>
      </w:pPr>
      <w:r w:rsidRPr="008652D9">
        <w:rPr>
          <w:bCs/>
          <w:sz w:val="24"/>
          <w:szCs w:val="24"/>
        </w:rPr>
        <w:t>wydania nakazu zajęcia istotnej części majątku Wykonawcy, mającej wpływ na realizację przedmiotu niniejszej umowy.</w:t>
      </w:r>
    </w:p>
    <w:p w14:paraId="4A278369" w14:textId="06956C4D" w:rsidR="006A7443" w:rsidRPr="008652D9" w:rsidRDefault="006A7443" w:rsidP="00A73DAC">
      <w:pPr>
        <w:pStyle w:val="Akapitzlist"/>
        <w:numPr>
          <w:ilvl w:val="1"/>
          <w:numId w:val="19"/>
        </w:numPr>
        <w:spacing w:after="0" w:line="240" w:lineRule="auto"/>
        <w:ind w:left="851"/>
        <w:jc w:val="both"/>
        <w:rPr>
          <w:bCs/>
          <w:sz w:val="24"/>
          <w:szCs w:val="24"/>
        </w:rPr>
      </w:pPr>
      <w:r w:rsidRPr="008652D9">
        <w:rPr>
          <w:bCs/>
          <w:sz w:val="24"/>
          <w:szCs w:val="24"/>
        </w:rPr>
        <w:t>w przypadku nie wyłonienia w postępowaniu przetargowym wykonawcy robót budowlanych w terminie 3 miesięcy od zakończenia pierwszego postępowania przetargowego na wyłonienie tegoż wykonawcy.</w:t>
      </w:r>
    </w:p>
    <w:p w14:paraId="529DE62B" w14:textId="7C7DBAEF" w:rsidR="006A7443" w:rsidRPr="008652D9" w:rsidRDefault="006A7443" w:rsidP="00A73DAC">
      <w:pPr>
        <w:pStyle w:val="Akapitzlist"/>
        <w:numPr>
          <w:ilvl w:val="3"/>
          <w:numId w:val="18"/>
        </w:numPr>
        <w:spacing w:after="0" w:line="240" w:lineRule="auto"/>
        <w:ind w:left="426"/>
        <w:jc w:val="both"/>
        <w:rPr>
          <w:bCs/>
          <w:sz w:val="24"/>
          <w:szCs w:val="24"/>
        </w:rPr>
      </w:pPr>
      <w:r w:rsidRPr="008652D9">
        <w:rPr>
          <w:bCs/>
          <w:sz w:val="24"/>
          <w:szCs w:val="24"/>
        </w:rPr>
        <w:t>Zamawiający zastrzega sobie prawo wypowiedzenia umowy ze skutkiem natychmiastowym przy wystąpieniu następujących okoliczności:</w:t>
      </w:r>
    </w:p>
    <w:p w14:paraId="238322A8" w14:textId="362F7F7C" w:rsidR="006A7443" w:rsidRPr="008652D9" w:rsidRDefault="006A7443" w:rsidP="00A73DAC">
      <w:pPr>
        <w:pStyle w:val="Akapitzlist"/>
        <w:numPr>
          <w:ilvl w:val="0"/>
          <w:numId w:val="20"/>
        </w:numPr>
        <w:spacing w:after="0" w:line="240" w:lineRule="auto"/>
        <w:ind w:left="851"/>
        <w:jc w:val="both"/>
        <w:rPr>
          <w:bCs/>
          <w:sz w:val="24"/>
          <w:szCs w:val="24"/>
        </w:rPr>
      </w:pPr>
      <w:r w:rsidRPr="008652D9">
        <w:rPr>
          <w:bCs/>
          <w:sz w:val="24"/>
          <w:szCs w:val="24"/>
        </w:rPr>
        <w:t>po bezskutecznym upływie wyznaczonego na zmianę sposobu wykonania zamówienia przez Zamawiającego, w przypadku gdy Wykonawca realizuje przedmiot umowy w sposób wadliwy albo sprzeczny z umową;</w:t>
      </w:r>
    </w:p>
    <w:p w14:paraId="4407349C" w14:textId="7089BA42" w:rsidR="006A7443" w:rsidRPr="008652D9" w:rsidRDefault="006A7443" w:rsidP="00A73DAC">
      <w:pPr>
        <w:pStyle w:val="Akapitzlist"/>
        <w:numPr>
          <w:ilvl w:val="0"/>
          <w:numId w:val="20"/>
        </w:numPr>
        <w:spacing w:after="0" w:line="240" w:lineRule="auto"/>
        <w:ind w:left="851"/>
        <w:jc w:val="both"/>
        <w:rPr>
          <w:bCs/>
          <w:sz w:val="24"/>
          <w:szCs w:val="24"/>
        </w:rPr>
      </w:pPr>
      <w:r w:rsidRPr="008652D9">
        <w:rPr>
          <w:bCs/>
          <w:sz w:val="24"/>
          <w:szCs w:val="24"/>
        </w:rPr>
        <w:t>Wykonawca pomimo pisemnych zastrzeżeń Zamawiającego nie wykonuje zobowiązań wynikających z umowy lub wykonuje je nienależycie pomimo uprzedniego wezwania Zamawiającego;</w:t>
      </w:r>
    </w:p>
    <w:p w14:paraId="5FB1F098" w14:textId="1A107DA7" w:rsidR="006A7443" w:rsidRPr="008652D9" w:rsidRDefault="006A7443" w:rsidP="00A73DAC">
      <w:pPr>
        <w:pStyle w:val="Akapitzlist"/>
        <w:numPr>
          <w:ilvl w:val="0"/>
          <w:numId w:val="20"/>
        </w:numPr>
        <w:spacing w:after="0" w:line="240" w:lineRule="auto"/>
        <w:ind w:left="851"/>
        <w:jc w:val="both"/>
        <w:rPr>
          <w:bCs/>
          <w:sz w:val="24"/>
          <w:szCs w:val="24"/>
        </w:rPr>
      </w:pPr>
      <w:r w:rsidRPr="008652D9">
        <w:rPr>
          <w:bCs/>
          <w:sz w:val="24"/>
          <w:szCs w:val="24"/>
        </w:rPr>
        <w:t xml:space="preserve">nieprzedłużenie ubezpieczenia i nieprzedłożenia odpowiedniej polisy Zamawiającemu, w zakresie o którym mowa w § </w:t>
      </w:r>
      <w:r w:rsidR="008D2781" w:rsidRPr="008652D9">
        <w:rPr>
          <w:bCs/>
          <w:sz w:val="24"/>
          <w:szCs w:val="24"/>
        </w:rPr>
        <w:t>7</w:t>
      </w:r>
      <w:r w:rsidRPr="008652D9">
        <w:rPr>
          <w:bCs/>
          <w:sz w:val="24"/>
          <w:szCs w:val="24"/>
        </w:rPr>
        <w:t>.</w:t>
      </w:r>
    </w:p>
    <w:p w14:paraId="0F464A5F" w14:textId="7F5FAAC2" w:rsidR="006A7443" w:rsidRPr="008652D9" w:rsidRDefault="006A7443" w:rsidP="00A73DAC">
      <w:pPr>
        <w:pStyle w:val="Akapitzlist"/>
        <w:numPr>
          <w:ilvl w:val="0"/>
          <w:numId w:val="21"/>
        </w:numPr>
        <w:spacing w:after="0" w:line="240" w:lineRule="auto"/>
        <w:ind w:left="426"/>
        <w:jc w:val="both"/>
        <w:rPr>
          <w:bCs/>
          <w:sz w:val="24"/>
          <w:szCs w:val="24"/>
        </w:rPr>
      </w:pPr>
      <w:r w:rsidRPr="008652D9">
        <w:rPr>
          <w:bCs/>
          <w:sz w:val="24"/>
          <w:szCs w:val="24"/>
        </w:rPr>
        <w:t>Odstąpienie/wypowiedzenie umowy powinno nastąpić w formie pisemnej pod rygorem nieważności takiego oświadczenia i powinno zawierać uzasadnienie z podaniem podstaw prawnych i faktycznych odstąpienia/wypowiedzenia.</w:t>
      </w:r>
    </w:p>
    <w:p w14:paraId="13F95D01" w14:textId="2FF9518D" w:rsidR="006A7443" w:rsidRPr="008652D9" w:rsidRDefault="006A7443" w:rsidP="00A73DAC">
      <w:pPr>
        <w:pStyle w:val="Akapitzlist"/>
        <w:numPr>
          <w:ilvl w:val="0"/>
          <w:numId w:val="21"/>
        </w:numPr>
        <w:spacing w:after="0" w:line="240" w:lineRule="auto"/>
        <w:ind w:left="426"/>
        <w:jc w:val="both"/>
        <w:rPr>
          <w:bCs/>
          <w:sz w:val="24"/>
          <w:szCs w:val="24"/>
        </w:rPr>
      </w:pPr>
      <w:r w:rsidRPr="008652D9">
        <w:rPr>
          <w:bCs/>
          <w:sz w:val="24"/>
          <w:szCs w:val="24"/>
        </w:rPr>
        <w:t>W przypadku odstąpienia/wypowiedzenia umowy przez Zamawiającego Wykonawcę obciąża obowiązek sporządzenia przy udziale Zamawiającego protokołu inwentaryzacji robót w terminie 14 dni od odstąpienia/wypowiedzenia umowy,</w:t>
      </w:r>
    </w:p>
    <w:p w14:paraId="11D90A2D" w14:textId="64385A30" w:rsidR="006A7443" w:rsidRPr="008652D9" w:rsidRDefault="006A7443" w:rsidP="00A73DAC">
      <w:pPr>
        <w:pStyle w:val="Akapitzlist"/>
        <w:numPr>
          <w:ilvl w:val="0"/>
          <w:numId w:val="21"/>
        </w:numPr>
        <w:spacing w:after="0" w:line="240" w:lineRule="auto"/>
        <w:ind w:left="426"/>
        <w:jc w:val="both"/>
        <w:rPr>
          <w:bCs/>
          <w:sz w:val="24"/>
          <w:szCs w:val="24"/>
        </w:rPr>
      </w:pPr>
      <w:r w:rsidRPr="008652D9">
        <w:rPr>
          <w:bCs/>
          <w:sz w:val="24"/>
          <w:szCs w:val="24"/>
        </w:rPr>
        <w:t xml:space="preserve">Zamawiający w razie odstąpienia od umowy z przyczyn, za które Wykonawca nie odpowiada obowiązany jest dokonać odbioru przerwanych robót oraz do zapłaty wynagrodzenia za zakres przedmiotu umowy zrealizowany do dnia odstąpienia, pod warunkiem </w:t>
      </w:r>
      <w:r w:rsidR="004300CD" w:rsidRPr="008652D9">
        <w:rPr>
          <w:bCs/>
          <w:sz w:val="24"/>
          <w:szCs w:val="24"/>
        </w:rPr>
        <w:t>jego</w:t>
      </w:r>
      <w:r w:rsidRPr="008652D9">
        <w:rPr>
          <w:bCs/>
          <w:sz w:val="24"/>
          <w:szCs w:val="24"/>
        </w:rPr>
        <w:t xml:space="preserve"> prawidłowego ich wykonania potwierdzonego odpowiednim protokołem.</w:t>
      </w:r>
    </w:p>
    <w:p w14:paraId="7256954E" w14:textId="77777777" w:rsidR="006A7443" w:rsidRPr="008652D9" w:rsidRDefault="006A7443" w:rsidP="008652D9">
      <w:pPr>
        <w:spacing w:after="0" w:line="240" w:lineRule="auto"/>
        <w:ind w:left="284" w:hanging="284"/>
        <w:jc w:val="center"/>
        <w:rPr>
          <w:rFonts w:ascii="Times New Roman" w:hAnsi="Times New Roman" w:cs="Times New Roman"/>
          <w:b/>
          <w:sz w:val="24"/>
          <w:szCs w:val="24"/>
        </w:rPr>
      </w:pPr>
    </w:p>
    <w:p w14:paraId="39E6E230" w14:textId="0E86E2BF" w:rsidR="00696B4D" w:rsidRPr="008652D9" w:rsidRDefault="00696B4D" w:rsidP="008652D9">
      <w:pPr>
        <w:pStyle w:val="Nagwek1"/>
        <w:spacing w:after="0" w:line="240" w:lineRule="auto"/>
        <w:ind w:left="725" w:right="3"/>
        <w:rPr>
          <w:rFonts w:ascii="Times New Roman" w:hAnsi="Times New Roman" w:cs="Times New Roman"/>
          <w:sz w:val="24"/>
          <w:szCs w:val="24"/>
        </w:rPr>
      </w:pPr>
      <w:r w:rsidRPr="008652D9">
        <w:rPr>
          <w:rFonts w:ascii="Times New Roman" w:hAnsi="Times New Roman" w:cs="Times New Roman"/>
          <w:sz w:val="24"/>
          <w:szCs w:val="24"/>
        </w:rPr>
        <w:t xml:space="preserve">§ </w:t>
      </w:r>
      <w:r w:rsidR="00065ABE" w:rsidRPr="008652D9">
        <w:rPr>
          <w:rFonts w:ascii="Times New Roman" w:hAnsi="Times New Roman" w:cs="Times New Roman"/>
          <w:sz w:val="24"/>
          <w:szCs w:val="24"/>
        </w:rPr>
        <w:t>9</w:t>
      </w:r>
      <w:r w:rsidRPr="008652D9">
        <w:rPr>
          <w:rFonts w:ascii="Times New Roman" w:hAnsi="Times New Roman" w:cs="Times New Roman"/>
          <w:sz w:val="24"/>
          <w:szCs w:val="24"/>
        </w:rPr>
        <w:t xml:space="preserve">. Zabezpieczenie należytego wykonania umowy </w:t>
      </w:r>
    </w:p>
    <w:p w14:paraId="69801397" w14:textId="0B45EBFA" w:rsidR="00696B4D" w:rsidRPr="008652D9" w:rsidRDefault="00696B4D" w:rsidP="00A73DAC">
      <w:pPr>
        <w:pStyle w:val="Akapitzlist"/>
        <w:numPr>
          <w:ilvl w:val="0"/>
          <w:numId w:val="14"/>
        </w:numPr>
        <w:spacing w:after="0" w:line="240" w:lineRule="auto"/>
        <w:ind w:left="567"/>
        <w:jc w:val="both"/>
        <w:rPr>
          <w:sz w:val="24"/>
          <w:szCs w:val="24"/>
        </w:rPr>
      </w:pPr>
      <w:r w:rsidRPr="008652D9">
        <w:rPr>
          <w:sz w:val="24"/>
          <w:szCs w:val="24"/>
        </w:rPr>
        <w:t xml:space="preserve">Celem pokrycia ewentualnych roszczeń Zamawiającego z tytułu niewykonania lub nienależytego wykonania zamówienia, </w:t>
      </w:r>
      <w:r w:rsidR="00B4760C" w:rsidRPr="008652D9">
        <w:rPr>
          <w:sz w:val="24"/>
          <w:szCs w:val="24"/>
        </w:rPr>
        <w:t>Wykonawca</w:t>
      </w:r>
      <w:r w:rsidRPr="008652D9">
        <w:rPr>
          <w:sz w:val="24"/>
          <w:szCs w:val="24"/>
        </w:rPr>
        <w:t xml:space="preserve"> wniesie najpóźniej w dniu podpisania Umowy zabezpieczenie w wysokości 3 % całkowitego wynagrodzenia brutto </w:t>
      </w:r>
      <w:r w:rsidR="00B4760C" w:rsidRPr="008652D9">
        <w:rPr>
          <w:sz w:val="24"/>
          <w:szCs w:val="24"/>
        </w:rPr>
        <w:t>Wykonawcy</w:t>
      </w:r>
      <w:r w:rsidRPr="008652D9">
        <w:rPr>
          <w:sz w:val="24"/>
          <w:szCs w:val="24"/>
        </w:rPr>
        <w:t xml:space="preserve"> za realizację zamówienia.</w:t>
      </w:r>
    </w:p>
    <w:p w14:paraId="717C84FC" w14:textId="159B08B9" w:rsidR="00696B4D" w:rsidRPr="008652D9" w:rsidRDefault="00B4760C" w:rsidP="00A73DAC">
      <w:pPr>
        <w:pStyle w:val="Akapitzlist"/>
        <w:numPr>
          <w:ilvl w:val="0"/>
          <w:numId w:val="14"/>
        </w:numPr>
        <w:spacing w:after="0" w:line="240" w:lineRule="auto"/>
        <w:ind w:left="567"/>
        <w:jc w:val="both"/>
        <w:rPr>
          <w:sz w:val="24"/>
          <w:szCs w:val="24"/>
        </w:rPr>
      </w:pPr>
      <w:r w:rsidRPr="008652D9">
        <w:rPr>
          <w:sz w:val="24"/>
          <w:szCs w:val="24"/>
        </w:rPr>
        <w:t>Wykonawca</w:t>
      </w:r>
      <w:r w:rsidR="00696B4D" w:rsidRPr="008652D9">
        <w:rPr>
          <w:sz w:val="24"/>
          <w:szCs w:val="24"/>
        </w:rPr>
        <w:t xml:space="preserve"> zobowiązuje się wnieść i utrzymywać zabezpieczenie należytego wykonania umowy w jednej lub kilku formach wyszczególnionych w art. 148 ust. 1 ustawy PZP. Wniesienie zabezpieczenia w formach, o których mowa w art. 148 ust. 2 ustawy PZP nie jest dopuszczalne pod żadnym warunkiem.  </w:t>
      </w:r>
    </w:p>
    <w:p w14:paraId="51069E6C" w14:textId="18CE358D" w:rsidR="00696B4D" w:rsidRPr="008652D9" w:rsidRDefault="00696B4D" w:rsidP="00A73DAC">
      <w:pPr>
        <w:pStyle w:val="Akapitzlist"/>
        <w:numPr>
          <w:ilvl w:val="0"/>
          <w:numId w:val="14"/>
        </w:numPr>
        <w:spacing w:after="0" w:line="240" w:lineRule="auto"/>
        <w:ind w:left="567"/>
        <w:jc w:val="both"/>
        <w:rPr>
          <w:sz w:val="24"/>
          <w:szCs w:val="24"/>
        </w:rPr>
      </w:pPr>
      <w:bookmarkStart w:id="4" w:name="_Hlk32253415"/>
      <w:r w:rsidRPr="008652D9">
        <w:rPr>
          <w:sz w:val="24"/>
          <w:szCs w:val="24"/>
        </w:rPr>
        <w:t xml:space="preserve">Zabezpieczenie, na wniosek </w:t>
      </w:r>
      <w:r w:rsidR="00B4760C" w:rsidRPr="008652D9">
        <w:rPr>
          <w:sz w:val="24"/>
          <w:szCs w:val="24"/>
        </w:rPr>
        <w:t>Wykonawcy</w:t>
      </w:r>
      <w:r w:rsidRPr="008652D9">
        <w:rPr>
          <w:sz w:val="24"/>
          <w:szCs w:val="24"/>
        </w:rPr>
        <w:t xml:space="preserve">, może być tworzone przez potrącenia z należności za częściowo wykonane dostawy, usługi lub roboty budowlane. W przypadku w dniu zawarcia umowy </w:t>
      </w:r>
      <w:r w:rsidR="00B4760C" w:rsidRPr="008652D9">
        <w:rPr>
          <w:sz w:val="24"/>
          <w:szCs w:val="24"/>
        </w:rPr>
        <w:t>Wykonawca</w:t>
      </w:r>
      <w:r w:rsidRPr="008652D9">
        <w:rPr>
          <w:sz w:val="24"/>
          <w:szCs w:val="24"/>
        </w:rPr>
        <w:t xml:space="preserve"> jest obowiązany wnieść co najmniej 30% kwoty zabezpieczenia, a wniesienie pełnej wysokości zabezpieczenia nie może nastąpić później niż do połowy okresu, na który została zawarta umowa.</w:t>
      </w:r>
      <w:bookmarkEnd w:id="4"/>
    </w:p>
    <w:p w14:paraId="05F87E36" w14:textId="77777777" w:rsidR="00696B4D" w:rsidRPr="008652D9" w:rsidRDefault="00696B4D" w:rsidP="00A73DAC">
      <w:pPr>
        <w:pStyle w:val="Akapitzlist"/>
        <w:numPr>
          <w:ilvl w:val="0"/>
          <w:numId w:val="14"/>
        </w:numPr>
        <w:spacing w:after="0" w:line="240" w:lineRule="auto"/>
        <w:ind w:left="567"/>
        <w:jc w:val="both"/>
        <w:rPr>
          <w:sz w:val="24"/>
          <w:szCs w:val="24"/>
        </w:rPr>
      </w:pPr>
      <w:r w:rsidRPr="008652D9">
        <w:rPr>
          <w:sz w:val="24"/>
          <w:szCs w:val="24"/>
        </w:rPr>
        <w:lastRenderedPageBreak/>
        <w:t xml:space="preserve">Zmiana formy zabezpieczenia w trakcie obowiązywania umowy jest dopuszczalna pod warunkiem, iż zachowanie zostanie ciągłość zabezpieczenia, nie zostanie zmniejszona wysokość zabezpieczenia, a nowa forma zabezpieczenia będzie jedną z form, o których mowa w art. 148 ust. 1 ustawy PZP. </w:t>
      </w:r>
    </w:p>
    <w:p w14:paraId="290EA374" w14:textId="553492C1" w:rsidR="00696B4D" w:rsidRPr="008652D9" w:rsidRDefault="00696B4D" w:rsidP="00A73DAC">
      <w:pPr>
        <w:pStyle w:val="Akapitzlist"/>
        <w:numPr>
          <w:ilvl w:val="0"/>
          <w:numId w:val="14"/>
        </w:numPr>
        <w:spacing w:after="0" w:line="240" w:lineRule="auto"/>
        <w:ind w:left="567"/>
        <w:jc w:val="both"/>
        <w:rPr>
          <w:sz w:val="24"/>
          <w:szCs w:val="24"/>
        </w:rPr>
      </w:pPr>
      <w:r w:rsidRPr="008652D9">
        <w:rPr>
          <w:sz w:val="24"/>
          <w:szCs w:val="24"/>
        </w:rPr>
        <w:t xml:space="preserve">Zamawiający zastrzega, że w przypadku wniesienia zabezpieczenia w formie gwarancji bankowej lub ubezpieczeniowej, gwarancja ta winna mieć charakter abstrakcyjny, to jest zobowiązywać Gwaranta nieodwołalnie i bezwarunkowo do wypłacenia Zamawiającemu jako Beneficjentowi gwarancji kwoty objętej żądaniem wypłaty, na pierwsze pisemne żądanie Zamawiającego wskazujące na niewykonanie lub nienależyte wykonanie umowy. Przedstawiona przez </w:t>
      </w:r>
      <w:r w:rsidR="00B4760C" w:rsidRPr="008652D9">
        <w:rPr>
          <w:sz w:val="24"/>
          <w:szCs w:val="24"/>
        </w:rPr>
        <w:t>Wykonawcę</w:t>
      </w:r>
      <w:r w:rsidRPr="008652D9">
        <w:rPr>
          <w:sz w:val="24"/>
          <w:szCs w:val="24"/>
        </w:rPr>
        <w:t xml:space="preserve"> gwarancja bankowa lub ubezpieczeniowa nie może w szczególności zawierać żadnych postanowień, na mocy których Gwarant byłby uprawniony do merytorycznego badania zasadności żądania wypłaty. </w:t>
      </w:r>
    </w:p>
    <w:p w14:paraId="31A157B5" w14:textId="77777777" w:rsidR="00696B4D" w:rsidRPr="008652D9" w:rsidRDefault="00696B4D" w:rsidP="00A73DAC">
      <w:pPr>
        <w:pStyle w:val="Akapitzlist"/>
        <w:numPr>
          <w:ilvl w:val="0"/>
          <w:numId w:val="14"/>
        </w:numPr>
        <w:spacing w:after="0" w:line="240" w:lineRule="auto"/>
        <w:ind w:left="567"/>
        <w:jc w:val="both"/>
        <w:rPr>
          <w:sz w:val="24"/>
          <w:szCs w:val="24"/>
        </w:rPr>
      </w:pPr>
      <w:r w:rsidRPr="008652D9">
        <w:rPr>
          <w:sz w:val="24"/>
          <w:szCs w:val="24"/>
        </w:rPr>
        <w:t xml:space="preserve">Gwarancja bankowa lub ubezpieczeniowa złożona tytułem zabezpieczenia należytego wykonania umowy będzie zobowiązywała Gwaranta do wypłaty do 100 % wartości zabezpieczenia, o której mowa ust. 1 niniejszego paragrafu przez okres obowiązywania Umowy powiększony o 30 dni.  </w:t>
      </w:r>
    </w:p>
    <w:p w14:paraId="15AE87EF" w14:textId="2C5C2097" w:rsidR="00696B4D" w:rsidRPr="008652D9" w:rsidRDefault="00696B4D" w:rsidP="00A73DAC">
      <w:pPr>
        <w:pStyle w:val="Akapitzlist"/>
        <w:numPr>
          <w:ilvl w:val="0"/>
          <w:numId w:val="14"/>
        </w:numPr>
        <w:spacing w:after="0" w:line="240" w:lineRule="auto"/>
        <w:ind w:left="567"/>
        <w:jc w:val="both"/>
        <w:rPr>
          <w:sz w:val="24"/>
          <w:szCs w:val="24"/>
        </w:rPr>
      </w:pPr>
      <w:r w:rsidRPr="008652D9">
        <w:rPr>
          <w:sz w:val="24"/>
          <w:szCs w:val="24"/>
        </w:rPr>
        <w:t xml:space="preserve">Dostarczona przez </w:t>
      </w:r>
      <w:r w:rsidR="00B4760C" w:rsidRPr="008652D9">
        <w:rPr>
          <w:sz w:val="24"/>
          <w:szCs w:val="24"/>
        </w:rPr>
        <w:t>Wykonawcę</w:t>
      </w:r>
      <w:r w:rsidRPr="008652D9">
        <w:rPr>
          <w:sz w:val="24"/>
          <w:szCs w:val="24"/>
        </w:rPr>
        <w:t xml:space="preserve"> gwarancja bankowa lub ubezpieczeniowa złożona tytułem zabezpieczenia należytego wykonania umowy musi nadto zawierać klauzule o treści: „</w:t>
      </w:r>
      <w:r w:rsidRPr="008652D9">
        <w:rPr>
          <w:i/>
          <w:sz w:val="24"/>
          <w:szCs w:val="24"/>
        </w:rPr>
        <w:t>Wszelkie spory dotyczące gwarancji podlegają rozstrzygnięciu zgodnie z prawem Rzeczypospolitej Polskiej i podlegają kompetencji sądu powszechnego właściwego dla siedziby Zamawiającego.”</w:t>
      </w:r>
    </w:p>
    <w:p w14:paraId="63A192BF" w14:textId="34B5FBC0" w:rsidR="00696B4D" w:rsidRPr="008652D9" w:rsidRDefault="00696B4D" w:rsidP="00A73DAC">
      <w:pPr>
        <w:pStyle w:val="Akapitzlist"/>
        <w:numPr>
          <w:ilvl w:val="0"/>
          <w:numId w:val="14"/>
        </w:numPr>
        <w:spacing w:after="0" w:line="240" w:lineRule="auto"/>
        <w:ind w:left="567" w:right="5"/>
        <w:jc w:val="both"/>
        <w:rPr>
          <w:sz w:val="24"/>
          <w:szCs w:val="24"/>
        </w:rPr>
      </w:pPr>
      <w:r w:rsidRPr="008652D9">
        <w:rPr>
          <w:sz w:val="24"/>
          <w:szCs w:val="24"/>
        </w:rPr>
        <w:t xml:space="preserve">Zamawiający zwróci </w:t>
      </w:r>
      <w:r w:rsidR="00B4760C" w:rsidRPr="008652D9">
        <w:rPr>
          <w:sz w:val="24"/>
          <w:szCs w:val="24"/>
        </w:rPr>
        <w:t>Wykonawcy</w:t>
      </w:r>
      <w:r w:rsidRPr="008652D9">
        <w:rPr>
          <w:sz w:val="24"/>
          <w:szCs w:val="24"/>
        </w:rPr>
        <w:t xml:space="preserve"> kwotę zabezpieczenia w terminie 30 dni od dnia wykonania zamówienia i uznania przez zamawiającego za należycie wykonane, tj. dnia podpisania przez Strony protokołu zdawczo – odbiorczego. </w:t>
      </w:r>
    </w:p>
    <w:p w14:paraId="488788B2" w14:textId="77777777" w:rsidR="00696B4D" w:rsidRPr="008652D9" w:rsidRDefault="00696B4D" w:rsidP="008652D9">
      <w:pPr>
        <w:spacing w:after="0" w:line="240" w:lineRule="auto"/>
        <w:ind w:left="283"/>
        <w:rPr>
          <w:rFonts w:ascii="Times New Roman" w:hAnsi="Times New Roman" w:cs="Times New Roman"/>
          <w:sz w:val="24"/>
          <w:szCs w:val="24"/>
        </w:rPr>
      </w:pPr>
    </w:p>
    <w:p w14:paraId="1293F04E" w14:textId="353DF60C" w:rsidR="00696B4D" w:rsidRPr="008652D9" w:rsidRDefault="00696B4D" w:rsidP="008652D9">
      <w:pPr>
        <w:pStyle w:val="Nagwek1"/>
        <w:spacing w:after="0" w:line="240" w:lineRule="auto"/>
        <w:ind w:left="0" w:right="0"/>
        <w:rPr>
          <w:rFonts w:ascii="Times New Roman" w:hAnsi="Times New Roman" w:cs="Times New Roman"/>
          <w:sz w:val="24"/>
          <w:szCs w:val="24"/>
        </w:rPr>
      </w:pPr>
      <w:r w:rsidRPr="008652D9">
        <w:rPr>
          <w:rFonts w:ascii="Times New Roman" w:hAnsi="Times New Roman" w:cs="Times New Roman"/>
          <w:sz w:val="24"/>
          <w:szCs w:val="24"/>
        </w:rPr>
        <w:t>§ 1</w:t>
      </w:r>
      <w:r w:rsidR="00065ABE" w:rsidRPr="008652D9">
        <w:rPr>
          <w:rFonts w:ascii="Times New Roman" w:hAnsi="Times New Roman" w:cs="Times New Roman"/>
          <w:sz w:val="24"/>
          <w:szCs w:val="24"/>
        </w:rPr>
        <w:t>0</w:t>
      </w:r>
      <w:r w:rsidRPr="008652D9">
        <w:rPr>
          <w:rFonts w:ascii="Times New Roman" w:hAnsi="Times New Roman" w:cs="Times New Roman"/>
          <w:sz w:val="24"/>
          <w:szCs w:val="24"/>
        </w:rPr>
        <w:t xml:space="preserve">. Zmiana Umowy </w:t>
      </w:r>
    </w:p>
    <w:p w14:paraId="5076996E" w14:textId="77777777" w:rsidR="00696B4D" w:rsidRPr="008652D9" w:rsidRDefault="00696B4D" w:rsidP="00A73DAC">
      <w:pPr>
        <w:pStyle w:val="Akapitzlist"/>
        <w:numPr>
          <w:ilvl w:val="0"/>
          <w:numId w:val="17"/>
        </w:numPr>
        <w:spacing w:after="0" w:line="240" w:lineRule="auto"/>
        <w:ind w:left="426"/>
        <w:jc w:val="both"/>
        <w:rPr>
          <w:rFonts w:eastAsia="Times New Roman"/>
          <w:sz w:val="24"/>
          <w:szCs w:val="24"/>
        </w:rPr>
      </w:pPr>
      <w:r w:rsidRPr="008652D9">
        <w:rPr>
          <w:sz w:val="24"/>
          <w:szCs w:val="24"/>
        </w:rPr>
        <w:t xml:space="preserve">Wszelkie zmiany i uzupełnienia treści umowy mogą być dokonywane wyłącznie w formie pisemnej pod rygorem nieważności poprzez sporządzenie i podpisanie przez obie strony aneksu do umowy, z zastrzeżeniem odmiennych postanowień umowy. </w:t>
      </w:r>
    </w:p>
    <w:p w14:paraId="70E8FA88"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Strony przewidują możliwość zmiany umowy w rozumieniu art. 144 ust. 1 pkt 1) ustawy PZP w zakresie terminu wykonania Umowy, sposobu wykonania Umowy oraz wysokości wynagrodzenia Wykonawcy w razie zaistnienia jednej z poniższych okoliczności: </w:t>
      </w:r>
    </w:p>
    <w:p w14:paraId="34E030FD"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nadzwyczajnej zmiany stosunków, określonej w art. 357</w:t>
      </w:r>
      <w:r w:rsidRPr="008652D9">
        <w:rPr>
          <w:rFonts w:ascii="Times New Roman" w:hAnsi="Times New Roman" w:cs="Times New Roman"/>
          <w:sz w:val="24"/>
          <w:szCs w:val="24"/>
          <w:vertAlign w:val="superscript"/>
        </w:rPr>
        <w:t>1</w:t>
      </w:r>
      <w:r w:rsidRPr="008652D9">
        <w:rPr>
          <w:rFonts w:ascii="Times New Roman" w:hAnsi="Times New Roman" w:cs="Times New Roman"/>
          <w:sz w:val="24"/>
          <w:szCs w:val="24"/>
        </w:rPr>
        <w:t xml:space="preserve"> kodeksu cywilnego,  </w:t>
      </w:r>
    </w:p>
    <w:p w14:paraId="17C41DDF"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 xml:space="preserve">zaistnienia nieprzewidywalnych warunków fizycznych, </w:t>
      </w:r>
    </w:p>
    <w:p w14:paraId="59BAC42F"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 xml:space="preserve">zaistnienia nieprzewidywalnych okoliczności faktycznych,  </w:t>
      </w:r>
    </w:p>
    <w:p w14:paraId="6D05268C"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 xml:space="preserve">zaistnienia siły wyższej,  </w:t>
      </w:r>
    </w:p>
    <w:p w14:paraId="79A4C324"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 xml:space="preserve">zmiany przepisów prawnych, </w:t>
      </w:r>
    </w:p>
    <w:p w14:paraId="40DF26B4"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 xml:space="preserve">trwających lub przedłużających się procedur zamówień publicznych, oraz procedur związanych z prowadzonymi w związku z wykonaniem niniejszej Umowy postępowaniami administracyjnymi i innymi postępowaniami przed organami administracji publicznej, </w:t>
      </w:r>
    </w:p>
    <w:p w14:paraId="4BDC8D26" w14:textId="77777777"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r w:rsidRPr="008652D9">
        <w:rPr>
          <w:rFonts w:ascii="Times New Roman" w:hAnsi="Times New Roman" w:cs="Times New Roman"/>
          <w:sz w:val="24"/>
          <w:szCs w:val="24"/>
        </w:rPr>
        <w:t xml:space="preserve">konieczności rozszerzenia lub zawężenia zakresu Przedmiotu umowy, w szczególności liczby i zakresu zadań w ramach umowy, </w:t>
      </w:r>
    </w:p>
    <w:p w14:paraId="671FC8C3" w14:textId="373F211A" w:rsidR="00696B4D" w:rsidRPr="008652D9" w:rsidRDefault="00696B4D" w:rsidP="00A73DAC">
      <w:pPr>
        <w:numPr>
          <w:ilvl w:val="1"/>
          <w:numId w:val="15"/>
        </w:numPr>
        <w:spacing w:after="0" w:line="240" w:lineRule="auto"/>
        <w:ind w:hanging="10"/>
        <w:jc w:val="both"/>
        <w:rPr>
          <w:rFonts w:ascii="Times New Roman" w:hAnsi="Times New Roman" w:cs="Times New Roman"/>
          <w:sz w:val="24"/>
          <w:szCs w:val="24"/>
        </w:rPr>
      </w:pPr>
      <w:bookmarkStart w:id="5" w:name="_Hlk509403391"/>
      <w:r w:rsidRPr="008652D9">
        <w:rPr>
          <w:rFonts w:ascii="Times New Roman" w:hAnsi="Times New Roman" w:cs="Times New Roman"/>
          <w:sz w:val="24"/>
          <w:szCs w:val="24"/>
        </w:rPr>
        <w:t xml:space="preserve">skrócenia lub wydłużenia </w:t>
      </w:r>
      <w:r w:rsidR="00753C26">
        <w:rPr>
          <w:rFonts w:ascii="Times New Roman" w:hAnsi="Times New Roman" w:cs="Times New Roman"/>
          <w:sz w:val="24"/>
          <w:szCs w:val="24"/>
        </w:rPr>
        <w:t>okresu</w:t>
      </w:r>
      <w:r w:rsidRPr="008652D9">
        <w:rPr>
          <w:rFonts w:ascii="Times New Roman" w:hAnsi="Times New Roman" w:cs="Times New Roman"/>
          <w:sz w:val="24"/>
          <w:szCs w:val="24"/>
        </w:rPr>
        <w:t xml:space="preserve"> wykonania robót na zadaniach wchodzących w zakres Przedmiotu umowy</w:t>
      </w:r>
      <w:bookmarkEnd w:id="5"/>
      <w:r w:rsidRPr="008652D9">
        <w:rPr>
          <w:rFonts w:ascii="Times New Roman" w:hAnsi="Times New Roman" w:cs="Times New Roman"/>
          <w:sz w:val="24"/>
          <w:szCs w:val="24"/>
        </w:rPr>
        <w:t xml:space="preserve">. </w:t>
      </w:r>
    </w:p>
    <w:p w14:paraId="4965D880"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Zamawiający wskazuje, iż Umowa może ulec zmianie tylko w zakresie, w jakim okoliczności określone powyżej będą pozostawały w adekwatnym związku przyczynowym z terminem wykonania Umowy, sposobem wykonania Umowy lub wysokością wynagrodzenia Wykonawcy. </w:t>
      </w:r>
    </w:p>
    <w:p w14:paraId="632F8369"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lastRenderedPageBreak/>
        <w:t xml:space="preserve">Niezależnie od postanowień wyżej wymienionych zmiana umowy jest dopuszczalna również w innych przypadkach i na zasadach, o których mowa w art. 144 ust. 1-1e ustawy PZP. </w:t>
      </w:r>
    </w:p>
    <w:p w14:paraId="30D135FA"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Wykonawca, jeśli uważa się za uprawnionego do wystąpienia z żądaniem zmiany Umowy w związku z wystąpieniem okoliczności, o których mowa powyżej, zobowiązany jest złożyć pisemny wniosek o zmianę umowy. Wniosek Wykonawcy, o którym mowa wyżej winien zawierać przywołanie podstawy prawnej żądania Wykonawcy z przywołaniem właściwych postanowień Umowy lub przepisów ustawy PZP oraz zawierać uzasadnienie wniosku w oparciu o te podstawy. We wniosku Wykonawca winien precyzyjnie określić, w jakim zakresie domaga się zmiany Umowy, przedstawiając w tym zakresie stosowne kalkulacje i obliczenia, jeśli ich wykonanie jest niezbędne do należytej oceny wniosku o zmianę Umowy przez Zamawiającego.  </w:t>
      </w:r>
    </w:p>
    <w:p w14:paraId="651081B3"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Do każdego wniosku o zmianę wysokości wynagrodzenia Wykonawca zobowiązany jest nadto przedłożyć: </w:t>
      </w:r>
    </w:p>
    <w:p w14:paraId="454C8D9D" w14:textId="77777777" w:rsidR="00696B4D" w:rsidRPr="008652D9" w:rsidRDefault="00696B4D" w:rsidP="00A73DAC">
      <w:pPr>
        <w:numPr>
          <w:ilvl w:val="0"/>
          <w:numId w:val="2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wyszczególnienie składników wynagrodzenia, które ulegają zmianie, </w:t>
      </w:r>
    </w:p>
    <w:p w14:paraId="24E194DB" w14:textId="77777777" w:rsidR="00696B4D" w:rsidRPr="008652D9" w:rsidRDefault="00696B4D" w:rsidP="00A73DAC">
      <w:pPr>
        <w:numPr>
          <w:ilvl w:val="0"/>
          <w:numId w:val="2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wyszczególnienie kosztów wykonania zamówienia przed i po zmianie,  </w:t>
      </w:r>
    </w:p>
    <w:p w14:paraId="7D1860B5" w14:textId="77777777" w:rsidR="00696B4D" w:rsidRPr="008652D9" w:rsidRDefault="00696B4D" w:rsidP="00A73DAC">
      <w:pPr>
        <w:numPr>
          <w:ilvl w:val="0"/>
          <w:numId w:val="2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podanie faktycznej i prawnej podstawy zmiany danego kosztu, </w:t>
      </w:r>
    </w:p>
    <w:p w14:paraId="2B430713" w14:textId="77777777" w:rsidR="00696B4D" w:rsidRPr="008652D9" w:rsidRDefault="00696B4D" w:rsidP="00A73DAC">
      <w:pPr>
        <w:numPr>
          <w:ilvl w:val="0"/>
          <w:numId w:val="2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kalkulację kosztów wykonania przedmiotu umowy po zmianie, </w:t>
      </w:r>
    </w:p>
    <w:p w14:paraId="45733F8A" w14:textId="77777777" w:rsidR="00696B4D" w:rsidRPr="008652D9" w:rsidRDefault="00696B4D" w:rsidP="00A73DAC">
      <w:pPr>
        <w:numPr>
          <w:ilvl w:val="0"/>
          <w:numId w:val="2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wskazanie daty, od której koszty wykonanie przedmiotu umowy uległy zmianie. </w:t>
      </w:r>
    </w:p>
    <w:p w14:paraId="71597097" w14:textId="359177BC" w:rsidR="00696B4D" w:rsidRPr="001C2000" w:rsidRDefault="00696B4D" w:rsidP="00A73DAC">
      <w:pPr>
        <w:pStyle w:val="Akapitzlist"/>
        <w:numPr>
          <w:ilvl w:val="0"/>
          <w:numId w:val="17"/>
        </w:numPr>
        <w:spacing w:after="0" w:line="240" w:lineRule="auto"/>
        <w:ind w:left="426"/>
        <w:jc w:val="both"/>
        <w:rPr>
          <w:sz w:val="24"/>
          <w:szCs w:val="24"/>
        </w:rPr>
      </w:pPr>
      <w:bookmarkStart w:id="6" w:name="_Hlk509403767"/>
      <w:r w:rsidRPr="001C2000">
        <w:rPr>
          <w:sz w:val="24"/>
          <w:szCs w:val="24"/>
        </w:rPr>
        <w:t>Strony postanawiają, iż kalkulacja nowej wysokości wynagrodzenia Wykonawcy, o której mowa powyżej zostanie ustalona w drodze negocjacji Stron na podstawie złożonej przez Wykonawcę kalkulacji nie odbiegającej od przeciętnych cen rynkowych</w:t>
      </w:r>
      <w:bookmarkEnd w:id="6"/>
      <w:r w:rsidRPr="001C2000">
        <w:rPr>
          <w:sz w:val="24"/>
          <w:szCs w:val="24"/>
        </w:rPr>
        <w:t xml:space="preserve">. </w:t>
      </w:r>
      <w:r w:rsidR="00753C26" w:rsidRPr="001C2000">
        <w:rPr>
          <w:sz w:val="24"/>
          <w:szCs w:val="24"/>
        </w:rPr>
        <w:t xml:space="preserve">W przypadku skrócenia okresu wykonania robót budowlanych lub w przypadku rozwiązania lub odstąpienia od umowy z wykonawcą robót budowlanych wynagrodzenie Wykonawcy nie może być większe od kwoty stanowiącej iloczyn miesięcznego wynagrodzenia Wykonawcy </w:t>
      </w:r>
      <w:r w:rsidR="007729C1">
        <w:rPr>
          <w:sz w:val="24"/>
          <w:szCs w:val="24"/>
        </w:rPr>
        <w:t>(o którym mowa w §5 ust. 2 pkt 7) oraz</w:t>
      </w:r>
      <w:r w:rsidR="00753C26" w:rsidRPr="001C2000">
        <w:rPr>
          <w:sz w:val="24"/>
          <w:szCs w:val="24"/>
        </w:rPr>
        <w:t xml:space="preserve"> ilości miesięcy faktycznego wykonywania przedmiotu umowy. </w:t>
      </w:r>
    </w:p>
    <w:p w14:paraId="0F413A6F"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Przez nadzwyczajną zmianę stosunków w rozumieniu art. 357</w:t>
      </w:r>
      <w:r w:rsidRPr="008652D9">
        <w:rPr>
          <w:sz w:val="24"/>
          <w:szCs w:val="24"/>
          <w:vertAlign w:val="superscript"/>
        </w:rPr>
        <w:t xml:space="preserve">1 </w:t>
      </w:r>
      <w:r w:rsidRPr="008652D9">
        <w:rPr>
          <w:sz w:val="24"/>
          <w:szCs w:val="24"/>
        </w:rPr>
        <w:t xml:space="preserve">kodeksu cywilnego na potrzeby niniejszej Umowy rozumie się w szczególności taki stan rzeczy, który zdarza się rzadko, a jednocześnie jest niezwykły, niebywały, wyjątkowy, normalnie niespotykany. Nadzwyczajna zmiana stosunków może mieć tło przyrodnicze (nieurodzaj, niezwykle surowa zima), jak i społeczne (wojna, gwałtowna zmiana ustroju politycznego). Jako przykłady zdarzeń powodujących nadzwyczajną zmianę stosunków rozumie się epidemie, operacje wojenne, strajki generalne, różnego rodzaju klęski żywiołowe, nadzwyczajną, szczególnie głęboką zmianę sytuacji gospodarczej, objawiającą się hiperinflacją, gwałtownym spadkiem dochodu narodowego, masowymi upadłościami przedsiębiorstw, czy gwałtowną zmianę poziomu cen na określonym rynku, czy długotrwały paraliż środków transportu lub łączności czy zmiana ustroju politycznego i społeczno-gospodarczego państwa. </w:t>
      </w:r>
    </w:p>
    <w:p w14:paraId="546B6540"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Przez nieprzewidywalne warunki fizyczne rozumie się jakiekolwiek działanie sił natury racjonalnie niemożliwe do przewidzenia przez doświadczonego wykonawcę zamówienia do dnia złożenia Oferty mimo zastosowania wystarczających środków ostrożności, takich jak: wystąpienie silnych wiatrów, intensywnych opadów śniegu, ulewnych deszczy, nawałnic oraz ujemnych temperatur, uniemożliwiających prawidłowe wykonanie robót, w szczególności z powodu technologii realizacji prac określonej umową, normami lub innymi przepisami, wymagającej konkretnych warunków atmosferycznych. </w:t>
      </w:r>
    </w:p>
    <w:p w14:paraId="3718398B"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Przez nieprzewidywalne okoliczności faktyczne rozumie się jakiekolwiek zdarzenia niezwiązane z działaniami sił natury racjonalnie niemożliwe do przewidzenia przez doświadczonego wykonawcę zamówienia do dnia złożenia Oferty mimo zastosowania wystarczających środków ostrożności, takich jak: wystąpienie odmiennych od przyjętych </w:t>
      </w:r>
      <w:r w:rsidRPr="008652D9">
        <w:rPr>
          <w:sz w:val="24"/>
          <w:szCs w:val="24"/>
        </w:rPr>
        <w:lastRenderedPageBreak/>
        <w:t xml:space="preserve">w dokumentacji warunków podpowierzchniowych, gruntowych, hydrologicznych, napotkanie na niezinwentaryzowane lub błędnie zinwentaryzowane instalacje podziemne, wystąpienie kolizji instalacji podziemnych i naziemnych, nieprzewidzianych dokumentacją podziemnych elementów konstrukcyjnych, napotkania podczas robót ziemnych na niewybuchy lub niewypały. </w:t>
      </w:r>
    </w:p>
    <w:p w14:paraId="3764558D"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Przez siłę wyższą rozumie się nadzwyczajne, nie dające się w żaden sposób przewidzieć zdarzenia pochodzące z zewnątrz, całkowicie niezależne od którejkolwiek ze stron lub innych osób biorących w jakikolwiek sposób udział w wykonaniu Umowy i których następstwom nie można było zapobiec mimo dołożenia najwyższej staranności, takich jak</w:t>
      </w:r>
      <w:r w:rsidRPr="008652D9">
        <w:rPr>
          <w:b/>
          <w:bCs/>
          <w:sz w:val="24"/>
          <w:szCs w:val="24"/>
        </w:rPr>
        <w:t xml:space="preserve">: </w:t>
      </w:r>
      <w:r w:rsidRPr="008652D9">
        <w:rPr>
          <w:rStyle w:val="Teksttreci2Pogrubienie"/>
          <w:rFonts w:ascii="Times New Roman" w:eastAsia="Calibri" w:hAnsi="Times New Roman" w:cs="Times New Roman"/>
          <w:b w:val="0"/>
          <w:bCs w:val="0"/>
          <w:sz w:val="24"/>
          <w:szCs w:val="24"/>
        </w:rPr>
        <w:t>trzęsienie ziemi, podtopienia, powodzie, pożary, huragany, trąby powietrzne, upadek statku powietrznego</w:t>
      </w:r>
      <w:r w:rsidRPr="008652D9">
        <w:rPr>
          <w:b/>
          <w:bCs/>
          <w:sz w:val="24"/>
          <w:szCs w:val="24"/>
        </w:rPr>
        <w:t xml:space="preserve">.  </w:t>
      </w:r>
    </w:p>
    <w:p w14:paraId="1F32C3B6"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Przez zmianę przepisów prawnych strony rozumieją następującą po podpisaniu Umowy zmianę aktów prawa powszechnie obowiązującego lub obowiązujących strony aktów prawa miejscowego, których treść dotyczy przedmiotu Umowy. </w:t>
      </w:r>
    </w:p>
    <w:p w14:paraId="798AED83"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Niezależnie od postanowień powyższych strony przewidują, iż umowa może ulec zmianie w zakresie wynagrodzenia Wykonawcy w przypadku zmiany: </w:t>
      </w:r>
    </w:p>
    <w:p w14:paraId="61C6B6F8" w14:textId="77777777" w:rsidR="00696B4D" w:rsidRPr="008652D9" w:rsidRDefault="00696B4D" w:rsidP="00A73DAC">
      <w:pPr>
        <w:numPr>
          <w:ilvl w:val="0"/>
          <w:numId w:val="1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stawki podatku od towarów i usług, </w:t>
      </w:r>
    </w:p>
    <w:p w14:paraId="1F663604" w14:textId="77777777" w:rsidR="00696B4D" w:rsidRPr="008652D9" w:rsidRDefault="00696B4D" w:rsidP="00A73DAC">
      <w:pPr>
        <w:numPr>
          <w:ilvl w:val="0"/>
          <w:numId w:val="1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 xml:space="preserve">wysokości minimalnego wynagrodzenia za pracę albo wysokości minimalnej stawki godzinowej ustalonych na podstawie ustawy z dnia 10 października 2002 r. o minimalnym wynagrodzeniu za pracę, </w:t>
      </w:r>
    </w:p>
    <w:p w14:paraId="2F32FCD7" w14:textId="77777777" w:rsidR="00696B4D" w:rsidRPr="008652D9" w:rsidRDefault="00696B4D" w:rsidP="00A73DAC">
      <w:pPr>
        <w:numPr>
          <w:ilvl w:val="0"/>
          <w:numId w:val="1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zasad podlegania ubezpieczeniom społecznym lub ubezpieczeniu zdrowotnemu lub wysokości stawki składki na ubezpieczenia społeczne lub zdrowotne.</w:t>
      </w:r>
    </w:p>
    <w:p w14:paraId="521A7F39" w14:textId="77777777" w:rsidR="00696B4D" w:rsidRPr="008652D9" w:rsidRDefault="00696B4D" w:rsidP="00A73DAC">
      <w:pPr>
        <w:numPr>
          <w:ilvl w:val="0"/>
          <w:numId w:val="16"/>
        </w:numPr>
        <w:spacing w:after="0" w:line="240" w:lineRule="auto"/>
        <w:jc w:val="both"/>
        <w:rPr>
          <w:rFonts w:ascii="Times New Roman" w:hAnsi="Times New Roman" w:cs="Times New Roman"/>
          <w:sz w:val="24"/>
          <w:szCs w:val="24"/>
        </w:rPr>
      </w:pPr>
      <w:r w:rsidRPr="008652D9">
        <w:rPr>
          <w:rFonts w:ascii="Times New Roman" w:hAnsi="Times New Roman" w:cs="Times New Roman"/>
          <w:sz w:val="24"/>
          <w:szCs w:val="24"/>
        </w:rPr>
        <w:t>zasad gromadzenia i wysokości wpłat do pracowniczych planów kapitałowych, o których mowa w ustawie z dnia 4 października 2018 r. o pracowniczych planach kapitałowych.</w:t>
      </w:r>
    </w:p>
    <w:p w14:paraId="5D8F939C" w14:textId="77777777" w:rsidR="00696B4D" w:rsidRPr="008652D9" w:rsidRDefault="00696B4D" w:rsidP="008652D9">
      <w:pPr>
        <w:spacing w:after="0" w:line="240" w:lineRule="auto"/>
        <w:ind w:right="5" w:firstLine="283"/>
        <w:jc w:val="both"/>
        <w:rPr>
          <w:rFonts w:ascii="Times New Roman" w:hAnsi="Times New Roman" w:cs="Times New Roman"/>
          <w:sz w:val="24"/>
          <w:szCs w:val="24"/>
        </w:rPr>
      </w:pPr>
      <w:r w:rsidRPr="008652D9">
        <w:rPr>
          <w:rFonts w:ascii="Times New Roman" w:hAnsi="Times New Roman" w:cs="Times New Roman"/>
          <w:sz w:val="24"/>
          <w:szCs w:val="24"/>
        </w:rPr>
        <w:t xml:space="preserve">o ile zmiany te będą miały wpływ na koszty wykonania zamówienia przez Wykonawcę. </w:t>
      </w:r>
    </w:p>
    <w:p w14:paraId="681EA2B5"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W przypadku zmiany stawki podatku VAT przyjętej przez Wykonawcę w Ofercie w toku realizacji umowy, wynagrodzenie Wykonawcy netto pozostaje bez zmian, a strony w drodze pisemnego aneksu do Umowy wprowadzą do umowy zmienioną stawkę podatku VAT i nową wartość brutto Umowy. </w:t>
      </w:r>
    </w:p>
    <w:p w14:paraId="7A54EE30"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 xml:space="preserve">W przypadku zmiany wysokości minimalnego wynagrodzenia za pracę albo wysokości minimalnej stawki godzinowej ustalonych na podstawie ustawy z dnia 10 października 2002 r. o minimalnym wynagrodzeniu za pracę oraz zasad podlegania ubezpieczeniom społecznym lub ubezpieczeniu zdrowotnemu lub wysokości stawki składki na ubezpieczenia społeczne lub zdrowotne, które w ocenie Wykonawcy mają wpływ na koszt wykonania przez niego zamówienia i winny skutkować zwiększeniem jego wynagrodzenia za wykonanie Umowy, obowiązkiem Wykonawcy jest zgłoszenie do Zamawiającego pisemnego wniosku o zmianę wynagrodzenia wraz ze wskazaniem kwoty zwiększonego wynagrodzenia oraz uzasadnieniem takiego zwiększenia. Postanowienia powyższe stosuje się odpowiednio. </w:t>
      </w:r>
    </w:p>
    <w:p w14:paraId="2742B1FB" w14:textId="77777777" w:rsidR="00696B4D" w:rsidRPr="008652D9" w:rsidRDefault="00696B4D" w:rsidP="00A73DAC">
      <w:pPr>
        <w:pStyle w:val="Akapitzlist"/>
        <w:numPr>
          <w:ilvl w:val="0"/>
          <w:numId w:val="17"/>
        </w:numPr>
        <w:spacing w:after="0" w:line="240" w:lineRule="auto"/>
        <w:ind w:left="426"/>
        <w:jc w:val="both"/>
        <w:rPr>
          <w:sz w:val="24"/>
          <w:szCs w:val="24"/>
        </w:rPr>
      </w:pPr>
      <w:r w:rsidRPr="008652D9">
        <w:rPr>
          <w:sz w:val="24"/>
          <w:szCs w:val="24"/>
        </w:rPr>
        <w:t>Postanowień klauzul, o których mowa wyżej nie należy interpretować jako prawa dowolnej ze   stron do roszczenia, którego treścią byłoby żądanie zmiany Umowy, lecz jedynie jako możliwość dokonania zmiany Umowy. Każda zmiana Umowy wymaga zgody drugiej strony, z zastrzeżeniem odmiennych postanowień umowy, w szczególności w zakresie prawa Zamawiającego do złożenia oświadczenia o obniżeniu wynagrodzenia w przypadkach przewidzianych umową.</w:t>
      </w:r>
    </w:p>
    <w:p w14:paraId="44B2BE7A" w14:textId="77777777" w:rsidR="00696B4D" w:rsidRPr="008652D9" w:rsidRDefault="00696B4D" w:rsidP="008652D9">
      <w:pPr>
        <w:pStyle w:val="Nagwek1"/>
        <w:spacing w:after="0" w:line="240" w:lineRule="auto"/>
        <w:ind w:left="725" w:right="702"/>
        <w:rPr>
          <w:rFonts w:ascii="Times New Roman" w:hAnsi="Times New Roman" w:cs="Times New Roman"/>
          <w:sz w:val="24"/>
          <w:szCs w:val="24"/>
        </w:rPr>
      </w:pPr>
    </w:p>
    <w:p w14:paraId="1842356D" w14:textId="196F4CD8" w:rsidR="00696B4D" w:rsidRPr="008652D9" w:rsidRDefault="00696B4D" w:rsidP="008652D9">
      <w:pPr>
        <w:pStyle w:val="Nagwek1"/>
        <w:spacing w:after="0" w:line="240" w:lineRule="auto"/>
        <w:ind w:left="725" w:right="702"/>
        <w:rPr>
          <w:rFonts w:ascii="Times New Roman" w:hAnsi="Times New Roman" w:cs="Times New Roman"/>
          <w:sz w:val="24"/>
          <w:szCs w:val="24"/>
        </w:rPr>
      </w:pPr>
      <w:r w:rsidRPr="008652D9">
        <w:rPr>
          <w:rFonts w:ascii="Times New Roman" w:hAnsi="Times New Roman" w:cs="Times New Roman"/>
          <w:sz w:val="24"/>
          <w:szCs w:val="24"/>
        </w:rPr>
        <w:t>§ 1</w:t>
      </w:r>
      <w:r w:rsidR="00065ABE" w:rsidRPr="008652D9">
        <w:rPr>
          <w:rFonts w:ascii="Times New Roman" w:hAnsi="Times New Roman" w:cs="Times New Roman"/>
          <w:sz w:val="24"/>
          <w:szCs w:val="24"/>
        </w:rPr>
        <w:t>1</w:t>
      </w:r>
      <w:r w:rsidRPr="008652D9">
        <w:rPr>
          <w:rFonts w:ascii="Times New Roman" w:hAnsi="Times New Roman" w:cs="Times New Roman"/>
          <w:sz w:val="24"/>
          <w:szCs w:val="24"/>
        </w:rPr>
        <w:t xml:space="preserve">. Postanowienia końcowe </w:t>
      </w:r>
    </w:p>
    <w:p w14:paraId="3F0847AD" w14:textId="77777777" w:rsidR="00696B4D" w:rsidRPr="008652D9" w:rsidRDefault="00696B4D" w:rsidP="00A73DAC">
      <w:pPr>
        <w:numPr>
          <w:ilvl w:val="0"/>
          <w:numId w:val="13"/>
        </w:numPr>
        <w:spacing w:after="0" w:line="240" w:lineRule="auto"/>
        <w:ind w:hanging="365"/>
        <w:jc w:val="both"/>
        <w:rPr>
          <w:rFonts w:ascii="Times New Roman" w:hAnsi="Times New Roman" w:cs="Times New Roman"/>
          <w:sz w:val="24"/>
          <w:szCs w:val="24"/>
        </w:rPr>
      </w:pPr>
      <w:r w:rsidRPr="008652D9">
        <w:rPr>
          <w:rFonts w:ascii="Times New Roman" w:hAnsi="Times New Roman" w:cs="Times New Roman"/>
          <w:sz w:val="24"/>
          <w:szCs w:val="24"/>
        </w:rPr>
        <w:t xml:space="preserve">W sprawach nie uregulowanych umową mają zastosowanie przepisy Kodeksu cywilnego, przepisy ustawy PZP i innych właściwych ustaw. Do umowy stosuje się wyłącznie prawo polskie.  </w:t>
      </w:r>
    </w:p>
    <w:p w14:paraId="3BB290B7" w14:textId="77777777" w:rsidR="00696B4D" w:rsidRPr="008652D9" w:rsidRDefault="00696B4D" w:rsidP="00A73DAC">
      <w:pPr>
        <w:numPr>
          <w:ilvl w:val="0"/>
          <w:numId w:val="13"/>
        </w:numPr>
        <w:spacing w:after="0" w:line="240" w:lineRule="auto"/>
        <w:ind w:hanging="365"/>
        <w:jc w:val="both"/>
        <w:rPr>
          <w:rFonts w:ascii="Times New Roman" w:hAnsi="Times New Roman" w:cs="Times New Roman"/>
          <w:sz w:val="24"/>
          <w:szCs w:val="24"/>
        </w:rPr>
      </w:pPr>
      <w:r w:rsidRPr="008652D9">
        <w:rPr>
          <w:rFonts w:ascii="Times New Roman" w:hAnsi="Times New Roman" w:cs="Times New Roman"/>
          <w:sz w:val="24"/>
          <w:szCs w:val="24"/>
        </w:rPr>
        <w:t xml:space="preserve">Ewentualne spory wynikłe na tle realizacji niniejszej umowy będą rozstrzygane w drodze negocjacji polubownych, a dopiero po wyczerpaniu takiej możliwości na drodze sądowej, przy czym postanowienie niniejsze nie stanowi zapisu na sąd polubowny. W razie bezskuteczności negocjacji polubownych, strony oddadzą sprawę pod rozstrzygnięcie sądu powszechnego, przy czym sądem wyłącznie właściwym będzie sąd powszechny właściwy dla siedziby Zamawiającego.  </w:t>
      </w:r>
    </w:p>
    <w:p w14:paraId="4C66804A" w14:textId="77777777" w:rsidR="00696B4D" w:rsidRPr="008652D9" w:rsidRDefault="00696B4D" w:rsidP="00A73DAC">
      <w:pPr>
        <w:numPr>
          <w:ilvl w:val="0"/>
          <w:numId w:val="13"/>
        </w:numPr>
        <w:spacing w:after="0" w:line="240" w:lineRule="auto"/>
        <w:ind w:hanging="365"/>
        <w:jc w:val="both"/>
        <w:rPr>
          <w:rFonts w:ascii="Times New Roman" w:hAnsi="Times New Roman" w:cs="Times New Roman"/>
          <w:sz w:val="24"/>
          <w:szCs w:val="24"/>
        </w:rPr>
      </w:pPr>
      <w:r w:rsidRPr="008652D9">
        <w:rPr>
          <w:rFonts w:ascii="Times New Roman" w:hAnsi="Times New Roman" w:cs="Times New Roman"/>
          <w:sz w:val="24"/>
          <w:szCs w:val="24"/>
        </w:rPr>
        <w:t xml:space="preserve">Umowę sporządzono w dwóch jednobrzmiących egzemplarzach, po jednym dla każdej ze stron.  </w:t>
      </w:r>
    </w:p>
    <w:p w14:paraId="13547F7C" w14:textId="3759A299" w:rsidR="00696B4D" w:rsidRPr="008652D9" w:rsidRDefault="00696B4D" w:rsidP="00A73DAC">
      <w:pPr>
        <w:numPr>
          <w:ilvl w:val="0"/>
          <w:numId w:val="13"/>
        </w:numPr>
        <w:spacing w:after="0" w:line="240" w:lineRule="auto"/>
        <w:ind w:hanging="365"/>
        <w:jc w:val="both"/>
        <w:rPr>
          <w:rFonts w:ascii="Times New Roman" w:hAnsi="Times New Roman" w:cs="Times New Roman"/>
          <w:sz w:val="24"/>
          <w:szCs w:val="24"/>
        </w:rPr>
      </w:pPr>
      <w:r w:rsidRPr="008652D9">
        <w:rPr>
          <w:rFonts w:ascii="Times New Roman" w:hAnsi="Times New Roman" w:cs="Times New Roman"/>
          <w:sz w:val="24"/>
          <w:szCs w:val="24"/>
        </w:rPr>
        <w:t xml:space="preserve">Cesja wynikających z umowy wierzytelności i praw </w:t>
      </w:r>
      <w:r w:rsidR="00B4760C" w:rsidRPr="008652D9">
        <w:rPr>
          <w:rFonts w:ascii="Times New Roman" w:hAnsi="Times New Roman" w:cs="Times New Roman"/>
          <w:sz w:val="24"/>
          <w:szCs w:val="24"/>
        </w:rPr>
        <w:t>Wykonawcy</w:t>
      </w:r>
      <w:r w:rsidRPr="008652D9">
        <w:rPr>
          <w:rFonts w:ascii="Times New Roman" w:hAnsi="Times New Roman" w:cs="Times New Roman"/>
          <w:sz w:val="24"/>
          <w:szCs w:val="24"/>
        </w:rPr>
        <w:t xml:space="preserve"> oraz potrącenie wierzytelności </w:t>
      </w:r>
      <w:r w:rsidR="00B4760C" w:rsidRPr="008652D9">
        <w:rPr>
          <w:rFonts w:ascii="Times New Roman" w:hAnsi="Times New Roman" w:cs="Times New Roman"/>
          <w:sz w:val="24"/>
          <w:szCs w:val="24"/>
        </w:rPr>
        <w:t>Wykonawcy</w:t>
      </w:r>
      <w:r w:rsidRPr="008652D9">
        <w:rPr>
          <w:rFonts w:ascii="Times New Roman" w:hAnsi="Times New Roman" w:cs="Times New Roman"/>
          <w:sz w:val="24"/>
          <w:szCs w:val="24"/>
        </w:rPr>
        <w:t xml:space="preserve"> z wierzytelnością Zamawiającego lub innego podmiotu, w tym podwykonawcy wymaga pisemnej zgody Zamawiającego pod rygorem nieważności. </w:t>
      </w:r>
    </w:p>
    <w:p w14:paraId="2BAB8167" w14:textId="5DE3BF7A" w:rsidR="00696B4D" w:rsidRPr="008652D9" w:rsidRDefault="00696B4D" w:rsidP="00A73DAC">
      <w:pPr>
        <w:numPr>
          <w:ilvl w:val="0"/>
          <w:numId w:val="13"/>
        </w:numPr>
        <w:spacing w:after="0" w:line="240" w:lineRule="auto"/>
        <w:ind w:hanging="365"/>
        <w:jc w:val="both"/>
        <w:rPr>
          <w:rFonts w:ascii="Times New Roman" w:hAnsi="Times New Roman" w:cs="Times New Roman"/>
          <w:sz w:val="24"/>
          <w:szCs w:val="24"/>
        </w:rPr>
      </w:pPr>
      <w:r w:rsidRPr="008652D9">
        <w:rPr>
          <w:rFonts w:ascii="Times New Roman" w:hAnsi="Times New Roman" w:cs="Times New Roman"/>
          <w:sz w:val="24"/>
          <w:szCs w:val="24"/>
        </w:rPr>
        <w:t xml:space="preserve">Umowa zawiera załączniki stanowiące jej integralną część. W razie sprzeczności treści załącznika z postanowieniami Umowy, obowiązuje Umowa. </w:t>
      </w:r>
    </w:p>
    <w:p w14:paraId="05359054" w14:textId="72EE944B" w:rsidR="00065ABE" w:rsidRPr="008652D9" w:rsidRDefault="00065ABE" w:rsidP="008652D9">
      <w:pPr>
        <w:spacing w:after="0" w:line="240" w:lineRule="auto"/>
        <w:jc w:val="both"/>
        <w:rPr>
          <w:rFonts w:ascii="Times New Roman" w:hAnsi="Times New Roman" w:cs="Times New Roman"/>
          <w:sz w:val="24"/>
          <w:szCs w:val="24"/>
        </w:rPr>
      </w:pPr>
    </w:p>
    <w:p w14:paraId="45BC00C6" w14:textId="58768BC3" w:rsidR="00065ABE" w:rsidRPr="008652D9" w:rsidRDefault="00065ABE" w:rsidP="008652D9">
      <w:pPr>
        <w:spacing w:after="0" w:line="240" w:lineRule="auto"/>
        <w:jc w:val="both"/>
        <w:rPr>
          <w:rFonts w:ascii="Times New Roman" w:hAnsi="Times New Roman" w:cs="Times New Roman"/>
          <w:sz w:val="24"/>
          <w:szCs w:val="24"/>
        </w:rPr>
      </w:pPr>
    </w:p>
    <w:p w14:paraId="56DC9DE4" w14:textId="77777777" w:rsidR="00065ABE" w:rsidRPr="008652D9" w:rsidRDefault="00065ABE" w:rsidP="008652D9">
      <w:pPr>
        <w:spacing w:after="0" w:line="240" w:lineRule="auto"/>
        <w:jc w:val="both"/>
        <w:rPr>
          <w:rFonts w:ascii="Times New Roman" w:hAnsi="Times New Roman" w:cs="Times New Roman"/>
          <w:sz w:val="24"/>
          <w:szCs w:val="24"/>
        </w:rPr>
      </w:pPr>
    </w:p>
    <w:p w14:paraId="2048A62B" w14:textId="77777777" w:rsidR="00662316" w:rsidRPr="008652D9" w:rsidRDefault="00662316" w:rsidP="008652D9">
      <w:pPr>
        <w:tabs>
          <w:tab w:val="left" w:pos="851"/>
          <w:tab w:val="left" w:pos="6804"/>
        </w:tabs>
        <w:spacing w:after="0" w:line="240" w:lineRule="auto"/>
        <w:jc w:val="both"/>
        <w:rPr>
          <w:rFonts w:ascii="Times New Roman" w:eastAsia="Batang" w:hAnsi="Times New Roman" w:cs="Times New Roman"/>
          <w:sz w:val="24"/>
          <w:szCs w:val="24"/>
        </w:rPr>
      </w:pPr>
    </w:p>
    <w:p w14:paraId="1E1B9112" w14:textId="27D63FCA" w:rsidR="00662316" w:rsidRPr="008652D9" w:rsidRDefault="00662316" w:rsidP="008652D9">
      <w:pPr>
        <w:tabs>
          <w:tab w:val="left" w:pos="851"/>
          <w:tab w:val="left" w:pos="6804"/>
        </w:tabs>
        <w:spacing w:after="0" w:line="240" w:lineRule="auto"/>
        <w:ind w:firstLine="709"/>
        <w:jc w:val="both"/>
        <w:rPr>
          <w:rFonts w:ascii="Times New Roman" w:eastAsia="Batang" w:hAnsi="Times New Roman" w:cs="Times New Roman"/>
          <w:sz w:val="24"/>
          <w:szCs w:val="24"/>
        </w:rPr>
      </w:pPr>
      <w:r w:rsidRPr="008652D9">
        <w:rPr>
          <w:rFonts w:ascii="Times New Roman" w:hAnsi="Times New Roman" w:cs="Times New Roman"/>
          <w:noProof/>
          <w:sz w:val="24"/>
          <w:szCs w:val="24"/>
        </w:rPr>
        <mc:AlternateContent>
          <mc:Choice Requires="wps">
            <w:drawing>
              <wp:anchor distT="4294967294" distB="4294967294" distL="114300" distR="114300" simplePos="0" relativeHeight="251659264" behindDoc="0" locked="0" layoutInCell="0" allowOverlap="1" wp14:anchorId="13D1D458" wp14:editId="2D3D6847">
                <wp:simplePos x="0" y="0"/>
                <wp:positionH relativeFrom="column">
                  <wp:posOffset>3459480</wp:posOffset>
                </wp:positionH>
                <wp:positionV relativeFrom="paragraph">
                  <wp:posOffset>13970</wp:posOffset>
                </wp:positionV>
                <wp:extent cx="2377440" cy="0"/>
                <wp:effectExtent l="0" t="0" r="0" b="0"/>
                <wp:wrapNone/>
                <wp:docPr id="2" name="Łącznik prosty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7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572E0D5" id="Łącznik prosty 2" o:spid="_x0000_s1026" style="position:absolute;z-index:251659264;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272.4pt,1.1pt" to="459.6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" o:allowincell="f"/>
            </w:pict>
          </mc:Fallback>
        </mc:AlternateContent>
      </w:r>
      <w:r w:rsidRPr="008652D9">
        <w:rPr>
          <w:rFonts w:ascii="Times New Roman" w:hAnsi="Times New Roman" w:cs="Times New Roman"/>
          <w:noProof/>
          <w:sz w:val="24"/>
          <w:szCs w:val="24"/>
        </w:rPr>
        <mc:AlternateContent>
          <mc:Choice Requires="wps">
            <w:drawing>
              <wp:anchor distT="4294967294" distB="4294967294" distL="114300" distR="114300" simplePos="0" relativeHeight="251660288" behindDoc="0" locked="0" layoutInCell="0" allowOverlap="1" wp14:anchorId="73CBE259" wp14:editId="3A394D8C">
                <wp:simplePos x="0" y="0"/>
                <wp:positionH relativeFrom="column">
                  <wp:posOffset>13970</wp:posOffset>
                </wp:positionH>
                <wp:positionV relativeFrom="paragraph">
                  <wp:posOffset>5715</wp:posOffset>
                </wp:positionV>
                <wp:extent cx="2377440" cy="0"/>
                <wp:effectExtent l="0" t="0" r="0" b="0"/>
                <wp:wrapNone/>
                <wp:docPr id="1" name="Łącznik prosty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37744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44ABEFD" id="Łącznik prosty 1" o:spid="_x0000_s1026" style="position:absolute;z-index:251660288;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1pt,.45pt" to="188.3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" o:allowincell="f"/>
            </w:pict>
          </mc:Fallback>
        </mc:AlternateContent>
      </w:r>
      <w:r w:rsidRPr="008652D9">
        <w:rPr>
          <w:rFonts w:ascii="Times New Roman" w:eastAsia="Batang" w:hAnsi="Times New Roman" w:cs="Times New Roman"/>
          <w:sz w:val="24"/>
          <w:szCs w:val="24"/>
        </w:rPr>
        <w:t>ZAMAWIAJĄCY</w:t>
      </w:r>
      <w:r w:rsidRPr="008652D9">
        <w:rPr>
          <w:rFonts w:ascii="Times New Roman" w:eastAsia="Batang" w:hAnsi="Times New Roman" w:cs="Times New Roman"/>
          <w:sz w:val="24"/>
          <w:szCs w:val="24"/>
        </w:rPr>
        <w:tab/>
        <w:t>WYKONAWCA</w:t>
      </w:r>
    </w:p>
    <w:p w14:paraId="21083D57" w14:textId="77777777" w:rsidR="00C34E5A" w:rsidRPr="008652D9" w:rsidRDefault="00C34E5A" w:rsidP="008652D9">
      <w:pPr>
        <w:tabs>
          <w:tab w:val="left" w:pos="851"/>
          <w:tab w:val="left" w:pos="6804"/>
        </w:tabs>
        <w:spacing w:after="0" w:line="240" w:lineRule="auto"/>
        <w:jc w:val="both"/>
        <w:rPr>
          <w:rFonts w:ascii="Times New Roman" w:eastAsia="Batang" w:hAnsi="Times New Roman" w:cs="Times New Roman"/>
          <w:sz w:val="24"/>
          <w:szCs w:val="24"/>
          <w:u w:val="single"/>
        </w:rPr>
      </w:pPr>
    </w:p>
    <w:p w14:paraId="10BBC2C4" w14:textId="77777777" w:rsidR="00F9085B" w:rsidRPr="008652D9" w:rsidRDefault="00F9085B" w:rsidP="008652D9">
      <w:pPr>
        <w:spacing w:after="0" w:line="240" w:lineRule="auto"/>
        <w:rPr>
          <w:rFonts w:ascii="Times New Roman" w:hAnsi="Times New Roman" w:cs="Times New Roman"/>
          <w:sz w:val="24"/>
          <w:szCs w:val="24"/>
        </w:rPr>
      </w:pPr>
    </w:p>
    <w:sectPr w:rsidR="00F9085B" w:rsidRPr="008652D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egoe UI">
    <w:panose1 w:val="020B0502040204020203"/>
    <w:charset w:val="EE"/>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061F09"/>
    <w:multiLevelType w:val="hybridMultilevel"/>
    <w:tmpl w:val="8F38D34E"/>
    <w:lvl w:ilvl="0" w:tplc="6AC45DFC">
      <w:start w:val="5"/>
      <w:numFmt w:val="decimal"/>
      <w:lvlText w:val="%1."/>
      <w:lvlJc w:val="left"/>
      <w:pPr>
        <w:ind w:left="9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5DD287D"/>
    <w:multiLevelType w:val="hybridMultilevel"/>
    <w:tmpl w:val="AEC0A4F0"/>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 w15:restartNumberingAfterBreak="0">
    <w:nsid w:val="093272FC"/>
    <w:multiLevelType w:val="hybridMultilevel"/>
    <w:tmpl w:val="44C8416C"/>
    <w:lvl w:ilvl="0" w:tplc="A6A23FA0">
      <w:start w:val="1"/>
      <w:numFmt w:val="decimal"/>
      <w:lvlText w:val="%1)"/>
      <w:lvlJc w:val="left"/>
      <w:pPr>
        <w:ind w:left="920" w:hanging="360"/>
      </w:pPr>
      <w:rPr>
        <w:rFonts w:hint="default"/>
      </w:rPr>
    </w:lvl>
    <w:lvl w:ilvl="1" w:tplc="04150019" w:tentative="1">
      <w:start w:val="1"/>
      <w:numFmt w:val="lowerLetter"/>
      <w:lvlText w:val="%2."/>
      <w:lvlJc w:val="left"/>
      <w:pPr>
        <w:ind w:left="1640" w:hanging="360"/>
      </w:pPr>
    </w:lvl>
    <w:lvl w:ilvl="2" w:tplc="0415001B" w:tentative="1">
      <w:start w:val="1"/>
      <w:numFmt w:val="lowerRoman"/>
      <w:lvlText w:val="%3."/>
      <w:lvlJc w:val="right"/>
      <w:pPr>
        <w:ind w:left="2360" w:hanging="180"/>
      </w:pPr>
    </w:lvl>
    <w:lvl w:ilvl="3" w:tplc="0415000F" w:tentative="1">
      <w:start w:val="1"/>
      <w:numFmt w:val="decimal"/>
      <w:lvlText w:val="%4."/>
      <w:lvlJc w:val="left"/>
      <w:pPr>
        <w:ind w:left="3080" w:hanging="360"/>
      </w:pPr>
    </w:lvl>
    <w:lvl w:ilvl="4" w:tplc="04150019" w:tentative="1">
      <w:start w:val="1"/>
      <w:numFmt w:val="lowerLetter"/>
      <w:lvlText w:val="%5."/>
      <w:lvlJc w:val="left"/>
      <w:pPr>
        <w:ind w:left="3800" w:hanging="360"/>
      </w:pPr>
    </w:lvl>
    <w:lvl w:ilvl="5" w:tplc="0415001B" w:tentative="1">
      <w:start w:val="1"/>
      <w:numFmt w:val="lowerRoman"/>
      <w:lvlText w:val="%6."/>
      <w:lvlJc w:val="right"/>
      <w:pPr>
        <w:ind w:left="4520" w:hanging="180"/>
      </w:pPr>
    </w:lvl>
    <w:lvl w:ilvl="6" w:tplc="0415000F" w:tentative="1">
      <w:start w:val="1"/>
      <w:numFmt w:val="decimal"/>
      <w:lvlText w:val="%7."/>
      <w:lvlJc w:val="left"/>
      <w:pPr>
        <w:ind w:left="5240" w:hanging="360"/>
      </w:pPr>
    </w:lvl>
    <w:lvl w:ilvl="7" w:tplc="04150019" w:tentative="1">
      <w:start w:val="1"/>
      <w:numFmt w:val="lowerLetter"/>
      <w:lvlText w:val="%8."/>
      <w:lvlJc w:val="left"/>
      <w:pPr>
        <w:ind w:left="5960" w:hanging="360"/>
      </w:pPr>
    </w:lvl>
    <w:lvl w:ilvl="8" w:tplc="0415001B" w:tentative="1">
      <w:start w:val="1"/>
      <w:numFmt w:val="lowerRoman"/>
      <w:lvlText w:val="%9."/>
      <w:lvlJc w:val="right"/>
      <w:pPr>
        <w:ind w:left="6680" w:hanging="180"/>
      </w:pPr>
    </w:lvl>
  </w:abstractNum>
  <w:abstractNum w:abstractNumId="3" w15:restartNumberingAfterBreak="0">
    <w:nsid w:val="0B850F32"/>
    <w:multiLevelType w:val="hybridMultilevel"/>
    <w:tmpl w:val="77B848EE"/>
    <w:lvl w:ilvl="0" w:tplc="04150017">
      <w:start w:val="1"/>
      <w:numFmt w:val="lowerLetter"/>
      <w:lvlText w:val="%1)"/>
      <w:lvlJc w:val="left"/>
      <w:pPr>
        <w:ind w:left="1287" w:hanging="360"/>
      </w:pPr>
    </w:lvl>
    <w:lvl w:ilvl="1" w:tplc="3274F2B4">
      <w:start w:val="1"/>
      <w:numFmt w:val="decimal"/>
      <w:lvlText w:val="%2)"/>
      <w:lvlJc w:val="left"/>
      <w:pPr>
        <w:ind w:left="2007" w:hanging="360"/>
      </w:pPr>
      <w:rPr>
        <w:rFonts w:hint="default"/>
      </w:r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 w15:restartNumberingAfterBreak="0">
    <w:nsid w:val="1424530C"/>
    <w:multiLevelType w:val="hybridMultilevel"/>
    <w:tmpl w:val="D5D4C4B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61C5D68"/>
    <w:multiLevelType w:val="hybridMultilevel"/>
    <w:tmpl w:val="5330EB08"/>
    <w:lvl w:ilvl="0" w:tplc="04150017">
      <w:start w:val="1"/>
      <w:numFmt w:val="lowerLetter"/>
      <w:lvlText w:val="%1)"/>
      <w:lvlJc w:val="left"/>
      <w:pPr>
        <w:ind w:left="1003" w:hanging="360"/>
      </w:pPr>
    </w:lvl>
    <w:lvl w:ilvl="1" w:tplc="04150019">
      <w:start w:val="1"/>
      <w:numFmt w:val="lowerLetter"/>
      <w:lvlText w:val="%2."/>
      <w:lvlJc w:val="left"/>
      <w:pPr>
        <w:ind w:left="1723" w:hanging="360"/>
      </w:pPr>
    </w:lvl>
    <w:lvl w:ilvl="2" w:tplc="0415001B">
      <w:start w:val="1"/>
      <w:numFmt w:val="lowerRoman"/>
      <w:lvlText w:val="%3."/>
      <w:lvlJc w:val="right"/>
      <w:pPr>
        <w:ind w:left="2443" w:hanging="180"/>
      </w:pPr>
    </w:lvl>
    <w:lvl w:ilvl="3" w:tplc="0415000F">
      <w:start w:val="1"/>
      <w:numFmt w:val="decimal"/>
      <w:lvlText w:val="%4."/>
      <w:lvlJc w:val="left"/>
      <w:pPr>
        <w:ind w:left="3163" w:hanging="360"/>
      </w:pPr>
    </w:lvl>
    <w:lvl w:ilvl="4" w:tplc="04150019">
      <w:start w:val="1"/>
      <w:numFmt w:val="lowerLetter"/>
      <w:lvlText w:val="%5."/>
      <w:lvlJc w:val="left"/>
      <w:pPr>
        <w:ind w:left="3883" w:hanging="360"/>
      </w:pPr>
    </w:lvl>
    <w:lvl w:ilvl="5" w:tplc="0415001B">
      <w:start w:val="1"/>
      <w:numFmt w:val="lowerRoman"/>
      <w:lvlText w:val="%6."/>
      <w:lvlJc w:val="right"/>
      <w:pPr>
        <w:ind w:left="4603" w:hanging="180"/>
      </w:pPr>
    </w:lvl>
    <w:lvl w:ilvl="6" w:tplc="0415000F">
      <w:start w:val="1"/>
      <w:numFmt w:val="decimal"/>
      <w:lvlText w:val="%7."/>
      <w:lvlJc w:val="left"/>
      <w:pPr>
        <w:ind w:left="5323" w:hanging="360"/>
      </w:pPr>
    </w:lvl>
    <w:lvl w:ilvl="7" w:tplc="04150019">
      <w:start w:val="1"/>
      <w:numFmt w:val="lowerLetter"/>
      <w:lvlText w:val="%8."/>
      <w:lvlJc w:val="left"/>
      <w:pPr>
        <w:ind w:left="6043" w:hanging="360"/>
      </w:pPr>
    </w:lvl>
    <w:lvl w:ilvl="8" w:tplc="0415001B">
      <w:start w:val="1"/>
      <w:numFmt w:val="lowerRoman"/>
      <w:lvlText w:val="%9."/>
      <w:lvlJc w:val="right"/>
      <w:pPr>
        <w:ind w:left="6763" w:hanging="180"/>
      </w:pPr>
    </w:lvl>
  </w:abstractNum>
  <w:abstractNum w:abstractNumId="6" w15:restartNumberingAfterBreak="0">
    <w:nsid w:val="1B7F00EF"/>
    <w:multiLevelType w:val="hybridMultilevel"/>
    <w:tmpl w:val="C3C25A9E"/>
    <w:lvl w:ilvl="0" w:tplc="C4A693B6">
      <w:start w:val="1"/>
      <w:numFmt w:val="decimal"/>
      <w:lvlText w:val="%1."/>
      <w:lvlJc w:val="left"/>
      <w:pPr>
        <w:ind w:left="720" w:hanging="360"/>
      </w:pPr>
      <w:rPr>
        <w:b w:val="0"/>
        <w:bCs/>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7" w15:restartNumberingAfterBreak="0">
    <w:nsid w:val="1C5C1FD6"/>
    <w:multiLevelType w:val="hybridMultilevel"/>
    <w:tmpl w:val="16E80DC6"/>
    <w:lvl w:ilvl="0" w:tplc="171C063A">
      <w:start w:val="1"/>
      <w:numFmt w:val="bullet"/>
      <w:lvlText w:val=""/>
      <w:lvlJc w:val="left"/>
      <w:pPr>
        <w:ind w:left="1080" w:hanging="360"/>
      </w:pPr>
      <w:rPr>
        <w:rFonts w:ascii="Symbol" w:hAnsi="Symbol" w:hint="default"/>
      </w:rPr>
    </w:lvl>
    <w:lvl w:ilvl="1" w:tplc="04150003" w:tentative="1">
      <w:start w:val="1"/>
      <w:numFmt w:val="bullet"/>
      <w:lvlText w:val="o"/>
      <w:lvlJc w:val="left"/>
      <w:pPr>
        <w:ind w:left="1800" w:hanging="360"/>
      </w:pPr>
      <w:rPr>
        <w:rFonts w:ascii="Courier New" w:hAnsi="Courier New" w:cs="Courier New" w:hint="default"/>
      </w:rPr>
    </w:lvl>
    <w:lvl w:ilvl="2" w:tplc="04150005" w:tentative="1">
      <w:start w:val="1"/>
      <w:numFmt w:val="bullet"/>
      <w:lvlText w:val=""/>
      <w:lvlJc w:val="left"/>
      <w:pPr>
        <w:ind w:left="2520" w:hanging="360"/>
      </w:pPr>
      <w:rPr>
        <w:rFonts w:ascii="Wingdings" w:hAnsi="Wingdings" w:hint="default"/>
      </w:rPr>
    </w:lvl>
    <w:lvl w:ilvl="3" w:tplc="04150001" w:tentative="1">
      <w:start w:val="1"/>
      <w:numFmt w:val="bullet"/>
      <w:lvlText w:val=""/>
      <w:lvlJc w:val="left"/>
      <w:pPr>
        <w:ind w:left="3240" w:hanging="360"/>
      </w:pPr>
      <w:rPr>
        <w:rFonts w:ascii="Symbol" w:hAnsi="Symbol" w:hint="default"/>
      </w:rPr>
    </w:lvl>
    <w:lvl w:ilvl="4" w:tplc="04150003" w:tentative="1">
      <w:start w:val="1"/>
      <w:numFmt w:val="bullet"/>
      <w:lvlText w:val="o"/>
      <w:lvlJc w:val="left"/>
      <w:pPr>
        <w:ind w:left="3960" w:hanging="360"/>
      </w:pPr>
      <w:rPr>
        <w:rFonts w:ascii="Courier New" w:hAnsi="Courier New" w:cs="Courier New" w:hint="default"/>
      </w:rPr>
    </w:lvl>
    <w:lvl w:ilvl="5" w:tplc="04150005" w:tentative="1">
      <w:start w:val="1"/>
      <w:numFmt w:val="bullet"/>
      <w:lvlText w:val=""/>
      <w:lvlJc w:val="left"/>
      <w:pPr>
        <w:ind w:left="4680" w:hanging="360"/>
      </w:pPr>
      <w:rPr>
        <w:rFonts w:ascii="Wingdings" w:hAnsi="Wingdings" w:hint="default"/>
      </w:rPr>
    </w:lvl>
    <w:lvl w:ilvl="6" w:tplc="04150001" w:tentative="1">
      <w:start w:val="1"/>
      <w:numFmt w:val="bullet"/>
      <w:lvlText w:val=""/>
      <w:lvlJc w:val="left"/>
      <w:pPr>
        <w:ind w:left="5400" w:hanging="360"/>
      </w:pPr>
      <w:rPr>
        <w:rFonts w:ascii="Symbol" w:hAnsi="Symbol" w:hint="default"/>
      </w:rPr>
    </w:lvl>
    <w:lvl w:ilvl="7" w:tplc="04150003" w:tentative="1">
      <w:start w:val="1"/>
      <w:numFmt w:val="bullet"/>
      <w:lvlText w:val="o"/>
      <w:lvlJc w:val="left"/>
      <w:pPr>
        <w:ind w:left="6120" w:hanging="360"/>
      </w:pPr>
      <w:rPr>
        <w:rFonts w:ascii="Courier New" w:hAnsi="Courier New" w:cs="Courier New" w:hint="default"/>
      </w:rPr>
    </w:lvl>
    <w:lvl w:ilvl="8" w:tplc="04150005" w:tentative="1">
      <w:start w:val="1"/>
      <w:numFmt w:val="bullet"/>
      <w:lvlText w:val=""/>
      <w:lvlJc w:val="left"/>
      <w:pPr>
        <w:ind w:left="6840" w:hanging="360"/>
      </w:pPr>
      <w:rPr>
        <w:rFonts w:ascii="Wingdings" w:hAnsi="Wingdings" w:hint="default"/>
      </w:rPr>
    </w:lvl>
  </w:abstractNum>
  <w:abstractNum w:abstractNumId="8" w15:restartNumberingAfterBreak="0">
    <w:nsid w:val="21FD0F3E"/>
    <w:multiLevelType w:val="hybridMultilevel"/>
    <w:tmpl w:val="7D9E75E4"/>
    <w:lvl w:ilvl="0" w:tplc="0415000F">
      <w:start w:val="1"/>
      <w:numFmt w:val="decimal"/>
      <w:lvlText w:val="%1."/>
      <w:lvlJc w:val="left"/>
      <w:pPr>
        <w:ind w:left="1003" w:hanging="360"/>
      </w:pPr>
    </w:lvl>
    <w:lvl w:ilvl="1" w:tplc="04150019" w:tentative="1">
      <w:start w:val="1"/>
      <w:numFmt w:val="lowerLetter"/>
      <w:lvlText w:val="%2."/>
      <w:lvlJc w:val="left"/>
      <w:pPr>
        <w:ind w:left="1723" w:hanging="360"/>
      </w:pPr>
    </w:lvl>
    <w:lvl w:ilvl="2" w:tplc="0415001B" w:tentative="1">
      <w:start w:val="1"/>
      <w:numFmt w:val="lowerRoman"/>
      <w:lvlText w:val="%3."/>
      <w:lvlJc w:val="right"/>
      <w:pPr>
        <w:ind w:left="2443" w:hanging="180"/>
      </w:pPr>
    </w:lvl>
    <w:lvl w:ilvl="3" w:tplc="0415000F" w:tentative="1">
      <w:start w:val="1"/>
      <w:numFmt w:val="decimal"/>
      <w:lvlText w:val="%4."/>
      <w:lvlJc w:val="left"/>
      <w:pPr>
        <w:ind w:left="3163" w:hanging="360"/>
      </w:pPr>
    </w:lvl>
    <w:lvl w:ilvl="4" w:tplc="04150019" w:tentative="1">
      <w:start w:val="1"/>
      <w:numFmt w:val="lowerLetter"/>
      <w:lvlText w:val="%5."/>
      <w:lvlJc w:val="left"/>
      <w:pPr>
        <w:ind w:left="3883" w:hanging="360"/>
      </w:pPr>
    </w:lvl>
    <w:lvl w:ilvl="5" w:tplc="0415001B" w:tentative="1">
      <w:start w:val="1"/>
      <w:numFmt w:val="lowerRoman"/>
      <w:lvlText w:val="%6."/>
      <w:lvlJc w:val="right"/>
      <w:pPr>
        <w:ind w:left="4603" w:hanging="180"/>
      </w:pPr>
    </w:lvl>
    <w:lvl w:ilvl="6" w:tplc="0415000F" w:tentative="1">
      <w:start w:val="1"/>
      <w:numFmt w:val="decimal"/>
      <w:lvlText w:val="%7."/>
      <w:lvlJc w:val="left"/>
      <w:pPr>
        <w:ind w:left="5323" w:hanging="360"/>
      </w:pPr>
    </w:lvl>
    <w:lvl w:ilvl="7" w:tplc="04150019" w:tentative="1">
      <w:start w:val="1"/>
      <w:numFmt w:val="lowerLetter"/>
      <w:lvlText w:val="%8."/>
      <w:lvlJc w:val="left"/>
      <w:pPr>
        <w:ind w:left="6043" w:hanging="360"/>
      </w:pPr>
    </w:lvl>
    <w:lvl w:ilvl="8" w:tplc="0415001B" w:tentative="1">
      <w:start w:val="1"/>
      <w:numFmt w:val="lowerRoman"/>
      <w:lvlText w:val="%9."/>
      <w:lvlJc w:val="right"/>
      <w:pPr>
        <w:ind w:left="6763" w:hanging="180"/>
      </w:pPr>
    </w:lvl>
  </w:abstractNum>
  <w:abstractNum w:abstractNumId="9" w15:restartNumberingAfterBreak="0">
    <w:nsid w:val="223C1659"/>
    <w:multiLevelType w:val="hybridMultilevel"/>
    <w:tmpl w:val="1D5EE73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39E83960"/>
    <w:multiLevelType w:val="hybridMultilevel"/>
    <w:tmpl w:val="3C26E906"/>
    <w:lvl w:ilvl="0" w:tplc="9DF09EEE">
      <w:start w:val="1"/>
      <w:numFmt w:val="decimal"/>
      <w:lvlText w:val="%1."/>
      <w:lvlJc w:val="left"/>
      <w:pPr>
        <w:ind w:left="2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04150011">
      <w:start w:val="1"/>
      <w:numFmt w:val="decimal"/>
      <w:lvlText w:val="%2)"/>
      <w:lvlJc w:val="left"/>
      <w:pPr>
        <w:ind w:left="708"/>
      </w:pPr>
      <w:rPr>
        <w:b w:val="0"/>
        <w:i w:val="0"/>
        <w:strike w:val="0"/>
        <w:dstrike w:val="0"/>
        <w:color w:val="000000"/>
        <w:sz w:val="22"/>
        <w:szCs w:val="22"/>
        <w:u w:val="none" w:color="000000"/>
        <w:bdr w:val="none" w:sz="0" w:space="0" w:color="auto"/>
        <w:shd w:val="clear" w:color="auto" w:fill="auto"/>
        <w:vertAlign w:val="baseline"/>
      </w:rPr>
    </w:lvl>
    <w:lvl w:ilvl="2" w:tplc="463A8F3C">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60C3F36">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11A2CF8">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C30276A">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7CC05E8C">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85965D30">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2169BCE">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1" w15:restartNumberingAfterBreak="0">
    <w:nsid w:val="3CA960DF"/>
    <w:multiLevelType w:val="hybridMultilevel"/>
    <w:tmpl w:val="23DC2058"/>
    <w:lvl w:ilvl="0" w:tplc="9B9ADB3E">
      <w:start w:val="5"/>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41E834C1"/>
    <w:multiLevelType w:val="hybridMultilevel"/>
    <w:tmpl w:val="B5E812C8"/>
    <w:lvl w:ilvl="0" w:tplc="F0E66EAA">
      <w:start w:val="1"/>
      <w:numFmt w:val="decimal"/>
      <w:lvlText w:val="%1."/>
      <w:lvlJc w:val="left"/>
      <w:pPr>
        <w:ind w:left="283"/>
      </w:pPr>
      <w:rPr>
        <w:rFonts w:ascii="Times New Roman" w:eastAsia="Calibri"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11E6ECDE">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90B612B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B242BEC">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862854C6">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AD6208D2">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D42AE1D8">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AE92BB78">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5AD29DB6">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3" w15:restartNumberingAfterBreak="0">
    <w:nsid w:val="425C14C1"/>
    <w:multiLevelType w:val="hybridMultilevel"/>
    <w:tmpl w:val="766EDB2C"/>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4" w15:restartNumberingAfterBreak="0">
    <w:nsid w:val="43416873"/>
    <w:multiLevelType w:val="hybridMultilevel"/>
    <w:tmpl w:val="B7420E8C"/>
    <w:lvl w:ilvl="0" w:tplc="04150011">
      <w:start w:val="1"/>
      <w:numFmt w:val="decimal"/>
      <w:lvlText w:val="%1)"/>
      <w:lvlJc w:val="left"/>
      <w:pPr>
        <w:ind w:left="1080" w:hanging="360"/>
      </w:pPr>
    </w:lvl>
    <w:lvl w:ilvl="1" w:tplc="04150011">
      <w:start w:val="1"/>
      <w:numFmt w:val="decimal"/>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15" w15:restartNumberingAfterBreak="0">
    <w:nsid w:val="54DD5B28"/>
    <w:multiLevelType w:val="hybridMultilevel"/>
    <w:tmpl w:val="89783A8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58295EAA"/>
    <w:multiLevelType w:val="hybridMultilevel"/>
    <w:tmpl w:val="B0428A4A"/>
    <w:lvl w:ilvl="0" w:tplc="DCD2F70C">
      <w:start w:val="1"/>
      <w:numFmt w:val="decimal"/>
      <w:lvlText w:val="%1."/>
      <w:lvlJc w:val="left"/>
      <w:pPr>
        <w:ind w:left="365"/>
      </w:pPr>
      <w:rPr>
        <w:rFonts w:ascii="Times New Roman" w:eastAsia="Calibri"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D12E796C">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1E87FA4">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F9E3F58">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110D1CA">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13A995A">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92289114">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2452DCD0">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9FCFE50">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60A861C2"/>
    <w:multiLevelType w:val="hybridMultilevel"/>
    <w:tmpl w:val="BB9AB00E"/>
    <w:lvl w:ilvl="0" w:tplc="81B69E9E">
      <w:start w:val="1"/>
      <w:numFmt w:val="decimal"/>
      <w:lvlText w:val="%1."/>
      <w:lvlJc w:val="left"/>
      <w:pPr>
        <w:ind w:left="283"/>
      </w:pPr>
      <w:rPr>
        <w:rFonts w:ascii="Times New Roman" w:eastAsia="Calibri" w:hAnsi="Times New Roman" w:cs="Times New Roman" w:hint="default"/>
        <w:b w:val="0"/>
        <w:i w:val="0"/>
        <w:strike w:val="0"/>
        <w:dstrike w:val="0"/>
        <w:color w:val="000000"/>
        <w:sz w:val="24"/>
        <w:szCs w:val="24"/>
        <w:u w:val="none" w:color="000000"/>
        <w:bdr w:val="none" w:sz="0" w:space="0" w:color="auto"/>
        <w:shd w:val="clear" w:color="auto" w:fill="auto"/>
        <w:vertAlign w:val="baseline"/>
      </w:rPr>
    </w:lvl>
    <w:lvl w:ilvl="1" w:tplc="ABB6E870">
      <w:start w:val="1"/>
      <w:numFmt w:val="lowerLetter"/>
      <w:lvlText w:val="%2)"/>
      <w:lvlJc w:val="left"/>
      <w:pPr>
        <w:ind w:left="70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8DAC97D2">
      <w:start w:val="1"/>
      <w:numFmt w:val="lowerRoman"/>
      <w:lvlText w:val="%3"/>
      <w:lvlJc w:val="left"/>
      <w:pPr>
        <w:ind w:left="13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DBB438EE">
      <w:start w:val="1"/>
      <w:numFmt w:val="decimal"/>
      <w:lvlText w:val="%4"/>
      <w:lvlJc w:val="left"/>
      <w:pPr>
        <w:ind w:left="20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D5EDCE2">
      <w:start w:val="1"/>
      <w:numFmt w:val="lowerLetter"/>
      <w:lvlText w:val="%5"/>
      <w:lvlJc w:val="left"/>
      <w:pPr>
        <w:ind w:left="280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D48C54E">
      <w:start w:val="1"/>
      <w:numFmt w:val="lowerRoman"/>
      <w:lvlText w:val="%6"/>
      <w:lvlJc w:val="left"/>
      <w:pPr>
        <w:ind w:left="35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B936F270">
      <w:start w:val="1"/>
      <w:numFmt w:val="decimal"/>
      <w:lvlText w:val="%7"/>
      <w:lvlJc w:val="left"/>
      <w:pPr>
        <w:ind w:left="424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613CB780">
      <w:start w:val="1"/>
      <w:numFmt w:val="lowerLetter"/>
      <w:lvlText w:val="%8"/>
      <w:lvlJc w:val="left"/>
      <w:pPr>
        <w:ind w:left="496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7965AE6">
      <w:start w:val="1"/>
      <w:numFmt w:val="lowerRoman"/>
      <w:lvlText w:val="%9"/>
      <w:lvlJc w:val="left"/>
      <w:pPr>
        <w:ind w:left="568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8" w15:restartNumberingAfterBreak="0">
    <w:nsid w:val="66F47123"/>
    <w:multiLevelType w:val="hybridMultilevel"/>
    <w:tmpl w:val="2416B12E"/>
    <w:lvl w:ilvl="0" w:tplc="903005FC">
      <w:start w:val="7"/>
      <w:numFmt w:val="decimal"/>
      <w:lvlText w:val="%1."/>
      <w:lvlJc w:val="left"/>
      <w:pPr>
        <w:ind w:left="78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69D5670C"/>
    <w:multiLevelType w:val="hybridMultilevel"/>
    <w:tmpl w:val="ED7091A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6CA82755"/>
    <w:multiLevelType w:val="hybridMultilevel"/>
    <w:tmpl w:val="68945CA6"/>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6F0F7407"/>
    <w:multiLevelType w:val="hybridMultilevel"/>
    <w:tmpl w:val="DE9462FC"/>
    <w:lvl w:ilvl="0" w:tplc="04150011">
      <w:start w:val="1"/>
      <w:numFmt w:val="decimal"/>
      <w:lvlText w:val="%1)"/>
      <w:lvlJc w:val="left"/>
      <w:pPr>
        <w:ind w:left="1068" w:hanging="360"/>
      </w:pPr>
    </w:lvl>
    <w:lvl w:ilvl="1" w:tplc="04150019" w:tentative="1">
      <w:start w:val="1"/>
      <w:numFmt w:val="lowerLetter"/>
      <w:lvlText w:val="%2."/>
      <w:lvlJc w:val="left"/>
      <w:pPr>
        <w:ind w:left="1788" w:hanging="360"/>
      </w:pPr>
    </w:lvl>
    <w:lvl w:ilvl="2" w:tplc="0415001B" w:tentative="1">
      <w:start w:val="1"/>
      <w:numFmt w:val="lowerRoman"/>
      <w:lvlText w:val="%3."/>
      <w:lvlJc w:val="right"/>
      <w:pPr>
        <w:ind w:left="2508" w:hanging="180"/>
      </w:pPr>
    </w:lvl>
    <w:lvl w:ilvl="3" w:tplc="0415000F" w:tentative="1">
      <w:start w:val="1"/>
      <w:numFmt w:val="decimal"/>
      <w:lvlText w:val="%4."/>
      <w:lvlJc w:val="left"/>
      <w:pPr>
        <w:ind w:left="3228" w:hanging="360"/>
      </w:pPr>
    </w:lvl>
    <w:lvl w:ilvl="4" w:tplc="04150019" w:tentative="1">
      <w:start w:val="1"/>
      <w:numFmt w:val="lowerLetter"/>
      <w:lvlText w:val="%5."/>
      <w:lvlJc w:val="left"/>
      <w:pPr>
        <w:ind w:left="3948" w:hanging="360"/>
      </w:pPr>
    </w:lvl>
    <w:lvl w:ilvl="5" w:tplc="0415001B" w:tentative="1">
      <w:start w:val="1"/>
      <w:numFmt w:val="lowerRoman"/>
      <w:lvlText w:val="%6."/>
      <w:lvlJc w:val="right"/>
      <w:pPr>
        <w:ind w:left="4668" w:hanging="180"/>
      </w:pPr>
    </w:lvl>
    <w:lvl w:ilvl="6" w:tplc="0415000F" w:tentative="1">
      <w:start w:val="1"/>
      <w:numFmt w:val="decimal"/>
      <w:lvlText w:val="%7."/>
      <w:lvlJc w:val="left"/>
      <w:pPr>
        <w:ind w:left="5388" w:hanging="360"/>
      </w:pPr>
    </w:lvl>
    <w:lvl w:ilvl="7" w:tplc="04150019" w:tentative="1">
      <w:start w:val="1"/>
      <w:numFmt w:val="lowerLetter"/>
      <w:lvlText w:val="%8."/>
      <w:lvlJc w:val="left"/>
      <w:pPr>
        <w:ind w:left="6108" w:hanging="360"/>
      </w:pPr>
    </w:lvl>
    <w:lvl w:ilvl="8" w:tplc="0415001B" w:tentative="1">
      <w:start w:val="1"/>
      <w:numFmt w:val="lowerRoman"/>
      <w:lvlText w:val="%9."/>
      <w:lvlJc w:val="right"/>
      <w:pPr>
        <w:ind w:left="6828" w:hanging="180"/>
      </w:pPr>
    </w:lvl>
  </w:abstractNum>
  <w:abstractNum w:abstractNumId="22" w15:restartNumberingAfterBreak="0">
    <w:nsid w:val="76B96116"/>
    <w:multiLevelType w:val="hybridMultilevel"/>
    <w:tmpl w:val="4E940DEA"/>
    <w:lvl w:ilvl="0" w:tplc="04150011">
      <w:start w:val="1"/>
      <w:numFmt w:val="decimal"/>
      <w:lvlText w:val="%1)"/>
      <w:lvlJc w:val="left"/>
      <w:pPr>
        <w:ind w:left="427"/>
      </w:pPr>
      <w:rPr>
        <w:b w:val="0"/>
        <w:i w:val="0"/>
        <w:strike w:val="0"/>
        <w:dstrike w:val="0"/>
        <w:color w:val="000000"/>
        <w:sz w:val="22"/>
        <w:szCs w:val="22"/>
        <w:u w:val="none" w:color="000000"/>
        <w:bdr w:val="none" w:sz="0" w:space="0" w:color="auto"/>
        <w:shd w:val="clear" w:color="auto" w:fill="auto"/>
        <w:vertAlign w:val="baseline"/>
      </w:rPr>
    </w:lvl>
    <w:lvl w:ilvl="1" w:tplc="6D802DF0">
      <w:start w:val="1"/>
      <w:numFmt w:val="lowerLetter"/>
      <w:lvlText w:val="%2"/>
      <w:lvlJc w:val="left"/>
      <w:pPr>
        <w:ind w:left="10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A798E248">
      <w:start w:val="1"/>
      <w:numFmt w:val="lowerRoman"/>
      <w:lvlText w:val="%3"/>
      <w:lvlJc w:val="left"/>
      <w:pPr>
        <w:ind w:left="18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71C87DB4">
      <w:start w:val="1"/>
      <w:numFmt w:val="decimal"/>
      <w:lvlText w:val="%4"/>
      <w:lvlJc w:val="left"/>
      <w:pPr>
        <w:ind w:left="25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FC888252">
      <w:start w:val="1"/>
      <w:numFmt w:val="lowerLetter"/>
      <w:lvlText w:val="%5"/>
      <w:lvlJc w:val="left"/>
      <w:pPr>
        <w:ind w:left="32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F244BD68">
      <w:start w:val="1"/>
      <w:numFmt w:val="lowerRoman"/>
      <w:lvlText w:val="%6"/>
      <w:lvlJc w:val="left"/>
      <w:pPr>
        <w:ind w:left="39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280C96C">
      <w:start w:val="1"/>
      <w:numFmt w:val="decimal"/>
      <w:lvlText w:val="%7"/>
      <w:lvlJc w:val="left"/>
      <w:pPr>
        <w:ind w:left="46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2DEED52">
      <w:start w:val="1"/>
      <w:numFmt w:val="lowerLetter"/>
      <w:lvlText w:val="%8"/>
      <w:lvlJc w:val="left"/>
      <w:pPr>
        <w:ind w:left="54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09404088">
      <w:start w:val="1"/>
      <w:numFmt w:val="lowerRoman"/>
      <w:lvlText w:val="%9"/>
      <w:lvlJc w:val="left"/>
      <w:pPr>
        <w:ind w:left="61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3" w15:restartNumberingAfterBreak="0">
    <w:nsid w:val="773C02EC"/>
    <w:multiLevelType w:val="multilevel"/>
    <w:tmpl w:val="4DFAE192"/>
    <w:lvl w:ilvl="0">
      <w:start w:val="4"/>
      <w:numFmt w:val="decimal"/>
      <w:lvlText w:val="%1."/>
      <w:lvlJc w:val="left"/>
      <w:pPr>
        <w:ind w:left="0" w:firstLine="0"/>
      </w:pPr>
      <w:rPr>
        <w:rFonts w:ascii="Times New Roman" w:eastAsia="Arial" w:hAnsi="Times New Roman" w:cs="Times New Roman" w:hint="default"/>
        <w:b w:val="0"/>
        <w:bCs w:val="0"/>
        <w:i w:val="0"/>
        <w:iCs w:val="0"/>
        <w:smallCaps w:val="0"/>
        <w:strike w:val="0"/>
        <w:color w:val="000000"/>
        <w:spacing w:val="0"/>
        <w:w w:val="100"/>
        <w:position w:val="0"/>
        <w:sz w:val="24"/>
        <w:szCs w:val="24"/>
        <w:u w:val="none"/>
        <w:lang w:val="pl-PL" w:eastAsia="pl-PL" w:bidi="pl-PL"/>
      </w:rPr>
    </w:lvl>
    <w:lvl w:ilvl="1">
      <w:numFmt w:val="decimal"/>
      <w:lvlText w:val=""/>
      <w:lvlJc w:val="left"/>
      <w:pPr>
        <w:ind w:left="0" w:firstLine="0"/>
      </w:pPr>
      <w:rPr>
        <w:rFonts w:hint="default"/>
      </w:rPr>
    </w:lvl>
    <w:lvl w:ilvl="2">
      <w:numFmt w:val="decimal"/>
      <w:lvlText w:val=""/>
      <w:lvlJc w:val="left"/>
      <w:pPr>
        <w:ind w:left="0" w:firstLine="0"/>
      </w:pPr>
      <w:rPr>
        <w:rFonts w:hint="default"/>
      </w:rPr>
    </w:lvl>
    <w:lvl w:ilvl="3">
      <w:numFmt w:val="decimal"/>
      <w:lvlText w:val=""/>
      <w:lvlJc w:val="left"/>
      <w:pPr>
        <w:ind w:left="0" w:firstLine="0"/>
      </w:pPr>
      <w:rPr>
        <w:rFonts w:hint="default"/>
      </w:rPr>
    </w:lvl>
    <w:lvl w:ilvl="4">
      <w:numFmt w:val="decimal"/>
      <w:lvlText w:val=""/>
      <w:lvlJc w:val="left"/>
      <w:pPr>
        <w:ind w:left="0" w:firstLine="0"/>
      </w:pPr>
      <w:rPr>
        <w:rFonts w:hint="default"/>
      </w:rPr>
    </w:lvl>
    <w:lvl w:ilvl="5">
      <w:numFmt w:val="decimal"/>
      <w:lvlText w:val=""/>
      <w:lvlJc w:val="left"/>
      <w:pPr>
        <w:ind w:left="0" w:firstLine="0"/>
      </w:pPr>
      <w:rPr>
        <w:rFonts w:hint="default"/>
      </w:rPr>
    </w:lvl>
    <w:lvl w:ilvl="6">
      <w:numFmt w:val="decimal"/>
      <w:lvlText w:val=""/>
      <w:lvlJc w:val="left"/>
      <w:pPr>
        <w:ind w:left="0" w:firstLine="0"/>
      </w:pPr>
      <w:rPr>
        <w:rFonts w:hint="default"/>
      </w:rPr>
    </w:lvl>
    <w:lvl w:ilvl="7">
      <w:numFmt w:val="decimal"/>
      <w:lvlText w:val=""/>
      <w:lvlJc w:val="left"/>
      <w:pPr>
        <w:ind w:left="0" w:firstLine="0"/>
      </w:pPr>
      <w:rPr>
        <w:rFonts w:hint="default"/>
      </w:rPr>
    </w:lvl>
    <w:lvl w:ilvl="8">
      <w:numFmt w:val="decimal"/>
      <w:lvlText w:val=""/>
      <w:lvlJc w:val="left"/>
      <w:pPr>
        <w:ind w:left="0" w:firstLine="0"/>
      </w:pPr>
      <w:rPr>
        <w:rFonts w:hint="default"/>
      </w:rPr>
    </w:lvl>
  </w:abstractNum>
  <w:abstractNum w:abstractNumId="24" w15:restartNumberingAfterBreak="0">
    <w:nsid w:val="78897CE7"/>
    <w:multiLevelType w:val="hybridMultilevel"/>
    <w:tmpl w:val="DF463F22"/>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5" w15:restartNumberingAfterBreak="0">
    <w:nsid w:val="7E0A091B"/>
    <w:multiLevelType w:val="hybridMultilevel"/>
    <w:tmpl w:val="0A56FE7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6"/>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3"/>
  </w:num>
  <w:num w:numId="5">
    <w:abstractNumId w:val="4"/>
  </w:num>
  <w:num w:numId="6">
    <w:abstractNumId w:val="23"/>
  </w:num>
  <w:num w:numId="7">
    <w:abstractNumId w:val="3"/>
  </w:num>
  <w:num w:numId="8">
    <w:abstractNumId w:val="14"/>
  </w:num>
  <w:num w:numId="9">
    <w:abstractNumId w:val="2"/>
  </w:num>
  <w:num w:numId="10">
    <w:abstractNumId w:val="22"/>
  </w:num>
  <w:num w:numId="11">
    <w:abstractNumId w:val="7"/>
  </w:num>
  <w:num w:numId="12">
    <w:abstractNumId w:val="9"/>
  </w:num>
  <w:num w:numId="13">
    <w:abstractNumId w:val="16"/>
  </w:num>
  <w:num w:numId="14">
    <w:abstractNumId w:val="19"/>
  </w:num>
  <w:num w:numId="15">
    <w:abstractNumId w:val="10"/>
  </w:num>
  <w:num w:numId="16">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8"/>
  </w:num>
  <w:num w:numId="18">
    <w:abstractNumId w:val="15"/>
  </w:num>
  <w:num w:numId="19">
    <w:abstractNumId w:val="20"/>
  </w:num>
  <w:num w:numId="20">
    <w:abstractNumId w:val="25"/>
  </w:num>
  <w:num w:numId="21">
    <w:abstractNumId w:val="11"/>
  </w:num>
  <w:num w:numId="22">
    <w:abstractNumId w:val="12"/>
  </w:num>
  <w:num w:numId="23">
    <w:abstractNumId w:val="17"/>
  </w:num>
  <w:num w:numId="24">
    <w:abstractNumId w:val="0"/>
  </w:num>
  <w:num w:numId="25">
    <w:abstractNumId w:val="18"/>
  </w:num>
  <w:num w:numId="26">
    <w:abstractNumId w:val="21"/>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2316"/>
    <w:rsid w:val="00027DBE"/>
    <w:rsid w:val="00065ABE"/>
    <w:rsid w:val="0008367D"/>
    <w:rsid w:val="000C59A9"/>
    <w:rsid w:val="00104D1A"/>
    <w:rsid w:val="0014006C"/>
    <w:rsid w:val="001921C8"/>
    <w:rsid w:val="001C2000"/>
    <w:rsid w:val="001C69ED"/>
    <w:rsid w:val="00233891"/>
    <w:rsid w:val="00237B3E"/>
    <w:rsid w:val="0028745F"/>
    <w:rsid w:val="002A6CC3"/>
    <w:rsid w:val="003261B3"/>
    <w:rsid w:val="00344328"/>
    <w:rsid w:val="00360668"/>
    <w:rsid w:val="00363A57"/>
    <w:rsid w:val="00376F45"/>
    <w:rsid w:val="0039212F"/>
    <w:rsid w:val="003A31C8"/>
    <w:rsid w:val="003B2C9C"/>
    <w:rsid w:val="003C44AD"/>
    <w:rsid w:val="003F2BC8"/>
    <w:rsid w:val="004070A4"/>
    <w:rsid w:val="0042053A"/>
    <w:rsid w:val="004300CD"/>
    <w:rsid w:val="00474E8A"/>
    <w:rsid w:val="004C3AD8"/>
    <w:rsid w:val="00514EAA"/>
    <w:rsid w:val="005224E4"/>
    <w:rsid w:val="005721E5"/>
    <w:rsid w:val="005A4EB8"/>
    <w:rsid w:val="005F1327"/>
    <w:rsid w:val="00600950"/>
    <w:rsid w:val="0062641B"/>
    <w:rsid w:val="0062734D"/>
    <w:rsid w:val="0063320D"/>
    <w:rsid w:val="00662316"/>
    <w:rsid w:val="00662FD7"/>
    <w:rsid w:val="0068002E"/>
    <w:rsid w:val="00696B4D"/>
    <w:rsid w:val="006A7443"/>
    <w:rsid w:val="006B0C0C"/>
    <w:rsid w:val="006B3B0B"/>
    <w:rsid w:val="006E472F"/>
    <w:rsid w:val="006E4967"/>
    <w:rsid w:val="006F016F"/>
    <w:rsid w:val="006F0D4C"/>
    <w:rsid w:val="00753C26"/>
    <w:rsid w:val="00762719"/>
    <w:rsid w:val="007729C1"/>
    <w:rsid w:val="007A48A7"/>
    <w:rsid w:val="007C0DB5"/>
    <w:rsid w:val="007C4588"/>
    <w:rsid w:val="007E2EDC"/>
    <w:rsid w:val="007E4F69"/>
    <w:rsid w:val="008652D9"/>
    <w:rsid w:val="008B762F"/>
    <w:rsid w:val="008C4DEA"/>
    <w:rsid w:val="008C5198"/>
    <w:rsid w:val="008D22BA"/>
    <w:rsid w:val="008D2781"/>
    <w:rsid w:val="00950ADD"/>
    <w:rsid w:val="00984ADB"/>
    <w:rsid w:val="009A76F4"/>
    <w:rsid w:val="009B3972"/>
    <w:rsid w:val="009B46DF"/>
    <w:rsid w:val="009C7CD3"/>
    <w:rsid w:val="00A01B72"/>
    <w:rsid w:val="00A3332F"/>
    <w:rsid w:val="00A47F3F"/>
    <w:rsid w:val="00A52B5B"/>
    <w:rsid w:val="00A62C5E"/>
    <w:rsid w:val="00A73DAC"/>
    <w:rsid w:val="00A75FDE"/>
    <w:rsid w:val="00AB6CF6"/>
    <w:rsid w:val="00AE4FBF"/>
    <w:rsid w:val="00B14EB2"/>
    <w:rsid w:val="00B318A7"/>
    <w:rsid w:val="00B4760C"/>
    <w:rsid w:val="00B61C1D"/>
    <w:rsid w:val="00B956AD"/>
    <w:rsid w:val="00BB38A8"/>
    <w:rsid w:val="00C15D96"/>
    <w:rsid w:val="00C34E5A"/>
    <w:rsid w:val="00C70648"/>
    <w:rsid w:val="00C8362A"/>
    <w:rsid w:val="00CD4B8B"/>
    <w:rsid w:val="00CF3DA3"/>
    <w:rsid w:val="00D11BD9"/>
    <w:rsid w:val="00D329F4"/>
    <w:rsid w:val="00D46CA0"/>
    <w:rsid w:val="00D51C47"/>
    <w:rsid w:val="00D87691"/>
    <w:rsid w:val="00DB18F3"/>
    <w:rsid w:val="00E11E82"/>
    <w:rsid w:val="00E51FCA"/>
    <w:rsid w:val="00E7644E"/>
    <w:rsid w:val="00E86B9B"/>
    <w:rsid w:val="00EA65A0"/>
    <w:rsid w:val="00EB39C2"/>
    <w:rsid w:val="00EC11FC"/>
    <w:rsid w:val="00ED2023"/>
    <w:rsid w:val="00EE061F"/>
    <w:rsid w:val="00F04858"/>
    <w:rsid w:val="00F23777"/>
    <w:rsid w:val="00F616FD"/>
    <w:rsid w:val="00F9085B"/>
    <w:rsid w:val="00F91E55"/>
    <w:rsid w:val="00FA4B6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13C61D"/>
  <w15:chartTrackingRefBased/>
  <w15:docId w15:val="{2DAE3CF0-F271-463C-89CC-953C452497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62316"/>
    <w:pPr>
      <w:spacing w:after="200" w:line="276" w:lineRule="auto"/>
    </w:pPr>
    <w:rPr>
      <w:rFonts w:eastAsiaTheme="minorEastAsia"/>
      <w:lang w:eastAsia="pl-PL"/>
    </w:rPr>
  </w:style>
  <w:style w:type="paragraph" w:styleId="Nagwek1">
    <w:name w:val="heading 1"/>
    <w:next w:val="Normalny"/>
    <w:link w:val="Nagwek1Znak"/>
    <w:uiPriority w:val="9"/>
    <w:unhideWhenUsed/>
    <w:qFormat/>
    <w:rsid w:val="00662316"/>
    <w:pPr>
      <w:keepNext/>
      <w:keepLines/>
      <w:spacing w:after="132"/>
      <w:ind w:left="10" w:right="106" w:hanging="10"/>
      <w:jc w:val="center"/>
      <w:outlineLvl w:val="0"/>
    </w:pPr>
    <w:rPr>
      <w:rFonts w:ascii="Calibri" w:eastAsia="Calibri" w:hAnsi="Calibri" w:cs="Calibri"/>
      <w:b/>
      <w:color w:val="000000"/>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AkapitzlistZnak">
    <w:name w:val="Akapit z listą Znak"/>
    <w:aliases w:val="maz_wyliczenie Znak,opis dzialania Znak,K-P_odwolanie Znak,A_wyliczenie Znak,Akapit z listą 1 Znak,Numerowanie Znak,List Paragraph Znak"/>
    <w:link w:val="Akapitzlist"/>
    <w:uiPriority w:val="34"/>
    <w:qFormat/>
    <w:locked/>
    <w:rsid w:val="00662316"/>
    <w:rPr>
      <w:rFonts w:ascii="Times New Roman" w:eastAsiaTheme="minorEastAsia" w:hAnsi="Times New Roman" w:cs="Times New Roman"/>
      <w:lang w:eastAsia="pl-PL"/>
    </w:rPr>
  </w:style>
  <w:style w:type="paragraph" w:styleId="Akapitzlist">
    <w:name w:val="List Paragraph"/>
    <w:aliases w:val="maz_wyliczenie,opis dzialania,K-P_odwolanie,A_wyliczenie,Akapit z listą 1,Numerowanie,List Paragraph"/>
    <w:basedOn w:val="Normalny"/>
    <w:link w:val="AkapitzlistZnak"/>
    <w:uiPriority w:val="34"/>
    <w:qFormat/>
    <w:rsid w:val="00662316"/>
    <w:pPr>
      <w:ind w:left="720"/>
      <w:contextualSpacing/>
    </w:pPr>
    <w:rPr>
      <w:rFonts w:ascii="Times New Roman" w:hAnsi="Times New Roman" w:cs="Times New Roman"/>
    </w:rPr>
  </w:style>
  <w:style w:type="character" w:customStyle="1" w:styleId="Nagwek1Znak">
    <w:name w:val="Nagłówek 1 Znak"/>
    <w:basedOn w:val="Domylnaczcionkaakapitu"/>
    <w:link w:val="Nagwek1"/>
    <w:rsid w:val="00662316"/>
    <w:rPr>
      <w:rFonts w:ascii="Calibri" w:eastAsia="Calibri" w:hAnsi="Calibri" w:cs="Calibri"/>
      <w:b/>
      <w:color w:val="000000"/>
      <w:lang w:eastAsia="pl-PL"/>
    </w:rPr>
  </w:style>
  <w:style w:type="character" w:customStyle="1" w:styleId="Teksttreci2Pogrubienie">
    <w:name w:val="Tekst treści (2) + Pogrubienie"/>
    <w:aliases w:val="Kursywa"/>
    <w:basedOn w:val="Domylnaczcionkaakapitu"/>
    <w:rsid w:val="00662316"/>
    <w:rPr>
      <w:rFonts w:ascii="Arial" w:eastAsia="Arial" w:hAnsi="Arial" w:cs="Arial"/>
      <w:b/>
      <w:bCs/>
      <w:i w:val="0"/>
      <w:iCs w:val="0"/>
      <w:smallCaps w:val="0"/>
      <w:strike w:val="0"/>
      <w:color w:val="000000"/>
      <w:spacing w:val="0"/>
      <w:w w:val="100"/>
      <w:position w:val="0"/>
      <w:sz w:val="16"/>
      <w:szCs w:val="16"/>
      <w:u w:val="none"/>
      <w:lang w:val="pl-PL" w:eastAsia="pl-PL" w:bidi="pl-PL"/>
    </w:rPr>
  </w:style>
  <w:style w:type="paragraph" w:styleId="Tekstdymka">
    <w:name w:val="Balloon Text"/>
    <w:basedOn w:val="Normalny"/>
    <w:link w:val="TekstdymkaZnak"/>
    <w:uiPriority w:val="99"/>
    <w:semiHidden/>
    <w:unhideWhenUsed/>
    <w:rsid w:val="001C2000"/>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1C2000"/>
    <w:rPr>
      <w:rFonts w:ascii="Segoe UI" w:eastAsiaTheme="minorEastAsia" w:hAnsi="Segoe UI" w:cs="Segoe UI"/>
      <w:sz w:val="18"/>
      <w:szCs w:val="18"/>
      <w:lang w:eastAsia="pl-PL"/>
    </w:rPr>
  </w:style>
  <w:style w:type="character" w:customStyle="1" w:styleId="Nagwek3">
    <w:name w:val="Nagłówek #3_"/>
    <w:basedOn w:val="Domylnaczcionkaakapitu"/>
    <w:link w:val="Nagwek30"/>
    <w:locked/>
    <w:rsid w:val="009B3972"/>
    <w:rPr>
      <w:rFonts w:ascii="Arial" w:eastAsia="Arial" w:hAnsi="Arial" w:cs="Arial"/>
      <w:b/>
      <w:bCs/>
      <w:sz w:val="16"/>
      <w:szCs w:val="16"/>
      <w:shd w:val="clear" w:color="auto" w:fill="FFFFFF"/>
    </w:rPr>
  </w:style>
  <w:style w:type="paragraph" w:customStyle="1" w:styleId="Nagwek30">
    <w:name w:val="Nagłówek #3"/>
    <w:basedOn w:val="Normalny"/>
    <w:link w:val="Nagwek3"/>
    <w:rsid w:val="009B3972"/>
    <w:pPr>
      <w:widowControl w:val="0"/>
      <w:shd w:val="clear" w:color="auto" w:fill="FFFFFF"/>
      <w:spacing w:after="360" w:line="182" w:lineRule="exact"/>
      <w:ind w:hanging="760"/>
      <w:jc w:val="both"/>
      <w:outlineLvl w:val="2"/>
    </w:pPr>
    <w:rPr>
      <w:rFonts w:ascii="Arial" w:eastAsia="Arial" w:hAnsi="Arial" w:cs="Arial"/>
      <w:b/>
      <w:bCs/>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636297814">
      <w:bodyDiv w:val="1"/>
      <w:marLeft w:val="0"/>
      <w:marRight w:val="0"/>
      <w:marTop w:val="0"/>
      <w:marBottom w:val="0"/>
      <w:divBdr>
        <w:top w:val="none" w:sz="0" w:space="0" w:color="auto"/>
        <w:left w:val="none" w:sz="0" w:space="0" w:color="auto"/>
        <w:bottom w:val="none" w:sz="0" w:space="0" w:color="auto"/>
        <w:right w:val="none" w:sz="0" w:space="0" w:color="auto"/>
      </w:divBdr>
    </w:div>
    <w:div w:id="18401466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705147-1B3F-4550-B69F-1E34C0AC6E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13</Pages>
  <Words>5594</Words>
  <Characters>33568</Characters>
  <DocSecurity>0</DocSecurity>
  <Lines>279</Lines>
  <Paragraphs>78</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39084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dcterms:created xsi:type="dcterms:W3CDTF">2020-11-16T16:33:00Z</dcterms:created>
  <dcterms:modified xsi:type="dcterms:W3CDTF">2020-12-11T01:29:00Z</dcterms:modified>
</cp:coreProperties>
</file>