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68" w:rsidRPr="00C235F4" w:rsidRDefault="00A30C68" w:rsidP="00A30C68">
      <w:pPr>
        <w:jc w:val="center"/>
        <w:rPr>
          <w:rFonts w:ascii="Arial" w:hAnsi="Arial" w:cs="Arial"/>
          <w:b/>
          <w:sz w:val="24"/>
          <w:szCs w:val="24"/>
        </w:rPr>
      </w:pPr>
      <w:r w:rsidRPr="00C235F4">
        <w:rPr>
          <w:rFonts w:ascii="Arial" w:hAnsi="Arial" w:cs="Arial"/>
          <w:b/>
          <w:sz w:val="24"/>
          <w:szCs w:val="24"/>
        </w:rPr>
        <w:t>OGŁOSZENIE O ZAMIARZE UDZIELENIA ZAMÓWIENIA</w:t>
      </w:r>
    </w:p>
    <w:p w:rsidR="00A30C68" w:rsidRPr="00C235F4" w:rsidRDefault="00A30C68" w:rsidP="00A30C68">
      <w:pPr>
        <w:jc w:val="center"/>
        <w:rPr>
          <w:rFonts w:ascii="Arial" w:hAnsi="Arial" w:cs="Arial"/>
          <w:sz w:val="24"/>
          <w:szCs w:val="24"/>
        </w:rPr>
      </w:pPr>
      <w:r w:rsidRPr="00C235F4">
        <w:rPr>
          <w:rFonts w:ascii="Arial" w:hAnsi="Arial" w:cs="Arial"/>
          <w:sz w:val="24"/>
          <w:szCs w:val="24"/>
        </w:rPr>
        <w:t xml:space="preserve">o wartości równej lub wyższej niż 50 000,00 zł netto, </w:t>
      </w:r>
    </w:p>
    <w:p w:rsidR="00A30C68" w:rsidRPr="00C235F4" w:rsidRDefault="00A30C68" w:rsidP="00A30C68">
      <w:pPr>
        <w:jc w:val="center"/>
        <w:rPr>
          <w:rFonts w:ascii="Arial" w:hAnsi="Arial" w:cs="Arial"/>
          <w:sz w:val="24"/>
          <w:szCs w:val="24"/>
        </w:rPr>
      </w:pPr>
      <w:r w:rsidRPr="00C235F4">
        <w:rPr>
          <w:rFonts w:ascii="Arial" w:hAnsi="Arial" w:cs="Arial"/>
          <w:sz w:val="24"/>
          <w:szCs w:val="24"/>
        </w:rPr>
        <w:t>ale mniejszej niż 130.000,00 zł netto</w:t>
      </w:r>
    </w:p>
    <w:p w:rsidR="00A30C68" w:rsidRPr="00C235F4" w:rsidRDefault="00A30C68" w:rsidP="00A30C68">
      <w:pPr>
        <w:jc w:val="both"/>
        <w:rPr>
          <w:rFonts w:ascii="Arial" w:hAnsi="Arial" w:cs="Arial"/>
          <w:b/>
        </w:rPr>
      </w:pPr>
    </w:p>
    <w:p w:rsidR="00A30C68" w:rsidRPr="00C235F4" w:rsidRDefault="00A30C68" w:rsidP="00A30C68">
      <w:pPr>
        <w:spacing w:after="120" w:line="360" w:lineRule="auto"/>
        <w:ind w:firstLine="708"/>
        <w:jc w:val="both"/>
        <w:rPr>
          <w:rFonts w:ascii="Arial" w:eastAsia="Times New Roman" w:hAnsi="Arial" w:cs="Arial"/>
          <w:b/>
          <w:sz w:val="24"/>
          <w:szCs w:val="24"/>
          <w:u w:val="single"/>
          <w:lang w:eastAsia="pl-PL"/>
        </w:rPr>
      </w:pPr>
      <w:r w:rsidRPr="00C235F4">
        <w:rPr>
          <w:rFonts w:ascii="Arial" w:eastAsia="Times New Roman" w:hAnsi="Arial" w:cs="Arial"/>
          <w:b/>
          <w:sz w:val="24"/>
          <w:szCs w:val="24"/>
          <w:u w:val="single"/>
          <w:lang w:eastAsia="pl-PL"/>
        </w:rPr>
        <w:t>SEKCJA I:  NAZWA I ADRES ZAMAWIAJĄCEGO</w:t>
      </w:r>
    </w:p>
    <w:p w:rsidR="00A30C68" w:rsidRPr="00C235F4" w:rsidRDefault="00A30C68" w:rsidP="00A30C68">
      <w:pPr>
        <w:spacing w:after="120" w:line="240" w:lineRule="auto"/>
        <w:ind w:firstLine="708"/>
        <w:jc w:val="both"/>
        <w:rPr>
          <w:rFonts w:ascii="Arial" w:eastAsia="Times New Roman" w:hAnsi="Arial" w:cs="Arial"/>
          <w:bCs/>
          <w:sz w:val="24"/>
          <w:szCs w:val="24"/>
          <w:lang w:eastAsia="pl-PL"/>
        </w:rPr>
      </w:pPr>
      <w:r w:rsidRPr="00C235F4">
        <w:rPr>
          <w:rFonts w:ascii="Arial" w:eastAsia="Times New Roman" w:hAnsi="Arial" w:cs="Arial"/>
          <w:bCs/>
          <w:sz w:val="24"/>
          <w:szCs w:val="24"/>
          <w:lang w:eastAsia="pl-PL"/>
        </w:rPr>
        <w:t>33. Baza Lotnictwa Transportowego</w:t>
      </w:r>
    </w:p>
    <w:p w:rsidR="00A30C68" w:rsidRPr="00C235F4" w:rsidRDefault="00A30C68" w:rsidP="00A30C68">
      <w:pPr>
        <w:spacing w:after="120" w:line="240" w:lineRule="auto"/>
        <w:ind w:firstLine="708"/>
        <w:jc w:val="both"/>
        <w:rPr>
          <w:rFonts w:ascii="Arial" w:eastAsia="Times New Roman" w:hAnsi="Arial" w:cs="Arial"/>
          <w:bCs/>
          <w:sz w:val="24"/>
          <w:szCs w:val="24"/>
          <w:lang w:eastAsia="pl-PL"/>
        </w:rPr>
      </w:pPr>
      <w:r w:rsidRPr="00C235F4">
        <w:rPr>
          <w:rFonts w:ascii="Arial" w:eastAsia="Times New Roman" w:hAnsi="Arial" w:cs="Arial"/>
          <w:bCs/>
          <w:sz w:val="24"/>
          <w:szCs w:val="24"/>
          <w:lang w:eastAsia="pl-PL"/>
        </w:rPr>
        <w:t>ul.</w:t>
      </w:r>
      <w:r w:rsidR="00412BA8" w:rsidRPr="00C235F4">
        <w:rPr>
          <w:rFonts w:ascii="Arial" w:eastAsia="Times New Roman" w:hAnsi="Arial" w:cs="Arial"/>
          <w:bCs/>
          <w:sz w:val="24"/>
          <w:szCs w:val="24"/>
          <w:lang w:eastAsia="pl-PL"/>
        </w:rPr>
        <w:t xml:space="preserve"> </w:t>
      </w:r>
      <w:r w:rsidRPr="00C235F4">
        <w:rPr>
          <w:rFonts w:ascii="Arial" w:eastAsia="Times New Roman" w:hAnsi="Arial" w:cs="Arial"/>
          <w:bCs/>
          <w:sz w:val="24"/>
          <w:szCs w:val="24"/>
          <w:lang w:eastAsia="pl-PL"/>
        </w:rPr>
        <w:t xml:space="preserve">Powidz-Osiedle 6, </w:t>
      </w:r>
    </w:p>
    <w:p w:rsidR="00A30C68" w:rsidRPr="00C235F4" w:rsidRDefault="00A30C68" w:rsidP="00A30C68">
      <w:pPr>
        <w:spacing w:after="120" w:line="240" w:lineRule="auto"/>
        <w:ind w:firstLine="708"/>
        <w:jc w:val="both"/>
        <w:rPr>
          <w:rFonts w:ascii="Arial" w:eastAsia="Times New Roman" w:hAnsi="Arial" w:cs="Arial"/>
          <w:sz w:val="24"/>
          <w:szCs w:val="24"/>
          <w:lang w:eastAsia="pl-PL"/>
        </w:rPr>
      </w:pPr>
      <w:r w:rsidRPr="00C235F4">
        <w:rPr>
          <w:rFonts w:ascii="Arial" w:eastAsia="Times New Roman" w:hAnsi="Arial" w:cs="Arial"/>
          <w:bCs/>
          <w:sz w:val="24"/>
          <w:szCs w:val="24"/>
          <w:lang w:eastAsia="pl-PL"/>
        </w:rPr>
        <w:t xml:space="preserve">62-430 Powidz, </w:t>
      </w:r>
      <w:r w:rsidRPr="00C235F4">
        <w:rPr>
          <w:rFonts w:ascii="Arial" w:eastAsia="Times New Roman" w:hAnsi="Arial" w:cs="Arial"/>
          <w:sz w:val="24"/>
          <w:szCs w:val="24"/>
          <w:lang w:eastAsia="pl-PL"/>
        </w:rPr>
        <w:t xml:space="preserve"> </w:t>
      </w:r>
    </w:p>
    <w:p w:rsidR="00A30C68" w:rsidRPr="00C235F4" w:rsidRDefault="00A30C68" w:rsidP="00A30C68">
      <w:pPr>
        <w:spacing w:after="120" w:line="240" w:lineRule="auto"/>
        <w:ind w:firstLine="708"/>
        <w:jc w:val="both"/>
        <w:rPr>
          <w:rFonts w:ascii="Arial" w:eastAsia="Times New Roman" w:hAnsi="Arial" w:cs="Arial"/>
          <w:sz w:val="24"/>
          <w:szCs w:val="24"/>
          <w:lang w:eastAsia="pl-PL"/>
        </w:rPr>
      </w:pPr>
      <w:r w:rsidRPr="00C235F4">
        <w:rPr>
          <w:rFonts w:ascii="Arial" w:eastAsia="Times New Roman" w:hAnsi="Arial" w:cs="Arial"/>
          <w:sz w:val="24"/>
          <w:szCs w:val="24"/>
          <w:lang w:eastAsia="pl-PL"/>
        </w:rPr>
        <w:t xml:space="preserve">woj. wielkopolskie, państwo Polska, </w:t>
      </w:r>
    </w:p>
    <w:p w:rsidR="00A30C68" w:rsidRPr="00C235F4" w:rsidRDefault="00A30C68" w:rsidP="00A30C68">
      <w:pPr>
        <w:spacing w:after="120" w:line="240" w:lineRule="auto"/>
        <w:ind w:left="708"/>
        <w:jc w:val="both"/>
        <w:rPr>
          <w:rFonts w:ascii="Arial" w:eastAsia="Times New Roman" w:hAnsi="Arial" w:cs="Arial"/>
          <w:sz w:val="24"/>
          <w:szCs w:val="24"/>
          <w:lang w:eastAsia="pl-PL"/>
        </w:rPr>
      </w:pPr>
      <w:r w:rsidRPr="00C235F4">
        <w:rPr>
          <w:rFonts w:ascii="Arial" w:eastAsia="Times New Roman" w:hAnsi="Arial" w:cs="Arial"/>
          <w:sz w:val="24"/>
          <w:szCs w:val="24"/>
          <w:lang w:eastAsia="pl-PL"/>
        </w:rPr>
        <w:t xml:space="preserve">adres strony internetowej: www.33bltr.wp.mil.pl </w:t>
      </w:r>
    </w:p>
    <w:p w:rsidR="00A30C68" w:rsidRPr="00C235F4" w:rsidRDefault="00A30C68" w:rsidP="00A30C68">
      <w:pPr>
        <w:spacing w:after="120" w:line="240" w:lineRule="auto"/>
        <w:ind w:left="708"/>
        <w:jc w:val="both"/>
        <w:rPr>
          <w:rFonts w:ascii="Arial" w:eastAsia="Times New Roman" w:hAnsi="Arial" w:cs="Arial"/>
          <w:sz w:val="24"/>
          <w:szCs w:val="24"/>
          <w:lang w:eastAsia="pl-PL"/>
        </w:rPr>
      </w:pPr>
      <w:r w:rsidRPr="00C235F4">
        <w:rPr>
          <w:rFonts w:ascii="Arial" w:eastAsia="Times New Roman" w:hAnsi="Arial" w:cs="Arial"/>
          <w:sz w:val="24"/>
          <w:szCs w:val="24"/>
          <w:lang w:eastAsia="pl-PL"/>
        </w:rPr>
        <w:t xml:space="preserve">adres platformy zakupowej: </w:t>
      </w:r>
      <w:hyperlink r:id="rId8" w:tgtFrame="_blank" w:history="1">
        <w:r w:rsidRPr="00C235F4">
          <w:rPr>
            <w:rFonts w:ascii="Arial" w:eastAsia="Times New Roman" w:hAnsi="Arial" w:cs="Arial"/>
            <w:b/>
            <w:color w:val="0563C1" w:themeColor="hyperlink"/>
            <w:sz w:val="24"/>
            <w:szCs w:val="24"/>
            <w:u w:val="single"/>
            <w:lang w:eastAsia="pl-PL"/>
          </w:rPr>
          <w:t>https://platformazakupowa.pl/pn/33bltr</w:t>
        </w:r>
      </w:hyperlink>
    </w:p>
    <w:p w:rsidR="00A30C68" w:rsidRPr="00C235F4" w:rsidRDefault="00A30C68" w:rsidP="00A30C68">
      <w:pPr>
        <w:spacing w:after="120" w:line="360" w:lineRule="auto"/>
        <w:ind w:firstLine="708"/>
        <w:jc w:val="both"/>
        <w:rPr>
          <w:rFonts w:ascii="Arial" w:eastAsia="Times New Roman" w:hAnsi="Arial" w:cs="Arial"/>
          <w:sz w:val="24"/>
          <w:szCs w:val="24"/>
          <w:lang w:eastAsia="pl-PL"/>
        </w:rPr>
      </w:pPr>
    </w:p>
    <w:p w:rsidR="00A30C68" w:rsidRPr="00C235F4" w:rsidRDefault="00A30C68" w:rsidP="00A30C68">
      <w:pPr>
        <w:spacing w:after="120" w:line="360" w:lineRule="auto"/>
        <w:ind w:firstLine="708"/>
        <w:jc w:val="both"/>
        <w:rPr>
          <w:rFonts w:ascii="Arial" w:eastAsia="Times New Roman" w:hAnsi="Arial" w:cs="Arial"/>
          <w:b/>
          <w:sz w:val="24"/>
          <w:szCs w:val="24"/>
          <w:u w:val="single"/>
          <w:lang w:eastAsia="pl-PL"/>
        </w:rPr>
      </w:pPr>
      <w:r w:rsidRPr="00C235F4">
        <w:rPr>
          <w:rFonts w:ascii="Arial" w:eastAsia="Times New Roman" w:hAnsi="Arial" w:cs="Arial"/>
          <w:b/>
          <w:sz w:val="24"/>
          <w:szCs w:val="24"/>
          <w:u w:val="single"/>
          <w:lang w:eastAsia="pl-PL"/>
        </w:rPr>
        <w:t>SEKCJA II: PRZEDMIOT ZAMÓWIENIA</w:t>
      </w:r>
    </w:p>
    <w:p w:rsidR="00A30C68" w:rsidRPr="00C235F4" w:rsidRDefault="00A30C68" w:rsidP="00A30C68">
      <w:pPr>
        <w:ind w:firstLine="708"/>
        <w:rPr>
          <w:rFonts w:ascii="Arial" w:hAnsi="Arial" w:cs="Arial"/>
          <w:b/>
          <w:bCs/>
          <w:sz w:val="24"/>
          <w:szCs w:val="24"/>
        </w:rPr>
      </w:pPr>
      <w:r w:rsidRPr="00C235F4">
        <w:rPr>
          <w:rFonts w:ascii="Arial" w:hAnsi="Arial" w:cs="Arial"/>
          <w:b/>
          <w:bCs/>
          <w:sz w:val="24"/>
          <w:szCs w:val="24"/>
        </w:rPr>
        <w:t>II.1) Nazwa nadana zamówieniu przez zamawiającego</w:t>
      </w:r>
      <w:r w:rsidRPr="00C235F4">
        <w:rPr>
          <w:rFonts w:ascii="Arial" w:hAnsi="Arial" w:cs="Arial"/>
          <w:bCs/>
          <w:sz w:val="24"/>
          <w:szCs w:val="24"/>
        </w:rPr>
        <w:t>:</w:t>
      </w:r>
    </w:p>
    <w:p w:rsidR="00A30C68" w:rsidRPr="00C235F4" w:rsidRDefault="00E92336" w:rsidP="00A30C68">
      <w:pPr>
        <w:ind w:left="708"/>
        <w:rPr>
          <w:rFonts w:ascii="Arial" w:hAnsi="Arial" w:cs="Arial"/>
          <w:sz w:val="24"/>
          <w:szCs w:val="24"/>
        </w:rPr>
      </w:pPr>
      <w:r w:rsidRPr="00C235F4">
        <w:rPr>
          <w:rFonts w:ascii="Arial" w:hAnsi="Arial" w:cs="Arial"/>
          <w:b/>
          <w:bCs/>
          <w:sz w:val="24"/>
          <w:szCs w:val="24"/>
        </w:rPr>
        <w:t>Dostawa napo</w:t>
      </w:r>
      <w:r w:rsidR="00174FAB">
        <w:rPr>
          <w:rFonts w:ascii="Arial" w:hAnsi="Arial" w:cs="Arial"/>
          <w:b/>
          <w:bCs/>
          <w:sz w:val="24"/>
          <w:szCs w:val="24"/>
        </w:rPr>
        <w:t xml:space="preserve">jów </w:t>
      </w:r>
      <w:r w:rsidRPr="00C235F4">
        <w:rPr>
          <w:rFonts w:ascii="Arial" w:hAnsi="Arial" w:cs="Arial"/>
          <w:b/>
          <w:bCs/>
          <w:sz w:val="24"/>
          <w:szCs w:val="24"/>
        </w:rPr>
        <w:t>gazowanych do 33. Bazy Lotnictwa Transportowego w Powidzu</w:t>
      </w:r>
    </w:p>
    <w:p w:rsidR="00E92336" w:rsidRPr="00C235F4" w:rsidRDefault="00E92336" w:rsidP="00E92336">
      <w:pPr>
        <w:pStyle w:val="Tekstpodstawowy"/>
        <w:spacing w:line="360" w:lineRule="auto"/>
        <w:ind w:firstLine="708"/>
        <w:jc w:val="both"/>
        <w:rPr>
          <w:rFonts w:ascii="Arial" w:hAnsi="Arial" w:cs="Arial"/>
          <w:b/>
          <w:bCs/>
          <w:szCs w:val="24"/>
        </w:rPr>
      </w:pPr>
    </w:p>
    <w:p w:rsidR="00E92336" w:rsidRPr="00C235F4" w:rsidRDefault="00A30C68" w:rsidP="00E92336">
      <w:pPr>
        <w:pStyle w:val="Tekstpodstawowy"/>
        <w:spacing w:line="360" w:lineRule="auto"/>
        <w:ind w:firstLine="708"/>
        <w:jc w:val="both"/>
        <w:rPr>
          <w:rFonts w:ascii="Arial" w:hAnsi="Arial" w:cs="Arial"/>
          <w:b/>
          <w:bCs/>
          <w:szCs w:val="24"/>
        </w:rPr>
      </w:pPr>
      <w:r w:rsidRPr="00C235F4">
        <w:rPr>
          <w:rFonts w:ascii="Arial" w:hAnsi="Arial" w:cs="Arial"/>
          <w:b/>
          <w:bCs/>
          <w:szCs w:val="24"/>
        </w:rPr>
        <w:t xml:space="preserve">II.2) </w:t>
      </w:r>
      <w:r w:rsidR="00E92336" w:rsidRPr="00C235F4">
        <w:rPr>
          <w:rFonts w:ascii="Arial" w:hAnsi="Arial" w:cs="Arial"/>
          <w:b/>
          <w:bCs/>
          <w:szCs w:val="24"/>
        </w:rPr>
        <w:t>Rodzaj zamówienia: dostawa.</w:t>
      </w:r>
    </w:p>
    <w:p w:rsidR="00E92336" w:rsidRPr="00C235F4" w:rsidRDefault="00E92336" w:rsidP="00E92336">
      <w:pPr>
        <w:pStyle w:val="Tekstpodstawowy"/>
        <w:spacing w:line="360" w:lineRule="auto"/>
        <w:ind w:left="708"/>
        <w:jc w:val="both"/>
        <w:rPr>
          <w:rFonts w:ascii="Arial" w:hAnsi="Arial" w:cs="Arial"/>
          <w:b/>
          <w:bCs/>
          <w:szCs w:val="24"/>
        </w:rPr>
      </w:pPr>
    </w:p>
    <w:p w:rsidR="00E92336" w:rsidRPr="00C235F4" w:rsidRDefault="00E92336" w:rsidP="00E92336">
      <w:pPr>
        <w:pStyle w:val="Tekstpodstawowy"/>
        <w:spacing w:line="360" w:lineRule="auto"/>
        <w:ind w:left="708"/>
        <w:jc w:val="both"/>
        <w:rPr>
          <w:rFonts w:ascii="Arial" w:hAnsi="Arial" w:cs="Arial"/>
          <w:b/>
          <w:bCs/>
          <w:szCs w:val="24"/>
        </w:rPr>
      </w:pPr>
      <w:r w:rsidRPr="00C235F4">
        <w:rPr>
          <w:rFonts w:ascii="Arial" w:hAnsi="Arial" w:cs="Arial"/>
          <w:b/>
          <w:bCs/>
          <w:szCs w:val="24"/>
        </w:rPr>
        <w:t xml:space="preserve">II.3) Krótki opis przedmiotu zamówienia </w:t>
      </w:r>
    </w:p>
    <w:p w:rsidR="00E92336" w:rsidRPr="00C235F4" w:rsidRDefault="00E92336" w:rsidP="00E92336">
      <w:pPr>
        <w:pStyle w:val="Tekstpodstawowy"/>
        <w:spacing w:line="360" w:lineRule="auto"/>
        <w:ind w:left="708"/>
        <w:jc w:val="both"/>
        <w:rPr>
          <w:rFonts w:ascii="Arial" w:hAnsi="Arial" w:cs="Arial"/>
          <w:b/>
          <w:bCs/>
          <w:szCs w:val="24"/>
        </w:rPr>
      </w:pPr>
      <w:r w:rsidRPr="00C235F4">
        <w:rPr>
          <w:rFonts w:ascii="Arial" w:hAnsi="Arial" w:cs="Arial"/>
        </w:rPr>
        <w:t>Szczegółowy opis przedmiotu zamówienia – załącznik nr 1,</w:t>
      </w:r>
    </w:p>
    <w:p w:rsidR="00A30C68" w:rsidRPr="00C235F4" w:rsidRDefault="00A30C68" w:rsidP="00A30C68">
      <w:pPr>
        <w:spacing w:line="360" w:lineRule="auto"/>
        <w:jc w:val="both"/>
        <w:rPr>
          <w:rFonts w:ascii="Arial" w:hAnsi="Arial" w:cs="Arial"/>
          <w:sz w:val="24"/>
          <w:szCs w:val="24"/>
        </w:rPr>
      </w:pPr>
      <w:r w:rsidRPr="00C235F4">
        <w:rPr>
          <w:rFonts w:ascii="Arial" w:hAnsi="Arial" w:cs="Arial"/>
          <w:sz w:val="24"/>
          <w:szCs w:val="24"/>
        </w:rPr>
        <w:tab/>
      </w:r>
    </w:p>
    <w:p w:rsidR="00A30C68" w:rsidRPr="00C235F4" w:rsidRDefault="00A30C68" w:rsidP="00A30C68">
      <w:pPr>
        <w:spacing w:line="360" w:lineRule="auto"/>
        <w:jc w:val="both"/>
        <w:rPr>
          <w:rFonts w:ascii="Arial" w:hAnsi="Arial" w:cs="Arial"/>
          <w:b/>
          <w:sz w:val="24"/>
          <w:szCs w:val="24"/>
        </w:rPr>
      </w:pPr>
      <w:r w:rsidRPr="00C235F4">
        <w:rPr>
          <w:rFonts w:ascii="Arial" w:hAnsi="Arial" w:cs="Arial"/>
          <w:sz w:val="24"/>
          <w:szCs w:val="24"/>
        </w:rPr>
        <w:tab/>
      </w:r>
      <w:r w:rsidR="00E92336" w:rsidRPr="00C235F4">
        <w:rPr>
          <w:rFonts w:ascii="Arial" w:hAnsi="Arial" w:cs="Arial"/>
          <w:b/>
          <w:sz w:val="24"/>
          <w:szCs w:val="24"/>
        </w:rPr>
        <w:t>II.4</w:t>
      </w:r>
      <w:r w:rsidRPr="00C235F4">
        <w:rPr>
          <w:rFonts w:ascii="Arial" w:hAnsi="Arial" w:cs="Arial"/>
          <w:b/>
          <w:sz w:val="24"/>
          <w:szCs w:val="24"/>
        </w:rPr>
        <w:t>) Termin realizacji zamówienia</w:t>
      </w:r>
      <w:r w:rsidRPr="00C235F4">
        <w:rPr>
          <w:rFonts w:ascii="Arial" w:hAnsi="Arial" w:cs="Arial"/>
          <w:sz w:val="24"/>
          <w:szCs w:val="24"/>
        </w:rPr>
        <w:t xml:space="preserve">: </w:t>
      </w:r>
    </w:p>
    <w:p w:rsidR="00E92336" w:rsidRPr="00174FAB" w:rsidRDefault="00E92336" w:rsidP="00A30C68">
      <w:pPr>
        <w:spacing w:line="360" w:lineRule="auto"/>
        <w:ind w:left="680"/>
        <w:jc w:val="both"/>
        <w:rPr>
          <w:rFonts w:ascii="Arial" w:hAnsi="Arial" w:cs="Arial"/>
          <w:sz w:val="24"/>
          <w:szCs w:val="24"/>
        </w:rPr>
      </w:pPr>
      <w:r w:rsidRPr="00174FAB">
        <w:rPr>
          <w:rFonts w:ascii="Arial" w:hAnsi="Arial" w:cs="Arial"/>
          <w:sz w:val="24"/>
          <w:szCs w:val="24"/>
        </w:rPr>
        <w:t>Od dnia podpisania niniejszej umowy jednak nie wcześniej niż od dnia 01.01.2025 r. do 31.12.2025 r.</w:t>
      </w:r>
    </w:p>
    <w:p w:rsidR="00A30C68" w:rsidRPr="00C235F4" w:rsidRDefault="00A30C68" w:rsidP="00A30C68">
      <w:pPr>
        <w:spacing w:line="360" w:lineRule="auto"/>
        <w:ind w:left="680"/>
        <w:jc w:val="both"/>
        <w:rPr>
          <w:rFonts w:ascii="Arial" w:hAnsi="Arial" w:cs="Arial"/>
          <w:i/>
          <w:sz w:val="24"/>
          <w:szCs w:val="24"/>
        </w:rPr>
      </w:pPr>
      <w:r w:rsidRPr="00C235F4">
        <w:rPr>
          <w:rFonts w:ascii="Arial" w:hAnsi="Arial" w:cs="Arial"/>
          <w:b/>
          <w:sz w:val="24"/>
          <w:szCs w:val="24"/>
        </w:rPr>
        <w:t>II.</w:t>
      </w:r>
      <w:r w:rsidR="00E92336" w:rsidRPr="00C235F4">
        <w:rPr>
          <w:rFonts w:ascii="Arial" w:hAnsi="Arial" w:cs="Arial"/>
          <w:b/>
          <w:sz w:val="24"/>
          <w:szCs w:val="24"/>
        </w:rPr>
        <w:t>5</w:t>
      </w:r>
      <w:r w:rsidRPr="00C235F4">
        <w:rPr>
          <w:rFonts w:ascii="Arial" w:hAnsi="Arial" w:cs="Arial"/>
          <w:b/>
          <w:sz w:val="24"/>
          <w:szCs w:val="24"/>
        </w:rPr>
        <w:t>) Wymagany okres gwarancji</w:t>
      </w:r>
      <w:r w:rsidRPr="00C235F4">
        <w:rPr>
          <w:rFonts w:ascii="Arial" w:hAnsi="Arial" w:cs="Arial"/>
          <w:sz w:val="24"/>
          <w:szCs w:val="24"/>
        </w:rPr>
        <w:t>:</w:t>
      </w:r>
      <w:r w:rsidRPr="00C235F4">
        <w:rPr>
          <w:rFonts w:ascii="Arial" w:hAnsi="Arial" w:cs="Arial"/>
          <w:b/>
          <w:sz w:val="24"/>
          <w:szCs w:val="24"/>
        </w:rPr>
        <w:t xml:space="preserve"> </w:t>
      </w:r>
    </w:p>
    <w:p w:rsidR="00E92336" w:rsidRPr="00174FAB" w:rsidRDefault="00C235F4" w:rsidP="00174FAB">
      <w:pPr>
        <w:spacing w:line="360" w:lineRule="auto"/>
        <w:ind w:left="360"/>
        <w:jc w:val="both"/>
        <w:rPr>
          <w:rFonts w:ascii="Arial" w:eastAsia="Times New Roman" w:hAnsi="Arial" w:cs="Arial"/>
          <w:sz w:val="24"/>
          <w:szCs w:val="24"/>
          <w:lang w:eastAsia="pl-PL"/>
        </w:rPr>
      </w:pPr>
      <w:r w:rsidRPr="00C235F4">
        <w:rPr>
          <w:rFonts w:ascii="Arial" w:hAnsi="Arial" w:cs="Arial"/>
          <w:sz w:val="24"/>
          <w:szCs w:val="24"/>
        </w:rPr>
        <w:t xml:space="preserve">    </w:t>
      </w:r>
      <w:r w:rsidRPr="00C235F4">
        <w:rPr>
          <w:rFonts w:ascii="Arial" w:eastAsia="Times New Roman" w:hAnsi="Arial" w:cs="Arial"/>
          <w:sz w:val="24"/>
          <w:szCs w:val="24"/>
          <w:lang w:eastAsia="pl-PL"/>
        </w:rPr>
        <w:t xml:space="preserve">  Zgodnie z opisami przedmiotów zamówienia – załącznik nr 1.</w:t>
      </w:r>
    </w:p>
    <w:p w:rsidR="00E92336" w:rsidRPr="00C235F4" w:rsidRDefault="00E92336" w:rsidP="00E92336">
      <w:pPr>
        <w:spacing w:line="360" w:lineRule="auto"/>
        <w:ind w:left="720"/>
        <w:jc w:val="both"/>
        <w:rPr>
          <w:rFonts w:ascii="Arial" w:hAnsi="Arial" w:cs="Arial"/>
          <w:b/>
          <w:bCs/>
          <w:sz w:val="24"/>
          <w:szCs w:val="24"/>
          <w:u w:val="single"/>
        </w:rPr>
      </w:pPr>
      <w:r w:rsidRPr="00C235F4">
        <w:rPr>
          <w:rFonts w:ascii="Arial" w:hAnsi="Arial" w:cs="Arial"/>
          <w:b/>
          <w:sz w:val="24"/>
          <w:szCs w:val="24"/>
          <w:u w:val="single"/>
        </w:rPr>
        <w:t xml:space="preserve">SEKCJA III: </w:t>
      </w:r>
      <w:r w:rsidRPr="00C235F4">
        <w:rPr>
          <w:rFonts w:ascii="Arial" w:hAnsi="Arial" w:cs="Arial"/>
          <w:b/>
          <w:bCs/>
          <w:sz w:val="24"/>
          <w:szCs w:val="24"/>
          <w:u w:val="single"/>
        </w:rPr>
        <w:t>KRYTERIA OCENY OFERT</w:t>
      </w:r>
    </w:p>
    <w:p w:rsidR="00E92336" w:rsidRPr="00C235F4" w:rsidRDefault="00E92336" w:rsidP="00E92336">
      <w:pPr>
        <w:spacing w:line="360" w:lineRule="auto"/>
        <w:ind w:left="720"/>
        <w:jc w:val="both"/>
        <w:rPr>
          <w:rFonts w:ascii="Arial" w:hAnsi="Arial" w:cs="Arial"/>
          <w:b/>
        </w:rPr>
      </w:pPr>
      <w:r w:rsidRPr="00C235F4">
        <w:rPr>
          <w:rFonts w:ascii="Arial" w:hAnsi="Arial" w:cs="Arial"/>
          <w:b/>
        </w:rPr>
        <w:t>Opis kryteriów i  sposobu ich oceny:</w:t>
      </w:r>
    </w:p>
    <w:tbl>
      <w:tblPr>
        <w:tblW w:w="0" w:type="auto"/>
        <w:tblInd w:w="80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7"/>
        <w:gridCol w:w="1275"/>
      </w:tblGrid>
      <w:tr w:rsidR="00E92336" w:rsidRPr="00C235F4" w:rsidTr="00DE11C6">
        <w:tc>
          <w:tcPr>
            <w:tcW w:w="3607" w:type="dxa"/>
            <w:tcBorders>
              <w:top w:val="single" w:sz="6" w:space="0" w:color="000000"/>
              <w:left w:val="single" w:sz="6" w:space="0" w:color="000000"/>
              <w:bottom w:val="single" w:sz="6" w:space="0" w:color="000000"/>
              <w:right w:val="single" w:sz="6" w:space="0" w:color="000000"/>
            </w:tcBorders>
            <w:vAlign w:val="center"/>
            <w:hideMark/>
          </w:tcPr>
          <w:p w:rsidR="00E92336" w:rsidRPr="00C235F4" w:rsidRDefault="00E92336" w:rsidP="00DE11C6">
            <w:pPr>
              <w:rPr>
                <w:rFonts w:ascii="Arial" w:hAnsi="Arial" w:cs="Arial"/>
              </w:rPr>
            </w:pPr>
            <w:r w:rsidRPr="00C235F4">
              <w:rPr>
                <w:rFonts w:ascii="Arial" w:hAnsi="Arial" w:cs="Arial"/>
              </w:rPr>
              <w:t>Kryteria</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92336" w:rsidRPr="00C235F4" w:rsidRDefault="00E92336" w:rsidP="00DE11C6">
            <w:pPr>
              <w:rPr>
                <w:rFonts w:ascii="Arial" w:hAnsi="Arial" w:cs="Arial"/>
              </w:rPr>
            </w:pPr>
            <w:r w:rsidRPr="00C235F4">
              <w:rPr>
                <w:rFonts w:ascii="Arial" w:hAnsi="Arial" w:cs="Arial"/>
              </w:rPr>
              <w:t xml:space="preserve">    Waga</w:t>
            </w:r>
          </w:p>
        </w:tc>
      </w:tr>
      <w:tr w:rsidR="00E92336" w:rsidRPr="00C235F4" w:rsidTr="00DE11C6">
        <w:trPr>
          <w:trHeight w:val="314"/>
        </w:trPr>
        <w:tc>
          <w:tcPr>
            <w:tcW w:w="3607" w:type="dxa"/>
            <w:tcBorders>
              <w:top w:val="single" w:sz="6" w:space="0" w:color="000000"/>
              <w:left w:val="single" w:sz="6" w:space="0" w:color="000000"/>
              <w:bottom w:val="single" w:sz="6" w:space="0" w:color="000000"/>
              <w:right w:val="single" w:sz="6" w:space="0" w:color="000000"/>
            </w:tcBorders>
            <w:vAlign w:val="center"/>
            <w:hideMark/>
          </w:tcPr>
          <w:p w:rsidR="00E92336" w:rsidRPr="00C235F4" w:rsidRDefault="00E92336" w:rsidP="00DE11C6">
            <w:pPr>
              <w:rPr>
                <w:rFonts w:ascii="Arial" w:hAnsi="Arial" w:cs="Arial"/>
              </w:rPr>
            </w:pPr>
            <w:r w:rsidRPr="00C235F4">
              <w:rPr>
                <w:rFonts w:ascii="Arial" w:hAnsi="Arial" w:cs="Arial"/>
              </w:rPr>
              <w:lastRenderedPageBreak/>
              <w:t>1. Cena</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E92336" w:rsidRPr="00C235F4" w:rsidRDefault="00E92336" w:rsidP="00DE11C6">
            <w:pPr>
              <w:jc w:val="center"/>
              <w:rPr>
                <w:rFonts w:ascii="Arial" w:hAnsi="Arial" w:cs="Arial"/>
              </w:rPr>
            </w:pPr>
            <w:r w:rsidRPr="00C235F4">
              <w:rPr>
                <w:rFonts w:ascii="Arial" w:hAnsi="Arial" w:cs="Arial"/>
              </w:rPr>
              <w:t>1</w:t>
            </w:r>
            <w:r w:rsidR="00174FAB">
              <w:rPr>
                <w:rFonts w:ascii="Arial" w:hAnsi="Arial" w:cs="Arial"/>
              </w:rPr>
              <w:t>00 %</w:t>
            </w:r>
          </w:p>
        </w:tc>
      </w:tr>
    </w:tbl>
    <w:p w:rsidR="00E92336" w:rsidRPr="00C235F4" w:rsidRDefault="00E92336" w:rsidP="00E92336">
      <w:pPr>
        <w:pStyle w:val="Akapitzlist"/>
        <w:spacing w:line="360" w:lineRule="auto"/>
        <w:ind w:left="709" w:firstLine="707"/>
        <w:jc w:val="both"/>
        <w:rPr>
          <w:rFonts w:ascii="Arial" w:hAnsi="Arial" w:cs="Arial"/>
          <w:sz w:val="24"/>
          <w:szCs w:val="24"/>
        </w:rPr>
      </w:pPr>
    </w:p>
    <w:p w:rsidR="00E92336" w:rsidRPr="00C235F4" w:rsidRDefault="00E92336" w:rsidP="00E92336">
      <w:pPr>
        <w:pStyle w:val="Akapitzlist"/>
        <w:spacing w:line="360" w:lineRule="auto"/>
        <w:ind w:left="709" w:firstLine="707"/>
        <w:jc w:val="both"/>
        <w:rPr>
          <w:rFonts w:ascii="Arial" w:hAnsi="Arial" w:cs="Arial"/>
          <w:sz w:val="24"/>
          <w:szCs w:val="24"/>
        </w:rPr>
      </w:pPr>
      <w:r w:rsidRPr="00C235F4">
        <w:rPr>
          <w:rFonts w:ascii="Arial" w:hAnsi="Arial" w:cs="Arial"/>
          <w:sz w:val="24"/>
          <w:szCs w:val="24"/>
        </w:rPr>
        <w:t xml:space="preserve">W zaoferowaną cenę należy wliczyć: wartość całkowitą dostawy wraz z kosztami załadunku, transportu i rozładunku w siedzibie Zamawiającego – magazyn służby żywnościowej oraz obowiązujący podatek VAT. Zamawiający informuje jednocześnie, że zamówienie zostanie udzielone Wykonawcy, który zaoferuje najniższą cenę dostawy zgodnej z opisem przedmiotu zamówienia. Wykonawca może zaproponować tylko jedną cenę i nie może jej zmienić po złożeniu oferty. </w:t>
      </w:r>
    </w:p>
    <w:p w:rsidR="00E92336" w:rsidRPr="00C235F4" w:rsidRDefault="00E92336" w:rsidP="00E92336">
      <w:pPr>
        <w:spacing w:line="360" w:lineRule="auto"/>
        <w:ind w:left="720"/>
        <w:jc w:val="both"/>
        <w:rPr>
          <w:rFonts w:ascii="Arial" w:hAnsi="Arial" w:cs="Arial"/>
          <w:b/>
          <w:highlight w:val="yellow"/>
          <w:u w:val="single"/>
        </w:rPr>
      </w:pPr>
    </w:p>
    <w:p w:rsidR="00E92336" w:rsidRPr="00C235F4" w:rsidRDefault="00E92336" w:rsidP="00E92336">
      <w:pPr>
        <w:spacing w:line="360" w:lineRule="auto"/>
        <w:ind w:left="708"/>
        <w:jc w:val="both"/>
        <w:rPr>
          <w:rFonts w:ascii="Arial" w:hAnsi="Arial" w:cs="Arial"/>
          <w:b/>
        </w:rPr>
      </w:pPr>
      <w:r w:rsidRPr="00C235F4">
        <w:rPr>
          <w:rFonts w:ascii="Arial" w:hAnsi="Arial" w:cs="Arial"/>
          <w:b/>
        </w:rPr>
        <w:t xml:space="preserve">Ad. 1 </w:t>
      </w:r>
    </w:p>
    <w:p w:rsidR="00E92336" w:rsidRPr="00C235F4" w:rsidRDefault="00E92336" w:rsidP="00E92336">
      <w:pPr>
        <w:spacing w:line="276" w:lineRule="auto"/>
        <w:ind w:left="708"/>
        <w:jc w:val="both"/>
        <w:rPr>
          <w:rFonts w:ascii="Arial" w:hAnsi="Arial" w:cs="Arial"/>
        </w:rPr>
      </w:pPr>
      <w:r w:rsidRPr="00C235F4">
        <w:rPr>
          <w:rFonts w:ascii="Arial" w:hAnsi="Arial" w:cs="Arial"/>
        </w:rPr>
        <w:t>Oferta z najniższą ceną otrzyma 100 punktów. Punktacja za ceny kolejnych ofert wyznaczona zostanie według poniższego wzoru. Uzyskana liczba punktów badanej oferty zostanie pomnożona przez wagę tego kryterium 100%. Wynik będzie traktowany jako wartość punktowa oferty w kryterium cena oferty.</w:t>
      </w:r>
    </w:p>
    <w:p w:rsidR="00E92336" w:rsidRPr="00C235F4" w:rsidRDefault="00E92336" w:rsidP="00E92336">
      <w:pPr>
        <w:spacing w:line="276" w:lineRule="auto"/>
        <w:ind w:left="708"/>
        <w:jc w:val="both"/>
        <w:rPr>
          <w:rFonts w:ascii="Arial" w:hAnsi="Arial" w:cs="Arial"/>
        </w:rPr>
      </w:pPr>
    </w:p>
    <w:p w:rsidR="00E92336" w:rsidRPr="005D683F" w:rsidRDefault="00E92336" w:rsidP="00E92336">
      <w:pPr>
        <w:contextualSpacing/>
        <w:jc w:val="center"/>
        <w:rPr>
          <w:rFonts w:ascii="Arial" w:hAnsi="Arial" w:cs="Arial"/>
          <w:bCs/>
          <w:spacing w:val="2"/>
          <w:sz w:val="20"/>
          <w:szCs w:val="20"/>
        </w:rPr>
      </w:pPr>
      <w:r w:rsidRPr="005D683F">
        <w:rPr>
          <w:rFonts w:ascii="Arial" w:hAnsi="Arial" w:cs="Arial"/>
          <w:bCs/>
          <w:spacing w:val="2"/>
          <w:sz w:val="20"/>
          <w:szCs w:val="20"/>
        </w:rPr>
        <w:t>najniższa cena (brutto) oferty</w:t>
      </w:r>
    </w:p>
    <w:p w:rsidR="00E92336" w:rsidRPr="005D683F" w:rsidRDefault="00E92336" w:rsidP="00E92336">
      <w:pPr>
        <w:contextualSpacing/>
        <w:jc w:val="center"/>
        <w:rPr>
          <w:rFonts w:ascii="Arial" w:hAnsi="Arial" w:cs="Arial"/>
          <w:bCs/>
          <w:spacing w:val="2"/>
          <w:sz w:val="20"/>
          <w:szCs w:val="20"/>
        </w:rPr>
      </w:pPr>
      <w:r w:rsidRPr="005D683F">
        <w:rPr>
          <w:rFonts w:ascii="Arial" w:hAnsi="Arial" w:cs="Arial"/>
          <w:bCs/>
          <w:spacing w:val="2"/>
          <w:sz w:val="20"/>
          <w:szCs w:val="20"/>
        </w:rPr>
        <w:t>spośród ofert niepodlegających odrzuceniu</w:t>
      </w:r>
    </w:p>
    <w:p w:rsidR="00E92336" w:rsidRPr="00C235F4" w:rsidRDefault="00E92336" w:rsidP="00E92336">
      <w:pPr>
        <w:ind w:left="709"/>
        <w:contextualSpacing/>
        <w:rPr>
          <w:rFonts w:ascii="Arial" w:hAnsi="Arial" w:cs="Arial"/>
          <w:bCs/>
          <w:spacing w:val="2"/>
        </w:rPr>
      </w:pPr>
      <w:r w:rsidRPr="00C235F4">
        <w:rPr>
          <w:rFonts w:ascii="Arial" w:hAnsi="Arial" w:cs="Arial"/>
          <w:bCs/>
          <w:spacing w:val="2"/>
        </w:rPr>
        <w:t>Cena = -------------------------------------------------------------------------  x  100% x 100</w:t>
      </w:r>
    </w:p>
    <w:p w:rsidR="00E92336" w:rsidRPr="005D683F" w:rsidRDefault="00E92336" w:rsidP="00E92336">
      <w:pPr>
        <w:contextualSpacing/>
        <w:jc w:val="center"/>
        <w:rPr>
          <w:rFonts w:ascii="Arial" w:hAnsi="Arial" w:cs="Arial"/>
          <w:bCs/>
          <w:spacing w:val="2"/>
          <w:sz w:val="20"/>
          <w:szCs w:val="20"/>
        </w:rPr>
      </w:pPr>
      <w:r w:rsidRPr="005D683F">
        <w:rPr>
          <w:rFonts w:ascii="Arial" w:hAnsi="Arial" w:cs="Arial"/>
          <w:bCs/>
          <w:spacing w:val="2"/>
          <w:sz w:val="20"/>
          <w:szCs w:val="20"/>
        </w:rPr>
        <w:t>cena badanej oferty brutto</w:t>
      </w:r>
      <w:bookmarkStart w:id="0" w:name="_GoBack"/>
      <w:bookmarkEnd w:id="0"/>
    </w:p>
    <w:p w:rsidR="00E92336" w:rsidRPr="00C235F4" w:rsidRDefault="00E92336" w:rsidP="00A30C68">
      <w:pPr>
        <w:spacing w:line="360" w:lineRule="auto"/>
        <w:ind w:left="720"/>
        <w:jc w:val="both"/>
        <w:rPr>
          <w:rFonts w:ascii="Arial" w:hAnsi="Arial" w:cs="Arial"/>
          <w:b/>
          <w:sz w:val="24"/>
          <w:szCs w:val="24"/>
        </w:rPr>
      </w:pPr>
    </w:p>
    <w:p w:rsidR="00A30C68" w:rsidRPr="00C235F4" w:rsidRDefault="00A30C68" w:rsidP="00A30C68">
      <w:pPr>
        <w:spacing w:line="360" w:lineRule="auto"/>
        <w:ind w:left="720"/>
        <w:jc w:val="both"/>
        <w:rPr>
          <w:rFonts w:ascii="Arial" w:hAnsi="Arial" w:cs="Arial"/>
          <w:i/>
          <w:sz w:val="24"/>
          <w:szCs w:val="24"/>
          <w:u w:val="single"/>
        </w:rPr>
      </w:pPr>
      <w:r w:rsidRPr="00C235F4">
        <w:rPr>
          <w:rFonts w:ascii="Arial" w:hAnsi="Arial" w:cs="Arial"/>
          <w:b/>
          <w:sz w:val="24"/>
          <w:szCs w:val="24"/>
        </w:rPr>
        <w:t xml:space="preserve"> </w:t>
      </w:r>
      <w:r w:rsidRPr="00C235F4">
        <w:rPr>
          <w:rFonts w:ascii="Arial" w:hAnsi="Arial" w:cs="Arial"/>
          <w:b/>
          <w:sz w:val="24"/>
          <w:szCs w:val="24"/>
          <w:u w:val="single"/>
        </w:rPr>
        <w:t>SEKCJA IV: SKŁADANIE OFERT</w:t>
      </w:r>
      <w:r w:rsidRPr="00C235F4">
        <w:rPr>
          <w:rFonts w:ascii="Arial" w:hAnsi="Arial" w:cs="Arial"/>
          <w:i/>
          <w:sz w:val="24"/>
          <w:szCs w:val="24"/>
          <w:u w:val="single"/>
        </w:rPr>
        <w:t xml:space="preserve"> </w:t>
      </w:r>
    </w:p>
    <w:p w:rsidR="00A30C68" w:rsidRPr="00C235F4" w:rsidRDefault="00A30C68" w:rsidP="00A30C68">
      <w:pPr>
        <w:spacing w:line="360" w:lineRule="auto"/>
        <w:ind w:left="708" w:firstLine="12"/>
        <w:jc w:val="both"/>
        <w:rPr>
          <w:rFonts w:ascii="Arial" w:hAnsi="Arial" w:cs="Arial"/>
          <w:b/>
          <w:sz w:val="24"/>
          <w:szCs w:val="24"/>
        </w:rPr>
      </w:pPr>
      <w:r w:rsidRPr="00C235F4">
        <w:rPr>
          <w:rFonts w:ascii="Arial" w:hAnsi="Arial" w:cs="Arial"/>
          <w:b/>
          <w:sz w:val="24"/>
          <w:szCs w:val="24"/>
        </w:rPr>
        <w:t xml:space="preserve"> IV.1) Sposób złożenia oferty, miejsce, termin</w:t>
      </w:r>
      <w:r w:rsidRPr="00C235F4">
        <w:rPr>
          <w:rFonts w:ascii="Arial" w:hAnsi="Arial" w:cs="Arial"/>
          <w:sz w:val="24"/>
          <w:szCs w:val="24"/>
        </w:rPr>
        <w:t>:</w:t>
      </w:r>
    </w:p>
    <w:p w:rsidR="00A30C68" w:rsidRPr="00C235F4" w:rsidRDefault="00A30C68" w:rsidP="00A30C68">
      <w:pPr>
        <w:spacing w:line="360" w:lineRule="auto"/>
        <w:ind w:left="708" w:firstLine="12"/>
        <w:jc w:val="both"/>
        <w:rPr>
          <w:rFonts w:ascii="Arial" w:hAnsi="Arial" w:cs="Arial"/>
          <w:sz w:val="24"/>
          <w:szCs w:val="24"/>
        </w:rPr>
      </w:pPr>
      <w:r w:rsidRPr="00C235F4">
        <w:rPr>
          <w:rFonts w:ascii="Arial" w:hAnsi="Arial" w:cs="Arial"/>
          <w:sz w:val="24"/>
          <w:szCs w:val="24"/>
        </w:rPr>
        <w:t>Ofertę należy złożyć za pośrednictwem:</w:t>
      </w:r>
    </w:p>
    <w:p w:rsidR="00A30C68" w:rsidRPr="00C235F4" w:rsidRDefault="00A30C68" w:rsidP="00A30C68">
      <w:pPr>
        <w:numPr>
          <w:ilvl w:val="0"/>
          <w:numId w:val="4"/>
        </w:numPr>
        <w:spacing w:line="360" w:lineRule="auto"/>
        <w:contextualSpacing/>
        <w:jc w:val="both"/>
        <w:rPr>
          <w:rFonts w:ascii="Arial" w:hAnsi="Arial" w:cs="Arial"/>
          <w:sz w:val="24"/>
          <w:szCs w:val="24"/>
        </w:rPr>
      </w:pPr>
      <w:r w:rsidRPr="00C235F4">
        <w:rPr>
          <w:rFonts w:ascii="Arial" w:hAnsi="Arial" w:cs="Arial"/>
          <w:sz w:val="24"/>
          <w:szCs w:val="24"/>
        </w:rPr>
        <w:t xml:space="preserve">platformy zakupowej pod adresem: </w:t>
      </w:r>
      <w:hyperlink r:id="rId9" w:tgtFrame="_blank" w:history="1">
        <w:r w:rsidRPr="00C235F4">
          <w:rPr>
            <w:rFonts w:ascii="Arial" w:hAnsi="Arial" w:cs="Arial"/>
            <w:b/>
            <w:color w:val="0563C1" w:themeColor="hyperlink"/>
            <w:sz w:val="24"/>
            <w:szCs w:val="24"/>
            <w:u w:val="single"/>
          </w:rPr>
          <w:t>https://platformazakupowa.pl/pn/33bltr</w:t>
        </w:r>
      </w:hyperlink>
      <w:r w:rsidR="00174FAB">
        <w:rPr>
          <w:rFonts w:ascii="Arial" w:hAnsi="Arial" w:cs="Arial"/>
          <w:sz w:val="24"/>
          <w:szCs w:val="24"/>
        </w:rPr>
        <w:t xml:space="preserve">, link </w:t>
      </w:r>
      <w:r w:rsidRPr="00C235F4">
        <w:rPr>
          <w:rFonts w:ascii="Arial" w:hAnsi="Arial" w:cs="Arial"/>
          <w:sz w:val="24"/>
          <w:szCs w:val="24"/>
        </w:rPr>
        <w:t xml:space="preserve">do platformy również widnieje na stronie internetowej Zamawiającego: </w:t>
      </w:r>
      <w:hyperlink r:id="rId10" w:history="1">
        <w:r w:rsidRPr="00C235F4">
          <w:rPr>
            <w:rFonts w:ascii="Arial" w:hAnsi="Arial" w:cs="Arial"/>
            <w:color w:val="0563C1" w:themeColor="hyperlink"/>
            <w:sz w:val="24"/>
            <w:szCs w:val="24"/>
            <w:u w:val="single"/>
          </w:rPr>
          <w:t>www.33bltr.wp.mil.pl</w:t>
        </w:r>
      </w:hyperlink>
      <w:r w:rsidRPr="00C235F4">
        <w:rPr>
          <w:rFonts w:ascii="Arial" w:hAnsi="Arial" w:cs="Arial"/>
          <w:sz w:val="24"/>
          <w:szCs w:val="24"/>
        </w:rPr>
        <w:t>, w zakładce BIP – ogłoszenia*.</w:t>
      </w:r>
    </w:p>
    <w:p w:rsidR="00A30C68" w:rsidRPr="00C235F4" w:rsidRDefault="00A30C68" w:rsidP="00A30C68">
      <w:pPr>
        <w:numPr>
          <w:ilvl w:val="0"/>
          <w:numId w:val="4"/>
        </w:numPr>
        <w:spacing w:line="360" w:lineRule="auto"/>
        <w:contextualSpacing/>
        <w:jc w:val="both"/>
        <w:rPr>
          <w:rFonts w:ascii="Arial" w:hAnsi="Arial" w:cs="Arial"/>
          <w:sz w:val="24"/>
          <w:szCs w:val="24"/>
        </w:rPr>
      </w:pPr>
      <w:r w:rsidRPr="00C235F4">
        <w:rPr>
          <w:rFonts w:ascii="Arial" w:hAnsi="Arial" w:cs="Arial"/>
          <w:sz w:val="24"/>
          <w:szCs w:val="24"/>
        </w:rPr>
        <w:t xml:space="preserve">Poczty e-mail na adres: </w:t>
      </w:r>
      <w:r w:rsidRPr="00C235F4">
        <w:rPr>
          <w:rFonts w:ascii="Arial" w:hAnsi="Arial" w:cs="Arial"/>
          <w:strike/>
          <w:sz w:val="24"/>
          <w:szCs w:val="24"/>
        </w:rPr>
        <w:t>……………………………………………………………..*</w:t>
      </w:r>
    </w:p>
    <w:p w:rsidR="00A30C68" w:rsidRPr="00C235F4" w:rsidRDefault="00A30C68" w:rsidP="00A30C68">
      <w:pPr>
        <w:spacing w:line="360" w:lineRule="auto"/>
        <w:ind w:left="720"/>
        <w:jc w:val="both"/>
        <w:rPr>
          <w:rFonts w:ascii="Arial" w:hAnsi="Arial" w:cs="Arial"/>
          <w:b/>
          <w:color w:val="FF0000"/>
          <w:sz w:val="24"/>
          <w:szCs w:val="24"/>
        </w:rPr>
      </w:pPr>
      <w:r w:rsidRPr="00C235F4">
        <w:rPr>
          <w:rFonts w:ascii="Arial" w:hAnsi="Arial" w:cs="Arial"/>
          <w:b/>
          <w:sz w:val="24"/>
          <w:szCs w:val="24"/>
        </w:rPr>
        <w:t xml:space="preserve">w terminie do dnia </w:t>
      </w:r>
      <w:r w:rsidR="00C235F4" w:rsidRPr="00C235F4">
        <w:rPr>
          <w:rFonts w:ascii="Arial" w:hAnsi="Arial" w:cs="Arial"/>
          <w:b/>
          <w:sz w:val="24"/>
          <w:szCs w:val="24"/>
        </w:rPr>
        <w:t>28 listopada 2024</w:t>
      </w:r>
      <w:r w:rsidRPr="00C235F4">
        <w:rPr>
          <w:rFonts w:ascii="Arial" w:hAnsi="Arial" w:cs="Arial"/>
          <w:b/>
          <w:sz w:val="24"/>
          <w:szCs w:val="24"/>
        </w:rPr>
        <w:t xml:space="preserve"> roku, do godz. </w:t>
      </w:r>
      <w:r w:rsidR="00C235F4" w:rsidRPr="00C235F4">
        <w:rPr>
          <w:rFonts w:ascii="Arial" w:hAnsi="Arial" w:cs="Arial"/>
          <w:b/>
          <w:sz w:val="24"/>
          <w:szCs w:val="24"/>
        </w:rPr>
        <w:t>9:00</w:t>
      </w:r>
      <w:r w:rsidRPr="00C235F4">
        <w:rPr>
          <w:rFonts w:ascii="Arial" w:hAnsi="Arial" w:cs="Arial"/>
          <w:b/>
          <w:color w:val="FF0000"/>
          <w:sz w:val="24"/>
          <w:szCs w:val="24"/>
        </w:rPr>
        <w:t xml:space="preserve">  </w:t>
      </w:r>
    </w:p>
    <w:p w:rsidR="00A30C68" w:rsidRPr="00C235F4" w:rsidRDefault="00A30C68" w:rsidP="00A30C68">
      <w:pPr>
        <w:spacing w:line="360" w:lineRule="auto"/>
        <w:ind w:left="720"/>
        <w:jc w:val="both"/>
        <w:rPr>
          <w:rFonts w:ascii="Arial" w:hAnsi="Arial" w:cs="Arial"/>
          <w:color w:val="FF0000"/>
          <w:sz w:val="24"/>
          <w:szCs w:val="24"/>
        </w:rPr>
      </w:pPr>
      <w:r w:rsidRPr="00C235F4">
        <w:rPr>
          <w:rFonts w:ascii="Arial" w:hAnsi="Arial" w:cs="Arial"/>
          <w:color w:val="FF0000"/>
          <w:sz w:val="24"/>
          <w:szCs w:val="24"/>
        </w:rPr>
        <w:t>Oferta nie musi zostać opatrzona kwalifikowanym podpisem elektronicznym, jak również zaufanym czy osobistym.</w:t>
      </w:r>
    </w:p>
    <w:p w:rsidR="00A30C68" w:rsidRPr="00C235F4" w:rsidRDefault="00A30C68" w:rsidP="00A30C68">
      <w:pPr>
        <w:spacing w:line="360" w:lineRule="auto"/>
        <w:ind w:left="720"/>
        <w:jc w:val="both"/>
        <w:rPr>
          <w:rFonts w:ascii="Arial" w:hAnsi="Arial" w:cs="Arial"/>
          <w:i/>
        </w:rPr>
      </w:pPr>
      <w:r w:rsidRPr="00C235F4">
        <w:rPr>
          <w:rFonts w:ascii="Arial" w:hAnsi="Arial" w:cs="Arial"/>
          <w:i/>
        </w:rPr>
        <w:t>*Wybrać właściwe</w:t>
      </w:r>
    </w:p>
    <w:p w:rsidR="00A30C68" w:rsidRPr="00C235F4" w:rsidRDefault="00A30C68" w:rsidP="00A30C68">
      <w:pPr>
        <w:spacing w:line="360" w:lineRule="auto"/>
        <w:ind w:left="720"/>
        <w:jc w:val="both"/>
        <w:rPr>
          <w:rFonts w:ascii="Arial" w:hAnsi="Arial" w:cs="Arial"/>
          <w:b/>
          <w:sz w:val="24"/>
          <w:szCs w:val="24"/>
        </w:rPr>
      </w:pPr>
      <w:r w:rsidRPr="00C235F4">
        <w:rPr>
          <w:rFonts w:ascii="Arial" w:hAnsi="Arial" w:cs="Arial"/>
          <w:b/>
          <w:sz w:val="24"/>
          <w:szCs w:val="24"/>
        </w:rPr>
        <w:lastRenderedPageBreak/>
        <w:t>IV.2) Opis sposobu obliczenia ceny w składanym rozpoznaniu cenowym:</w:t>
      </w:r>
    </w:p>
    <w:p w:rsidR="00A30C68" w:rsidRPr="00174FAB" w:rsidRDefault="00A30C68" w:rsidP="00174FAB">
      <w:pPr>
        <w:spacing w:line="360" w:lineRule="auto"/>
        <w:ind w:left="708"/>
        <w:jc w:val="both"/>
        <w:rPr>
          <w:rFonts w:ascii="Arial" w:hAnsi="Arial" w:cs="Arial"/>
          <w:sz w:val="24"/>
          <w:szCs w:val="24"/>
        </w:rPr>
      </w:pPr>
      <w:r w:rsidRPr="00C235F4">
        <w:rPr>
          <w:rFonts w:ascii="Arial" w:hAnsi="Arial" w:cs="Arial"/>
          <w:sz w:val="24"/>
          <w:szCs w:val="24"/>
        </w:rPr>
        <w:t>Np. w zaoferowaną cenę należy wliczyć: wartość całkowitą dostawy wraz kosztami załadunku, transportu i rozładunku oraz obowiązujący podatek VAT.</w:t>
      </w:r>
    </w:p>
    <w:p w:rsidR="00A30C68" w:rsidRPr="00C235F4" w:rsidRDefault="00A30C68" w:rsidP="00A30C68">
      <w:pPr>
        <w:spacing w:line="360" w:lineRule="auto"/>
        <w:ind w:left="720"/>
        <w:jc w:val="both"/>
        <w:rPr>
          <w:rFonts w:ascii="Arial" w:hAnsi="Arial" w:cs="Arial"/>
          <w:b/>
          <w:sz w:val="24"/>
          <w:szCs w:val="24"/>
          <w:u w:val="single"/>
        </w:rPr>
      </w:pPr>
      <w:r w:rsidRPr="00C235F4">
        <w:rPr>
          <w:rFonts w:ascii="Arial" w:hAnsi="Arial" w:cs="Arial"/>
          <w:b/>
          <w:sz w:val="24"/>
          <w:szCs w:val="24"/>
          <w:u w:val="single"/>
        </w:rPr>
        <w:t xml:space="preserve">SEKCJA V: DOKUMENTY </w:t>
      </w:r>
    </w:p>
    <w:p w:rsidR="00A30C68" w:rsidRPr="00C235F4" w:rsidRDefault="00A30C68" w:rsidP="00A30C68">
      <w:pPr>
        <w:spacing w:line="360" w:lineRule="auto"/>
        <w:ind w:left="720"/>
        <w:jc w:val="both"/>
        <w:rPr>
          <w:rFonts w:ascii="Arial" w:hAnsi="Arial" w:cs="Arial"/>
          <w:b/>
          <w:sz w:val="24"/>
          <w:szCs w:val="24"/>
        </w:rPr>
      </w:pPr>
      <w:r w:rsidRPr="00C235F4">
        <w:rPr>
          <w:rFonts w:ascii="Arial" w:hAnsi="Arial" w:cs="Arial"/>
          <w:b/>
          <w:sz w:val="24"/>
          <w:szCs w:val="24"/>
        </w:rPr>
        <w:t>Wymagane dokumenty</w:t>
      </w:r>
      <w:r w:rsidRPr="00C235F4">
        <w:rPr>
          <w:rFonts w:ascii="Arial" w:hAnsi="Arial" w:cs="Arial"/>
          <w:sz w:val="24"/>
          <w:szCs w:val="24"/>
        </w:rPr>
        <w:t>:</w:t>
      </w:r>
    </w:p>
    <w:p w:rsidR="00C235F4" w:rsidRPr="00174FAB" w:rsidRDefault="00C235F4" w:rsidP="00C235F4">
      <w:pPr>
        <w:numPr>
          <w:ilvl w:val="0"/>
          <w:numId w:val="1"/>
        </w:numPr>
        <w:spacing w:after="0" w:line="360" w:lineRule="auto"/>
        <w:jc w:val="both"/>
        <w:rPr>
          <w:rFonts w:ascii="Arial" w:hAnsi="Arial" w:cs="Arial"/>
          <w:sz w:val="24"/>
          <w:szCs w:val="24"/>
        </w:rPr>
      </w:pPr>
      <w:r w:rsidRPr="00174FAB">
        <w:rPr>
          <w:rFonts w:ascii="Arial" w:hAnsi="Arial" w:cs="Arial"/>
          <w:sz w:val="24"/>
          <w:szCs w:val="24"/>
        </w:rPr>
        <w:t>Formularz oferty cenowej wg załączonego do ogłoszenia wzoru,</w:t>
      </w:r>
    </w:p>
    <w:p w:rsidR="00C235F4" w:rsidRPr="00174FAB" w:rsidRDefault="00C235F4" w:rsidP="00C235F4">
      <w:pPr>
        <w:numPr>
          <w:ilvl w:val="0"/>
          <w:numId w:val="1"/>
        </w:numPr>
        <w:spacing w:after="0" w:line="360" w:lineRule="auto"/>
        <w:jc w:val="both"/>
        <w:rPr>
          <w:rFonts w:ascii="Arial" w:hAnsi="Arial" w:cs="Arial"/>
          <w:sz w:val="24"/>
          <w:szCs w:val="24"/>
        </w:rPr>
      </w:pPr>
      <w:r w:rsidRPr="00174FAB">
        <w:rPr>
          <w:rFonts w:ascii="Arial" w:hAnsi="Arial" w:cs="Arial"/>
          <w:sz w:val="24"/>
          <w:szCs w:val="24"/>
          <w:u w:val="single"/>
          <w:lang w:eastAsia="zh-CN"/>
        </w:rPr>
        <w:t>Obowiązująca decyzja administracyjna</w:t>
      </w:r>
      <w:r w:rsidRPr="00174FAB">
        <w:rPr>
          <w:rFonts w:ascii="Arial" w:hAnsi="Arial" w:cs="Arial"/>
          <w:sz w:val="24"/>
          <w:szCs w:val="24"/>
          <w:lang w:eastAsia="zh-CN"/>
        </w:rPr>
        <w:t>:</w:t>
      </w:r>
    </w:p>
    <w:p w:rsidR="00C235F4" w:rsidRPr="00174FAB" w:rsidRDefault="00C235F4" w:rsidP="00174FAB">
      <w:pPr>
        <w:widowControl w:val="0"/>
        <w:suppressAutoHyphens/>
        <w:autoSpaceDE w:val="0"/>
        <w:ind w:left="720"/>
        <w:jc w:val="both"/>
        <w:rPr>
          <w:rFonts w:ascii="Arial" w:hAnsi="Arial" w:cs="Arial"/>
          <w:sz w:val="24"/>
          <w:szCs w:val="24"/>
          <w:lang w:eastAsia="zh-CN"/>
        </w:rPr>
      </w:pPr>
      <w:r w:rsidRPr="00174FAB">
        <w:rPr>
          <w:rFonts w:ascii="Arial" w:hAnsi="Arial" w:cs="Arial"/>
          <w:sz w:val="24"/>
          <w:szCs w:val="24"/>
          <w:lang w:eastAsia="zh-CN"/>
        </w:rPr>
        <w:t>właściwego powiatowego lekarza weterynarii w sprawie zatwierdzenia, warunkowego zatwierdzenia albo przedłużenia warunkowego zatwierdzenia zakładów, zgodnie z art. 20 ust. 1 pkt 2 ustawy z dnia 16 grudnia 2005 r. o produktach pochodzenia zwierzęcego (Dz. U. z 2020 r., poz. 1753 ze zm.)</w:t>
      </w:r>
    </w:p>
    <w:p w:rsidR="00C235F4" w:rsidRPr="00174FAB" w:rsidRDefault="00C235F4" w:rsidP="00174FAB">
      <w:pPr>
        <w:widowControl w:val="0"/>
        <w:suppressAutoHyphens/>
        <w:autoSpaceDE w:val="0"/>
        <w:ind w:left="720"/>
        <w:jc w:val="both"/>
        <w:rPr>
          <w:rFonts w:ascii="Arial" w:hAnsi="Arial" w:cs="Arial"/>
          <w:sz w:val="24"/>
          <w:szCs w:val="24"/>
          <w:lang w:eastAsia="zh-CN"/>
        </w:rPr>
      </w:pPr>
      <w:r w:rsidRPr="00174FAB">
        <w:rPr>
          <w:rFonts w:ascii="Arial" w:hAnsi="Arial" w:cs="Arial"/>
          <w:sz w:val="24"/>
          <w:szCs w:val="24"/>
          <w:lang w:eastAsia="zh-CN"/>
        </w:rPr>
        <w:t>lub</w:t>
      </w:r>
    </w:p>
    <w:p w:rsidR="00C235F4" w:rsidRPr="00174FAB" w:rsidRDefault="00C235F4" w:rsidP="00174FAB">
      <w:pPr>
        <w:suppressAutoHyphens/>
        <w:ind w:left="708"/>
        <w:jc w:val="both"/>
        <w:rPr>
          <w:rFonts w:ascii="Arial" w:hAnsi="Arial" w:cs="Arial"/>
          <w:sz w:val="24"/>
          <w:szCs w:val="24"/>
          <w:lang w:eastAsia="zh-CN"/>
        </w:rPr>
      </w:pPr>
      <w:r w:rsidRPr="00174FAB">
        <w:rPr>
          <w:rFonts w:ascii="Arial" w:hAnsi="Arial" w:cs="Arial"/>
          <w:sz w:val="24"/>
          <w:szCs w:val="24"/>
          <w:lang w:eastAsia="zh-CN"/>
        </w:rPr>
        <w:t>właściwego organu Państwowej Inspekcji Sanitarnej w sprawie zatwierdzenia, warunkowego zatwierdzenia, przedłużenia warunkowego zatwierdzenia zakładów, które produkują lub wprowadzają do obrotu żywność pochodzenia niezwierzęcego lub wprowadzają do obrotu produkty pochodzenia zwierzęcego, nieobjęte urzędową kontrolą organów Inspekcji Weterynaryjnej zgodnie z art. 62 ust. 1 pkt 2 ustawy z dnia 25 sierpnia 2006 r. o bezpieczeństwie żywności i żywienia – jeżeli nakłada obowiązek takich uprawnień,</w:t>
      </w:r>
    </w:p>
    <w:p w:rsidR="00C235F4" w:rsidRPr="00174FAB" w:rsidRDefault="00C235F4" w:rsidP="00174FAB">
      <w:pPr>
        <w:suppressAutoHyphens/>
        <w:ind w:left="708"/>
        <w:jc w:val="both"/>
        <w:rPr>
          <w:rFonts w:ascii="Arial" w:hAnsi="Arial" w:cs="Arial"/>
          <w:sz w:val="24"/>
          <w:szCs w:val="24"/>
          <w:lang w:eastAsia="zh-CN"/>
        </w:rPr>
      </w:pPr>
      <w:r w:rsidRPr="00174FAB">
        <w:rPr>
          <w:rFonts w:ascii="Arial" w:hAnsi="Arial" w:cs="Arial"/>
          <w:sz w:val="24"/>
          <w:szCs w:val="24"/>
          <w:lang w:eastAsia="zh-CN"/>
        </w:rPr>
        <w:t>lub</w:t>
      </w:r>
    </w:p>
    <w:p w:rsidR="00C235F4" w:rsidRPr="00C235F4" w:rsidRDefault="00C235F4" w:rsidP="00174FAB">
      <w:pPr>
        <w:suppressAutoHyphens/>
        <w:ind w:left="708"/>
        <w:jc w:val="both"/>
        <w:rPr>
          <w:rFonts w:ascii="Arial" w:hAnsi="Arial" w:cs="Arial"/>
          <w:sz w:val="24"/>
          <w:szCs w:val="24"/>
          <w:lang w:eastAsia="zh-CN"/>
        </w:rPr>
      </w:pPr>
      <w:r w:rsidRPr="00174FAB">
        <w:rPr>
          <w:rFonts w:ascii="Arial" w:hAnsi="Arial" w:cs="Arial"/>
          <w:sz w:val="24"/>
          <w:szCs w:val="24"/>
          <w:lang w:eastAsia="zh-CN"/>
        </w:rPr>
        <w:t>zaświadczenie o wpisie do rejestru zakładów zgodnie z rozporządzeniem Ministra Zdrowia z dnia 29 maja 2007 r. w sprawie wzorów dokumentów dotyczących rejestracji i zatwierdzenia zakładów produkujących lub wprowadzających do obrotu żywność podlegających urzędowej kontroli Państwowej Inspekcji Sanitarnej (Dz.U. z 2007 r. nr 106, poz. 730),</w:t>
      </w:r>
    </w:p>
    <w:p w:rsidR="00A30C68" w:rsidRPr="00C235F4" w:rsidRDefault="00A30C68" w:rsidP="00A30C68">
      <w:pPr>
        <w:spacing w:line="360" w:lineRule="auto"/>
        <w:ind w:left="720"/>
        <w:jc w:val="both"/>
        <w:rPr>
          <w:rFonts w:ascii="Arial" w:hAnsi="Arial" w:cs="Arial"/>
          <w:b/>
          <w:sz w:val="24"/>
          <w:szCs w:val="24"/>
        </w:rPr>
      </w:pPr>
      <w:r w:rsidRPr="00C235F4">
        <w:rPr>
          <w:rFonts w:ascii="Arial" w:hAnsi="Arial" w:cs="Arial"/>
          <w:b/>
          <w:sz w:val="24"/>
          <w:szCs w:val="24"/>
        </w:rPr>
        <w:t xml:space="preserve">Osobą uprawnioną do kontaktów z Wykonawcami jest: </w:t>
      </w:r>
    </w:p>
    <w:p w:rsidR="00A30C68" w:rsidRPr="00C235F4" w:rsidRDefault="00A30C68" w:rsidP="00A30C68">
      <w:pPr>
        <w:spacing w:line="360" w:lineRule="auto"/>
        <w:ind w:left="360" w:firstLine="348"/>
        <w:jc w:val="both"/>
        <w:rPr>
          <w:rFonts w:ascii="Arial" w:hAnsi="Arial" w:cs="Arial"/>
          <w:sz w:val="24"/>
          <w:szCs w:val="24"/>
        </w:rPr>
      </w:pPr>
      <w:r w:rsidRPr="00C235F4">
        <w:rPr>
          <w:rFonts w:ascii="Arial" w:hAnsi="Arial" w:cs="Arial"/>
          <w:sz w:val="24"/>
          <w:szCs w:val="24"/>
        </w:rPr>
        <w:t xml:space="preserve">Pan/Pani </w:t>
      </w:r>
      <w:r w:rsidR="00E92336" w:rsidRPr="00C235F4">
        <w:rPr>
          <w:rFonts w:ascii="Arial" w:hAnsi="Arial" w:cs="Arial"/>
          <w:sz w:val="24"/>
          <w:szCs w:val="24"/>
        </w:rPr>
        <w:t>ppor. Anna KOZIEŁ</w:t>
      </w:r>
      <w:r w:rsidRPr="00C235F4">
        <w:rPr>
          <w:rFonts w:ascii="Arial" w:hAnsi="Arial" w:cs="Arial"/>
          <w:sz w:val="24"/>
          <w:szCs w:val="24"/>
        </w:rPr>
        <w:t>, tel</w:t>
      </w:r>
      <w:r w:rsidR="00E92336" w:rsidRPr="00C235F4">
        <w:rPr>
          <w:rFonts w:ascii="Arial" w:hAnsi="Arial" w:cs="Arial"/>
          <w:sz w:val="24"/>
          <w:szCs w:val="24"/>
        </w:rPr>
        <w:t>: 261-544-387</w:t>
      </w:r>
      <w:r w:rsidRPr="00C235F4">
        <w:rPr>
          <w:rFonts w:ascii="Arial" w:hAnsi="Arial" w:cs="Arial"/>
          <w:sz w:val="24"/>
          <w:szCs w:val="24"/>
        </w:rPr>
        <w:t xml:space="preserve">, </w:t>
      </w:r>
    </w:p>
    <w:p w:rsidR="00A30C68" w:rsidRPr="00C235F4" w:rsidRDefault="00A30C68" w:rsidP="00A30C68">
      <w:pPr>
        <w:spacing w:line="360" w:lineRule="auto"/>
        <w:jc w:val="both"/>
        <w:rPr>
          <w:rFonts w:ascii="Arial" w:hAnsi="Arial" w:cs="Arial"/>
        </w:rPr>
      </w:pPr>
    </w:p>
    <w:p w:rsidR="00A30C68" w:rsidRPr="00C235F4" w:rsidRDefault="00A30C68" w:rsidP="00A30C68">
      <w:pPr>
        <w:spacing w:line="360" w:lineRule="auto"/>
        <w:jc w:val="both"/>
        <w:rPr>
          <w:rFonts w:ascii="Arial" w:hAnsi="Arial" w:cs="Arial"/>
          <w:bCs/>
          <w:sz w:val="24"/>
          <w:szCs w:val="24"/>
        </w:rPr>
      </w:pPr>
      <w:r w:rsidRPr="00C235F4">
        <w:rPr>
          <w:rFonts w:ascii="Arial" w:hAnsi="Arial" w:cs="Arial"/>
          <w:bCs/>
          <w:sz w:val="24"/>
          <w:szCs w:val="24"/>
        </w:rPr>
        <w:t xml:space="preserve">Załączniki: </w:t>
      </w:r>
    </w:p>
    <w:p w:rsidR="00A30C68" w:rsidRPr="00C235F4" w:rsidRDefault="00A30C68" w:rsidP="00A30C68">
      <w:pPr>
        <w:numPr>
          <w:ilvl w:val="0"/>
          <w:numId w:val="3"/>
        </w:numPr>
        <w:spacing w:after="0" w:line="360" w:lineRule="auto"/>
        <w:jc w:val="both"/>
        <w:rPr>
          <w:rFonts w:ascii="Arial" w:hAnsi="Arial" w:cs="Arial"/>
          <w:bCs/>
          <w:sz w:val="24"/>
          <w:szCs w:val="24"/>
        </w:rPr>
      </w:pPr>
      <w:r w:rsidRPr="00C235F4">
        <w:rPr>
          <w:rFonts w:ascii="Arial" w:hAnsi="Arial" w:cs="Arial"/>
          <w:bCs/>
          <w:sz w:val="24"/>
          <w:szCs w:val="24"/>
        </w:rPr>
        <w:t>Formularz ofertowy;</w:t>
      </w:r>
    </w:p>
    <w:p w:rsidR="00A30C68" w:rsidRPr="00C235F4" w:rsidRDefault="00A30C68" w:rsidP="00A30C68">
      <w:pPr>
        <w:numPr>
          <w:ilvl w:val="0"/>
          <w:numId w:val="3"/>
        </w:numPr>
        <w:spacing w:after="0" w:line="360" w:lineRule="auto"/>
        <w:jc w:val="both"/>
        <w:rPr>
          <w:rFonts w:ascii="Arial" w:hAnsi="Arial" w:cs="Arial"/>
          <w:bCs/>
          <w:sz w:val="24"/>
          <w:szCs w:val="24"/>
        </w:rPr>
      </w:pPr>
      <w:r w:rsidRPr="00C235F4">
        <w:rPr>
          <w:rFonts w:ascii="Arial" w:hAnsi="Arial" w:cs="Arial"/>
          <w:bCs/>
          <w:sz w:val="24"/>
          <w:szCs w:val="24"/>
        </w:rPr>
        <w:t>Szczegółowy opis przedmiotu zamówienia;</w:t>
      </w:r>
    </w:p>
    <w:p w:rsidR="00A30C68" w:rsidRPr="00C235F4" w:rsidRDefault="00A30C68" w:rsidP="00A30C68">
      <w:pPr>
        <w:numPr>
          <w:ilvl w:val="0"/>
          <w:numId w:val="3"/>
        </w:numPr>
        <w:spacing w:after="0" w:line="360" w:lineRule="auto"/>
        <w:jc w:val="both"/>
        <w:rPr>
          <w:rFonts w:ascii="Arial" w:hAnsi="Arial" w:cs="Arial"/>
          <w:bCs/>
          <w:sz w:val="24"/>
          <w:szCs w:val="24"/>
        </w:rPr>
      </w:pPr>
      <w:r w:rsidRPr="00C235F4">
        <w:rPr>
          <w:rFonts w:ascii="Arial" w:hAnsi="Arial" w:cs="Arial"/>
          <w:bCs/>
          <w:sz w:val="24"/>
          <w:szCs w:val="24"/>
        </w:rPr>
        <w:t>Wzór umowy.</w:t>
      </w:r>
    </w:p>
    <w:p w:rsidR="00A30C68" w:rsidRPr="00C235F4" w:rsidRDefault="00A30C68" w:rsidP="00A30C68">
      <w:pPr>
        <w:spacing w:line="360" w:lineRule="auto"/>
        <w:rPr>
          <w:rFonts w:ascii="Arial" w:hAnsi="Arial" w:cs="Arial"/>
          <w:sz w:val="24"/>
          <w:szCs w:val="24"/>
        </w:rPr>
      </w:pPr>
    </w:p>
    <w:p w:rsidR="00A30C68" w:rsidRPr="00C235F4" w:rsidRDefault="00A30C68" w:rsidP="00A30C68">
      <w:pPr>
        <w:ind w:left="360"/>
        <w:jc w:val="both"/>
        <w:rPr>
          <w:rFonts w:ascii="Arial" w:hAnsi="Arial" w:cs="Arial"/>
          <w:b/>
          <w:sz w:val="24"/>
          <w:szCs w:val="24"/>
        </w:rPr>
      </w:pPr>
      <w:r w:rsidRPr="00C235F4">
        <w:rPr>
          <w:rFonts w:ascii="Arial" w:hAnsi="Arial" w:cs="Arial"/>
          <w:b/>
          <w:sz w:val="24"/>
          <w:szCs w:val="24"/>
        </w:rPr>
        <w:lastRenderedPageBreak/>
        <w:t>UWAGA:</w:t>
      </w:r>
    </w:p>
    <w:p w:rsidR="00A30C68" w:rsidRPr="00C235F4" w:rsidRDefault="00A30C68" w:rsidP="00A30C68">
      <w:pPr>
        <w:ind w:left="360"/>
        <w:jc w:val="both"/>
        <w:rPr>
          <w:rFonts w:ascii="Arial" w:hAnsi="Arial" w:cs="Arial"/>
          <w:b/>
          <w:i/>
          <w:sz w:val="24"/>
          <w:szCs w:val="24"/>
        </w:rPr>
      </w:pPr>
      <w:r w:rsidRPr="00C235F4">
        <w:rPr>
          <w:rFonts w:ascii="Arial" w:hAnsi="Arial" w:cs="Arial"/>
          <w:b/>
          <w:i/>
          <w:sz w:val="24"/>
          <w:szCs w:val="24"/>
        </w:rPr>
        <w:t>Rozpoznanie rynku nie stanowi oferty w myśl art. 66 Kodeksu cywilnego i nie stanowi zobowiązania do podpisania umowy.</w:t>
      </w:r>
    </w:p>
    <w:p w:rsidR="00A30C68" w:rsidRPr="00C235F4" w:rsidRDefault="00A30C68" w:rsidP="00A30C68">
      <w:pPr>
        <w:spacing w:line="360" w:lineRule="auto"/>
        <w:ind w:firstLine="360"/>
        <w:jc w:val="both"/>
        <w:rPr>
          <w:rFonts w:ascii="Arial" w:hAnsi="Arial" w:cs="Arial"/>
          <w:bCs/>
          <w:i/>
        </w:rPr>
      </w:pPr>
    </w:p>
    <w:p w:rsidR="00A30C68" w:rsidRPr="00C235F4" w:rsidRDefault="00A30C68" w:rsidP="00A30C68">
      <w:pPr>
        <w:ind w:left="360"/>
        <w:jc w:val="both"/>
        <w:rPr>
          <w:rFonts w:ascii="Arial" w:hAnsi="Arial" w:cs="Arial"/>
          <w:sz w:val="24"/>
          <w:szCs w:val="24"/>
        </w:rPr>
      </w:pPr>
      <w:r w:rsidRPr="00C235F4">
        <w:rPr>
          <w:rFonts w:ascii="Arial" w:hAnsi="Arial" w:cs="Arial"/>
          <w:sz w:val="24"/>
          <w:szCs w:val="24"/>
        </w:rPr>
        <w:t>Zamawiający zastrzega sobie prawo do:</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Zmiany treści ogłoszenia bądź załączników przed upływem terminu składania ofert</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Nierozpatrywania ofert, otrzymanych po terminie.</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Wezwania do uzupełnienia wymaganych dokumentów lub wyjaśnienia treści oferty.</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Poprawienia oczywistych pomyłek rachunkowych i pisarskich.</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Nieudzielenia zamówienia bez podania przyczyny.</w:t>
      </w:r>
    </w:p>
    <w:p w:rsidR="00A30C68" w:rsidRPr="00C235F4" w:rsidRDefault="00A30C68" w:rsidP="00A30C68">
      <w:pPr>
        <w:numPr>
          <w:ilvl w:val="0"/>
          <w:numId w:val="2"/>
        </w:numPr>
        <w:spacing w:after="0" w:line="240" w:lineRule="auto"/>
        <w:jc w:val="both"/>
        <w:rPr>
          <w:rFonts w:ascii="Arial" w:hAnsi="Arial" w:cs="Arial"/>
          <w:sz w:val="24"/>
          <w:szCs w:val="24"/>
        </w:rPr>
      </w:pPr>
      <w:r w:rsidRPr="00C235F4">
        <w:rPr>
          <w:rFonts w:ascii="Arial" w:hAnsi="Arial" w:cs="Arial"/>
          <w:sz w:val="24"/>
          <w:szCs w:val="24"/>
        </w:rPr>
        <w:t xml:space="preserve">Przetwarzania Państwa danych osobowych na zasadach określonych na stronie internetowej: </w:t>
      </w:r>
      <w:hyperlink r:id="rId11" w:history="1">
        <w:r w:rsidRPr="00C235F4">
          <w:rPr>
            <w:rFonts w:ascii="Arial" w:hAnsi="Arial" w:cs="Arial"/>
            <w:color w:val="0563C1" w:themeColor="hyperlink"/>
            <w:sz w:val="24"/>
            <w:szCs w:val="24"/>
            <w:u w:val="single"/>
          </w:rPr>
          <w:t>www.33bltr.wp.mil.pl</w:t>
        </w:r>
      </w:hyperlink>
      <w:r w:rsidRPr="00C235F4">
        <w:rPr>
          <w:rFonts w:ascii="Arial" w:hAnsi="Arial" w:cs="Arial"/>
          <w:sz w:val="24"/>
          <w:szCs w:val="24"/>
        </w:rPr>
        <w:t xml:space="preserve"> w zakładce pozostałe – ochrona danych osobowych.</w:t>
      </w:r>
    </w:p>
    <w:p w:rsidR="00A30C68" w:rsidRPr="00C235F4" w:rsidRDefault="00A30C68" w:rsidP="00A30C68">
      <w:pPr>
        <w:spacing w:line="360" w:lineRule="auto"/>
        <w:ind w:firstLine="360"/>
        <w:jc w:val="both"/>
        <w:rPr>
          <w:rFonts w:ascii="Arial" w:hAnsi="Arial" w:cs="Arial"/>
          <w:bCs/>
          <w:i/>
        </w:rPr>
      </w:pPr>
    </w:p>
    <w:p w:rsidR="00A30C68" w:rsidRPr="00C235F4" w:rsidRDefault="00A30C68" w:rsidP="00A30C68">
      <w:pPr>
        <w:ind w:left="360"/>
        <w:jc w:val="both"/>
        <w:rPr>
          <w:rFonts w:ascii="Arial" w:hAnsi="Arial" w:cs="Arial"/>
        </w:rPr>
      </w:pPr>
    </w:p>
    <w:p w:rsidR="00A30C68" w:rsidRPr="00C235F4" w:rsidRDefault="00A30C68" w:rsidP="00A30C68">
      <w:pPr>
        <w:ind w:left="360"/>
        <w:jc w:val="both"/>
        <w:rPr>
          <w:rFonts w:ascii="Arial" w:hAnsi="Arial" w:cs="Arial"/>
        </w:rPr>
      </w:pPr>
      <w:r w:rsidRPr="00C235F4">
        <w:rPr>
          <w:rFonts w:ascii="Arial" w:hAnsi="Arial" w:cs="Arial"/>
        </w:rPr>
        <w:t>..............................................................</w:t>
      </w:r>
      <w:r w:rsidRPr="00C235F4">
        <w:rPr>
          <w:rFonts w:ascii="Arial" w:hAnsi="Arial" w:cs="Arial"/>
        </w:rPr>
        <w:tab/>
      </w:r>
      <w:r w:rsidRPr="00C235F4">
        <w:rPr>
          <w:rFonts w:ascii="Arial" w:hAnsi="Arial" w:cs="Arial"/>
        </w:rPr>
        <w:tab/>
        <w:t xml:space="preserve">  ..............................................................</w:t>
      </w:r>
    </w:p>
    <w:p w:rsidR="00A30C68" w:rsidRPr="00C235F4" w:rsidRDefault="00A30C68" w:rsidP="00A30C68">
      <w:pPr>
        <w:ind w:left="360"/>
        <w:jc w:val="both"/>
        <w:rPr>
          <w:rFonts w:ascii="Arial" w:hAnsi="Arial" w:cs="Arial"/>
          <w:i/>
          <w:sz w:val="20"/>
        </w:rPr>
      </w:pPr>
      <w:r w:rsidRPr="00C235F4">
        <w:rPr>
          <w:rFonts w:ascii="Arial" w:hAnsi="Arial" w:cs="Arial"/>
          <w:sz w:val="20"/>
        </w:rPr>
        <w:t xml:space="preserve">    </w:t>
      </w:r>
      <w:r w:rsidRPr="00C235F4">
        <w:rPr>
          <w:rFonts w:ascii="Arial" w:hAnsi="Arial" w:cs="Arial"/>
          <w:i/>
          <w:sz w:val="20"/>
        </w:rPr>
        <w:t xml:space="preserve">(Data i podpis osoby prowadzącej sprawę) </w:t>
      </w:r>
      <w:r w:rsidRPr="00C235F4">
        <w:rPr>
          <w:rFonts w:ascii="Arial" w:hAnsi="Arial" w:cs="Arial"/>
          <w:i/>
          <w:sz w:val="20"/>
        </w:rPr>
        <w:tab/>
      </w:r>
      <w:r w:rsidRPr="00C235F4">
        <w:rPr>
          <w:rFonts w:ascii="Arial" w:hAnsi="Arial" w:cs="Arial"/>
          <w:i/>
          <w:sz w:val="20"/>
        </w:rPr>
        <w:tab/>
        <w:t xml:space="preserve">                (Data i podpis przełożonego)</w:t>
      </w:r>
    </w:p>
    <w:p w:rsidR="00A30C68" w:rsidRPr="00C235F4" w:rsidRDefault="00A30C68" w:rsidP="00A30C68">
      <w:pPr>
        <w:rPr>
          <w:rFonts w:ascii="Arial" w:hAnsi="Arial" w:cs="Arial"/>
        </w:rPr>
      </w:pPr>
    </w:p>
    <w:p w:rsidR="00A30C68" w:rsidRPr="00C235F4" w:rsidRDefault="00A30C68" w:rsidP="00A30C68">
      <w:pPr>
        <w:autoSpaceDE w:val="0"/>
        <w:autoSpaceDN w:val="0"/>
        <w:adjustRightInd w:val="0"/>
        <w:spacing w:after="120" w:line="240" w:lineRule="auto"/>
        <w:rPr>
          <w:rFonts w:ascii="Arial" w:hAnsi="Arial" w:cs="Arial"/>
          <w:b/>
          <w:sz w:val="24"/>
          <w:szCs w:val="24"/>
        </w:rPr>
      </w:pPr>
    </w:p>
    <w:p w:rsidR="00A30C68" w:rsidRPr="00C235F4" w:rsidRDefault="00A30C68" w:rsidP="00A30C68">
      <w:pPr>
        <w:autoSpaceDE w:val="0"/>
        <w:autoSpaceDN w:val="0"/>
        <w:adjustRightInd w:val="0"/>
        <w:spacing w:after="120" w:line="240" w:lineRule="auto"/>
        <w:rPr>
          <w:rFonts w:ascii="Arial" w:hAnsi="Arial" w:cs="Arial"/>
          <w:b/>
          <w:sz w:val="24"/>
          <w:szCs w:val="24"/>
        </w:rPr>
      </w:pPr>
    </w:p>
    <w:p w:rsidR="00A31CA4" w:rsidRPr="00C235F4" w:rsidRDefault="00A31CA4" w:rsidP="00A30C68">
      <w:pPr>
        <w:jc w:val="both"/>
        <w:rPr>
          <w:rFonts w:ascii="Arial" w:hAnsi="Arial" w:cs="Arial"/>
        </w:rPr>
      </w:pPr>
    </w:p>
    <w:p w:rsidR="00A30C68" w:rsidRPr="00C235F4" w:rsidRDefault="00A30C68" w:rsidP="00A30C68">
      <w:pPr>
        <w:jc w:val="both"/>
        <w:rPr>
          <w:rFonts w:ascii="Arial" w:hAnsi="Arial" w:cs="Arial"/>
        </w:rPr>
      </w:pPr>
    </w:p>
    <w:sectPr w:rsidR="00A30C68" w:rsidRPr="00C235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DA" w:rsidRDefault="00E025DA" w:rsidP="00A30C68">
      <w:pPr>
        <w:spacing w:after="0" w:line="240" w:lineRule="auto"/>
      </w:pPr>
      <w:r>
        <w:separator/>
      </w:r>
    </w:p>
  </w:endnote>
  <w:endnote w:type="continuationSeparator" w:id="0">
    <w:p w:rsidR="00E025DA" w:rsidRDefault="00E025DA" w:rsidP="00A3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DA" w:rsidRDefault="00E025DA" w:rsidP="00A30C68">
      <w:pPr>
        <w:spacing w:after="0" w:line="240" w:lineRule="auto"/>
      </w:pPr>
      <w:r>
        <w:separator/>
      </w:r>
    </w:p>
  </w:footnote>
  <w:footnote w:type="continuationSeparator" w:id="0">
    <w:p w:rsidR="00E025DA" w:rsidRDefault="00E025DA" w:rsidP="00A3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1286"/>
    <w:multiLevelType w:val="hybridMultilevel"/>
    <w:tmpl w:val="ACE8B62A"/>
    <w:lvl w:ilvl="0" w:tplc="FD9CF04C">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3E0334A"/>
    <w:multiLevelType w:val="hybridMultilevel"/>
    <w:tmpl w:val="7C58D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B8644A"/>
    <w:multiLevelType w:val="hybridMultilevel"/>
    <w:tmpl w:val="A2B82038"/>
    <w:lvl w:ilvl="0" w:tplc="832816FA">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B40196"/>
    <w:multiLevelType w:val="hybridMultilevel"/>
    <w:tmpl w:val="1882B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F301FA"/>
    <w:multiLevelType w:val="hybridMultilevel"/>
    <w:tmpl w:val="8BC8DF12"/>
    <w:lvl w:ilvl="0" w:tplc="A9A0FAAA">
      <w:start w:val="1"/>
      <w:numFmt w:val="decimal"/>
      <w:lvlText w:val="%1)"/>
      <w:lvlJc w:val="left"/>
      <w:pPr>
        <w:tabs>
          <w:tab w:val="num" w:pos="1045"/>
        </w:tabs>
        <w:ind w:left="1045" w:hanging="340"/>
      </w:pPr>
      <w:rPr>
        <w:rFonts w:hint="default"/>
        <w:sz w:val="20"/>
        <w:szCs w:val="2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 w15:restartNumberingAfterBreak="0">
    <w:nsid w:val="43B0028E"/>
    <w:multiLevelType w:val="hybridMultilevel"/>
    <w:tmpl w:val="69FA015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74E6705F"/>
    <w:multiLevelType w:val="hybridMultilevel"/>
    <w:tmpl w:val="65CEF5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68"/>
    <w:rsid w:val="00174FAB"/>
    <w:rsid w:val="002E0328"/>
    <w:rsid w:val="00412BA8"/>
    <w:rsid w:val="005D683F"/>
    <w:rsid w:val="00636316"/>
    <w:rsid w:val="00A30C68"/>
    <w:rsid w:val="00A31CA4"/>
    <w:rsid w:val="00C235F4"/>
    <w:rsid w:val="00E025DA"/>
    <w:rsid w:val="00E92336"/>
    <w:rsid w:val="00FA0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BFA3B"/>
  <w15:chartTrackingRefBased/>
  <w15:docId w15:val="{292E2A30-0FC4-40E6-B044-1FA95EBB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0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0C68"/>
  </w:style>
  <w:style w:type="paragraph" w:styleId="Stopka">
    <w:name w:val="footer"/>
    <w:basedOn w:val="Normalny"/>
    <w:link w:val="StopkaZnak"/>
    <w:uiPriority w:val="99"/>
    <w:unhideWhenUsed/>
    <w:rsid w:val="00A30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0C68"/>
  </w:style>
  <w:style w:type="paragraph" w:styleId="Tekstpodstawowy">
    <w:name w:val="Body Text"/>
    <w:basedOn w:val="Normalny"/>
    <w:link w:val="TekstpodstawowyZnak"/>
    <w:rsid w:val="00E92336"/>
    <w:pPr>
      <w:spacing w:after="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basedOn w:val="Domylnaczcionkaakapitu"/>
    <w:link w:val="Tekstpodstawowy"/>
    <w:rsid w:val="00E92336"/>
    <w:rPr>
      <w:rFonts w:ascii="Times New Roman" w:eastAsia="Times New Roman" w:hAnsi="Times New Roman" w:cs="Times New Roman"/>
      <w:sz w:val="24"/>
      <w:szCs w:val="20"/>
      <w:lang w:val="x-none" w:eastAsia="pl-PL"/>
    </w:rPr>
  </w:style>
  <w:style w:type="paragraph" w:styleId="Akapitzlist">
    <w:name w:val="List Paragraph"/>
    <w:basedOn w:val="Normalny"/>
    <w:uiPriority w:val="34"/>
    <w:qFormat/>
    <w:rsid w:val="00E9233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33b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3bltr.wp.mil.pl" TargetMode="External"/><Relationship Id="rId5" Type="http://schemas.openxmlformats.org/officeDocument/2006/relationships/webSettings" Target="webSettings.xml"/><Relationship Id="rId10" Type="http://schemas.openxmlformats.org/officeDocument/2006/relationships/hyperlink" Target="http://www.33bltr.wp.mil.pl" TargetMode="External"/><Relationship Id="rId4" Type="http://schemas.openxmlformats.org/officeDocument/2006/relationships/settings" Target="settings.xml"/><Relationship Id="rId9" Type="http://schemas.openxmlformats.org/officeDocument/2006/relationships/hyperlink" Target="https://platformazakupowa.pl/pn/33blt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7ACF09A-49C8-45BF-BB29-FD08B61D5FD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4534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Piwowarczyk Rafał</dc:creator>
  <cp:keywords/>
  <dc:description/>
  <cp:lastModifiedBy>Piwowarczyk Rafał</cp:lastModifiedBy>
  <cp:revision>5</cp:revision>
  <dcterms:created xsi:type="dcterms:W3CDTF">2024-11-19T09:01:00Z</dcterms:created>
  <dcterms:modified xsi:type="dcterms:W3CDTF">2024-11-20T07:34:00Z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f41a560f-32ea-4251-b9fc-dcfaa0e1c1c9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kCr8/Ue+aUc3v6jjxvowAbZA8qojI7XU</vt:lpwstr>
  </property>
  <property fmtid="{D5CDD505-2E9C-101B-9397-08002B2CF9AE}" pid="8" name="s5636:Creator type=author">
    <vt:lpwstr>Piwowarczyk Rafał</vt:lpwstr>
  </property>
  <property fmtid="{D5CDD505-2E9C-101B-9397-08002B2CF9AE}" pid="9" name="s5636:Creator type=organization">
    <vt:lpwstr>MILNET-Z</vt:lpwstr>
  </property>
  <property fmtid="{D5CDD505-2E9C-101B-9397-08002B2CF9AE}" pid="10" name="s5636:Creator type=IP">
    <vt:lpwstr>10.62.49.62</vt:lpwstr>
  </property>
  <property fmtid="{D5CDD505-2E9C-101B-9397-08002B2CF9AE}" pid="11" name="bjPortionMark">
    <vt:lpwstr>[]</vt:lpwstr>
  </property>
</Properties>
</file>