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FD3E9" w14:textId="6807770B" w:rsidR="00A25A94" w:rsidRPr="00FA1D73" w:rsidRDefault="00A25A94" w:rsidP="00061349">
      <w:pPr>
        <w:jc w:val="right"/>
      </w:pPr>
      <w:r w:rsidRPr="00750FE1">
        <w:t xml:space="preserve">Załącznik nr </w:t>
      </w:r>
      <w:r w:rsidR="004E7AF8">
        <w:t>4.1</w:t>
      </w:r>
    </w:p>
    <w:p w14:paraId="23316CD6" w14:textId="2B4299BF" w:rsidR="00827E73" w:rsidRPr="000D5125" w:rsidRDefault="0026039D" w:rsidP="000D5125">
      <w:pPr>
        <w:spacing w:line="360" w:lineRule="auto"/>
        <w:jc w:val="left"/>
        <w:rPr>
          <w:rFonts w:ascii="Times New Roman" w:eastAsiaTheme="minorEastAsia" w:hAnsi="Times New Roman" w:cs="Times New Roman"/>
          <w:b/>
          <w:sz w:val="22"/>
          <w:szCs w:val="22"/>
        </w:rPr>
      </w:pP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Województwo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M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ałopolskie</w:t>
      </w:r>
      <w:r w:rsidR="0046033A" w:rsidRPr="000D5125">
        <w:rPr>
          <w:rFonts w:ascii="Times New Roman" w:eastAsiaTheme="minorEastAsia" w:hAnsi="Times New Roman" w:cs="Times New Roman"/>
          <w:b/>
          <w:sz w:val="22"/>
          <w:szCs w:val="22"/>
        </w:rPr>
        <w:br/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>Powiat</w:t>
      </w:r>
      <w:r w:rsidR="000879A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61349" w:rsidRPr="000D5125">
        <w:rPr>
          <w:rFonts w:ascii="Times New Roman" w:eastAsiaTheme="minorEastAsia" w:hAnsi="Times New Roman" w:cs="Times New Roman"/>
          <w:b/>
          <w:sz w:val="22"/>
          <w:szCs w:val="22"/>
        </w:rPr>
        <w:t>1208</w:t>
      </w:r>
      <w:r w:rsidR="00061349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Miechowski 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br/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jedn</w:t>
      </w:r>
      <w:r w:rsidR="00222ABE" w:rsidRPr="000D5125">
        <w:rPr>
          <w:rFonts w:ascii="Times New Roman" w:eastAsiaTheme="minorEastAsia" w:hAnsi="Times New Roman" w:cs="Times New Roman"/>
          <w:b/>
          <w:sz w:val="22"/>
          <w:szCs w:val="22"/>
        </w:rPr>
        <w:t>.</w:t>
      </w:r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proofErr w:type="spellStart"/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ewid</w:t>
      </w:r>
      <w:proofErr w:type="spellEnd"/>
      <w:r w:rsidR="00FA1D73" w:rsidRPr="000D5125">
        <w:rPr>
          <w:rFonts w:ascii="Times New Roman" w:eastAsiaTheme="minorEastAsia" w:hAnsi="Times New Roman" w:cs="Times New Roman"/>
          <w:b/>
          <w:sz w:val="22"/>
          <w:szCs w:val="22"/>
        </w:rPr>
        <w:t>.</w:t>
      </w:r>
      <w:r w:rsidR="00B22650" w:rsidRPr="000D5125">
        <w:rPr>
          <w:rFonts w:ascii="Times New Roman" w:eastAsiaTheme="minorEastAsia" w:hAnsi="Times New Roman" w:cs="Times New Roman"/>
          <w:b/>
          <w:sz w:val="22"/>
          <w:szCs w:val="22"/>
        </w:rPr>
        <w:t>:</w:t>
      </w:r>
      <w:r w:rsidRPr="000D5125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07690F" w:rsidRPr="0007690F">
        <w:rPr>
          <w:rFonts w:ascii="Times New Roman" w:eastAsiaTheme="minorEastAsia" w:hAnsi="Times New Roman" w:cs="Times New Roman"/>
          <w:b/>
          <w:sz w:val="22"/>
          <w:szCs w:val="22"/>
        </w:rPr>
        <w:t>12080</w:t>
      </w:r>
      <w:r w:rsidR="004B7167">
        <w:rPr>
          <w:rFonts w:ascii="Times New Roman" w:eastAsiaTheme="minorEastAsia" w:hAnsi="Times New Roman" w:cs="Times New Roman"/>
          <w:b/>
          <w:sz w:val="22"/>
          <w:szCs w:val="22"/>
        </w:rPr>
        <w:t>2</w:t>
      </w:r>
      <w:r w:rsidR="0007690F" w:rsidRPr="0007690F">
        <w:rPr>
          <w:rFonts w:ascii="Times New Roman" w:eastAsiaTheme="minorEastAsia" w:hAnsi="Times New Roman" w:cs="Times New Roman"/>
          <w:b/>
          <w:sz w:val="22"/>
          <w:szCs w:val="22"/>
        </w:rPr>
        <w:t xml:space="preserve">_2 </w:t>
      </w:r>
      <w:r w:rsidR="004B7167">
        <w:rPr>
          <w:rFonts w:ascii="Times New Roman" w:eastAsiaTheme="minorEastAsia" w:hAnsi="Times New Roman" w:cs="Times New Roman"/>
          <w:b/>
          <w:sz w:val="22"/>
          <w:szCs w:val="22"/>
        </w:rPr>
        <w:t>Gołcza</w:t>
      </w:r>
    </w:p>
    <w:p w14:paraId="3A290364" w14:textId="77777777" w:rsidR="00784DFB" w:rsidRPr="000D5125" w:rsidRDefault="009D01FD" w:rsidP="00A03E02">
      <w:pPr>
        <w:spacing w:before="2880" w:after="480" w:line="280" w:lineRule="exact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WARUNKI </w:t>
      </w:r>
      <w:r w:rsidR="007E4E77">
        <w:rPr>
          <w:rFonts w:ascii="Times New Roman" w:eastAsiaTheme="minorEastAsia" w:hAnsi="Times New Roman" w:cs="Times New Roman"/>
          <w:b/>
          <w:sz w:val="28"/>
          <w:szCs w:val="28"/>
        </w:rPr>
        <w:t>TECHNICZNE</w:t>
      </w:r>
      <w:bookmarkStart w:id="0" w:name="_GoBack"/>
      <w:bookmarkEnd w:id="0"/>
      <w:r w:rsidR="007E4E77">
        <w:rPr>
          <w:rFonts w:ascii="Times New Roman" w:eastAsiaTheme="minorEastAsia" w:hAnsi="Times New Roman" w:cs="Times New Roman"/>
          <w:b/>
          <w:sz w:val="28"/>
          <w:szCs w:val="28"/>
        </w:rPr>
        <w:br/>
        <w:t>WYKONANIA ZAMÓWIENIA</w:t>
      </w:r>
    </w:p>
    <w:p w14:paraId="5273EF44" w14:textId="4A3C2E33" w:rsidR="00307969" w:rsidRPr="000D5125" w:rsidRDefault="00AB660C" w:rsidP="000D5125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0D5125">
        <w:rPr>
          <w:rFonts w:ascii="Times New Roman" w:eastAsiaTheme="minorEastAsia" w:hAnsi="Times New Roman" w:cs="Times New Roman"/>
          <w:b/>
          <w:sz w:val="28"/>
          <w:szCs w:val="28"/>
        </w:rPr>
        <w:t>Dostawa baz danych BDOT500 i GESUT</w:t>
      </w:r>
      <w:r w:rsidR="00E6742A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8872A7">
        <w:rPr>
          <w:rFonts w:ascii="Times New Roman" w:eastAsiaTheme="minorEastAsia" w:hAnsi="Times New Roman" w:cs="Times New Roman"/>
          <w:b/>
          <w:sz w:val="28"/>
          <w:szCs w:val="28"/>
        </w:rPr>
        <w:br/>
        <w:t xml:space="preserve">dla jednostki ewidencyjnej </w:t>
      </w:r>
      <w:r w:rsidR="004B7167">
        <w:rPr>
          <w:rFonts w:ascii="Times New Roman" w:eastAsiaTheme="minorEastAsia" w:hAnsi="Times New Roman" w:cs="Times New Roman"/>
          <w:b/>
          <w:sz w:val="28"/>
          <w:szCs w:val="28"/>
        </w:rPr>
        <w:t>120802_2 Gołcza</w:t>
      </w:r>
      <w:r w:rsidR="00DD1E0B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FA1D73" w:rsidRPr="000D5125">
        <w:rPr>
          <w:rFonts w:ascii="Times New Roman" w:eastAsiaTheme="minorEastAsia" w:hAnsi="Times New Roman" w:cs="Times New Roman"/>
          <w:b/>
          <w:sz w:val="28"/>
          <w:szCs w:val="28"/>
        </w:rPr>
        <w:t>–</w:t>
      </w:r>
      <w:r w:rsidR="00BA7D8F" w:rsidRPr="000D5125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14:paraId="44AED8AC" w14:textId="7F3DB229" w:rsidR="00FA1D73" w:rsidRDefault="005F4ED0" w:rsidP="00592495">
      <w:pPr>
        <w:spacing w:before="6840" w:line="280" w:lineRule="exact"/>
        <w:jc w:val="center"/>
      </w:pPr>
      <w:r w:rsidRPr="000D5125">
        <w:rPr>
          <w:rFonts w:ascii="Times New Roman" w:eastAsiaTheme="minorEastAsia" w:hAnsi="Times New Roman" w:cs="Times New Roman"/>
          <w:sz w:val="22"/>
          <w:szCs w:val="22"/>
        </w:rPr>
        <w:t xml:space="preserve">Miechów, </w:t>
      </w:r>
      <w:r w:rsidR="008B7966">
        <w:rPr>
          <w:rFonts w:ascii="Times New Roman" w:eastAsiaTheme="minorEastAsia" w:hAnsi="Times New Roman" w:cs="Times New Roman"/>
          <w:sz w:val="22"/>
          <w:szCs w:val="22"/>
        </w:rPr>
        <w:t>kwiecień</w:t>
      </w:r>
      <w:r w:rsidR="00642F48">
        <w:rPr>
          <w:rFonts w:ascii="Times New Roman" w:eastAsiaTheme="minorEastAsia" w:hAnsi="Times New Roman" w:cs="Times New Roman"/>
          <w:sz w:val="22"/>
          <w:szCs w:val="22"/>
        </w:rPr>
        <w:t xml:space="preserve"> 202</w:t>
      </w:r>
      <w:r w:rsidR="008B7966">
        <w:rPr>
          <w:rFonts w:ascii="Times New Roman" w:eastAsiaTheme="minorEastAsia" w:hAnsi="Times New Roman" w:cs="Times New Roman"/>
          <w:sz w:val="22"/>
          <w:szCs w:val="22"/>
        </w:rPr>
        <w:t>2</w:t>
      </w:r>
      <w:r w:rsidRPr="000D5125">
        <w:rPr>
          <w:rFonts w:ascii="Times New Roman" w:eastAsiaTheme="minorEastAsia" w:hAnsi="Times New Roman" w:cs="Times New Roman"/>
          <w:sz w:val="22"/>
          <w:szCs w:val="22"/>
        </w:rPr>
        <w:t xml:space="preserve"> r.</w:t>
      </w:r>
      <w:r w:rsidR="00FA1D73">
        <w:br w:type="page"/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287786976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02BB1794" w14:textId="77777777" w:rsidR="001C0655" w:rsidRDefault="001C0655">
          <w:pPr>
            <w:pStyle w:val="Nagwekspisutreci"/>
          </w:pPr>
          <w:r>
            <w:t>Spis treści</w:t>
          </w:r>
        </w:p>
        <w:p w14:paraId="2D15B954" w14:textId="6D697501" w:rsidR="00062315" w:rsidRDefault="00B37895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6A0E53">
            <w:fldChar w:fldCharType="begin"/>
          </w:r>
          <w:r w:rsidR="009F21AF" w:rsidRPr="006A0E53">
            <w:instrText xml:space="preserve"> TOC \o "1-3" \f \h \z \t "Akapit z listą;1;Akapit z listą 1 poziom;2" </w:instrText>
          </w:r>
          <w:r w:rsidRPr="006A0E53">
            <w:fldChar w:fldCharType="separate"/>
          </w:r>
          <w:hyperlink w:anchor="_Toc106104463" w:history="1">
            <w:r w:rsidR="00062315" w:rsidRPr="00A873F1">
              <w:rPr>
                <w:rStyle w:val="Hipercze"/>
                <w:noProof/>
              </w:rPr>
              <w:t>Wykaz pojęć i skrótów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_Toc106104463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2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35739579" w14:textId="21E30DE8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4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PRZEDMIOT ZAMÓWIENIA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_Toc106104464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5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2E3A0126" w14:textId="7782C20A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5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II.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OBOWIĄZUJĄCE PRZEPISY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_Toc106104465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5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024ADF82" w14:textId="32E49BDA" w:rsidR="00062315" w:rsidRDefault="008253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6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III.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WARUNKI REALIZACJI PRZEDMIOTU ZAMÓWIENIA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_Toc106104466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7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0D6D2365" w14:textId="1D0E7146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7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1.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Informacje podstawowe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_Toc106104467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7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2EF390C4" w14:textId="2C0CC421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8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2.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Cel zamówienia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_Toc106104468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8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51058D16" w14:textId="4F632905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69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3.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Charakterystyka obiektu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_Toc106104469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9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5D0275AF" w14:textId="16AD3BFF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0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4.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Zakres prac: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_Toc106104470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12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42699B9B" w14:textId="42FE1DC9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1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5.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Opracowanie bazy BDOT500 oraz GESUT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_Toc106104471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16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68836BC3" w14:textId="316B1366" w:rsidR="00062315" w:rsidRDefault="008253E2">
          <w:pPr>
            <w:pStyle w:val="Spistreci2"/>
            <w:tabs>
              <w:tab w:val="left" w:pos="48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2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6.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Harmonizacja bazy BDOT500 z bazami danych GESUT oraz EGiB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_Toc106104472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18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14CA0B9B" w14:textId="2661A0D3" w:rsidR="00062315" w:rsidRDefault="008253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06104473" w:history="1">
            <w:r w:rsidR="00062315" w:rsidRPr="00A873F1">
              <w:rPr>
                <w:rStyle w:val="Hipercze"/>
                <w:rFonts w:ascii="Times New Roman" w:hAnsi="Times New Roman"/>
                <w:noProof/>
              </w:rPr>
              <w:t>IV.</w:t>
            </w:r>
            <w:r w:rsidR="00062315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062315" w:rsidRPr="00A873F1">
              <w:rPr>
                <w:rStyle w:val="Hipercze"/>
                <w:noProof/>
              </w:rPr>
              <w:t>TRYB I ZASADY ODBIORU</w:t>
            </w:r>
            <w:r w:rsidR="00062315">
              <w:rPr>
                <w:noProof/>
                <w:webHidden/>
              </w:rPr>
              <w:tab/>
            </w:r>
            <w:r w:rsidR="00062315">
              <w:rPr>
                <w:noProof/>
                <w:webHidden/>
              </w:rPr>
              <w:fldChar w:fldCharType="begin"/>
            </w:r>
            <w:r w:rsidR="00062315">
              <w:rPr>
                <w:noProof/>
                <w:webHidden/>
              </w:rPr>
              <w:instrText xml:space="preserve"> PAGEREF _Toc106104473 \h </w:instrText>
            </w:r>
            <w:r w:rsidR="00062315">
              <w:rPr>
                <w:noProof/>
                <w:webHidden/>
              </w:rPr>
            </w:r>
            <w:r w:rsidR="00062315">
              <w:rPr>
                <w:noProof/>
                <w:webHidden/>
              </w:rPr>
              <w:fldChar w:fldCharType="separate"/>
            </w:r>
            <w:r w:rsidR="00750FE1">
              <w:rPr>
                <w:noProof/>
                <w:webHidden/>
              </w:rPr>
              <w:t>18</w:t>
            </w:r>
            <w:r w:rsidR="00062315">
              <w:rPr>
                <w:noProof/>
                <w:webHidden/>
              </w:rPr>
              <w:fldChar w:fldCharType="end"/>
            </w:r>
          </w:hyperlink>
        </w:p>
        <w:p w14:paraId="60AF850E" w14:textId="3969DB7A" w:rsidR="003605DA" w:rsidRPr="006A0E53" w:rsidRDefault="00B37895" w:rsidP="006240A6">
          <w:pPr>
            <w:rPr>
              <w:b/>
              <w:bCs/>
              <w:sz w:val="20"/>
              <w:szCs w:val="20"/>
            </w:rPr>
          </w:pPr>
          <w:r w:rsidRPr="006A0E53">
            <w:rPr>
              <w:sz w:val="20"/>
              <w:szCs w:val="20"/>
            </w:rPr>
            <w:fldChar w:fldCharType="end"/>
          </w:r>
        </w:p>
      </w:sdtContent>
    </w:sdt>
    <w:p w14:paraId="48904E44" w14:textId="77777777" w:rsidR="005D0D13" w:rsidRDefault="005D0D13" w:rsidP="006240A6">
      <w:r>
        <w:br w:type="page"/>
      </w:r>
    </w:p>
    <w:p w14:paraId="63175AEC" w14:textId="77777777" w:rsidR="009D01FD" w:rsidRPr="008B2EC6" w:rsidRDefault="009D01FD" w:rsidP="009D01FD">
      <w:pPr>
        <w:pStyle w:val="Nagwek1"/>
      </w:pPr>
      <w:bookmarkStart w:id="1" w:name="_Toc69737831"/>
      <w:bookmarkStart w:id="2" w:name="_Toc106104463"/>
      <w:r>
        <w:lastRenderedPageBreak/>
        <w:t xml:space="preserve">Wykaz pojęć i </w:t>
      </w:r>
      <w:r w:rsidRPr="008B2EC6">
        <w:t>skrótów</w:t>
      </w:r>
      <w:bookmarkEnd w:id="1"/>
      <w:bookmarkEnd w:id="2"/>
    </w:p>
    <w:p w14:paraId="1207EFDF" w14:textId="77777777" w:rsidR="009D01FD" w:rsidRPr="006A4868" w:rsidRDefault="009551B3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>
        <w:rPr>
          <w:rFonts w:cs="Calibri"/>
          <w:b/>
          <w:bCs/>
        </w:rPr>
        <w:tab/>
      </w:r>
      <w:r w:rsidR="009D01FD" w:rsidRPr="008B2EC6">
        <w:rPr>
          <w:rFonts w:cs="Calibri"/>
          <w:b/>
          <w:bCs/>
        </w:rPr>
        <w:t>AMZ</w:t>
      </w:r>
      <w:r w:rsidR="009D01FD" w:rsidRPr="008B2EC6">
        <w:rPr>
          <w:rFonts w:cs="Calibri"/>
          <w:b/>
          <w:bCs/>
        </w:rPr>
        <w:tab/>
      </w:r>
      <w:r w:rsidR="009D01FD" w:rsidRPr="008B2EC6">
        <w:rPr>
          <w:rFonts w:cs="Calibri"/>
          <w:bCs/>
        </w:rPr>
        <w:t>Raport analizy materiałów źródłowych, w którym wykazać należy zakres i</w:t>
      </w:r>
      <w:r w:rsidR="009D01FD">
        <w:rPr>
          <w:rFonts w:cs="Calibri"/>
          <w:bCs/>
        </w:rPr>
        <w:t> </w:t>
      </w:r>
      <w:r w:rsidR="009D01FD" w:rsidRPr="008B2EC6">
        <w:rPr>
          <w:rFonts w:cs="Calibri"/>
          <w:bCs/>
        </w:rPr>
        <w:t>sposób wykorzystania lub niewykorzystania</w:t>
      </w:r>
      <w:r w:rsidR="009D01FD" w:rsidRPr="006A4868">
        <w:rPr>
          <w:rFonts w:cs="Calibri"/>
          <w:bCs/>
        </w:rPr>
        <w:t xml:space="preserve"> materiałów źródłowych do</w:t>
      </w:r>
      <w:r w:rsidR="009D01FD">
        <w:rPr>
          <w:rFonts w:cs="Calibri"/>
          <w:bCs/>
        </w:rPr>
        <w:t> </w:t>
      </w:r>
      <w:r w:rsidR="009D01FD" w:rsidRPr="006A4868">
        <w:rPr>
          <w:rFonts w:cs="Calibri"/>
          <w:bCs/>
        </w:rPr>
        <w:t>opracowania baz danych i wykonania działań harmonizujących.</w:t>
      </w:r>
    </w:p>
    <w:p w14:paraId="5589F336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BDOT500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baza danych obiektów topograficznych o szczegółowości zapewniającej tworzenie standardowych opracowań kartograficznych w skalach 1:500-1:5000</w:t>
      </w:r>
    </w:p>
    <w:p w14:paraId="2844371C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/>
          <w:bCs/>
        </w:rPr>
        <w:t>BDPZGiK</w:t>
      </w:r>
      <w:proofErr w:type="spellEnd"/>
      <w:r w:rsidRPr="006A4868">
        <w:rPr>
          <w:rFonts w:cs="Calibri"/>
          <w:b/>
          <w:bCs/>
        </w:rPr>
        <w:tab/>
      </w:r>
      <w:r w:rsidRPr="006A4868">
        <w:rPr>
          <w:rFonts w:cs="Calibri"/>
          <w:bCs/>
        </w:rPr>
        <w:t xml:space="preserve">Baza danych lub system baz danych; służące do przechowywania danych i dokumentów </w:t>
      </w:r>
      <w:proofErr w:type="spellStart"/>
      <w:r w:rsidRPr="006A4868">
        <w:rPr>
          <w:rFonts w:cs="Calibri"/>
          <w:bCs/>
        </w:rPr>
        <w:t>PZGiK</w:t>
      </w:r>
      <w:proofErr w:type="spellEnd"/>
      <w:r w:rsidRPr="006A4868">
        <w:rPr>
          <w:rFonts w:cs="Calibri"/>
          <w:bCs/>
        </w:rPr>
        <w:t xml:space="preserve">, tworzące uporządkowany, </w:t>
      </w:r>
      <w:proofErr w:type="spellStart"/>
      <w:r w:rsidRPr="006A4868">
        <w:rPr>
          <w:rFonts w:cs="Calibri"/>
          <w:bCs/>
        </w:rPr>
        <w:t>interoperacyjny</w:t>
      </w:r>
      <w:proofErr w:type="spellEnd"/>
      <w:r w:rsidRPr="006A4868">
        <w:rPr>
          <w:rFonts w:cs="Calibri"/>
          <w:bCs/>
        </w:rPr>
        <w:t xml:space="preserve"> i całościowy układ zbiorów danych: </w:t>
      </w:r>
      <w:proofErr w:type="spellStart"/>
      <w:r w:rsidRPr="006A4868">
        <w:rPr>
          <w:rFonts w:cs="Calibri"/>
          <w:bCs/>
        </w:rPr>
        <w:t>EGiB</w:t>
      </w:r>
      <w:proofErr w:type="spellEnd"/>
      <w:r w:rsidRPr="006A4868">
        <w:rPr>
          <w:rFonts w:cs="Calibri"/>
          <w:bCs/>
        </w:rPr>
        <w:t xml:space="preserve">, BDOT500, GESUT, </w:t>
      </w:r>
      <w:proofErr w:type="spellStart"/>
      <w:r w:rsidRPr="006A4868">
        <w:rPr>
          <w:rFonts w:cs="Calibri"/>
          <w:bCs/>
        </w:rPr>
        <w:t>EMUiA</w:t>
      </w:r>
      <w:proofErr w:type="spellEnd"/>
      <w:r w:rsidRPr="006A4868">
        <w:rPr>
          <w:rFonts w:cs="Calibri"/>
          <w:bCs/>
        </w:rPr>
        <w:t>, BDSOG, PRG, PRNG, PRPOG oraz innych zbiorów danych koniecznych do obsługi klientów ośrodka dokumentacji geodezyjnej i kartograficznej</w:t>
      </w:r>
    </w:p>
    <w:p w14:paraId="5C02F481" w14:textId="77777777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/>
          <w:bCs/>
        </w:rPr>
        <w:tab/>
        <w:t>BDSOG</w:t>
      </w:r>
      <w:r w:rsidRPr="006A4868">
        <w:rPr>
          <w:rFonts w:cs="Calibri"/>
          <w:b/>
          <w:bCs/>
        </w:rPr>
        <w:tab/>
      </w:r>
      <w:r w:rsidRPr="00762AD4">
        <w:rPr>
          <w:rFonts w:cs="Calibri"/>
          <w:bCs/>
        </w:rPr>
        <w:t>Zbiór danych bazy danych szczegółowych osnów geodezyjnych, o której mowa w art. 4 ust. 1a pkt 10 ustawy z dnia 17 maja 1989 r. Prawo geodezyjne i kartograficzne.</w:t>
      </w:r>
    </w:p>
    <w:p w14:paraId="786ACFB4" w14:textId="0CDB75B2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762AD4">
        <w:rPr>
          <w:rFonts w:cs="Calibri"/>
          <w:b/>
          <w:bCs/>
        </w:rPr>
        <w:tab/>
        <w:t>DR</w:t>
      </w:r>
      <w:r w:rsidRPr="00762AD4">
        <w:rPr>
          <w:rFonts w:cs="Calibri"/>
          <w:b/>
          <w:bCs/>
        </w:rPr>
        <w:tab/>
      </w:r>
      <w:r w:rsidRPr="00762AD4">
        <w:rPr>
          <w:rFonts w:cs="Calibri"/>
          <w:bCs/>
        </w:rPr>
        <w:t>Dziennik Robót, przy czym należy przez to rozumieć</w:t>
      </w:r>
      <w:r w:rsidRPr="006A4868">
        <w:rPr>
          <w:rFonts w:cs="Calibri"/>
          <w:bCs/>
        </w:rPr>
        <w:t xml:space="preserve"> każdą jego formę, w</w:t>
      </w:r>
      <w:r w:rsidR="008B7966">
        <w:rPr>
          <w:rFonts w:cs="Calibri"/>
          <w:bCs/>
        </w:rPr>
        <w:t> </w:t>
      </w:r>
      <w:r w:rsidRPr="006A4868">
        <w:rPr>
          <w:rFonts w:cs="Calibri"/>
          <w:bCs/>
        </w:rPr>
        <w:t>tym formę elektroniczną to jest EDR.</w:t>
      </w:r>
    </w:p>
    <w:p w14:paraId="34AF1A3D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6A4868">
        <w:rPr>
          <w:rFonts w:cs="Calibri"/>
          <w:b/>
          <w:bCs/>
        </w:rPr>
        <w:tab/>
        <w:t>EDR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Elektroniczny Dziennik Robót</w:t>
      </w:r>
    </w:p>
    <w:p w14:paraId="3C8E54BA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/>
          <w:bCs/>
        </w:rPr>
        <w:t>EGiB</w:t>
      </w:r>
      <w:proofErr w:type="spellEnd"/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ewidencja gruntów i budynków</w:t>
      </w:r>
    </w:p>
    <w:p w14:paraId="3B5530BF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Etap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  <w:bCs/>
        </w:rPr>
        <w:t>Wynikająca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z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technologii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i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zależności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funkcjonalnych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część</w:t>
      </w:r>
      <w:r>
        <w:rPr>
          <w:rFonts w:cs="Calibri"/>
          <w:bCs/>
        </w:rPr>
        <w:t xml:space="preserve"> </w:t>
      </w:r>
      <w:r w:rsidRPr="006A4868">
        <w:rPr>
          <w:rFonts w:cs="Calibri"/>
          <w:bCs/>
        </w:rPr>
        <w:t>prac objętych WT, zawierająca spójne i jednolite rezultaty (Produkty), które winien dostarczyć Wykonawca.</w:t>
      </w:r>
    </w:p>
    <w:p w14:paraId="4E3BECAC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GESUT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geodezyjna ewidencja sieci uzbrojenia terenu</w:t>
      </w:r>
    </w:p>
    <w:p w14:paraId="6BF361CA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GML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język znaczników geograficznych, oparty na formacie XML, przeznaczony do</w:t>
      </w:r>
      <w:r>
        <w:rPr>
          <w:rFonts w:cs="Calibri"/>
        </w:rPr>
        <w:t> </w:t>
      </w:r>
      <w:r w:rsidRPr="006A4868">
        <w:rPr>
          <w:rFonts w:cs="Calibri"/>
        </w:rPr>
        <w:t>zapisu danych w celu ich wymiany między systemami informatycznymi lub teleinformatycznymi</w:t>
      </w:r>
    </w:p>
    <w:p w14:paraId="72FB846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  <w:t>IN</w:t>
      </w:r>
      <w:r w:rsidRPr="006A4868">
        <w:rPr>
          <w:rFonts w:cs="Calibri"/>
        </w:rPr>
        <w:tab/>
        <w:t>Inspektor Nadzoru</w:t>
      </w:r>
    </w:p>
    <w:p w14:paraId="36128323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</w:t>
      </w:r>
      <w:r w:rsidRPr="006A4868">
        <w:rPr>
          <w:rFonts w:cs="Calibri"/>
        </w:rPr>
        <w:tab/>
        <w:t>Sprawdzenie</w:t>
      </w:r>
      <w:r>
        <w:rPr>
          <w:rFonts w:cs="Calibri"/>
        </w:rPr>
        <w:t xml:space="preserve"> </w:t>
      </w:r>
      <w:r w:rsidRPr="006A4868">
        <w:rPr>
          <w:rFonts w:cs="Calibri"/>
        </w:rPr>
        <w:t>ilości/struktury</w:t>
      </w:r>
      <w:r>
        <w:rPr>
          <w:rFonts w:cs="Calibri"/>
        </w:rPr>
        <w:t xml:space="preserve"> </w:t>
      </w:r>
      <w:r w:rsidRPr="006A4868">
        <w:rPr>
          <w:rFonts w:cs="Calibri"/>
        </w:rPr>
        <w:t>lub/i jakości</w:t>
      </w:r>
      <w:r>
        <w:rPr>
          <w:rFonts w:cs="Calibri"/>
        </w:rPr>
        <w:t xml:space="preserve"> </w:t>
      </w:r>
      <w:r w:rsidRPr="006A4868">
        <w:rPr>
          <w:rFonts w:cs="Calibri"/>
        </w:rPr>
        <w:t>wykonanych</w:t>
      </w:r>
      <w:r>
        <w:rPr>
          <w:rFonts w:cs="Calibri"/>
        </w:rPr>
        <w:t xml:space="preserve"> </w:t>
      </w:r>
      <w:r w:rsidRPr="006A4868">
        <w:rPr>
          <w:rFonts w:cs="Calibri"/>
        </w:rPr>
        <w:t>prac</w:t>
      </w:r>
      <w:r>
        <w:rPr>
          <w:rFonts w:cs="Calibri"/>
        </w:rPr>
        <w:t xml:space="preserve"> </w:t>
      </w:r>
      <w:r w:rsidRPr="006A4868">
        <w:rPr>
          <w:rFonts w:cs="Calibri"/>
        </w:rPr>
        <w:t>oraz</w:t>
      </w:r>
      <w:r>
        <w:rPr>
          <w:rFonts w:cs="Calibri"/>
        </w:rPr>
        <w:t> </w:t>
      </w:r>
      <w:r w:rsidRPr="006A4868">
        <w:rPr>
          <w:rFonts w:cs="Calibri"/>
        </w:rPr>
        <w:t>ich</w:t>
      </w:r>
      <w:r>
        <w:rPr>
          <w:rFonts w:cs="Calibri"/>
        </w:rPr>
        <w:t> </w:t>
      </w:r>
      <w:r w:rsidRPr="006A4868">
        <w:rPr>
          <w:rFonts w:cs="Calibri"/>
        </w:rPr>
        <w:t>dokumentacji, wraz ze sporządzeniem protokołu kontroli lub protokołu odmowy</w:t>
      </w:r>
      <w:r>
        <w:rPr>
          <w:rFonts w:cs="Calibri"/>
        </w:rPr>
        <w:t xml:space="preserve"> </w:t>
      </w:r>
      <w:r w:rsidRPr="006A4868">
        <w:rPr>
          <w:rFonts w:cs="Calibri"/>
        </w:rPr>
        <w:t>przystąpienia</w:t>
      </w:r>
      <w:r>
        <w:rPr>
          <w:rFonts w:cs="Calibri"/>
        </w:rPr>
        <w:t xml:space="preserve"> </w:t>
      </w:r>
      <w:r w:rsidRPr="006A4868">
        <w:rPr>
          <w:rFonts w:cs="Calibri"/>
        </w:rPr>
        <w:t>do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kontroli.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przeprowadzana</w:t>
      </w:r>
      <w:r>
        <w:rPr>
          <w:rFonts w:cs="Calibri"/>
        </w:rPr>
        <w:t xml:space="preserve"> </w:t>
      </w:r>
      <w:r w:rsidRPr="006A4868">
        <w:rPr>
          <w:rFonts w:cs="Calibri"/>
        </w:rPr>
        <w:t>jest</w:t>
      </w:r>
      <w:r>
        <w:rPr>
          <w:rFonts w:cs="Calibri"/>
        </w:rPr>
        <w:t xml:space="preserve"> </w:t>
      </w:r>
      <w:r w:rsidRPr="006A4868">
        <w:rPr>
          <w:rFonts w:cs="Calibri"/>
        </w:rPr>
        <w:t>dla</w:t>
      </w:r>
      <w:r>
        <w:rPr>
          <w:rFonts w:cs="Calibri"/>
        </w:rPr>
        <w:t> </w:t>
      </w:r>
      <w:r w:rsidRPr="006A4868">
        <w:rPr>
          <w:rFonts w:cs="Calibri"/>
        </w:rPr>
        <w:t>Produktów</w:t>
      </w:r>
      <w:r>
        <w:rPr>
          <w:rFonts w:cs="Calibri"/>
        </w:rPr>
        <w:t xml:space="preserve"> </w:t>
      </w:r>
      <w:r w:rsidRPr="006A4868">
        <w:rPr>
          <w:rFonts w:cs="Calibri"/>
        </w:rPr>
        <w:t>lub</w:t>
      </w:r>
      <w:r>
        <w:rPr>
          <w:rFonts w:cs="Calibri"/>
        </w:rPr>
        <w:t xml:space="preserve"> </w:t>
      </w:r>
      <w:r w:rsidRPr="006A4868">
        <w:rPr>
          <w:rFonts w:cs="Calibri"/>
        </w:rPr>
        <w:t>Półproduktów</w:t>
      </w:r>
      <w:r>
        <w:rPr>
          <w:rFonts w:cs="Calibri"/>
        </w:rPr>
        <w:t xml:space="preserve"> </w:t>
      </w:r>
      <w:r w:rsidRPr="006A4868">
        <w:rPr>
          <w:rFonts w:cs="Calibri"/>
        </w:rPr>
        <w:t>wytworzonych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ramach</w:t>
      </w:r>
      <w:r>
        <w:rPr>
          <w:rFonts w:cs="Calibri"/>
        </w:rPr>
        <w:t xml:space="preserve"> </w:t>
      </w:r>
      <w:r w:rsidRPr="006A4868">
        <w:rPr>
          <w:rFonts w:cs="Calibri"/>
        </w:rPr>
        <w:t>Etapu,</w:t>
      </w:r>
      <w:r>
        <w:rPr>
          <w:rFonts w:cs="Calibri"/>
        </w:rPr>
        <w:t xml:space="preserve"> </w:t>
      </w:r>
      <w:r w:rsidRPr="006A4868">
        <w:rPr>
          <w:rFonts w:cs="Calibri"/>
        </w:rPr>
        <w:t>przy czym kontrola półproduktów to kontrola doraźna. Kontrola Produktów wiąże się z</w:t>
      </w:r>
      <w:r>
        <w:rPr>
          <w:rFonts w:cs="Calibri"/>
        </w:rPr>
        <w:t> </w:t>
      </w:r>
      <w:r w:rsidRPr="006A4868">
        <w:rPr>
          <w:rFonts w:cs="Calibri"/>
        </w:rPr>
        <w:t>realizacją Harmonogramu. Kontrola Półproduktów (doraźna) ma charakter prewencyjny i jest przeprowadzana przez IN na wniosek Zamawiającego.</w:t>
      </w:r>
    </w:p>
    <w:p w14:paraId="7F3D9FF7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automatyczna</w:t>
      </w:r>
      <w:r w:rsidRPr="006A4868">
        <w:rPr>
          <w:rFonts w:cs="Calibri"/>
        </w:rPr>
        <w:tab/>
        <w:t>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ilościowa/struktury</w:t>
      </w:r>
      <w:r>
        <w:rPr>
          <w:rFonts w:cs="Calibri"/>
        </w:rPr>
        <w:t xml:space="preserve"> </w:t>
      </w:r>
      <w:r w:rsidRPr="006A4868">
        <w:rPr>
          <w:rFonts w:cs="Calibri"/>
        </w:rPr>
        <w:t>lub/i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jakościowa,</w:t>
      </w:r>
      <w:r>
        <w:rPr>
          <w:rFonts w:cs="Calibri"/>
        </w:rPr>
        <w:t xml:space="preserve"> </w:t>
      </w:r>
      <w:r w:rsidRPr="006A4868">
        <w:rPr>
          <w:rFonts w:cs="Calibri"/>
        </w:rPr>
        <w:t>obejmująca</w:t>
      </w:r>
      <w:r>
        <w:rPr>
          <w:rFonts w:cs="Calibri"/>
        </w:rPr>
        <w:t xml:space="preserve"> </w:t>
      </w:r>
      <w:r w:rsidRPr="006A4868">
        <w:rPr>
          <w:rFonts w:cs="Calibri"/>
        </w:rPr>
        <w:t>wszystkie rodzaje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każdym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Zadań i Etapów,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zakresie</w:t>
      </w:r>
      <w:r>
        <w:rPr>
          <w:rFonts w:cs="Calibri"/>
        </w:rPr>
        <w:t xml:space="preserve"> </w:t>
      </w:r>
      <w:r w:rsidRPr="006A4868">
        <w:rPr>
          <w:rFonts w:cs="Calibri"/>
        </w:rPr>
        <w:t>wszystkich obiektów</w:t>
      </w:r>
      <w:r>
        <w:rPr>
          <w:rFonts w:cs="Calibri"/>
        </w:rPr>
        <w:t xml:space="preserve"> </w:t>
      </w:r>
      <w:r w:rsidRPr="006A4868">
        <w:rPr>
          <w:rFonts w:cs="Calibri"/>
        </w:rPr>
        <w:t>przedmiotowych</w:t>
      </w:r>
      <w:r>
        <w:rPr>
          <w:rFonts w:cs="Calibri"/>
        </w:rPr>
        <w:t xml:space="preserve"> </w:t>
      </w:r>
      <w:r w:rsidRPr="006A4868">
        <w:rPr>
          <w:rFonts w:cs="Calibri"/>
        </w:rPr>
        <w:t>zbiorów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ich</w:t>
      </w:r>
      <w:r>
        <w:rPr>
          <w:rFonts w:cs="Calibri"/>
        </w:rPr>
        <w:t xml:space="preserve"> </w:t>
      </w:r>
      <w:r w:rsidRPr="006A4868">
        <w:rPr>
          <w:rFonts w:cs="Calibri"/>
        </w:rPr>
        <w:t xml:space="preserve">dokumentacji. Przeprowadzona jest wyłącznie względem cyfrowych </w:t>
      </w:r>
      <w:r w:rsidRPr="006A4868">
        <w:rPr>
          <w:rFonts w:cs="Calibri"/>
        </w:rPr>
        <w:lastRenderedPageBreak/>
        <w:t>postaci danych i dokumentacji,</w:t>
      </w:r>
      <w:r>
        <w:rPr>
          <w:rFonts w:cs="Calibri"/>
        </w:rPr>
        <w:t xml:space="preserve"> </w:t>
      </w:r>
      <w:r w:rsidRPr="006A4868">
        <w:rPr>
          <w:rFonts w:cs="Calibri"/>
        </w:rPr>
        <w:t>za</w:t>
      </w:r>
      <w:r>
        <w:rPr>
          <w:rFonts w:cs="Calibri"/>
        </w:rPr>
        <w:t xml:space="preserve"> </w:t>
      </w:r>
      <w:r w:rsidRPr="006A4868">
        <w:rPr>
          <w:rFonts w:cs="Calibri"/>
        </w:rPr>
        <w:t>pomocą</w:t>
      </w:r>
      <w:r>
        <w:rPr>
          <w:rFonts w:cs="Calibri"/>
        </w:rPr>
        <w:t xml:space="preserve"> </w:t>
      </w:r>
      <w:r w:rsidRPr="006A4868">
        <w:rPr>
          <w:rFonts w:cs="Calibri"/>
        </w:rPr>
        <w:t>narzędzi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procedur</w:t>
      </w:r>
      <w:r>
        <w:rPr>
          <w:rFonts w:cs="Calibri"/>
        </w:rPr>
        <w:t xml:space="preserve"> </w:t>
      </w:r>
      <w:r w:rsidRPr="006A4868">
        <w:rPr>
          <w:rFonts w:cs="Calibri"/>
        </w:rPr>
        <w:t>informatycznych opracowanych lub pozyskanych przez IN.</w:t>
      </w:r>
    </w:p>
    <w:p w14:paraId="7A2EC728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</w:rPr>
        <w:tab/>
        <w:t xml:space="preserve">Kontrola ilościowa </w:t>
      </w:r>
      <w:r w:rsidRPr="006A4868">
        <w:rPr>
          <w:rFonts w:cs="Calibri"/>
        </w:rPr>
        <w:t>-Kontrola polegająca na sprawdzeniu kompletności przekazanych danych i</w:t>
      </w:r>
      <w:r>
        <w:rPr>
          <w:rFonts w:cs="Calibri"/>
        </w:rPr>
        <w:t> </w:t>
      </w:r>
      <w:r w:rsidRPr="006A4868">
        <w:rPr>
          <w:rFonts w:cs="Calibri"/>
        </w:rPr>
        <w:t>dokumentacji prac, w tym zgodności nazewnictwa i struktury danych oraz</w:t>
      </w:r>
      <w:r>
        <w:rPr>
          <w:rFonts w:cs="Calibri"/>
        </w:rPr>
        <w:t> </w:t>
      </w:r>
      <w:r w:rsidRPr="006A4868">
        <w:rPr>
          <w:rFonts w:cs="Calibri"/>
        </w:rPr>
        <w:t>dokumentacji z opisanym lub uzgodnionym schematem.</w:t>
      </w:r>
    </w:p>
    <w:p w14:paraId="6F9B304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</w:rPr>
        <w:tab/>
        <w:t>Kontrola jakościowa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-Sprawdzenie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</w:t>
      </w:r>
      <w:r>
        <w:rPr>
          <w:rFonts w:cs="Calibri"/>
        </w:rPr>
        <w:t xml:space="preserve"> </w:t>
      </w:r>
      <w:r w:rsidRPr="006A4868">
        <w:rPr>
          <w:rFonts w:cs="Calibri"/>
        </w:rPr>
        <w:t>wykonanych</w:t>
      </w:r>
      <w:r>
        <w:rPr>
          <w:rFonts w:cs="Calibri"/>
        </w:rPr>
        <w:t xml:space="preserve"> </w:t>
      </w:r>
      <w:r w:rsidRPr="006A4868">
        <w:rPr>
          <w:rFonts w:cs="Calibri"/>
        </w:rPr>
        <w:t>prac</w:t>
      </w:r>
      <w:r>
        <w:rPr>
          <w:rFonts w:cs="Calibri"/>
        </w:rPr>
        <w:t xml:space="preserve"> </w:t>
      </w:r>
      <w:r w:rsidRPr="006A4868">
        <w:rPr>
          <w:rFonts w:cs="Calibri"/>
        </w:rPr>
        <w:t>oraz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</w:t>
      </w:r>
      <w:r>
        <w:rPr>
          <w:rFonts w:cs="Calibri"/>
        </w:rPr>
        <w:t xml:space="preserve"> </w:t>
      </w:r>
      <w:r w:rsidRPr="006A4868">
        <w:rPr>
          <w:rFonts w:cs="Calibri"/>
        </w:rPr>
        <w:t>ich</w:t>
      </w:r>
      <w:r>
        <w:rPr>
          <w:rFonts w:cs="Calibri"/>
        </w:rPr>
        <w:t xml:space="preserve"> </w:t>
      </w:r>
      <w:r w:rsidRPr="006A4868">
        <w:rPr>
          <w:rFonts w:cs="Calibri"/>
        </w:rPr>
        <w:t>dokumentacji. Kontrola jakościowa dzieli się w zależności od:</w:t>
      </w:r>
    </w:p>
    <w:p w14:paraId="2F972F04" w14:textId="48A9DFDA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a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obszaru kontroli na punktową i przekrojową;</w:t>
      </w:r>
    </w:p>
    <w:p w14:paraId="55F37A9A" w14:textId="13308044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b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zakresu merytorycznego na kontrolę wszystkich cech oraz jednostek roboczych Procesu i tematyczną;</w:t>
      </w:r>
    </w:p>
    <w:p w14:paraId="78B35117" w14:textId="381EA6E4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c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sposobu pozyskania danych na terenową i kameralną;</w:t>
      </w:r>
    </w:p>
    <w:p w14:paraId="123AD5D2" w14:textId="00F295FA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</w:rPr>
        <w:tab/>
        <w:t>d</w:t>
      </w:r>
      <w:r w:rsidR="006D66EB">
        <w:rPr>
          <w:rFonts w:cs="Calibri"/>
        </w:rPr>
        <w:t>)</w:t>
      </w:r>
      <w:r w:rsidRPr="006A4868">
        <w:rPr>
          <w:rFonts w:cs="Calibri"/>
        </w:rPr>
        <w:t xml:space="preserve"> sposobu przeprowadzenia na automatyczną i manualną.</w:t>
      </w:r>
    </w:p>
    <w:p w14:paraId="7629938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 xml:space="preserve">Kontrola manualna </w:t>
      </w:r>
      <w:r w:rsidRPr="006A4868">
        <w:rPr>
          <w:rFonts w:cs="Calibri"/>
        </w:rPr>
        <w:t>-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ilościowa/struktury</w:t>
      </w:r>
      <w:r>
        <w:rPr>
          <w:rFonts w:cs="Calibri"/>
        </w:rPr>
        <w:t xml:space="preserve"> </w:t>
      </w:r>
      <w:r w:rsidRPr="006A4868">
        <w:rPr>
          <w:rFonts w:cs="Calibri"/>
        </w:rPr>
        <w:t>lub/i</w:t>
      </w:r>
      <w:r>
        <w:rPr>
          <w:rFonts w:cs="Calibri"/>
        </w:rPr>
        <w:t xml:space="preserve"> </w:t>
      </w:r>
      <w:r w:rsidRPr="006A4868">
        <w:rPr>
          <w:rFonts w:cs="Calibri"/>
        </w:rPr>
        <w:t>jakościowa,</w:t>
      </w:r>
      <w:r>
        <w:rPr>
          <w:rFonts w:cs="Calibri"/>
        </w:rPr>
        <w:t xml:space="preserve"> </w:t>
      </w:r>
      <w:r w:rsidRPr="006A4868">
        <w:rPr>
          <w:rFonts w:cs="Calibri"/>
        </w:rPr>
        <w:t>obejmująca</w:t>
      </w:r>
      <w:r>
        <w:rPr>
          <w:rFonts w:cs="Calibri"/>
        </w:rPr>
        <w:t xml:space="preserve"> </w:t>
      </w:r>
      <w:r w:rsidRPr="006A4868">
        <w:rPr>
          <w:rFonts w:cs="Calibri"/>
        </w:rPr>
        <w:t>wszystkie rodzaje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każdym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Zadań i Etapów,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zakresie</w:t>
      </w:r>
      <w:r>
        <w:rPr>
          <w:rFonts w:cs="Calibri"/>
        </w:rPr>
        <w:t xml:space="preserve"> </w:t>
      </w:r>
      <w:r w:rsidRPr="006A4868">
        <w:rPr>
          <w:rFonts w:cs="Calibri"/>
        </w:rPr>
        <w:t>wybranych obiektów</w:t>
      </w:r>
      <w:r>
        <w:rPr>
          <w:rFonts w:cs="Calibri"/>
        </w:rPr>
        <w:t xml:space="preserve"> </w:t>
      </w:r>
      <w:r w:rsidRPr="006A4868">
        <w:rPr>
          <w:rFonts w:cs="Calibri"/>
        </w:rPr>
        <w:t>przedmiotowych</w:t>
      </w:r>
      <w:r>
        <w:rPr>
          <w:rFonts w:cs="Calibri"/>
        </w:rPr>
        <w:t xml:space="preserve"> </w:t>
      </w:r>
      <w:r w:rsidRPr="006A4868">
        <w:rPr>
          <w:rFonts w:cs="Calibri"/>
        </w:rPr>
        <w:t>zbiorów</w:t>
      </w:r>
      <w:r>
        <w:rPr>
          <w:rFonts w:cs="Calibri"/>
        </w:rPr>
        <w:t xml:space="preserve"> </w:t>
      </w:r>
      <w:r w:rsidRPr="006A4868">
        <w:rPr>
          <w:rFonts w:cs="Calibri"/>
        </w:rPr>
        <w:t>danych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ich</w:t>
      </w:r>
      <w:r>
        <w:rPr>
          <w:rFonts w:cs="Calibri"/>
        </w:rPr>
        <w:t xml:space="preserve"> </w:t>
      </w:r>
      <w:r w:rsidRPr="006A4868">
        <w:rPr>
          <w:rFonts w:cs="Calibri"/>
        </w:rPr>
        <w:t>dokumentacji. Przeprowadzana</w:t>
      </w:r>
      <w:r>
        <w:rPr>
          <w:rFonts w:cs="Calibri"/>
        </w:rPr>
        <w:t xml:space="preserve"> </w:t>
      </w:r>
      <w:r w:rsidRPr="006A4868">
        <w:rPr>
          <w:rFonts w:cs="Calibri"/>
        </w:rPr>
        <w:t>jest</w:t>
      </w:r>
      <w:r>
        <w:rPr>
          <w:rFonts w:cs="Calibri"/>
        </w:rPr>
        <w:t xml:space="preserve"> </w:t>
      </w:r>
      <w:r w:rsidRPr="006A4868">
        <w:rPr>
          <w:rFonts w:cs="Calibri"/>
        </w:rPr>
        <w:t>względem</w:t>
      </w:r>
      <w:r>
        <w:rPr>
          <w:rFonts w:cs="Calibri"/>
        </w:rPr>
        <w:t xml:space="preserve"> </w:t>
      </w:r>
      <w:r w:rsidRPr="006A4868">
        <w:rPr>
          <w:rFonts w:cs="Calibri"/>
        </w:rPr>
        <w:t>cyfrowych</w:t>
      </w:r>
      <w:r>
        <w:rPr>
          <w:rFonts w:cs="Calibri"/>
        </w:rPr>
        <w:t xml:space="preserve"> </w:t>
      </w:r>
      <w:r w:rsidRPr="006A4868">
        <w:rPr>
          <w:rFonts w:cs="Calibri"/>
        </w:rPr>
        <w:t>lub</w:t>
      </w:r>
      <w:r>
        <w:rPr>
          <w:rFonts w:cs="Calibri"/>
        </w:rPr>
        <w:t xml:space="preserve"> </w:t>
      </w:r>
      <w:r w:rsidRPr="006A4868">
        <w:rPr>
          <w:rFonts w:cs="Calibri"/>
        </w:rPr>
        <w:t>analogowych</w:t>
      </w:r>
      <w:r>
        <w:rPr>
          <w:rFonts w:cs="Calibri"/>
        </w:rPr>
        <w:t xml:space="preserve"> </w:t>
      </w:r>
      <w:r w:rsidRPr="006A4868">
        <w:rPr>
          <w:rFonts w:cs="Calibri"/>
        </w:rPr>
        <w:t>postaci danych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dokumentacji</w:t>
      </w:r>
      <w:r>
        <w:rPr>
          <w:rFonts w:cs="Calibri"/>
        </w:rPr>
        <w:t xml:space="preserve"> </w:t>
      </w:r>
      <w:r w:rsidRPr="006A4868">
        <w:rPr>
          <w:rFonts w:cs="Calibri"/>
        </w:rPr>
        <w:t>wyłącznie</w:t>
      </w:r>
      <w:r>
        <w:rPr>
          <w:rFonts w:cs="Calibri"/>
        </w:rPr>
        <w:t xml:space="preserve"> </w:t>
      </w:r>
      <w:r w:rsidRPr="006A4868">
        <w:rPr>
          <w:rFonts w:cs="Calibri"/>
        </w:rPr>
        <w:t>manualnie,</w:t>
      </w:r>
      <w:r>
        <w:rPr>
          <w:rFonts w:cs="Calibri"/>
        </w:rPr>
        <w:t xml:space="preserve"> </w:t>
      </w:r>
      <w:r w:rsidRPr="006A4868">
        <w:rPr>
          <w:rFonts w:cs="Calibri"/>
        </w:rPr>
        <w:t>przez</w:t>
      </w:r>
      <w:r>
        <w:rPr>
          <w:rFonts w:cs="Calibri"/>
        </w:rPr>
        <w:t xml:space="preserve"> </w:t>
      </w:r>
      <w:r w:rsidRPr="006A4868">
        <w:rPr>
          <w:rFonts w:cs="Calibri"/>
        </w:rPr>
        <w:t>upoważnioną</w:t>
      </w:r>
      <w:r>
        <w:rPr>
          <w:rFonts w:cs="Calibri"/>
        </w:rPr>
        <w:t xml:space="preserve"> </w:t>
      </w:r>
      <w:r w:rsidRPr="006A4868">
        <w:rPr>
          <w:rFonts w:cs="Calibri"/>
        </w:rPr>
        <w:t>i wykwalifikowaną osobę, posiadającą niezbędne umiejętności, wiedzę i wymagane certyfikaty, w tym uprawnienia geodezyjne.</w:t>
      </w:r>
    </w:p>
    <w:p w14:paraId="340CC13D" w14:textId="70E88A10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punktowa -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Kontrola polegająca na niezależnym od działań Wykonawcy pozyskaniu wszystkich danych (np. wprowadzenie danych dotyczących BDOT500 i GESUT z</w:t>
      </w:r>
      <w:r>
        <w:rPr>
          <w:rFonts w:cs="Calibri"/>
        </w:rPr>
        <w:t> </w:t>
      </w:r>
      <w:r w:rsidRPr="006A4868">
        <w:rPr>
          <w:rFonts w:cs="Calibri"/>
        </w:rPr>
        <w:t>operatów geodezyjnych, wprowadzenie danych branżowych) w</w:t>
      </w:r>
      <w:r w:rsidR="006D66EB">
        <w:rPr>
          <w:rFonts w:cs="Calibri"/>
        </w:rPr>
        <w:t> </w:t>
      </w:r>
      <w:r w:rsidRPr="006A4868">
        <w:rPr>
          <w:rFonts w:cs="Calibri"/>
        </w:rPr>
        <w:t>wybranych</w:t>
      </w:r>
      <w:r>
        <w:rPr>
          <w:rFonts w:cs="Calibri"/>
        </w:rPr>
        <w:t xml:space="preserve"> </w:t>
      </w:r>
      <w:r w:rsidRPr="006A4868">
        <w:rPr>
          <w:rFonts w:cs="Calibri"/>
        </w:rPr>
        <w:t>miejscach</w:t>
      </w:r>
      <w:r>
        <w:rPr>
          <w:rFonts w:cs="Calibri"/>
        </w:rPr>
        <w:t xml:space="preserve"> </w:t>
      </w:r>
      <w:r w:rsidRPr="006A4868">
        <w:rPr>
          <w:rFonts w:cs="Calibri"/>
        </w:rPr>
        <w:t>(odpowiednio</w:t>
      </w:r>
      <w:r>
        <w:rPr>
          <w:rFonts w:cs="Calibri"/>
        </w:rPr>
        <w:t xml:space="preserve"> </w:t>
      </w:r>
      <w:r w:rsidRPr="006A4868">
        <w:rPr>
          <w:rFonts w:cs="Calibri"/>
        </w:rPr>
        <w:t>np.</w:t>
      </w:r>
      <w:r>
        <w:rPr>
          <w:rFonts w:cs="Calibri"/>
        </w:rPr>
        <w:t xml:space="preserve"> </w:t>
      </w:r>
      <w:r w:rsidRPr="006A4868">
        <w:rPr>
          <w:rFonts w:cs="Calibri"/>
        </w:rPr>
        <w:t>w punktach,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zbiorach dokumentów) znacznie od siebie oddalonych (odpowiednio np. o kilka km, o kilka lat), a następnie dokonaniu porównania danych pozyskanych przez</w:t>
      </w:r>
      <w:r>
        <w:rPr>
          <w:rFonts w:cs="Calibri"/>
        </w:rPr>
        <w:t xml:space="preserve"> </w:t>
      </w:r>
      <w:r w:rsidRPr="006A4868">
        <w:rPr>
          <w:rFonts w:cs="Calibri"/>
        </w:rPr>
        <w:t>IN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danymi</w:t>
      </w:r>
      <w:r>
        <w:rPr>
          <w:rFonts w:cs="Calibri"/>
        </w:rPr>
        <w:t xml:space="preserve"> </w:t>
      </w:r>
      <w:r w:rsidRPr="006A4868">
        <w:rPr>
          <w:rFonts w:cs="Calibri"/>
        </w:rPr>
        <w:t>pozyskanymi</w:t>
      </w:r>
      <w:r>
        <w:rPr>
          <w:rFonts w:cs="Calibri"/>
        </w:rPr>
        <w:t xml:space="preserve"> </w:t>
      </w:r>
      <w:r w:rsidRPr="006A4868">
        <w:rPr>
          <w:rFonts w:cs="Calibri"/>
        </w:rPr>
        <w:t>i</w:t>
      </w:r>
      <w:r>
        <w:rPr>
          <w:rFonts w:cs="Calibri"/>
        </w:rPr>
        <w:t xml:space="preserve"> </w:t>
      </w:r>
      <w:r w:rsidRPr="006A4868">
        <w:rPr>
          <w:rFonts w:cs="Calibri"/>
        </w:rPr>
        <w:t>przedstawionymi</w:t>
      </w:r>
      <w:r>
        <w:rPr>
          <w:rFonts w:cs="Calibri"/>
        </w:rPr>
        <w:t xml:space="preserve"> </w:t>
      </w:r>
      <w:r w:rsidRPr="006A4868">
        <w:rPr>
          <w:rFonts w:cs="Calibri"/>
        </w:rPr>
        <w:t>przez Wykonawcę.</w:t>
      </w:r>
    </w:p>
    <w:p w14:paraId="685E00EC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przekrojowa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-</w:t>
      </w:r>
      <w:r>
        <w:rPr>
          <w:rFonts w:cs="Calibri"/>
        </w:rPr>
        <w:t xml:space="preserve"> </w:t>
      </w:r>
      <w:r w:rsidRPr="006A4868">
        <w:rPr>
          <w:rFonts w:cs="Calibri"/>
        </w:rPr>
        <w:t>Kontrola polegająca na niezależnym od działań Wykonawcy pozyskaniu wszystkich danych (np. wprowadzenie danych dotyczących BDOT500 i GESUT z</w:t>
      </w:r>
      <w:r>
        <w:rPr>
          <w:rFonts w:cs="Calibri"/>
        </w:rPr>
        <w:t> </w:t>
      </w:r>
      <w:r w:rsidRPr="006A4868">
        <w:rPr>
          <w:rFonts w:cs="Calibri"/>
        </w:rPr>
        <w:t>operatów geodezyjnych, wprowadzenie danych branżowych) wzdłuż wybranej linii (odpowiednio np. w przekroju - ulica, w przedziale czasowym -</w:t>
      </w:r>
      <w:r>
        <w:rPr>
          <w:rFonts w:cs="Calibri"/>
        </w:rPr>
        <w:t xml:space="preserve"> </w:t>
      </w:r>
      <w:r w:rsidRPr="006A4868">
        <w:rPr>
          <w:rFonts w:cs="Calibri"/>
        </w:rPr>
        <w:t>rocznik), a</w:t>
      </w:r>
      <w:r>
        <w:rPr>
          <w:rFonts w:cs="Calibri"/>
        </w:rPr>
        <w:t> </w:t>
      </w:r>
      <w:r w:rsidRPr="006A4868">
        <w:rPr>
          <w:rFonts w:cs="Calibri"/>
        </w:rPr>
        <w:t>następnie</w:t>
      </w:r>
      <w:r>
        <w:rPr>
          <w:rFonts w:cs="Calibri"/>
        </w:rPr>
        <w:t xml:space="preserve"> </w:t>
      </w:r>
      <w:r w:rsidRPr="006A4868">
        <w:rPr>
          <w:rFonts w:cs="Calibri"/>
        </w:rPr>
        <w:t>dokonaniu</w:t>
      </w:r>
      <w:r>
        <w:rPr>
          <w:rFonts w:cs="Calibri"/>
        </w:rPr>
        <w:t xml:space="preserve"> </w:t>
      </w:r>
      <w:r w:rsidRPr="006A4868">
        <w:rPr>
          <w:rFonts w:cs="Calibri"/>
        </w:rPr>
        <w:t>porównania</w:t>
      </w:r>
      <w:r>
        <w:rPr>
          <w:rFonts w:cs="Calibri"/>
        </w:rPr>
        <w:t xml:space="preserve"> </w:t>
      </w:r>
      <w:r w:rsidRPr="006A4868">
        <w:rPr>
          <w:rFonts w:cs="Calibri"/>
        </w:rPr>
        <w:t>danych pozyskanych</w:t>
      </w:r>
      <w:r>
        <w:rPr>
          <w:rFonts w:cs="Calibri"/>
        </w:rPr>
        <w:t xml:space="preserve"> </w:t>
      </w:r>
      <w:r w:rsidRPr="006A4868">
        <w:rPr>
          <w:rFonts w:cs="Calibri"/>
        </w:rPr>
        <w:t>przez</w:t>
      </w:r>
      <w:r>
        <w:rPr>
          <w:rFonts w:cs="Calibri"/>
        </w:rPr>
        <w:t xml:space="preserve"> </w:t>
      </w:r>
      <w:r w:rsidRPr="006A4868">
        <w:rPr>
          <w:rFonts w:cs="Calibri"/>
        </w:rPr>
        <w:t>IN z</w:t>
      </w:r>
      <w:r>
        <w:rPr>
          <w:rFonts w:cs="Calibri"/>
        </w:rPr>
        <w:t> </w:t>
      </w:r>
      <w:r w:rsidRPr="006A4868">
        <w:rPr>
          <w:rFonts w:cs="Calibri"/>
        </w:rPr>
        <w:t>danymi pozyskanymi</w:t>
      </w:r>
      <w:r>
        <w:rPr>
          <w:rFonts w:cs="Calibri"/>
        </w:rPr>
        <w:t xml:space="preserve"> </w:t>
      </w:r>
      <w:r w:rsidRPr="006A4868">
        <w:rPr>
          <w:rFonts w:cs="Calibri"/>
        </w:rPr>
        <w:t xml:space="preserve">i przedstawionymi przez Wykonawcę. </w:t>
      </w:r>
    </w:p>
    <w:p w14:paraId="79564DAD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</w:rPr>
        <w:tab/>
      </w:r>
      <w:r w:rsidRPr="006A4868">
        <w:rPr>
          <w:rFonts w:cs="Calibri"/>
          <w:b/>
        </w:rPr>
        <w:t>Kontrola tematyczna</w:t>
      </w:r>
      <w:r w:rsidRPr="006A4868">
        <w:rPr>
          <w:rFonts w:cs="Calibri"/>
          <w:b/>
        </w:rPr>
        <w:tab/>
      </w:r>
      <w:r w:rsidRPr="006A4868">
        <w:rPr>
          <w:rFonts w:cs="Calibri"/>
        </w:rPr>
        <w:t>- Kontrola</w:t>
      </w:r>
      <w:r>
        <w:rPr>
          <w:rFonts w:cs="Calibri"/>
        </w:rPr>
        <w:t xml:space="preserve"> </w:t>
      </w:r>
      <w:r w:rsidRPr="006A4868">
        <w:rPr>
          <w:rFonts w:cs="Calibri"/>
        </w:rPr>
        <w:t>wykonana</w:t>
      </w:r>
      <w:r>
        <w:rPr>
          <w:rFonts w:cs="Calibri"/>
        </w:rPr>
        <w:t xml:space="preserve"> </w:t>
      </w:r>
      <w:r w:rsidRPr="006A4868">
        <w:rPr>
          <w:rFonts w:cs="Calibri"/>
        </w:rPr>
        <w:t>w</w:t>
      </w:r>
      <w:r>
        <w:rPr>
          <w:rFonts w:cs="Calibri"/>
        </w:rPr>
        <w:t xml:space="preserve"> </w:t>
      </w:r>
      <w:r w:rsidRPr="006A4868">
        <w:rPr>
          <w:rFonts w:cs="Calibri"/>
        </w:rPr>
        <w:t>zakresie</w:t>
      </w:r>
      <w:r>
        <w:rPr>
          <w:rFonts w:cs="Calibri"/>
        </w:rPr>
        <w:t xml:space="preserve"> </w:t>
      </w:r>
      <w:r w:rsidRPr="006A4868">
        <w:rPr>
          <w:rFonts w:cs="Calibri"/>
        </w:rPr>
        <w:t>wybranych</w:t>
      </w:r>
      <w:r>
        <w:rPr>
          <w:rFonts w:cs="Calibri"/>
        </w:rPr>
        <w:t xml:space="preserve"> </w:t>
      </w:r>
      <w:r w:rsidRPr="006A4868">
        <w:rPr>
          <w:rFonts w:cs="Calibri"/>
        </w:rPr>
        <w:t>atrybutów</w:t>
      </w:r>
      <w:r>
        <w:rPr>
          <w:rFonts w:cs="Calibri"/>
        </w:rPr>
        <w:t xml:space="preserve"> </w:t>
      </w:r>
      <w:r w:rsidRPr="006A4868">
        <w:rPr>
          <w:rFonts w:cs="Calibri"/>
        </w:rPr>
        <w:t>bądź</w:t>
      </w:r>
      <w:r>
        <w:rPr>
          <w:rFonts w:cs="Calibri"/>
        </w:rPr>
        <w:t xml:space="preserve"> </w:t>
      </w:r>
      <w:r w:rsidRPr="006A4868">
        <w:rPr>
          <w:rFonts w:cs="Calibri"/>
        </w:rPr>
        <w:t>cech obiektów</w:t>
      </w:r>
      <w:r>
        <w:rPr>
          <w:rFonts w:cs="Calibri"/>
        </w:rPr>
        <w:t xml:space="preserve"> </w:t>
      </w:r>
      <w:r w:rsidRPr="006A4868">
        <w:rPr>
          <w:rFonts w:cs="Calibri"/>
        </w:rPr>
        <w:t>lub</w:t>
      </w:r>
      <w:r>
        <w:rPr>
          <w:rFonts w:cs="Calibri"/>
        </w:rPr>
        <w:t xml:space="preserve"> </w:t>
      </w:r>
      <w:r w:rsidRPr="006A4868">
        <w:rPr>
          <w:rFonts w:cs="Calibri"/>
        </w:rPr>
        <w:t>określonych,</w:t>
      </w:r>
      <w:r>
        <w:rPr>
          <w:rFonts w:cs="Calibri"/>
        </w:rPr>
        <w:t xml:space="preserve"> </w:t>
      </w:r>
      <w:r w:rsidRPr="006A4868">
        <w:rPr>
          <w:rFonts w:cs="Calibri"/>
        </w:rPr>
        <w:t>uzgodnionych</w:t>
      </w:r>
      <w:r>
        <w:rPr>
          <w:rFonts w:cs="Calibri"/>
        </w:rPr>
        <w:t xml:space="preserve"> </w:t>
      </w:r>
      <w:r w:rsidRPr="006A4868">
        <w:rPr>
          <w:rFonts w:cs="Calibri"/>
        </w:rPr>
        <w:t>z</w:t>
      </w:r>
      <w:r>
        <w:rPr>
          <w:rFonts w:cs="Calibri"/>
        </w:rPr>
        <w:t xml:space="preserve"> </w:t>
      </w:r>
      <w:r w:rsidRPr="006A4868">
        <w:rPr>
          <w:rFonts w:cs="Calibri"/>
        </w:rPr>
        <w:t>Zamawiającym specyficznych okoliczności.</w:t>
      </w:r>
    </w:p>
    <w:p w14:paraId="7EEECDEB" w14:textId="67EA1D4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/>
          <w:bCs/>
        </w:rPr>
        <w:t>PODGiK</w:t>
      </w:r>
      <w:proofErr w:type="spellEnd"/>
      <w:r w:rsidRPr="006A4868">
        <w:rPr>
          <w:rFonts w:cs="Calibri"/>
          <w:b/>
          <w:bCs/>
        </w:rPr>
        <w:tab/>
      </w:r>
      <w:r w:rsidRPr="006A4868">
        <w:rPr>
          <w:rFonts w:cs="Calibri"/>
        </w:rPr>
        <w:t>Powiatowy Ośrodek Dokumentacji Geodezyjnej i Kartograficznej w</w:t>
      </w:r>
      <w:r w:rsidR="00FF3526">
        <w:rPr>
          <w:rFonts w:cs="Calibri"/>
        </w:rPr>
        <w:t> </w:t>
      </w:r>
      <w:r w:rsidRPr="006A4868">
        <w:rPr>
          <w:rFonts w:cs="Calibri"/>
        </w:rPr>
        <w:t>Miechowie</w:t>
      </w:r>
    </w:p>
    <w:p w14:paraId="2A5EBC1D" w14:textId="2892BD37" w:rsidR="009D01FD" w:rsidRPr="0076606C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606C">
        <w:rPr>
          <w:rFonts w:cs="Calibri"/>
          <w:b/>
          <w:bCs/>
        </w:rPr>
        <w:tab/>
        <w:t>Półprodukt</w:t>
      </w:r>
      <w:r w:rsidRPr="0076606C">
        <w:rPr>
          <w:rFonts w:cs="Calibri"/>
        </w:rPr>
        <w:tab/>
        <w:t xml:space="preserve">obejmujące część obszaru jednostki ewidencyjnej, wybrane klasy obiektów, zbiory danych BDOT500 i GESUT, zbiory danych harmonizowanych baz danych, raporty z analizy materiałów źródłowych </w:t>
      </w:r>
      <w:r w:rsidR="00FF3526">
        <w:rPr>
          <w:rFonts w:cs="Calibri"/>
        </w:rPr>
        <w:lastRenderedPageBreak/>
        <w:t xml:space="preserve">i </w:t>
      </w:r>
      <w:r w:rsidRPr="0076606C">
        <w:rPr>
          <w:rFonts w:cs="Calibri"/>
        </w:rPr>
        <w:t>inne robocze dane określone w WT</w:t>
      </w:r>
      <w:r>
        <w:rPr>
          <w:rFonts w:cs="Calibri"/>
        </w:rPr>
        <w:t xml:space="preserve"> </w:t>
      </w:r>
      <w:r w:rsidRPr="0076606C">
        <w:rPr>
          <w:rFonts w:cs="Calibri"/>
        </w:rPr>
        <w:t>oraz</w:t>
      </w:r>
      <w:r>
        <w:rPr>
          <w:rFonts w:cs="Calibri"/>
        </w:rPr>
        <w:t xml:space="preserve"> </w:t>
      </w:r>
      <w:r w:rsidRPr="0076606C">
        <w:rPr>
          <w:rFonts w:cs="Calibri"/>
        </w:rPr>
        <w:t>w</w:t>
      </w:r>
      <w:r>
        <w:rPr>
          <w:rFonts w:cs="Calibri"/>
        </w:rPr>
        <w:t xml:space="preserve"> </w:t>
      </w:r>
      <w:r w:rsidRPr="0076606C">
        <w:rPr>
          <w:rFonts w:cs="Calibri"/>
        </w:rPr>
        <w:t>ustaleniach</w:t>
      </w:r>
      <w:r>
        <w:rPr>
          <w:rFonts w:cs="Calibri"/>
        </w:rPr>
        <w:t xml:space="preserve"> </w:t>
      </w:r>
      <w:r w:rsidRPr="0076606C">
        <w:rPr>
          <w:rFonts w:cs="Calibri"/>
        </w:rPr>
        <w:t>poczynionych</w:t>
      </w:r>
      <w:r>
        <w:rPr>
          <w:rFonts w:cs="Calibri"/>
        </w:rPr>
        <w:t xml:space="preserve"> </w:t>
      </w:r>
      <w:r w:rsidRPr="0076606C">
        <w:rPr>
          <w:rFonts w:cs="Calibri"/>
        </w:rPr>
        <w:t>w</w:t>
      </w:r>
      <w:r>
        <w:rPr>
          <w:rFonts w:cs="Calibri"/>
        </w:rPr>
        <w:t xml:space="preserve"> </w:t>
      </w:r>
      <w:r w:rsidRPr="0076606C">
        <w:rPr>
          <w:rFonts w:cs="Calibri"/>
        </w:rPr>
        <w:t>trakcie</w:t>
      </w:r>
      <w:r>
        <w:rPr>
          <w:rFonts w:cs="Calibri"/>
        </w:rPr>
        <w:t xml:space="preserve"> </w:t>
      </w:r>
      <w:r w:rsidRPr="0076606C">
        <w:rPr>
          <w:rFonts w:cs="Calibri"/>
        </w:rPr>
        <w:t>prac i zapisanych</w:t>
      </w:r>
      <w:r>
        <w:rPr>
          <w:rFonts w:cs="Calibri"/>
        </w:rPr>
        <w:t xml:space="preserve"> </w:t>
      </w:r>
      <w:r w:rsidRPr="0076606C">
        <w:rPr>
          <w:rFonts w:cs="Calibri"/>
        </w:rPr>
        <w:t>w</w:t>
      </w:r>
      <w:r>
        <w:rPr>
          <w:rFonts w:cs="Calibri"/>
        </w:rPr>
        <w:t xml:space="preserve"> </w:t>
      </w:r>
      <w:r w:rsidRPr="0076606C">
        <w:rPr>
          <w:rFonts w:cs="Calibri"/>
        </w:rPr>
        <w:t>DR. Półprodukty podlegają</w:t>
      </w:r>
      <w:r>
        <w:rPr>
          <w:rFonts w:cs="Calibri"/>
        </w:rPr>
        <w:t xml:space="preserve"> </w:t>
      </w:r>
      <w:r w:rsidRPr="0076606C">
        <w:rPr>
          <w:rFonts w:cs="Calibri"/>
        </w:rPr>
        <w:t>kontroli doraźnej</w:t>
      </w:r>
      <w:r>
        <w:rPr>
          <w:rFonts w:cs="Calibri"/>
        </w:rPr>
        <w:t xml:space="preserve"> </w:t>
      </w:r>
      <w:r w:rsidRPr="0076606C">
        <w:rPr>
          <w:rFonts w:cs="Calibri"/>
        </w:rPr>
        <w:t xml:space="preserve">prowadzonej przez </w:t>
      </w:r>
      <w:r>
        <w:rPr>
          <w:rFonts w:cs="Calibri"/>
        </w:rPr>
        <w:t>IN</w:t>
      </w:r>
      <w:r w:rsidRPr="0076606C">
        <w:rPr>
          <w:rFonts w:cs="Calibri"/>
        </w:rPr>
        <w:t>.</w:t>
      </w:r>
    </w:p>
    <w:p w14:paraId="0F63753C" w14:textId="24401C3E" w:rsidR="009D01FD" w:rsidRPr="0076606C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76606C">
        <w:rPr>
          <w:rFonts w:cs="Calibri"/>
          <w:b/>
          <w:bCs/>
        </w:rPr>
        <w:tab/>
      </w:r>
      <w:r w:rsidRPr="00D32E60">
        <w:rPr>
          <w:rFonts w:cs="Calibri"/>
          <w:b/>
          <w:bCs/>
        </w:rPr>
        <w:t>Proces</w:t>
      </w:r>
      <w:r w:rsidRPr="00D32E60">
        <w:rPr>
          <w:rFonts w:cs="Calibri"/>
          <w:b/>
          <w:bCs/>
        </w:rPr>
        <w:tab/>
      </w:r>
      <w:r w:rsidRPr="00D32E60">
        <w:rPr>
          <w:rFonts w:cs="Calibri"/>
          <w:bCs/>
        </w:rPr>
        <w:t>Jest to określony rodzaj jak i zakres prac obejmujących jeden obiekt lub grupę obiektów schematu aplikacyjnego lub określoną czynność, np.</w:t>
      </w:r>
      <w:r w:rsidR="008B7966">
        <w:rPr>
          <w:rFonts w:cs="Calibri"/>
          <w:bCs/>
        </w:rPr>
        <w:t> </w:t>
      </w:r>
      <w:r w:rsidRPr="00D32E60">
        <w:rPr>
          <w:rFonts w:cs="Calibri"/>
          <w:bCs/>
        </w:rPr>
        <w:t>operat geodezyjny, określony rodzaj uzbrojenia, harmonizację w</w:t>
      </w:r>
      <w:r w:rsidR="006D66EB">
        <w:rPr>
          <w:rFonts w:cs="Calibri"/>
          <w:bCs/>
        </w:rPr>
        <w:t> </w:t>
      </w:r>
      <w:r w:rsidRPr="00D32E60">
        <w:rPr>
          <w:rFonts w:cs="Calibri"/>
          <w:bCs/>
        </w:rPr>
        <w:t>zakresie dodatków do budynków na danej JEW. Proces jest ograniczony do jednego Etapu, przy czym takie same lub podobne Procesy mogą wystąpić w różnych Etapach. Podział prac na Procesy ma charakter porządkowy i służy m.in. do monitorowania postępów prac i podziału technologicznego prac danego Etapu. Każdy Proces podzielony jest na jednostki robocze.</w:t>
      </w:r>
    </w:p>
    <w:p w14:paraId="75954A52" w14:textId="678333DB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606C">
        <w:rPr>
          <w:rFonts w:cs="Calibri"/>
          <w:b/>
          <w:bCs/>
        </w:rPr>
        <w:tab/>
        <w:t>Produkt</w:t>
      </w:r>
      <w:r w:rsidRPr="0076606C">
        <w:rPr>
          <w:rFonts w:cs="Calibri"/>
        </w:rPr>
        <w:tab/>
      </w:r>
      <w:r w:rsidRPr="007D565A">
        <w:rPr>
          <w:rFonts w:cs="Calibri"/>
        </w:rPr>
        <w:t>wynik prac Wykonawcy m.in. wynikowe zbiory danych BDOT i GESUT oraz inne wyniki prac określone w WT oraz ustaleniach poczynionych w</w:t>
      </w:r>
      <w:r w:rsidR="008B7966">
        <w:rPr>
          <w:rFonts w:cs="Calibri"/>
        </w:rPr>
        <w:t> </w:t>
      </w:r>
      <w:r w:rsidRPr="007D565A">
        <w:rPr>
          <w:rFonts w:cs="Calibri"/>
        </w:rPr>
        <w:t xml:space="preserve">trakcie prac i zapisanych w DR. Produkty podlegają kontroli </w:t>
      </w:r>
      <w:r w:rsidRPr="00762AD4">
        <w:rPr>
          <w:rFonts w:cs="Calibri"/>
        </w:rPr>
        <w:t>prowadzonej przez IN.</w:t>
      </w:r>
    </w:p>
    <w:p w14:paraId="7B512F96" w14:textId="77777777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ab/>
      </w:r>
      <w:proofErr w:type="spellStart"/>
      <w:r w:rsidRPr="00762AD4">
        <w:rPr>
          <w:rFonts w:cs="Calibri"/>
          <w:b/>
          <w:bCs/>
        </w:rPr>
        <w:t>PZGiK</w:t>
      </w:r>
      <w:proofErr w:type="spellEnd"/>
      <w:r w:rsidRPr="00762AD4">
        <w:rPr>
          <w:rFonts w:cs="Calibri"/>
          <w:b/>
          <w:bCs/>
        </w:rPr>
        <w:tab/>
      </w:r>
      <w:r w:rsidRPr="00762AD4">
        <w:rPr>
          <w:rFonts w:cs="Calibri"/>
        </w:rPr>
        <w:t>Państwowy Zasób Geodezyjny i Kartograficzny</w:t>
      </w:r>
    </w:p>
    <w:p w14:paraId="749B7ACF" w14:textId="4385D956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ab/>
        <w:t xml:space="preserve">Rozporządzenie BDOT500 </w:t>
      </w:r>
      <w:r w:rsidRPr="00762AD4">
        <w:rPr>
          <w:rFonts w:cs="Calibri"/>
        </w:rPr>
        <w:t xml:space="preserve">rozporządzenie Ministra </w:t>
      </w:r>
      <w:r w:rsidR="001B02C0" w:rsidRPr="00762AD4">
        <w:rPr>
          <w:rFonts w:cs="Calibri"/>
        </w:rPr>
        <w:t xml:space="preserve">Rozwoju, Pracy i Technologii </w:t>
      </w:r>
      <w:r w:rsidRPr="00762AD4">
        <w:rPr>
          <w:rFonts w:cs="Calibri"/>
        </w:rPr>
        <w:t>z dnia 2</w:t>
      </w:r>
      <w:r w:rsidR="001B02C0" w:rsidRPr="00762AD4">
        <w:rPr>
          <w:rFonts w:cs="Calibri"/>
        </w:rPr>
        <w:t>3 </w:t>
      </w:r>
      <w:r w:rsidRPr="00762AD4">
        <w:rPr>
          <w:rFonts w:cs="Calibri"/>
        </w:rPr>
        <w:t>lip</w:t>
      </w:r>
      <w:r w:rsidR="001B02C0" w:rsidRPr="00762AD4">
        <w:rPr>
          <w:rFonts w:cs="Calibri"/>
        </w:rPr>
        <w:t>c</w:t>
      </w:r>
      <w:r w:rsidRPr="00762AD4">
        <w:rPr>
          <w:rFonts w:cs="Calibri"/>
        </w:rPr>
        <w:t>a 20</w:t>
      </w:r>
      <w:r w:rsidR="001B02C0" w:rsidRPr="00762AD4">
        <w:rPr>
          <w:rFonts w:cs="Calibri"/>
        </w:rPr>
        <w:t>21</w:t>
      </w:r>
      <w:r w:rsidRPr="00762AD4">
        <w:rPr>
          <w:rFonts w:cs="Calibri"/>
        </w:rPr>
        <w:t xml:space="preserve"> r. w sprawie bazy danych obiektów topograficznych oraz</w:t>
      </w:r>
      <w:r w:rsidR="001B02C0" w:rsidRPr="00762AD4">
        <w:rPr>
          <w:rFonts w:cs="Calibri"/>
        </w:rPr>
        <w:t> </w:t>
      </w:r>
      <w:r w:rsidRPr="00762AD4">
        <w:rPr>
          <w:rFonts w:cs="Calibri"/>
        </w:rPr>
        <w:t>mapy zasadniczej (Dz.U. z 20</w:t>
      </w:r>
      <w:r w:rsidR="001B02C0" w:rsidRPr="00762AD4">
        <w:rPr>
          <w:rFonts w:cs="Calibri"/>
        </w:rPr>
        <w:t>21</w:t>
      </w:r>
      <w:r w:rsidRPr="00762AD4">
        <w:rPr>
          <w:rFonts w:cs="Calibri"/>
        </w:rPr>
        <w:t xml:space="preserve"> r. poz. </w:t>
      </w:r>
      <w:r w:rsidR="001B02C0" w:rsidRPr="00762AD4">
        <w:rPr>
          <w:rFonts w:cs="Calibri"/>
        </w:rPr>
        <w:t>1385</w:t>
      </w:r>
      <w:r w:rsidRPr="00762AD4">
        <w:rPr>
          <w:rFonts w:cs="Calibri"/>
        </w:rPr>
        <w:t>)</w:t>
      </w:r>
      <w:r w:rsidR="001B02C0" w:rsidRPr="00762AD4">
        <w:rPr>
          <w:rFonts w:cs="Calibri"/>
        </w:rPr>
        <w:t>.</w:t>
      </w:r>
    </w:p>
    <w:p w14:paraId="0BC35801" w14:textId="3CD6B24D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 xml:space="preserve">Rozporządzenie GESUT </w:t>
      </w:r>
      <w:r w:rsidRPr="00762AD4">
        <w:rPr>
          <w:rFonts w:cs="Calibri"/>
        </w:rPr>
        <w:t xml:space="preserve">rozporządzenie Ministra </w:t>
      </w:r>
      <w:r w:rsidR="0068265B" w:rsidRPr="00762AD4">
        <w:rPr>
          <w:rFonts w:cs="Calibri"/>
        </w:rPr>
        <w:t>Rozwoju</w:t>
      </w:r>
      <w:r w:rsidR="003E2FB8" w:rsidRPr="00762AD4">
        <w:rPr>
          <w:rFonts w:cs="Calibri"/>
        </w:rPr>
        <w:t xml:space="preserve">, </w:t>
      </w:r>
      <w:r w:rsidR="001B02C0" w:rsidRPr="00762AD4">
        <w:rPr>
          <w:rFonts w:cs="Calibri"/>
        </w:rPr>
        <w:t>P</w:t>
      </w:r>
      <w:r w:rsidR="003E2FB8" w:rsidRPr="00762AD4">
        <w:rPr>
          <w:rFonts w:cs="Calibri"/>
        </w:rPr>
        <w:t xml:space="preserve">racy i </w:t>
      </w:r>
      <w:r w:rsidR="001B02C0" w:rsidRPr="00762AD4">
        <w:rPr>
          <w:rFonts w:cs="Calibri"/>
        </w:rPr>
        <w:t>Te</w:t>
      </w:r>
      <w:r w:rsidR="003E2FB8" w:rsidRPr="00762AD4">
        <w:rPr>
          <w:rFonts w:cs="Calibri"/>
        </w:rPr>
        <w:t xml:space="preserve">chnologii z dnia </w:t>
      </w:r>
      <w:r w:rsidRPr="00762AD4">
        <w:rPr>
          <w:rFonts w:cs="Calibri"/>
        </w:rPr>
        <w:t>2</w:t>
      </w:r>
      <w:r w:rsidR="003E2FB8" w:rsidRPr="00762AD4">
        <w:rPr>
          <w:rFonts w:cs="Calibri"/>
        </w:rPr>
        <w:t>3</w:t>
      </w:r>
      <w:r w:rsidRPr="00762AD4">
        <w:rPr>
          <w:rFonts w:cs="Calibri"/>
        </w:rPr>
        <w:t xml:space="preserve"> </w:t>
      </w:r>
      <w:r w:rsidR="003E2FB8" w:rsidRPr="00762AD4">
        <w:rPr>
          <w:rFonts w:cs="Calibri"/>
        </w:rPr>
        <w:t xml:space="preserve">lipca </w:t>
      </w:r>
      <w:r w:rsidRPr="00762AD4">
        <w:rPr>
          <w:rFonts w:cs="Calibri"/>
        </w:rPr>
        <w:t>20</w:t>
      </w:r>
      <w:r w:rsidR="003E2FB8" w:rsidRPr="00762AD4">
        <w:rPr>
          <w:rFonts w:cs="Calibri"/>
        </w:rPr>
        <w:t>21</w:t>
      </w:r>
      <w:r w:rsidRPr="00762AD4">
        <w:rPr>
          <w:rFonts w:cs="Calibri"/>
        </w:rPr>
        <w:t xml:space="preserve"> r. w sprawie </w:t>
      </w:r>
      <w:r w:rsidR="001B02C0" w:rsidRPr="00762AD4">
        <w:rPr>
          <w:rFonts w:cs="Calibri"/>
        </w:rPr>
        <w:t xml:space="preserve">geodezyjnej ewidencji sieci uzbrojenia terenu </w:t>
      </w:r>
      <w:r w:rsidRPr="00762AD4">
        <w:rPr>
          <w:rFonts w:cs="Calibri"/>
        </w:rPr>
        <w:t>(Dz.U. z</w:t>
      </w:r>
      <w:r w:rsidR="001B02C0" w:rsidRPr="00762AD4">
        <w:rPr>
          <w:rFonts w:cs="Calibri"/>
        </w:rPr>
        <w:t> </w:t>
      </w:r>
      <w:r w:rsidRPr="00762AD4">
        <w:rPr>
          <w:rFonts w:cs="Calibri"/>
        </w:rPr>
        <w:t>20</w:t>
      </w:r>
      <w:r w:rsidR="003E2FB8" w:rsidRPr="00762AD4">
        <w:rPr>
          <w:rFonts w:cs="Calibri"/>
        </w:rPr>
        <w:t>21</w:t>
      </w:r>
      <w:r w:rsidRPr="00762AD4">
        <w:rPr>
          <w:rFonts w:cs="Calibri"/>
        </w:rPr>
        <w:t xml:space="preserve"> r. poz. </w:t>
      </w:r>
      <w:r w:rsidR="003E2FB8" w:rsidRPr="00762AD4">
        <w:rPr>
          <w:rFonts w:cs="Calibri"/>
        </w:rPr>
        <w:t>13</w:t>
      </w:r>
      <w:r w:rsidR="001B02C0" w:rsidRPr="00762AD4">
        <w:rPr>
          <w:rFonts w:cs="Calibri"/>
        </w:rPr>
        <w:t>74</w:t>
      </w:r>
      <w:r w:rsidRPr="00762AD4">
        <w:rPr>
          <w:rFonts w:cs="Calibri"/>
        </w:rPr>
        <w:t>)</w:t>
      </w:r>
    </w:p>
    <w:p w14:paraId="6013DB21" w14:textId="5B88DE1F" w:rsidR="009D01FD" w:rsidRPr="00762AD4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</w:rPr>
      </w:pPr>
      <w:r w:rsidRPr="00762AD4">
        <w:rPr>
          <w:rFonts w:cs="Calibri"/>
          <w:b/>
          <w:bCs/>
        </w:rPr>
        <w:t xml:space="preserve">Rozporządzenie </w:t>
      </w:r>
      <w:proofErr w:type="spellStart"/>
      <w:r w:rsidRPr="00762AD4">
        <w:rPr>
          <w:rFonts w:cs="Calibri"/>
          <w:b/>
          <w:bCs/>
        </w:rPr>
        <w:t>EGiB</w:t>
      </w:r>
      <w:proofErr w:type="spellEnd"/>
      <w:r w:rsidRPr="00762AD4">
        <w:rPr>
          <w:rFonts w:cs="Calibri"/>
          <w:b/>
          <w:bCs/>
        </w:rPr>
        <w:t xml:space="preserve"> </w:t>
      </w:r>
      <w:r w:rsidRPr="00762AD4">
        <w:rPr>
          <w:rFonts w:cs="Calibri"/>
        </w:rPr>
        <w:t xml:space="preserve">rozporządzenie Ministra </w:t>
      </w:r>
      <w:r w:rsidR="001B02C0" w:rsidRPr="00762AD4">
        <w:rPr>
          <w:rFonts w:cs="Calibri"/>
        </w:rPr>
        <w:t>Rozwoju, Pracy i Technologii z dnia 27 lipca 2021 r.</w:t>
      </w:r>
      <w:r w:rsidRPr="00762AD4">
        <w:rPr>
          <w:rFonts w:cs="Calibri"/>
        </w:rPr>
        <w:t xml:space="preserve"> w sprawie ewidencji gruntów i budynków (Dz. U z 20</w:t>
      </w:r>
      <w:r w:rsidR="001B02C0" w:rsidRPr="00762AD4">
        <w:rPr>
          <w:rFonts w:cs="Calibri"/>
        </w:rPr>
        <w:t>21</w:t>
      </w:r>
      <w:r w:rsidRPr="00762AD4">
        <w:rPr>
          <w:rFonts w:cs="Calibri"/>
        </w:rPr>
        <w:t xml:space="preserve"> r. poz. 1</w:t>
      </w:r>
      <w:r w:rsidR="001B02C0" w:rsidRPr="00762AD4">
        <w:rPr>
          <w:rFonts w:cs="Calibri"/>
        </w:rPr>
        <w:t>390</w:t>
      </w:r>
      <w:r w:rsidRPr="00762AD4">
        <w:rPr>
          <w:rFonts w:cs="Calibri"/>
        </w:rPr>
        <w:t xml:space="preserve"> ze zm.)</w:t>
      </w:r>
      <w:r w:rsidR="001B02C0" w:rsidRPr="00762AD4">
        <w:rPr>
          <w:rFonts w:cs="Calibri"/>
        </w:rPr>
        <w:t>.</w:t>
      </w:r>
    </w:p>
    <w:p w14:paraId="74CA66BD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762AD4">
        <w:rPr>
          <w:rFonts w:cs="Calibri"/>
          <w:b/>
          <w:bCs/>
        </w:rPr>
        <w:tab/>
        <w:t>SIPZGIK</w:t>
      </w:r>
      <w:r w:rsidRPr="00762AD4">
        <w:rPr>
          <w:rFonts w:cs="Calibri"/>
          <w:b/>
          <w:bCs/>
        </w:rPr>
        <w:tab/>
      </w:r>
      <w:r w:rsidRPr="00762AD4">
        <w:rPr>
          <w:rFonts w:cs="Calibri"/>
          <w:bCs/>
        </w:rPr>
        <w:t xml:space="preserve">System Informatyczny służący do zarządzania danymi i dokumentami </w:t>
      </w:r>
      <w:proofErr w:type="spellStart"/>
      <w:r w:rsidRPr="00762AD4">
        <w:rPr>
          <w:rFonts w:cs="Calibri"/>
          <w:bCs/>
        </w:rPr>
        <w:t>PZGiK</w:t>
      </w:r>
      <w:proofErr w:type="spellEnd"/>
      <w:r w:rsidRPr="00762AD4">
        <w:rPr>
          <w:rFonts w:cs="Calibri"/>
          <w:bCs/>
        </w:rPr>
        <w:t>, gromadzący i udostępniający zasoby danych przestrzennych oraz powiązane z nimi dane opisowe, wraz z możliwością przeprowadzania</w:t>
      </w:r>
      <w:r w:rsidRPr="006A4868">
        <w:rPr>
          <w:rFonts w:cs="Calibri"/>
          <w:bCs/>
        </w:rPr>
        <w:t xml:space="preserve"> analiz, raportów i</w:t>
      </w:r>
      <w:r>
        <w:rPr>
          <w:rFonts w:cs="Calibri"/>
          <w:bCs/>
        </w:rPr>
        <w:t> </w:t>
      </w:r>
      <w:r w:rsidRPr="006A4868">
        <w:rPr>
          <w:rFonts w:cs="Calibri"/>
          <w:bCs/>
        </w:rPr>
        <w:t>pobierania danych, a także udostępniania e-usług informacji przestrzennej. W</w:t>
      </w:r>
      <w:r>
        <w:rPr>
          <w:rFonts w:cs="Calibri"/>
          <w:bCs/>
        </w:rPr>
        <w:t> </w:t>
      </w:r>
      <w:r w:rsidRPr="006A4868">
        <w:rPr>
          <w:rFonts w:cs="Calibri"/>
          <w:bCs/>
        </w:rPr>
        <w:t>skład systemu wchodzą między innymi bazy danych (</w:t>
      </w:r>
      <w:proofErr w:type="spellStart"/>
      <w:r w:rsidRPr="006A4868">
        <w:rPr>
          <w:rFonts w:cs="Calibri"/>
          <w:bCs/>
        </w:rPr>
        <w:t>BDPZGiK</w:t>
      </w:r>
      <w:proofErr w:type="spellEnd"/>
      <w:r w:rsidRPr="006A4868">
        <w:rPr>
          <w:rFonts w:cs="Calibri"/>
          <w:bCs/>
        </w:rPr>
        <w:t>) oraz</w:t>
      </w:r>
      <w:r>
        <w:rPr>
          <w:rFonts w:cs="Calibri"/>
          <w:bCs/>
        </w:rPr>
        <w:t> </w:t>
      </w:r>
      <w:r w:rsidRPr="006A4868">
        <w:rPr>
          <w:rFonts w:cs="Calibri"/>
          <w:bCs/>
        </w:rPr>
        <w:t xml:space="preserve">desktopowe i sieciowe interfejsy aplikacyjne. U Zamawiającego funkcjonuje system </w:t>
      </w:r>
      <w:proofErr w:type="spellStart"/>
      <w:r w:rsidRPr="006A4868">
        <w:rPr>
          <w:rFonts w:cs="Calibri"/>
          <w:bCs/>
        </w:rPr>
        <w:t>Ewmapa</w:t>
      </w:r>
      <w:proofErr w:type="spellEnd"/>
    </w:p>
    <w:p w14:paraId="13D45421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/>
          <w:bCs/>
        </w:rPr>
        <w:tab/>
        <w:t>Umowa</w:t>
      </w:r>
      <w:r w:rsidRPr="006A4868">
        <w:rPr>
          <w:rFonts w:cs="Calibri"/>
          <w:b/>
          <w:bCs/>
        </w:rPr>
        <w:tab/>
      </w:r>
      <w:proofErr w:type="spellStart"/>
      <w:r w:rsidRPr="006A4868">
        <w:rPr>
          <w:rFonts w:cs="Calibri"/>
          <w:bCs/>
        </w:rPr>
        <w:t>Umowa</w:t>
      </w:r>
      <w:proofErr w:type="spellEnd"/>
      <w:r w:rsidRPr="006A4868">
        <w:rPr>
          <w:rFonts w:cs="Calibri"/>
          <w:bCs/>
        </w:rPr>
        <w:t xml:space="preserve"> jaką Zamawiający zawrze z Wykonawcą w celu realizacji prac geodezyjno-kartograficznych objętych WT.</w:t>
      </w:r>
    </w:p>
    <w:p w14:paraId="53AC2604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Cs/>
        </w:rPr>
      </w:pPr>
      <w:r w:rsidRPr="006A4868">
        <w:rPr>
          <w:rFonts w:cs="Calibri"/>
          <w:bCs/>
        </w:rPr>
        <w:tab/>
      </w:r>
      <w:r w:rsidRPr="005954E0">
        <w:rPr>
          <w:rFonts w:cs="Calibri"/>
          <w:b/>
          <w:bCs/>
        </w:rPr>
        <w:t>Umowa IN</w:t>
      </w:r>
      <w:r w:rsidRPr="005954E0">
        <w:rPr>
          <w:rFonts w:cs="Calibri"/>
          <w:bCs/>
        </w:rPr>
        <w:tab/>
        <w:t>Umowa jaką Zamawiający zawrze z IN w celu realizacji prac nadzoru.</w:t>
      </w:r>
    </w:p>
    <w:p w14:paraId="0E3B51DB" w14:textId="77777777" w:rsidR="009D01FD" w:rsidRPr="006A4868" w:rsidRDefault="009D01FD" w:rsidP="009551B3">
      <w:pPr>
        <w:tabs>
          <w:tab w:val="clear" w:pos="567"/>
          <w:tab w:val="right" w:pos="1701"/>
        </w:tabs>
        <w:ind w:left="1985" w:hanging="1985"/>
        <w:rPr>
          <w:rFonts w:cs="Calibri"/>
          <w:b/>
          <w:bCs/>
        </w:rPr>
      </w:pPr>
      <w:r w:rsidRPr="006A4868">
        <w:rPr>
          <w:rFonts w:cs="Calibri"/>
          <w:b/>
          <w:bCs/>
        </w:rPr>
        <w:tab/>
        <w:t>WT</w:t>
      </w:r>
      <w:r w:rsidRPr="006A4868">
        <w:rPr>
          <w:rFonts w:cs="Calibri"/>
          <w:b/>
          <w:bCs/>
        </w:rPr>
        <w:tab/>
      </w:r>
      <w:r w:rsidR="005954E0">
        <w:rPr>
          <w:rFonts w:cs="Calibri"/>
          <w:bCs/>
        </w:rPr>
        <w:t>Niniejsze warunki techniczne</w:t>
      </w:r>
      <w:r w:rsidRPr="006A4868">
        <w:rPr>
          <w:rFonts w:cs="Calibri"/>
          <w:bCs/>
        </w:rPr>
        <w:t>.</w:t>
      </w:r>
    </w:p>
    <w:p w14:paraId="14BFEF57" w14:textId="77777777" w:rsidR="00B42D71" w:rsidRPr="002C17C1" w:rsidRDefault="009D01FD" w:rsidP="000B6533">
      <w:pPr>
        <w:tabs>
          <w:tab w:val="clear" w:pos="567"/>
          <w:tab w:val="right" w:pos="1701"/>
        </w:tabs>
        <w:ind w:left="1985" w:hanging="1985"/>
      </w:pPr>
      <w:r w:rsidRPr="006A4868">
        <w:rPr>
          <w:rFonts w:cs="Calibri"/>
          <w:b/>
          <w:bCs/>
        </w:rPr>
        <w:tab/>
        <w:t>Wykonawca</w:t>
      </w:r>
      <w:r w:rsidRPr="006A4868">
        <w:rPr>
          <w:rFonts w:cs="Calibri"/>
          <w:b/>
          <w:bCs/>
        </w:rPr>
        <w:tab/>
      </w:r>
      <w:r w:rsidRPr="006A4868">
        <w:rPr>
          <w:rFonts w:cs="Calibri"/>
          <w:bCs/>
        </w:rPr>
        <w:t>podmiot realizujący prace objęte WT</w:t>
      </w:r>
    </w:p>
    <w:p w14:paraId="224D9999" w14:textId="77777777" w:rsidR="009F41F6" w:rsidRPr="00E5715E" w:rsidRDefault="00171503" w:rsidP="00A76E74">
      <w:pPr>
        <w:pStyle w:val="Akapitzlist1poziom"/>
      </w:pPr>
      <w:r w:rsidRPr="002C17C1">
        <w:br w:type="page"/>
      </w:r>
      <w:bookmarkStart w:id="3" w:name="_Toc106104464"/>
      <w:r w:rsidR="00307969" w:rsidRPr="00E5715E">
        <w:lastRenderedPageBreak/>
        <w:t>PRZEDMIOT ZAMÓWIENIA</w:t>
      </w:r>
      <w:bookmarkEnd w:id="3"/>
    </w:p>
    <w:p w14:paraId="160A56E1" w14:textId="048276D1" w:rsidR="00E5715E" w:rsidRDefault="008233C2" w:rsidP="00E5715E">
      <w:pPr>
        <w:pStyle w:val="Nagwek4"/>
      </w:pPr>
      <w:bookmarkStart w:id="4" w:name="_Hlk22804442"/>
      <w:r w:rsidRPr="003730AD">
        <w:t xml:space="preserve">Przedmiotem zamówienia jest </w:t>
      </w:r>
      <w:r w:rsidR="00924897" w:rsidRPr="003730AD">
        <w:t>b</w:t>
      </w:r>
      <w:r w:rsidRPr="003730AD">
        <w:t xml:space="preserve">udowa baz danych BDOT500 i GESUT dla jednostki ewidencyjnej </w:t>
      </w:r>
      <w:r w:rsidR="004B7167">
        <w:t>120802_2 Gołcza</w:t>
      </w:r>
      <w:r w:rsidRPr="003730AD">
        <w:t xml:space="preserve">, </w:t>
      </w:r>
      <w:r w:rsidRPr="00E5715E">
        <w:t>zapewniających</w:t>
      </w:r>
      <w:r w:rsidRPr="003730AD">
        <w:t xml:space="preserve"> tworzenie standardowych opracowań kartograficznych w skalach 1:500 – 1:5000</w:t>
      </w:r>
      <w:r w:rsidR="000A0A9D" w:rsidRPr="003730AD">
        <w:t xml:space="preserve"> </w:t>
      </w:r>
    </w:p>
    <w:p w14:paraId="25B3B67A" w14:textId="77777777" w:rsidR="00131216" w:rsidRPr="003730AD" w:rsidRDefault="00131216" w:rsidP="00E5715E">
      <w:pPr>
        <w:pStyle w:val="Nagwek4"/>
      </w:pPr>
      <w:r w:rsidRPr="003730AD">
        <w:t xml:space="preserve">Przedmiot zamówienia został podzielony na </w:t>
      </w:r>
      <w:r w:rsidR="000032F0" w:rsidRPr="003730AD">
        <w:t>II</w:t>
      </w:r>
      <w:r w:rsidR="005C2BBE" w:rsidRPr="003730AD">
        <w:t xml:space="preserve"> </w:t>
      </w:r>
      <w:r w:rsidR="007E38E2" w:rsidRPr="003730AD">
        <w:t>etapy</w:t>
      </w:r>
      <w:r w:rsidRPr="003730AD">
        <w:t>:</w:t>
      </w:r>
    </w:p>
    <w:p w14:paraId="7A6C3DC2" w14:textId="76FCD674" w:rsidR="005C07B6" w:rsidRPr="00204151" w:rsidRDefault="00131216" w:rsidP="00074197">
      <w:pPr>
        <w:pStyle w:val="Nagwek4"/>
        <w:numPr>
          <w:ilvl w:val="0"/>
          <w:numId w:val="0"/>
        </w:numPr>
        <w:ind w:left="340"/>
        <w:rPr>
          <w:b/>
          <w:bCs/>
        </w:rPr>
      </w:pPr>
      <w:r w:rsidRPr="00B50EF8">
        <w:rPr>
          <w:rFonts w:cs="Times New Roman"/>
          <w:b/>
          <w:bCs/>
        </w:rPr>
        <w:t>Etap I</w:t>
      </w:r>
      <w:r w:rsidRPr="002C17C1">
        <w:rPr>
          <w:rFonts w:cs="Times New Roman"/>
        </w:rPr>
        <w:t xml:space="preserve"> –</w:t>
      </w:r>
      <w:r w:rsidR="001703E9" w:rsidRPr="002C17C1">
        <w:rPr>
          <w:rFonts w:cs="Times New Roman"/>
        </w:rPr>
        <w:t xml:space="preserve"> </w:t>
      </w:r>
      <w:r w:rsidR="00C27618" w:rsidRPr="003605DA">
        <w:t>utworzenie</w:t>
      </w:r>
      <w:r w:rsidR="00C27618">
        <w:rPr>
          <w:rFonts w:cs="Times New Roman"/>
        </w:rPr>
        <w:t xml:space="preserve"> </w:t>
      </w:r>
      <w:r w:rsidR="00C27618" w:rsidRPr="00204151">
        <w:rPr>
          <w:rFonts w:cs="Times New Roman"/>
        </w:rPr>
        <w:t>bazy BDOT500, inicjalnej bazy GESUT</w:t>
      </w:r>
      <w:r w:rsidR="00344D14" w:rsidRPr="00204151">
        <w:rPr>
          <w:rFonts w:cs="Times New Roman"/>
        </w:rPr>
        <w:t>,</w:t>
      </w:r>
      <w:r w:rsidR="00C27618" w:rsidRPr="00204151">
        <w:rPr>
          <w:rFonts w:cs="Times New Roman"/>
        </w:rPr>
        <w:t xml:space="preserve"> </w:t>
      </w:r>
      <w:r w:rsidR="006D36C0" w:rsidRPr="00204151">
        <w:t xml:space="preserve">oraz </w:t>
      </w:r>
      <w:r w:rsidR="00D01B86" w:rsidRPr="00204151">
        <w:t>zasilenie systemu</w:t>
      </w:r>
      <w:r w:rsidR="006D36C0" w:rsidRPr="00204151">
        <w:t xml:space="preserve"> </w:t>
      </w:r>
      <w:proofErr w:type="spellStart"/>
      <w:r w:rsidR="006D36C0" w:rsidRPr="00204151">
        <w:t>EwMapa</w:t>
      </w:r>
      <w:proofErr w:type="spellEnd"/>
      <w:r w:rsidR="006D36C0" w:rsidRPr="00204151">
        <w:t xml:space="preserve"> u</w:t>
      </w:r>
      <w:r w:rsidR="003605DA" w:rsidRPr="00204151">
        <w:t> </w:t>
      </w:r>
      <w:r w:rsidR="006D36C0" w:rsidRPr="00204151">
        <w:t>Zamawiającego</w:t>
      </w:r>
      <w:r w:rsidR="00DE64AE" w:rsidRPr="00204151">
        <w:t xml:space="preserve"> – </w:t>
      </w:r>
      <w:r w:rsidR="00DE64AE" w:rsidRPr="00204151">
        <w:rPr>
          <w:b/>
          <w:bCs/>
        </w:rPr>
        <w:t xml:space="preserve">termin realizacji do </w:t>
      </w:r>
      <w:bookmarkStart w:id="5" w:name="_Hlk106622470"/>
      <w:r w:rsidR="005103EA" w:rsidRPr="00204151">
        <w:rPr>
          <w:b/>
          <w:bCs/>
        </w:rPr>
        <w:t>21</w:t>
      </w:r>
      <w:r w:rsidR="00DE64AE" w:rsidRPr="00204151">
        <w:rPr>
          <w:b/>
          <w:bCs/>
        </w:rPr>
        <w:t xml:space="preserve"> </w:t>
      </w:r>
      <w:r w:rsidR="005103EA" w:rsidRPr="00204151">
        <w:rPr>
          <w:b/>
          <w:bCs/>
        </w:rPr>
        <w:t>listopada</w:t>
      </w:r>
      <w:r w:rsidR="00DE64AE" w:rsidRPr="00204151">
        <w:rPr>
          <w:b/>
          <w:bCs/>
        </w:rPr>
        <w:t xml:space="preserve"> </w:t>
      </w:r>
      <w:bookmarkEnd w:id="5"/>
      <w:r w:rsidR="00DE64AE" w:rsidRPr="00204151">
        <w:rPr>
          <w:b/>
          <w:bCs/>
        </w:rPr>
        <w:t>202</w:t>
      </w:r>
      <w:r w:rsidR="000C2547" w:rsidRPr="00204151">
        <w:rPr>
          <w:b/>
          <w:bCs/>
        </w:rPr>
        <w:t>2</w:t>
      </w:r>
      <w:r w:rsidR="00A423E9">
        <w:rPr>
          <w:b/>
          <w:bCs/>
        </w:rPr>
        <w:t> </w:t>
      </w:r>
      <w:r w:rsidR="00DE64AE" w:rsidRPr="00204151">
        <w:rPr>
          <w:b/>
          <w:bCs/>
        </w:rPr>
        <w:t>r.</w:t>
      </w:r>
    </w:p>
    <w:p w14:paraId="258A3AB5" w14:textId="0373FB45" w:rsidR="00653B65" w:rsidRPr="00E611E3" w:rsidRDefault="0051344D" w:rsidP="00074197">
      <w:pPr>
        <w:pStyle w:val="Nagwek4"/>
        <w:numPr>
          <w:ilvl w:val="0"/>
          <w:numId w:val="0"/>
        </w:numPr>
        <w:ind w:left="340"/>
        <w:rPr>
          <w:b/>
          <w:bCs/>
        </w:rPr>
      </w:pPr>
      <w:r w:rsidRPr="00204151">
        <w:rPr>
          <w:b/>
          <w:bCs/>
        </w:rPr>
        <w:t>Etap II</w:t>
      </w:r>
      <w:r w:rsidRPr="00204151">
        <w:t xml:space="preserve"> – utworzenie </w:t>
      </w:r>
      <w:r w:rsidR="006F4AC4" w:rsidRPr="00204151">
        <w:t>powiatowej</w:t>
      </w:r>
      <w:r w:rsidR="00E26D46" w:rsidRPr="00204151">
        <w:t xml:space="preserve"> </w:t>
      </w:r>
      <w:r w:rsidRPr="00204151">
        <w:t>baz</w:t>
      </w:r>
      <w:r w:rsidR="001703E9" w:rsidRPr="00204151">
        <w:t>y</w:t>
      </w:r>
      <w:r w:rsidRPr="00204151">
        <w:t xml:space="preserve"> danych GESUT</w:t>
      </w:r>
      <w:r w:rsidR="00D01B86" w:rsidRPr="00204151">
        <w:t xml:space="preserve"> </w:t>
      </w:r>
      <w:r w:rsidR="006D36C0" w:rsidRPr="00204151">
        <w:t xml:space="preserve">oraz zasilenie systemu </w:t>
      </w:r>
      <w:proofErr w:type="spellStart"/>
      <w:r w:rsidR="006D36C0" w:rsidRPr="00204151">
        <w:t>EwMapa</w:t>
      </w:r>
      <w:proofErr w:type="spellEnd"/>
      <w:r w:rsidR="00E5715E" w:rsidRPr="00204151">
        <w:t xml:space="preserve"> </w:t>
      </w:r>
      <w:r w:rsidR="006D36C0" w:rsidRPr="00204151">
        <w:t>u</w:t>
      </w:r>
      <w:r w:rsidR="00E5715E" w:rsidRPr="00204151">
        <w:t> </w:t>
      </w:r>
      <w:r w:rsidR="006D36C0" w:rsidRPr="00204151">
        <w:t>Zamawiającego</w:t>
      </w:r>
      <w:r w:rsidR="002954BE" w:rsidRPr="00204151">
        <w:t xml:space="preserve"> – </w:t>
      </w:r>
      <w:r w:rsidR="002954BE" w:rsidRPr="00204151">
        <w:rPr>
          <w:b/>
          <w:bCs/>
        </w:rPr>
        <w:t xml:space="preserve">termin realizacji </w:t>
      </w:r>
      <w:bookmarkStart w:id="6" w:name="_Hlk106622507"/>
      <w:r w:rsidR="002954BE" w:rsidRPr="00204151">
        <w:rPr>
          <w:b/>
          <w:bCs/>
        </w:rPr>
        <w:t xml:space="preserve">do </w:t>
      </w:r>
      <w:r w:rsidR="00BC3EB9" w:rsidRPr="00204151">
        <w:rPr>
          <w:b/>
          <w:bCs/>
        </w:rPr>
        <w:t>3</w:t>
      </w:r>
      <w:r w:rsidR="00550E63" w:rsidRPr="00204151">
        <w:rPr>
          <w:b/>
          <w:bCs/>
        </w:rPr>
        <w:t>1</w:t>
      </w:r>
      <w:r w:rsidR="002954BE" w:rsidRPr="00204151">
        <w:rPr>
          <w:b/>
          <w:bCs/>
        </w:rPr>
        <w:t xml:space="preserve"> </w:t>
      </w:r>
      <w:r w:rsidR="00550E63" w:rsidRPr="00204151">
        <w:rPr>
          <w:b/>
          <w:bCs/>
        </w:rPr>
        <w:t>marca</w:t>
      </w:r>
      <w:r w:rsidR="002954BE" w:rsidRPr="00204151">
        <w:rPr>
          <w:b/>
          <w:bCs/>
        </w:rPr>
        <w:t xml:space="preserve"> 202</w:t>
      </w:r>
      <w:r w:rsidR="00550E63" w:rsidRPr="00204151">
        <w:rPr>
          <w:b/>
          <w:bCs/>
        </w:rPr>
        <w:t>3</w:t>
      </w:r>
      <w:r w:rsidR="00A423E9">
        <w:rPr>
          <w:b/>
          <w:bCs/>
        </w:rPr>
        <w:t> </w:t>
      </w:r>
      <w:r w:rsidR="002954BE" w:rsidRPr="00204151">
        <w:rPr>
          <w:b/>
          <w:bCs/>
        </w:rPr>
        <w:t>r</w:t>
      </w:r>
      <w:bookmarkEnd w:id="6"/>
      <w:r w:rsidR="002954BE" w:rsidRPr="00204151">
        <w:rPr>
          <w:b/>
          <w:bCs/>
        </w:rPr>
        <w:t>.</w:t>
      </w:r>
    </w:p>
    <w:p w14:paraId="42FAF5B7" w14:textId="77777777" w:rsidR="00941E55" w:rsidRPr="00E2727E" w:rsidRDefault="00E24A53" w:rsidP="00074197">
      <w:pPr>
        <w:pStyle w:val="Nagwek4"/>
        <w:numPr>
          <w:ilvl w:val="0"/>
          <w:numId w:val="0"/>
        </w:numPr>
        <w:ind w:left="340"/>
      </w:pPr>
      <w:r w:rsidRPr="00E2727E">
        <w:t>O</w:t>
      </w:r>
      <w:r w:rsidR="005C07B6" w:rsidRPr="00E2727E">
        <w:t>dbi</w:t>
      </w:r>
      <w:r w:rsidRPr="00E2727E">
        <w:t>ór</w:t>
      </w:r>
      <w:r w:rsidR="005C07B6" w:rsidRPr="00E2727E">
        <w:t xml:space="preserve"> prac </w:t>
      </w:r>
      <w:r w:rsidRPr="00E2727E">
        <w:t xml:space="preserve">będzie </w:t>
      </w:r>
      <w:r w:rsidR="005C07B6" w:rsidRPr="00E2727E">
        <w:t>poprzedzony czynnościami kontrolnymi</w:t>
      </w:r>
      <w:r w:rsidR="00682E15" w:rsidRPr="00E2727E">
        <w:t xml:space="preserve"> wykonanymi przez Inspektora Nadzoru</w:t>
      </w:r>
      <w:r w:rsidR="005C07B6" w:rsidRPr="00E2727E">
        <w:t>.</w:t>
      </w:r>
      <w:r w:rsidRPr="00E2727E">
        <w:t xml:space="preserve"> </w:t>
      </w:r>
      <w:r w:rsidR="005C07B6" w:rsidRPr="00E2727E">
        <w:t>Wykonawca dostarczy Zamawiającemu</w:t>
      </w:r>
      <w:r w:rsidRPr="00E2727E">
        <w:t xml:space="preserve"> </w:t>
      </w:r>
      <w:r w:rsidR="003605DA">
        <w:t>p</w:t>
      </w:r>
      <w:r w:rsidR="005C07B6" w:rsidRPr="00E2727E">
        <w:t xml:space="preserve">rzedmiot </w:t>
      </w:r>
      <w:r w:rsidR="003605DA">
        <w:t>u</w:t>
      </w:r>
      <w:r w:rsidR="005C07B6" w:rsidRPr="00E2727E">
        <w:t>mowy do kontroli</w:t>
      </w:r>
      <w:r w:rsidR="00206D8D" w:rsidRPr="00E2727E">
        <w:t>,</w:t>
      </w:r>
      <w:r w:rsidR="005C07B6" w:rsidRPr="00E2727E">
        <w:t xml:space="preserve"> przed upływem</w:t>
      </w:r>
      <w:r w:rsidR="00E5715E">
        <w:t xml:space="preserve"> </w:t>
      </w:r>
      <w:r w:rsidR="005C07B6" w:rsidRPr="00E2727E">
        <w:t xml:space="preserve">terminu wykonania prac danego Etapu, </w:t>
      </w:r>
      <w:r w:rsidR="00245CAB" w:rsidRPr="00E2727E">
        <w:t>mając na względzie</w:t>
      </w:r>
      <w:r w:rsidR="005C07B6" w:rsidRPr="00E2727E">
        <w:t xml:space="preserve"> </w:t>
      </w:r>
      <w:r w:rsidR="00C05AB5" w:rsidRPr="00E2727E">
        <w:t xml:space="preserve">ewentualną </w:t>
      </w:r>
      <w:r w:rsidR="005C07B6" w:rsidRPr="00E2727E">
        <w:t>maksymalną liczbę iteracji</w:t>
      </w:r>
      <w:r w:rsidR="00E5715E">
        <w:t xml:space="preserve"> </w:t>
      </w:r>
      <w:r w:rsidR="005C07B6" w:rsidRPr="00E2727E">
        <w:t>kontrolnych przewidzianych w</w:t>
      </w:r>
      <w:r w:rsidR="00C05AB5" w:rsidRPr="00E2727E">
        <w:t xml:space="preserve"> </w:t>
      </w:r>
      <w:r w:rsidR="00A03E02">
        <w:t>WT</w:t>
      </w:r>
      <w:r w:rsidR="005C07B6" w:rsidRPr="00E2727E">
        <w:t>.</w:t>
      </w:r>
    </w:p>
    <w:p w14:paraId="30B13DA8" w14:textId="77777777" w:rsidR="00941E55" w:rsidRPr="00E2727E" w:rsidRDefault="00941E55" w:rsidP="00074197">
      <w:pPr>
        <w:pStyle w:val="Nagwek4"/>
        <w:numPr>
          <w:ilvl w:val="0"/>
          <w:numId w:val="0"/>
        </w:numPr>
        <w:ind w:left="340"/>
      </w:pPr>
      <w:r w:rsidRPr="00D64E77">
        <w:t>Czynności kontrolne zostaną przeprowadzone przez Inspektora Nadzoru w terminie do</w:t>
      </w:r>
      <w:r w:rsidR="00C163F3" w:rsidRPr="00D64E77">
        <w:t> </w:t>
      </w:r>
      <w:r w:rsidRPr="00D64E77">
        <w:t>10</w:t>
      </w:r>
      <w:r w:rsidR="00C163F3" w:rsidRPr="00D64E77">
        <w:t> </w:t>
      </w:r>
      <w:r w:rsidRPr="00D64E77">
        <w:t>dni roboczych od przekazania dokumentacji przez Wykonawcę. Wykonawca będzie miał do 5 dni roboczych na poprawę produktu i dostarczenie poprawionej dokumentacji do Zamawiającego.</w:t>
      </w:r>
    </w:p>
    <w:p w14:paraId="1A971726" w14:textId="121EF533" w:rsidR="00F6126D" w:rsidRPr="00762AD4" w:rsidRDefault="002F103B" w:rsidP="00E5715E">
      <w:pPr>
        <w:pStyle w:val="Nagwek4"/>
      </w:pPr>
      <w:bookmarkStart w:id="7" w:name="_Hlk22276971"/>
      <w:bookmarkEnd w:id="4"/>
      <w:r w:rsidRPr="00E5715E">
        <w:t>Materiały niezbędne do wykonania przedmiotu zamówienia będą wydane po podpisaniu umowy</w:t>
      </w:r>
      <w:r w:rsidR="000B6533">
        <w:t>.</w:t>
      </w:r>
      <w:r w:rsidRPr="00E5715E">
        <w:t xml:space="preserve"> Wykonawca zobowiązany jest do osobistego odbioru materiałów w wersji analogowej, natomiast w</w:t>
      </w:r>
      <w:r w:rsidR="00074197">
        <w:t> </w:t>
      </w:r>
      <w:r w:rsidRPr="00E5715E">
        <w:t xml:space="preserve">przypadku danych </w:t>
      </w:r>
      <w:r w:rsidR="00824A45" w:rsidRPr="00E5715E">
        <w:t>cyfrowych</w:t>
      </w:r>
      <w:r w:rsidRPr="00E5715E">
        <w:t xml:space="preserve"> możliwe będzie ich udostępnienie oraz późniejsza wymiana z wykorzystaniem protokołu transferu plików – serwer FTP </w:t>
      </w:r>
      <w:r w:rsidRPr="004156AD">
        <w:t xml:space="preserve">Wykonawcy. Ponadto odbiór przekazywanych materiałów będzie każdorazowo </w:t>
      </w:r>
      <w:r w:rsidRPr="00762AD4">
        <w:t>odnotowany przez Wykonawcę w Dzienniku Robót. Wykonawca jest zobowiązany do</w:t>
      </w:r>
      <w:r w:rsidR="004156AD" w:rsidRPr="00762AD4">
        <w:t> </w:t>
      </w:r>
      <w:r w:rsidRPr="00762AD4">
        <w:t xml:space="preserve">wykorzystania materiałów przekazanych przez Zamawiającego zgodnie z zasadami określonymi w § </w:t>
      </w:r>
      <w:r w:rsidR="00074197" w:rsidRPr="00762AD4">
        <w:t>7</w:t>
      </w:r>
      <w:r w:rsidRPr="00762AD4">
        <w:t xml:space="preserve"> </w:t>
      </w:r>
      <w:r w:rsidR="00074197" w:rsidRPr="00762AD4">
        <w:t>w sprawie standardów technicznych wykonywania geodezyjnych pomiarów sytuacyjnych i</w:t>
      </w:r>
      <w:r w:rsidR="006F5C6D" w:rsidRPr="00762AD4">
        <w:t> </w:t>
      </w:r>
      <w:r w:rsidR="00074197" w:rsidRPr="00762AD4">
        <w:t xml:space="preserve">wysokościowych oraz opracowywania i przekazywania wyników tych pomiarów do </w:t>
      </w:r>
      <w:proofErr w:type="spellStart"/>
      <w:r w:rsidR="00C65AF8" w:rsidRPr="00762AD4">
        <w:t>PZGiK</w:t>
      </w:r>
      <w:proofErr w:type="spellEnd"/>
      <w:r w:rsidR="00074197" w:rsidRPr="00762AD4">
        <w:t xml:space="preserve"> (Dz. U. Z 2020 r., poz. 1429</w:t>
      </w:r>
      <w:r w:rsidR="00C0498C" w:rsidRPr="00762AD4">
        <w:t xml:space="preserve"> z </w:t>
      </w:r>
      <w:proofErr w:type="spellStart"/>
      <w:r w:rsidR="00C0498C" w:rsidRPr="00762AD4">
        <w:t>późn</w:t>
      </w:r>
      <w:proofErr w:type="spellEnd"/>
      <w:r w:rsidR="00C0498C" w:rsidRPr="00762AD4">
        <w:t xml:space="preserve"> zm.</w:t>
      </w:r>
      <w:r w:rsidR="00074197" w:rsidRPr="00762AD4">
        <w:t>)</w:t>
      </w:r>
      <w:r w:rsidRPr="00762AD4">
        <w:t>.</w:t>
      </w:r>
    </w:p>
    <w:p w14:paraId="315FBA5D" w14:textId="77777777" w:rsidR="009F41F6" w:rsidRPr="00762AD4" w:rsidRDefault="00307969" w:rsidP="00A76E74">
      <w:pPr>
        <w:pStyle w:val="Akapitzlist1poziom"/>
      </w:pPr>
      <w:bookmarkStart w:id="8" w:name="_Toc106104465"/>
      <w:bookmarkEnd w:id="7"/>
      <w:r w:rsidRPr="00762AD4">
        <w:t>OBOWIĄZUJĄCE PRZEPISY</w:t>
      </w:r>
      <w:bookmarkEnd w:id="8"/>
    </w:p>
    <w:p w14:paraId="407D460C" w14:textId="77777777" w:rsidR="00307969" w:rsidRPr="00762AD4" w:rsidRDefault="00307969" w:rsidP="00E5715E">
      <w:pPr>
        <w:pStyle w:val="Nagwek4"/>
        <w:rPr>
          <w:b/>
        </w:rPr>
      </w:pPr>
      <w:r w:rsidRPr="00762AD4">
        <w:t>Przedmiot zamówienia realizowany będzie zgodnie z obowiązującymi przepisami prawa, zawartymi w szczególności, w:</w:t>
      </w:r>
    </w:p>
    <w:p w14:paraId="20F5000B" w14:textId="5087A636" w:rsidR="00E45D03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ustawie z dnia 17 maja 1989r. Prawo geodezyjne i kartograficzne (</w:t>
      </w:r>
      <w:proofErr w:type="spellStart"/>
      <w:r w:rsidRPr="00762AD4">
        <w:t>t.j</w:t>
      </w:r>
      <w:proofErr w:type="spellEnd"/>
      <w:r w:rsidRPr="00762AD4">
        <w:t>. Dz.U. z 202</w:t>
      </w:r>
      <w:r w:rsidR="00A20A71" w:rsidRPr="00762AD4">
        <w:t>1</w:t>
      </w:r>
      <w:r w:rsidRPr="00762AD4">
        <w:t xml:space="preserve">r. poz. </w:t>
      </w:r>
      <w:r w:rsidR="002B452D" w:rsidRPr="00762AD4">
        <w:t>1990</w:t>
      </w:r>
      <w:r w:rsidRPr="00762AD4">
        <w:t xml:space="preserve"> z </w:t>
      </w:r>
      <w:proofErr w:type="spellStart"/>
      <w:r w:rsidRPr="00762AD4">
        <w:t>późn</w:t>
      </w:r>
      <w:proofErr w:type="spellEnd"/>
      <w:r w:rsidRPr="00762AD4">
        <w:t>. zm.);</w:t>
      </w:r>
    </w:p>
    <w:p w14:paraId="720F7CFC" w14:textId="4CE7E1DD" w:rsidR="00307969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ustawie z dnia 17 lutego 2005r. o informatyzacji działalności podmiotów realizujących zadania publiczne (</w:t>
      </w:r>
      <w:proofErr w:type="spellStart"/>
      <w:r w:rsidRPr="00762AD4">
        <w:t>t.j</w:t>
      </w:r>
      <w:proofErr w:type="spellEnd"/>
      <w:r w:rsidRPr="00762AD4">
        <w:t>. Dz.U. z 202</w:t>
      </w:r>
      <w:r w:rsidR="00534476" w:rsidRPr="00762AD4">
        <w:t>1</w:t>
      </w:r>
      <w:r w:rsidRPr="00762AD4">
        <w:t xml:space="preserve"> r. poz. </w:t>
      </w:r>
      <w:r w:rsidR="002B452D" w:rsidRPr="00762AD4">
        <w:t>20</w:t>
      </w:r>
      <w:r w:rsidR="00534476" w:rsidRPr="00762AD4">
        <w:t>70</w:t>
      </w:r>
      <w:r w:rsidRPr="00762AD4">
        <w:t xml:space="preserve"> z </w:t>
      </w:r>
      <w:proofErr w:type="spellStart"/>
      <w:r w:rsidRPr="00762AD4">
        <w:t>późn</w:t>
      </w:r>
      <w:proofErr w:type="spellEnd"/>
      <w:r w:rsidRPr="00762AD4">
        <w:t>. zm.);</w:t>
      </w:r>
    </w:p>
    <w:p w14:paraId="573ACB54" w14:textId="77777777" w:rsidR="00307969" w:rsidRPr="00762AD4" w:rsidRDefault="004156AD" w:rsidP="009264C8">
      <w:pPr>
        <w:pStyle w:val="Nagwek4"/>
        <w:numPr>
          <w:ilvl w:val="2"/>
          <w:numId w:val="2"/>
        </w:numPr>
        <w:ind w:left="907"/>
      </w:pPr>
      <w:r w:rsidRPr="00762AD4">
        <w:t>Ustawie z dnia 4 marca 2010 r. o infrastrukturze informacji przestrzennej (</w:t>
      </w:r>
      <w:proofErr w:type="spellStart"/>
      <w:r w:rsidRPr="00762AD4">
        <w:t>t.j</w:t>
      </w:r>
      <w:proofErr w:type="spellEnd"/>
      <w:r w:rsidRPr="00762AD4">
        <w:t>. Dz.U. z 2021 r. poz. 214)</w:t>
      </w:r>
      <w:r w:rsidR="00074197" w:rsidRPr="00762AD4">
        <w:t>;</w:t>
      </w:r>
    </w:p>
    <w:p w14:paraId="0597320E" w14:textId="77777777" w:rsidR="00307969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lastRenderedPageBreak/>
        <w:t xml:space="preserve">rozporządzeniu Rady Ministrów z dnia 15 października 2012 r. w sprawie państwowego systemu odniesień przestrzennych (Dz. U. z 2012 r. poz. 1247 z </w:t>
      </w:r>
      <w:proofErr w:type="spellStart"/>
      <w:r w:rsidRPr="00762AD4">
        <w:t>późn</w:t>
      </w:r>
      <w:proofErr w:type="spellEnd"/>
      <w:r w:rsidRPr="00762AD4">
        <w:t>. zm.);</w:t>
      </w:r>
    </w:p>
    <w:p w14:paraId="4BBA0A61" w14:textId="77777777" w:rsidR="0008724E" w:rsidRPr="00762AD4" w:rsidRDefault="0008724E" w:rsidP="0008724E">
      <w:pPr>
        <w:pStyle w:val="Nagwek4"/>
        <w:numPr>
          <w:ilvl w:val="2"/>
          <w:numId w:val="2"/>
        </w:numPr>
        <w:ind w:left="907"/>
      </w:pPr>
      <w:r w:rsidRPr="00762AD4">
        <w:t>Rozporządzenie Ministra Rozwoju, Pracy i Technologii z dnia 6 lipca 2021 r. w sprawie osnów geodezyjnych, grawimetrycznych i magnetycznych (Dz.U. z 2021 r. poz. 1341);</w:t>
      </w:r>
    </w:p>
    <w:p w14:paraId="754ACE62" w14:textId="1B179F8E" w:rsidR="00307969" w:rsidRPr="00762AD4" w:rsidRDefault="00534476" w:rsidP="0047257B">
      <w:pPr>
        <w:pStyle w:val="Nagwek4"/>
        <w:numPr>
          <w:ilvl w:val="2"/>
          <w:numId w:val="2"/>
        </w:numPr>
        <w:ind w:left="907"/>
      </w:pPr>
      <w:r w:rsidRPr="00762AD4">
        <w:t>rozporządzeniu Ministra Rozwoju, Pracy i Technologii z dnia 2 kwietnia 2021 r. w sprawie organizacji i trybu prowadzenia państwowego zasobu geodezyjnego i kartograficznego (Dz. U. z 2021 r. poz. 820);</w:t>
      </w:r>
    </w:p>
    <w:p w14:paraId="51DC87AD" w14:textId="10E8CF42" w:rsidR="00307969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Rozporządzenie Ministra Rozwoju z dnia 18 sierpnia 2020 r. w sprawie standardów technicznych wykonywania geodezyjnych pomiarów sytuacyjnych i wysokościowych oraz opracowywania i przekazywania wyników tych pomiarów do państwowego zasobu geodezyjnego i kartograficznego (Dz. U. z 2020 r., poz. 1429</w:t>
      </w:r>
      <w:r w:rsidR="00390CD1" w:rsidRPr="00762AD4">
        <w:t xml:space="preserve"> z </w:t>
      </w:r>
      <w:proofErr w:type="spellStart"/>
      <w:r w:rsidR="00390CD1" w:rsidRPr="00762AD4">
        <w:t>późn</w:t>
      </w:r>
      <w:proofErr w:type="spellEnd"/>
      <w:r w:rsidR="00390CD1" w:rsidRPr="00762AD4">
        <w:t>. zm.</w:t>
      </w:r>
      <w:r w:rsidRPr="00762AD4">
        <w:t>);</w:t>
      </w:r>
    </w:p>
    <w:p w14:paraId="144DDE47" w14:textId="2B6430B7" w:rsidR="00074197" w:rsidRPr="00762AD4" w:rsidRDefault="00074197" w:rsidP="009264C8">
      <w:pPr>
        <w:pStyle w:val="Nagwek4"/>
        <w:numPr>
          <w:ilvl w:val="2"/>
          <w:numId w:val="2"/>
        </w:numPr>
        <w:ind w:left="907"/>
      </w:pPr>
      <w:r w:rsidRPr="00762AD4">
        <w:t>Rozporządzenie Ministra Rozwoju</w:t>
      </w:r>
      <w:r w:rsidR="00390CD1" w:rsidRPr="00762AD4">
        <w:t xml:space="preserve">, Pracy i Technologii </w:t>
      </w:r>
      <w:r w:rsidRPr="00762AD4">
        <w:t>z dnia 2</w:t>
      </w:r>
      <w:r w:rsidR="00390CD1" w:rsidRPr="00762AD4">
        <w:t>7</w:t>
      </w:r>
      <w:r w:rsidRPr="00762AD4">
        <w:t xml:space="preserve"> </w:t>
      </w:r>
      <w:r w:rsidR="00390CD1" w:rsidRPr="00762AD4">
        <w:t xml:space="preserve">lipca </w:t>
      </w:r>
      <w:r w:rsidRPr="00762AD4">
        <w:t>20</w:t>
      </w:r>
      <w:r w:rsidR="00390CD1" w:rsidRPr="00762AD4">
        <w:t>21</w:t>
      </w:r>
      <w:r w:rsidRPr="00762AD4">
        <w:t xml:space="preserve"> r. w</w:t>
      </w:r>
      <w:r w:rsidR="00390CD1" w:rsidRPr="00762AD4">
        <w:t> </w:t>
      </w:r>
      <w:r w:rsidRPr="00762AD4">
        <w:t>sprawie ewidencji gruntów i budynków (Dz. U. z 20</w:t>
      </w:r>
      <w:r w:rsidR="00390CD1" w:rsidRPr="00762AD4">
        <w:t>21</w:t>
      </w:r>
      <w:r w:rsidRPr="00762AD4">
        <w:t xml:space="preserve">r. poz. </w:t>
      </w:r>
      <w:r w:rsidR="00390CD1" w:rsidRPr="00762AD4">
        <w:t>1</w:t>
      </w:r>
      <w:r w:rsidRPr="00762AD4">
        <w:t>39</w:t>
      </w:r>
      <w:r w:rsidR="00390CD1" w:rsidRPr="00762AD4">
        <w:t>0</w:t>
      </w:r>
      <w:r w:rsidRPr="00762AD4">
        <w:t>, z późn.zm.);</w:t>
      </w:r>
    </w:p>
    <w:p w14:paraId="0A5508E3" w14:textId="6C2F9344" w:rsidR="005B5B5F" w:rsidRPr="00762AD4" w:rsidRDefault="00E45D03" w:rsidP="009264C8">
      <w:pPr>
        <w:pStyle w:val="Nagwek4"/>
        <w:numPr>
          <w:ilvl w:val="2"/>
          <w:numId w:val="2"/>
        </w:numPr>
        <w:ind w:left="907"/>
      </w:pPr>
      <w:r w:rsidRPr="00762AD4">
        <w:t xml:space="preserve">rozporządzeniu Ministra Administracji i Cyfryzacji z dnia </w:t>
      </w:r>
      <w:r w:rsidR="00390CD1" w:rsidRPr="00762AD4">
        <w:t xml:space="preserve">21 lipca </w:t>
      </w:r>
      <w:r w:rsidRPr="00762AD4">
        <w:t>20</w:t>
      </w:r>
      <w:r w:rsidR="00390CD1" w:rsidRPr="00762AD4">
        <w:t>21</w:t>
      </w:r>
      <w:r w:rsidRPr="00762AD4">
        <w:t xml:space="preserve"> r. w sprawie ewidencji miejscowości, ulic i adresów (Dz. U. z 20</w:t>
      </w:r>
      <w:r w:rsidR="00390CD1" w:rsidRPr="00762AD4">
        <w:t>21</w:t>
      </w:r>
      <w:r w:rsidRPr="00762AD4">
        <w:t xml:space="preserve"> r. poz. </w:t>
      </w:r>
      <w:r w:rsidR="00390CD1" w:rsidRPr="00762AD4">
        <w:t>1368</w:t>
      </w:r>
      <w:r w:rsidRPr="00762AD4">
        <w:t>);</w:t>
      </w:r>
    </w:p>
    <w:p w14:paraId="7B429DB0" w14:textId="77777777" w:rsidR="00307969" w:rsidRPr="00762AD4" w:rsidRDefault="00E45D03" w:rsidP="009264C8">
      <w:pPr>
        <w:pStyle w:val="Nagwek4"/>
        <w:numPr>
          <w:ilvl w:val="2"/>
          <w:numId w:val="2"/>
        </w:numPr>
        <w:ind w:left="907"/>
      </w:pPr>
      <w:r w:rsidRPr="00762AD4">
        <w:t>rozporządzeniu Rady Ministrów z dnia 12 kwietnia 2012 r. w sprawie Krajowych Ram Interoperacyjności, minimalnych wymagań dla rejestrów publicznych i wymiany informacji w postaci elektronicznej oraz minimalnych wymagań dla systemów teleinformatycznych (tj. Dz. U. z 2017 r. poz. 2247);</w:t>
      </w:r>
    </w:p>
    <w:p w14:paraId="45A8761A" w14:textId="66FF14CE" w:rsidR="00307969" w:rsidRPr="00762AD4" w:rsidRDefault="00E45D03" w:rsidP="009264C8">
      <w:pPr>
        <w:pStyle w:val="Nagwek4"/>
        <w:numPr>
          <w:ilvl w:val="2"/>
          <w:numId w:val="2"/>
        </w:numPr>
        <w:ind w:left="990" w:hanging="423"/>
      </w:pPr>
      <w:r w:rsidRPr="00762AD4">
        <w:t xml:space="preserve">rozporządzeniu </w:t>
      </w:r>
      <w:r w:rsidR="00174B9C" w:rsidRPr="00762AD4">
        <w:t>Ministra Rozwoju, Pracy i Technologii</w:t>
      </w:r>
      <w:r w:rsidRPr="00762AD4">
        <w:t xml:space="preserve"> z dnia 2</w:t>
      </w:r>
      <w:r w:rsidR="00174B9C" w:rsidRPr="00762AD4">
        <w:t>3</w:t>
      </w:r>
      <w:r w:rsidRPr="00762AD4">
        <w:t xml:space="preserve"> li</w:t>
      </w:r>
      <w:r w:rsidR="00174B9C" w:rsidRPr="00762AD4">
        <w:t>pc</w:t>
      </w:r>
      <w:r w:rsidRPr="00762AD4">
        <w:t>a 20</w:t>
      </w:r>
      <w:r w:rsidR="00174B9C" w:rsidRPr="00762AD4">
        <w:t>21</w:t>
      </w:r>
      <w:r w:rsidRPr="00762AD4">
        <w:t xml:space="preserve"> r. w</w:t>
      </w:r>
      <w:r w:rsidR="00040105" w:rsidRPr="00762AD4">
        <w:t> </w:t>
      </w:r>
      <w:r w:rsidRPr="00762AD4">
        <w:t>sprawie bazy danych obiektów topograficznych oraz mapy zasadniczej (Dz. U. z</w:t>
      </w:r>
      <w:r w:rsidR="00040105" w:rsidRPr="00762AD4">
        <w:t> </w:t>
      </w:r>
      <w:r w:rsidRPr="00762AD4">
        <w:t>20</w:t>
      </w:r>
      <w:r w:rsidR="00174B9C" w:rsidRPr="00762AD4">
        <w:t>21</w:t>
      </w:r>
      <w:r w:rsidRPr="00762AD4">
        <w:t xml:space="preserve"> r. poz. </w:t>
      </w:r>
      <w:r w:rsidR="00174B9C" w:rsidRPr="00762AD4">
        <w:t>1385</w:t>
      </w:r>
      <w:r w:rsidRPr="00762AD4">
        <w:t>);</w:t>
      </w:r>
    </w:p>
    <w:p w14:paraId="6AC7A560" w14:textId="4B8B62C0" w:rsidR="00307969" w:rsidRPr="00762AD4" w:rsidRDefault="00174B9C" w:rsidP="00A94002">
      <w:pPr>
        <w:pStyle w:val="Nagwek4"/>
        <w:numPr>
          <w:ilvl w:val="2"/>
          <w:numId w:val="2"/>
        </w:numPr>
        <w:ind w:left="907"/>
      </w:pPr>
      <w:r w:rsidRPr="00762AD4">
        <w:t>Rozporządzenie Ministra Rozwoju, Pracy i Technologii z dnia 23 lipca 2021 r. w sprawie geodezyjnej ewidencji sieci uzbrojenia terenu (Dz. U. z 2021 r. poz. 1374);</w:t>
      </w:r>
    </w:p>
    <w:p w14:paraId="08203D3A" w14:textId="5162B884" w:rsidR="00E245A0" w:rsidRPr="00762AD4" w:rsidRDefault="00E245A0" w:rsidP="00E245A0">
      <w:pPr>
        <w:pStyle w:val="Nagwek4"/>
      </w:pPr>
      <w:r w:rsidRPr="00762AD4">
        <w:t>Niewyszczególnienie w WT jakichkolwiek obowiązujących aktów prawnych, które w</w:t>
      </w:r>
      <w:r w:rsidR="00A94002" w:rsidRPr="00762AD4">
        <w:t> </w:t>
      </w:r>
      <w:r w:rsidRPr="00762AD4">
        <w:t>części lub całości regulują prace opisane w WT nie zwalnia Wykonawcy od</w:t>
      </w:r>
      <w:r w:rsidR="00A94002" w:rsidRPr="00762AD4">
        <w:t> </w:t>
      </w:r>
      <w:r w:rsidRPr="00762AD4">
        <w:t>ich</w:t>
      </w:r>
      <w:r w:rsidR="00A94002" w:rsidRPr="00762AD4">
        <w:t> </w:t>
      </w:r>
      <w:r w:rsidRPr="00762AD4">
        <w:t>stosowania.</w:t>
      </w:r>
    </w:p>
    <w:p w14:paraId="57D99C88" w14:textId="77777777" w:rsidR="005A5D70" w:rsidRPr="00040105" w:rsidRDefault="00307969" w:rsidP="00071B98">
      <w:pPr>
        <w:pStyle w:val="Nagwek4"/>
        <w:rPr>
          <w:b/>
        </w:rPr>
      </w:pPr>
      <w:r w:rsidRPr="00040105">
        <w:rPr>
          <w:b/>
        </w:rPr>
        <w:t xml:space="preserve">Podczas realizacji </w:t>
      </w:r>
      <w:bookmarkStart w:id="9" w:name="_Hlk62731389"/>
      <w:r w:rsidRPr="00040105">
        <w:rPr>
          <w:b/>
        </w:rPr>
        <w:t xml:space="preserve">przedmiotu </w:t>
      </w:r>
      <w:bookmarkEnd w:id="9"/>
      <w:r w:rsidRPr="00040105">
        <w:rPr>
          <w:b/>
        </w:rPr>
        <w:t>zamówienia Wykonawcę obowiązywać będą przepisy aktów prawnych, które wejdą w życie w okresie realizacji przedmiotu zamówienia, nie</w:t>
      </w:r>
      <w:r w:rsidR="00040105">
        <w:rPr>
          <w:b/>
        </w:rPr>
        <w:t> </w:t>
      </w:r>
      <w:r w:rsidRPr="00040105">
        <w:rPr>
          <w:b/>
        </w:rPr>
        <w:t>później jednak niż 30 dni przed zakończeniem realizacji zadań objętych tym</w:t>
      </w:r>
      <w:r w:rsidR="00040105">
        <w:rPr>
          <w:b/>
        </w:rPr>
        <w:t> </w:t>
      </w:r>
      <w:r w:rsidRPr="00040105">
        <w:rPr>
          <w:b/>
        </w:rPr>
        <w:t>zamówieniem.</w:t>
      </w:r>
    </w:p>
    <w:p w14:paraId="0577957E" w14:textId="77777777" w:rsidR="007F3BFB" w:rsidRDefault="007F3BFB">
      <w:pPr>
        <w:tabs>
          <w:tab w:val="clear" w:pos="567"/>
        </w:tabs>
        <w:spacing w:before="0" w:after="200" w:line="276" w:lineRule="auto"/>
        <w:jc w:val="left"/>
        <w:rPr>
          <w:b/>
          <w:sz w:val="28"/>
          <w:szCs w:val="28"/>
        </w:rPr>
      </w:pPr>
      <w:r>
        <w:br w:type="page"/>
      </w:r>
    </w:p>
    <w:p w14:paraId="5256EBAA" w14:textId="25E2B647" w:rsidR="009F41F6" w:rsidRPr="00B043D3" w:rsidRDefault="00307969" w:rsidP="00A76E74">
      <w:pPr>
        <w:pStyle w:val="Akapitzlist1poziom"/>
      </w:pPr>
      <w:bookmarkStart w:id="10" w:name="_Toc106104466"/>
      <w:r w:rsidRPr="00B043D3">
        <w:lastRenderedPageBreak/>
        <w:t xml:space="preserve">WARUNKI REALIZACJI </w:t>
      </w:r>
      <w:r w:rsidRPr="00071B98">
        <w:t>PRZEDMIOTU</w:t>
      </w:r>
      <w:r w:rsidRPr="00B043D3">
        <w:t xml:space="preserve"> ZAMÓWIENIA</w:t>
      </w:r>
      <w:bookmarkEnd w:id="10"/>
    </w:p>
    <w:p w14:paraId="6B9BC5ED" w14:textId="77777777" w:rsidR="00307969" w:rsidRPr="00C663C8" w:rsidRDefault="00307969" w:rsidP="0080223A">
      <w:pPr>
        <w:pStyle w:val="Nagwek2"/>
      </w:pPr>
      <w:bookmarkStart w:id="11" w:name="_Toc106104467"/>
      <w:bookmarkStart w:id="12" w:name="_Hlk29989842"/>
      <w:r w:rsidRPr="004661C2">
        <w:t xml:space="preserve">Informacje </w:t>
      </w:r>
      <w:r w:rsidRPr="00C663C8">
        <w:t>podstawowe</w:t>
      </w:r>
      <w:bookmarkEnd w:id="11"/>
      <w:r w:rsidRPr="00C663C8">
        <w:t xml:space="preserve"> </w:t>
      </w:r>
    </w:p>
    <w:bookmarkEnd w:id="12"/>
    <w:p w14:paraId="520507E3" w14:textId="48B16810" w:rsidR="000D2E8C" w:rsidRPr="00C663C8" w:rsidRDefault="000D2E8C" w:rsidP="009264C8">
      <w:pPr>
        <w:pStyle w:val="Nagwek4"/>
        <w:numPr>
          <w:ilvl w:val="2"/>
          <w:numId w:val="2"/>
        </w:numPr>
        <w:ind w:left="907"/>
      </w:pPr>
      <w:r w:rsidRPr="00C663C8">
        <w:t xml:space="preserve">Numeryczne dane graficzne prowadzone są w państwowym systemie odniesień przestrzennych płaskich PL 2000 strefa </w:t>
      </w:r>
      <w:r w:rsidR="00212A0E" w:rsidRPr="00C663C8">
        <w:t>7</w:t>
      </w:r>
      <w:r w:rsidRPr="00C663C8">
        <w:t xml:space="preserve"> (</w:t>
      </w:r>
      <w:r w:rsidR="00212A0E" w:rsidRPr="00C663C8">
        <w:t>21</w:t>
      </w:r>
      <w:r w:rsidR="00071B98" w:rsidRPr="00C663C8">
        <w:rPr>
          <w:vertAlign w:val="superscript"/>
        </w:rPr>
        <w:t>o</w:t>
      </w:r>
      <w:r w:rsidRPr="00C663C8">
        <w:t>)</w:t>
      </w:r>
      <w:r w:rsidR="00726B3A" w:rsidRPr="00C663C8">
        <w:t>, w geodezyjnym układzie wysokościowym PL-KRON86-NH</w:t>
      </w:r>
      <w:r w:rsidR="001613DB" w:rsidRPr="00C663C8">
        <w:t xml:space="preserve"> w bazach danych </w:t>
      </w:r>
      <w:proofErr w:type="spellStart"/>
      <w:r w:rsidR="001613DB" w:rsidRPr="00C663C8">
        <w:t>opensource</w:t>
      </w:r>
      <w:proofErr w:type="spellEnd"/>
      <w:r w:rsidR="001613DB" w:rsidRPr="00C663C8">
        <w:t xml:space="preserve"> SQL </w:t>
      </w:r>
      <w:proofErr w:type="spellStart"/>
      <w:r w:rsidR="001613DB" w:rsidRPr="00C663C8">
        <w:t>Firebird</w:t>
      </w:r>
      <w:proofErr w:type="spellEnd"/>
      <w:r w:rsidR="001613DB" w:rsidRPr="00C663C8">
        <w:t xml:space="preserve"> </w:t>
      </w:r>
      <w:r w:rsidR="005A7F87" w:rsidRPr="00C663C8">
        <w:t>2.5</w:t>
      </w:r>
      <w:r w:rsidR="00C0498C" w:rsidRPr="00C663C8">
        <w:t>.</w:t>
      </w:r>
      <w:r w:rsidR="003C3169" w:rsidRPr="00C663C8">
        <w:t>8</w:t>
      </w:r>
      <w:r w:rsidR="001613DB" w:rsidRPr="00C663C8">
        <w:t>.</w:t>
      </w:r>
    </w:p>
    <w:p w14:paraId="260C73CC" w14:textId="77777777" w:rsidR="00B81EC9" w:rsidRPr="00C663C8" w:rsidRDefault="00B81EC9" w:rsidP="009264C8">
      <w:pPr>
        <w:pStyle w:val="Nagwek4"/>
        <w:numPr>
          <w:ilvl w:val="2"/>
          <w:numId w:val="2"/>
        </w:numPr>
        <w:ind w:left="907"/>
      </w:pPr>
      <w:r w:rsidRPr="00C663C8">
        <w:t>Zamawiający prowadzi powiatową część państwowego zasobu geodezyjnego i</w:t>
      </w:r>
      <w:r w:rsidR="006F5C6D" w:rsidRPr="00C663C8">
        <w:t> </w:t>
      </w:r>
      <w:r w:rsidRPr="00C663C8">
        <w:t>kartograficznego przy użyciu następującego oprogramowania dziedzinowego:</w:t>
      </w:r>
    </w:p>
    <w:p w14:paraId="46C314E7" w14:textId="410CA686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>EWMAPA FB v</w:t>
      </w:r>
      <w:r w:rsidR="00A94002" w:rsidRPr="00C663C8">
        <w:t xml:space="preserve">. </w:t>
      </w:r>
      <w:r w:rsidR="00040105" w:rsidRPr="00C663C8">
        <w:t>13</w:t>
      </w:r>
      <w:r w:rsidRPr="00C663C8">
        <w:t>.</w:t>
      </w:r>
      <w:r w:rsidR="00040105" w:rsidRPr="00C663C8">
        <w:t>1</w:t>
      </w:r>
      <w:r w:rsidR="00A94002" w:rsidRPr="00C663C8">
        <w:t>9</w:t>
      </w:r>
      <w:r w:rsidRPr="00C663C8">
        <w:t xml:space="preserve"> </w:t>
      </w:r>
      <w:r w:rsidR="00C663C8" w:rsidRPr="00C663C8">
        <w:t xml:space="preserve">(w najbliższym czasie planowana jest aktualizacja do wersji 14.04) </w:t>
      </w:r>
      <w:r w:rsidRPr="00C663C8">
        <w:t>firmy GEOBID</w:t>
      </w:r>
      <w:r w:rsidR="00762AD4" w:rsidRPr="00C663C8">
        <w:t xml:space="preserve"> </w:t>
      </w:r>
      <w:r w:rsidRPr="00C663C8">
        <w:t>– program służący do zakładania, prowadzenia i edycji geometrycznej części baz danych;</w:t>
      </w:r>
    </w:p>
    <w:p w14:paraId="4505B9CF" w14:textId="2F4C1B6B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>EWOPIS v</w:t>
      </w:r>
      <w:r w:rsidR="00A94002" w:rsidRPr="00C663C8">
        <w:t xml:space="preserve">. </w:t>
      </w:r>
      <w:r w:rsidR="00040105" w:rsidRPr="00C663C8">
        <w:t>8</w:t>
      </w:r>
      <w:r w:rsidRPr="00C663C8">
        <w:t>.</w:t>
      </w:r>
      <w:r w:rsidR="00A94002" w:rsidRPr="00C663C8">
        <w:t>1</w:t>
      </w:r>
      <w:r w:rsidR="00C0498C" w:rsidRPr="00C663C8">
        <w:t>6</w:t>
      </w:r>
      <w:r w:rsidRPr="00C663C8">
        <w:t xml:space="preserve"> firmy GEOBID – program do obsługi części opisowej </w:t>
      </w:r>
      <w:proofErr w:type="spellStart"/>
      <w:r w:rsidRPr="00C663C8">
        <w:t>EGiB</w:t>
      </w:r>
      <w:proofErr w:type="spellEnd"/>
      <w:r w:rsidRPr="00C663C8">
        <w:t>;</w:t>
      </w:r>
    </w:p>
    <w:p w14:paraId="07B61684" w14:textId="16695F31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>BANK OSNÓW v</w:t>
      </w:r>
      <w:r w:rsidR="00A94002" w:rsidRPr="00C663C8">
        <w:t>. 4</w:t>
      </w:r>
      <w:r w:rsidRPr="00C663C8">
        <w:t>.0</w:t>
      </w:r>
      <w:r w:rsidR="00A94002" w:rsidRPr="00C663C8">
        <w:t>0</w:t>
      </w:r>
      <w:r w:rsidRPr="00C663C8">
        <w:t xml:space="preserve"> firmy GEOBID – program do prowadzenia rejestru osnów geodezyjnych;</w:t>
      </w:r>
    </w:p>
    <w:p w14:paraId="6F8A7109" w14:textId="613C0326" w:rsidR="00B81EC9" w:rsidRPr="00C663C8" w:rsidRDefault="00B81EC9" w:rsidP="007E690F">
      <w:pPr>
        <w:pStyle w:val="Akapitzlist1"/>
        <w:numPr>
          <w:ilvl w:val="0"/>
          <w:numId w:val="1"/>
        </w:numPr>
      </w:pPr>
      <w:r w:rsidRPr="00C663C8">
        <w:t xml:space="preserve">OŚRODEK v. </w:t>
      </w:r>
      <w:r w:rsidR="00040105" w:rsidRPr="00C663C8">
        <w:t>9</w:t>
      </w:r>
      <w:r w:rsidRPr="00C663C8">
        <w:t>.</w:t>
      </w:r>
      <w:r w:rsidR="00A94002" w:rsidRPr="00C663C8">
        <w:t>1</w:t>
      </w:r>
      <w:r w:rsidR="00207EFE" w:rsidRPr="00C663C8">
        <w:t>7</w:t>
      </w:r>
      <w:r w:rsidRPr="00C663C8">
        <w:t xml:space="preserve"> firmy GEOBID – program do prowadzenia </w:t>
      </w:r>
      <w:proofErr w:type="spellStart"/>
      <w:r w:rsidRPr="00C663C8">
        <w:t>PZGiK</w:t>
      </w:r>
      <w:proofErr w:type="spellEnd"/>
      <w:r w:rsidRPr="00C663C8">
        <w:t xml:space="preserve"> (obsługa zgłoszeń prac geodezyjnych, udostępnień materiałów i zbiorów danych stanowiących powiatową część państwowego zasobu geodezyjnego i</w:t>
      </w:r>
      <w:r w:rsidR="006F5C6D" w:rsidRPr="00C663C8">
        <w:t> </w:t>
      </w:r>
      <w:r w:rsidRPr="00C663C8">
        <w:t>kartograficznego).</w:t>
      </w:r>
    </w:p>
    <w:p w14:paraId="2D1F511E" w14:textId="079A99A3" w:rsidR="00B81EC9" w:rsidRPr="002C17C1" w:rsidRDefault="00B81EC9" w:rsidP="00001C82">
      <w:pPr>
        <w:pStyle w:val="Nagwek4"/>
        <w:numPr>
          <w:ilvl w:val="0"/>
          <w:numId w:val="0"/>
        </w:numPr>
        <w:ind w:left="907"/>
      </w:pPr>
      <w:r w:rsidRPr="00001C82">
        <w:t xml:space="preserve">Wykonawca może zapoznać się ze szczegółami technicznymi funkcjonującego oprogramowania, jego modułach i funkcjonalności w siedzibie Zamawiającego oraz na stronie internetowej firmy GEOBID - </w:t>
      </w:r>
      <w:hyperlink r:id="rId8" w:history="1">
        <w:r w:rsidR="00040105" w:rsidRPr="008437B4">
          <w:rPr>
            <w:rStyle w:val="Hipercze"/>
            <w:rFonts w:cstheme="minorHAnsi"/>
          </w:rPr>
          <w:t>www.geobid.pl</w:t>
        </w:r>
      </w:hyperlink>
    </w:p>
    <w:p w14:paraId="2577C6A3" w14:textId="77777777" w:rsidR="00E84A86" w:rsidRPr="00274847" w:rsidRDefault="00C134CD" w:rsidP="009264C8">
      <w:pPr>
        <w:pStyle w:val="Nagwek4"/>
        <w:numPr>
          <w:ilvl w:val="2"/>
          <w:numId w:val="2"/>
        </w:numPr>
        <w:ind w:left="907"/>
      </w:pPr>
      <w:r w:rsidRPr="00001C82">
        <w:t>Dla</w:t>
      </w:r>
      <w:r w:rsidR="00FB0AC1" w:rsidRPr="00001C82">
        <w:t xml:space="preserve"> obsza</w:t>
      </w:r>
      <w:r w:rsidRPr="00001C82">
        <w:t>ru</w:t>
      </w:r>
      <w:r w:rsidR="00FB0AC1" w:rsidRPr="00001C82">
        <w:t xml:space="preserve"> opracowania </w:t>
      </w:r>
      <w:r w:rsidR="00B37717" w:rsidRPr="00001C82">
        <w:t xml:space="preserve">prowadzona jest </w:t>
      </w:r>
      <w:r w:rsidR="00C42741" w:rsidRPr="00001C82">
        <w:t xml:space="preserve">obecnie </w:t>
      </w:r>
      <w:r w:rsidR="00B37717" w:rsidRPr="00001C82">
        <w:t xml:space="preserve">mapa zasadnicza w postaci </w:t>
      </w:r>
      <w:r w:rsidR="00040105" w:rsidRPr="00274847">
        <w:t>hybrydowej</w:t>
      </w:r>
      <w:r w:rsidR="00F87406" w:rsidRPr="00274847">
        <w:t xml:space="preserve"> </w:t>
      </w:r>
      <w:r w:rsidR="0016293C" w:rsidRPr="00274847">
        <w:t>(raster mapy uzupełniany danymi wektorowymi)</w:t>
      </w:r>
      <w:r w:rsidR="00040105" w:rsidRPr="00274847">
        <w:t xml:space="preserve"> </w:t>
      </w:r>
      <w:r w:rsidRPr="00274847">
        <w:t xml:space="preserve">w systemie warstwowym programu </w:t>
      </w:r>
      <w:proofErr w:type="spellStart"/>
      <w:r w:rsidRPr="00274847">
        <w:t>EwMapa</w:t>
      </w:r>
      <w:proofErr w:type="spellEnd"/>
      <w:r w:rsidRPr="00274847">
        <w:t xml:space="preserve"> </w:t>
      </w:r>
      <w:r w:rsidR="008F0ADC" w:rsidRPr="00274847">
        <w:t xml:space="preserve">(zapisana </w:t>
      </w:r>
      <w:r w:rsidR="00DD33CB" w:rsidRPr="00274847">
        <w:t>w</w:t>
      </w:r>
      <w:r w:rsidR="008F0ADC" w:rsidRPr="00274847">
        <w:t xml:space="preserve"> pliku FDB) </w:t>
      </w:r>
      <w:r w:rsidRPr="00274847">
        <w:t>wg zasad określonych przez uprzednio obowiązując</w:t>
      </w:r>
      <w:r w:rsidR="0016293C" w:rsidRPr="00274847">
        <w:t>e</w:t>
      </w:r>
      <w:r w:rsidRPr="00274847">
        <w:t xml:space="preserve"> standard</w:t>
      </w:r>
      <w:r w:rsidR="0016293C" w:rsidRPr="00274847">
        <w:t>y</w:t>
      </w:r>
      <w:r w:rsidRPr="00274847">
        <w:t xml:space="preserve"> techniczn</w:t>
      </w:r>
      <w:r w:rsidR="0016293C" w:rsidRPr="00274847">
        <w:t>e</w:t>
      </w:r>
      <w:r w:rsidR="000706C0" w:rsidRPr="00274847">
        <w:t>.</w:t>
      </w:r>
      <w:r w:rsidRPr="00274847">
        <w:t xml:space="preserve"> </w:t>
      </w:r>
    </w:p>
    <w:p w14:paraId="7F0C33C7" w14:textId="0687073D" w:rsidR="00871C68" w:rsidRDefault="005E5E40" w:rsidP="004C2CDB">
      <w:pPr>
        <w:pStyle w:val="Nagwek4"/>
        <w:numPr>
          <w:ilvl w:val="0"/>
          <w:numId w:val="0"/>
        </w:numPr>
        <w:ind w:left="907"/>
      </w:pPr>
      <w:r w:rsidRPr="00A94002">
        <w:t xml:space="preserve">Ponadto </w:t>
      </w:r>
      <w:r w:rsidR="004C2CDB" w:rsidRPr="00A94002">
        <w:t xml:space="preserve">aktualnie </w:t>
      </w:r>
      <w:r w:rsidR="001D084E" w:rsidRPr="00A94002">
        <w:t xml:space="preserve">na obszarze jednostki ewidencyjnej </w:t>
      </w:r>
      <w:r w:rsidR="00A94002" w:rsidRPr="00A94002">
        <w:t>Gołcza</w:t>
      </w:r>
      <w:r w:rsidR="001D084E" w:rsidRPr="00A94002">
        <w:t xml:space="preserve"> jest przeprowadzana </w:t>
      </w:r>
      <w:r w:rsidR="001D084E" w:rsidRPr="00A423E9">
        <w:t>modernizacja ewidencji gruntów i budynków</w:t>
      </w:r>
      <w:r w:rsidR="00F34165" w:rsidRPr="00A423E9">
        <w:t>, której termin zakończenia jest przewidywany</w:t>
      </w:r>
      <w:r w:rsidRPr="00A423E9">
        <w:t xml:space="preserve"> </w:t>
      </w:r>
      <w:r w:rsidR="00F34165" w:rsidRPr="00A423E9">
        <w:t xml:space="preserve">na </w:t>
      </w:r>
      <w:r w:rsidR="00A423E9" w:rsidRPr="00A423E9">
        <w:t>dzień 29.08.2022 r.</w:t>
      </w:r>
      <w:r w:rsidR="00F34165" w:rsidRPr="00A423E9">
        <w:t xml:space="preserve"> </w:t>
      </w:r>
      <w:bookmarkStart w:id="13" w:name="_Hlk63765009"/>
      <w:r w:rsidR="00F34165" w:rsidRPr="00A423E9">
        <w:t>W związku z ww. modernizacją wykonawca będzie zobowiązany do koordynowania</w:t>
      </w:r>
      <w:r w:rsidR="00F34165" w:rsidRPr="00A94002">
        <w:t xml:space="preserve"> prac w zakresie przyłączy do budynków z</w:t>
      </w:r>
      <w:r w:rsidR="00C0498C">
        <w:t> </w:t>
      </w:r>
      <w:r w:rsidR="00F34165" w:rsidRPr="00A94002">
        <w:t>wykon</w:t>
      </w:r>
      <w:r w:rsidR="007971B0" w:rsidRPr="00A94002">
        <w:t xml:space="preserve">awcą </w:t>
      </w:r>
      <w:r w:rsidR="00F34165" w:rsidRPr="00A94002">
        <w:t>modernizacj</w:t>
      </w:r>
      <w:r w:rsidR="00262603" w:rsidRPr="00A94002">
        <w:t>i</w:t>
      </w:r>
      <w:r w:rsidR="00F34165" w:rsidRPr="00A94002">
        <w:t xml:space="preserve"> ewidencji gruntów i budynków</w:t>
      </w:r>
      <w:r w:rsidR="000706C0" w:rsidRPr="00A94002">
        <w:t xml:space="preserve"> w</w:t>
      </w:r>
      <w:r w:rsidR="00743974" w:rsidRPr="00A94002">
        <w:t> </w:t>
      </w:r>
      <w:r w:rsidR="000706C0" w:rsidRPr="00A94002">
        <w:t>celu zapewnienia spójności wejść tych przyłączy do budynków z konturami budynków.</w:t>
      </w:r>
      <w:bookmarkEnd w:id="13"/>
    </w:p>
    <w:p w14:paraId="122B4DF6" w14:textId="0B182467" w:rsidR="00195E33" w:rsidRPr="00C663C8" w:rsidRDefault="00A52991" w:rsidP="009264C8">
      <w:pPr>
        <w:pStyle w:val="Nagwek4"/>
        <w:numPr>
          <w:ilvl w:val="2"/>
          <w:numId w:val="2"/>
        </w:numPr>
        <w:ind w:left="907"/>
      </w:pPr>
      <w:r w:rsidRPr="00372C3B">
        <w:t xml:space="preserve">W </w:t>
      </w:r>
      <w:proofErr w:type="spellStart"/>
      <w:r w:rsidRPr="00372C3B">
        <w:t>PZGiK</w:t>
      </w:r>
      <w:proofErr w:type="spellEnd"/>
      <w:r w:rsidRPr="00372C3B">
        <w:t xml:space="preserve"> znajduje się </w:t>
      </w:r>
      <w:proofErr w:type="spellStart"/>
      <w:r w:rsidRPr="00372C3B">
        <w:t>ortofotomapa</w:t>
      </w:r>
      <w:proofErr w:type="spellEnd"/>
      <w:r w:rsidRPr="00372C3B">
        <w:t xml:space="preserve"> z 201</w:t>
      </w:r>
      <w:r w:rsidR="00A15D14" w:rsidRPr="00372C3B">
        <w:t>6</w:t>
      </w:r>
      <w:r w:rsidRPr="00372C3B">
        <w:t xml:space="preserve"> r.</w:t>
      </w:r>
      <w:r w:rsidR="00CB240D" w:rsidRPr="00372C3B">
        <w:t xml:space="preserve"> </w:t>
      </w:r>
      <w:r w:rsidR="00F34165" w:rsidRPr="00372C3B">
        <w:t xml:space="preserve">o wielkości </w:t>
      </w:r>
      <w:r w:rsidR="00CB240D" w:rsidRPr="00372C3B">
        <w:t>piksel</w:t>
      </w:r>
      <w:r w:rsidR="00F34165" w:rsidRPr="00372C3B">
        <w:t>a</w:t>
      </w:r>
      <w:r w:rsidR="00CB240D" w:rsidRPr="00372C3B">
        <w:t xml:space="preserve"> 0,25 cm</w:t>
      </w:r>
      <w:r w:rsidRPr="00372C3B">
        <w:t>, któr</w:t>
      </w:r>
      <w:r w:rsidR="00A15D14" w:rsidRPr="00372C3B">
        <w:t>ą</w:t>
      </w:r>
      <w:r w:rsidRPr="00372C3B">
        <w:t xml:space="preserve"> Wykonawca </w:t>
      </w:r>
      <w:r w:rsidR="00651B35" w:rsidRPr="00372C3B">
        <w:t>zobowiązany jest</w:t>
      </w:r>
      <w:r w:rsidR="00F50D2C" w:rsidRPr="00372C3B">
        <w:t xml:space="preserve"> </w:t>
      </w:r>
      <w:r w:rsidRPr="00372C3B">
        <w:t xml:space="preserve">wykorzystać w niniejszym opracowaniu. Jeżeli materiały </w:t>
      </w:r>
      <w:proofErr w:type="spellStart"/>
      <w:r w:rsidRPr="00372C3B">
        <w:t>PZGiK</w:t>
      </w:r>
      <w:proofErr w:type="spellEnd"/>
      <w:r w:rsidRPr="00372C3B">
        <w:t xml:space="preserve"> nie będą wystarczające do wyjaśnienia </w:t>
      </w:r>
      <w:r w:rsidR="00832FA3" w:rsidRPr="00372C3B">
        <w:t xml:space="preserve">ewentualnych </w:t>
      </w:r>
      <w:r w:rsidR="00105BE6" w:rsidRPr="00372C3B">
        <w:t xml:space="preserve">braków atrybutów, </w:t>
      </w:r>
      <w:r w:rsidRPr="00372C3B">
        <w:t>rozbieżności</w:t>
      </w:r>
      <w:r w:rsidR="00105BE6" w:rsidRPr="00372C3B">
        <w:t xml:space="preserve"> i </w:t>
      </w:r>
      <w:r w:rsidRPr="00372C3B">
        <w:t>kolizji</w:t>
      </w:r>
      <w:r w:rsidR="00105BE6" w:rsidRPr="00372C3B">
        <w:t xml:space="preserve"> obiektów</w:t>
      </w:r>
      <w:r w:rsidRPr="00372C3B">
        <w:t xml:space="preserve">, </w:t>
      </w:r>
      <w:r w:rsidR="00105BE6" w:rsidRPr="00372C3B">
        <w:t>należy</w:t>
      </w:r>
      <w:r w:rsidRPr="00372C3B">
        <w:t xml:space="preserve"> przeprowadz</w:t>
      </w:r>
      <w:r w:rsidR="00105BE6" w:rsidRPr="00372C3B">
        <w:t>ić</w:t>
      </w:r>
      <w:r w:rsidRPr="00372C3B">
        <w:t xml:space="preserve"> wywiad terenow</w:t>
      </w:r>
      <w:r w:rsidR="00A94002">
        <w:t>y</w:t>
      </w:r>
      <w:r w:rsidRPr="00372C3B">
        <w:t xml:space="preserve"> w </w:t>
      </w:r>
      <w:r w:rsidR="00105BE6" w:rsidRPr="00372C3B">
        <w:t>niezbędnym</w:t>
      </w:r>
      <w:r w:rsidRPr="00372C3B">
        <w:t xml:space="preserve"> zakresie. Ponadto w celu weryfikacji interpretacji treści mapy </w:t>
      </w:r>
      <w:r w:rsidRPr="006E3E92">
        <w:t>zasadniczej i właściwego zaliczenia szczegółów terenowych do danego rodzaju obiektów bazy danych GESUT i BDOT500</w:t>
      </w:r>
      <w:r w:rsidR="00A56F91" w:rsidRPr="006E3E92">
        <w:t xml:space="preserve"> bądź </w:t>
      </w:r>
      <w:proofErr w:type="spellStart"/>
      <w:r w:rsidR="00A56F91" w:rsidRPr="006E3E92">
        <w:t>EGiB</w:t>
      </w:r>
      <w:proofErr w:type="spellEnd"/>
      <w:r w:rsidR="00A56F91" w:rsidRPr="006E3E92">
        <w:t>,</w:t>
      </w:r>
      <w:r w:rsidRPr="006E3E92">
        <w:t xml:space="preserve"> należy wykorzystać ww.</w:t>
      </w:r>
      <w:r w:rsidR="00743974" w:rsidRPr="006E3E92">
        <w:t> </w:t>
      </w:r>
      <w:proofErr w:type="spellStart"/>
      <w:r w:rsidR="00105BE6" w:rsidRPr="006E3E92">
        <w:t>ortofotomapę</w:t>
      </w:r>
      <w:proofErr w:type="spellEnd"/>
      <w:r w:rsidRPr="006E3E92">
        <w:t xml:space="preserve"> oraz </w:t>
      </w:r>
      <w:r w:rsidRPr="00C663C8">
        <w:t xml:space="preserve">ogólnodostępne serwisy mapowe np. </w:t>
      </w:r>
      <w:proofErr w:type="spellStart"/>
      <w:r w:rsidRPr="00C663C8">
        <w:t>Street</w:t>
      </w:r>
      <w:proofErr w:type="spellEnd"/>
      <w:r w:rsidRPr="00C663C8">
        <w:t xml:space="preserve"> </w:t>
      </w:r>
      <w:proofErr w:type="spellStart"/>
      <w:r w:rsidRPr="00C663C8">
        <w:t>View</w:t>
      </w:r>
      <w:proofErr w:type="spellEnd"/>
      <w:r w:rsidRPr="00C663C8">
        <w:t>.</w:t>
      </w:r>
    </w:p>
    <w:p w14:paraId="225A82CD" w14:textId="5104B311" w:rsidR="00C76815" w:rsidRPr="0004476F" w:rsidRDefault="00A52991" w:rsidP="009264C8">
      <w:pPr>
        <w:pStyle w:val="Nagwek4"/>
        <w:numPr>
          <w:ilvl w:val="2"/>
          <w:numId w:val="2"/>
        </w:numPr>
        <w:ind w:left="907"/>
      </w:pPr>
      <w:r w:rsidRPr="00C663C8">
        <w:t>Dostęp do usługi przeglądania o której mowa w art. 9 ust. 1 pkt 1 i 2 ustawy z dnia 4</w:t>
      </w:r>
      <w:r w:rsidR="00353ED8" w:rsidRPr="00C663C8">
        <w:t> </w:t>
      </w:r>
      <w:r w:rsidRPr="00C663C8">
        <w:t xml:space="preserve">marca 2010 r. o infrastrukturze informacji przestrzennej zapewnia </w:t>
      </w:r>
      <w:proofErr w:type="spellStart"/>
      <w:r w:rsidRPr="00C663C8">
        <w:t>geoportal</w:t>
      </w:r>
      <w:proofErr w:type="spellEnd"/>
      <w:r w:rsidRPr="002C17C1">
        <w:t xml:space="preserve"> </w:t>
      </w:r>
      <w:r w:rsidRPr="002C17C1">
        <w:lastRenderedPageBreak/>
        <w:t xml:space="preserve">powiatu </w:t>
      </w:r>
      <w:r w:rsidR="007668B2">
        <w:t>miechowskiego</w:t>
      </w:r>
      <w:r w:rsidR="00453E99">
        <w:t>, dostępny pod adresem</w:t>
      </w:r>
      <w:r w:rsidR="000C1A33">
        <w:t xml:space="preserve"> </w:t>
      </w:r>
      <w:hyperlink r:id="rId9" w:history="1">
        <w:r w:rsidR="00001C82" w:rsidRPr="006C743E">
          <w:rPr>
            <w:rStyle w:val="Hipercze"/>
            <w:rFonts w:cstheme="minorHAnsi"/>
          </w:rPr>
          <w:t>http://miechow.geoportal2.pl</w:t>
        </w:r>
      </w:hyperlink>
      <w:r w:rsidR="00C76815" w:rsidRPr="00001C82">
        <w:t xml:space="preserve">. </w:t>
      </w:r>
      <w:r w:rsidR="0004476F">
        <w:t>W</w:t>
      </w:r>
      <w:r w:rsidR="00F34165">
        <w:t> </w:t>
      </w:r>
      <w:r w:rsidR="0004476F">
        <w:t xml:space="preserve">powyższym </w:t>
      </w:r>
      <w:proofErr w:type="spellStart"/>
      <w:r w:rsidR="0004476F">
        <w:t>geoportalu</w:t>
      </w:r>
      <w:proofErr w:type="spellEnd"/>
      <w:r w:rsidR="0004476F">
        <w:t xml:space="preserve"> publikowane są m.in. warstwy: d</w:t>
      </w:r>
      <w:r w:rsidR="0004476F" w:rsidRPr="0004476F">
        <w:t>ziałki</w:t>
      </w:r>
      <w:r w:rsidR="0004476F">
        <w:t>,</w:t>
      </w:r>
      <w:r w:rsidR="00FA1D73">
        <w:t xml:space="preserve"> </w:t>
      </w:r>
      <w:r w:rsidR="0004476F">
        <w:t>b</w:t>
      </w:r>
      <w:r w:rsidR="0004476F" w:rsidRPr="0004476F">
        <w:t>udynki</w:t>
      </w:r>
      <w:r w:rsidR="0004476F">
        <w:t>,</w:t>
      </w:r>
      <w:r w:rsidR="0004476F" w:rsidRPr="0004476F">
        <w:t xml:space="preserve"> </w:t>
      </w:r>
      <w:r w:rsidR="0004476F">
        <w:t>uzbrojenie, sytuacja, rzeźba,</w:t>
      </w:r>
      <w:r w:rsidR="0004476F" w:rsidRPr="0004476F">
        <w:t xml:space="preserve"> </w:t>
      </w:r>
      <w:r w:rsidR="0004476F">
        <w:t>u</w:t>
      </w:r>
      <w:r w:rsidR="0004476F" w:rsidRPr="0004476F">
        <w:t>zgodnienia ZUDP</w:t>
      </w:r>
      <w:r w:rsidR="0004476F">
        <w:t xml:space="preserve"> oraz </w:t>
      </w:r>
      <w:proofErr w:type="spellStart"/>
      <w:r w:rsidR="0004476F">
        <w:t>ortofotomapa</w:t>
      </w:r>
      <w:proofErr w:type="spellEnd"/>
      <w:r w:rsidR="0004476F">
        <w:t>.</w:t>
      </w:r>
    </w:p>
    <w:p w14:paraId="0558C14D" w14:textId="3C567D80" w:rsidR="00B94CC7" w:rsidRDefault="00C76815" w:rsidP="00153FAC">
      <w:pPr>
        <w:pStyle w:val="Nagwek4"/>
        <w:numPr>
          <w:ilvl w:val="0"/>
          <w:numId w:val="0"/>
        </w:numPr>
        <w:ind w:left="907"/>
        <w:jc w:val="left"/>
      </w:pPr>
      <w:r>
        <w:t>Serwis WMS dostępny jest pod adresem</w:t>
      </w:r>
      <w:r w:rsidR="00153FAC">
        <w:t xml:space="preserve">: </w:t>
      </w:r>
      <w:hyperlink r:id="rId10" w:history="1">
        <w:r w:rsidR="00153FAC" w:rsidRPr="007D7FB8">
          <w:rPr>
            <w:rStyle w:val="Hipercze"/>
            <w:rFonts w:cstheme="minorHAnsi"/>
            <w:color w:val="auto"/>
          </w:rPr>
          <w:t>http://miechow.geoportal2.pl/map/geoportal/wms.php</w:t>
        </w:r>
      </w:hyperlink>
      <w:r w:rsidRPr="007D7FB8">
        <w:t xml:space="preserve"> </w:t>
      </w:r>
    </w:p>
    <w:p w14:paraId="44A539C2" w14:textId="77777777" w:rsidR="007C096B" w:rsidRPr="0080223A" w:rsidRDefault="00722F8E" w:rsidP="0080223A">
      <w:pPr>
        <w:pStyle w:val="Nagwek2"/>
      </w:pPr>
      <w:bookmarkStart w:id="14" w:name="_Toc106104468"/>
      <w:r w:rsidRPr="0080223A">
        <w:t>Cel zamówienia</w:t>
      </w:r>
      <w:bookmarkEnd w:id="14"/>
    </w:p>
    <w:p w14:paraId="11A5AB5C" w14:textId="77777777" w:rsidR="001613DB" w:rsidRPr="00C663C8" w:rsidRDefault="009F679E" w:rsidP="009264C8">
      <w:pPr>
        <w:pStyle w:val="Nagwek4"/>
        <w:numPr>
          <w:ilvl w:val="2"/>
          <w:numId w:val="2"/>
        </w:numPr>
        <w:ind w:left="340"/>
      </w:pPr>
      <w:r w:rsidRPr="0068589F">
        <w:t>Realizacja przedmiotu zamówienia</w:t>
      </w:r>
      <w:r w:rsidR="001613DB" w:rsidRPr="002C17C1">
        <w:t xml:space="preserve"> polega na </w:t>
      </w:r>
      <w:r w:rsidR="00A84020">
        <w:t>utworzeniu</w:t>
      </w:r>
      <w:r w:rsidR="001613DB" w:rsidRPr="002C17C1">
        <w:t xml:space="preserve"> w systemie teleinformatycznym</w:t>
      </w:r>
      <w:r w:rsidR="00D0785F">
        <w:t xml:space="preserve"> </w:t>
      </w:r>
      <w:r w:rsidR="001613DB" w:rsidRPr="002C17C1">
        <w:t xml:space="preserve">baz </w:t>
      </w:r>
      <w:r w:rsidR="001613DB" w:rsidRPr="00C663C8">
        <w:t>danych</w:t>
      </w:r>
      <w:r w:rsidR="00794AC2" w:rsidRPr="00C663C8">
        <w:t xml:space="preserve"> </w:t>
      </w:r>
      <w:r w:rsidR="001613DB" w:rsidRPr="00C663C8">
        <w:t>obejmujących zbiory danych przestrzennych infrastruktury informa</w:t>
      </w:r>
      <w:r w:rsidR="00D5191D" w:rsidRPr="00C663C8">
        <w:t>cji przestrzennej oraz harmonizowaniu</w:t>
      </w:r>
      <w:r w:rsidR="001613DB" w:rsidRPr="00C663C8">
        <w:t xml:space="preserve"> tych baz, w</w:t>
      </w:r>
      <w:r w:rsidR="009C2532" w:rsidRPr="00C663C8">
        <w:t> </w:t>
      </w:r>
      <w:r w:rsidR="001613DB" w:rsidRPr="00C663C8">
        <w:t>zakresie:</w:t>
      </w:r>
    </w:p>
    <w:p w14:paraId="1BABA0C5" w14:textId="1C04F631" w:rsidR="001613DB" w:rsidRPr="00C663C8" w:rsidRDefault="00EB2F5E" w:rsidP="009264C8">
      <w:pPr>
        <w:pStyle w:val="Nagwek4"/>
        <w:numPr>
          <w:ilvl w:val="3"/>
          <w:numId w:val="2"/>
        </w:numPr>
      </w:pPr>
      <w:r w:rsidRPr="00C663C8">
        <w:t>g</w:t>
      </w:r>
      <w:r w:rsidR="001613DB" w:rsidRPr="00C663C8">
        <w:t>eodezyjnej ewidencji sieci uzbrojenia terenu, o której mowa w art. 4 ust. 1a pkt</w:t>
      </w:r>
      <w:r w:rsidR="007361DD" w:rsidRPr="00C663C8">
        <w:t> </w:t>
      </w:r>
      <w:r w:rsidR="001613DB" w:rsidRPr="00C663C8">
        <w:t>3</w:t>
      </w:r>
      <w:r w:rsidR="006F5C6D" w:rsidRPr="00C663C8">
        <w:t> </w:t>
      </w:r>
      <w:r w:rsidR="001613DB" w:rsidRPr="00C663C8">
        <w:t>ustawy</w:t>
      </w:r>
      <w:r w:rsidR="00E030A8" w:rsidRPr="00C663C8">
        <w:t xml:space="preserve"> </w:t>
      </w:r>
      <w:r w:rsidR="00D5191D" w:rsidRPr="00C663C8">
        <w:t>z </w:t>
      </w:r>
      <w:r w:rsidR="001613DB" w:rsidRPr="00C663C8">
        <w:t>dnia 17 maja 1989 r. Prawo geodezyjne i kartograficzne,</w:t>
      </w:r>
    </w:p>
    <w:p w14:paraId="22436FD3" w14:textId="77777777" w:rsidR="001613DB" w:rsidRPr="00C663C8" w:rsidRDefault="00BA4EB7" w:rsidP="009264C8">
      <w:pPr>
        <w:pStyle w:val="Nagwek4"/>
        <w:numPr>
          <w:ilvl w:val="3"/>
          <w:numId w:val="2"/>
        </w:numPr>
      </w:pPr>
      <w:r w:rsidRPr="00C663C8">
        <w:t>b</w:t>
      </w:r>
      <w:r w:rsidR="001613DB" w:rsidRPr="00C663C8">
        <w:t>azy danych obiektów topograficznych o szczegółowości zapewniającej tworzenie standardowych opracowań kartograficznych w skalach 1:500 – 1:5000, o której mowa w art. 4 ust. 1</w:t>
      </w:r>
      <w:r w:rsidR="007F3E86" w:rsidRPr="00C663C8">
        <w:t>a pkt 12</w:t>
      </w:r>
      <w:r w:rsidR="001613DB" w:rsidRPr="00C663C8">
        <w:t xml:space="preserve"> ww. ustawy,</w:t>
      </w:r>
    </w:p>
    <w:p w14:paraId="1025A55B" w14:textId="77777777" w:rsidR="00D0785F" w:rsidRPr="00C663C8" w:rsidRDefault="00D0785F" w:rsidP="009264C8">
      <w:pPr>
        <w:pStyle w:val="Nagwek4"/>
        <w:numPr>
          <w:ilvl w:val="3"/>
          <w:numId w:val="2"/>
        </w:numPr>
      </w:pPr>
      <w:r w:rsidRPr="00C663C8">
        <w:t xml:space="preserve">harmonizacji i redakcji baz danych BDOT500, GESUT i </w:t>
      </w:r>
      <w:proofErr w:type="spellStart"/>
      <w:r w:rsidRPr="00C663C8">
        <w:t>EGiB</w:t>
      </w:r>
      <w:proofErr w:type="spellEnd"/>
      <w:r w:rsidRPr="00C663C8">
        <w:t>.</w:t>
      </w:r>
    </w:p>
    <w:p w14:paraId="0F455447" w14:textId="77777777" w:rsidR="00B2496D" w:rsidRPr="00C663C8" w:rsidRDefault="002968BB" w:rsidP="009264C8">
      <w:pPr>
        <w:pStyle w:val="Nagwek4"/>
        <w:numPr>
          <w:ilvl w:val="2"/>
          <w:numId w:val="2"/>
        </w:numPr>
        <w:ind w:left="340"/>
      </w:pPr>
      <w:r w:rsidRPr="00C663C8">
        <w:t>Przy tworzeniu, w ramach przedmiotu zamówienia, zbiorów danych przestrzennych stosuje się układ współrzędnych płaskich prostokątnych PL-</w:t>
      </w:r>
      <w:r w:rsidR="000706C0" w:rsidRPr="00C663C8">
        <w:t>ETRF</w:t>
      </w:r>
      <w:r w:rsidRPr="00C663C8">
        <w:t>2000 oraz geodezyjny układ wysokościowy PL-EVRF2007-NH, o których mowa w</w:t>
      </w:r>
      <w:r w:rsidR="000C1A33" w:rsidRPr="00C663C8">
        <w:t xml:space="preserve"> </w:t>
      </w:r>
      <w:r w:rsidRPr="00C663C8">
        <w:t>§ 6 i §13 rozporządzenia Rady Ministrów z dnia 15 października 2012 r. w sprawie państwowego systemu odniesień przestrzennych.</w:t>
      </w:r>
    </w:p>
    <w:p w14:paraId="71BECE74" w14:textId="05686468" w:rsidR="00325E25" w:rsidRPr="00D64E77" w:rsidRDefault="00290DC4" w:rsidP="009264C8">
      <w:pPr>
        <w:pStyle w:val="Nagwek4"/>
        <w:numPr>
          <w:ilvl w:val="2"/>
          <w:numId w:val="2"/>
        </w:numPr>
        <w:ind w:left="340"/>
      </w:pPr>
      <w:r w:rsidRPr="00C663C8">
        <w:t>Do zadań Wykonawcy będzie należało dokonanie analizy oper</w:t>
      </w:r>
      <w:r w:rsidR="00D5191D" w:rsidRPr="00C663C8">
        <w:t>atów technicznych</w:t>
      </w:r>
      <w:r w:rsidR="00D529CC" w:rsidRPr="00C663C8">
        <w:t xml:space="preserve"> </w:t>
      </w:r>
      <w:r w:rsidR="00325E25" w:rsidRPr="00C663C8">
        <w:t>w</w:t>
      </w:r>
      <w:r w:rsidR="00743974" w:rsidRPr="00C663C8">
        <w:t> </w:t>
      </w:r>
      <w:r w:rsidR="00325E25" w:rsidRPr="00C663C8">
        <w:t>zakresie</w:t>
      </w:r>
      <w:r w:rsidR="00D5191D" w:rsidRPr="00C663C8">
        <w:t xml:space="preserve"> pozyskani</w:t>
      </w:r>
      <w:r w:rsidR="00325E25" w:rsidRPr="00C663C8">
        <w:t>a</w:t>
      </w:r>
      <w:r w:rsidR="00D5191D" w:rsidRPr="00C663C8">
        <w:t xml:space="preserve"> </w:t>
      </w:r>
      <w:r w:rsidR="00D313F5" w:rsidRPr="00C663C8">
        <w:t xml:space="preserve">obligatoryjnych </w:t>
      </w:r>
      <w:r w:rsidR="00325E25" w:rsidRPr="00C663C8">
        <w:t>atrybutów</w:t>
      </w:r>
      <w:r w:rsidR="00D313F5" w:rsidRPr="00C663C8">
        <w:t xml:space="preserve"> oraz </w:t>
      </w:r>
      <w:r w:rsidR="00CD1FAC" w:rsidRPr="00C663C8">
        <w:t xml:space="preserve">atrybutów </w:t>
      </w:r>
      <w:r w:rsidR="00D313F5" w:rsidRPr="00C663C8">
        <w:t>fakultatywnych</w:t>
      </w:r>
      <w:r w:rsidR="00CD1FAC" w:rsidRPr="00C663C8">
        <w:t>,</w:t>
      </w:r>
      <w:r w:rsidR="00D313F5" w:rsidRPr="00C663C8">
        <w:t xml:space="preserve"> jeżeli</w:t>
      </w:r>
      <w:r w:rsidR="00D313F5" w:rsidRPr="00D64E77">
        <w:t xml:space="preserve"> występują</w:t>
      </w:r>
      <w:r w:rsidR="00D529CC" w:rsidRPr="00D64E77">
        <w:t xml:space="preserve"> </w:t>
      </w:r>
      <w:r w:rsidR="00D313F5" w:rsidRPr="00D64E77">
        <w:t>w dokumentacji,</w:t>
      </w:r>
      <w:r w:rsidR="00BF4D33" w:rsidRPr="00D64E77">
        <w:t xml:space="preserve"> </w:t>
      </w:r>
      <w:r w:rsidR="00D313F5" w:rsidRPr="00D64E77">
        <w:t>dla obiektów baz danych GESUT, BDOT500</w:t>
      </w:r>
      <w:r w:rsidR="00071DED" w:rsidRPr="00D64E77">
        <w:t>,</w:t>
      </w:r>
      <w:r w:rsidR="00D313F5" w:rsidRPr="00D64E77">
        <w:t xml:space="preserve"> a</w:t>
      </w:r>
      <w:r w:rsidR="000C1A33" w:rsidRPr="00D64E77">
        <w:t xml:space="preserve"> </w:t>
      </w:r>
      <w:r w:rsidR="00D313F5" w:rsidRPr="00D64E77">
        <w:t>także w</w:t>
      </w:r>
      <w:r w:rsidR="007361DD">
        <w:t> </w:t>
      </w:r>
      <w:r w:rsidR="00D313F5" w:rsidRPr="00D64E77">
        <w:t xml:space="preserve">zakresie wyjaśnienia ewentualnych kolizji czy </w:t>
      </w:r>
      <w:r w:rsidR="00D313F5" w:rsidRPr="00A423E9">
        <w:t>rozbieżności w danych wektorowych.</w:t>
      </w:r>
      <w:r w:rsidR="00B26F92" w:rsidRPr="00A423E9">
        <w:t xml:space="preserve"> Treść i formę </w:t>
      </w:r>
      <w:r w:rsidR="00D64E77" w:rsidRPr="00A423E9">
        <w:t xml:space="preserve">raportu z </w:t>
      </w:r>
      <w:r w:rsidR="00B26F92" w:rsidRPr="00A423E9">
        <w:t xml:space="preserve">analizy materiałów źródłowych </w:t>
      </w:r>
      <w:r w:rsidR="00D64E77" w:rsidRPr="00A423E9">
        <w:t>zawier</w:t>
      </w:r>
      <w:r w:rsidR="00D64E77" w:rsidRPr="00D85020">
        <w:t>a załącznik</w:t>
      </w:r>
      <w:r w:rsidR="00D64E77" w:rsidRPr="00A423E9">
        <w:t xml:space="preserve"> nr</w:t>
      </w:r>
      <w:r w:rsidR="002916B8">
        <w:t> </w:t>
      </w:r>
      <w:r w:rsidR="00D85020">
        <w:t>6.1</w:t>
      </w:r>
      <w:r w:rsidR="007361DD" w:rsidRPr="00A423E9">
        <w:t>.</w:t>
      </w:r>
    </w:p>
    <w:p w14:paraId="40032DDA" w14:textId="77777777" w:rsidR="00EB1ACE" w:rsidRDefault="00EB1ACE" w:rsidP="009264C8">
      <w:pPr>
        <w:pStyle w:val="Nagwek4"/>
        <w:numPr>
          <w:ilvl w:val="2"/>
          <w:numId w:val="2"/>
        </w:numPr>
        <w:ind w:left="340"/>
      </w:pPr>
      <w:r w:rsidRPr="00D64E77">
        <w:t xml:space="preserve">Materiały </w:t>
      </w:r>
      <w:proofErr w:type="spellStart"/>
      <w:r w:rsidRPr="00D64E77">
        <w:t>PZGiK</w:t>
      </w:r>
      <w:proofErr w:type="spellEnd"/>
      <w:r w:rsidRPr="00D64E77">
        <w:t xml:space="preserve"> zawierające wyniki geodezyjnych pomiarów sytuacyjnych w układzie</w:t>
      </w:r>
      <w:r w:rsidRPr="00EB1ACE">
        <w:t xml:space="preserve"> 1965 lub układach lokalnych wykorzystuje się do realizacji przedmiotu zamówienia, po</w:t>
      </w:r>
      <w:r w:rsidR="00743974">
        <w:t> </w:t>
      </w:r>
      <w:r w:rsidRPr="00EB1ACE">
        <w:t>uprzednim wykonaniu matematycznej transformacji współrzędnych punktów sytuacyjnych.</w:t>
      </w:r>
    </w:p>
    <w:p w14:paraId="5502EBD2" w14:textId="77777777" w:rsidR="008B5A39" w:rsidRDefault="008B5A39" w:rsidP="009264C8">
      <w:pPr>
        <w:pStyle w:val="Nagwek4"/>
        <w:numPr>
          <w:ilvl w:val="2"/>
          <w:numId w:val="2"/>
        </w:numPr>
        <w:ind w:left="340"/>
      </w:pPr>
      <w:r>
        <w:t xml:space="preserve">Wykonawca wykorzysta </w:t>
      </w:r>
      <w:r w:rsidRPr="006F1AA9">
        <w:t>także udostępnione przez zamawiającego protokoły z narad koordynacyjnych, o których mowa w art. 28b ust. 9 ustawy Prawo geodezyjne i</w:t>
      </w:r>
      <w:r w:rsidR="006F5C6D" w:rsidRPr="006F1AA9">
        <w:t> </w:t>
      </w:r>
      <w:r w:rsidRPr="006F1AA9">
        <w:t>kartograficzne, oraz związanych z tymi protokołami dokumentów przedstawiających usytuowanie projektowanych sieci uzbrojenia terenu, oraz przetworzy dane</w:t>
      </w:r>
      <w:r w:rsidRPr="008B5A39">
        <w:t xml:space="preserve"> i informacje zawarte w tych materiałach do właściwej postaci i struktury, w zakresie niezbędnym do</w:t>
      </w:r>
      <w:r w:rsidR="00743974">
        <w:t> </w:t>
      </w:r>
      <w:r w:rsidRPr="008B5A39">
        <w:t>utworzenia BDOT500 oraz inicjalnej powiatowej bazy GESUT;</w:t>
      </w:r>
    </w:p>
    <w:p w14:paraId="6C1DB925" w14:textId="77777777" w:rsidR="0056102A" w:rsidRPr="0056102A" w:rsidRDefault="0056102A" w:rsidP="009264C8">
      <w:pPr>
        <w:pStyle w:val="Nagwek4"/>
        <w:numPr>
          <w:ilvl w:val="2"/>
          <w:numId w:val="2"/>
        </w:numPr>
        <w:ind w:left="340"/>
      </w:pPr>
      <w:r w:rsidRPr="0056102A">
        <w:t xml:space="preserve">W celu pozyskania oraz weryfikacji atrybutów dla obiektów baz danych GESUT, BDOT500 należy wykorzystać ogólnodostępne serwisy mapowe bądź przeprowadzić wywiad terenowy. </w:t>
      </w:r>
    </w:p>
    <w:p w14:paraId="4B54A2D2" w14:textId="77777777" w:rsidR="002176E2" w:rsidRPr="00F87406" w:rsidRDefault="002176E2" w:rsidP="009264C8">
      <w:pPr>
        <w:pStyle w:val="Nagwek4"/>
        <w:numPr>
          <w:ilvl w:val="2"/>
          <w:numId w:val="2"/>
        </w:numPr>
        <w:ind w:left="340"/>
      </w:pPr>
      <w:r w:rsidRPr="00F87406">
        <w:lastRenderedPageBreak/>
        <w:t xml:space="preserve">Do zadań Wykonawcy będzie należało pozyskanie z </w:t>
      </w:r>
      <w:r w:rsidR="00436353" w:rsidRPr="00F87406">
        <w:t xml:space="preserve">udostępnionych </w:t>
      </w:r>
      <w:r w:rsidRPr="00F87406">
        <w:t xml:space="preserve">rastrów map zasadniczych, </w:t>
      </w:r>
      <w:r w:rsidR="001A2A43">
        <w:t>treści</w:t>
      </w:r>
      <w:r w:rsidR="001A2A43" w:rsidRPr="00F87406">
        <w:t xml:space="preserve"> </w:t>
      </w:r>
      <w:r w:rsidRPr="00F87406">
        <w:t>brakujących</w:t>
      </w:r>
      <w:r w:rsidR="00436353" w:rsidRPr="00F87406">
        <w:t xml:space="preserve"> </w:t>
      </w:r>
      <w:r w:rsidRPr="00F87406">
        <w:t>w obecnej wektorowej mapie zasadniczej,</w:t>
      </w:r>
      <w:r w:rsidR="001A2A43">
        <w:rPr>
          <w:rStyle w:val="Odwoaniedokomentarza"/>
        </w:rPr>
        <w:t xml:space="preserve"> </w:t>
      </w:r>
      <w:r w:rsidR="004C24A8" w:rsidRPr="00F87406">
        <w:t xml:space="preserve">w tym </w:t>
      </w:r>
      <w:r w:rsidRPr="00F87406">
        <w:t>rzędnych dna studzienek kanalizacyjnych oraz ich weryfikacja w oparciu o operaty źródłowe.</w:t>
      </w:r>
    </w:p>
    <w:p w14:paraId="08F73F2A" w14:textId="77777777" w:rsidR="00500A6C" w:rsidRDefault="00500A6C" w:rsidP="00320A11">
      <w:pPr>
        <w:pStyle w:val="Nagwek4"/>
        <w:numPr>
          <w:ilvl w:val="2"/>
          <w:numId w:val="2"/>
        </w:numPr>
        <w:ind w:left="340"/>
      </w:pPr>
      <w:r w:rsidRPr="00500A6C">
        <w:t>Przy tworzeniu zbiorów danych BDOT500 oraz inicjalnej powiatowej bazy GESUT, Wykonawca zobowiązany będzie do stosowania następującej hierarchii źródeł danych:</w:t>
      </w:r>
      <w:r>
        <w:t xml:space="preserve"> </w:t>
      </w:r>
    </w:p>
    <w:p w14:paraId="103EDED1" w14:textId="76F4F832" w:rsidR="00500A6C" w:rsidRPr="00500A6C" w:rsidRDefault="00500A6C" w:rsidP="00CA6D95">
      <w:pPr>
        <w:pStyle w:val="Nagwek4"/>
        <w:numPr>
          <w:ilvl w:val="3"/>
          <w:numId w:val="2"/>
        </w:numPr>
      </w:pPr>
      <w:bookmarkStart w:id="15" w:name="_Ref70513310"/>
      <w:r w:rsidRPr="00500A6C">
        <w:t xml:space="preserve">Operaty techniczne, włączone do </w:t>
      </w:r>
      <w:proofErr w:type="spellStart"/>
      <w:r w:rsidRPr="00500A6C">
        <w:t>PZGiK</w:t>
      </w:r>
      <w:proofErr w:type="spellEnd"/>
      <w:r w:rsidRPr="00500A6C">
        <w:t>, zawierające rezultaty geodezyjnych pomiarów sytuacyjnych i wysokościowych</w:t>
      </w:r>
      <w:r>
        <w:t>;</w:t>
      </w:r>
      <w:bookmarkEnd w:id="15"/>
    </w:p>
    <w:p w14:paraId="56F6A003" w14:textId="5DF4C8D1" w:rsidR="00500A6C" w:rsidRDefault="00500A6C" w:rsidP="00CA6D95">
      <w:pPr>
        <w:pStyle w:val="Nagwek4"/>
        <w:numPr>
          <w:ilvl w:val="3"/>
          <w:numId w:val="2"/>
        </w:numPr>
      </w:pPr>
      <w:r w:rsidRPr="00500A6C">
        <w:t>Digitalizacja ekranowa mapy zasadniczej lub innych map wielkoskalowych, w</w:t>
      </w:r>
      <w:r w:rsidR="00CA6D95">
        <w:t> </w:t>
      </w:r>
      <w:r w:rsidRPr="00500A6C">
        <w:t xml:space="preserve">przypadku braku dokumentacji, o której mowa w </w:t>
      </w:r>
      <w:proofErr w:type="spellStart"/>
      <w:r>
        <w:t>p</w:t>
      </w:r>
      <w:r w:rsidRPr="00500A6C">
        <w:t>pkt</w:t>
      </w:r>
      <w:proofErr w:type="spellEnd"/>
      <w:r w:rsidRPr="00500A6C">
        <w:t xml:space="preserve"> </w:t>
      </w:r>
      <w:r w:rsidR="00B37895">
        <w:fldChar w:fldCharType="begin"/>
      </w:r>
      <w:r w:rsidR="002769E5">
        <w:instrText xml:space="preserve"> REF _Ref70513310 \r \h </w:instrText>
      </w:r>
      <w:r w:rsidR="00B37895">
        <w:fldChar w:fldCharType="separate"/>
      </w:r>
      <w:r w:rsidR="00750FE1">
        <w:t>a)</w:t>
      </w:r>
      <w:r w:rsidR="00B37895">
        <w:fldChar w:fldCharType="end"/>
      </w:r>
      <w:r w:rsidRPr="00500A6C">
        <w:t>.</w:t>
      </w:r>
    </w:p>
    <w:p w14:paraId="4E6573BF" w14:textId="2C00E89C" w:rsidR="00AA064B" w:rsidRDefault="00AA064B" w:rsidP="00320A11">
      <w:pPr>
        <w:pStyle w:val="Nagwek4"/>
        <w:numPr>
          <w:ilvl w:val="2"/>
          <w:numId w:val="2"/>
        </w:numPr>
        <w:ind w:left="340"/>
      </w:pPr>
      <w:r w:rsidRPr="00AA064B">
        <w:t xml:space="preserve">Wykonawca nie będzie wykorzystywał przy tworzeniu BDOT500 oraz inicjalnej powiatowej bazy GESUT zgromadzonych w </w:t>
      </w:r>
      <w:proofErr w:type="spellStart"/>
      <w:r w:rsidRPr="00AA064B">
        <w:t>PZGiK</w:t>
      </w:r>
      <w:proofErr w:type="spellEnd"/>
      <w:r w:rsidRPr="00AA064B">
        <w:t xml:space="preserve"> cyfrowych zbiorów danych określających położenie i geometrię szczegółów sytuacyjnych I grupy dokładnościowej, jeżeli zostały one utworzone w drodze ekranowej digitalizacji mapy zasadniczej, a</w:t>
      </w:r>
      <w:r w:rsidR="00074567">
        <w:t> </w:t>
      </w:r>
      <w:r w:rsidRPr="00AA064B">
        <w:t xml:space="preserve">jednocześnie w </w:t>
      </w:r>
      <w:proofErr w:type="spellStart"/>
      <w:r w:rsidRPr="00AA064B">
        <w:t>PZGiK</w:t>
      </w:r>
      <w:proofErr w:type="spellEnd"/>
      <w:r w:rsidRPr="00AA064B">
        <w:t xml:space="preserve"> znajduje się dokumentacja geodezyjna zawierająca wyniki geodezyjnych pomiarów tych szczegółów sytuacyjnych. W takim przypadku Wykonawca pozyska niezbędne dane w drodze obliczeń z wykorzystaniem danych obserwacyjnych zawartych w tej dokumentacji. </w:t>
      </w:r>
    </w:p>
    <w:p w14:paraId="25164C5E" w14:textId="77777777" w:rsidR="0056102A" w:rsidRPr="00D64E77" w:rsidRDefault="002176E2" w:rsidP="009264C8">
      <w:pPr>
        <w:pStyle w:val="Nagwek4"/>
        <w:numPr>
          <w:ilvl w:val="2"/>
          <w:numId w:val="2"/>
        </w:numPr>
        <w:ind w:left="340"/>
      </w:pPr>
      <w:r w:rsidRPr="00D64E77">
        <w:t>Do 5 dnia danego miesiąca Wykonawca będzie przekazywał Zamawiającemu i</w:t>
      </w:r>
      <w:r w:rsidR="007F3E86" w:rsidRPr="00D64E77">
        <w:t> </w:t>
      </w:r>
      <w:r w:rsidRPr="00D64E77">
        <w:t>Inspektorowi nadzoru raport z postępu prac, którego treść zostanie uzgodniona w</w:t>
      </w:r>
      <w:r w:rsidR="007F3E86" w:rsidRPr="00D64E77">
        <w:t> </w:t>
      </w:r>
      <w:r w:rsidRPr="00D64E77">
        <w:t>Dzienniku Robót. Do raportu</w:t>
      </w:r>
      <w:r w:rsidR="00D529CC" w:rsidRPr="00D64E77">
        <w:t xml:space="preserve"> </w:t>
      </w:r>
      <w:r w:rsidRPr="00D64E77">
        <w:t>z postępu prac należy załączyć dane obrazujące postęp prac opisany w poszczególnych raportach.</w:t>
      </w:r>
    </w:p>
    <w:p w14:paraId="637C6DCA" w14:textId="262BE10D" w:rsidR="004F4D27" w:rsidRPr="007C096B" w:rsidRDefault="00B101E3" w:rsidP="007F3E86">
      <w:pPr>
        <w:pStyle w:val="Nagwek4"/>
        <w:numPr>
          <w:ilvl w:val="0"/>
          <w:numId w:val="0"/>
        </w:numPr>
        <w:ind w:left="396"/>
      </w:pPr>
      <w:r w:rsidRPr="00D529CC">
        <w:t>UWAGA:</w:t>
      </w:r>
      <w:r w:rsidRPr="002C17C1">
        <w:t xml:space="preserve"> Do wykonania prac może być wykorzystany dowolny system informatyczny lub</w:t>
      </w:r>
      <w:r w:rsidR="00074567">
        <w:t> </w:t>
      </w:r>
      <w:r w:rsidRPr="002C17C1">
        <w:t>oprogramowanie, na które Wykonawca posiada licencję lub które sam wytworzył. Wykonawca zobowiązany jest do bezstratnej implementacji do programu E</w:t>
      </w:r>
      <w:r w:rsidR="004C24A8">
        <w:t>W</w:t>
      </w:r>
      <w:r w:rsidRPr="002C17C1">
        <w:t>MAPA obiektów z baz danych, będących przedmiotem zamówienia.</w:t>
      </w:r>
    </w:p>
    <w:p w14:paraId="378CCEB3" w14:textId="77777777" w:rsidR="00722F8E" w:rsidRPr="00D64E77" w:rsidRDefault="00722F8E" w:rsidP="0080223A">
      <w:pPr>
        <w:pStyle w:val="Nagwek2"/>
      </w:pPr>
      <w:bookmarkStart w:id="16" w:name="_Toc106104469"/>
      <w:bookmarkStart w:id="17" w:name="_Hlk29989878"/>
      <w:r w:rsidRPr="00D64E77">
        <w:t>Charakterystyka obiektu</w:t>
      </w:r>
      <w:bookmarkEnd w:id="16"/>
    </w:p>
    <w:p w14:paraId="2FE28D95" w14:textId="7548DC58" w:rsidR="00722F8E" w:rsidRPr="006F1AA9" w:rsidRDefault="00722F8E" w:rsidP="009264C8">
      <w:pPr>
        <w:pStyle w:val="Nagwek4"/>
        <w:numPr>
          <w:ilvl w:val="2"/>
          <w:numId w:val="2"/>
        </w:numPr>
        <w:ind w:left="340"/>
      </w:pPr>
      <w:bookmarkStart w:id="18" w:name="_Toc62724829"/>
      <w:bookmarkStart w:id="19" w:name="_Toc62726289"/>
      <w:bookmarkEnd w:id="17"/>
      <w:r w:rsidRPr="006F1AA9">
        <w:t>Dane dotyczące mapy ewidencyjnej</w:t>
      </w:r>
      <w:r w:rsidR="009F679E" w:rsidRPr="006F1AA9">
        <w:t xml:space="preserve"> </w:t>
      </w:r>
      <w:r w:rsidR="00FD77B5" w:rsidRPr="006F1AA9">
        <w:t>–</w:t>
      </w:r>
      <w:r w:rsidR="009F679E" w:rsidRPr="006F1AA9">
        <w:t xml:space="preserve"> </w:t>
      </w:r>
      <w:r w:rsidR="00FD77B5" w:rsidRPr="006F1AA9">
        <w:t xml:space="preserve">stan </w:t>
      </w:r>
      <w:r w:rsidR="009F679E" w:rsidRPr="006F1AA9">
        <w:t xml:space="preserve">na </w:t>
      </w:r>
      <w:r w:rsidR="002769E5" w:rsidRPr="006F1AA9">
        <w:t>kwiecień</w:t>
      </w:r>
      <w:r w:rsidR="00BF01E9" w:rsidRPr="006F1AA9">
        <w:t xml:space="preserve"> </w:t>
      </w:r>
      <w:r w:rsidR="009F679E" w:rsidRPr="006F1AA9">
        <w:t>20</w:t>
      </w:r>
      <w:r w:rsidR="00BF01E9" w:rsidRPr="006F1AA9">
        <w:t>2</w:t>
      </w:r>
      <w:r w:rsidR="00074567" w:rsidRPr="006F1AA9">
        <w:t>2</w:t>
      </w:r>
      <w:r w:rsidR="00BF01E9" w:rsidRPr="006F1AA9">
        <w:t xml:space="preserve"> </w:t>
      </w:r>
      <w:r w:rsidR="009F679E" w:rsidRPr="006F1AA9">
        <w:t>r.</w:t>
      </w:r>
      <w:bookmarkEnd w:id="18"/>
      <w:bookmarkEnd w:id="19"/>
    </w:p>
    <w:p w14:paraId="215E5DD4" w14:textId="599EA4CA" w:rsidR="00E76A2D" w:rsidRPr="006F1AA9" w:rsidRDefault="00722F8E" w:rsidP="008F43EA">
      <w:pPr>
        <w:pStyle w:val="Nagwek4"/>
        <w:numPr>
          <w:ilvl w:val="0"/>
          <w:numId w:val="0"/>
        </w:numPr>
        <w:ind w:left="340"/>
      </w:pPr>
      <w:r w:rsidRPr="006F1AA9">
        <w:t xml:space="preserve">Obszar opracowania obejmuje </w:t>
      </w:r>
      <w:r w:rsidR="001B2567" w:rsidRPr="006F1AA9">
        <w:t>powierzchnię</w:t>
      </w:r>
      <w:r w:rsidRPr="006F1AA9">
        <w:t xml:space="preserve"> </w:t>
      </w:r>
      <w:r w:rsidR="001A5CA5" w:rsidRPr="006F1AA9">
        <w:t xml:space="preserve">około </w:t>
      </w:r>
      <w:r w:rsidR="00074567" w:rsidRPr="006F1AA9">
        <w:t>9003</w:t>
      </w:r>
      <w:r w:rsidR="001A5CA5" w:rsidRPr="006F1AA9">
        <w:t xml:space="preserve"> </w:t>
      </w:r>
      <w:r w:rsidRPr="006F1AA9">
        <w:t>ha, z</w:t>
      </w:r>
      <w:r w:rsidR="00885F61" w:rsidRPr="006F1AA9">
        <w:t xml:space="preserve"> </w:t>
      </w:r>
      <w:r w:rsidRPr="006F1AA9">
        <w:t xml:space="preserve">czego: </w:t>
      </w:r>
      <w:r w:rsidR="001A5CA5" w:rsidRPr="006F1AA9">
        <w:t xml:space="preserve">około </w:t>
      </w:r>
      <w:r w:rsidR="00CE755B" w:rsidRPr="006F1AA9">
        <w:t>5</w:t>
      </w:r>
      <w:r w:rsidR="00FC30A1" w:rsidRPr="006F1AA9">
        <w:t>27</w:t>
      </w:r>
      <w:r w:rsidR="007F3E86" w:rsidRPr="006F1AA9">
        <w:t> </w:t>
      </w:r>
      <w:r w:rsidRPr="006F1AA9">
        <w:t xml:space="preserve">ha stanowią </w:t>
      </w:r>
      <w:r w:rsidR="001A5CA5" w:rsidRPr="006F1AA9">
        <w:t>grunty zabudowane i zurbanizowane oraz grunty rolne zabudowane</w:t>
      </w:r>
      <w:r w:rsidR="00AD03DD" w:rsidRPr="006F1AA9">
        <w:t>,</w:t>
      </w:r>
      <w:r w:rsidR="00EF5E69" w:rsidRPr="006F1AA9">
        <w:t xml:space="preserve"> w tym</w:t>
      </w:r>
      <w:r w:rsidR="00AD03DD" w:rsidRPr="006F1AA9">
        <w:t>:</w:t>
      </w:r>
      <w:r w:rsidR="00EF5E69" w:rsidRPr="006F1AA9">
        <w:t xml:space="preserve"> </w:t>
      </w:r>
      <w:r w:rsidR="00CE755B" w:rsidRPr="006F1AA9">
        <w:t>2</w:t>
      </w:r>
      <w:r w:rsidR="00AD03DD" w:rsidRPr="006F1AA9">
        <w:t> ha – tereny kolejowe</w:t>
      </w:r>
      <w:r w:rsidR="003150C1" w:rsidRPr="006F1AA9">
        <w:t xml:space="preserve"> i</w:t>
      </w:r>
      <w:r w:rsidR="00AD03DD" w:rsidRPr="006F1AA9">
        <w:t xml:space="preserve"> </w:t>
      </w:r>
      <w:r w:rsidR="00D70163" w:rsidRPr="006F1AA9">
        <w:t>196</w:t>
      </w:r>
      <w:r w:rsidR="00AD03DD" w:rsidRPr="006F1AA9">
        <w:t> ha drogi.</w:t>
      </w:r>
      <w:r w:rsidRPr="006F1AA9">
        <w:t xml:space="preserve"> </w:t>
      </w:r>
      <w:r w:rsidR="00E76A2D" w:rsidRPr="006F1AA9">
        <w:t>Podstawowe dane statystyczne zawiera tabela nr 1.</w:t>
      </w:r>
    </w:p>
    <w:p w14:paraId="3C42598B" w14:textId="77777777" w:rsidR="00F40C5B" w:rsidRPr="006F1AA9" w:rsidRDefault="00F40C5B" w:rsidP="006240A6">
      <w:pPr>
        <w:pStyle w:val="Akapitzlist1"/>
      </w:pPr>
    </w:p>
    <w:tbl>
      <w:tblPr>
        <w:tblW w:w="73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1112"/>
        <w:gridCol w:w="1439"/>
        <w:gridCol w:w="826"/>
        <w:gridCol w:w="1336"/>
        <w:gridCol w:w="1315"/>
      </w:tblGrid>
      <w:tr w:rsidR="002B2AFF" w:rsidRPr="006F1AA9" w14:paraId="493D430F" w14:textId="77777777" w:rsidTr="00C879FD">
        <w:trPr>
          <w:trHeight w:val="1020"/>
          <w:jc w:val="center"/>
        </w:trPr>
        <w:tc>
          <w:tcPr>
            <w:tcW w:w="131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06EE" w14:textId="77777777" w:rsidR="00885F61" w:rsidRPr="006F1AA9" w:rsidRDefault="00885F61" w:rsidP="006240A6">
            <w:r w:rsidRPr="006F1AA9">
              <w:t>Jedn</w:t>
            </w:r>
            <w:r w:rsidR="002B2AFF" w:rsidRPr="006F1AA9">
              <w:t xml:space="preserve">ostka </w:t>
            </w:r>
            <w:r w:rsidRPr="006F1AA9">
              <w:t>ewid</w:t>
            </w:r>
            <w:r w:rsidR="002B2AFF" w:rsidRPr="006F1AA9">
              <w:t>encyjna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C5B5" w14:textId="77777777" w:rsidR="00885F61" w:rsidRPr="006F1AA9" w:rsidRDefault="00885F61" w:rsidP="006240A6">
            <w:proofErr w:type="spellStart"/>
            <w:r w:rsidRPr="006F1AA9">
              <w:t>Teryt</w:t>
            </w:r>
            <w:proofErr w:type="spellEnd"/>
          </w:p>
        </w:tc>
        <w:tc>
          <w:tcPr>
            <w:tcW w:w="13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8426" w14:textId="77777777" w:rsidR="00885F61" w:rsidRPr="006F1AA9" w:rsidRDefault="00885F61" w:rsidP="00E43A62">
            <w:pPr>
              <w:jc w:val="center"/>
            </w:pPr>
            <w:r w:rsidRPr="006F1AA9">
              <w:t>Powierzchnia ewidencyjna</w:t>
            </w:r>
            <w:r w:rsidR="00E43A62" w:rsidRPr="006F1AA9">
              <w:t xml:space="preserve"> [ha]</w:t>
            </w:r>
          </w:p>
        </w:tc>
        <w:tc>
          <w:tcPr>
            <w:tcW w:w="11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8604" w14:textId="77777777" w:rsidR="00885F61" w:rsidRPr="006F1AA9" w:rsidRDefault="00885F61" w:rsidP="006240A6">
            <w:r w:rsidRPr="006F1AA9">
              <w:t>Ilość działek</w:t>
            </w:r>
          </w:p>
        </w:tc>
        <w:tc>
          <w:tcPr>
            <w:tcW w:w="120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03A0" w14:textId="77777777" w:rsidR="00885F61" w:rsidRPr="006F1AA9" w:rsidRDefault="00D3304A" w:rsidP="006240A6">
            <w:r w:rsidRPr="006F1AA9">
              <w:t xml:space="preserve">Szacunkowa </w:t>
            </w:r>
            <w:r w:rsidR="00885F61" w:rsidRPr="006F1AA9">
              <w:t>Ilość budynków</w:t>
            </w:r>
          </w:p>
        </w:tc>
        <w:tc>
          <w:tcPr>
            <w:tcW w:w="138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FCBF22" w14:textId="77777777" w:rsidR="00885F61" w:rsidRPr="006F1AA9" w:rsidRDefault="00885F61" w:rsidP="006240A6">
            <w:r w:rsidRPr="006F1AA9">
              <w:t>Ilość punktów adresowych</w:t>
            </w:r>
          </w:p>
        </w:tc>
      </w:tr>
      <w:tr w:rsidR="002B2AFF" w:rsidRPr="00CA6D95" w14:paraId="45F0D209" w14:textId="77777777" w:rsidTr="00C879FD">
        <w:trPr>
          <w:trHeight w:val="300"/>
          <w:jc w:val="center"/>
        </w:trPr>
        <w:tc>
          <w:tcPr>
            <w:tcW w:w="13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69C5" w14:textId="766DA131" w:rsidR="00885F61" w:rsidRPr="006F1AA9" w:rsidRDefault="004B7167" w:rsidP="00D3304A">
            <w:pPr>
              <w:jc w:val="center"/>
            </w:pPr>
            <w:r w:rsidRPr="006F1AA9">
              <w:t>Gołcza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83CE" w14:textId="0D927023" w:rsidR="00885F61" w:rsidRPr="006F1AA9" w:rsidRDefault="004B7167" w:rsidP="00D3304A">
            <w:pPr>
              <w:jc w:val="center"/>
            </w:pPr>
            <w:r w:rsidRPr="006F1AA9">
              <w:t>120802_2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5C7E" w14:textId="2C05E648" w:rsidR="00885F61" w:rsidRPr="006F1AA9" w:rsidRDefault="00C75ACA" w:rsidP="00D3304A">
            <w:pPr>
              <w:jc w:val="center"/>
              <w:rPr>
                <w:rFonts w:cs="Times New Roman"/>
              </w:rPr>
            </w:pPr>
            <w:r w:rsidRPr="006F1AA9">
              <w:rPr>
                <w:rFonts w:cs="Times New Roman"/>
              </w:rPr>
              <w:t>9003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FB68" w14:textId="4E72F6CD" w:rsidR="00885F61" w:rsidRPr="006F1AA9" w:rsidRDefault="00C75ACA" w:rsidP="00D3304A">
            <w:pPr>
              <w:jc w:val="center"/>
            </w:pPr>
            <w:r w:rsidRPr="006F1AA9">
              <w:t>134</w:t>
            </w:r>
            <w:r w:rsidR="00196AC7" w:rsidRPr="006F1AA9">
              <w:t>28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9003" w14:textId="1CCF3D92" w:rsidR="00885F61" w:rsidRPr="006F1AA9" w:rsidRDefault="00627591" w:rsidP="00D3304A">
            <w:pPr>
              <w:jc w:val="center"/>
            </w:pPr>
            <w:r w:rsidRPr="006F1AA9">
              <w:t>5719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DF84A8" w14:textId="10330132" w:rsidR="00885F61" w:rsidRPr="00D64E77" w:rsidRDefault="00D755D0" w:rsidP="00D3304A">
            <w:pPr>
              <w:jc w:val="center"/>
            </w:pPr>
            <w:r w:rsidRPr="006F1AA9">
              <w:t>2</w:t>
            </w:r>
            <w:r w:rsidR="00686BBB" w:rsidRPr="006F1AA9">
              <w:t>187</w:t>
            </w:r>
          </w:p>
        </w:tc>
      </w:tr>
    </w:tbl>
    <w:p w14:paraId="42B6752B" w14:textId="77777777" w:rsidR="00DE794B" w:rsidRDefault="00722F8E" w:rsidP="00CA6D95">
      <w:pPr>
        <w:pStyle w:val="Akapitzlist1"/>
        <w:spacing w:after="360"/>
      </w:pPr>
      <w:r w:rsidRPr="00CA6D95">
        <w:lastRenderedPageBreak/>
        <w:t>Tab.</w:t>
      </w:r>
      <w:r w:rsidR="00E57B8F" w:rsidRPr="00CA6D95">
        <w:t>1</w:t>
      </w:r>
      <w:r w:rsidRPr="00CA6D95">
        <w:t xml:space="preserve"> – Charakterystyka bazy danych </w:t>
      </w:r>
      <w:proofErr w:type="spellStart"/>
      <w:r w:rsidRPr="00CA6D95">
        <w:t>EGiB</w:t>
      </w:r>
      <w:proofErr w:type="spellEnd"/>
      <w:r w:rsidR="00E24217" w:rsidRPr="00CA6D95">
        <w:t>.</w:t>
      </w:r>
    </w:p>
    <w:p w14:paraId="6CB9BA8D" w14:textId="2914C042" w:rsidR="00E76A2D" w:rsidRDefault="00E76A2D" w:rsidP="008F43EA">
      <w:pPr>
        <w:pStyle w:val="Nagwek4"/>
        <w:numPr>
          <w:ilvl w:val="0"/>
          <w:numId w:val="0"/>
        </w:numPr>
        <w:ind w:left="340"/>
        <w:rPr>
          <w:i/>
        </w:rPr>
      </w:pPr>
      <w:r w:rsidRPr="00E76A2D">
        <w:t xml:space="preserve">Poglądowa </w:t>
      </w:r>
      <w:r w:rsidRPr="008F43EA">
        <w:t>mapa</w:t>
      </w:r>
      <w:r w:rsidRPr="00E76A2D">
        <w:t xml:space="preserve"> ewidencyjna w zakresie działek i budynków dla </w:t>
      </w:r>
      <w:r w:rsidR="008872A7">
        <w:t xml:space="preserve">jednostki ewidencyjnej </w:t>
      </w:r>
      <w:r w:rsidR="004B7167">
        <w:t>120802_2 Gołcza</w:t>
      </w:r>
      <w:r w:rsidR="0007690F" w:rsidRPr="0007690F">
        <w:t xml:space="preserve"> </w:t>
      </w:r>
      <w:r>
        <w:t xml:space="preserve">została przedstawiona na </w:t>
      </w:r>
      <w:r w:rsidRPr="00E76A2D">
        <w:rPr>
          <w:i/>
        </w:rPr>
        <w:t xml:space="preserve">rysunku nr </w:t>
      </w:r>
      <w:r w:rsidR="00DC36A9">
        <w:rPr>
          <w:i/>
        </w:rPr>
        <w:t>1</w:t>
      </w:r>
      <w:r w:rsidRPr="00E76A2D">
        <w:rPr>
          <w:i/>
        </w:rPr>
        <w:t>.</w:t>
      </w:r>
    </w:p>
    <w:p w14:paraId="2C369B73" w14:textId="2FB501CD" w:rsidR="00E76A2D" w:rsidRDefault="00E76A2D" w:rsidP="008F43EA">
      <w:pPr>
        <w:pStyle w:val="Nagwek4"/>
        <w:numPr>
          <w:ilvl w:val="0"/>
          <w:numId w:val="0"/>
        </w:numPr>
        <w:ind w:left="340"/>
        <w:rPr>
          <w:noProof/>
        </w:rPr>
      </w:pPr>
      <w:r w:rsidRPr="00E76A2D">
        <w:t xml:space="preserve">Poglądowa mapa zasadnicza (bez działek i </w:t>
      </w:r>
      <w:proofErr w:type="spellStart"/>
      <w:r w:rsidRPr="00E76A2D">
        <w:t>klasoużytków</w:t>
      </w:r>
      <w:proofErr w:type="spellEnd"/>
      <w:r w:rsidRPr="00E76A2D">
        <w:t xml:space="preserve">) dla </w:t>
      </w:r>
      <w:r w:rsidR="0007690F">
        <w:t xml:space="preserve">jednostki ewidencyjnej </w:t>
      </w:r>
      <w:r w:rsidR="004B7167">
        <w:t>120802_2 Gołcza</w:t>
      </w:r>
      <w:r w:rsidR="0007690F">
        <w:t xml:space="preserve"> </w:t>
      </w:r>
      <w:r>
        <w:t xml:space="preserve">została przedstawiona na </w:t>
      </w:r>
      <w:r w:rsidRPr="00E76A2D">
        <w:rPr>
          <w:i/>
        </w:rPr>
        <w:t xml:space="preserve">rysunku nr </w:t>
      </w:r>
      <w:r w:rsidR="00DC36A9">
        <w:rPr>
          <w:i/>
        </w:rPr>
        <w:t>2</w:t>
      </w:r>
      <w:r w:rsidRPr="00E76A2D">
        <w:rPr>
          <w:i/>
        </w:rPr>
        <w:t>.</w:t>
      </w:r>
      <w:r w:rsidR="00DB1737" w:rsidRPr="00DB1737">
        <w:rPr>
          <w:noProof/>
        </w:rPr>
        <w:t xml:space="preserve"> </w:t>
      </w:r>
    </w:p>
    <w:p w14:paraId="62434CDF" w14:textId="4E12D337" w:rsidR="00C05BBB" w:rsidRPr="007701B3" w:rsidRDefault="00C05BBB" w:rsidP="007701B3">
      <w:r w:rsidRPr="00C05BBB">
        <w:rPr>
          <w:noProof/>
        </w:rPr>
        <w:drawing>
          <wp:inline distT="0" distB="0" distL="0" distR="0" wp14:anchorId="48FBEE59" wp14:editId="3504F792">
            <wp:extent cx="5968365" cy="66446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57BB" w14:textId="5ACBAF2B" w:rsidR="007701B3" w:rsidRDefault="00EE4483" w:rsidP="00DC36A9">
      <w:pPr>
        <w:pStyle w:val="Akapitzlist1"/>
        <w:ind w:left="0"/>
      </w:pPr>
      <w:r w:rsidRPr="002C17C1">
        <w:t>Rys</w:t>
      </w:r>
      <w:r w:rsidRPr="00CA6D95">
        <w:t>.</w:t>
      </w:r>
      <w:r w:rsidR="00DC36A9" w:rsidRPr="00CA6D95">
        <w:t>1</w:t>
      </w:r>
      <w:r w:rsidRPr="00CA6D95">
        <w:t xml:space="preserve"> Poglądowa mapa </w:t>
      </w:r>
      <w:r w:rsidR="009D4EF9" w:rsidRPr="00CA6D95">
        <w:t xml:space="preserve">ewidencyjna </w:t>
      </w:r>
      <w:r w:rsidR="003D532C" w:rsidRPr="00CA6D95">
        <w:t xml:space="preserve">w zakresie działek </w:t>
      </w:r>
      <w:r w:rsidR="00E76A2D" w:rsidRPr="00CA6D95">
        <w:t>i budynków</w:t>
      </w:r>
      <w:r w:rsidR="00151FDC" w:rsidRPr="00CA6D95">
        <w:t xml:space="preserve"> (tylko dane wektorowe)</w:t>
      </w:r>
      <w:r w:rsidR="00E76A2D" w:rsidRPr="00CA6D95">
        <w:t xml:space="preserve"> </w:t>
      </w:r>
      <w:r w:rsidR="003D532C" w:rsidRPr="00CA6D95">
        <w:t>dla</w:t>
      </w:r>
      <w:r w:rsidRPr="00CA6D95">
        <w:t xml:space="preserve"> </w:t>
      </w:r>
      <w:r w:rsidR="009D4EF9" w:rsidRPr="00CA6D95">
        <w:t xml:space="preserve">gminy </w:t>
      </w:r>
      <w:r w:rsidR="004B7167">
        <w:t>Gołcza</w:t>
      </w:r>
      <w:r w:rsidR="009D4EF9" w:rsidRPr="00CA6D95">
        <w:t>.</w:t>
      </w:r>
    </w:p>
    <w:p w14:paraId="74E66CDE" w14:textId="77777777" w:rsidR="007701B3" w:rsidRDefault="007701B3">
      <w:pPr>
        <w:tabs>
          <w:tab w:val="clear" w:pos="567"/>
        </w:tabs>
        <w:spacing w:before="0" w:after="200" w:line="276" w:lineRule="auto"/>
        <w:jc w:val="left"/>
        <w:rPr>
          <w:rFonts w:ascii="Calibri" w:hAnsi="Calibri" w:cs="Times New Roman"/>
        </w:rPr>
      </w:pPr>
      <w:r>
        <w:br w:type="page"/>
      </w:r>
    </w:p>
    <w:p w14:paraId="65748F1F" w14:textId="77777777" w:rsidR="00F40C5B" w:rsidRDefault="00F40C5B" w:rsidP="00DC36A9">
      <w:pPr>
        <w:pStyle w:val="Akapitzlist1"/>
        <w:ind w:left="0"/>
      </w:pPr>
    </w:p>
    <w:p w14:paraId="16906951" w14:textId="2FB60D28" w:rsidR="00932DDF" w:rsidRDefault="007701B3" w:rsidP="00151FDC">
      <w:pPr>
        <w:pStyle w:val="Akapitzlist1"/>
        <w:spacing w:after="360"/>
        <w:ind w:left="0"/>
        <w:rPr>
          <w:noProof/>
        </w:rPr>
      </w:pPr>
      <w:r w:rsidRPr="007701B3">
        <w:rPr>
          <w:noProof/>
        </w:rPr>
        <w:drawing>
          <wp:inline distT="0" distB="0" distL="0" distR="0" wp14:anchorId="088DB8F5" wp14:editId="4E49E2A6">
            <wp:extent cx="5968365" cy="66446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0DBC" w14:textId="19545C94" w:rsidR="000E25F6" w:rsidRPr="00BC3ADB" w:rsidRDefault="000E25F6" w:rsidP="00151FDC">
      <w:pPr>
        <w:pStyle w:val="Akapitzlist1"/>
        <w:spacing w:after="360"/>
        <w:ind w:left="0"/>
        <w:rPr>
          <w:noProof/>
        </w:rPr>
      </w:pPr>
      <w:r w:rsidRPr="002C17C1">
        <w:t>Rys.</w:t>
      </w:r>
      <w:r w:rsidR="00B024C8">
        <w:t>2</w:t>
      </w:r>
      <w:r w:rsidRPr="00CA6D95">
        <w:t xml:space="preserve"> Poglądowa mapa zasadnicza (</w:t>
      </w:r>
      <w:r w:rsidR="00151FDC" w:rsidRPr="00CA6D95">
        <w:t xml:space="preserve">tylko dane wektorowe, </w:t>
      </w:r>
      <w:r w:rsidRPr="00CA6D95">
        <w:t xml:space="preserve">bez działek i </w:t>
      </w:r>
      <w:proofErr w:type="spellStart"/>
      <w:r w:rsidRPr="00CA6D95">
        <w:t>klasoużytków</w:t>
      </w:r>
      <w:proofErr w:type="spellEnd"/>
      <w:r w:rsidRPr="00CA6D95">
        <w:t xml:space="preserve">) dla </w:t>
      </w:r>
      <w:r w:rsidR="00500A6C" w:rsidRPr="00CA6D95">
        <w:t xml:space="preserve">gminy </w:t>
      </w:r>
      <w:r w:rsidR="004B7167">
        <w:t>Gołcza</w:t>
      </w:r>
      <w:r w:rsidR="0007690F">
        <w:t>.</w:t>
      </w:r>
    </w:p>
    <w:p w14:paraId="518CBFCF" w14:textId="77777777" w:rsidR="00BC36A4" w:rsidRDefault="00722F8E" w:rsidP="009264C8">
      <w:pPr>
        <w:pStyle w:val="Nagwek4"/>
        <w:numPr>
          <w:ilvl w:val="2"/>
          <w:numId w:val="2"/>
        </w:numPr>
        <w:ind w:left="340"/>
      </w:pPr>
      <w:bookmarkStart w:id="20" w:name="_Toc62724830"/>
      <w:bookmarkStart w:id="21" w:name="_Toc62726290"/>
      <w:r w:rsidRPr="002C17C1">
        <w:t xml:space="preserve">Dane dotyczące </w:t>
      </w:r>
      <w:r w:rsidR="00AB5626">
        <w:t>długoś</w:t>
      </w:r>
      <w:r w:rsidR="0035435D">
        <w:t xml:space="preserve">ci </w:t>
      </w:r>
      <w:r w:rsidR="00AB5626">
        <w:t xml:space="preserve">sieci </w:t>
      </w:r>
      <w:r w:rsidR="0035435D">
        <w:t>uzbrojenia terenu</w:t>
      </w:r>
      <w:bookmarkEnd w:id="20"/>
      <w:bookmarkEnd w:id="21"/>
    </w:p>
    <w:p w14:paraId="1FA7523A" w14:textId="77777777" w:rsidR="00E70CD8" w:rsidRPr="00E70CD8" w:rsidRDefault="00E70CD8" w:rsidP="00E70CD8">
      <w:r>
        <w:t xml:space="preserve">Aktualne dane dotyczące sieci uzbrojenia terenu można przeglądać na </w:t>
      </w:r>
      <w:proofErr w:type="spellStart"/>
      <w:r>
        <w:t>geoportalu</w:t>
      </w:r>
      <w:proofErr w:type="spellEnd"/>
      <w:r>
        <w:t xml:space="preserve"> </w:t>
      </w:r>
      <w:r w:rsidRPr="00E70CD8">
        <w:t>http://miechow.geoportal2.pl</w:t>
      </w:r>
    </w:p>
    <w:p w14:paraId="710A2F5E" w14:textId="77777777" w:rsidR="006B32C9" w:rsidRDefault="00B9646B" w:rsidP="009264C8">
      <w:pPr>
        <w:pStyle w:val="Nagwek4"/>
        <w:numPr>
          <w:ilvl w:val="2"/>
          <w:numId w:val="2"/>
        </w:numPr>
        <w:ind w:left="340"/>
      </w:pPr>
      <w:bookmarkStart w:id="22" w:name="_Toc62724831"/>
      <w:bookmarkStart w:id="23" w:name="_Toc62726291"/>
      <w:r w:rsidRPr="002C17C1">
        <w:t>Dane dotyczące</w:t>
      </w:r>
      <w:r w:rsidR="006B32C9" w:rsidRPr="002C17C1">
        <w:t xml:space="preserve"> projektowanych sieci uzbrojenia terenu</w:t>
      </w:r>
      <w:r w:rsidR="005E09F1">
        <w:t>.</w:t>
      </w:r>
      <w:bookmarkEnd w:id="22"/>
      <w:bookmarkEnd w:id="23"/>
    </w:p>
    <w:p w14:paraId="2EC8211C" w14:textId="77777777" w:rsidR="009B31BA" w:rsidRDefault="009B31BA" w:rsidP="008F43EA">
      <w:pPr>
        <w:pStyle w:val="Nagwek4"/>
        <w:numPr>
          <w:ilvl w:val="0"/>
          <w:numId w:val="0"/>
        </w:numPr>
        <w:ind w:left="340"/>
      </w:pPr>
      <w:r w:rsidRPr="009B31BA">
        <w:t xml:space="preserve">Dane dotyczące projektowanych sieci uzbrojenia terenu znajdują się na warstwach programu </w:t>
      </w:r>
      <w:proofErr w:type="spellStart"/>
      <w:r w:rsidRPr="009B31BA">
        <w:t>EwMapa</w:t>
      </w:r>
      <w:proofErr w:type="spellEnd"/>
      <w:r w:rsidRPr="009B31BA">
        <w:t xml:space="preserve">. Do zadań Wykonawcy będzie należało przetworzenie powyższych </w:t>
      </w:r>
      <w:r w:rsidRPr="009B31BA">
        <w:lastRenderedPageBreak/>
        <w:t>danych do bazy GESUT oraz analiza czy dany obiekt został już objęty pomiarem inwentaryzacyjnym</w:t>
      </w:r>
      <w:r w:rsidR="001B3AA2">
        <w:t xml:space="preserve"> i uwidocznion</w:t>
      </w:r>
      <w:r w:rsidR="00716D03">
        <w:t>y</w:t>
      </w:r>
      <w:r w:rsidR="001B3AA2">
        <w:t xml:space="preserve"> w treści mapy zasadniczej.</w:t>
      </w:r>
    </w:p>
    <w:p w14:paraId="4EAB01AB" w14:textId="66FBC380" w:rsidR="003061AF" w:rsidRPr="00D64E77" w:rsidRDefault="003061AF" w:rsidP="003061AF">
      <w:pPr>
        <w:pStyle w:val="Nagwek4"/>
        <w:numPr>
          <w:ilvl w:val="2"/>
          <w:numId w:val="2"/>
        </w:numPr>
        <w:ind w:left="340"/>
      </w:pPr>
      <w:bookmarkStart w:id="24" w:name="_Hlk66365933"/>
      <w:r w:rsidRPr="00D64E77">
        <w:t>Dane dotyczące ilości operatów technicznych</w:t>
      </w:r>
      <w:bookmarkEnd w:id="24"/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958"/>
        <w:gridCol w:w="1527"/>
        <w:gridCol w:w="2091"/>
        <w:gridCol w:w="2284"/>
        <w:gridCol w:w="831"/>
      </w:tblGrid>
      <w:tr w:rsidR="00EA7591" w14:paraId="3A4B2C41" w14:textId="77777777" w:rsidTr="00CA6D95">
        <w:tc>
          <w:tcPr>
            <w:tcW w:w="1369" w:type="dxa"/>
            <w:shd w:val="clear" w:color="auto" w:fill="BFBFBF" w:themeFill="background1" w:themeFillShade="BF"/>
            <w:vAlign w:val="center"/>
          </w:tcPr>
          <w:p w14:paraId="116BD670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Asortyment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14:paraId="710E4DF1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MDCP,</w:t>
            </w:r>
          </w:p>
          <w:p w14:paraId="4CD10CCA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proofErr w:type="spellStart"/>
            <w:r w:rsidRPr="00EA7591">
              <w:rPr>
                <w:sz w:val="20"/>
                <w:szCs w:val="20"/>
              </w:rPr>
              <w:t>Syt-wys</w:t>
            </w:r>
            <w:proofErr w:type="spellEnd"/>
          </w:p>
        </w:tc>
        <w:tc>
          <w:tcPr>
            <w:tcW w:w="1527" w:type="dxa"/>
            <w:shd w:val="clear" w:color="auto" w:fill="BFBFBF" w:themeFill="background1" w:themeFillShade="BF"/>
            <w:vAlign w:val="center"/>
          </w:tcPr>
          <w:p w14:paraId="0AE46D24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>Inwentaryzacje powykonawcze ob. budowlanych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783BA3B0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 w:rsidRPr="00EA7591">
              <w:rPr>
                <w:sz w:val="20"/>
                <w:szCs w:val="20"/>
              </w:rPr>
              <w:t xml:space="preserve">Operaty do celów prawnych </w:t>
            </w:r>
            <w:r w:rsidRPr="00EA7591">
              <w:rPr>
                <w:sz w:val="20"/>
                <w:szCs w:val="20"/>
              </w:rPr>
              <w:br/>
              <w:t xml:space="preserve">(podziały nieruchomości, wznowienia/wskazania granic, </w:t>
            </w:r>
            <w:r w:rsidRPr="00EA7591">
              <w:rPr>
                <w:sz w:val="20"/>
                <w:szCs w:val="20"/>
              </w:rPr>
              <w:br/>
            </w:r>
            <w:r w:rsidR="00902493" w:rsidRPr="00EA7591">
              <w:rPr>
                <w:sz w:val="20"/>
                <w:szCs w:val="20"/>
              </w:rPr>
              <w:t>rozgraniczenia</w:t>
            </w:r>
            <w:r w:rsidRPr="00EA7591">
              <w:rPr>
                <w:sz w:val="20"/>
                <w:szCs w:val="20"/>
              </w:rPr>
              <w:t xml:space="preserve"> nieruchomości)</w:t>
            </w:r>
          </w:p>
        </w:tc>
        <w:tc>
          <w:tcPr>
            <w:tcW w:w="2284" w:type="dxa"/>
            <w:shd w:val="clear" w:color="auto" w:fill="BFBFBF" w:themeFill="background1" w:themeFillShade="BF"/>
            <w:vAlign w:val="center"/>
          </w:tcPr>
          <w:p w14:paraId="23039E2F" w14:textId="77777777" w:rsid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Pozostałe (założenie/modernizacja/ aktualizacja </w:t>
            </w:r>
            <w:proofErr w:type="spellStart"/>
            <w:r>
              <w:rPr>
                <w:sz w:val="20"/>
                <w:szCs w:val="20"/>
              </w:rPr>
              <w:t>EGiB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5CD845AB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Klasyfikacja gruntów, tyczenia, opinie, inne cele)</w:t>
            </w:r>
          </w:p>
        </w:tc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6FF58DBB" w14:textId="77777777" w:rsid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Razem kol 2-5</w:t>
            </w:r>
          </w:p>
        </w:tc>
      </w:tr>
      <w:tr w:rsidR="00EA7591" w14:paraId="2C005E8D" w14:textId="77777777" w:rsidTr="00CA6D95">
        <w:tc>
          <w:tcPr>
            <w:tcW w:w="1369" w:type="dxa"/>
            <w:shd w:val="clear" w:color="auto" w:fill="BFBFBF" w:themeFill="background1" w:themeFillShade="BF"/>
            <w:vAlign w:val="center"/>
          </w:tcPr>
          <w:p w14:paraId="70ED940D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14:paraId="655599C7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7" w:type="dxa"/>
            <w:shd w:val="clear" w:color="auto" w:fill="BFBFBF" w:themeFill="background1" w:themeFillShade="BF"/>
            <w:vAlign w:val="center"/>
          </w:tcPr>
          <w:p w14:paraId="1FF9463B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3907FE3B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4" w:type="dxa"/>
            <w:shd w:val="clear" w:color="auto" w:fill="BFBFBF" w:themeFill="background1" w:themeFillShade="BF"/>
            <w:vAlign w:val="center"/>
          </w:tcPr>
          <w:p w14:paraId="02B0EB23" w14:textId="77777777" w:rsidR="00EA7591" w:rsidRPr="00EA7591" w:rsidRDefault="00EA7591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1" w:type="dxa"/>
            <w:shd w:val="clear" w:color="auto" w:fill="BFBFBF" w:themeFill="background1" w:themeFillShade="BF"/>
            <w:vAlign w:val="center"/>
          </w:tcPr>
          <w:p w14:paraId="58395F0D" w14:textId="77777777" w:rsidR="00EA7591" w:rsidRDefault="00A54593" w:rsidP="00CA6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EA7591" w14:paraId="27F1FC89" w14:textId="77777777" w:rsidTr="00CA6D95">
        <w:tc>
          <w:tcPr>
            <w:tcW w:w="1369" w:type="dxa"/>
            <w:vAlign w:val="center"/>
          </w:tcPr>
          <w:p w14:paraId="25381620" w14:textId="77777777" w:rsidR="00EA7591" w:rsidRPr="006F1AA9" w:rsidRDefault="00EA7591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 xml:space="preserve">Liczba </w:t>
            </w:r>
            <w:r w:rsidR="00AC4661" w:rsidRPr="006F1AA9">
              <w:rPr>
                <w:sz w:val="20"/>
                <w:szCs w:val="20"/>
              </w:rPr>
              <w:t>operatów</w:t>
            </w:r>
            <w:r w:rsidRPr="006F1AA9">
              <w:rPr>
                <w:sz w:val="20"/>
                <w:szCs w:val="20"/>
              </w:rPr>
              <w:t xml:space="preserve"> technicznych</w:t>
            </w:r>
          </w:p>
        </w:tc>
        <w:tc>
          <w:tcPr>
            <w:tcW w:w="958" w:type="dxa"/>
            <w:vAlign w:val="center"/>
          </w:tcPr>
          <w:p w14:paraId="73B5875D" w14:textId="6466A40A" w:rsidR="00EA7591" w:rsidRPr="006F1AA9" w:rsidRDefault="005329AC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1670</w:t>
            </w:r>
          </w:p>
        </w:tc>
        <w:tc>
          <w:tcPr>
            <w:tcW w:w="1527" w:type="dxa"/>
            <w:vAlign w:val="center"/>
          </w:tcPr>
          <w:p w14:paraId="1616EE67" w14:textId="65D0838C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925</w:t>
            </w:r>
          </w:p>
        </w:tc>
        <w:tc>
          <w:tcPr>
            <w:tcW w:w="2091" w:type="dxa"/>
            <w:vAlign w:val="center"/>
          </w:tcPr>
          <w:p w14:paraId="08C4A363" w14:textId="3334F476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1492</w:t>
            </w:r>
          </w:p>
        </w:tc>
        <w:tc>
          <w:tcPr>
            <w:tcW w:w="2284" w:type="dxa"/>
            <w:vAlign w:val="center"/>
          </w:tcPr>
          <w:p w14:paraId="7ABCC8C1" w14:textId="0F123902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191</w:t>
            </w:r>
          </w:p>
        </w:tc>
        <w:tc>
          <w:tcPr>
            <w:tcW w:w="831" w:type="dxa"/>
            <w:vAlign w:val="center"/>
          </w:tcPr>
          <w:p w14:paraId="376E925E" w14:textId="792DE898" w:rsidR="00EA7591" w:rsidRPr="006F1AA9" w:rsidRDefault="00814E0D" w:rsidP="00CA6D95">
            <w:pPr>
              <w:jc w:val="center"/>
              <w:rPr>
                <w:sz w:val="20"/>
                <w:szCs w:val="20"/>
              </w:rPr>
            </w:pPr>
            <w:r w:rsidRPr="006F1AA9">
              <w:rPr>
                <w:sz w:val="20"/>
                <w:szCs w:val="20"/>
              </w:rPr>
              <w:t>4278</w:t>
            </w:r>
          </w:p>
        </w:tc>
      </w:tr>
    </w:tbl>
    <w:p w14:paraId="0971EC30" w14:textId="77777777" w:rsidR="003061AF" w:rsidRPr="003061AF" w:rsidRDefault="00A54593" w:rsidP="00EA7591">
      <w:r>
        <w:t xml:space="preserve">Tab. 2 </w:t>
      </w:r>
      <w:r w:rsidR="00794D0F" w:rsidRPr="00794D0F">
        <w:t>Dane dotyczące ilości operatów technicznych</w:t>
      </w:r>
      <w:r w:rsidR="00794D0F">
        <w:t>.</w:t>
      </w:r>
    </w:p>
    <w:p w14:paraId="727EADCC" w14:textId="77777777" w:rsidR="00D551A7" w:rsidRPr="00001C82" w:rsidRDefault="00CF0EA7" w:rsidP="0080223A">
      <w:pPr>
        <w:pStyle w:val="Nagwek2"/>
      </w:pPr>
      <w:bookmarkStart w:id="25" w:name="_Toc106104470"/>
      <w:bookmarkStart w:id="26" w:name="_Hlk29989894"/>
      <w:r w:rsidRPr="00001C82">
        <w:t xml:space="preserve">Zakres </w:t>
      </w:r>
      <w:r w:rsidRPr="0080223A">
        <w:t>prac</w:t>
      </w:r>
      <w:r w:rsidRPr="00001C82">
        <w:t>:</w:t>
      </w:r>
      <w:bookmarkEnd w:id="25"/>
    </w:p>
    <w:bookmarkEnd w:id="26"/>
    <w:p w14:paraId="00DE6C71" w14:textId="77777777" w:rsidR="00646EE1" w:rsidRPr="008F43EA" w:rsidRDefault="00646EE1" w:rsidP="008F43EA">
      <w:pPr>
        <w:pStyle w:val="Nagwek4"/>
        <w:numPr>
          <w:ilvl w:val="0"/>
          <w:numId w:val="0"/>
        </w:numPr>
        <w:ind w:left="340"/>
        <w:rPr>
          <w:b/>
        </w:rPr>
      </w:pPr>
      <w:r w:rsidRPr="008F43EA">
        <w:rPr>
          <w:b/>
        </w:rPr>
        <w:t>Etap I:</w:t>
      </w:r>
    </w:p>
    <w:p w14:paraId="6FF2CBF1" w14:textId="50866B00" w:rsidR="00945491" w:rsidRDefault="00945491" w:rsidP="009264C8">
      <w:pPr>
        <w:pStyle w:val="Nagwek4"/>
        <w:numPr>
          <w:ilvl w:val="2"/>
          <w:numId w:val="2"/>
        </w:numPr>
        <w:ind w:left="340"/>
      </w:pPr>
      <w:bookmarkStart w:id="27" w:name="_Toc62724834"/>
      <w:bookmarkStart w:id="28" w:name="_Toc62726294"/>
      <w:r w:rsidRPr="00945491">
        <w:t xml:space="preserve">Wykonawca </w:t>
      </w:r>
      <w:r w:rsidR="00716D03">
        <w:t>wystąpi z wnioskiem o przekazanie danych, w którym zaproponuje sposób przekazywania danych</w:t>
      </w:r>
      <w:r w:rsidR="002D0C68">
        <w:t>,</w:t>
      </w:r>
      <w:r w:rsidRPr="00945491">
        <w:t xml:space="preserve"> w terminie 3 dni od daty podpisania umowy.</w:t>
      </w:r>
      <w:bookmarkEnd w:id="27"/>
      <w:bookmarkEnd w:id="28"/>
      <w:r w:rsidRPr="00945491">
        <w:t xml:space="preserve"> </w:t>
      </w:r>
    </w:p>
    <w:p w14:paraId="49DF54ED" w14:textId="3CF20039" w:rsidR="002D0C68" w:rsidRPr="002D0C68" w:rsidRDefault="002D0C68" w:rsidP="00D97D0B">
      <w:pPr>
        <w:pStyle w:val="Nagwek4"/>
        <w:numPr>
          <w:ilvl w:val="2"/>
          <w:numId w:val="2"/>
        </w:numPr>
        <w:ind w:left="340"/>
      </w:pPr>
      <w:r>
        <w:t xml:space="preserve">Wykonawca opracuje i </w:t>
      </w:r>
      <w:r w:rsidR="00D97D0B">
        <w:t xml:space="preserve">uzgodni z zamawiającym oraz z IN </w:t>
      </w:r>
      <w:r>
        <w:t>harmonogram</w:t>
      </w:r>
      <w:r w:rsidR="00D97D0B">
        <w:t xml:space="preserve"> realizacji prac.</w:t>
      </w:r>
    </w:p>
    <w:p w14:paraId="5086D2CA" w14:textId="77777777" w:rsidR="00BD6E70" w:rsidRPr="00D81800" w:rsidRDefault="00A21853" w:rsidP="009264C8">
      <w:pPr>
        <w:pStyle w:val="Nagwek4"/>
        <w:numPr>
          <w:ilvl w:val="2"/>
          <w:numId w:val="2"/>
        </w:numPr>
        <w:ind w:left="340"/>
      </w:pPr>
      <w:r w:rsidRPr="006B43E8">
        <w:t>u</w:t>
      </w:r>
      <w:r w:rsidRPr="00D81800">
        <w:t>tworzenie bazy BDOT500</w:t>
      </w:r>
      <w:r w:rsidR="00764BBE" w:rsidRPr="00D81800">
        <w:t>.</w:t>
      </w:r>
    </w:p>
    <w:p w14:paraId="5F516686" w14:textId="77777777" w:rsidR="001229AC" w:rsidRPr="006F1AA9" w:rsidRDefault="00764BBE" w:rsidP="00522243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 przetworzenie</w:t>
      </w:r>
      <w:r>
        <w:t xml:space="preserve"> istniejących danych wektorowych</w:t>
      </w:r>
      <w:r w:rsidR="009B2B4D">
        <w:t xml:space="preserve"> </w:t>
      </w:r>
      <w:r w:rsidR="0036141F" w:rsidRPr="006F1AA9">
        <w:t xml:space="preserve">oraz analogowych </w:t>
      </w:r>
      <w:r w:rsidR="009B2B4D" w:rsidRPr="006F1AA9">
        <w:t xml:space="preserve">stanowiących treść bazy BDOT500 </w:t>
      </w:r>
      <w:r w:rsidR="00733769" w:rsidRPr="006F1AA9">
        <w:t xml:space="preserve">do modelu pojęciowego </w:t>
      </w:r>
      <w:r w:rsidR="009B2B4D" w:rsidRPr="006F1AA9">
        <w:t>powyższej bazy</w:t>
      </w:r>
      <w:r w:rsidR="009E2592" w:rsidRPr="006F1AA9">
        <w:t>,</w:t>
      </w:r>
      <w:r w:rsidR="009B2B4D" w:rsidRPr="006F1AA9">
        <w:t xml:space="preserve"> </w:t>
      </w:r>
      <w:r w:rsidR="00733769" w:rsidRPr="006F1AA9">
        <w:t xml:space="preserve">a także pozyskanie obligatoryjnych oraz fakultatywnych </w:t>
      </w:r>
      <w:r w:rsidR="00103B66" w:rsidRPr="006F1AA9">
        <w:t xml:space="preserve">atrybutów, </w:t>
      </w:r>
      <w:r w:rsidR="00733769" w:rsidRPr="006F1AA9">
        <w:t>jeżeli występują w</w:t>
      </w:r>
      <w:r w:rsidR="009E2592" w:rsidRPr="006F1AA9">
        <w:t> </w:t>
      </w:r>
      <w:r w:rsidR="00733769" w:rsidRPr="006F1AA9">
        <w:t>dokumentacji</w:t>
      </w:r>
      <w:r w:rsidR="001229AC" w:rsidRPr="006F1AA9">
        <w:t>. W przypadku braku możliwości pozyskania niezbędnych danych, Wykonawca w bazie danych BDOT500 przyjmie dla odpowiednich atrybutów wartość atrybutu specjalnego &lt;&lt;</w:t>
      </w:r>
      <w:proofErr w:type="spellStart"/>
      <w:r w:rsidR="001229AC" w:rsidRPr="006F1AA9">
        <w:t>unknown</w:t>
      </w:r>
      <w:proofErr w:type="spellEnd"/>
      <w:r w:rsidR="001229AC" w:rsidRPr="006F1AA9">
        <w:t>&gt;&gt; i jednocześnie opisze w sprawozdaniu brak możliwości pozyskania tych danych;</w:t>
      </w:r>
    </w:p>
    <w:p w14:paraId="50D70609" w14:textId="77777777" w:rsidR="00181C03" w:rsidRPr="006F1AA9" w:rsidRDefault="0040518D" w:rsidP="009264C8">
      <w:pPr>
        <w:pStyle w:val="Nagwek4"/>
        <w:numPr>
          <w:ilvl w:val="2"/>
          <w:numId w:val="2"/>
        </w:numPr>
        <w:ind w:left="340"/>
      </w:pPr>
      <w:r w:rsidRPr="006F1AA9">
        <w:t>u</w:t>
      </w:r>
      <w:r w:rsidR="00BD6E70" w:rsidRPr="006F1AA9">
        <w:t xml:space="preserve">tworzenie </w:t>
      </w:r>
      <w:r w:rsidR="00A21853" w:rsidRPr="006F1AA9">
        <w:t>inicjalnej bazy GESUT</w:t>
      </w:r>
    </w:p>
    <w:p w14:paraId="640F5B90" w14:textId="77777777" w:rsidR="007222E8" w:rsidRPr="00B730AC" w:rsidRDefault="00181C03" w:rsidP="00522243">
      <w:pPr>
        <w:pStyle w:val="Nagwek4"/>
        <w:numPr>
          <w:ilvl w:val="0"/>
          <w:numId w:val="0"/>
        </w:numPr>
        <w:ind w:left="340"/>
      </w:pPr>
      <w:r w:rsidRPr="006F1AA9">
        <w:t xml:space="preserve">Do zadań Wykonawcy będzie należało przetworzenie istniejących danych wektorowych </w:t>
      </w:r>
      <w:r w:rsidR="0036141F" w:rsidRPr="006F1AA9">
        <w:t xml:space="preserve">oraz analogowych </w:t>
      </w:r>
      <w:r w:rsidRPr="006F1AA9">
        <w:t>stanowiących treść bazy GESUT do modelu pojęciowego powyższej bazy</w:t>
      </w:r>
      <w:r w:rsidR="0036141F" w:rsidRPr="006F1AA9">
        <w:t>,</w:t>
      </w:r>
      <w:r w:rsidRPr="006F1AA9">
        <w:t xml:space="preserve"> a także pozyskanie obligatoryjnych oraz fakultatywnych atrybutów, jeżeli występują w dokumentacji</w:t>
      </w:r>
      <w:r w:rsidR="0056628C" w:rsidRPr="006F1AA9">
        <w:t xml:space="preserve">. Dane należy utworzyć </w:t>
      </w:r>
      <w:r w:rsidR="003A4175" w:rsidRPr="006F1AA9">
        <w:t>w za</w:t>
      </w:r>
      <w:r w:rsidR="0056628C" w:rsidRPr="006F1AA9">
        <w:t xml:space="preserve">kresie </w:t>
      </w:r>
      <w:r w:rsidR="003A4175" w:rsidRPr="006F1AA9">
        <w:t>dotyczący</w:t>
      </w:r>
      <w:r w:rsidR="0056628C" w:rsidRPr="006F1AA9">
        <w:t>m</w:t>
      </w:r>
      <w:r w:rsidR="003A4175" w:rsidRPr="006F1AA9">
        <w:t xml:space="preserve"> projektowanych</w:t>
      </w:r>
      <w:r w:rsidR="003A4175" w:rsidRPr="003A4175">
        <w:t xml:space="preserve"> sieci uzbrojenia terenu oraz uzupełnienie wymaganych atrybutów obiektów bazy GESUT</w:t>
      </w:r>
      <w:r w:rsidR="007D5874">
        <w:t xml:space="preserve"> oraz</w:t>
      </w:r>
      <w:r w:rsidR="00B730AC">
        <w:t xml:space="preserve"> </w:t>
      </w:r>
      <w:r w:rsidR="007222E8" w:rsidRPr="00B730AC">
        <w:lastRenderedPageBreak/>
        <w:t>pozyskanie od</w:t>
      </w:r>
      <w:r w:rsidR="009E2592">
        <w:t> </w:t>
      </w:r>
      <w:r w:rsidR="007222E8" w:rsidRPr="00B730AC">
        <w:t>podmiotów władających sieciami uzbrojenia terenu źródłowych danych branżowych,</w:t>
      </w:r>
      <w:r w:rsidR="00E34F8D">
        <w:t xml:space="preserve"> </w:t>
      </w:r>
      <w:r w:rsidR="007222E8" w:rsidRPr="00B730AC">
        <w:t>w</w:t>
      </w:r>
      <w:r w:rsidR="009E2592">
        <w:t> </w:t>
      </w:r>
      <w:r w:rsidR="007222E8" w:rsidRPr="00B730AC">
        <w:t>szczególności</w:t>
      </w:r>
      <w:r w:rsidR="007D5874">
        <w:t>:</w:t>
      </w:r>
    </w:p>
    <w:p w14:paraId="3C388A6A" w14:textId="7AB6358C" w:rsidR="007222E8" w:rsidRPr="006F1AA9" w:rsidRDefault="007222E8" w:rsidP="009264C8">
      <w:pPr>
        <w:pStyle w:val="Nagwek4"/>
        <w:numPr>
          <w:ilvl w:val="3"/>
          <w:numId w:val="2"/>
        </w:numPr>
      </w:pPr>
      <w:r w:rsidRPr="006F1AA9">
        <w:t>danych dotyczących określenia podmiotu władającego dla wszystkich przewodów i</w:t>
      </w:r>
      <w:r w:rsidR="006F5C6D" w:rsidRPr="006F1AA9">
        <w:t> </w:t>
      </w:r>
      <w:r w:rsidRPr="006F1AA9">
        <w:t>urządzeń ujawnionych w bazie GESUT;</w:t>
      </w:r>
    </w:p>
    <w:p w14:paraId="6022DBF3" w14:textId="3B3133AC" w:rsidR="007222E8" w:rsidRPr="006F1AA9" w:rsidRDefault="007222E8" w:rsidP="009264C8">
      <w:pPr>
        <w:pStyle w:val="Nagwek4"/>
        <w:numPr>
          <w:ilvl w:val="3"/>
          <w:numId w:val="2"/>
        </w:numPr>
      </w:pPr>
      <w:r w:rsidRPr="006F1AA9">
        <w:t>danych dotyczących parametrów technicznych sieci uzbrojenia terenu, w zakresie niezbędnym do utworzenia bazy danych GESUT (np. funkcja przewodu, średnica</w:t>
      </w:r>
      <w:r w:rsidR="00902493" w:rsidRPr="006F1AA9">
        <w:t>,</w:t>
      </w:r>
      <w:r w:rsidRPr="006F1AA9">
        <w:t xml:space="preserve"> </w:t>
      </w:r>
      <w:r w:rsidR="00902493" w:rsidRPr="006F1AA9">
        <w:t>itd.</w:t>
      </w:r>
      <w:r w:rsidRPr="006F1AA9">
        <w:t>);</w:t>
      </w:r>
    </w:p>
    <w:p w14:paraId="345CD225" w14:textId="77777777" w:rsidR="009D5AFE" w:rsidRPr="006F1AA9" w:rsidRDefault="007222E8" w:rsidP="009264C8">
      <w:pPr>
        <w:pStyle w:val="Nagwek4"/>
        <w:numPr>
          <w:ilvl w:val="3"/>
          <w:numId w:val="2"/>
        </w:numPr>
      </w:pPr>
      <w:r w:rsidRPr="006F1AA9">
        <w:t xml:space="preserve">danych pozwalających na zweryfikowanie informacji zawartych w materiałach </w:t>
      </w:r>
      <w:proofErr w:type="spellStart"/>
      <w:proofErr w:type="gramStart"/>
      <w:r w:rsidRPr="006F1AA9">
        <w:t>PZGiK</w:t>
      </w:r>
      <w:proofErr w:type="spellEnd"/>
      <w:r w:rsidR="001B60AD" w:rsidRPr="006F1AA9">
        <w:t>,</w:t>
      </w:r>
      <w:proofErr w:type="gramEnd"/>
      <w:r w:rsidRPr="006F1AA9">
        <w:t xml:space="preserve"> jako „nieczynne”. Tylko sieci potwierdzone przez gestorów jako nieczynne można tak wykazać w bazie GESUT</w:t>
      </w:r>
      <w:r w:rsidR="001B60AD" w:rsidRPr="006F1AA9">
        <w:t>.</w:t>
      </w:r>
      <w:r w:rsidRPr="006F1AA9">
        <w:t xml:space="preserve"> </w:t>
      </w:r>
      <w:r w:rsidR="001F4615" w:rsidRPr="006F1AA9">
        <w:t>W powyższym zakresie należy dokonać szczegółowych ustaleń</w:t>
      </w:r>
      <w:r w:rsidR="008A3ACD" w:rsidRPr="006F1AA9">
        <w:t xml:space="preserve"> z gestorem</w:t>
      </w:r>
      <w:r w:rsidR="00F00325" w:rsidRPr="006F1AA9">
        <w:t>.</w:t>
      </w:r>
      <w:r w:rsidR="002055AC" w:rsidRPr="006F1AA9">
        <w:t xml:space="preserve"> Powyższą analizą należy objąć także przyłącza</w:t>
      </w:r>
      <w:r w:rsidR="0040518D" w:rsidRPr="006F1AA9">
        <w:t>;</w:t>
      </w:r>
    </w:p>
    <w:p w14:paraId="67F69940" w14:textId="77777777" w:rsidR="0040518D" w:rsidRPr="006F1AA9" w:rsidRDefault="005B3F7D" w:rsidP="009264C8">
      <w:pPr>
        <w:pStyle w:val="Nagwek4"/>
        <w:numPr>
          <w:ilvl w:val="3"/>
          <w:numId w:val="2"/>
        </w:numPr>
      </w:pPr>
      <w:r w:rsidRPr="006F1AA9">
        <w:t xml:space="preserve">pozyskanie </w:t>
      </w:r>
      <w:r w:rsidR="00DE08CF" w:rsidRPr="006F1AA9">
        <w:t xml:space="preserve">w oparciu o dane branżowe </w:t>
      </w:r>
      <w:r w:rsidR="004D2BA7" w:rsidRPr="006F1AA9">
        <w:t xml:space="preserve">elementów </w:t>
      </w:r>
      <w:r w:rsidRPr="006F1AA9">
        <w:t>sieci uzbrojenia terenu niewykazanych</w:t>
      </w:r>
      <w:r w:rsidR="003605DA" w:rsidRPr="006F1AA9">
        <w:t xml:space="preserve"> </w:t>
      </w:r>
      <w:r w:rsidRPr="006F1AA9">
        <w:t>w wektorowej mapie zasadniczej;</w:t>
      </w:r>
    </w:p>
    <w:p w14:paraId="7A6214D9" w14:textId="77777777" w:rsidR="009D5AFE" w:rsidRPr="006F1AA9" w:rsidRDefault="009D5AFE" w:rsidP="009264C8">
      <w:pPr>
        <w:pStyle w:val="Nagwek4"/>
        <w:numPr>
          <w:ilvl w:val="3"/>
          <w:numId w:val="2"/>
        </w:numPr>
      </w:pPr>
      <w:r w:rsidRPr="006F1AA9">
        <w:t xml:space="preserve">pozyskanie informacji o istnieniu przyłączy (szczególnie </w:t>
      </w:r>
      <w:r w:rsidR="00E25140" w:rsidRPr="006F1AA9">
        <w:t xml:space="preserve">sieci wodociągowej, kanalizacyjnej, </w:t>
      </w:r>
      <w:r w:rsidRPr="006F1AA9">
        <w:t>napowietrznych linii energetycznych</w:t>
      </w:r>
      <w:r w:rsidR="00E25140" w:rsidRPr="006F1AA9">
        <w:t xml:space="preserve"> </w:t>
      </w:r>
      <w:r w:rsidRPr="006F1AA9">
        <w:t>i telekomunikacyjnych) do</w:t>
      </w:r>
      <w:r w:rsidR="001D7878" w:rsidRPr="006F1AA9">
        <w:t> </w:t>
      </w:r>
      <w:r w:rsidRPr="006F1AA9">
        <w:t>budynków mieszkalnych oraz pozostałych budynków, których sposób użytkowania wskazuje na istnienie przyłącza. Przyłącza istniejące w terenie, a</w:t>
      </w:r>
      <w:r w:rsidR="001D7878" w:rsidRPr="006F1AA9">
        <w:t> </w:t>
      </w:r>
      <w:r w:rsidRPr="006F1AA9">
        <w:t>nie</w:t>
      </w:r>
      <w:r w:rsidR="001D7878" w:rsidRPr="006F1AA9">
        <w:t> </w:t>
      </w:r>
      <w:r w:rsidRPr="006F1AA9">
        <w:t>wykazane</w:t>
      </w:r>
      <w:r w:rsidR="00E25140" w:rsidRPr="006F1AA9">
        <w:t xml:space="preserve"> </w:t>
      </w:r>
      <w:r w:rsidR="008A3ACD" w:rsidRPr="006F1AA9">
        <w:t>w</w:t>
      </w:r>
      <w:r w:rsidRPr="006F1AA9">
        <w:t xml:space="preserve"> </w:t>
      </w:r>
      <w:r w:rsidR="008A3ACD" w:rsidRPr="006F1AA9">
        <w:t xml:space="preserve">materiałach </w:t>
      </w:r>
      <w:proofErr w:type="spellStart"/>
      <w:r w:rsidR="008A3ACD" w:rsidRPr="006F1AA9">
        <w:t>PZGiK</w:t>
      </w:r>
      <w:proofErr w:type="spellEnd"/>
      <w:r w:rsidR="008A3ACD" w:rsidRPr="006F1AA9">
        <w:t>,</w:t>
      </w:r>
      <w:r w:rsidRPr="006F1AA9">
        <w:t xml:space="preserve"> należy pozyskać z dokumentów branżowych;</w:t>
      </w:r>
    </w:p>
    <w:p w14:paraId="1FC6B88D" w14:textId="77777777" w:rsidR="001229AC" w:rsidRPr="006F1AA9" w:rsidRDefault="001229AC" w:rsidP="009264C8">
      <w:pPr>
        <w:pStyle w:val="Nagwek4"/>
        <w:numPr>
          <w:ilvl w:val="3"/>
          <w:numId w:val="2"/>
        </w:numPr>
      </w:pPr>
      <w:r w:rsidRPr="006F1AA9">
        <w:t>w przypadku braku możliwości pozyskania niezbędnych danych, Wykonawca w</w:t>
      </w:r>
      <w:r w:rsidR="001D7878" w:rsidRPr="006F1AA9">
        <w:t> </w:t>
      </w:r>
      <w:r w:rsidR="00841F39" w:rsidRPr="006F1AA9">
        <w:t xml:space="preserve">inicjalnej </w:t>
      </w:r>
      <w:r w:rsidRPr="006F1AA9">
        <w:t xml:space="preserve">bazie danych </w:t>
      </w:r>
      <w:r w:rsidR="00841F39" w:rsidRPr="006F1AA9">
        <w:t>GESUT</w:t>
      </w:r>
      <w:r w:rsidRPr="006F1AA9">
        <w:t xml:space="preserve"> przyjmie dla odpowiednich atrybutów wartość atrybutu specjalnego &lt;&lt;</w:t>
      </w:r>
      <w:proofErr w:type="spellStart"/>
      <w:r w:rsidRPr="006F1AA9">
        <w:t>unknown</w:t>
      </w:r>
      <w:proofErr w:type="spellEnd"/>
      <w:r w:rsidRPr="006F1AA9">
        <w:t>&gt;&gt; i jednocześnie opisze w sprawozdaniu brak możliwości pozyskania tych danych;</w:t>
      </w:r>
    </w:p>
    <w:p w14:paraId="25A2CC78" w14:textId="5666912B" w:rsidR="00A058D8" w:rsidRPr="00980172" w:rsidRDefault="00630329" w:rsidP="009264C8">
      <w:pPr>
        <w:pStyle w:val="Nagwek4"/>
        <w:numPr>
          <w:ilvl w:val="2"/>
          <w:numId w:val="2"/>
        </w:numPr>
        <w:ind w:left="340"/>
      </w:pPr>
      <w:r>
        <w:t>l</w:t>
      </w:r>
      <w:r w:rsidRPr="00630329">
        <w:t xml:space="preserve">ista gestorów poszczególnych sieci uzbrojenia terenu na terenie jednostki ewidencyjnej </w:t>
      </w:r>
      <w:r w:rsidR="004B7167">
        <w:t>120802_2 Gołcza</w:t>
      </w:r>
      <w:r>
        <w:t>:</w:t>
      </w:r>
    </w:p>
    <w:tbl>
      <w:tblPr>
        <w:tblW w:w="906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4122"/>
        <w:gridCol w:w="4536"/>
      </w:tblGrid>
      <w:tr w:rsidR="006107F5" w:rsidRPr="00A058D8" w14:paraId="7FE6E63B" w14:textId="77777777" w:rsidTr="006107F5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8AE9DD" w14:textId="130FE72A" w:rsidR="006107F5" w:rsidRPr="00D64E77" w:rsidRDefault="006107F5" w:rsidP="00FD2824">
            <w:pPr>
              <w:jc w:val="center"/>
            </w:pPr>
            <w:proofErr w:type="spellStart"/>
            <w:r w:rsidRPr="00D64E77">
              <w:t>lp</w:t>
            </w:r>
            <w:proofErr w:type="spellEnd"/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3AAE0E" w14:textId="642402C2" w:rsidR="006107F5" w:rsidRPr="00D64E77" w:rsidRDefault="006107F5" w:rsidP="00FD2824">
            <w:pPr>
              <w:jc w:val="center"/>
            </w:pPr>
            <w:r w:rsidRPr="00D64E77">
              <w:t>GESTOR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344925" w14:textId="548AB7C6" w:rsidR="006107F5" w:rsidRPr="00D64E77" w:rsidRDefault="006107F5" w:rsidP="00FD2824">
            <w:pPr>
              <w:jc w:val="center"/>
            </w:pPr>
            <w:r w:rsidRPr="00D64E77">
              <w:t>ADRES</w:t>
            </w:r>
          </w:p>
        </w:tc>
      </w:tr>
      <w:tr w:rsidR="00FD2824" w:rsidRPr="00A058D8" w14:paraId="3B2F1D8E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1B64CF" w14:textId="68B904F6" w:rsidR="00FD2824" w:rsidRPr="00D64E77" w:rsidRDefault="00FD2824" w:rsidP="00FD2824">
            <w:pPr>
              <w:jc w:val="center"/>
            </w:pPr>
            <w:r w:rsidRPr="00D64E77">
              <w:t>1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F75150" w14:textId="1614125A" w:rsidR="00FD2824" w:rsidRPr="00D64E77" w:rsidRDefault="00FD2824" w:rsidP="00FD2824">
            <w:pPr>
              <w:jc w:val="left"/>
            </w:pPr>
            <w:r w:rsidRPr="00814068">
              <w:t>Zarząd Dróg Powiatowych w Miechowie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F72410" w14:textId="5ABC081F" w:rsidR="00FD2824" w:rsidRPr="00D64E77" w:rsidRDefault="00FD2824" w:rsidP="00FD2824">
            <w:pPr>
              <w:jc w:val="left"/>
            </w:pPr>
            <w:r w:rsidRPr="00814068">
              <w:t xml:space="preserve">ul. Warszawska 11, </w:t>
            </w:r>
            <w:r>
              <w:br/>
            </w:r>
            <w:r w:rsidRPr="00814068">
              <w:t>32-200 Miechów</w:t>
            </w:r>
          </w:p>
        </w:tc>
      </w:tr>
      <w:tr w:rsidR="00FD2824" w:rsidRPr="00A058D8" w14:paraId="3B6062A0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8D9CB7" w14:textId="0174B2CF" w:rsidR="00FD2824" w:rsidRPr="00D64E77" w:rsidRDefault="00FD2824" w:rsidP="00FD2824">
            <w:pPr>
              <w:jc w:val="center"/>
            </w:pPr>
            <w:r w:rsidRPr="00D64E77">
              <w:t>2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C1E0EF" w14:textId="3ABF847E" w:rsidR="00FD2824" w:rsidRPr="00D64E77" w:rsidRDefault="00FD2824" w:rsidP="00FD2824">
            <w:pPr>
              <w:widowControl w:val="0"/>
              <w:suppressLineNumbers/>
              <w:suppressAutoHyphens/>
              <w:autoSpaceDN w:val="0"/>
              <w:snapToGrid w:val="0"/>
              <w:jc w:val="left"/>
              <w:textAlignment w:val="baseline"/>
            </w:pP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PGE Dystrybucja S. A.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Oddział Skarżysko Kamienna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814068">
              <w:rPr>
                <w:rFonts w:ascii="Times New Roman" w:eastAsia="Lucida Sans Unicode" w:hAnsi="Times New Roman" w:cs="Mangal"/>
                <w:kern w:val="3"/>
                <w:lang w:eastAsia="zh-CN" w:bidi="hi-IN"/>
              </w:rPr>
              <w:t>Rejon Energetyczny Busko-Zdrój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DF2376" w14:textId="6E55A123" w:rsidR="00FD2824" w:rsidRPr="00D64E77" w:rsidRDefault="00FD2824" w:rsidP="00FD2824">
            <w:pPr>
              <w:pStyle w:val="Standard"/>
            </w:pPr>
            <w:r w:rsidRPr="00814068">
              <w:rPr>
                <w:bCs/>
              </w:rPr>
              <w:t>ul. Boh. Warszawy 110</w:t>
            </w:r>
            <w:r>
              <w:rPr>
                <w:bCs/>
              </w:rPr>
              <w:br/>
            </w:r>
            <w:r w:rsidRPr="00814068">
              <w:rPr>
                <w:bCs/>
              </w:rPr>
              <w:t>28-100 Busko-Zdrój</w:t>
            </w:r>
          </w:p>
        </w:tc>
      </w:tr>
      <w:tr w:rsidR="00FD2824" w:rsidRPr="00A058D8" w14:paraId="30BE7EA0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B4583B" w14:textId="05673FAD" w:rsidR="00FD2824" w:rsidRPr="00D64E77" w:rsidRDefault="00FD2824" w:rsidP="00FD2824">
            <w:pPr>
              <w:jc w:val="center"/>
            </w:pPr>
            <w:r w:rsidRPr="00D64E77">
              <w:t>3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A9D3E8" w14:textId="477F7B03" w:rsidR="00FD2824" w:rsidRPr="00D64E77" w:rsidRDefault="00FD2824" w:rsidP="00FD2824">
            <w:pPr>
              <w:widowControl w:val="0"/>
              <w:suppressLineNumbers/>
              <w:suppressAutoHyphens/>
              <w:autoSpaceDN w:val="0"/>
              <w:snapToGrid w:val="0"/>
              <w:jc w:val="left"/>
              <w:textAlignment w:val="baseline"/>
            </w:pP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TAURON Dystrybucja S. A.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2B6F71"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t>Odział w Krakowie</w:t>
            </w:r>
            <w:r>
              <w:rPr>
                <w:rFonts w:ascii="Times New Roman" w:eastAsia="Lucida Sans Unicode" w:hAnsi="Times New Roman" w:cs="Times New Roman"/>
                <w:kern w:val="3"/>
                <w:lang w:eastAsia="zh-CN" w:bidi="hi-IN"/>
              </w:rPr>
              <w:br/>
            </w:r>
            <w:r w:rsidRPr="00814068">
              <w:rPr>
                <w:rFonts w:ascii="Times New Roman" w:eastAsia="Lucida Sans Unicode" w:hAnsi="Times New Roman" w:cs="Mangal"/>
                <w:bCs/>
                <w:kern w:val="3"/>
                <w:lang w:eastAsia="zh-CN" w:bidi="hi-IN"/>
              </w:rPr>
              <w:t>Rejon Dystrybucji Podgórze</w:t>
            </w:r>
            <w:r>
              <w:rPr>
                <w:rFonts w:ascii="Times New Roman" w:eastAsia="Lucida Sans Unicode" w:hAnsi="Times New Roman" w:cs="Mangal"/>
                <w:bCs/>
                <w:kern w:val="3"/>
                <w:lang w:eastAsia="zh-CN" w:bidi="hi-IN"/>
              </w:rPr>
              <w:t xml:space="preserve">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334A84" w14:textId="1E6A94B4" w:rsidR="00FD2824" w:rsidRPr="00D64E77" w:rsidRDefault="00FD2824" w:rsidP="00FD2824">
            <w:pPr>
              <w:pStyle w:val="TableContents"/>
              <w:snapToGrid w:val="0"/>
            </w:pPr>
            <w:r w:rsidRPr="00814068">
              <w:t xml:space="preserve">ul. </w:t>
            </w:r>
            <w:proofErr w:type="spellStart"/>
            <w:r w:rsidRPr="00814068">
              <w:t>Dajwór</w:t>
            </w:r>
            <w:proofErr w:type="spellEnd"/>
            <w:r w:rsidRPr="00814068">
              <w:t xml:space="preserve"> 27</w:t>
            </w:r>
            <w:r>
              <w:br/>
            </w:r>
            <w:r w:rsidRPr="00814068">
              <w:t>30-960 Kraków</w:t>
            </w:r>
          </w:p>
        </w:tc>
      </w:tr>
      <w:tr w:rsidR="00FD2824" w:rsidRPr="00A058D8" w14:paraId="01EF0366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1CA6B7" w14:textId="77777777" w:rsidR="00FD2824" w:rsidRPr="00D64E77" w:rsidRDefault="00FD2824" w:rsidP="00FD2824">
            <w:pPr>
              <w:jc w:val="center"/>
            </w:pPr>
            <w:r w:rsidRPr="00D64E77">
              <w:t>4</w:t>
            </w:r>
          </w:p>
          <w:p w14:paraId="55315BCE" w14:textId="77777777" w:rsidR="00FD2824" w:rsidRPr="00D64E77" w:rsidRDefault="00FD2824" w:rsidP="00FD2824">
            <w:pPr>
              <w:jc w:val="center"/>
            </w:pP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9BC893" w14:textId="0B713D09" w:rsidR="00FD2824" w:rsidRPr="00D64E77" w:rsidRDefault="00FD2824" w:rsidP="00FD2824">
            <w:pPr>
              <w:jc w:val="left"/>
            </w:pPr>
            <w:r w:rsidRPr="00814068">
              <w:t xml:space="preserve">TAURON Dystrybucja S. A. </w:t>
            </w:r>
            <w:r>
              <w:br/>
            </w:r>
            <w:r w:rsidRPr="00814068">
              <w:t>Oddział w Będzinie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6A87F8" w14:textId="14F40DA3" w:rsidR="00FD2824" w:rsidRPr="00D64E77" w:rsidRDefault="00FD2824" w:rsidP="00FD2824">
            <w:pPr>
              <w:jc w:val="left"/>
            </w:pPr>
            <w:r w:rsidRPr="00814068">
              <w:t>ul. Małobądzka 141,</w:t>
            </w:r>
            <w:r>
              <w:br/>
            </w:r>
            <w:r w:rsidRPr="00814068">
              <w:t>41-500 Będzin</w:t>
            </w:r>
          </w:p>
        </w:tc>
      </w:tr>
      <w:tr w:rsidR="00FD2824" w:rsidRPr="00A058D8" w14:paraId="2792924B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620C69" w14:textId="0150DF73" w:rsidR="00FD2824" w:rsidRPr="00D64E77" w:rsidRDefault="00FD2824" w:rsidP="00FD2824">
            <w:pPr>
              <w:jc w:val="center"/>
            </w:pPr>
            <w:r w:rsidRPr="00D64E77">
              <w:lastRenderedPageBreak/>
              <w:t>5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F3E817" w14:textId="6F1C80A8" w:rsidR="00FD2824" w:rsidRPr="00814068" w:rsidRDefault="00FD2824" w:rsidP="00FD2824">
            <w:pPr>
              <w:pStyle w:val="TableContents"/>
              <w:snapToGrid w:val="0"/>
            </w:pPr>
            <w:r w:rsidRPr="00814068">
              <w:t>Polska Spółka Gazownictwa sp. z o. o.</w:t>
            </w:r>
            <w:r>
              <w:br/>
            </w:r>
            <w:r w:rsidRPr="00814068">
              <w:t>Oddział Zakład Gazowniczy w Krakowie</w:t>
            </w:r>
          </w:p>
          <w:p w14:paraId="5183065E" w14:textId="18044F9C" w:rsidR="00FD2824" w:rsidRPr="00D64E77" w:rsidRDefault="00FD2824" w:rsidP="00FD2824">
            <w:pPr>
              <w:pStyle w:val="TableContents"/>
              <w:snapToGrid w:val="0"/>
              <w:rPr>
                <w:lang w:val="en-US"/>
              </w:rPr>
            </w:pPr>
            <w:r w:rsidRPr="00814068">
              <w:rPr>
                <w:bCs/>
              </w:rPr>
              <w:t>Gazownia w Olkuszu</w:t>
            </w:r>
            <w:r>
              <w:rPr>
                <w:bCs/>
              </w:rPr>
              <w:t xml:space="preserve"> 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98160C" w14:textId="3A765443" w:rsidR="00FD2824" w:rsidRPr="00D64E77" w:rsidRDefault="00FD2824" w:rsidP="00FD2824">
            <w:pPr>
              <w:jc w:val="left"/>
            </w:pPr>
            <w:r w:rsidRPr="00814068">
              <w:rPr>
                <w:bCs/>
              </w:rPr>
              <w:t xml:space="preserve">ul. Kluczewska 6, </w:t>
            </w:r>
            <w:r>
              <w:rPr>
                <w:bCs/>
              </w:rPr>
              <w:br/>
            </w:r>
            <w:r w:rsidRPr="00814068">
              <w:rPr>
                <w:bCs/>
              </w:rPr>
              <w:t>32-800 Olkusz</w:t>
            </w:r>
          </w:p>
        </w:tc>
      </w:tr>
      <w:tr w:rsidR="00FD2824" w:rsidRPr="00A058D8" w14:paraId="26D3D025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03091C" w14:textId="2F396AF3" w:rsidR="00FD2824" w:rsidRPr="00D64E77" w:rsidRDefault="00FD2824" w:rsidP="00FD2824">
            <w:pPr>
              <w:jc w:val="center"/>
            </w:pPr>
            <w:r w:rsidRPr="00D64E77">
              <w:t>6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81440D" w14:textId="66698336" w:rsidR="00FD2824" w:rsidRPr="00D64E77" w:rsidRDefault="00FD2824" w:rsidP="00FD2824">
            <w:pPr>
              <w:pStyle w:val="TableContents"/>
              <w:snapToGrid w:val="0"/>
            </w:pPr>
            <w:r w:rsidRPr="00814068">
              <w:t>Polska Spółka Gazownictwa sp. z o. o.</w:t>
            </w:r>
            <w:r>
              <w:br/>
            </w:r>
            <w:r w:rsidRPr="00814068">
              <w:t>Oddział Zakład Gazowniczy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1C6822" w14:textId="5BA9C872" w:rsidR="00FD2824" w:rsidRPr="00D64E77" w:rsidRDefault="00FD2824" w:rsidP="00FD2824">
            <w:pPr>
              <w:pStyle w:val="TableContents"/>
              <w:snapToGrid w:val="0"/>
            </w:pPr>
            <w:r w:rsidRPr="00814068">
              <w:t>ul. Gazowa 16</w:t>
            </w:r>
            <w:r>
              <w:br/>
            </w:r>
            <w:r w:rsidRPr="00814068">
              <w:t>31-060 Kraków</w:t>
            </w:r>
          </w:p>
        </w:tc>
      </w:tr>
      <w:tr w:rsidR="00FD2824" w:rsidRPr="00A058D8" w14:paraId="0FCF86D2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E4F595" w14:textId="556693B0" w:rsidR="00FD2824" w:rsidRPr="00D64E77" w:rsidRDefault="00FD2824" w:rsidP="00FD2824">
            <w:pPr>
              <w:jc w:val="center"/>
            </w:pPr>
            <w:r w:rsidRPr="00D64E77">
              <w:t>7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AE1C50" w14:textId="1A08D6ED" w:rsidR="00FD2824" w:rsidRPr="00D64E77" w:rsidRDefault="00FD2824" w:rsidP="00FD2824">
            <w:pPr>
              <w:pStyle w:val="TableContents"/>
              <w:snapToGrid w:val="0"/>
            </w:pPr>
            <w:r w:rsidRPr="00814068">
              <w:t>Orange Polska S. A. Domena Hurt Zarządzanie Zasobami Sieci i IT, Dział Zarządzania Zasobami Infrastruktury i Obsługi Klienta w Krakowie</w:t>
            </w:r>
            <w:r>
              <w:br/>
            </w:r>
            <w:r w:rsidRPr="00814068">
              <w:t xml:space="preserve">ul. </w:t>
            </w:r>
            <w:proofErr w:type="spellStart"/>
            <w:r w:rsidRPr="00814068">
              <w:t>Dauna</w:t>
            </w:r>
            <w:proofErr w:type="spellEnd"/>
            <w:r w:rsidRPr="00814068">
              <w:t xml:space="preserve"> 66, 30-629 Kraków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80F1F9" w14:textId="70691EA5" w:rsidR="00FD2824" w:rsidRPr="00D64E77" w:rsidRDefault="00FD2824" w:rsidP="00FD2824">
            <w:pPr>
              <w:pStyle w:val="TableContents"/>
              <w:snapToGrid w:val="0"/>
            </w:pPr>
            <w:r w:rsidRPr="00814068">
              <w:t xml:space="preserve">ul. </w:t>
            </w:r>
            <w:proofErr w:type="spellStart"/>
            <w:r w:rsidRPr="00814068">
              <w:t>Dauna</w:t>
            </w:r>
            <w:proofErr w:type="spellEnd"/>
            <w:r w:rsidRPr="00814068">
              <w:t xml:space="preserve"> 66,</w:t>
            </w:r>
            <w:r>
              <w:br/>
            </w:r>
            <w:r w:rsidRPr="00814068">
              <w:t>30-629 Kraków</w:t>
            </w:r>
          </w:p>
        </w:tc>
      </w:tr>
      <w:tr w:rsidR="00FD2824" w:rsidRPr="00A058D8" w14:paraId="3CAF00FA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A83802" w14:textId="4C37958E" w:rsidR="00FD2824" w:rsidRPr="00D64E77" w:rsidRDefault="00FD2824" w:rsidP="00FD2824">
            <w:pPr>
              <w:jc w:val="center"/>
            </w:pPr>
            <w:r w:rsidRPr="00D64E77">
              <w:t>8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ECA18A" w14:textId="0D25E610" w:rsidR="00FD2824" w:rsidRPr="00D64E77" w:rsidRDefault="00FD2824" w:rsidP="00FD2824">
            <w:pPr>
              <w:jc w:val="left"/>
            </w:pPr>
            <w:r w:rsidRPr="00814068">
              <w:t>Urząd Gminy w Gołczy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FE23C4" w14:textId="4D292A31" w:rsidR="00FD2824" w:rsidRPr="00D64E77" w:rsidRDefault="00FD2824" w:rsidP="00FD2824">
            <w:pPr>
              <w:pStyle w:val="TableContents"/>
              <w:snapToGrid w:val="0"/>
            </w:pPr>
            <w:r w:rsidRPr="00814068">
              <w:t>Gołcza 80</w:t>
            </w:r>
            <w:r>
              <w:br/>
            </w:r>
            <w:r w:rsidRPr="00814068">
              <w:t>32-075 Gołcza</w:t>
            </w:r>
          </w:p>
        </w:tc>
      </w:tr>
      <w:tr w:rsidR="00FD2824" w:rsidRPr="00A058D8" w14:paraId="79E52645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C54A84" w14:textId="5A1BC303" w:rsidR="00FD2824" w:rsidRPr="00D64E77" w:rsidRDefault="00FD2824" w:rsidP="00FD2824">
            <w:pPr>
              <w:jc w:val="center"/>
            </w:pPr>
            <w:r w:rsidRPr="00D64E77">
              <w:t>9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C87FAC" w14:textId="09922693" w:rsidR="00FD2824" w:rsidRPr="00D64E77" w:rsidRDefault="00FD2824" w:rsidP="00FD2824">
            <w:pPr>
              <w:pStyle w:val="TableContents"/>
              <w:snapToGrid w:val="0"/>
            </w:pPr>
            <w:r w:rsidRPr="00814068">
              <w:t>Państwowe Gospodarstwo Wodne</w:t>
            </w:r>
            <w:r>
              <w:br/>
            </w:r>
            <w:r w:rsidRPr="00814068">
              <w:t>Wody Polskie</w:t>
            </w:r>
            <w:r>
              <w:br/>
            </w:r>
            <w:r w:rsidRPr="00814068">
              <w:t>Regionalny Zarząd Gospodarki Wodnej</w:t>
            </w:r>
            <w:r>
              <w:t xml:space="preserve"> </w:t>
            </w:r>
            <w:r w:rsidRPr="00814068">
              <w:t>w Krakowie</w:t>
            </w:r>
            <w:r>
              <w:br/>
            </w:r>
            <w:r w:rsidRPr="00814068">
              <w:t>Nadzór Wodny w Proszowicach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D6BB87" w14:textId="6F267BB2" w:rsidR="00FD2824" w:rsidRPr="00D64E77" w:rsidRDefault="00FD2824" w:rsidP="00FD2824">
            <w:pPr>
              <w:pStyle w:val="TableContents"/>
              <w:snapToGrid w:val="0"/>
            </w:pPr>
            <w:r w:rsidRPr="00814068">
              <w:t>ul. Brodzińskiego 28</w:t>
            </w:r>
            <w:r>
              <w:br/>
            </w:r>
            <w:r w:rsidRPr="00814068">
              <w:t>32-100 Proszowice</w:t>
            </w:r>
          </w:p>
        </w:tc>
      </w:tr>
      <w:tr w:rsidR="00FD2824" w:rsidRPr="00A058D8" w14:paraId="36C4F877" w14:textId="77777777" w:rsidTr="00FD2824">
        <w:trPr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FA2B69" w14:textId="5542C90F" w:rsidR="00FD2824" w:rsidRPr="00D64E77" w:rsidRDefault="00FD2824" w:rsidP="00FD2824">
            <w:pPr>
              <w:jc w:val="center"/>
            </w:pPr>
            <w:r w:rsidRPr="00D64E77">
              <w:t>10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604F36" w14:textId="647D7728" w:rsidR="00FD2824" w:rsidRPr="00D64E77" w:rsidRDefault="00FD2824" w:rsidP="00FD2824">
            <w:pPr>
              <w:pStyle w:val="TableContents"/>
              <w:snapToGrid w:val="0"/>
            </w:pPr>
            <w:r w:rsidRPr="00814068">
              <w:t>Zarząd Dróg Wojewódzkich w Krakowie</w:t>
            </w:r>
            <w:r>
              <w:br/>
            </w:r>
            <w:r w:rsidRPr="00814068">
              <w:t>Rejon Dróg Wojewódzkich w Jakubowicach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CB8BF4" w14:textId="4C0BC917" w:rsidR="00FD2824" w:rsidRPr="00D64E77" w:rsidRDefault="00FD2824" w:rsidP="00FD2824">
            <w:pPr>
              <w:pStyle w:val="TableContents"/>
              <w:snapToGrid w:val="0"/>
            </w:pPr>
            <w:r w:rsidRPr="00814068">
              <w:t>Jakubowice 75</w:t>
            </w:r>
            <w:r>
              <w:br/>
            </w:r>
            <w:r w:rsidRPr="00814068">
              <w:t>32-100 Proszowice</w:t>
            </w:r>
          </w:p>
        </w:tc>
      </w:tr>
      <w:tr w:rsidR="00FD2824" w:rsidRPr="00A058D8" w14:paraId="338FAAEA" w14:textId="77777777" w:rsidTr="00FD2824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7CCB7E" w14:textId="59DF5300" w:rsidR="00FD2824" w:rsidRPr="00D64E77" w:rsidRDefault="00FD2824" w:rsidP="00FD2824">
            <w:pPr>
              <w:jc w:val="center"/>
            </w:pPr>
            <w:r w:rsidRPr="00D64E77">
              <w:t>11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976794" w14:textId="369DEC43" w:rsidR="00FD2824" w:rsidRPr="00D64E77" w:rsidRDefault="00FD2824" w:rsidP="00FD2824">
            <w:pPr>
              <w:jc w:val="left"/>
            </w:pPr>
            <w:r w:rsidRPr="00814068">
              <w:t>EXATEL S. A.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6D8B8F" w14:textId="39E268DD" w:rsidR="00FD2824" w:rsidRPr="00D64E77" w:rsidRDefault="00FD2824" w:rsidP="00FD2824">
            <w:pPr>
              <w:pStyle w:val="TableContents"/>
              <w:snapToGrid w:val="0"/>
            </w:pPr>
            <w:r w:rsidRPr="00814068">
              <w:t>ul. Perkuna 47</w:t>
            </w:r>
            <w:r>
              <w:br/>
            </w:r>
            <w:r w:rsidRPr="00814068">
              <w:t>04-164 Warszawa</w:t>
            </w:r>
          </w:p>
        </w:tc>
      </w:tr>
      <w:tr w:rsidR="00FD2824" w:rsidRPr="00A058D8" w14:paraId="1E37EA59" w14:textId="77777777" w:rsidTr="00FD2824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9CB52A" w14:textId="45FCDF3B" w:rsidR="00FD2824" w:rsidRPr="00D64E77" w:rsidRDefault="00FD2824" w:rsidP="00FD2824">
            <w:pPr>
              <w:jc w:val="center"/>
            </w:pPr>
            <w:r w:rsidRPr="00D64E77">
              <w:t>12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DEE425" w14:textId="0E6C4929" w:rsidR="00FD2824" w:rsidRPr="00D64E77" w:rsidRDefault="00FD2824" w:rsidP="00FD2824">
            <w:pPr>
              <w:pStyle w:val="TableContents"/>
              <w:snapToGrid w:val="0"/>
            </w:pPr>
            <w:r w:rsidRPr="00814068">
              <w:t>MSS TELEKOM SP. z o. o.</w:t>
            </w:r>
            <w:r>
              <w:br/>
            </w:r>
            <w:r w:rsidRPr="00814068">
              <w:t>z siedzibą w Krakowie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E3621E" w14:textId="10487A2A" w:rsidR="00FD2824" w:rsidRPr="00D64E77" w:rsidRDefault="00FD2824" w:rsidP="00FD2824">
            <w:pPr>
              <w:jc w:val="left"/>
            </w:pPr>
            <w:r w:rsidRPr="00814068">
              <w:rPr>
                <w:bCs/>
              </w:rPr>
              <w:t>ul. Łukasiewicza 8,</w:t>
            </w:r>
            <w:r>
              <w:rPr>
                <w:bCs/>
              </w:rPr>
              <w:t xml:space="preserve"> </w:t>
            </w:r>
            <w:r w:rsidRPr="00814068">
              <w:rPr>
                <w:bCs/>
              </w:rPr>
              <w:t>38-300 Gorlice</w:t>
            </w:r>
          </w:p>
        </w:tc>
      </w:tr>
      <w:tr w:rsidR="00FD2824" w:rsidRPr="00A058D8" w14:paraId="73A03B67" w14:textId="77777777" w:rsidTr="00FD2824">
        <w:trPr>
          <w:trHeight w:val="60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261CD1" w14:textId="6E9D5183" w:rsidR="00FD2824" w:rsidRPr="00D64E77" w:rsidRDefault="00FD2824" w:rsidP="00FD2824">
            <w:pPr>
              <w:jc w:val="center"/>
            </w:pPr>
            <w:r w:rsidRPr="00D64E77">
              <w:t>13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4C8A96" w14:textId="78EAF74F" w:rsidR="00FD2824" w:rsidRPr="00D64E77" w:rsidRDefault="00FD2824" w:rsidP="00FD2824">
            <w:pPr>
              <w:pStyle w:val="TableContents"/>
              <w:snapToGrid w:val="0"/>
            </w:pPr>
            <w:r w:rsidRPr="00814068">
              <w:t>Operator Gazociągów Przesyłowych</w:t>
            </w:r>
            <w:r>
              <w:t xml:space="preserve"> </w:t>
            </w:r>
            <w:r w:rsidRPr="00814068">
              <w:t>GAZ-SYSTEM S. A</w:t>
            </w:r>
            <w:r>
              <w:br/>
            </w:r>
            <w:r w:rsidRPr="00814068">
              <w:t>Oddział w Tarnowie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233475" w14:textId="7F039E96" w:rsidR="00FD2824" w:rsidRPr="00D64E77" w:rsidRDefault="00FD2824" w:rsidP="00FD2824">
            <w:pPr>
              <w:pStyle w:val="TableContents"/>
              <w:snapToGrid w:val="0"/>
            </w:pPr>
            <w:r w:rsidRPr="00814068">
              <w:t>Pogórska Wola 450</w:t>
            </w:r>
            <w:r>
              <w:br/>
            </w:r>
            <w:r w:rsidRPr="00814068">
              <w:t>33-152 Pogórska Wola</w:t>
            </w:r>
          </w:p>
        </w:tc>
      </w:tr>
      <w:tr w:rsidR="00FD2824" w:rsidRPr="00A058D8" w14:paraId="79E38C21" w14:textId="77777777" w:rsidTr="00FD2824">
        <w:trPr>
          <w:trHeight w:val="45"/>
          <w:tblCellSpacing w:w="0" w:type="dxa"/>
        </w:trPr>
        <w:tc>
          <w:tcPr>
            <w:tcW w:w="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6513C285" w14:textId="3D96FAFD" w:rsidR="00FD2824" w:rsidRPr="00D64E77" w:rsidRDefault="00FD2824" w:rsidP="00FD2824">
            <w:pPr>
              <w:jc w:val="center"/>
            </w:pPr>
            <w:r w:rsidRPr="00D64E77">
              <w:t>14</w:t>
            </w:r>
          </w:p>
        </w:tc>
        <w:tc>
          <w:tcPr>
            <w:tcW w:w="41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08459DB8" w14:textId="555FD633" w:rsidR="00FD2824" w:rsidRPr="00D64E77" w:rsidRDefault="00FD2824" w:rsidP="00FD2824">
            <w:pPr>
              <w:pStyle w:val="TableContents"/>
              <w:snapToGrid w:val="0"/>
            </w:pPr>
            <w:r w:rsidRPr="00814068">
              <w:t>Zakład Gospodarki Komunalnej</w:t>
            </w:r>
            <w:r>
              <w:br/>
            </w:r>
            <w:r w:rsidRPr="00814068">
              <w:t>w Gołczy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14:paraId="71C050AA" w14:textId="02FFDA47" w:rsidR="00FD2824" w:rsidRPr="00D64E77" w:rsidRDefault="00FD2824" w:rsidP="00FD2824">
            <w:pPr>
              <w:pStyle w:val="TableContents"/>
              <w:snapToGrid w:val="0"/>
            </w:pPr>
            <w:r w:rsidRPr="00814068">
              <w:t>Gołcza 80</w:t>
            </w:r>
            <w:r>
              <w:br/>
            </w:r>
            <w:r w:rsidRPr="00814068">
              <w:t>32-075 Gołcza</w:t>
            </w:r>
          </w:p>
        </w:tc>
      </w:tr>
    </w:tbl>
    <w:p w14:paraId="532A9881" w14:textId="3A602171" w:rsidR="00630329" w:rsidRPr="00800BC4" w:rsidRDefault="00F20768" w:rsidP="007D7FB8">
      <w:pPr>
        <w:pStyle w:val="Akapitzlist1"/>
        <w:ind w:left="0"/>
      </w:pPr>
      <w:r w:rsidRPr="002C17C1">
        <w:t>Tab.</w:t>
      </w:r>
      <w:r>
        <w:t>3</w:t>
      </w:r>
      <w:r w:rsidRPr="002C17C1">
        <w:t xml:space="preserve"> – </w:t>
      </w:r>
      <w:r w:rsidRPr="00F20768">
        <w:t xml:space="preserve">lista gestorów sieci uzbrojenia terenu na terenie </w:t>
      </w:r>
      <w:r w:rsidR="00A6541B">
        <w:t xml:space="preserve">gminy </w:t>
      </w:r>
      <w:r w:rsidR="004B7167">
        <w:t>Gołcza</w:t>
      </w:r>
      <w:r w:rsidRPr="002C17C1">
        <w:t>.</w:t>
      </w:r>
    </w:p>
    <w:p w14:paraId="24295DB7" w14:textId="2E96552F" w:rsidR="00BC6DDD" w:rsidRPr="00E2727E" w:rsidRDefault="00BC6DDD" w:rsidP="009264C8">
      <w:pPr>
        <w:pStyle w:val="Nagwek4"/>
        <w:numPr>
          <w:ilvl w:val="2"/>
          <w:numId w:val="2"/>
        </w:numPr>
        <w:ind w:left="340"/>
      </w:pPr>
      <w:r w:rsidRPr="00E2727E">
        <w:t xml:space="preserve">Korespondencja w zakresie </w:t>
      </w:r>
      <w:r w:rsidR="003F69E7" w:rsidRPr="00E2727E">
        <w:t>poinformowania gestorów o przystąpieniu do tworzenia bazy GESUT</w:t>
      </w:r>
      <w:r w:rsidR="00D920DC">
        <w:t>,</w:t>
      </w:r>
      <w:r w:rsidR="003F69E7" w:rsidRPr="00E2727E">
        <w:t xml:space="preserve"> a także </w:t>
      </w:r>
      <w:r w:rsidR="00790949" w:rsidRPr="00E2727E">
        <w:t xml:space="preserve">dotycząca </w:t>
      </w:r>
      <w:r w:rsidRPr="00E2727E">
        <w:t>udostępnienia danych branżowych</w:t>
      </w:r>
      <w:r w:rsidR="00A9601E">
        <w:t>,</w:t>
      </w:r>
      <w:r w:rsidRPr="00E2727E">
        <w:t xml:space="preserve"> a następnie uzgodnienia bazy inicjalnej GESUT</w:t>
      </w:r>
      <w:r w:rsidR="00DC5C2D" w:rsidRPr="00E2727E">
        <w:t>,</w:t>
      </w:r>
      <w:r w:rsidRPr="00E2727E">
        <w:t xml:space="preserve"> będzie prowadzona przez Zamawiającego w oparciu o pisma i</w:t>
      </w:r>
      <w:r w:rsidR="006F5C6D">
        <w:t> </w:t>
      </w:r>
      <w:r w:rsidRPr="00E2727E">
        <w:t>dokumentację przygotowaną przez Wykonawcę.</w:t>
      </w:r>
      <w:r w:rsidR="00FA1D73">
        <w:t xml:space="preserve"> </w:t>
      </w:r>
    </w:p>
    <w:p w14:paraId="61FCE894" w14:textId="77777777" w:rsidR="000C6801" w:rsidRPr="000C6801" w:rsidRDefault="000C6801" w:rsidP="009264C8">
      <w:pPr>
        <w:pStyle w:val="Nagwek4"/>
        <w:numPr>
          <w:ilvl w:val="2"/>
          <w:numId w:val="2"/>
        </w:numPr>
        <w:ind w:left="340"/>
      </w:pPr>
      <w:r w:rsidRPr="00543A52">
        <w:t>wprowadzenie</w:t>
      </w:r>
      <w:r w:rsidRPr="002C17C1">
        <w:rPr>
          <w:rFonts w:eastAsia="SimSun"/>
        </w:rPr>
        <w:t xml:space="preserve"> w </w:t>
      </w:r>
      <w:r>
        <w:rPr>
          <w:rFonts w:eastAsia="SimSun"/>
        </w:rPr>
        <w:t>bazie BDOT500 i inicjalnej</w:t>
      </w:r>
      <w:r w:rsidRPr="002C17C1">
        <w:rPr>
          <w:rFonts w:eastAsia="SimSun"/>
        </w:rPr>
        <w:t xml:space="preserve"> bazie GESUT zmian wynikających z operatów technicznych, które wpłyną do </w:t>
      </w:r>
      <w:r w:rsidRPr="002C17C1">
        <w:rPr>
          <w:bCs/>
        </w:rPr>
        <w:t>Zamawiającego</w:t>
      </w:r>
      <w:r w:rsidRPr="002C17C1">
        <w:rPr>
          <w:rFonts w:eastAsia="SimSun"/>
        </w:rPr>
        <w:t xml:space="preserve"> w okresie realizacji przedmiotu zamówienia, nie później niż 10 dni roboczych przed terminem przekazania wolnych od wad wyników prac;</w:t>
      </w:r>
    </w:p>
    <w:p w14:paraId="3E737153" w14:textId="77777777" w:rsidR="003B3FB0" w:rsidRDefault="003B3FB0" w:rsidP="00350FBE">
      <w:pPr>
        <w:pStyle w:val="Nagwek4"/>
        <w:numPr>
          <w:ilvl w:val="2"/>
          <w:numId w:val="2"/>
        </w:numPr>
        <w:ind w:left="340"/>
      </w:pPr>
      <w:r>
        <w:t>W ramach prac należy doprowadzić obiekty</w:t>
      </w:r>
      <w:r w:rsidR="000C10B8">
        <w:t xml:space="preserve"> baz BDOT500 i GESUT</w:t>
      </w:r>
      <w:r>
        <w:t xml:space="preserve"> do poprawności topologicznej </w:t>
      </w:r>
      <w:r w:rsidR="00DD1995" w:rsidRPr="006F1AA9">
        <w:t>oraz ich harmonizacj</w:t>
      </w:r>
      <w:r w:rsidR="000C10B8" w:rsidRPr="006F1AA9">
        <w:t>i</w:t>
      </w:r>
      <w:r w:rsidR="003605DA" w:rsidRPr="006F1AA9">
        <w:t xml:space="preserve"> </w:t>
      </w:r>
      <w:r w:rsidR="00DD1995" w:rsidRPr="006F1AA9">
        <w:t xml:space="preserve">z innymi obiektami baz </w:t>
      </w:r>
      <w:r w:rsidR="00127443" w:rsidRPr="006F1AA9">
        <w:t xml:space="preserve">BDOT500 i GESUT, </w:t>
      </w:r>
      <w:proofErr w:type="spellStart"/>
      <w:r w:rsidR="009B03D1" w:rsidRPr="006F1AA9">
        <w:t>EGiB</w:t>
      </w:r>
      <w:proofErr w:type="spellEnd"/>
      <w:r w:rsidR="00B82AED" w:rsidRPr="006F1AA9">
        <w:t xml:space="preserve"> </w:t>
      </w:r>
      <w:r w:rsidR="00DD1995" w:rsidRPr="006F1AA9">
        <w:t>a także z obiektami baz</w:t>
      </w:r>
      <w:r w:rsidR="00127443" w:rsidRPr="006F1AA9">
        <w:t xml:space="preserve">y </w:t>
      </w:r>
      <w:proofErr w:type="spellStart"/>
      <w:r w:rsidR="00127443" w:rsidRPr="006F1AA9">
        <w:t>EGiB</w:t>
      </w:r>
      <w:proofErr w:type="spellEnd"/>
      <w:r w:rsidR="00127443" w:rsidRPr="006F1AA9">
        <w:t xml:space="preserve"> (w koordynacji z wykonawcą modernizacji ewidencji gruntów i</w:t>
      </w:r>
      <w:r w:rsidR="006F5C6D" w:rsidRPr="006F1AA9">
        <w:t> </w:t>
      </w:r>
      <w:r w:rsidR="00127443" w:rsidRPr="006F1AA9">
        <w:t>budynków)</w:t>
      </w:r>
      <w:r w:rsidR="00DD1995" w:rsidRPr="006F1AA9">
        <w:t>. W przypadku</w:t>
      </w:r>
      <w:r w:rsidR="00E528A1" w:rsidRPr="006F1AA9">
        <w:t>, gdy obecne dane wektorowe będą zawierały błędy, Wykonawca będzie zobowiązany do analizy źródłowych operatów technicznych w celu wyjaśnienia stwierdzonych nieprawidłowości.</w:t>
      </w:r>
    </w:p>
    <w:p w14:paraId="6DCF44C8" w14:textId="77777777" w:rsidR="00610A55" w:rsidRDefault="00610A55" w:rsidP="009264C8">
      <w:pPr>
        <w:pStyle w:val="Nagwek4"/>
        <w:numPr>
          <w:ilvl w:val="2"/>
          <w:numId w:val="2"/>
        </w:numPr>
        <w:ind w:left="340"/>
      </w:pPr>
      <w:r w:rsidRPr="002C17C1">
        <w:lastRenderedPageBreak/>
        <w:t xml:space="preserve">doprowadzenie do wzajemnej spójności zbiorów </w:t>
      </w:r>
      <w:r>
        <w:t>inicjalnej bazy</w:t>
      </w:r>
      <w:r w:rsidRPr="002C17C1">
        <w:t xml:space="preserve"> GESUT i BDOT</w:t>
      </w:r>
      <w:r w:rsidR="00C65BDC">
        <w:t>500</w:t>
      </w:r>
      <w:r w:rsidR="009B03D1">
        <w:t xml:space="preserve"> i </w:t>
      </w:r>
      <w:proofErr w:type="spellStart"/>
      <w:r w:rsidR="009B03D1">
        <w:t>EGiB</w:t>
      </w:r>
      <w:proofErr w:type="spellEnd"/>
      <w:r w:rsidRPr="002C17C1">
        <w:t>,</w:t>
      </w:r>
      <w:r w:rsidR="00127443">
        <w:t xml:space="preserve"> </w:t>
      </w:r>
      <w:r w:rsidRPr="002C17C1">
        <w:t>w celu uzyskania możliwości odpowiedniego generowania na ich podstawie standardowych opracowań kartograficznych wraz z redakcją mapy w skali 1:</w:t>
      </w:r>
      <w:r>
        <w:t>500.</w:t>
      </w:r>
    </w:p>
    <w:p w14:paraId="438E9F5F" w14:textId="77777777" w:rsidR="00A60584" w:rsidRDefault="00A60584" w:rsidP="009264C8">
      <w:pPr>
        <w:pStyle w:val="Nagwek4"/>
        <w:numPr>
          <w:ilvl w:val="2"/>
          <w:numId w:val="2"/>
        </w:numPr>
        <w:ind w:left="340"/>
      </w:pPr>
      <w:r>
        <w:t xml:space="preserve">kontrola jakościowa w tym walidacja opracowanej bazy danych BDOT500, inicjalnej bazy GESUT </w:t>
      </w:r>
      <w:r w:rsidR="00D632A5" w:rsidRPr="00D632A5">
        <w:t>i eliminacja przez Wykonawcę występujących błędów i braków</w:t>
      </w:r>
      <w:r w:rsidR="00D632A5">
        <w:t>.</w:t>
      </w:r>
    </w:p>
    <w:p w14:paraId="5184DCF2" w14:textId="77777777" w:rsidR="00A60584" w:rsidRDefault="00A60584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>
        <w:t xml:space="preserve"> </w:t>
      </w:r>
      <w:r w:rsidR="001715AB">
        <w:t xml:space="preserve">przeprowadzenie kontroli jakościowej w tym walidacji opracowanej bazy danych BDOT500, inicjalnej bazy GESUT. Wyniki powyższych kontroli należy załączyć do operatu technicznego. </w:t>
      </w:r>
    </w:p>
    <w:p w14:paraId="711D1D28" w14:textId="77777777" w:rsidR="001715AB" w:rsidRDefault="001715AB" w:rsidP="00B82AED">
      <w:pPr>
        <w:pStyle w:val="Nagwek4"/>
        <w:numPr>
          <w:ilvl w:val="0"/>
          <w:numId w:val="0"/>
        </w:numPr>
        <w:ind w:left="340"/>
      </w:pPr>
      <w:r>
        <w:t xml:space="preserve">Pozytywne wyniki poszczególnych kontroli wraz z akceptację Inspektora Nadzoru będą stanowiły podstawę do </w:t>
      </w: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>
        <w:t>.</w:t>
      </w:r>
    </w:p>
    <w:p w14:paraId="04F4814B" w14:textId="0F1AE894" w:rsidR="00132783" w:rsidRPr="00132783" w:rsidRDefault="00132783" w:rsidP="009264C8">
      <w:pPr>
        <w:pStyle w:val="Nagwek4"/>
        <w:numPr>
          <w:ilvl w:val="2"/>
          <w:numId w:val="2"/>
        </w:numPr>
        <w:ind w:left="340"/>
      </w:pPr>
      <w:bookmarkStart w:id="29" w:name="_Toc62724836"/>
      <w:bookmarkStart w:id="30" w:name="_Toc62726296"/>
      <w:r w:rsidRPr="002C17C1">
        <w:t>złożenie operatu technicznego;</w:t>
      </w:r>
      <w:bookmarkEnd w:id="29"/>
      <w:bookmarkEnd w:id="30"/>
    </w:p>
    <w:p w14:paraId="3310D42B" w14:textId="77777777" w:rsidR="00BD6E70" w:rsidRDefault="00A21853" w:rsidP="009264C8">
      <w:pPr>
        <w:pStyle w:val="Nagwek4"/>
        <w:numPr>
          <w:ilvl w:val="2"/>
          <w:numId w:val="2"/>
        </w:numPr>
        <w:ind w:left="340"/>
      </w:pP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 w:rsidR="00F143FA" w:rsidRPr="003B3FB0">
        <w:t>.</w:t>
      </w:r>
    </w:p>
    <w:p w14:paraId="27A838C2" w14:textId="77777777" w:rsidR="00FB523F" w:rsidRPr="003B3FB0" w:rsidRDefault="00FB523F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 w:rsidR="00E822B6">
        <w:t xml:space="preserve"> </w:t>
      </w:r>
      <w:r w:rsidR="00633EF5">
        <w:t xml:space="preserve">zasilenie powyżej opisanymi </w:t>
      </w:r>
      <w:r w:rsidR="008527BD">
        <w:t xml:space="preserve">utworzonymi </w:t>
      </w:r>
      <w:r w:rsidR="00633EF5">
        <w:t xml:space="preserve">bazami </w:t>
      </w:r>
      <w:proofErr w:type="gramStart"/>
      <w:r w:rsidR="00633EF5">
        <w:t>BDOT500,</w:t>
      </w:r>
      <w:proofErr w:type="gramEnd"/>
      <w:r w:rsidR="00633EF5">
        <w:t xml:space="preserve"> </w:t>
      </w:r>
      <w:r w:rsidR="00127443">
        <w:t xml:space="preserve">oraz </w:t>
      </w:r>
      <w:r w:rsidR="00633EF5">
        <w:t>inicjalną bazą GESUT systemu teleinformatycznego funkcjonującego</w:t>
      </w:r>
      <w:r w:rsidR="008527BD">
        <w:t xml:space="preserve"> </w:t>
      </w:r>
      <w:r w:rsidR="00633EF5">
        <w:t>u</w:t>
      </w:r>
      <w:r w:rsidR="00B82AED">
        <w:t> </w:t>
      </w:r>
      <w:r w:rsidR="00633EF5">
        <w:t>Zamawiającego</w:t>
      </w:r>
    </w:p>
    <w:p w14:paraId="7B963AB9" w14:textId="77777777" w:rsidR="00646EE1" w:rsidRPr="00543A52" w:rsidRDefault="00646EE1" w:rsidP="00543A52">
      <w:pPr>
        <w:pStyle w:val="Nagwek4"/>
        <w:numPr>
          <w:ilvl w:val="0"/>
          <w:numId w:val="0"/>
        </w:numPr>
        <w:ind w:left="340"/>
        <w:rPr>
          <w:b/>
        </w:rPr>
      </w:pPr>
      <w:r w:rsidRPr="00543A52">
        <w:rPr>
          <w:b/>
        </w:rPr>
        <w:t>Etap II:</w:t>
      </w:r>
    </w:p>
    <w:p w14:paraId="4D57B9A7" w14:textId="77777777" w:rsidR="001040F2" w:rsidRPr="006F1AA9" w:rsidRDefault="00A21853" w:rsidP="009264C8">
      <w:pPr>
        <w:pStyle w:val="Nagwek4"/>
        <w:numPr>
          <w:ilvl w:val="2"/>
          <w:numId w:val="3"/>
        </w:numPr>
        <w:ind w:left="340"/>
      </w:pPr>
      <w:r w:rsidRPr="00A21853">
        <w:t xml:space="preserve">utworzenie powiatowej bazy danych GESUT oraz </w:t>
      </w:r>
      <w:r w:rsidRPr="006F1AA9">
        <w:t xml:space="preserve">zasilenie systemu </w:t>
      </w:r>
      <w:proofErr w:type="spellStart"/>
      <w:r w:rsidRPr="006F1AA9">
        <w:t>EwMapa</w:t>
      </w:r>
      <w:proofErr w:type="spellEnd"/>
      <w:r w:rsidR="00C243E1" w:rsidRPr="006F1AA9">
        <w:t>,</w:t>
      </w:r>
    </w:p>
    <w:p w14:paraId="397A0B9E" w14:textId="77777777" w:rsidR="00BB79BC" w:rsidRPr="006F1AA9" w:rsidRDefault="00C243E1" w:rsidP="00907741">
      <w:pPr>
        <w:pStyle w:val="Nagwek4"/>
        <w:numPr>
          <w:ilvl w:val="0"/>
          <w:numId w:val="0"/>
        </w:numPr>
        <w:ind w:left="340"/>
      </w:pPr>
      <w:r w:rsidRPr="006F1AA9">
        <w:t>Do zadań Wykonawcy będzie należało przekazanie treści inicjalnej bazy danych GESUT do</w:t>
      </w:r>
      <w:r w:rsidR="00B82AED" w:rsidRPr="006F1AA9">
        <w:t> </w:t>
      </w:r>
      <w:r w:rsidRPr="006F1AA9">
        <w:t>weryfikacji i wydania opinii podmiotom władającym sieciami (min. 90 dni przed</w:t>
      </w:r>
      <w:r w:rsidR="00B82AED" w:rsidRPr="006F1AA9">
        <w:t> </w:t>
      </w:r>
      <w:r w:rsidRPr="006F1AA9">
        <w:t>terminem zakończenia umowy);</w:t>
      </w:r>
    </w:p>
    <w:p w14:paraId="1A1C7EF9" w14:textId="77777777" w:rsidR="00D854E9" w:rsidRPr="002C17C1" w:rsidRDefault="00D854E9" w:rsidP="00543A52">
      <w:pPr>
        <w:pStyle w:val="Nagwek4"/>
        <w:numPr>
          <w:ilvl w:val="0"/>
          <w:numId w:val="0"/>
        </w:numPr>
        <w:ind w:left="340"/>
      </w:pPr>
      <w:r w:rsidRPr="006F1AA9">
        <w:t>Warunkiem przekazania do uzgodnienia podmiotom władającym sieciami inicjalnej bazy danych GESUT jest dokonanie odbioru Etapu I</w:t>
      </w:r>
      <w:r w:rsidR="00BB79BC" w:rsidRPr="006F1AA9">
        <w:t>.</w:t>
      </w:r>
    </w:p>
    <w:p w14:paraId="523FD060" w14:textId="4ABBCCB5" w:rsidR="00817255" w:rsidRDefault="00817255" w:rsidP="009264C8">
      <w:pPr>
        <w:pStyle w:val="Nagwek4"/>
        <w:numPr>
          <w:ilvl w:val="2"/>
          <w:numId w:val="2"/>
        </w:numPr>
        <w:ind w:left="340"/>
      </w:pPr>
      <w:bookmarkStart w:id="31" w:name="_Toc62724837"/>
      <w:bookmarkStart w:id="32" w:name="_Toc62726297"/>
      <w:r w:rsidRPr="002C17C1">
        <w:t>rozpatrzenie ewentualnych uwag zgłoszonych przez podmioty władające sieciami uzbrojenia terenu do przedłożonej inicjalnej bazy danych oraz przygotowanie powiadomień o sposobie rozpatrzenia zgłoszonych uwag i dokonanych modyfikacjach inicjalnej bazy danych GESUT;</w:t>
      </w:r>
      <w:bookmarkEnd w:id="31"/>
      <w:bookmarkEnd w:id="32"/>
    </w:p>
    <w:p w14:paraId="7529DC5F" w14:textId="77777777" w:rsidR="00E51CDE" w:rsidRPr="00E51CDE" w:rsidRDefault="00E51CDE" w:rsidP="009264C8">
      <w:pPr>
        <w:pStyle w:val="Nagwek4"/>
        <w:numPr>
          <w:ilvl w:val="2"/>
          <w:numId w:val="2"/>
        </w:numPr>
        <w:ind w:left="340"/>
      </w:pPr>
      <w:r w:rsidRPr="002C17C1">
        <w:rPr>
          <w:rFonts w:eastAsia="SimSun"/>
        </w:rPr>
        <w:t xml:space="preserve">wprowadzenie w roboczej bazie GESUT zmian wynikających z operatów technicznych, które wpłyną do </w:t>
      </w:r>
      <w:r w:rsidRPr="002C17C1">
        <w:rPr>
          <w:bCs/>
        </w:rPr>
        <w:t>Zamawiającego</w:t>
      </w:r>
      <w:r w:rsidRPr="002C17C1">
        <w:rPr>
          <w:rFonts w:eastAsia="SimSun"/>
        </w:rPr>
        <w:t xml:space="preserve"> w okresie realizacji przedmiotu zamówienia, nie później niż 10 dni roboczych przed terminem przekazania wolnych od wad wyników prac;</w:t>
      </w:r>
    </w:p>
    <w:p w14:paraId="61F81F1F" w14:textId="77777777" w:rsidR="00610A55" w:rsidRDefault="00610A55" w:rsidP="009264C8">
      <w:pPr>
        <w:pStyle w:val="Nagwek4"/>
        <w:numPr>
          <w:ilvl w:val="2"/>
          <w:numId w:val="2"/>
        </w:numPr>
        <w:ind w:left="340"/>
      </w:pPr>
      <w:r>
        <w:t>kontrola jakościowa w tym walidacja opracowanej bazy danych bazy GESUT</w:t>
      </w:r>
      <w:r w:rsidR="00AD0240">
        <w:t>;</w:t>
      </w:r>
    </w:p>
    <w:p w14:paraId="06CED6C9" w14:textId="77777777" w:rsidR="00646EE1" w:rsidRPr="002C17C1" w:rsidRDefault="00610A55" w:rsidP="00543A52">
      <w:pPr>
        <w:pStyle w:val="Nagwek4"/>
        <w:numPr>
          <w:ilvl w:val="0"/>
          <w:numId w:val="0"/>
        </w:numPr>
        <w:ind w:left="340"/>
      </w:pPr>
      <w:r w:rsidRPr="003B3FB0">
        <w:t>Do zadań Wykonawcy będzie należało</w:t>
      </w:r>
      <w:r>
        <w:t xml:space="preserve"> przeprowadzenie kontroli jakościowej w tym walidacji bazy GESUT. Wyniki powyższych kontroli należy załączyć do operatu technicznego. </w:t>
      </w:r>
    </w:p>
    <w:p w14:paraId="48128D6C" w14:textId="77777777" w:rsidR="000C6801" w:rsidRDefault="000C6801" w:rsidP="00543A52">
      <w:pPr>
        <w:pStyle w:val="Nagwek4"/>
        <w:numPr>
          <w:ilvl w:val="0"/>
          <w:numId w:val="0"/>
        </w:numPr>
        <w:ind w:left="340"/>
      </w:pPr>
      <w:r>
        <w:t xml:space="preserve">Pozytywne wyniki poszczególnych kontroli wraz z akceptację Inspektora Nadzoru będą stanowiły podstawę do </w:t>
      </w:r>
      <w:r w:rsidRPr="003B3FB0"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</w:t>
      </w:r>
      <w:r>
        <w:t>.</w:t>
      </w:r>
    </w:p>
    <w:p w14:paraId="0AC84F1D" w14:textId="2F3F35B8" w:rsidR="00132783" w:rsidRPr="00132783" w:rsidRDefault="00132783" w:rsidP="009264C8">
      <w:pPr>
        <w:pStyle w:val="Nagwek4"/>
        <w:numPr>
          <w:ilvl w:val="2"/>
          <w:numId w:val="2"/>
        </w:numPr>
        <w:ind w:left="340"/>
      </w:pPr>
      <w:bookmarkStart w:id="33" w:name="_Toc62724838"/>
      <w:bookmarkStart w:id="34" w:name="_Toc62726298"/>
      <w:r w:rsidRPr="002C17C1">
        <w:t>złożenie operatu technicznego;</w:t>
      </w:r>
      <w:bookmarkEnd w:id="33"/>
      <w:bookmarkEnd w:id="34"/>
    </w:p>
    <w:p w14:paraId="418FCE12" w14:textId="77777777" w:rsidR="000C6801" w:rsidRDefault="000C6801" w:rsidP="009264C8">
      <w:pPr>
        <w:pStyle w:val="Nagwek4"/>
        <w:numPr>
          <w:ilvl w:val="2"/>
          <w:numId w:val="2"/>
        </w:numPr>
        <w:ind w:left="340"/>
      </w:pPr>
      <w:r w:rsidRPr="003B3FB0">
        <w:lastRenderedPageBreak/>
        <w:t xml:space="preserve">zasilenie systemu </w:t>
      </w:r>
      <w:proofErr w:type="spellStart"/>
      <w:r w:rsidRPr="003B3FB0">
        <w:t>EwMapa</w:t>
      </w:r>
      <w:proofErr w:type="spellEnd"/>
      <w:r w:rsidRPr="003B3FB0">
        <w:t xml:space="preserve"> u Zamawiającego.</w:t>
      </w:r>
    </w:p>
    <w:p w14:paraId="44E16DC4" w14:textId="77777777" w:rsidR="00817255" w:rsidRPr="00001C82" w:rsidRDefault="00817255" w:rsidP="0080223A">
      <w:pPr>
        <w:pStyle w:val="Nagwek2"/>
      </w:pPr>
      <w:bookmarkStart w:id="35" w:name="_Toc106104471"/>
      <w:r w:rsidRPr="00001C82">
        <w:t>Opracowanie bazy BDOT</w:t>
      </w:r>
      <w:r w:rsidR="00C65BDC" w:rsidRPr="00001C82">
        <w:t>500</w:t>
      </w:r>
      <w:r w:rsidRPr="00001C82">
        <w:t xml:space="preserve"> oraz GESUT</w:t>
      </w:r>
      <w:bookmarkEnd w:id="35"/>
      <w:r w:rsidRPr="00001C82">
        <w:t xml:space="preserve"> </w:t>
      </w:r>
    </w:p>
    <w:p w14:paraId="173CE141" w14:textId="77777777" w:rsidR="00EA7B86" w:rsidRPr="00907741" w:rsidRDefault="00EA7B86" w:rsidP="009264C8">
      <w:pPr>
        <w:pStyle w:val="Nagwek4"/>
        <w:numPr>
          <w:ilvl w:val="2"/>
          <w:numId w:val="2"/>
        </w:numPr>
        <w:ind w:left="340"/>
        <w:rPr>
          <w:rFonts w:eastAsia="SimSun"/>
        </w:rPr>
      </w:pPr>
      <w:r w:rsidRPr="002C17C1">
        <w:t>Utworzenie baz danych z zachowaniem następujących zasad:</w:t>
      </w:r>
    </w:p>
    <w:p w14:paraId="159A476B" w14:textId="77777777" w:rsidR="00104D0C" w:rsidRPr="006F1AA9" w:rsidRDefault="00173DF0" w:rsidP="009264C8">
      <w:pPr>
        <w:pStyle w:val="Nagwek4"/>
        <w:numPr>
          <w:ilvl w:val="3"/>
          <w:numId w:val="2"/>
        </w:numPr>
        <w:rPr>
          <w:b/>
        </w:rPr>
      </w:pPr>
      <w:r>
        <w:t>atrybuty</w:t>
      </w:r>
      <w:r>
        <w:rPr>
          <w:lang w:eastAsia="zh-CN"/>
        </w:rPr>
        <w:t xml:space="preserve"> </w:t>
      </w:r>
      <w:r w:rsidR="0050758C" w:rsidRPr="002C17C1">
        <w:rPr>
          <w:lang w:eastAsia="zh-CN"/>
        </w:rPr>
        <w:t>obiekt</w:t>
      </w:r>
      <w:r>
        <w:rPr>
          <w:lang w:eastAsia="zh-CN"/>
        </w:rPr>
        <w:t>ów</w:t>
      </w:r>
      <w:r w:rsidR="0050758C" w:rsidRPr="002C17C1">
        <w:rPr>
          <w:lang w:eastAsia="zh-CN"/>
        </w:rPr>
        <w:t xml:space="preserve"> </w:t>
      </w:r>
      <w:r w:rsidR="005F2350" w:rsidRPr="002C17C1">
        <w:rPr>
          <w:lang w:eastAsia="zh-CN"/>
        </w:rPr>
        <w:t xml:space="preserve">baz GESUT i </w:t>
      </w:r>
      <w:r w:rsidR="0050758C" w:rsidRPr="002C17C1">
        <w:rPr>
          <w:lang w:eastAsia="zh-CN"/>
        </w:rPr>
        <w:t xml:space="preserve">BDOT500 należy wprowadzić do </w:t>
      </w:r>
      <w:r>
        <w:rPr>
          <w:lang w:eastAsia="zh-CN"/>
        </w:rPr>
        <w:t xml:space="preserve">ww. </w:t>
      </w:r>
      <w:r w:rsidR="0050758C" w:rsidRPr="002C17C1">
        <w:rPr>
          <w:lang w:eastAsia="zh-CN"/>
        </w:rPr>
        <w:t>baz danych na podstawie</w:t>
      </w:r>
      <w:r>
        <w:rPr>
          <w:lang w:eastAsia="zh-CN"/>
        </w:rPr>
        <w:t xml:space="preserve"> operatów technicznych, danych branżowych, </w:t>
      </w:r>
      <w:r w:rsidR="00830CCC">
        <w:rPr>
          <w:lang w:eastAsia="zh-CN"/>
        </w:rPr>
        <w:t xml:space="preserve">danych dotyczących sieci projektowanych </w:t>
      </w:r>
      <w:r w:rsidR="00104D0C">
        <w:rPr>
          <w:lang w:eastAsia="zh-CN"/>
        </w:rPr>
        <w:t>oraz</w:t>
      </w:r>
      <w:r w:rsidR="00830CCC">
        <w:rPr>
          <w:lang w:eastAsia="zh-CN"/>
        </w:rPr>
        <w:t xml:space="preserve"> uzupełnić</w:t>
      </w:r>
      <w:r w:rsidR="003605DA">
        <w:rPr>
          <w:lang w:eastAsia="zh-CN"/>
        </w:rPr>
        <w:t xml:space="preserve"> </w:t>
      </w:r>
      <w:r w:rsidR="00830CCC">
        <w:rPr>
          <w:lang w:eastAsia="zh-CN"/>
        </w:rPr>
        <w:t xml:space="preserve">w oparciu o </w:t>
      </w:r>
      <w:r>
        <w:rPr>
          <w:lang w:eastAsia="zh-CN"/>
        </w:rPr>
        <w:t>informacj</w:t>
      </w:r>
      <w:r w:rsidR="00830CCC">
        <w:rPr>
          <w:lang w:eastAsia="zh-CN"/>
        </w:rPr>
        <w:t>e</w:t>
      </w:r>
      <w:r>
        <w:rPr>
          <w:lang w:eastAsia="zh-CN"/>
        </w:rPr>
        <w:t xml:space="preserve"> zawart</w:t>
      </w:r>
      <w:r w:rsidR="00830CCC">
        <w:rPr>
          <w:lang w:eastAsia="zh-CN"/>
        </w:rPr>
        <w:t>e</w:t>
      </w:r>
      <w:r>
        <w:rPr>
          <w:lang w:eastAsia="zh-CN"/>
        </w:rPr>
        <w:t xml:space="preserve"> w danych wektorowych</w:t>
      </w:r>
      <w:r w:rsidR="00A725EE">
        <w:rPr>
          <w:lang w:eastAsia="zh-CN"/>
        </w:rPr>
        <w:t>.</w:t>
      </w:r>
      <w:r w:rsidR="00104D0C">
        <w:rPr>
          <w:lang w:eastAsia="zh-CN"/>
        </w:rPr>
        <w:t xml:space="preserve"> </w:t>
      </w:r>
      <w:r w:rsidR="00560483">
        <w:t>P</w:t>
      </w:r>
      <w:r w:rsidR="00104D0C" w:rsidRPr="00104D0C">
        <w:t>ozyskani</w:t>
      </w:r>
      <w:r w:rsidR="00560483">
        <w:t>e</w:t>
      </w:r>
      <w:r w:rsidR="00104D0C" w:rsidRPr="00104D0C">
        <w:t xml:space="preserve"> atrybutów </w:t>
      </w:r>
      <w:r w:rsidR="00560483">
        <w:t>należy również wykonać dla atrybutów</w:t>
      </w:r>
      <w:r w:rsidR="00104D0C" w:rsidRPr="00104D0C">
        <w:t xml:space="preserve"> </w:t>
      </w:r>
      <w:r w:rsidR="00104D0C" w:rsidRPr="006F1AA9">
        <w:t>fakultatywnych</w:t>
      </w:r>
      <w:r w:rsidR="00560483" w:rsidRPr="006F1AA9">
        <w:t>,</w:t>
      </w:r>
      <w:r w:rsidR="00104D0C" w:rsidRPr="006F1AA9">
        <w:t xml:space="preserve"> jeżeli występują w</w:t>
      </w:r>
      <w:r w:rsidR="00B26CA2" w:rsidRPr="006F1AA9">
        <w:t xml:space="preserve">e wskazanych powyżej materiałach. </w:t>
      </w:r>
    </w:p>
    <w:p w14:paraId="5AB28E50" w14:textId="77777777" w:rsidR="00EA7B86" w:rsidRPr="006F1AA9" w:rsidRDefault="00AB006C" w:rsidP="009264C8">
      <w:pPr>
        <w:pStyle w:val="Nagwek4"/>
        <w:numPr>
          <w:ilvl w:val="3"/>
          <w:numId w:val="2"/>
        </w:numPr>
        <w:rPr>
          <w:b/>
        </w:rPr>
      </w:pPr>
      <w:r w:rsidRPr="006F1AA9">
        <w:t>ewentualne kolizje bądź r</w:t>
      </w:r>
      <w:r w:rsidR="00E74AF1" w:rsidRPr="006F1AA9">
        <w:t>ozbieżności</w:t>
      </w:r>
      <w:r w:rsidRPr="006F1AA9">
        <w:t xml:space="preserve"> w treści</w:t>
      </w:r>
      <w:r w:rsidR="00E74AF1" w:rsidRPr="006F1AA9">
        <w:t xml:space="preserve"> </w:t>
      </w:r>
      <w:r w:rsidRPr="006F1AA9">
        <w:t>baz</w:t>
      </w:r>
      <w:r w:rsidR="00CB0444" w:rsidRPr="006F1AA9">
        <w:t xml:space="preserve"> danych</w:t>
      </w:r>
      <w:r w:rsidRPr="006F1AA9">
        <w:t xml:space="preserve"> BDOT</w:t>
      </w:r>
      <w:r w:rsidR="00FF4A8D" w:rsidRPr="006F1AA9">
        <w:t>500</w:t>
      </w:r>
      <w:r w:rsidRPr="006F1AA9">
        <w:t xml:space="preserve"> oraz GESUT or</w:t>
      </w:r>
      <w:r w:rsidR="00FF4A8D" w:rsidRPr="006F1AA9">
        <w:t>a</w:t>
      </w:r>
      <w:r w:rsidRPr="006F1AA9">
        <w:t>z relacji</w:t>
      </w:r>
      <w:r w:rsidR="00A6541B" w:rsidRPr="006F1AA9">
        <w:t xml:space="preserve"> </w:t>
      </w:r>
      <w:r w:rsidRPr="006F1AA9">
        <w:t xml:space="preserve">z budynkami (i elementami towarzyszącymi budynkom) </w:t>
      </w:r>
      <w:r w:rsidR="00CB0444" w:rsidRPr="006F1AA9">
        <w:t>po</w:t>
      </w:r>
      <w:r w:rsidR="00E74AF1" w:rsidRPr="006F1AA9">
        <w:t>winny być wyjaśniane w</w:t>
      </w:r>
      <w:r w:rsidR="00CA0018" w:rsidRPr="006F1AA9">
        <w:t> </w:t>
      </w:r>
      <w:r w:rsidR="00E74AF1" w:rsidRPr="006F1AA9">
        <w:t>oparciu</w:t>
      </w:r>
      <w:r w:rsidR="00A6541B" w:rsidRPr="006F1AA9">
        <w:t xml:space="preserve"> </w:t>
      </w:r>
      <w:r w:rsidR="00E74AF1" w:rsidRPr="006F1AA9">
        <w:t xml:space="preserve">o </w:t>
      </w:r>
      <w:r w:rsidRPr="006F1AA9">
        <w:t xml:space="preserve">operaty techniczne, </w:t>
      </w:r>
      <w:proofErr w:type="spellStart"/>
      <w:r w:rsidR="00E74AF1" w:rsidRPr="006F1AA9">
        <w:t>ortofotomapę</w:t>
      </w:r>
      <w:proofErr w:type="spellEnd"/>
      <w:r w:rsidR="00BD6397" w:rsidRPr="006F1AA9">
        <w:t>, dostępne serwisy mapowe,</w:t>
      </w:r>
      <w:r w:rsidR="00E74AF1" w:rsidRPr="006F1AA9">
        <w:t xml:space="preserve"> bądź w ramach wywiadu terenowego </w:t>
      </w:r>
      <w:r w:rsidR="00EA7B86" w:rsidRPr="006F1AA9">
        <w:t>oraz w oparciu o dane branżowe;</w:t>
      </w:r>
    </w:p>
    <w:p w14:paraId="0F0A86FB" w14:textId="77777777" w:rsidR="00EA7B86" w:rsidRPr="006F1AA9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6F1AA9">
        <w:t xml:space="preserve">dla wszystkich obiektów przestrzennych pozyskanych z materiałów </w:t>
      </w:r>
      <w:r w:rsidR="005850CD" w:rsidRPr="006F1AA9">
        <w:t xml:space="preserve">branżowych </w:t>
      </w:r>
      <w:r w:rsidRPr="006F1AA9">
        <w:t>w</w:t>
      </w:r>
      <w:r w:rsidR="00B82AED" w:rsidRPr="006F1AA9">
        <w:t> </w:t>
      </w:r>
      <w:proofErr w:type="gramStart"/>
      <w:r w:rsidRPr="006F1AA9">
        <w:t>innym,</w:t>
      </w:r>
      <w:proofErr w:type="gramEnd"/>
      <w:r w:rsidRPr="006F1AA9">
        <w:t xml:space="preserve"> niż docelowy systemie odniesień przestrzennych należy dokonać transformacji współrzędnych</w:t>
      </w:r>
      <w:r w:rsidR="005850CD" w:rsidRPr="006F1AA9">
        <w:t xml:space="preserve"> </w:t>
      </w:r>
      <w:r w:rsidRPr="006F1AA9">
        <w:t>do obowiązującego układu;</w:t>
      </w:r>
    </w:p>
    <w:p w14:paraId="21E8FE96" w14:textId="77777777" w:rsidR="00EA7B86" w:rsidRPr="006F1AA9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6F1AA9">
        <w:t>uporządkowane dane numeryczne projektowanych</w:t>
      </w:r>
      <w:r w:rsidR="005F2350" w:rsidRPr="006F1AA9">
        <w:t xml:space="preserve"> </w:t>
      </w:r>
      <w:r w:rsidRPr="006F1AA9">
        <w:t>i istniejących sieci uzbrojenia terenu wydane</w:t>
      </w:r>
      <w:r w:rsidR="003605DA" w:rsidRPr="006F1AA9">
        <w:t xml:space="preserve"> </w:t>
      </w:r>
      <w:r w:rsidRPr="006F1AA9">
        <w:t>z</w:t>
      </w:r>
      <w:r w:rsidR="005850CD" w:rsidRPr="006F1AA9">
        <w:t xml:space="preserve"> </w:t>
      </w:r>
      <w:proofErr w:type="spellStart"/>
      <w:r w:rsidRPr="006F1AA9">
        <w:t>PZGiK</w:t>
      </w:r>
      <w:proofErr w:type="spellEnd"/>
      <w:r w:rsidRPr="006F1AA9">
        <w:t xml:space="preserve"> należy poddać analizie, kontroli poprawności</w:t>
      </w:r>
      <w:r w:rsidR="005850CD" w:rsidRPr="006F1AA9">
        <w:t xml:space="preserve"> </w:t>
      </w:r>
      <w:r w:rsidRPr="006F1AA9">
        <w:t>merytorycznej i topologicznej, oraz</w:t>
      </w:r>
      <w:r w:rsidR="005850CD" w:rsidRPr="006F1AA9">
        <w:t xml:space="preserve"> </w:t>
      </w:r>
      <w:r w:rsidRPr="006F1AA9">
        <w:t>dostosować do standardów określonych w obowiązujących rozporządzeniach</w:t>
      </w:r>
      <w:r w:rsidR="005F2350" w:rsidRPr="006F1AA9">
        <w:t>;</w:t>
      </w:r>
    </w:p>
    <w:p w14:paraId="027B8B33" w14:textId="5DA15269" w:rsidR="00EA7B86" w:rsidRPr="0006143F" w:rsidRDefault="00EA7B86" w:rsidP="009264C8">
      <w:pPr>
        <w:pStyle w:val="Nagwek4"/>
        <w:numPr>
          <w:ilvl w:val="3"/>
          <w:numId w:val="2"/>
        </w:numPr>
        <w:rPr>
          <w:b/>
        </w:rPr>
      </w:pPr>
      <w:r w:rsidRPr="0006143F">
        <w:t>z powyższych czynności należy sporządzić raport zawierający wyniki analizy istniejącej dokumentacji geodezyjnej i kartograficznej pod kątem przydatności i</w:t>
      </w:r>
      <w:r w:rsidR="00A6541B" w:rsidRPr="0006143F">
        <w:t> </w:t>
      </w:r>
      <w:r w:rsidRPr="0006143F">
        <w:t xml:space="preserve">możliwości wykorzystania materiałów w przedmiotowej pracy. Raport w formie tabelarycznej </w:t>
      </w:r>
      <w:r w:rsidR="005850CD" w:rsidRPr="0006143F">
        <w:t xml:space="preserve">(arkusz kalkulacyjny) </w:t>
      </w:r>
      <w:r w:rsidRPr="0006143F">
        <w:t>ma</w:t>
      </w:r>
      <w:r w:rsidR="005850CD" w:rsidRPr="0006143F">
        <w:t xml:space="preserve"> </w:t>
      </w:r>
      <w:r w:rsidRPr="0006143F">
        <w:t>zawierać zapisy o</w:t>
      </w:r>
      <w:r w:rsidR="005F2350" w:rsidRPr="0006143F">
        <w:t xml:space="preserve"> </w:t>
      </w:r>
      <w:r w:rsidR="005850CD" w:rsidRPr="0006143F">
        <w:t>zakresie wykorzystania operatu</w:t>
      </w:r>
      <w:r w:rsidRPr="0006143F">
        <w:t xml:space="preserve">, </w:t>
      </w:r>
      <w:r w:rsidR="005850CD" w:rsidRPr="0006143F">
        <w:t xml:space="preserve">wraz </w:t>
      </w:r>
      <w:r w:rsidRPr="0006143F">
        <w:t>z podaniem przyczyny jego</w:t>
      </w:r>
      <w:r w:rsidR="005850CD" w:rsidRPr="0006143F">
        <w:t xml:space="preserve"> ewentualnego </w:t>
      </w:r>
      <w:r w:rsidRPr="0006143F">
        <w:t>niewykorzystania</w:t>
      </w:r>
      <w:r w:rsidR="005850CD" w:rsidRPr="0006143F">
        <w:t>.</w:t>
      </w:r>
      <w:r w:rsidR="00901D24" w:rsidRPr="0006143F">
        <w:t xml:space="preserve"> Wzór raportu z analizy materiałów źródłowych </w:t>
      </w:r>
      <w:r w:rsidR="00901D24" w:rsidRPr="00D85020">
        <w:t>stanowi załącznik nr</w:t>
      </w:r>
      <w:r w:rsidR="002916B8" w:rsidRPr="00D85020">
        <w:t> </w:t>
      </w:r>
      <w:r w:rsidR="00D85020" w:rsidRPr="00D85020">
        <w:t>6.1</w:t>
      </w:r>
      <w:r w:rsidR="00901D24" w:rsidRPr="00D85020">
        <w:t>.</w:t>
      </w:r>
    </w:p>
    <w:p w14:paraId="5897DAAC" w14:textId="77777777" w:rsidR="00C65229" w:rsidRPr="002C17C1" w:rsidRDefault="00C65229" w:rsidP="009264C8">
      <w:pPr>
        <w:pStyle w:val="Nagwek4"/>
        <w:numPr>
          <w:ilvl w:val="2"/>
          <w:numId w:val="2"/>
        </w:numPr>
        <w:ind w:left="340"/>
        <w:rPr>
          <w:b/>
        </w:rPr>
      </w:pPr>
      <w:r w:rsidRPr="002C17C1">
        <w:t>Utworzenie obiektów baz danych o następujących cechach:</w:t>
      </w:r>
    </w:p>
    <w:p w14:paraId="54ACECB3" w14:textId="77777777" w:rsidR="00034A47" w:rsidRPr="006F1AA9" w:rsidRDefault="00C65229" w:rsidP="009264C8">
      <w:pPr>
        <w:pStyle w:val="Nagwek4"/>
        <w:numPr>
          <w:ilvl w:val="3"/>
          <w:numId w:val="2"/>
        </w:numPr>
      </w:pPr>
      <w:r w:rsidRPr="002C17C1">
        <w:t>każdy obiekt musi posiadać informacj</w:t>
      </w:r>
      <w:r w:rsidR="00716C36" w:rsidRPr="002C17C1">
        <w:t>ę</w:t>
      </w:r>
      <w:r w:rsidRPr="002C17C1">
        <w:t xml:space="preserve"> </w:t>
      </w:r>
      <w:r w:rsidRPr="006F1AA9">
        <w:t>o dokumencie powstania zgodnie z</w:t>
      </w:r>
      <w:r w:rsidR="00A6541B" w:rsidRPr="006F1AA9">
        <w:t> </w:t>
      </w:r>
      <w:r w:rsidRPr="006F1AA9">
        <w:t>następującymi kryteriami:</w:t>
      </w:r>
    </w:p>
    <w:p w14:paraId="0901754F" w14:textId="77777777" w:rsidR="00C65229" w:rsidRPr="006F1AA9" w:rsidRDefault="00034A47" w:rsidP="00907741">
      <w:pPr>
        <w:pStyle w:val="Akapitzlist1"/>
        <w:numPr>
          <w:ilvl w:val="0"/>
          <w:numId w:val="1"/>
        </w:numPr>
      </w:pPr>
      <w:r w:rsidRPr="006F1AA9">
        <w:t>w przypadku danych numerycznych przekazanych przez Zamawiającego – identyfikator ewidencyjny materiału zasobu (P.</w:t>
      </w:r>
      <w:r w:rsidR="007E1159" w:rsidRPr="006F1AA9">
        <w:t xml:space="preserve"> </w:t>
      </w:r>
      <w:proofErr w:type="gramStart"/>
      <w:r w:rsidR="007E1159" w:rsidRPr="006F1AA9">
        <w:t>1208</w:t>
      </w:r>
      <w:r w:rsidRPr="006F1AA9">
        <w:t>….</w:t>
      </w:r>
      <w:proofErr w:type="gramEnd"/>
      <w:r w:rsidRPr="006F1AA9">
        <w:t>.)</w:t>
      </w:r>
      <w:r w:rsidR="00C65229" w:rsidRPr="006F1AA9">
        <w:t>;</w:t>
      </w:r>
    </w:p>
    <w:p w14:paraId="17FE08DB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w przypadku pozyskania drogą digitalizacji – ID ZGŁOSZENIA niniejszego opracowania;</w:t>
      </w:r>
    </w:p>
    <w:p w14:paraId="07A67308" w14:textId="77777777" w:rsidR="00C65229" w:rsidRPr="006F1AA9" w:rsidRDefault="00C65229" w:rsidP="009264C8">
      <w:pPr>
        <w:pStyle w:val="Nagwek4"/>
        <w:numPr>
          <w:ilvl w:val="3"/>
          <w:numId w:val="2"/>
        </w:numPr>
      </w:pPr>
      <w:r w:rsidRPr="006F1AA9">
        <w:t>każdy obiekt musi charakteryzować się poprawnymi cechami topologicznymi (jeżeli dane źródłowe na to pozwalają), w tym:</w:t>
      </w:r>
    </w:p>
    <w:p w14:paraId="1797B999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t>obiekty powierzchniowe wykluczające się wzajemnie nie mogą się przecinać lub</w:t>
      </w:r>
      <w:r w:rsidR="006F5C6D">
        <w:t> </w:t>
      </w:r>
      <w:r w:rsidRPr="002C17C1">
        <w:t>pokrywać;</w:t>
      </w:r>
    </w:p>
    <w:p w14:paraId="32B7E532" w14:textId="77777777" w:rsidR="00C65229" w:rsidRPr="002C17C1" w:rsidRDefault="00C65229" w:rsidP="00907741">
      <w:pPr>
        <w:pStyle w:val="Akapitzlist1"/>
        <w:numPr>
          <w:ilvl w:val="0"/>
          <w:numId w:val="1"/>
        </w:numPr>
      </w:pPr>
      <w:r w:rsidRPr="002C17C1">
        <w:lastRenderedPageBreak/>
        <w:t>obiekty liniowe należy prowadzić zgodnie z ich istnieniem w terenie</w:t>
      </w:r>
      <w:r w:rsidR="00A6541B">
        <w:t>,</w:t>
      </w:r>
      <w:r w:rsidR="00065FE2" w:rsidRPr="002C17C1">
        <w:t xml:space="preserve"> a</w:t>
      </w:r>
      <w:r w:rsidR="00A6541B">
        <w:t> </w:t>
      </w:r>
      <w:r w:rsidR="00065FE2" w:rsidRPr="002C17C1">
        <w:t>w</w:t>
      </w:r>
      <w:r w:rsidRPr="002C17C1">
        <w:t>spółliniowe istnienie krawędzi jezdni i chodnika wymusza prowadzenie dwóch różnych obiektów w tym samym położeniu;</w:t>
      </w:r>
    </w:p>
    <w:p w14:paraId="53E074FF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2C17C1">
        <w:t xml:space="preserve">etykiety obiektów mają być wstawiane z uwzględnieniem czytelności </w:t>
      </w:r>
      <w:r w:rsidRPr="006F1AA9">
        <w:t>oraz</w:t>
      </w:r>
      <w:r w:rsidR="006F5C6D" w:rsidRPr="006F1AA9">
        <w:t> </w:t>
      </w:r>
      <w:r w:rsidRPr="006F1AA9">
        <w:t>zasad redakcji mapy i</w:t>
      </w:r>
      <w:r w:rsidR="00065FE2" w:rsidRPr="006F1AA9">
        <w:t> </w:t>
      </w:r>
      <w:r w:rsidRPr="006F1AA9">
        <w:t>muszą wskazywać jednoznacznie na obiekt;</w:t>
      </w:r>
    </w:p>
    <w:p w14:paraId="64F53F90" w14:textId="7A034D45" w:rsidR="00C65229" w:rsidRPr="006F1AA9" w:rsidRDefault="00C65229" w:rsidP="009264C8">
      <w:pPr>
        <w:pStyle w:val="Nagwek4"/>
        <w:numPr>
          <w:ilvl w:val="3"/>
          <w:numId w:val="2"/>
        </w:numPr>
      </w:pPr>
      <w:r w:rsidRPr="006F1AA9">
        <w:t xml:space="preserve">dla każdego obiektu bazy GESUT oraz BDOT500 należy określić oprócz danych geometrycznych, wszystkie możliwe do pozyskania atrybuty, </w:t>
      </w:r>
      <w:r w:rsidR="00B10975" w:rsidRPr="006F1AA9">
        <w:t>m.in.</w:t>
      </w:r>
      <w:r w:rsidR="008E6C94" w:rsidRPr="006F1AA9">
        <w:t xml:space="preserve"> </w:t>
      </w:r>
      <w:r w:rsidR="004F40BE" w:rsidRPr="006F1AA9">
        <w:t>metodę</w:t>
      </w:r>
      <w:r w:rsidR="008E6C94" w:rsidRPr="006F1AA9">
        <w:t xml:space="preserve"> pozyskania informacji o obiekcie, datę przyjęcia do </w:t>
      </w:r>
      <w:proofErr w:type="spellStart"/>
      <w:r w:rsidR="008E6C94" w:rsidRPr="006F1AA9">
        <w:t>PZGiK</w:t>
      </w:r>
      <w:proofErr w:type="spellEnd"/>
      <w:r w:rsidR="008E6C94" w:rsidRPr="006F1AA9">
        <w:t xml:space="preserve">, numer operatu technicznego lub oznaczenie </w:t>
      </w:r>
      <w:proofErr w:type="gramStart"/>
      <w:r w:rsidR="008E6C94" w:rsidRPr="006F1AA9">
        <w:t>dokumentu</w:t>
      </w:r>
      <w:proofErr w:type="gramEnd"/>
      <w:r w:rsidR="008E6C94" w:rsidRPr="006F1AA9">
        <w:t xml:space="preserve"> na podstawie którego informacje o obiekcie zostały wprowadzone do GESUT</w:t>
      </w:r>
      <w:r w:rsidR="0057592F" w:rsidRPr="006F1AA9">
        <w:t>,</w:t>
      </w:r>
      <w:r w:rsidR="008E6C94" w:rsidRPr="006F1AA9">
        <w:t xml:space="preserve"> status</w:t>
      </w:r>
      <w:r w:rsidRPr="006F1AA9">
        <w:t xml:space="preserve"> </w:t>
      </w:r>
      <w:r w:rsidR="0057592F" w:rsidRPr="006F1AA9">
        <w:t xml:space="preserve">obiektu, stan </w:t>
      </w:r>
      <w:r w:rsidRPr="006F1AA9">
        <w:t>eksploatacj</w:t>
      </w:r>
      <w:r w:rsidR="0057592F" w:rsidRPr="006F1AA9">
        <w:t>i</w:t>
      </w:r>
      <w:r w:rsidRPr="006F1AA9">
        <w:t>, informacje dodatkowe itd.;</w:t>
      </w:r>
    </w:p>
    <w:p w14:paraId="2F946ADA" w14:textId="77777777" w:rsidR="00F25DD6" w:rsidRPr="006F1AA9" w:rsidRDefault="00F25DD6" w:rsidP="009264C8">
      <w:pPr>
        <w:pStyle w:val="Nagwek4"/>
        <w:numPr>
          <w:ilvl w:val="3"/>
          <w:numId w:val="2"/>
        </w:numPr>
      </w:pPr>
      <w:r w:rsidRPr="006F1AA9">
        <w:t xml:space="preserve">w celu prawidłowego zaliczenia szczegółów terenowych do danej grupy obiektów baz danych oraz przypisania właściwych atrybutów w przypadku braku możliwości jednoznacznej interpretacji treści mapy zasadniczej Wykonawca może wykorzystać udostępnioną przez Zamawiającego </w:t>
      </w:r>
      <w:proofErr w:type="spellStart"/>
      <w:r w:rsidRPr="006F1AA9">
        <w:t>ortofotomapę</w:t>
      </w:r>
      <w:proofErr w:type="spellEnd"/>
      <w:r w:rsidRPr="006F1AA9">
        <w:t xml:space="preserve"> oraz dostępne serwisy mapowe</w:t>
      </w:r>
      <w:r w:rsidR="003E7641" w:rsidRPr="006F1AA9">
        <w:t>;</w:t>
      </w:r>
    </w:p>
    <w:p w14:paraId="40A2EFFE" w14:textId="77777777" w:rsidR="00C65229" w:rsidRPr="006F1AA9" w:rsidRDefault="00C65229" w:rsidP="009264C8">
      <w:pPr>
        <w:pStyle w:val="Nagwek4"/>
        <w:numPr>
          <w:ilvl w:val="3"/>
          <w:numId w:val="2"/>
        </w:numPr>
      </w:pPr>
      <w:r w:rsidRPr="006F1AA9">
        <w:t>obiekty baz BDOT500 i GESUT muszą spełniać wymogi poprawnej topologii oraz poprawnej budowy wzajemnych relacji i powiązań. Należy zwrócić szczególną uwagę na prawidłowe:</w:t>
      </w:r>
    </w:p>
    <w:p w14:paraId="45DDBEE9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rozdzielenie sieci na poszczególne rodzaje, funkcje, typ itp.;</w:t>
      </w:r>
    </w:p>
    <w:p w14:paraId="66F1D01A" w14:textId="77777777" w:rsidR="003E7641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 xml:space="preserve">powiązanie </w:t>
      </w:r>
      <w:r w:rsidR="00A35ACB" w:rsidRPr="006F1AA9">
        <w:t>obiektów</w:t>
      </w:r>
      <w:r w:rsidR="00DF47B9" w:rsidRPr="006F1AA9">
        <w:t xml:space="preserve"> uzbrojenia:</w:t>
      </w:r>
      <w:r w:rsidR="00A937AB" w:rsidRPr="006F1AA9">
        <w:t xml:space="preserve"> nadziemny</w:t>
      </w:r>
      <w:r w:rsidR="00A35ACB" w:rsidRPr="006F1AA9">
        <w:t>ch,</w:t>
      </w:r>
      <w:r w:rsidR="00A937AB" w:rsidRPr="006F1AA9">
        <w:t xml:space="preserve"> naziemny</w:t>
      </w:r>
      <w:r w:rsidR="00A35ACB" w:rsidRPr="006F1AA9">
        <w:t>ch i</w:t>
      </w:r>
      <w:r w:rsidR="00A937AB" w:rsidRPr="006F1AA9">
        <w:t xml:space="preserve"> podziemny</w:t>
      </w:r>
      <w:r w:rsidR="00A35ACB" w:rsidRPr="006F1AA9">
        <w:t xml:space="preserve">ch </w:t>
      </w:r>
      <w:r w:rsidRPr="006F1AA9">
        <w:t>z</w:t>
      </w:r>
      <w:r w:rsidR="00593955" w:rsidRPr="006F1AA9">
        <w:t> </w:t>
      </w:r>
      <w:r w:rsidRPr="006F1AA9">
        <w:t>obsługiwaną siecią</w:t>
      </w:r>
      <w:r w:rsidR="00DF47B9" w:rsidRPr="006F1AA9">
        <w:t>;</w:t>
      </w:r>
    </w:p>
    <w:p w14:paraId="65C95F04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umiejscowienie urządzeń sieci uzbrojenia terenu (włazy, szafy sterownicze, urządzenia naziemne) w</w:t>
      </w:r>
      <w:r w:rsidR="003E7641" w:rsidRPr="006F1AA9">
        <w:t xml:space="preserve"> </w:t>
      </w:r>
      <w:r w:rsidRPr="006F1AA9">
        <w:t>stosunku do przebiegu obsługiwanych przewodów. Wykonawca powinien starannie przeanalizować relacje rodzajów przewodów podziemnych z armaturą naziemną;</w:t>
      </w:r>
    </w:p>
    <w:p w14:paraId="794F1A08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powiązanie poszczególnych segmentów i klas przewodów z zastosowaniem zasady nadrzędności i</w:t>
      </w:r>
      <w:r w:rsidR="00065FE2" w:rsidRPr="006F1AA9">
        <w:t> </w:t>
      </w:r>
      <w:r w:rsidRPr="006F1AA9">
        <w:t>ciągłości obiektów;</w:t>
      </w:r>
    </w:p>
    <w:p w14:paraId="6AA68F3A" w14:textId="77777777" w:rsidR="00C65229" w:rsidRPr="006F1AA9" w:rsidRDefault="00C65229" w:rsidP="00907741">
      <w:pPr>
        <w:pStyle w:val="Akapitzlist1"/>
        <w:numPr>
          <w:ilvl w:val="0"/>
          <w:numId w:val="1"/>
        </w:numPr>
      </w:pPr>
      <w:r w:rsidRPr="006F1AA9">
        <w:t>relacje topologiczne przyłączy sieci uzbrojenia terenu powiązanych z</w:t>
      </w:r>
      <w:r w:rsidR="00A6541B" w:rsidRPr="006F1AA9">
        <w:t> </w:t>
      </w:r>
      <w:r w:rsidRPr="006F1AA9">
        <w:t>budynkami</w:t>
      </w:r>
      <w:r w:rsidR="005E196A" w:rsidRPr="006F1AA9">
        <w:t xml:space="preserve"> (i elementami towarzyszącymi budynkom)</w:t>
      </w:r>
      <w:r w:rsidRPr="006F1AA9">
        <w:t xml:space="preserve">, a także innych elementów baz danych GESUT oraz BDOT500 powiązanych z elementami bazy danych </w:t>
      </w:r>
      <w:proofErr w:type="spellStart"/>
      <w:r w:rsidRPr="006F1AA9">
        <w:t>EGiB</w:t>
      </w:r>
      <w:proofErr w:type="spellEnd"/>
      <w:r w:rsidRPr="006F1AA9">
        <w:t>;</w:t>
      </w:r>
    </w:p>
    <w:p w14:paraId="12D19AAF" w14:textId="77777777" w:rsidR="008A4370" w:rsidRPr="002C17C1" w:rsidRDefault="008A4370" w:rsidP="009264C8">
      <w:pPr>
        <w:pStyle w:val="Nagwek4"/>
        <w:numPr>
          <w:ilvl w:val="3"/>
          <w:numId w:val="2"/>
        </w:numPr>
      </w:pPr>
      <w:r w:rsidRPr="002C17C1">
        <w:t>do budowy geometrii obiektów powierzchniowych, które zgodnie z instrukcją K1 miały charakter punkt</w:t>
      </w:r>
      <w:r w:rsidR="00DF4C8C" w:rsidRPr="002C17C1">
        <w:t>o</w:t>
      </w:r>
      <w:r w:rsidRPr="002C17C1">
        <w:t>wy lub liniowy, a które obecnie ze standardem BDOT500</w:t>
      </w:r>
      <w:r w:rsidR="00DF4C8C" w:rsidRPr="002C17C1">
        <w:t xml:space="preserve"> przedstawiane s</w:t>
      </w:r>
      <w:r w:rsidR="00B0086D">
        <w:t>ą</w:t>
      </w:r>
      <w:r w:rsidR="00DF4C8C" w:rsidRPr="002C17C1">
        <w:t xml:space="preserve"> jako obiekty powierzchniowe np. cmentarz komunalny, chodnik, należy w pierwszej kolejności wykorzystać istniejące elementy mapy</w:t>
      </w:r>
      <w:r w:rsidR="00FA1D73">
        <w:t xml:space="preserve"> </w:t>
      </w:r>
      <w:r w:rsidR="00DF4C8C" w:rsidRPr="002C17C1">
        <w:t>zasadniczej, a</w:t>
      </w:r>
      <w:r w:rsidR="00593955">
        <w:t> </w:t>
      </w:r>
      <w:r w:rsidR="00DF4C8C" w:rsidRPr="002C17C1">
        <w:t xml:space="preserve">następnie informacje pozyskane z </w:t>
      </w:r>
      <w:proofErr w:type="spellStart"/>
      <w:r w:rsidR="00DF4C8C" w:rsidRPr="002C17C1">
        <w:t>ortofotomapy</w:t>
      </w:r>
      <w:proofErr w:type="spellEnd"/>
      <w:r w:rsidR="00DF4C8C" w:rsidRPr="002C17C1">
        <w:t>;</w:t>
      </w:r>
    </w:p>
    <w:p w14:paraId="0E27F3A9" w14:textId="77777777" w:rsidR="00DF4C8C" w:rsidRPr="002C17C1" w:rsidRDefault="00DF4C8C" w:rsidP="009264C8">
      <w:pPr>
        <w:pStyle w:val="Nagwek4"/>
        <w:numPr>
          <w:ilvl w:val="3"/>
          <w:numId w:val="2"/>
        </w:numPr>
      </w:pPr>
      <w:r w:rsidRPr="002C17C1">
        <w:t xml:space="preserve">podstawą utworzenia obiektu powierzchniowego mogą być same etykiety istniejące na mapie zasadniczej np. </w:t>
      </w:r>
      <w:proofErr w:type="spellStart"/>
      <w:r w:rsidRPr="002C17C1">
        <w:t>ch.</w:t>
      </w:r>
      <w:proofErr w:type="spellEnd"/>
      <w:r w:rsidRPr="002C17C1">
        <w:t>, bet., jeżeli obiekty sąsiednie pozwalają na</w:t>
      </w:r>
      <w:r w:rsidR="00593955">
        <w:t> </w:t>
      </w:r>
      <w:r w:rsidRPr="002C17C1">
        <w:t>jednoznaczne utworzenie;</w:t>
      </w:r>
    </w:p>
    <w:p w14:paraId="2DBB43D5" w14:textId="77777777" w:rsidR="00C65229" w:rsidRPr="002C17C1" w:rsidRDefault="00C65229" w:rsidP="009264C8">
      <w:pPr>
        <w:pStyle w:val="Nagwek4"/>
        <w:numPr>
          <w:ilvl w:val="3"/>
          <w:numId w:val="2"/>
        </w:numPr>
      </w:pPr>
      <w:r w:rsidRPr="002C17C1">
        <w:t xml:space="preserve">obiekty „projektowane” w bazie GESUT należy utworzyć w oparciu o dane wektorowe projektów ZUD/narad koordynacyjnych przekazane przez </w:t>
      </w:r>
      <w:r w:rsidRPr="002C17C1">
        <w:lastRenderedPageBreak/>
        <w:t>Zamawiającego. Zamawiający prowadzi numeryczne warstwy przebiegów projektowanych sieci uzbrojenia terenu oraz warstwy projektowanej armatury związanej z tymi sieciami</w:t>
      </w:r>
      <w:r w:rsidR="00F561A7">
        <w:t>;</w:t>
      </w:r>
    </w:p>
    <w:p w14:paraId="04260704" w14:textId="77777777" w:rsidR="00C65229" w:rsidRPr="002C17C1" w:rsidRDefault="00D02868" w:rsidP="009264C8">
      <w:pPr>
        <w:pStyle w:val="Nagwek4"/>
        <w:numPr>
          <w:ilvl w:val="3"/>
          <w:numId w:val="2"/>
        </w:numPr>
      </w:pPr>
      <w:r w:rsidRPr="002C17C1">
        <w:t>wektorowe elementy mapy zasadniczej</w:t>
      </w:r>
      <w:r w:rsidR="00C65229" w:rsidRPr="002C17C1">
        <w:t>, które nie mają swoich odpowiedników</w:t>
      </w:r>
      <w:r w:rsidR="00065FE2" w:rsidRPr="002C17C1">
        <w:t xml:space="preserve"> </w:t>
      </w:r>
      <w:r w:rsidR="00C65229" w:rsidRPr="002C17C1">
        <w:t>w</w:t>
      </w:r>
      <w:r w:rsidR="00065FE2" w:rsidRPr="002C17C1">
        <w:t> </w:t>
      </w:r>
      <w:r w:rsidR="00C65229" w:rsidRPr="002C17C1">
        <w:t>obecnych bazach danych (np. żywopłoty), należy wprowadzić do odpowiedniej bazy danych dokonując uzgodnienia z</w:t>
      </w:r>
      <w:r w:rsidR="003E7641" w:rsidRPr="002C17C1">
        <w:t xml:space="preserve"> Z</w:t>
      </w:r>
      <w:r w:rsidR="00FD7AFD" w:rsidRPr="002C17C1">
        <w:t>amawiającym</w:t>
      </w:r>
      <w:r w:rsidR="00C65229" w:rsidRPr="002C17C1">
        <w:t>;</w:t>
      </w:r>
    </w:p>
    <w:p w14:paraId="41E7E69D" w14:textId="753C1E1D" w:rsidR="00C65229" w:rsidRDefault="00C65229" w:rsidP="009264C8">
      <w:pPr>
        <w:pStyle w:val="Nagwek4"/>
        <w:numPr>
          <w:ilvl w:val="3"/>
          <w:numId w:val="2"/>
        </w:numPr>
      </w:pPr>
      <w:bookmarkStart w:id="36" w:name="_Toc62724839"/>
      <w:bookmarkStart w:id="37" w:name="_Toc62726299"/>
      <w:r w:rsidRPr="002C17C1">
        <w:t xml:space="preserve">obiektom pozyskanym do bazy danych GESUT </w:t>
      </w:r>
      <w:r w:rsidR="00D45726" w:rsidRPr="002C17C1">
        <w:t xml:space="preserve">i BDOT500 </w:t>
      </w:r>
      <w:r w:rsidRPr="002C17C1">
        <w:t>w wyniku pomiaru kartometrycznego, należy przypisać atrybut ŹRÓDŁO „digitalizacja mapy i</w:t>
      </w:r>
      <w:r w:rsidR="006F5C6D">
        <w:t> </w:t>
      </w:r>
      <w:proofErr w:type="spellStart"/>
      <w:r w:rsidRPr="002C17C1">
        <w:t>wektoryzacja</w:t>
      </w:r>
      <w:proofErr w:type="spellEnd"/>
      <w:r w:rsidRPr="002C17C1">
        <w:t xml:space="preserve"> rastra mapy – D”</w:t>
      </w:r>
      <w:r w:rsidR="007254AE">
        <w:t>;</w:t>
      </w:r>
      <w:bookmarkEnd w:id="36"/>
      <w:bookmarkEnd w:id="37"/>
    </w:p>
    <w:p w14:paraId="6DC2DF4F" w14:textId="77777777" w:rsidR="002C17C1" w:rsidRPr="00001C82" w:rsidRDefault="00C96B11" w:rsidP="0080223A">
      <w:pPr>
        <w:pStyle w:val="Nagwek2"/>
      </w:pPr>
      <w:bookmarkStart w:id="38" w:name="_Toc106104472"/>
      <w:r w:rsidRPr="00001C82">
        <w:t xml:space="preserve">Harmonizacja bazy BDOT500 z bazami danych GESUT oraz </w:t>
      </w:r>
      <w:proofErr w:type="spellStart"/>
      <w:r w:rsidRPr="00001C82">
        <w:t>EGiB</w:t>
      </w:r>
      <w:bookmarkEnd w:id="38"/>
      <w:proofErr w:type="spellEnd"/>
    </w:p>
    <w:p w14:paraId="67FDCB10" w14:textId="77777777" w:rsidR="00694200" w:rsidRPr="006F1AA9" w:rsidRDefault="002C17C1" w:rsidP="009264C8">
      <w:pPr>
        <w:pStyle w:val="Nagwek4"/>
        <w:numPr>
          <w:ilvl w:val="2"/>
          <w:numId w:val="2"/>
        </w:numPr>
        <w:ind w:left="340"/>
      </w:pPr>
      <w:r w:rsidRPr="006F1AA9">
        <w:t>Przedmiotowe zbiory danych (BDOT</w:t>
      </w:r>
      <w:r w:rsidR="00C65BDC" w:rsidRPr="006F1AA9">
        <w:t>500</w:t>
      </w:r>
      <w:r w:rsidRPr="006F1AA9">
        <w:t>, GESUT) należy opracować w taki sposób, aby</w:t>
      </w:r>
      <w:r w:rsidR="00F94A18" w:rsidRPr="006F1AA9">
        <w:t> </w:t>
      </w:r>
      <w:r w:rsidRPr="006F1AA9">
        <w:t xml:space="preserve">doprowadzić do wzajemnej spójności tych zbiorów </w:t>
      </w:r>
      <w:r w:rsidR="008E03FB" w:rsidRPr="006F1AA9">
        <w:t xml:space="preserve">oraz spójności z bazą </w:t>
      </w:r>
      <w:proofErr w:type="spellStart"/>
      <w:r w:rsidR="008E03FB" w:rsidRPr="006F1AA9">
        <w:t>EGiB</w:t>
      </w:r>
      <w:proofErr w:type="spellEnd"/>
      <w:r w:rsidR="008E03FB" w:rsidRPr="006F1AA9">
        <w:t xml:space="preserve">, </w:t>
      </w:r>
      <w:r w:rsidRPr="006F1AA9">
        <w:t>oraz</w:t>
      </w:r>
      <w:r w:rsidR="00743974" w:rsidRPr="006F1AA9">
        <w:t> </w:t>
      </w:r>
      <w:r w:rsidRPr="006F1AA9">
        <w:t>umożliwić generowanie na ich podstawie standardowych opracowań kartograficznych.</w:t>
      </w:r>
    </w:p>
    <w:p w14:paraId="0E641E46" w14:textId="77777777" w:rsidR="00694200" w:rsidRPr="00D64E77" w:rsidRDefault="002C17C1" w:rsidP="009264C8">
      <w:pPr>
        <w:pStyle w:val="Nagwek4"/>
        <w:numPr>
          <w:ilvl w:val="2"/>
          <w:numId w:val="2"/>
        </w:numPr>
        <w:ind w:left="340"/>
      </w:pPr>
      <w:r w:rsidRPr="006F1AA9">
        <w:t>Rozbieżności dotyczące przebiegu elementów bazy danych BDOT500</w:t>
      </w:r>
      <w:r w:rsidR="00491663" w:rsidRPr="006F1AA9">
        <w:t xml:space="preserve"> i GESUT</w:t>
      </w:r>
      <w:r w:rsidRPr="006F1AA9">
        <w:t xml:space="preserve"> lub ich kolizji z innymi elementami bazy</w:t>
      </w:r>
      <w:r w:rsidR="0015524A" w:rsidRPr="006F1AA9">
        <w:t xml:space="preserve"> </w:t>
      </w:r>
      <w:proofErr w:type="spellStart"/>
      <w:r w:rsidRPr="006F1AA9">
        <w:t>EGiB</w:t>
      </w:r>
      <w:proofErr w:type="spellEnd"/>
      <w:r w:rsidRPr="006F1AA9">
        <w:t>, należy przedstawić Zamawiającemu oraz Inspektorowi nadzoru w formie raportu i uzgodnić</w:t>
      </w:r>
      <w:r w:rsidRPr="00B82AED">
        <w:t xml:space="preserve"> sposób ich usunięcia. Rozbieżności winny być wyjaśniane także w ramach wywiadu terenowego oraz w oparciu o dane</w:t>
      </w:r>
      <w:r w:rsidRPr="00694200">
        <w:t xml:space="preserve"> branżowe. Raporty z załącznikami (mapy i szkice stanowiące podstawę usunięcia rozbieżności i kolizji) należy przedkładać cyklicznie do 5 dnia danego miesiąca, </w:t>
      </w:r>
      <w:r w:rsidRPr="00D64E77">
        <w:t>od</w:t>
      </w:r>
      <w:r w:rsidR="00A6541B" w:rsidRPr="00D64E77">
        <w:t> </w:t>
      </w:r>
      <w:r w:rsidRPr="00D64E77">
        <w:t>momentu rozpoczęcia prac.</w:t>
      </w:r>
    </w:p>
    <w:p w14:paraId="7F0456DA" w14:textId="77777777" w:rsidR="005035E9" w:rsidRPr="005035E9" w:rsidRDefault="002C17C1" w:rsidP="009264C8">
      <w:pPr>
        <w:pStyle w:val="Nagwek4"/>
        <w:numPr>
          <w:ilvl w:val="2"/>
          <w:numId w:val="2"/>
        </w:numPr>
        <w:ind w:left="340"/>
      </w:pPr>
      <w:r w:rsidRPr="00694200">
        <w:rPr>
          <w:rFonts w:eastAsia="SimSun"/>
        </w:rPr>
        <w:t xml:space="preserve">W ramach wykonywania prac Wykonawca zobowiązany jest przeprowadzić redakcję </w:t>
      </w:r>
      <w:r w:rsidRPr="00907741">
        <w:t>kartograficzną</w:t>
      </w:r>
      <w:r w:rsidRPr="00694200">
        <w:rPr>
          <w:rFonts w:eastAsia="SimSun"/>
        </w:rPr>
        <w:t xml:space="preserve"> treści mapy zasadniczej</w:t>
      </w:r>
      <w:r w:rsidR="005D6FFA">
        <w:rPr>
          <w:rFonts w:eastAsia="SimSun"/>
        </w:rPr>
        <w:t xml:space="preserve"> dla skali 1:500.</w:t>
      </w:r>
    </w:p>
    <w:p w14:paraId="6484E26D" w14:textId="6C67432C" w:rsidR="00694200" w:rsidRPr="00B043D3" w:rsidRDefault="007E38E2" w:rsidP="00A76E74">
      <w:pPr>
        <w:pStyle w:val="Akapitzlist1poziom"/>
      </w:pPr>
      <w:bookmarkStart w:id="39" w:name="_Toc106104473"/>
      <w:r w:rsidRPr="00B043D3">
        <w:t>TRYB I ZASADY ODBIORU</w:t>
      </w:r>
      <w:bookmarkEnd w:id="39"/>
    </w:p>
    <w:p w14:paraId="58EF6BE7" w14:textId="2A1E1CA9" w:rsidR="00A41CB6" w:rsidRDefault="00692AF3" w:rsidP="00907741">
      <w:pPr>
        <w:pStyle w:val="Nagwek4"/>
      </w:pPr>
      <w:bookmarkStart w:id="40" w:name="_Toc62724842"/>
      <w:bookmarkStart w:id="41" w:name="_Toc62726301"/>
      <w:r w:rsidRPr="00694200">
        <w:t xml:space="preserve">Do </w:t>
      </w:r>
      <w:r w:rsidR="00860ABA" w:rsidRPr="00907741">
        <w:rPr>
          <w:b/>
        </w:rPr>
        <w:t>odbioru</w:t>
      </w:r>
      <w:r w:rsidR="00860ABA" w:rsidRPr="00694200">
        <w:t xml:space="preserve"> </w:t>
      </w:r>
      <w:r w:rsidR="00015E28">
        <w:t xml:space="preserve">poszczególnych etapów </w:t>
      </w:r>
      <w:r w:rsidR="00860ABA" w:rsidRPr="00694200">
        <w:t xml:space="preserve">pracy </w:t>
      </w:r>
      <w:r w:rsidR="00B12BB0" w:rsidRPr="00694200">
        <w:t>W</w:t>
      </w:r>
      <w:r w:rsidRPr="00694200">
        <w:t xml:space="preserve">ykonawca winien dołączyć </w:t>
      </w:r>
      <w:r w:rsidR="00A41CB6" w:rsidRPr="00694200">
        <w:t>operat techniczny</w:t>
      </w:r>
      <w:r w:rsidR="00860ABA" w:rsidRPr="00694200">
        <w:t xml:space="preserve"> wraz</w:t>
      </w:r>
      <w:r w:rsidR="002E5F3B">
        <w:t xml:space="preserve"> </w:t>
      </w:r>
      <w:r w:rsidR="00860ABA" w:rsidRPr="00694200">
        <w:t>z protokołem kontroli wewnętrznej</w:t>
      </w:r>
      <w:r w:rsidR="00B360C5">
        <w:t xml:space="preserve"> (etap I </w:t>
      </w:r>
      <w:proofErr w:type="spellStart"/>
      <w:r w:rsidR="00B360C5">
        <w:t>i</w:t>
      </w:r>
      <w:proofErr w:type="spellEnd"/>
      <w:r w:rsidR="00B360C5">
        <w:t xml:space="preserve"> II).</w:t>
      </w:r>
      <w:bookmarkEnd w:id="40"/>
      <w:bookmarkEnd w:id="41"/>
    </w:p>
    <w:p w14:paraId="740B63DE" w14:textId="141EEF36" w:rsidR="00D16C45" w:rsidRPr="00D16C45" w:rsidRDefault="00D16C45" w:rsidP="00907741">
      <w:pPr>
        <w:pStyle w:val="Nagwek4"/>
      </w:pPr>
      <w:bookmarkStart w:id="42" w:name="_Toc62724843"/>
      <w:bookmarkStart w:id="43" w:name="_Toc62726302"/>
      <w:r w:rsidRPr="00907741">
        <w:rPr>
          <w:b/>
        </w:rPr>
        <w:t>Wewnętrzną</w:t>
      </w:r>
      <w:r w:rsidRPr="00D16C45">
        <w:t xml:space="preserve"> kontrol</w:t>
      </w:r>
      <w:r>
        <w:t>ę</w:t>
      </w:r>
      <w:r w:rsidRPr="00D16C45">
        <w:t xml:space="preserve"> </w:t>
      </w:r>
      <w:r>
        <w:t xml:space="preserve">opracowanych </w:t>
      </w:r>
      <w:r w:rsidRPr="00D16C45">
        <w:t xml:space="preserve">roboczych baz danych </w:t>
      </w:r>
      <w:r>
        <w:t xml:space="preserve">należy przeprowadzić </w:t>
      </w:r>
      <w:r w:rsidRPr="00D16C45">
        <w:t>w</w:t>
      </w:r>
      <w:r w:rsidR="002E5F3B">
        <w:t> </w:t>
      </w:r>
      <w:r w:rsidRPr="00D16C45">
        <w:t>zakresie ich poprawności, a także wzajemnej harmonizacji. Kontrola obejmuje m.in.</w:t>
      </w:r>
      <w:r w:rsidR="002E5F3B">
        <w:t> </w:t>
      </w:r>
      <w:r w:rsidRPr="00D16C45">
        <w:t>następujące czynności:</w:t>
      </w:r>
      <w:bookmarkEnd w:id="42"/>
      <w:bookmarkEnd w:id="43"/>
      <w:r w:rsidRPr="00D16C45">
        <w:t xml:space="preserve"> </w:t>
      </w:r>
    </w:p>
    <w:p w14:paraId="74032B83" w14:textId="4425AD3D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4" w:name="_Toc62724844"/>
      <w:bookmarkStart w:id="45" w:name="_Toc62726303"/>
      <w:r w:rsidRPr="00D16C45">
        <w:t>zgodność i kompletność merytoryczną opracowanych danych z treścią materiałów źródłowych;</w:t>
      </w:r>
      <w:bookmarkEnd w:id="44"/>
      <w:bookmarkEnd w:id="45"/>
    </w:p>
    <w:p w14:paraId="38A94823" w14:textId="63A068AA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6" w:name="_Toc62724845"/>
      <w:bookmarkStart w:id="47" w:name="_Toc62726304"/>
      <w:r w:rsidRPr="00D16C45">
        <w:t>poprawność topologiczną obiektów, opracowanych danych oraz poprawność i kompletność wymaganych relacji;</w:t>
      </w:r>
      <w:bookmarkEnd w:id="46"/>
      <w:bookmarkEnd w:id="47"/>
    </w:p>
    <w:p w14:paraId="514130D1" w14:textId="34BC099D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48" w:name="_Toc62724846"/>
      <w:bookmarkStart w:id="49" w:name="_Toc62726305"/>
      <w:r w:rsidRPr="00D16C45">
        <w:t>poprawność i kompletność wprowadzonych działań harmonizujących z pozostałymi rejestrami i ewidencjami w celu uzyskania interoperacyjności wszystkich zbiorów;</w:t>
      </w:r>
      <w:bookmarkEnd w:id="48"/>
      <w:bookmarkEnd w:id="49"/>
    </w:p>
    <w:p w14:paraId="4CFAB46A" w14:textId="4F6A6030" w:rsidR="00D16C45" w:rsidRPr="00D16C45" w:rsidRDefault="00D16C45" w:rsidP="009264C8">
      <w:pPr>
        <w:pStyle w:val="Nagwek4"/>
        <w:numPr>
          <w:ilvl w:val="2"/>
          <w:numId w:val="2"/>
        </w:numPr>
      </w:pPr>
      <w:bookmarkStart w:id="50" w:name="_Toc62724847"/>
      <w:bookmarkStart w:id="51" w:name="_Toc62726306"/>
      <w:r w:rsidRPr="00D16C45">
        <w:t>poprawność utworzonej redakcji kartograficznej;</w:t>
      </w:r>
      <w:bookmarkEnd w:id="50"/>
      <w:bookmarkEnd w:id="51"/>
    </w:p>
    <w:p w14:paraId="48E83554" w14:textId="7518F472" w:rsidR="00D16C45" w:rsidRPr="006F1AA9" w:rsidRDefault="00D16C45" w:rsidP="009264C8">
      <w:pPr>
        <w:pStyle w:val="Nagwek4"/>
        <w:numPr>
          <w:ilvl w:val="2"/>
          <w:numId w:val="2"/>
        </w:numPr>
      </w:pPr>
      <w:bookmarkStart w:id="52" w:name="_Toc62724848"/>
      <w:bookmarkStart w:id="53" w:name="_Toc62726307"/>
      <w:r w:rsidRPr="00D16C45">
        <w:lastRenderedPageBreak/>
        <w:t xml:space="preserve">kompletność i poprawność sporządzonej dokumentacji, stanowiącej podstawę </w:t>
      </w:r>
      <w:r w:rsidRPr="006F1AA9">
        <w:t>aktualizacji baz.</w:t>
      </w:r>
      <w:bookmarkEnd w:id="52"/>
      <w:bookmarkEnd w:id="53"/>
    </w:p>
    <w:p w14:paraId="0F52A3CC" w14:textId="46298D49" w:rsidR="00A41CB6" w:rsidRPr="006F1AA9" w:rsidRDefault="001716A8" w:rsidP="00907741">
      <w:pPr>
        <w:pStyle w:val="Nagwek4"/>
      </w:pPr>
      <w:bookmarkStart w:id="54" w:name="_Toc62724849"/>
      <w:bookmarkStart w:id="55" w:name="_Toc62726308"/>
      <w:r w:rsidRPr="006F1AA9">
        <w:t>O</w:t>
      </w:r>
      <w:r w:rsidR="00A41CB6" w:rsidRPr="006F1AA9">
        <w:t>perat techniczn</w:t>
      </w:r>
      <w:r w:rsidR="00E24217" w:rsidRPr="006F1AA9">
        <w:t>y powinien</w:t>
      </w:r>
      <w:r w:rsidR="00A41CB6" w:rsidRPr="006F1AA9">
        <w:t xml:space="preserve"> zawiera</w:t>
      </w:r>
      <w:r w:rsidR="00E24217" w:rsidRPr="006F1AA9">
        <w:t>ć</w:t>
      </w:r>
      <w:r w:rsidR="00A41CB6" w:rsidRPr="006F1AA9">
        <w:t xml:space="preserve"> m.in.:</w:t>
      </w:r>
      <w:bookmarkEnd w:id="54"/>
      <w:bookmarkEnd w:id="55"/>
    </w:p>
    <w:p w14:paraId="70627923" w14:textId="77777777" w:rsidR="000E2D19" w:rsidRPr="006F1AA9" w:rsidRDefault="000E2D19" w:rsidP="009264C8">
      <w:pPr>
        <w:pStyle w:val="Nagwek4"/>
        <w:numPr>
          <w:ilvl w:val="3"/>
          <w:numId w:val="2"/>
        </w:numPr>
      </w:pPr>
      <w:r w:rsidRPr="006F1AA9">
        <w:t>spis dokumentów</w:t>
      </w:r>
      <w:r w:rsidR="000F4AA4" w:rsidRPr="006F1AA9">
        <w:t xml:space="preserve"> (etap I </w:t>
      </w:r>
      <w:proofErr w:type="spellStart"/>
      <w:r w:rsidR="000F4AA4" w:rsidRPr="006F1AA9">
        <w:t>i</w:t>
      </w:r>
      <w:proofErr w:type="spellEnd"/>
      <w:r w:rsidR="000F4AA4" w:rsidRPr="006F1AA9">
        <w:t xml:space="preserve"> II)</w:t>
      </w:r>
      <w:r w:rsidRPr="006F1AA9">
        <w:t>;</w:t>
      </w:r>
    </w:p>
    <w:p w14:paraId="0CCE1E1E" w14:textId="77777777" w:rsidR="000E2D19" w:rsidRPr="006F1AA9" w:rsidRDefault="000E2D19" w:rsidP="009264C8">
      <w:pPr>
        <w:pStyle w:val="Nagwek4"/>
        <w:numPr>
          <w:ilvl w:val="3"/>
          <w:numId w:val="2"/>
        </w:numPr>
      </w:pPr>
      <w:r w:rsidRPr="006F1AA9">
        <w:t>sprawozdanie techniczne</w:t>
      </w:r>
      <w:r w:rsidR="000F4AA4" w:rsidRPr="006F1AA9">
        <w:t xml:space="preserve"> (etap I </w:t>
      </w:r>
      <w:proofErr w:type="spellStart"/>
      <w:r w:rsidR="000F4AA4" w:rsidRPr="006F1AA9">
        <w:t>i</w:t>
      </w:r>
      <w:proofErr w:type="spellEnd"/>
      <w:r w:rsidR="000F4AA4" w:rsidRPr="006F1AA9">
        <w:t xml:space="preserve"> II)</w:t>
      </w:r>
      <w:r w:rsidRPr="006F1AA9">
        <w:t>;</w:t>
      </w:r>
    </w:p>
    <w:p w14:paraId="5A6615AD" w14:textId="77777777" w:rsidR="004457E9" w:rsidRPr="006F1AA9" w:rsidRDefault="00A41CB6" w:rsidP="009264C8">
      <w:pPr>
        <w:pStyle w:val="Nagwek4"/>
        <w:numPr>
          <w:ilvl w:val="3"/>
          <w:numId w:val="2"/>
        </w:numPr>
      </w:pPr>
      <w:r w:rsidRPr="006F1AA9">
        <w:t xml:space="preserve">dziennik robót z chronologicznymi wpisami dotyczącymi pobrań danych z </w:t>
      </w:r>
      <w:proofErr w:type="spellStart"/>
      <w:r w:rsidRPr="006F1AA9">
        <w:t>PZGiK</w:t>
      </w:r>
      <w:proofErr w:type="spellEnd"/>
      <w:r w:rsidRPr="006F1AA9">
        <w:t xml:space="preserve"> oraz uzgodnień z</w:t>
      </w:r>
      <w:r w:rsidR="003E7641" w:rsidRPr="006F1AA9">
        <w:t xml:space="preserve"> Inspektorem Nadzorem i </w:t>
      </w:r>
      <w:r w:rsidRPr="006F1AA9">
        <w:t>Zamawiającym, dokonanych w trakcie realizacji przedmiotu zamówienia</w:t>
      </w:r>
      <w:r w:rsidR="00141CC5" w:rsidRPr="006F1AA9">
        <w:t xml:space="preserve"> (etap I </w:t>
      </w:r>
      <w:proofErr w:type="spellStart"/>
      <w:r w:rsidR="00141CC5" w:rsidRPr="006F1AA9">
        <w:t>i</w:t>
      </w:r>
      <w:proofErr w:type="spellEnd"/>
      <w:r w:rsidR="00141CC5" w:rsidRPr="006F1AA9">
        <w:t xml:space="preserve"> II)</w:t>
      </w:r>
      <w:r w:rsidRPr="006F1AA9">
        <w:t>;</w:t>
      </w:r>
    </w:p>
    <w:p w14:paraId="195A7135" w14:textId="77777777" w:rsidR="003E7641" w:rsidRPr="002C17C1" w:rsidRDefault="00D06C3A" w:rsidP="009264C8">
      <w:pPr>
        <w:pStyle w:val="Nagwek4"/>
        <w:numPr>
          <w:ilvl w:val="3"/>
          <w:numId w:val="2"/>
        </w:numPr>
      </w:pPr>
      <w:r>
        <w:t>r</w:t>
      </w:r>
      <w:r w:rsidR="003E7641" w:rsidRPr="002C17C1">
        <w:t>aport z analizy materiałó</w:t>
      </w:r>
      <w:r w:rsidR="0025632A">
        <w:t>w</w:t>
      </w:r>
      <w:r w:rsidR="003E7641" w:rsidRPr="002C17C1">
        <w:t xml:space="preserve"> zasobu (AMZ</w:t>
      </w:r>
      <w:r w:rsidR="00BF1AD1">
        <w:t xml:space="preserve"> – arkusz kalkulacyjny</w:t>
      </w:r>
      <w:r w:rsidR="00141CC5">
        <w:t xml:space="preserve"> – etap I</w:t>
      </w:r>
      <w:r w:rsidR="003E7641" w:rsidRPr="002C17C1">
        <w:t>)</w:t>
      </w:r>
      <w:r w:rsidR="00BF1AD1">
        <w:t>;</w:t>
      </w:r>
    </w:p>
    <w:p w14:paraId="3DB5AC2F" w14:textId="77777777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>raporty rozbieżności z przeprowadzonej analizy materiałów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Pr="002C17C1">
        <w:t>;</w:t>
      </w:r>
    </w:p>
    <w:p w14:paraId="7D9B6E2C" w14:textId="77777777" w:rsidR="00CA1CD7" w:rsidRDefault="00CA1CD7" w:rsidP="009264C8">
      <w:pPr>
        <w:pStyle w:val="Nagwek4"/>
        <w:numPr>
          <w:ilvl w:val="3"/>
          <w:numId w:val="2"/>
        </w:numPr>
      </w:pPr>
      <w:r>
        <w:t xml:space="preserve">mapa wywiadu oraz </w:t>
      </w:r>
      <w:r w:rsidRPr="00CA1CD7">
        <w:t xml:space="preserve">dane powstałe w ramach </w:t>
      </w:r>
      <w:r>
        <w:t xml:space="preserve">ewentualnego </w:t>
      </w:r>
      <w:r w:rsidRPr="00CA1CD7">
        <w:t>wywiadu terenowego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>
        <w:t>;</w:t>
      </w:r>
    </w:p>
    <w:p w14:paraId="4EDE8BCA" w14:textId="77777777" w:rsidR="0014761C" w:rsidRPr="0014761C" w:rsidRDefault="0014761C" w:rsidP="009264C8">
      <w:pPr>
        <w:pStyle w:val="Nagwek4"/>
        <w:numPr>
          <w:ilvl w:val="3"/>
          <w:numId w:val="2"/>
        </w:numPr>
      </w:pPr>
      <w:r>
        <w:t>korespondencja z gestorami sieci uzbrojenia terenu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>
        <w:t>;</w:t>
      </w:r>
    </w:p>
    <w:p w14:paraId="4AA59D53" w14:textId="77777777" w:rsidR="00E74AF1" w:rsidRPr="002C17C1" w:rsidRDefault="00E74AF1" w:rsidP="009264C8">
      <w:pPr>
        <w:pStyle w:val="Nagwek4"/>
        <w:numPr>
          <w:ilvl w:val="3"/>
          <w:numId w:val="2"/>
        </w:numPr>
      </w:pPr>
      <w:r w:rsidRPr="002C17C1">
        <w:t>dokumenty branżowe</w:t>
      </w:r>
      <w:r w:rsidR="00064284">
        <w:t xml:space="preserve"> pozyskane </w:t>
      </w:r>
      <w:r w:rsidRPr="002C17C1">
        <w:t>od gestorów poszczególnych sieci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="00064284">
        <w:t>;</w:t>
      </w:r>
    </w:p>
    <w:p w14:paraId="4E9143EE" w14:textId="77777777" w:rsidR="00E74AF1" w:rsidRPr="002C17C1" w:rsidRDefault="00E74AF1" w:rsidP="009264C8">
      <w:pPr>
        <w:pStyle w:val="Nagwek4"/>
        <w:numPr>
          <w:ilvl w:val="3"/>
          <w:numId w:val="2"/>
        </w:numPr>
      </w:pPr>
      <w:r w:rsidRPr="002C17C1">
        <w:t>wykaz branż, które przedłożyły opinię z uzgodnienia inicjalnej bazy GESUT</w:t>
      </w:r>
      <w:r w:rsidR="00141CC5">
        <w:t xml:space="preserve"> (etap II)</w:t>
      </w:r>
      <w:r w:rsidRPr="002C17C1">
        <w:t>;</w:t>
      </w:r>
    </w:p>
    <w:p w14:paraId="35E7E5F1" w14:textId="77777777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>raporty wynikające z procesu technologicznego</w:t>
      </w:r>
      <w:r w:rsidR="00064284">
        <w:t xml:space="preserve"> w tym pozytywne raporty z walidacji plików </w:t>
      </w:r>
      <w:proofErr w:type="spellStart"/>
      <w:r w:rsidR="00064284">
        <w:t>gml</w:t>
      </w:r>
      <w:proofErr w:type="spellEnd"/>
      <w:r w:rsidR="00064284">
        <w:t xml:space="preserve"> dla baz BDOT500 </w:t>
      </w:r>
      <w:r w:rsidR="00141CC5">
        <w:t xml:space="preserve">(etap I) </w:t>
      </w:r>
      <w:r w:rsidR="00064284">
        <w:t>i GESUT (zarówno inicjalnej jak i powiatowej</w:t>
      </w:r>
      <w:r w:rsidR="00141CC5" w:rsidRPr="00141CC5">
        <w:t xml:space="preserve"> </w:t>
      </w:r>
      <w:r w:rsidR="00141CC5">
        <w:t xml:space="preserve">- etap I </w:t>
      </w:r>
      <w:proofErr w:type="spellStart"/>
      <w:r w:rsidR="00141CC5">
        <w:t>i</w:t>
      </w:r>
      <w:proofErr w:type="spellEnd"/>
      <w:r w:rsidR="00141CC5">
        <w:t xml:space="preserve"> II</w:t>
      </w:r>
      <w:r w:rsidR="00064284">
        <w:t>)</w:t>
      </w:r>
      <w:r w:rsidRPr="002C17C1">
        <w:t>;</w:t>
      </w:r>
    </w:p>
    <w:p w14:paraId="1C6D1848" w14:textId="77777777" w:rsidR="00A41CB6" w:rsidRPr="002C17C1" w:rsidRDefault="00A41CB6" w:rsidP="009264C8">
      <w:pPr>
        <w:pStyle w:val="Nagwek4"/>
        <w:numPr>
          <w:ilvl w:val="3"/>
          <w:numId w:val="2"/>
        </w:numPr>
      </w:pPr>
      <w:r w:rsidRPr="002C17C1">
        <w:t xml:space="preserve">zestawienie </w:t>
      </w:r>
      <w:r w:rsidR="00E24217" w:rsidRPr="002C17C1">
        <w:t>ilościowe</w:t>
      </w:r>
      <w:r w:rsidRPr="002C17C1">
        <w:t xml:space="preserve"> elementów wchodzących w skład utworzonych baz danych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II);</w:t>
      </w:r>
    </w:p>
    <w:p w14:paraId="204951CF" w14:textId="77777777" w:rsidR="00A41CB6" w:rsidRDefault="00A41CB6" w:rsidP="009264C8">
      <w:pPr>
        <w:pStyle w:val="Nagwek4"/>
        <w:numPr>
          <w:ilvl w:val="3"/>
          <w:numId w:val="2"/>
        </w:numPr>
      </w:pPr>
      <w:r w:rsidRPr="002C17C1">
        <w:t>inne dokumenty o charakterze pomocniczym</w:t>
      </w:r>
      <w:r w:rsidR="00141CC5">
        <w:t xml:space="preserve"> (etap I </w:t>
      </w:r>
      <w:proofErr w:type="spellStart"/>
      <w:r w:rsidR="00141CC5">
        <w:t>i</w:t>
      </w:r>
      <w:proofErr w:type="spellEnd"/>
      <w:r w:rsidR="00141CC5">
        <w:t xml:space="preserve"> II)</w:t>
      </w:r>
      <w:r w:rsidRPr="002C17C1">
        <w:t>;</w:t>
      </w:r>
    </w:p>
    <w:p w14:paraId="37D428E6" w14:textId="77777777" w:rsidR="00A41CB6" w:rsidRDefault="00A41CB6" w:rsidP="009264C8">
      <w:pPr>
        <w:pStyle w:val="Nagwek4"/>
        <w:numPr>
          <w:ilvl w:val="3"/>
          <w:numId w:val="2"/>
        </w:numPr>
      </w:pPr>
      <w:r w:rsidRPr="002C17C1">
        <w:t>nośnik pamięci zewnętrznej/DVD zawierający</w:t>
      </w:r>
      <w:r w:rsidR="0051484A">
        <w:t xml:space="preserve"> operat techniczny oraz</w:t>
      </w:r>
      <w:r w:rsidRPr="002C17C1">
        <w:t xml:space="preserve"> bazy w</w:t>
      </w:r>
      <w:r w:rsidR="00902493">
        <w:t> </w:t>
      </w:r>
      <w:r w:rsidRPr="002C17C1">
        <w:t>formie plików GML i jeżeli opracowanie</w:t>
      </w:r>
      <w:r w:rsidR="0051484A">
        <w:t xml:space="preserve"> </w:t>
      </w:r>
      <w:r w:rsidRPr="002C17C1">
        <w:t xml:space="preserve">będzie realizowane w programie </w:t>
      </w:r>
      <w:proofErr w:type="spellStart"/>
      <w:r w:rsidRPr="002C17C1">
        <w:t>E</w:t>
      </w:r>
      <w:r w:rsidR="009D2831">
        <w:t>w</w:t>
      </w:r>
      <w:r w:rsidRPr="002C17C1">
        <w:t>M</w:t>
      </w:r>
      <w:r w:rsidR="00B25C19">
        <w:t>apa</w:t>
      </w:r>
      <w:proofErr w:type="spellEnd"/>
      <w:r w:rsidRPr="002C17C1">
        <w:t xml:space="preserve"> pliki w</w:t>
      </w:r>
      <w:r w:rsidR="002E5F3B">
        <w:t> </w:t>
      </w:r>
      <w:r w:rsidRPr="002C17C1">
        <w:t>formacie natywnym</w:t>
      </w:r>
      <w:r w:rsidR="003605DA">
        <w:t xml:space="preserve"> </w:t>
      </w:r>
      <w:r w:rsidR="001E0F2E">
        <w:t xml:space="preserve">(etap I </w:t>
      </w:r>
      <w:proofErr w:type="spellStart"/>
      <w:r w:rsidR="001E0F2E">
        <w:t>i</w:t>
      </w:r>
      <w:proofErr w:type="spellEnd"/>
      <w:r w:rsidR="001E0F2E">
        <w:t xml:space="preserve"> II)</w:t>
      </w:r>
      <w:r w:rsidR="001E0F2E" w:rsidRPr="002C17C1">
        <w:t>;</w:t>
      </w:r>
    </w:p>
    <w:p w14:paraId="6131C9F5" w14:textId="1480F95B" w:rsidR="00BF3498" w:rsidRPr="00E2727E" w:rsidRDefault="00105913" w:rsidP="003605DA">
      <w:pPr>
        <w:pStyle w:val="Nagwek4"/>
        <w:numPr>
          <w:ilvl w:val="0"/>
          <w:numId w:val="0"/>
        </w:numPr>
        <w:ind w:left="340"/>
      </w:pPr>
      <w:r w:rsidRPr="00DB1645">
        <w:t xml:space="preserve">Operat należy sporządzić w postaci dokumentu </w:t>
      </w:r>
      <w:r w:rsidR="00DB1645" w:rsidRPr="00DB1645">
        <w:t>elektronicznego</w:t>
      </w:r>
      <w:r w:rsidRPr="00DB1645">
        <w:t xml:space="preserve"> (format pdf) </w:t>
      </w:r>
      <w:r w:rsidR="00397FCF" w:rsidRPr="00DB1645">
        <w:t>opatrz</w:t>
      </w:r>
      <w:r w:rsidRPr="00DB1645">
        <w:t>onego</w:t>
      </w:r>
      <w:r w:rsidR="00397FCF" w:rsidRPr="00DB1645">
        <w:t xml:space="preserve"> </w:t>
      </w:r>
      <w:r w:rsidRPr="00DB1645">
        <w:t xml:space="preserve">kwalifikowanym </w:t>
      </w:r>
      <w:r w:rsidR="00397FCF" w:rsidRPr="00DB1645">
        <w:t>podpisem elektronicznym</w:t>
      </w:r>
      <w:r w:rsidRPr="00DB1645">
        <w:t>, podpisem osobistym albo podpisem zaufanym.</w:t>
      </w:r>
      <w:r w:rsidR="00397FCF" w:rsidRPr="00E2727E">
        <w:t xml:space="preserve"> </w:t>
      </w:r>
    </w:p>
    <w:p w14:paraId="622998B2" w14:textId="304D4F95" w:rsidR="009C2C53" w:rsidRPr="00907741" w:rsidRDefault="00AF1792" w:rsidP="00907741">
      <w:pPr>
        <w:pStyle w:val="Nagwek4"/>
      </w:pPr>
      <w:bookmarkStart w:id="56" w:name="_Toc62724850"/>
      <w:bookmarkStart w:id="57" w:name="_Toc62726309"/>
      <w:r w:rsidRPr="00907741">
        <w:t xml:space="preserve">Przygotowane przez Wykonawcę bazy danych zostaną poddane kontroli w zakresie zgodności danych z </w:t>
      </w:r>
      <w:r w:rsidRPr="00B82AED">
        <w:t xml:space="preserve">właściwym modelem pojęciowym i schematem aplikacyjnym oraz kontroli merytorycznej połączonych i zharmonizowanych baz danych. </w:t>
      </w:r>
      <w:r w:rsidR="003E7641" w:rsidRPr="00B82AED">
        <w:t>Inspektor Nadzoru</w:t>
      </w:r>
      <w:r w:rsidRPr="00B82AED">
        <w:t xml:space="preserve"> sporządzi raport, który zostanie przekazany Wykonawcy. </w:t>
      </w:r>
      <w:r w:rsidR="003E7641" w:rsidRPr="00B82AED">
        <w:t>Inspektor Nadzoru</w:t>
      </w:r>
      <w:r w:rsidRPr="00B82AED">
        <w:t xml:space="preserve"> nie ma obowiązku wskazywania wszystkich wykrytych błędów, a jedynie błędy krytyczne</w:t>
      </w:r>
      <w:r w:rsidRPr="00907741">
        <w:t xml:space="preserve"> i </w:t>
      </w:r>
      <w:r w:rsidR="001C5781" w:rsidRPr="00907741">
        <w:t xml:space="preserve">błędy </w:t>
      </w:r>
      <w:r w:rsidRPr="00907741">
        <w:t>przykładowe.</w:t>
      </w:r>
      <w:bookmarkEnd w:id="56"/>
      <w:bookmarkEnd w:id="57"/>
    </w:p>
    <w:p w14:paraId="70D3D8CD" w14:textId="67F6CCA8" w:rsidR="00694200" w:rsidRPr="00D64E77" w:rsidRDefault="00AF1792" w:rsidP="00907741">
      <w:pPr>
        <w:pStyle w:val="Nagwek4"/>
      </w:pPr>
      <w:bookmarkStart w:id="58" w:name="_Toc62724851"/>
      <w:bookmarkStart w:id="59" w:name="_Toc62726310"/>
      <w:r w:rsidRPr="00907741">
        <w:t xml:space="preserve">Obowiązkiem Wykonawcy jest poprawa wszystkich błędów, a nie tylko tych przykładowych </w:t>
      </w:r>
      <w:r w:rsidRPr="00D64E77">
        <w:t xml:space="preserve">wskazanych przez </w:t>
      </w:r>
      <w:r w:rsidR="003E7641" w:rsidRPr="00D64E77">
        <w:t>Inspektora Nadzoru</w:t>
      </w:r>
      <w:r w:rsidRPr="00D64E77">
        <w:t>.</w:t>
      </w:r>
      <w:bookmarkEnd w:id="58"/>
      <w:bookmarkEnd w:id="59"/>
    </w:p>
    <w:p w14:paraId="0A311F25" w14:textId="177ABCB7" w:rsidR="00694200" w:rsidRPr="00D64E77" w:rsidRDefault="00AF1792" w:rsidP="00907741">
      <w:pPr>
        <w:pStyle w:val="Nagwek4"/>
      </w:pPr>
      <w:bookmarkStart w:id="60" w:name="_Toc62724852"/>
      <w:bookmarkStart w:id="61" w:name="_Toc62726311"/>
      <w:r w:rsidRPr="00D64E77">
        <w:lastRenderedPageBreak/>
        <w:t xml:space="preserve">Zamawiający dopuszcza </w:t>
      </w:r>
      <w:r w:rsidR="001C5781" w:rsidRPr="00D64E77">
        <w:t>dwie</w:t>
      </w:r>
      <w:r w:rsidRPr="00D64E77">
        <w:t xml:space="preserve"> iteracj</w:t>
      </w:r>
      <w:r w:rsidR="001C5781" w:rsidRPr="00D64E77">
        <w:t>e</w:t>
      </w:r>
      <w:r w:rsidRPr="00D64E77">
        <w:t xml:space="preserve"> kontroli</w:t>
      </w:r>
      <w:r w:rsidR="00B44A29" w:rsidRPr="00D64E77">
        <w:t xml:space="preserve"> </w:t>
      </w:r>
      <w:r w:rsidR="00860ABA" w:rsidRPr="00D64E77">
        <w:t>poszczególnych etapów</w:t>
      </w:r>
      <w:r w:rsidRPr="00D64E77">
        <w:t>, któr</w:t>
      </w:r>
      <w:r w:rsidR="00B44A29" w:rsidRPr="00D64E77">
        <w:t>e</w:t>
      </w:r>
      <w:r w:rsidRPr="00D64E77">
        <w:t xml:space="preserve"> mo</w:t>
      </w:r>
      <w:r w:rsidR="00B44A29" w:rsidRPr="00D64E77">
        <w:t>gą</w:t>
      </w:r>
      <w:r w:rsidRPr="00D64E77">
        <w:t xml:space="preserve"> zakończyć się niepowodzeniem, czyli wykryciem błędów w dostarczonych bazach danych</w:t>
      </w:r>
      <w:r w:rsidR="00256D8F" w:rsidRPr="00D64E77">
        <w:t xml:space="preserve"> lub </w:t>
      </w:r>
      <w:r w:rsidR="00536995" w:rsidRPr="00D64E77">
        <w:t>dokumentacji.</w:t>
      </w:r>
      <w:bookmarkEnd w:id="60"/>
      <w:bookmarkEnd w:id="61"/>
    </w:p>
    <w:p w14:paraId="19848CDC" w14:textId="513A7A73" w:rsidR="00694200" w:rsidRPr="00907741" w:rsidRDefault="00AF1792" w:rsidP="00907741">
      <w:pPr>
        <w:pStyle w:val="Nagwek4"/>
      </w:pPr>
      <w:bookmarkStart w:id="62" w:name="_Toc62724853"/>
      <w:bookmarkStart w:id="63" w:name="_Toc62726312"/>
      <w:r w:rsidRPr="00907741">
        <w:t xml:space="preserve">Pozostawienie błędnych danych w przekazanych bazach </w:t>
      </w:r>
      <w:r w:rsidR="00262589" w:rsidRPr="00907741">
        <w:t xml:space="preserve">lub dokumentacji </w:t>
      </w:r>
      <w:r w:rsidRPr="00907741">
        <w:t>w</w:t>
      </w:r>
      <w:r w:rsidR="001C5781" w:rsidRPr="00907741">
        <w:t xml:space="preserve"> </w:t>
      </w:r>
      <w:r w:rsidRPr="00907741">
        <w:t>kolejn</w:t>
      </w:r>
      <w:r w:rsidR="001C5781" w:rsidRPr="00907741">
        <w:t>ych</w:t>
      </w:r>
      <w:r w:rsidRPr="00907741">
        <w:t xml:space="preserve"> iteracj</w:t>
      </w:r>
      <w:r w:rsidR="001C5781" w:rsidRPr="00907741">
        <w:t>ach</w:t>
      </w:r>
      <w:r w:rsidRPr="00907741">
        <w:t xml:space="preserve"> skutkować będzie sporządzeniem negatywnego </w:t>
      </w:r>
      <w:r w:rsidR="00860ABA" w:rsidRPr="00907741">
        <w:t>raportu</w:t>
      </w:r>
      <w:r w:rsidRPr="00907741">
        <w:t xml:space="preserve"> kontroli</w:t>
      </w:r>
      <w:r w:rsidR="00C65E9B" w:rsidRPr="00907741">
        <w:t>.</w:t>
      </w:r>
      <w:bookmarkEnd w:id="62"/>
      <w:bookmarkEnd w:id="63"/>
    </w:p>
    <w:p w14:paraId="0D1C932A" w14:textId="236E133D" w:rsidR="00694200" w:rsidRPr="00907741" w:rsidRDefault="00AF1792" w:rsidP="00907741">
      <w:pPr>
        <w:pStyle w:val="Nagwek4"/>
      </w:pPr>
      <w:bookmarkStart w:id="64" w:name="_Toc62724854"/>
      <w:bookmarkStart w:id="65" w:name="_Toc62726313"/>
      <w:r w:rsidRPr="00907741">
        <w:t xml:space="preserve">Pozytywny </w:t>
      </w:r>
      <w:r w:rsidR="00860ABA" w:rsidRPr="00907741">
        <w:t>raport</w:t>
      </w:r>
      <w:r w:rsidRPr="00907741">
        <w:t xml:space="preserve"> kontroli </w:t>
      </w:r>
      <w:r w:rsidR="006D3BB8" w:rsidRPr="00907741">
        <w:t>danego e</w:t>
      </w:r>
      <w:r w:rsidR="00B44A29" w:rsidRPr="00907741">
        <w:t xml:space="preserve">tapu </w:t>
      </w:r>
      <w:r w:rsidRPr="00907741">
        <w:t xml:space="preserve">będzie podstawą </w:t>
      </w:r>
      <w:r w:rsidR="00C65E9B" w:rsidRPr="00907741">
        <w:t>do implementacji ostatecznie zredagowanych baz danych do oprogramowania Zamawiającego (wersja oprogramowania aktualna na 20 dni przed zakończeniem prac).</w:t>
      </w:r>
      <w:bookmarkEnd w:id="64"/>
      <w:bookmarkEnd w:id="65"/>
    </w:p>
    <w:p w14:paraId="1C46716D" w14:textId="20EFA4BB" w:rsidR="00694200" w:rsidRPr="009A41EB" w:rsidRDefault="00C65E9B" w:rsidP="00907741">
      <w:pPr>
        <w:pStyle w:val="Nagwek4"/>
        <w:rPr>
          <w:b/>
        </w:rPr>
      </w:pPr>
      <w:bookmarkStart w:id="66" w:name="_Toc62724855"/>
      <w:bookmarkStart w:id="67" w:name="_Toc62726314"/>
      <w:r w:rsidRPr="00907741">
        <w:t xml:space="preserve">Wykonawca dokona </w:t>
      </w:r>
      <w:r w:rsidR="00E030A8" w:rsidRPr="00907741">
        <w:t>przy udziale Zamawiającego w siedzibie Starostwa Powiatowego w </w:t>
      </w:r>
      <w:r w:rsidR="006D3BB8" w:rsidRPr="00907741">
        <w:t>Miechowie</w:t>
      </w:r>
      <w:r w:rsidR="00E030A8" w:rsidRPr="00907741">
        <w:t xml:space="preserve"> </w:t>
      </w:r>
      <w:r w:rsidRPr="00907741">
        <w:t xml:space="preserve">bezstratnej implementacji </w:t>
      </w:r>
      <w:r w:rsidR="00E030A8" w:rsidRPr="00907741">
        <w:t xml:space="preserve">baz do systemu </w:t>
      </w:r>
      <w:proofErr w:type="spellStart"/>
      <w:r w:rsidR="00E030A8" w:rsidRPr="00907741">
        <w:t>PZGiK</w:t>
      </w:r>
      <w:proofErr w:type="spellEnd"/>
      <w:r w:rsidR="00E030A8" w:rsidRPr="00694200">
        <w:t>.</w:t>
      </w:r>
      <w:bookmarkEnd w:id="66"/>
      <w:bookmarkEnd w:id="67"/>
    </w:p>
    <w:p w14:paraId="557A1ACB" w14:textId="741FDA53" w:rsidR="009A41EB" w:rsidRDefault="009A41EB" w:rsidP="00907741">
      <w:pPr>
        <w:pStyle w:val="Nagwek4"/>
        <w:rPr>
          <w:b/>
        </w:rPr>
      </w:pPr>
      <w:bookmarkStart w:id="68" w:name="_Toc62724856"/>
      <w:bookmarkStart w:id="69" w:name="_Toc62726315"/>
      <w:r>
        <w:t xml:space="preserve">W ramach prac dotyczących powiatowej bazy GESUT realizowanych w ramach Etapu II, </w:t>
      </w:r>
      <w:r w:rsidR="00A0453E">
        <w:t xml:space="preserve">Wykonawca będzie zobowiązany </w:t>
      </w:r>
      <w:r w:rsidR="0038380A">
        <w:t>do</w:t>
      </w:r>
      <w:r w:rsidR="00A0453E">
        <w:t xml:space="preserve"> pobrania inicjalnej bazy danych zasilonej w ramach etapu I </w:t>
      </w:r>
      <w:proofErr w:type="spellStart"/>
      <w:r w:rsidR="00A0453E">
        <w:t>i</w:t>
      </w:r>
      <w:proofErr w:type="spellEnd"/>
      <w:r w:rsidR="00A0453E">
        <w:t xml:space="preserve"> do wprowadzenia zmian wynikających z uzgodnień z gestorami poszczególnych sieci.</w:t>
      </w:r>
      <w:bookmarkEnd w:id="68"/>
      <w:bookmarkEnd w:id="69"/>
      <w:r w:rsidR="00FA1D73">
        <w:t xml:space="preserve"> </w:t>
      </w:r>
    </w:p>
    <w:p w14:paraId="4862C06D" w14:textId="0229FA6F" w:rsidR="00694200" w:rsidRDefault="00E030A8" w:rsidP="00907741">
      <w:pPr>
        <w:pStyle w:val="Nagwek4"/>
        <w:rPr>
          <w:b/>
        </w:rPr>
      </w:pPr>
      <w:bookmarkStart w:id="70" w:name="_Toc62724857"/>
      <w:bookmarkStart w:id="71" w:name="_Toc62726316"/>
      <w:r w:rsidRPr="00694200">
        <w:t xml:space="preserve">Wykonawca sporządzi </w:t>
      </w:r>
      <w:r w:rsidR="00C65E9B" w:rsidRPr="00694200">
        <w:t xml:space="preserve">raporty kontrolne potwierdzające poprawność </w:t>
      </w:r>
      <w:r w:rsidRPr="00694200">
        <w:t xml:space="preserve">zasilenia systemu </w:t>
      </w:r>
      <w:proofErr w:type="spellStart"/>
      <w:r w:rsidRPr="00694200">
        <w:t>PZGiK</w:t>
      </w:r>
      <w:proofErr w:type="spellEnd"/>
      <w:r w:rsidR="00C65E9B" w:rsidRPr="00694200">
        <w:t>.</w:t>
      </w:r>
      <w:bookmarkEnd w:id="70"/>
      <w:bookmarkEnd w:id="71"/>
    </w:p>
    <w:p w14:paraId="0F7CF7E8" w14:textId="1B39C6DD" w:rsidR="00694200" w:rsidRDefault="00A41CB6" w:rsidP="00907741">
      <w:pPr>
        <w:pStyle w:val="Nagwek4"/>
        <w:rPr>
          <w:b/>
        </w:rPr>
      </w:pPr>
      <w:bookmarkStart w:id="72" w:name="_Toc62724858"/>
      <w:bookmarkStart w:id="73" w:name="_Toc62726317"/>
      <w:r w:rsidRPr="00694200">
        <w:t>Miejscem odbioru pracy określonej w warunkach technicznych będzie siedziba Zamawiającego.</w:t>
      </w:r>
      <w:bookmarkEnd w:id="72"/>
      <w:bookmarkEnd w:id="73"/>
    </w:p>
    <w:p w14:paraId="483F3EBF" w14:textId="1C3EBF94" w:rsidR="002769E5" w:rsidRDefault="00A41CB6" w:rsidP="002769E5">
      <w:pPr>
        <w:pStyle w:val="Nagwek4"/>
      </w:pPr>
      <w:bookmarkStart w:id="74" w:name="_Toc62724859"/>
      <w:bookmarkStart w:id="75" w:name="_Toc62726318"/>
      <w:r w:rsidRPr="00694200">
        <w:t xml:space="preserve">Dokumentem potwierdzającym </w:t>
      </w:r>
      <w:r w:rsidRPr="00E2727E">
        <w:t xml:space="preserve">przyjęcie przez Zamawiającego </w:t>
      </w:r>
      <w:r w:rsidR="006F4076" w:rsidRPr="00E2727E">
        <w:t>przedmiot</w:t>
      </w:r>
      <w:r w:rsidR="003E7641" w:rsidRPr="00E2727E">
        <w:t>u</w:t>
      </w:r>
      <w:r w:rsidR="006F4076" w:rsidRPr="00E2727E">
        <w:t xml:space="preserve"> zamówienia</w:t>
      </w:r>
      <w:r w:rsidR="00C65E9B" w:rsidRPr="00E2727E">
        <w:t xml:space="preserve"> </w:t>
      </w:r>
      <w:r w:rsidRPr="00E2727E">
        <w:t xml:space="preserve">będzie </w:t>
      </w:r>
      <w:r w:rsidR="006F4076" w:rsidRPr="00E2727E">
        <w:t xml:space="preserve">podpisany przez Inspektora Nadzoru, Zamawiającego oraz Wykonawcę </w:t>
      </w:r>
      <w:r w:rsidRPr="00E2727E">
        <w:t xml:space="preserve">protokół </w:t>
      </w:r>
      <w:r w:rsidR="00716C36" w:rsidRPr="00E2727E">
        <w:t xml:space="preserve">odbioru </w:t>
      </w:r>
      <w:r w:rsidR="0079579F" w:rsidRPr="00E2727E">
        <w:t xml:space="preserve">częściowego </w:t>
      </w:r>
      <w:r w:rsidR="001B5589" w:rsidRPr="00E2727E">
        <w:t xml:space="preserve">(etap I) </w:t>
      </w:r>
      <w:r w:rsidR="0079579F" w:rsidRPr="00E2727E">
        <w:t xml:space="preserve">i protokół odbioru </w:t>
      </w:r>
      <w:r w:rsidR="00B12BB0" w:rsidRPr="00E2727E">
        <w:t>końcowego</w:t>
      </w:r>
      <w:r w:rsidR="001B5589" w:rsidRPr="00E2727E">
        <w:t xml:space="preserve"> (etap II)</w:t>
      </w:r>
      <w:r w:rsidRPr="00E2727E">
        <w:t>.</w:t>
      </w:r>
      <w:bookmarkEnd w:id="74"/>
      <w:bookmarkEnd w:id="75"/>
    </w:p>
    <w:p w14:paraId="171F681F" w14:textId="42B02A2F" w:rsidR="002769E5" w:rsidRPr="002769E5" w:rsidRDefault="002769E5" w:rsidP="00D64E77">
      <w:pPr>
        <w:tabs>
          <w:tab w:val="clear" w:pos="567"/>
        </w:tabs>
        <w:spacing w:before="0" w:after="200" w:line="276" w:lineRule="auto"/>
        <w:jc w:val="left"/>
      </w:pPr>
    </w:p>
    <w:sectPr w:rsidR="002769E5" w:rsidRPr="002769E5" w:rsidSect="003A7FD8">
      <w:footerReference w:type="default" r:id="rId13"/>
      <w:pgSz w:w="11906" w:h="16838"/>
      <w:pgMar w:top="1134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1A964" w14:textId="77777777" w:rsidR="008253E2" w:rsidRDefault="008253E2" w:rsidP="006240A6">
      <w:r>
        <w:separator/>
      </w:r>
    </w:p>
  </w:endnote>
  <w:endnote w:type="continuationSeparator" w:id="0">
    <w:p w14:paraId="34C37100" w14:textId="77777777" w:rsidR="008253E2" w:rsidRDefault="008253E2" w:rsidP="0062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763922"/>
      <w:docPartObj>
        <w:docPartGallery w:val="Page Numbers (Bottom of Page)"/>
        <w:docPartUnique/>
      </w:docPartObj>
    </w:sdtPr>
    <w:sdtEndPr/>
    <w:sdtContent>
      <w:p w14:paraId="337D09EE" w14:textId="77777777" w:rsidR="00D3304A" w:rsidRPr="00353771" w:rsidRDefault="00B37895" w:rsidP="00153FAC">
        <w:pPr>
          <w:pStyle w:val="Stopka"/>
          <w:jc w:val="right"/>
        </w:pPr>
        <w:r w:rsidRPr="00353771">
          <w:fldChar w:fldCharType="begin"/>
        </w:r>
        <w:r w:rsidR="00D3304A" w:rsidRPr="00353771">
          <w:instrText xml:space="preserve"> PAGE   \* MERGEFORMAT </w:instrText>
        </w:r>
        <w:r w:rsidRPr="00353771">
          <w:fldChar w:fldCharType="separate"/>
        </w:r>
        <w:r w:rsidR="00D32E60">
          <w:rPr>
            <w:noProof/>
          </w:rPr>
          <w:t>5</w:t>
        </w:r>
        <w:r w:rsidRPr="0035377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6204D" w14:textId="77777777" w:rsidR="008253E2" w:rsidRDefault="008253E2" w:rsidP="006240A6">
      <w:r>
        <w:separator/>
      </w:r>
    </w:p>
  </w:footnote>
  <w:footnote w:type="continuationSeparator" w:id="0">
    <w:p w14:paraId="09CE579A" w14:textId="77777777" w:rsidR="008253E2" w:rsidRDefault="008253E2" w:rsidP="00624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 w:hint="default"/>
        <w:sz w:val="24"/>
        <w:szCs w:val="24"/>
      </w:rPr>
    </w:lvl>
  </w:abstractNum>
  <w:abstractNum w:abstractNumId="1" w15:restartNumberingAfterBreak="0">
    <w:nsid w:val="0ADC445A"/>
    <w:multiLevelType w:val="hybridMultilevel"/>
    <w:tmpl w:val="F41ECECC"/>
    <w:name w:val="WW8Num982222232"/>
    <w:lvl w:ilvl="0" w:tplc="407A0058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BA315E"/>
    <w:multiLevelType w:val="multilevel"/>
    <w:tmpl w:val="9A6CC3E6"/>
    <w:lvl w:ilvl="0">
      <w:start w:val="1"/>
      <w:numFmt w:val="upperRoman"/>
      <w:pStyle w:val="Akapitzlist1poziom"/>
      <w:lvlText w:val="%1."/>
      <w:lvlJc w:val="left"/>
      <w:pPr>
        <w:tabs>
          <w:tab w:val="num" w:pos="57"/>
        </w:tabs>
        <w:ind w:left="0" w:hanging="340"/>
      </w:pPr>
      <w:rPr>
        <w:rFonts w:ascii="Times New Roman" w:eastAsiaTheme="minorEastAsia" w:hAnsi="Times New Roman" w:cs="Times New Roman" w:hint="default"/>
        <w:b/>
        <w:sz w:val="24"/>
        <w:szCs w:val="24"/>
      </w:rPr>
    </w:lvl>
    <w:lvl w:ilvl="1">
      <w:start w:val="1"/>
      <w:numFmt w:val="decimal"/>
      <w:pStyle w:val="Nagwek4"/>
      <w:lvlText w:val="%2."/>
      <w:lvlJc w:val="left"/>
      <w:pPr>
        <w:ind w:left="340" w:hanging="340"/>
      </w:pPr>
      <w:rPr>
        <w:rFonts w:ascii="Times New Roman" w:hAnsi="Times New Roman" w:cs="Times New Roman" w:hint="default"/>
        <w:b/>
        <w:color w:val="auto"/>
      </w:rPr>
    </w:lvl>
    <w:lvl w:ilvl="2">
      <w:start w:val="1"/>
      <w:numFmt w:val="decimal"/>
      <w:lvlText w:val="%3)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134"/>
        </w:tabs>
        <w:ind w:left="1021" w:hanging="34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3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5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220" w:hanging="180"/>
      </w:pPr>
      <w:rPr>
        <w:rFonts w:hint="default"/>
      </w:rPr>
    </w:lvl>
  </w:abstractNum>
  <w:abstractNum w:abstractNumId="3" w15:restartNumberingAfterBreak="0">
    <w:nsid w:val="281E3B32"/>
    <w:multiLevelType w:val="hybridMultilevel"/>
    <w:tmpl w:val="63DE9858"/>
    <w:lvl w:ilvl="0" w:tplc="A21805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3EE4895"/>
    <w:multiLevelType w:val="hybridMultilevel"/>
    <w:tmpl w:val="91166F5C"/>
    <w:name w:val="WW8Num152"/>
    <w:lvl w:ilvl="0" w:tplc="0000002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1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575"/>
    <w:rsid w:val="00001C82"/>
    <w:rsid w:val="000032F0"/>
    <w:rsid w:val="00014D46"/>
    <w:rsid w:val="00015E28"/>
    <w:rsid w:val="00022D59"/>
    <w:rsid w:val="0002787B"/>
    <w:rsid w:val="0003087D"/>
    <w:rsid w:val="000326D1"/>
    <w:rsid w:val="00033E76"/>
    <w:rsid w:val="00034A47"/>
    <w:rsid w:val="00035BEA"/>
    <w:rsid w:val="0003609E"/>
    <w:rsid w:val="00040105"/>
    <w:rsid w:val="00040B66"/>
    <w:rsid w:val="0004165A"/>
    <w:rsid w:val="000426A7"/>
    <w:rsid w:val="0004476F"/>
    <w:rsid w:val="00045CAA"/>
    <w:rsid w:val="00046F3C"/>
    <w:rsid w:val="00047830"/>
    <w:rsid w:val="00052E99"/>
    <w:rsid w:val="00053EE3"/>
    <w:rsid w:val="0005753A"/>
    <w:rsid w:val="00057616"/>
    <w:rsid w:val="00060D9E"/>
    <w:rsid w:val="00061349"/>
    <w:rsid w:val="0006143F"/>
    <w:rsid w:val="00062315"/>
    <w:rsid w:val="0006304D"/>
    <w:rsid w:val="00064284"/>
    <w:rsid w:val="00065FE2"/>
    <w:rsid w:val="00067A35"/>
    <w:rsid w:val="0007064C"/>
    <w:rsid w:val="000706C0"/>
    <w:rsid w:val="00070D1E"/>
    <w:rsid w:val="00071B98"/>
    <w:rsid w:val="00071DED"/>
    <w:rsid w:val="00074197"/>
    <w:rsid w:val="00074567"/>
    <w:rsid w:val="0007690F"/>
    <w:rsid w:val="00077AD9"/>
    <w:rsid w:val="0008087B"/>
    <w:rsid w:val="00082D0B"/>
    <w:rsid w:val="000850FB"/>
    <w:rsid w:val="0008724E"/>
    <w:rsid w:val="000879A0"/>
    <w:rsid w:val="0009162C"/>
    <w:rsid w:val="00092B12"/>
    <w:rsid w:val="000934AE"/>
    <w:rsid w:val="000935B4"/>
    <w:rsid w:val="00095013"/>
    <w:rsid w:val="00096203"/>
    <w:rsid w:val="000971E1"/>
    <w:rsid w:val="000A0A9D"/>
    <w:rsid w:val="000A1107"/>
    <w:rsid w:val="000A25C7"/>
    <w:rsid w:val="000B0EFA"/>
    <w:rsid w:val="000B1355"/>
    <w:rsid w:val="000B5262"/>
    <w:rsid w:val="000B6533"/>
    <w:rsid w:val="000B6547"/>
    <w:rsid w:val="000C0E0D"/>
    <w:rsid w:val="000C10B8"/>
    <w:rsid w:val="000C1A33"/>
    <w:rsid w:val="000C2547"/>
    <w:rsid w:val="000C4637"/>
    <w:rsid w:val="000C5EA8"/>
    <w:rsid w:val="000C6801"/>
    <w:rsid w:val="000C7607"/>
    <w:rsid w:val="000D0293"/>
    <w:rsid w:val="000D05F1"/>
    <w:rsid w:val="000D2C32"/>
    <w:rsid w:val="000D2E8C"/>
    <w:rsid w:val="000D35CA"/>
    <w:rsid w:val="000D5125"/>
    <w:rsid w:val="000E01E2"/>
    <w:rsid w:val="000E03BF"/>
    <w:rsid w:val="000E08CB"/>
    <w:rsid w:val="000E08E1"/>
    <w:rsid w:val="000E25F6"/>
    <w:rsid w:val="000E2D19"/>
    <w:rsid w:val="000E3FC6"/>
    <w:rsid w:val="000E4936"/>
    <w:rsid w:val="000E607A"/>
    <w:rsid w:val="000F053F"/>
    <w:rsid w:val="000F4390"/>
    <w:rsid w:val="000F4AA4"/>
    <w:rsid w:val="000F67D6"/>
    <w:rsid w:val="000F735E"/>
    <w:rsid w:val="0010010A"/>
    <w:rsid w:val="00100C0E"/>
    <w:rsid w:val="00101FC6"/>
    <w:rsid w:val="00102942"/>
    <w:rsid w:val="00103B66"/>
    <w:rsid w:val="001040F2"/>
    <w:rsid w:val="00104D0C"/>
    <w:rsid w:val="0010584A"/>
    <w:rsid w:val="00105913"/>
    <w:rsid w:val="00105BE6"/>
    <w:rsid w:val="00110521"/>
    <w:rsid w:val="00111F9F"/>
    <w:rsid w:val="00116745"/>
    <w:rsid w:val="00117820"/>
    <w:rsid w:val="00117F7D"/>
    <w:rsid w:val="001229AC"/>
    <w:rsid w:val="00123821"/>
    <w:rsid w:val="00127443"/>
    <w:rsid w:val="00127D7B"/>
    <w:rsid w:val="00131216"/>
    <w:rsid w:val="00132783"/>
    <w:rsid w:val="0014030B"/>
    <w:rsid w:val="0014121D"/>
    <w:rsid w:val="0014178C"/>
    <w:rsid w:val="00141CC5"/>
    <w:rsid w:val="00142A84"/>
    <w:rsid w:val="00144D5A"/>
    <w:rsid w:val="00146BD4"/>
    <w:rsid w:val="0014761C"/>
    <w:rsid w:val="00151FDC"/>
    <w:rsid w:val="00152514"/>
    <w:rsid w:val="00153994"/>
    <w:rsid w:val="00153AEE"/>
    <w:rsid w:val="00153FAC"/>
    <w:rsid w:val="0015524A"/>
    <w:rsid w:val="001606BD"/>
    <w:rsid w:val="001607E4"/>
    <w:rsid w:val="001613DB"/>
    <w:rsid w:val="0016293C"/>
    <w:rsid w:val="00167CFE"/>
    <w:rsid w:val="001703E9"/>
    <w:rsid w:val="00171008"/>
    <w:rsid w:val="00171503"/>
    <w:rsid w:val="001715AB"/>
    <w:rsid w:val="001716A8"/>
    <w:rsid w:val="00172CFE"/>
    <w:rsid w:val="00172FF2"/>
    <w:rsid w:val="00173DF0"/>
    <w:rsid w:val="001747E7"/>
    <w:rsid w:val="00174B9C"/>
    <w:rsid w:val="00176BD3"/>
    <w:rsid w:val="00177804"/>
    <w:rsid w:val="00180891"/>
    <w:rsid w:val="0018177F"/>
    <w:rsid w:val="00181C03"/>
    <w:rsid w:val="00182A9C"/>
    <w:rsid w:val="001853B3"/>
    <w:rsid w:val="00187C61"/>
    <w:rsid w:val="00187F84"/>
    <w:rsid w:val="001911CA"/>
    <w:rsid w:val="00192D33"/>
    <w:rsid w:val="00194357"/>
    <w:rsid w:val="00194CE9"/>
    <w:rsid w:val="00195B50"/>
    <w:rsid w:val="00195E33"/>
    <w:rsid w:val="00196AC7"/>
    <w:rsid w:val="001A03B7"/>
    <w:rsid w:val="001A0F15"/>
    <w:rsid w:val="001A0FA7"/>
    <w:rsid w:val="001A15C6"/>
    <w:rsid w:val="001A1EB4"/>
    <w:rsid w:val="001A2959"/>
    <w:rsid w:val="001A2A43"/>
    <w:rsid w:val="001A4B30"/>
    <w:rsid w:val="001A5B1E"/>
    <w:rsid w:val="001A5CA5"/>
    <w:rsid w:val="001A6164"/>
    <w:rsid w:val="001B02C0"/>
    <w:rsid w:val="001B2567"/>
    <w:rsid w:val="001B3AA2"/>
    <w:rsid w:val="001B4182"/>
    <w:rsid w:val="001B554D"/>
    <w:rsid w:val="001B5589"/>
    <w:rsid w:val="001B60AD"/>
    <w:rsid w:val="001B7DD8"/>
    <w:rsid w:val="001C0655"/>
    <w:rsid w:val="001C1F2B"/>
    <w:rsid w:val="001C2EB8"/>
    <w:rsid w:val="001C41CA"/>
    <w:rsid w:val="001C5781"/>
    <w:rsid w:val="001D084E"/>
    <w:rsid w:val="001D14D1"/>
    <w:rsid w:val="001D38AE"/>
    <w:rsid w:val="001D7037"/>
    <w:rsid w:val="001D73C7"/>
    <w:rsid w:val="001D7727"/>
    <w:rsid w:val="001D7878"/>
    <w:rsid w:val="001D7EC0"/>
    <w:rsid w:val="001E0F2E"/>
    <w:rsid w:val="001E3D20"/>
    <w:rsid w:val="001F209E"/>
    <w:rsid w:val="001F2491"/>
    <w:rsid w:val="001F4615"/>
    <w:rsid w:val="001F5209"/>
    <w:rsid w:val="001F7866"/>
    <w:rsid w:val="002025F9"/>
    <w:rsid w:val="00204151"/>
    <w:rsid w:val="00204A0D"/>
    <w:rsid w:val="002055AC"/>
    <w:rsid w:val="00206BAB"/>
    <w:rsid w:val="00206BFC"/>
    <w:rsid w:val="00206D8D"/>
    <w:rsid w:val="00207EFE"/>
    <w:rsid w:val="00212A0E"/>
    <w:rsid w:val="002136D0"/>
    <w:rsid w:val="00214E22"/>
    <w:rsid w:val="002176E2"/>
    <w:rsid w:val="00222ABE"/>
    <w:rsid w:val="00232C90"/>
    <w:rsid w:val="00235210"/>
    <w:rsid w:val="00236AD9"/>
    <w:rsid w:val="00240533"/>
    <w:rsid w:val="0024103E"/>
    <w:rsid w:val="0024118E"/>
    <w:rsid w:val="0024306F"/>
    <w:rsid w:val="00243E88"/>
    <w:rsid w:val="0024533A"/>
    <w:rsid w:val="0024563A"/>
    <w:rsid w:val="00245CAB"/>
    <w:rsid w:val="002475E9"/>
    <w:rsid w:val="00250A1F"/>
    <w:rsid w:val="00251B87"/>
    <w:rsid w:val="00251EC5"/>
    <w:rsid w:val="002540B4"/>
    <w:rsid w:val="0025632A"/>
    <w:rsid w:val="00256583"/>
    <w:rsid w:val="002568E5"/>
    <w:rsid w:val="00256D8F"/>
    <w:rsid w:val="002573D6"/>
    <w:rsid w:val="0026039D"/>
    <w:rsid w:val="00260F37"/>
    <w:rsid w:val="00261F5E"/>
    <w:rsid w:val="00262589"/>
    <w:rsid w:val="00262603"/>
    <w:rsid w:val="00263D68"/>
    <w:rsid w:val="002651FE"/>
    <w:rsid w:val="0026599D"/>
    <w:rsid w:val="00274847"/>
    <w:rsid w:val="002769E5"/>
    <w:rsid w:val="0028405A"/>
    <w:rsid w:val="00284857"/>
    <w:rsid w:val="00284CA7"/>
    <w:rsid w:val="00286046"/>
    <w:rsid w:val="002860E7"/>
    <w:rsid w:val="00287A36"/>
    <w:rsid w:val="00290DC4"/>
    <w:rsid w:val="002916B8"/>
    <w:rsid w:val="00293705"/>
    <w:rsid w:val="002954BE"/>
    <w:rsid w:val="002956EC"/>
    <w:rsid w:val="002968BB"/>
    <w:rsid w:val="002A2BFB"/>
    <w:rsid w:val="002A3A9D"/>
    <w:rsid w:val="002A4487"/>
    <w:rsid w:val="002A4565"/>
    <w:rsid w:val="002A4C20"/>
    <w:rsid w:val="002A4D04"/>
    <w:rsid w:val="002A5D52"/>
    <w:rsid w:val="002A642A"/>
    <w:rsid w:val="002B0A8F"/>
    <w:rsid w:val="002B1179"/>
    <w:rsid w:val="002B1636"/>
    <w:rsid w:val="002B2AFF"/>
    <w:rsid w:val="002B452D"/>
    <w:rsid w:val="002B5793"/>
    <w:rsid w:val="002B6FF1"/>
    <w:rsid w:val="002B7ACC"/>
    <w:rsid w:val="002C17C1"/>
    <w:rsid w:val="002C273E"/>
    <w:rsid w:val="002C3D89"/>
    <w:rsid w:val="002C4361"/>
    <w:rsid w:val="002D02B1"/>
    <w:rsid w:val="002D0C68"/>
    <w:rsid w:val="002D249F"/>
    <w:rsid w:val="002D4AB6"/>
    <w:rsid w:val="002D540A"/>
    <w:rsid w:val="002D6810"/>
    <w:rsid w:val="002D7F8F"/>
    <w:rsid w:val="002E2F3B"/>
    <w:rsid w:val="002E3E24"/>
    <w:rsid w:val="002E5F3B"/>
    <w:rsid w:val="002E667C"/>
    <w:rsid w:val="002E76D4"/>
    <w:rsid w:val="002E7ED4"/>
    <w:rsid w:val="002F103B"/>
    <w:rsid w:val="002F1AE4"/>
    <w:rsid w:val="002F37E6"/>
    <w:rsid w:val="002F5937"/>
    <w:rsid w:val="002F5AD6"/>
    <w:rsid w:val="002F6AE5"/>
    <w:rsid w:val="002F7869"/>
    <w:rsid w:val="003061AF"/>
    <w:rsid w:val="00307969"/>
    <w:rsid w:val="0031240A"/>
    <w:rsid w:val="00313F0B"/>
    <w:rsid w:val="003140E9"/>
    <w:rsid w:val="003150C1"/>
    <w:rsid w:val="00320A11"/>
    <w:rsid w:val="00320D13"/>
    <w:rsid w:val="0032185C"/>
    <w:rsid w:val="003245DE"/>
    <w:rsid w:val="00325E25"/>
    <w:rsid w:val="003308A8"/>
    <w:rsid w:val="00332E2D"/>
    <w:rsid w:val="003339CF"/>
    <w:rsid w:val="0033428D"/>
    <w:rsid w:val="00334702"/>
    <w:rsid w:val="0033736F"/>
    <w:rsid w:val="00337CD6"/>
    <w:rsid w:val="00340738"/>
    <w:rsid w:val="00340BDF"/>
    <w:rsid w:val="00342A69"/>
    <w:rsid w:val="00342ECF"/>
    <w:rsid w:val="00343A76"/>
    <w:rsid w:val="00344D14"/>
    <w:rsid w:val="00344F36"/>
    <w:rsid w:val="003467C3"/>
    <w:rsid w:val="003469E6"/>
    <w:rsid w:val="00350B6D"/>
    <w:rsid w:val="00350DA8"/>
    <w:rsid w:val="00350FBE"/>
    <w:rsid w:val="0035116F"/>
    <w:rsid w:val="00353771"/>
    <w:rsid w:val="00353ED8"/>
    <w:rsid w:val="0035435D"/>
    <w:rsid w:val="003560E0"/>
    <w:rsid w:val="003570CE"/>
    <w:rsid w:val="003605DA"/>
    <w:rsid w:val="0036141F"/>
    <w:rsid w:val="00361B06"/>
    <w:rsid w:val="00364EB6"/>
    <w:rsid w:val="00372C3B"/>
    <w:rsid w:val="003730AD"/>
    <w:rsid w:val="003746BB"/>
    <w:rsid w:val="00377A9B"/>
    <w:rsid w:val="0038380A"/>
    <w:rsid w:val="00386820"/>
    <w:rsid w:val="00390CD1"/>
    <w:rsid w:val="003925AF"/>
    <w:rsid w:val="00397163"/>
    <w:rsid w:val="00397FCF"/>
    <w:rsid w:val="003A24F1"/>
    <w:rsid w:val="003A4175"/>
    <w:rsid w:val="003A49E1"/>
    <w:rsid w:val="003A535A"/>
    <w:rsid w:val="003A7FD8"/>
    <w:rsid w:val="003B2F5F"/>
    <w:rsid w:val="003B3FB0"/>
    <w:rsid w:val="003B426D"/>
    <w:rsid w:val="003B58C7"/>
    <w:rsid w:val="003B761B"/>
    <w:rsid w:val="003C0BA2"/>
    <w:rsid w:val="003C300B"/>
    <w:rsid w:val="003C3169"/>
    <w:rsid w:val="003C3EED"/>
    <w:rsid w:val="003C4C26"/>
    <w:rsid w:val="003C7012"/>
    <w:rsid w:val="003C7080"/>
    <w:rsid w:val="003D532C"/>
    <w:rsid w:val="003D5773"/>
    <w:rsid w:val="003D67BE"/>
    <w:rsid w:val="003E0C7A"/>
    <w:rsid w:val="003E10C6"/>
    <w:rsid w:val="003E2FB8"/>
    <w:rsid w:val="003E3B9A"/>
    <w:rsid w:val="003E4A64"/>
    <w:rsid w:val="003E538A"/>
    <w:rsid w:val="003E65B9"/>
    <w:rsid w:val="003E7641"/>
    <w:rsid w:val="003F02DD"/>
    <w:rsid w:val="003F0542"/>
    <w:rsid w:val="003F66DD"/>
    <w:rsid w:val="003F69E7"/>
    <w:rsid w:val="004006C3"/>
    <w:rsid w:val="004019B9"/>
    <w:rsid w:val="00401CC3"/>
    <w:rsid w:val="00404A9B"/>
    <w:rsid w:val="0040518D"/>
    <w:rsid w:val="00405CB9"/>
    <w:rsid w:val="0041052D"/>
    <w:rsid w:val="00411F70"/>
    <w:rsid w:val="00414A94"/>
    <w:rsid w:val="004156AD"/>
    <w:rsid w:val="004268C3"/>
    <w:rsid w:val="00427398"/>
    <w:rsid w:val="00427F8C"/>
    <w:rsid w:val="00431731"/>
    <w:rsid w:val="00432615"/>
    <w:rsid w:val="0043371C"/>
    <w:rsid w:val="00436353"/>
    <w:rsid w:val="00441AFF"/>
    <w:rsid w:val="00442DC7"/>
    <w:rsid w:val="004433B7"/>
    <w:rsid w:val="00444147"/>
    <w:rsid w:val="004442AF"/>
    <w:rsid w:val="004457E9"/>
    <w:rsid w:val="004462C1"/>
    <w:rsid w:val="00446C15"/>
    <w:rsid w:val="00450288"/>
    <w:rsid w:val="00453E99"/>
    <w:rsid w:val="0045608F"/>
    <w:rsid w:val="004560C8"/>
    <w:rsid w:val="004564AD"/>
    <w:rsid w:val="0046033A"/>
    <w:rsid w:val="00461750"/>
    <w:rsid w:val="00463DB9"/>
    <w:rsid w:val="004661C2"/>
    <w:rsid w:val="00467B48"/>
    <w:rsid w:val="004701D9"/>
    <w:rsid w:val="004705F3"/>
    <w:rsid w:val="0047195E"/>
    <w:rsid w:val="0047257B"/>
    <w:rsid w:val="00472613"/>
    <w:rsid w:val="00475ADE"/>
    <w:rsid w:val="00475CF6"/>
    <w:rsid w:val="004769B6"/>
    <w:rsid w:val="00485C9B"/>
    <w:rsid w:val="00490379"/>
    <w:rsid w:val="00490C3C"/>
    <w:rsid w:val="00491663"/>
    <w:rsid w:val="004A131D"/>
    <w:rsid w:val="004A7125"/>
    <w:rsid w:val="004B094D"/>
    <w:rsid w:val="004B0B97"/>
    <w:rsid w:val="004B105B"/>
    <w:rsid w:val="004B40FA"/>
    <w:rsid w:val="004B4564"/>
    <w:rsid w:val="004B7167"/>
    <w:rsid w:val="004C24A8"/>
    <w:rsid w:val="004C29D0"/>
    <w:rsid w:val="004C2CDB"/>
    <w:rsid w:val="004C61B9"/>
    <w:rsid w:val="004C715C"/>
    <w:rsid w:val="004D11BB"/>
    <w:rsid w:val="004D2BA7"/>
    <w:rsid w:val="004D46F2"/>
    <w:rsid w:val="004D4B34"/>
    <w:rsid w:val="004E1679"/>
    <w:rsid w:val="004E22A1"/>
    <w:rsid w:val="004E42DD"/>
    <w:rsid w:val="004E5BEE"/>
    <w:rsid w:val="004E7AF8"/>
    <w:rsid w:val="004F0913"/>
    <w:rsid w:val="004F0B90"/>
    <w:rsid w:val="004F18B4"/>
    <w:rsid w:val="004F233F"/>
    <w:rsid w:val="004F40BE"/>
    <w:rsid w:val="004F4D27"/>
    <w:rsid w:val="004F60C1"/>
    <w:rsid w:val="004F7167"/>
    <w:rsid w:val="004F7DA8"/>
    <w:rsid w:val="005004ED"/>
    <w:rsid w:val="00500855"/>
    <w:rsid w:val="00500A6C"/>
    <w:rsid w:val="00500CDB"/>
    <w:rsid w:val="005035E9"/>
    <w:rsid w:val="00503CB0"/>
    <w:rsid w:val="0050758C"/>
    <w:rsid w:val="005103EA"/>
    <w:rsid w:val="0051078A"/>
    <w:rsid w:val="00511073"/>
    <w:rsid w:val="0051344D"/>
    <w:rsid w:val="0051484A"/>
    <w:rsid w:val="00515675"/>
    <w:rsid w:val="00515F1C"/>
    <w:rsid w:val="00516C2F"/>
    <w:rsid w:val="0051799C"/>
    <w:rsid w:val="00517DFA"/>
    <w:rsid w:val="00520EAE"/>
    <w:rsid w:val="00522243"/>
    <w:rsid w:val="00522713"/>
    <w:rsid w:val="00525425"/>
    <w:rsid w:val="00526CCC"/>
    <w:rsid w:val="005329AC"/>
    <w:rsid w:val="005331CF"/>
    <w:rsid w:val="0053421B"/>
    <w:rsid w:val="00534476"/>
    <w:rsid w:val="005350A7"/>
    <w:rsid w:val="00535F07"/>
    <w:rsid w:val="00536995"/>
    <w:rsid w:val="00543A52"/>
    <w:rsid w:val="00543AF8"/>
    <w:rsid w:val="00550E63"/>
    <w:rsid w:val="005532E5"/>
    <w:rsid w:val="00553955"/>
    <w:rsid w:val="00555014"/>
    <w:rsid w:val="005550EB"/>
    <w:rsid w:val="00556172"/>
    <w:rsid w:val="0055628C"/>
    <w:rsid w:val="00560096"/>
    <w:rsid w:val="00560483"/>
    <w:rsid w:val="0056102A"/>
    <w:rsid w:val="005653E2"/>
    <w:rsid w:val="0056628C"/>
    <w:rsid w:val="00573921"/>
    <w:rsid w:val="0057592F"/>
    <w:rsid w:val="00580933"/>
    <w:rsid w:val="00580B6C"/>
    <w:rsid w:val="00581593"/>
    <w:rsid w:val="0058357F"/>
    <w:rsid w:val="005850CD"/>
    <w:rsid w:val="00592495"/>
    <w:rsid w:val="00592D34"/>
    <w:rsid w:val="00593955"/>
    <w:rsid w:val="005947FE"/>
    <w:rsid w:val="00594B57"/>
    <w:rsid w:val="005954E0"/>
    <w:rsid w:val="00596172"/>
    <w:rsid w:val="0059765E"/>
    <w:rsid w:val="0059798F"/>
    <w:rsid w:val="005A04AA"/>
    <w:rsid w:val="005A1E3B"/>
    <w:rsid w:val="005A434C"/>
    <w:rsid w:val="005A4DAB"/>
    <w:rsid w:val="005A5308"/>
    <w:rsid w:val="005A5D70"/>
    <w:rsid w:val="005A6D94"/>
    <w:rsid w:val="005A7C51"/>
    <w:rsid w:val="005A7F87"/>
    <w:rsid w:val="005B3F7D"/>
    <w:rsid w:val="005B48A1"/>
    <w:rsid w:val="005B5B5F"/>
    <w:rsid w:val="005B6559"/>
    <w:rsid w:val="005B7B52"/>
    <w:rsid w:val="005C07B6"/>
    <w:rsid w:val="005C2BBE"/>
    <w:rsid w:val="005C7B2A"/>
    <w:rsid w:val="005D0D13"/>
    <w:rsid w:val="005D6FFA"/>
    <w:rsid w:val="005D7750"/>
    <w:rsid w:val="005E09F1"/>
    <w:rsid w:val="005E196A"/>
    <w:rsid w:val="005E5E40"/>
    <w:rsid w:val="005F1BCB"/>
    <w:rsid w:val="005F2350"/>
    <w:rsid w:val="005F2C9C"/>
    <w:rsid w:val="005F4ED0"/>
    <w:rsid w:val="005F5A59"/>
    <w:rsid w:val="00600A04"/>
    <w:rsid w:val="0060158A"/>
    <w:rsid w:val="00605708"/>
    <w:rsid w:val="006105C2"/>
    <w:rsid w:val="006105F8"/>
    <w:rsid w:val="006107F5"/>
    <w:rsid w:val="00610A55"/>
    <w:rsid w:val="006119EF"/>
    <w:rsid w:val="00615806"/>
    <w:rsid w:val="00621A4C"/>
    <w:rsid w:val="00622164"/>
    <w:rsid w:val="00622427"/>
    <w:rsid w:val="006240A6"/>
    <w:rsid w:val="00627427"/>
    <w:rsid w:val="00627591"/>
    <w:rsid w:val="00630329"/>
    <w:rsid w:val="00632206"/>
    <w:rsid w:val="00633EF5"/>
    <w:rsid w:val="00641392"/>
    <w:rsid w:val="00642217"/>
    <w:rsid w:val="00642F48"/>
    <w:rsid w:val="00646EE1"/>
    <w:rsid w:val="0064770A"/>
    <w:rsid w:val="00647E82"/>
    <w:rsid w:val="006513E0"/>
    <w:rsid w:val="00651B35"/>
    <w:rsid w:val="00652384"/>
    <w:rsid w:val="00653B65"/>
    <w:rsid w:val="006540D4"/>
    <w:rsid w:val="00654731"/>
    <w:rsid w:val="00661D89"/>
    <w:rsid w:val="00665682"/>
    <w:rsid w:val="00666542"/>
    <w:rsid w:val="00670E51"/>
    <w:rsid w:val="00675EC6"/>
    <w:rsid w:val="0067641C"/>
    <w:rsid w:val="00681499"/>
    <w:rsid w:val="0068265B"/>
    <w:rsid w:val="00682E15"/>
    <w:rsid w:val="00684785"/>
    <w:rsid w:val="006848CC"/>
    <w:rsid w:val="0068589F"/>
    <w:rsid w:val="00685B4B"/>
    <w:rsid w:val="00686BBB"/>
    <w:rsid w:val="00692AF3"/>
    <w:rsid w:val="00694200"/>
    <w:rsid w:val="00695520"/>
    <w:rsid w:val="0069637E"/>
    <w:rsid w:val="00697ED6"/>
    <w:rsid w:val="006A0E53"/>
    <w:rsid w:val="006A1771"/>
    <w:rsid w:val="006A288B"/>
    <w:rsid w:val="006A2904"/>
    <w:rsid w:val="006A723C"/>
    <w:rsid w:val="006B1575"/>
    <w:rsid w:val="006B16D2"/>
    <w:rsid w:val="006B32C9"/>
    <w:rsid w:val="006B43E8"/>
    <w:rsid w:val="006C169B"/>
    <w:rsid w:val="006C1C26"/>
    <w:rsid w:val="006C61F5"/>
    <w:rsid w:val="006C70AD"/>
    <w:rsid w:val="006D36C0"/>
    <w:rsid w:val="006D3BB8"/>
    <w:rsid w:val="006D4193"/>
    <w:rsid w:val="006D4AC8"/>
    <w:rsid w:val="006D66EB"/>
    <w:rsid w:val="006D77F9"/>
    <w:rsid w:val="006E25BD"/>
    <w:rsid w:val="006E2E60"/>
    <w:rsid w:val="006E3E92"/>
    <w:rsid w:val="006E4A26"/>
    <w:rsid w:val="006E6EE6"/>
    <w:rsid w:val="006F1814"/>
    <w:rsid w:val="006F1AA9"/>
    <w:rsid w:val="006F29A1"/>
    <w:rsid w:val="006F4076"/>
    <w:rsid w:val="006F4AC4"/>
    <w:rsid w:val="006F5C6D"/>
    <w:rsid w:val="006F6FAE"/>
    <w:rsid w:val="007022DC"/>
    <w:rsid w:val="00702360"/>
    <w:rsid w:val="00703A67"/>
    <w:rsid w:val="007054C4"/>
    <w:rsid w:val="00707DD2"/>
    <w:rsid w:val="0071097D"/>
    <w:rsid w:val="00710FE9"/>
    <w:rsid w:val="00713FBE"/>
    <w:rsid w:val="00715B23"/>
    <w:rsid w:val="00716C00"/>
    <w:rsid w:val="00716C36"/>
    <w:rsid w:val="00716D03"/>
    <w:rsid w:val="007222E8"/>
    <w:rsid w:val="00722F8E"/>
    <w:rsid w:val="007235D1"/>
    <w:rsid w:val="00723BCB"/>
    <w:rsid w:val="00724B3E"/>
    <w:rsid w:val="00724CD3"/>
    <w:rsid w:val="007254AE"/>
    <w:rsid w:val="00725CF7"/>
    <w:rsid w:val="00726B3A"/>
    <w:rsid w:val="00730381"/>
    <w:rsid w:val="007311A3"/>
    <w:rsid w:val="00733769"/>
    <w:rsid w:val="00735635"/>
    <w:rsid w:val="007361DD"/>
    <w:rsid w:val="00741A9E"/>
    <w:rsid w:val="00743974"/>
    <w:rsid w:val="0074669B"/>
    <w:rsid w:val="007469E3"/>
    <w:rsid w:val="00747F02"/>
    <w:rsid w:val="007506C6"/>
    <w:rsid w:val="00750E56"/>
    <w:rsid w:val="00750FE1"/>
    <w:rsid w:val="00753089"/>
    <w:rsid w:val="00755834"/>
    <w:rsid w:val="00755D3E"/>
    <w:rsid w:val="00760D21"/>
    <w:rsid w:val="00761019"/>
    <w:rsid w:val="00762AD4"/>
    <w:rsid w:val="0076422C"/>
    <w:rsid w:val="00764BBE"/>
    <w:rsid w:val="00765654"/>
    <w:rsid w:val="007668B2"/>
    <w:rsid w:val="00767299"/>
    <w:rsid w:val="007701B3"/>
    <w:rsid w:val="00773395"/>
    <w:rsid w:val="0077581A"/>
    <w:rsid w:val="0077763C"/>
    <w:rsid w:val="0078001F"/>
    <w:rsid w:val="00780023"/>
    <w:rsid w:val="00780A8B"/>
    <w:rsid w:val="0078139B"/>
    <w:rsid w:val="00782AF4"/>
    <w:rsid w:val="00784DFB"/>
    <w:rsid w:val="007875D7"/>
    <w:rsid w:val="00790949"/>
    <w:rsid w:val="00791739"/>
    <w:rsid w:val="0079323E"/>
    <w:rsid w:val="00794AC2"/>
    <w:rsid w:val="00794D0F"/>
    <w:rsid w:val="0079579F"/>
    <w:rsid w:val="007971B0"/>
    <w:rsid w:val="007A32CC"/>
    <w:rsid w:val="007A515D"/>
    <w:rsid w:val="007A5377"/>
    <w:rsid w:val="007B0B6B"/>
    <w:rsid w:val="007B5AC3"/>
    <w:rsid w:val="007B6381"/>
    <w:rsid w:val="007B6BEE"/>
    <w:rsid w:val="007B7F57"/>
    <w:rsid w:val="007C096B"/>
    <w:rsid w:val="007C0B9C"/>
    <w:rsid w:val="007C4465"/>
    <w:rsid w:val="007C653D"/>
    <w:rsid w:val="007C6B08"/>
    <w:rsid w:val="007D12E8"/>
    <w:rsid w:val="007D1C8D"/>
    <w:rsid w:val="007D4F76"/>
    <w:rsid w:val="007D5874"/>
    <w:rsid w:val="007D5D32"/>
    <w:rsid w:val="007D7FB8"/>
    <w:rsid w:val="007E1159"/>
    <w:rsid w:val="007E3706"/>
    <w:rsid w:val="007E38E2"/>
    <w:rsid w:val="007E399E"/>
    <w:rsid w:val="007E4B67"/>
    <w:rsid w:val="007E4E77"/>
    <w:rsid w:val="007E690F"/>
    <w:rsid w:val="007E6BDC"/>
    <w:rsid w:val="007E71FC"/>
    <w:rsid w:val="007F2556"/>
    <w:rsid w:val="007F3BFB"/>
    <w:rsid w:val="007F3E86"/>
    <w:rsid w:val="007F4672"/>
    <w:rsid w:val="007F4C44"/>
    <w:rsid w:val="007F5CC1"/>
    <w:rsid w:val="00800B81"/>
    <w:rsid w:val="00800BC4"/>
    <w:rsid w:val="00801B4D"/>
    <w:rsid w:val="0080223A"/>
    <w:rsid w:val="008036FE"/>
    <w:rsid w:val="008038DD"/>
    <w:rsid w:val="00806C37"/>
    <w:rsid w:val="008076C7"/>
    <w:rsid w:val="0081132C"/>
    <w:rsid w:val="00814E0D"/>
    <w:rsid w:val="00816221"/>
    <w:rsid w:val="00817255"/>
    <w:rsid w:val="008233C2"/>
    <w:rsid w:val="00823FCB"/>
    <w:rsid w:val="00824A45"/>
    <w:rsid w:val="00824D59"/>
    <w:rsid w:val="008253E2"/>
    <w:rsid w:val="008259FA"/>
    <w:rsid w:val="00826FE0"/>
    <w:rsid w:val="008277E0"/>
    <w:rsid w:val="0082793D"/>
    <w:rsid w:val="00827E73"/>
    <w:rsid w:val="00830CCC"/>
    <w:rsid w:val="00832FA3"/>
    <w:rsid w:val="00832FA8"/>
    <w:rsid w:val="0083318A"/>
    <w:rsid w:val="00841F39"/>
    <w:rsid w:val="00842FC3"/>
    <w:rsid w:val="008527BD"/>
    <w:rsid w:val="008531DA"/>
    <w:rsid w:val="00855152"/>
    <w:rsid w:val="00860ABA"/>
    <w:rsid w:val="00860ACF"/>
    <w:rsid w:val="00863726"/>
    <w:rsid w:val="00864118"/>
    <w:rsid w:val="008649F3"/>
    <w:rsid w:val="008677C3"/>
    <w:rsid w:val="00871C68"/>
    <w:rsid w:val="008741AF"/>
    <w:rsid w:val="008744BB"/>
    <w:rsid w:val="00875599"/>
    <w:rsid w:val="0088239A"/>
    <w:rsid w:val="00882B48"/>
    <w:rsid w:val="00885666"/>
    <w:rsid w:val="00885F61"/>
    <w:rsid w:val="008872A7"/>
    <w:rsid w:val="00887CA8"/>
    <w:rsid w:val="00890B6A"/>
    <w:rsid w:val="00891D7C"/>
    <w:rsid w:val="0089222F"/>
    <w:rsid w:val="00896B36"/>
    <w:rsid w:val="008A31FA"/>
    <w:rsid w:val="008A3ACD"/>
    <w:rsid w:val="008A4370"/>
    <w:rsid w:val="008A45DA"/>
    <w:rsid w:val="008A51D8"/>
    <w:rsid w:val="008A54E5"/>
    <w:rsid w:val="008A7AE4"/>
    <w:rsid w:val="008B456C"/>
    <w:rsid w:val="008B5A39"/>
    <w:rsid w:val="008B5B78"/>
    <w:rsid w:val="008B656F"/>
    <w:rsid w:val="008B7966"/>
    <w:rsid w:val="008C4022"/>
    <w:rsid w:val="008C623B"/>
    <w:rsid w:val="008C752E"/>
    <w:rsid w:val="008D2F3C"/>
    <w:rsid w:val="008D4956"/>
    <w:rsid w:val="008D5246"/>
    <w:rsid w:val="008D5B77"/>
    <w:rsid w:val="008E010D"/>
    <w:rsid w:val="008E03FB"/>
    <w:rsid w:val="008E0B8C"/>
    <w:rsid w:val="008E5B08"/>
    <w:rsid w:val="008E60D7"/>
    <w:rsid w:val="008E6C94"/>
    <w:rsid w:val="008F0ADC"/>
    <w:rsid w:val="008F0C60"/>
    <w:rsid w:val="008F1881"/>
    <w:rsid w:val="008F273B"/>
    <w:rsid w:val="008F43EA"/>
    <w:rsid w:val="008F5E90"/>
    <w:rsid w:val="008F70EE"/>
    <w:rsid w:val="00901D24"/>
    <w:rsid w:val="00902493"/>
    <w:rsid w:val="00902DB5"/>
    <w:rsid w:val="009052EB"/>
    <w:rsid w:val="00907741"/>
    <w:rsid w:val="009105BD"/>
    <w:rsid w:val="009115EA"/>
    <w:rsid w:val="00911C64"/>
    <w:rsid w:val="00913B35"/>
    <w:rsid w:val="009145B6"/>
    <w:rsid w:val="00914C2C"/>
    <w:rsid w:val="009156C5"/>
    <w:rsid w:val="00915833"/>
    <w:rsid w:val="00916CA5"/>
    <w:rsid w:val="0091770C"/>
    <w:rsid w:val="00923041"/>
    <w:rsid w:val="00924897"/>
    <w:rsid w:val="00925797"/>
    <w:rsid w:val="009264C8"/>
    <w:rsid w:val="00926FCD"/>
    <w:rsid w:val="00927A15"/>
    <w:rsid w:val="00930B2A"/>
    <w:rsid w:val="00932354"/>
    <w:rsid w:val="00932674"/>
    <w:rsid w:val="00932DDF"/>
    <w:rsid w:val="00934806"/>
    <w:rsid w:val="00941E55"/>
    <w:rsid w:val="009443AC"/>
    <w:rsid w:val="00945491"/>
    <w:rsid w:val="00945735"/>
    <w:rsid w:val="00946738"/>
    <w:rsid w:val="009467DF"/>
    <w:rsid w:val="00947AB1"/>
    <w:rsid w:val="00952EB2"/>
    <w:rsid w:val="00955158"/>
    <w:rsid w:val="009551B3"/>
    <w:rsid w:val="0095532E"/>
    <w:rsid w:val="00960BFE"/>
    <w:rsid w:val="00963FED"/>
    <w:rsid w:val="009659E9"/>
    <w:rsid w:val="0097018F"/>
    <w:rsid w:val="009708B6"/>
    <w:rsid w:val="00970C84"/>
    <w:rsid w:val="00971041"/>
    <w:rsid w:val="00971354"/>
    <w:rsid w:val="0097635C"/>
    <w:rsid w:val="00980172"/>
    <w:rsid w:val="00983EEB"/>
    <w:rsid w:val="009863F5"/>
    <w:rsid w:val="00987797"/>
    <w:rsid w:val="00992AE0"/>
    <w:rsid w:val="009934D1"/>
    <w:rsid w:val="00994687"/>
    <w:rsid w:val="00994C29"/>
    <w:rsid w:val="00995253"/>
    <w:rsid w:val="00996138"/>
    <w:rsid w:val="00996F01"/>
    <w:rsid w:val="009A39F2"/>
    <w:rsid w:val="009A41EB"/>
    <w:rsid w:val="009A5A96"/>
    <w:rsid w:val="009A5D1C"/>
    <w:rsid w:val="009B03D1"/>
    <w:rsid w:val="009B2B4D"/>
    <w:rsid w:val="009B2DD3"/>
    <w:rsid w:val="009B31BA"/>
    <w:rsid w:val="009B40B4"/>
    <w:rsid w:val="009B787F"/>
    <w:rsid w:val="009C0A10"/>
    <w:rsid w:val="009C0E48"/>
    <w:rsid w:val="009C0F59"/>
    <w:rsid w:val="009C2532"/>
    <w:rsid w:val="009C2C53"/>
    <w:rsid w:val="009D01FD"/>
    <w:rsid w:val="009D0A93"/>
    <w:rsid w:val="009D0CE9"/>
    <w:rsid w:val="009D2831"/>
    <w:rsid w:val="009D4058"/>
    <w:rsid w:val="009D4EF9"/>
    <w:rsid w:val="009D5AFE"/>
    <w:rsid w:val="009D6354"/>
    <w:rsid w:val="009E220A"/>
    <w:rsid w:val="009E2592"/>
    <w:rsid w:val="009E2A7C"/>
    <w:rsid w:val="009E37E2"/>
    <w:rsid w:val="009F21AF"/>
    <w:rsid w:val="009F3AF7"/>
    <w:rsid w:val="009F41F6"/>
    <w:rsid w:val="009F5075"/>
    <w:rsid w:val="009F541E"/>
    <w:rsid w:val="009F679E"/>
    <w:rsid w:val="00A00E97"/>
    <w:rsid w:val="00A012B4"/>
    <w:rsid w:val="00A03E02"/>
    <w:rsid w:val="00A0453E"/>
    <w:rsid w:val="00A058D8"/>
    <w:rsid w:val="00A05944"/>
    <w:rsid w:val="00A05964"/>
    <w:rsid w:val="00A06186"/>
    <w:rsid w:val="00A066BD"/>
    <w:rsid w:val="00A10A6D"/>
    <w:rsid w:val="00A15D14"/>
    <w:rsid w:val="00A1737E"/>
    <w:rsid w:val="00A20A71"/>
    <w:rsid w:val="00A21853"/>
    <w:rsid w:val="00A21A16"/>
    <w:rsid w:val="00A233A7"/>
    <w:rsid w:val="00A23CEA"/>
    <w:rsid w:val="00A24D17"/>
    <w:rsid w:val="00A25A94"/>
    <w:rsid w:val="00A30150"/>
    <w:rsid w:val="00A33355"/>
    <w:rsid w:val="00A3348C"/>
    <w:rsid w:val="00A359F7"/>
    <w:rsid w:val="00A35ACB"/>
    <w:rsid w:val="00A3666B"/>
    <w:rsid w:val="00A41CB6"/>
    <w:rsid w:val="00A423E9"/>
    <w:rsid w:val="00A444BF"/>
    <w:rsid w:val="00A44AB6"/>
    <w:rsid w:val="00A452A5"/>
    <w:rsid w:val="00A50083"/>
    <w:rsid w:val="00A50369"/>
    <w:rsid w:val="00A52991"/>
    <w:rsid w:val="00A52E1B"/>
    <w:rsid w:val="00A54593"/>
    <w:rsid w:val="00A56A21"/>
    <w:rsid w:val="00A56F91"/>
    <w:rsid w:val="00A60125"/>
    <w:rsid w:val="00A60584"/>
    <w:rsid w:val="00A63FF1"/>
    <w:rsid w:val="00A6541B"/>
    <w:rsid w:val="00A70EFB"/>
    <w:rsid w:val="00A70F78"/>
    <w:rsid w:val="00A7127D"/>
    <w:rsid w:val="00A725EE"/>
    <w:rsid w:val="00A73F79"/>
    <w:rsid w:val="00A74B19"/>
    <w:rsid w:val="00A76220"/>
    <w:rsid w:val="00A763CF"/>
    <w:rsid w:val="00A76C1B"/>
    <w:rsid w:val="00A76E74"/>
    <w:rsid w:val="00A80448"/>
    <w:rsid w:val="00A82CD7"/>
    <w:rsid w:val="00A8369D"/>
    <w:rsid w:val="00A84020"/>
    <w:rsid w:val="00A937AB"/>
    <w:rsid w:val="00A94002"/>
    <w:rsid w:val="00A95BF0"/>
    <w:rsid w:val="00A9601E"/>
    <w:rsid w:val="00AA064B"/>
    <w:rsid w:val="00AA231C"/>
    <w:rsid w:val="00AA31E2"/>
    <w:rsid w:val="00AA5A5C"/>
    <w:rsid w:val="00AB006C"/>
    <w:rsid w:val="00AB2067"/>
    <w:rsid w:val="00AB5626"/>
    <w:rsid w:val="00AB660C"/>
    <w:rsid w:val="00AC0714"/>
    <w:rsid w:val="00AC2063"/>
    <w:rsid w:val="00AC268E"/>
    <w:rsid w:val="00AC343F"/>
    <w:rsid w:val="00AC4661"/>
    <w:rsid w:val="00AC57A2"/>
    <w:rsid w:val="00AC63F0"/>
    <w:rsid w:val="00AD0240"/>
    <w:rsid w:val="00AD03DD"/>
    <w:rsid w:val="00AD12A4"/>
    <w:rsid w:val="00AE02D4"/>
    <w:rsid w:val="00AF1792"/>
    <w:rsid w:val="00AF24CE"/>
    <w:rsid w:val="00AF4421"/>
    <w:rsid w:val="00AF60EE"/>
    <w:rsid w:val="00AF6C38"/>
    <w:rsid w:val="00B0086D"/>
    <w:rsid w:val="00B024C8"/>
    <w:rsid w:val="00B040E4"/>
    <w:rsid w:val="00B043D3"/>
    <w:rsid w:val="00B04859"/>
    <w:rsid w:val="00B069FD"/>
    <w:rsid w:val="00B101E3"/>
    <w:rsid w:val="00B1060F"/>
    <w:rsid w:val="00B10975"/>
    <w:rsid w:val="00B11752"/>
    <w:rsid w:val="00B11E4B"/>
    <w:rsid w:val="00B12BB0"/>
    <w:rsid w:val="00B13C4E"/>
    <w:rsid w:val="00B20A22"/>
    <w:rsid w:val="00B225D3"/>
    <w:rsid w:val="00B22650"/>
    <w:rsid w:val="00B2381D"/>
    <w:rsid w:val="00B24249"/>
    <w:rsid w:val="00B24551"/>
    <w:rsid w:val="00B2496D"/>
    <w:rsid w:val="00B2574D"/>
    <w:rsid w:val="00B25C19"/>
    <w:rsid w:val="00B26967"/>
    <w:rsid w:val="00B26CA2"/>
    <w:rsid w:val="00B26F92"/>
    <w:rsid w:val="00B30534"/>
    <w:rsid w:val="00B314F1"/>
    <w:rsid w:val="00B34923"/>
    <w:rsid w:val="00B35777"/>
    <w:rsid w:val="00B360C5"/>
    <w:rsid w:val="00B37674"/>
    <w:rsid w:val="00B37717"/>
    <w:rsid w:val="00B37895"/>
    <w:rsid w:val="00B426EE"/>
    <w:rsid w:val="00B42D71"/>
    <w:rsid w:val="00B430EA"/>
    <w:rsid w:val="00B446F8"/>
    <w:rsid w:val="00B44A29"/>
    <w:rsid w:val="00B45C07"/>
    <w:rsid w:val="00B46659"/>
    <w:rsid w:val="00B50EF8"/>
    <w:rsid w:val="00B5351F"/>
    <w:rsid w:val="00B6053D"/>
    <w:rsid w:val="00B60FD0"/>
    <w:rsid w:val="00B61CBE"/>
    <w:rsid w:val="00B63109"/>
    <w:rsid w:val="00B63714"/>
    <w:rsid w:val="00B657B5"/>
    <w:rsid w:val="00B67555"/>
    <w:rsid w:val="00B67CBF"/>
    <w:rsid w:val="00B71176"/>
    <w:rsid w:val="00B721C1"/>
    <w:rsid w:val="00B730AC"/>
    <w:rsid w:val="00B816C1"/>
    <w:rsid w:val="00B81EC9"/>
    <w:rsid w:val="00B82AED"/>
    <w:rsid w:val="00B83C46"/>
    <w:rsid w:val="00B84DAE"/>
    <w:rsid w:val="00B90CBF"/>
    <w:rsid w:val="00B91F13"/>
    <w:rsid w:val="00B94CC7"/>
    <w:rsid w:val="00B950E8"/>
    <w:rsid w:val="00B9628B"/>
    <w:rsid w:val="00B9646B"/>
    <w:rsid w:val="00B96DFD"/>
    <w:rsid w:val="00BA330C"/>
    <w:rsid w:val="00BA47DF"/>
    <w:rsid w:val="00BA4B5B"/>
    <w:rsid w:val="00BA4EB7"/>
    <w:rsid w:val="00BA7D8F"/>
    <w:rsid w:val="00BB246B"/>
    <w:rsid w:val="00BB3C26"/>
    <w:rsid w:val="00BB42A8"/>
    <w:rsid w:val="00BB79BC"/>
    <w:rsid w:val="00BC17C0"/>
    <w:rsid w:val="00BC36A4"/>
    <w:rsid w:val="00BC3ADB"/>
    <w:rsid w:val="00BC3EB9"/>
    <w:rsid w:val="00BC4A91"/>
    <w:rsid w:val="00BC6DDD"/>
    <w:rsid w:val="00BD30A3"/>
    <w:rsid w:val="00BD3E78"/>
    <w:rsid w:val="00BD4D09"/>
    <w:rsid w:val="00BD6397"/>
    <w:rsid w:val="00BD6E70"/>
    <w:rsid w:val="00BE24A0"/>
    <w:rsid w:val="00BE3C62"/>
    <w:rsid w:val="00BE4310"/>
    <w:rsid w:val="00BE48E0"/>
    <w:rsid w:val="00BE50A5"/>
    <w:rsid w:val="00BE72E7"/>
    <w:rsid w:val="00BE7423"/>
    <w:rsid w:val="00BF01E9"/>
    <w:rsid w:val="00BF1AD1"/>
    <w:rsid w:val="00BF3498"/>
    <w:rsid w:val="00BF4D33"/>
    <w:rsid w:val="00BF610E"/>
    <w:rsid w:val="00C00D3C"/>
    <w:rsid w:val="00C01AF9"/>
    <w:rsid w:val="00C046A1"/>
    <w:rsid w:val="00C0498C"/>
    <w:rsid w:val="00C0508C"/>
    <w:rsid w:val="00C0522B"/>
    <w:rsid w:val="00C05754"/>
    <w:rsid w:val="00C05AB5"/>
    <w:rsid w:val="00C05BBB"/>
    <w:rsid w:val="00C10DB8"/>
    <w:rsid w:val="00C134CD"/>
    <w:rsid w:val="00C15D50"/>
    <w:rsid w:val="00C163F3"/>
    <w:rsid w:val="00C177FE"/>
    <w:rsid w:val="00C20B5F"/>
    <w:rsid w:val="00C23765"/>
    <w:rsid w:val="00C243E1"/>
    <w:rsid w:val="00C26D41"/>
    <w:rsid w:val="00C27618"/>
    <w:rsid w:val="00C27C9D"/>
    <w:rsid w:val="00C33705"/>
    <w:rsid w:val="00C3506D"/>
    <w:rsid w:val="00C3778F"/>
    <w:rsid w:val="00C37E4E"/>
    <w:rsid w:val="00C408BB"/>
    <w:rsid w:val="00C41E40"/>
    <w:rsid w:val="00C42741"/>
    <w:rsid w:val="00C46219"/>
    <w:rsid w:val="00C5518D"/>
    <w:rsid w:val="00C57144"/>
    <w:rsid w:val="00C57F8A"/>
    <w:rsid w:val="00C6031C"/>
    <w:rsid w:val="00C6279F"/>
    <w:rsid w:val="00C63A63"/>
    <w:rsid w:val="00C64AF3"/>
    <w:rsid w:val="00C65229"/>
    <w:rsid w:val="00C65581"/>
    <w:rsid w:val="00C65AF8"/>
    <w:rsid w:val="00C65BDC"/>
    <w:rsid w:val="00C65E9B"/>
    <w:rsid w:val="00C663C8"/>
    <w:rsid w:val="00C7275F"/>
    <w:rsid w:val="00C75ACA"/>
    <w:rsid w:val="00C76815"/>
    <w:rsid w:val="00C83353"/>
    <w:rsid w:val="00C84A9C"/>
    <w:rsid w:val="00C866CD"/>
    <w:rsid w:val="00C87024"/>
    <w:rsid w:val="00C872DB"/>
    <w:rsid w:val="00C879FD"/>
    <w:rsid w:val="00C90319"/>
    <w:rsid w:val="00C96B11"/>
    <w:rsid w:val="00CA0018"/>
    <w:rsid w:val="00CA0409"/>
    <w:rsid w:val="00CA1CD7"/>
    <w:rsid w:val="00CA6D95"/>
    <w:rsid w:val="00CB0444"/>
    <w:rsid w:val="00CB11C4"/>
    <w:rsid w:val="00CB240D"/>
    <w:rsid w:val="00CB3279"/>
    <w:rsid w:val="00CB47B4"/>
    <w:rsid w:val="00CB6058"/>
    <w:rsid w:val="00CB680E"/>
    <w:rsid w:val="00CB6F5D"/>
    <w:rsid w:val="00CD1FAC"/>
    <w:rsid w:val="00CD28EB"/>
    <w:rsid w:val="00CD2A7C"/>
    <w:rsid w:val="00CD367B"/>
    <w:rsid w:val="00CD37CA"/>
    <w:rsid w:val="00CD5941"/>
    <w:rsid w:val="00CE0304"/>
    <w:rsid w:val="00CE4FDD"/>
    <w:rsid w:val="00CE6038"/>
    <w:rsid w:val="00CE63D3"/>
    <w:rsid w:val="00CE676A"/>
    <w:rsid w:val="00CE6D53"/>
    <w:rsid w:val="00CE7334"/>
    <w:rsid w:val="00CE755B"/>
    <w:rsid w:val="00CE778E"/>
    <w:rsid w:val="00CF0EA7"/>
    <w:rsid w:val="00CF2212"/>
    <w:rsid w:val="00CF3023"/>
    <w:rsid w:val="00CF426F"/>
    <w:rsid w:val="00D01B86"/>
    <w:rsid w:val="00D01DB1"/>
    <w:rsid w:val="00D0256E"/>
    <w:rsid w:val="00D02868"/>
    <w:rsid w:val="00D03ECB"/>
    <w:rsid w:val="00D0507A"/>
    <w:rsid w:val="00D06494"/>
    <w:rsid w:val="00D06C3A"/>
    <w:rsid w:val="00D07410"/>
    <w:rsid w:val="00D0785F"/>
    <w:rsid w:val="00D10D62"/>
    <w:rsid w:val="00D13ADB"/>
    <w:rsid w:val="00D158FC"/>
    <w:rsid w:val="00D16C45"/>
    <w:rsid w:val="00D1724E"/>
    <w:rsid w:val="00D2255C"/>
    <w:rsid w:val="00D22ADE"/>
    <w:rsid w:val="00D313F5"/>
    <w:rsid w:val="00D32E60"/>
    <w:rsid w:val="00D3304A"/>
    <w:rsid w:val="00D3390C"/>
    <w:rsid w:val="00D34741"/>
    <w:rsid w:val="00D42732"/>
    <w:rsid w:val="00D45726"/>
    <w:rsid w:val="00D5132D"/>
    <w:rsid w:val="00D5191D"/>
    <w:rsid w:val="00D529CC"/>
    <w:rsid w:val="00D53AE5"/>
    <w:rsid w:val="00D548B3"/>
    <w:rsid w:val="00D551A7"/>
    <w:rsid w:val="00D577C2"/>
    <w:rsid w:val="00D61EA4"/>
    <w:rsid w:val="00D626A3"/>
    <w:rsid w:val="00D632A5"/>
    <w:rsid w:val="00D64E77"/>
    <w:rsid w:val="00D6634E"/>
    <w:rsid w:val="00D6652F"/>
    <w:rsid w:val="00D70163"/>
    <w:rsid w:val="00D71AC8"/>
    <w:rsid w:val="00D72206"/>
    <w:rsid w:val="00D755D0"/>
    <w:rsid w:val="00D81800"/>
    <w:rsid w:val="00D85020"/>
    <w:rsid w:val="00D854E9"/>
    <w:rsid w:val="00D920DC"/>
    <w:rsid w:val="00D97235"/>
    <w:rsid w:val="00D97D0B"/>
    <w:rsid w:val="00DA1069"/>
    <w:rsid w:val="00DA1AD6"/>
    <w:rsid w:val="00DA22A4"/>
    <w:rsid w:val="00DA5A6F"/>
    <w:rsid w:val="00DB1645"/>
    <w:rsid w:val="00DB1737"/>
    <w:rsid w:val="00DB2DAE"/>
    <w:rsid w:val="00DB4462"/>
    <w:rsid w:val="00DC3656"/>
    <w:rsid w:val="00DC36A9"/>
    <w:rsid w:val="00DC5C2D"/>
    <w:rsid w:val="00DD1995"/>
    <w:rsid w:val="00DD1E0B"/>
    <w:rsid w:val="00DD33CB"/>
    <w:rsid w:val="00DD5263"/>
    <w:rsid w:val="00DD5853"/>
    <w:rsid w:val="00DD58A9"/>
    <w:rsid w:val="00DD6F84"/>
    <w:rsid w:val="00DD7ABB"/>
    <w:rsid w:val="00DE08CF"/>
    <w:rsid w:val="00DE5D38"/>
    <w:rsid w:val="00DE64AE"/>
    <w:rsid w:val="00DE6DAD"/>
    <w:rsid w:val="00DE794B"/>
    <w:rsid w:val="00DF2932"/>
    <w:rsid w:val="00DF381A"/>
    <w:rsid w:val="00DF47B9"/>
    <w:rsid w:val="00DF4C8C"/>
    <w:rsid w:val="00DF7BCD"/>
    <w:rsid w:val="00E01B20"/>
    <w:rsid w:val="00E01C98"/>
    <w:rsid w:val="00E030A8"/>
    <w:rsid w:val="00E051BB"/>
    <w:rsid w:val="00E0524D"/>
    <w:rsid w:val="00E06A6C"/>
    <w:rsid w:val="00E105E8"/>
    <w:rsid w:val="00E108D5"/>
    <w:rsid w:val="00E10AE8"/>
    <w:rsid w:val="00E14347"/>
    <w:rsid w:val="00E177A5"/>
    <w:rsid w:val="00E218E5"/>
    <w:rsid w:val="00E21F2D"/>
    <w:rsid w:val="00E239C6"/>
    <w:rsid w:val="00E24217"/>
    <w:rsid w:val="00E245A0"/>
    <w:rsid w:val="00E24A53"/>
    <w:rsid w:val="00E25140"/>
    <w:rsid w:val="00E25A9F"/>
    <w:rsid w:val="00E26D46"/>
    <w:rsid w:val="00E2727E"/>
    <w:rsid w:val="00E27D55"/>
    <w:rsid w:val="00E3024C"/>
    <w:rsid w:val="00E312BB"/>
    <w:rsid w:val="00E32FC8"/>
    <w:rsid w:val="00E34F8D"/>
    <w:rsid w:val="00E41D29"/>
    <w:rsid w:val="00E421B6"/>
    <w:rsid w:val="00E43A62"/>
    <w:rsid w:val="00E451F3"/>
    <w:rsid w:val="00E45D03"/>
    <w:rsid w:val="00E51CDE"/>
    <w:rsid w:val="00E528A1"/>
    <w:rsid w:val="00E534CB"/>
    <w:rsid w:val="00E55429"/>
    <w:rsid w:val="00E55A57"/>
    <w:rsid w:val="00E568F6"/>
    <w:rsid w:val="00E5715E"/>
    <w:rsid w:val="00E57A6C"/>
    <w:rsid w:val="00E57B8F"/>
    <w:rsid w:val="00E57C27"/>
    <w:rsid w:val="00E611E3"/>
    <w:rsid w:val="00E61339"/>
    <w:rsid w:val="00E64F67"/>
    <w:rsid w:val="00E6742A"/>
    <w:rsid w:val="00E67882"/>
    <w:rsid w:val="00E70217"/>
    <w:rsid w:val="00E70CD8"/>
    <w:rsid w:val="00E725DA"/>
    <w:rsid w:val="00E74AF1"/>
    <w:rsid w:val="00E76A2D"/>
    <w:rsid w:val="00E811D5"/>
    <w:rsid w:val="00E822B6"/>
    <w:rsid w:val="00E82C66"/>
    <w:rsid w:val="00E838C4"/>
    <w:rsid w:val="00E84A86"/>
    <w:rsid w:val="00E8570E"/>
    <w:rsid w:val="00E951C2"/>
    <w:rsid w:val="00E96711"/>
    <w:rsid w:val="00E979C5"/>
    <w:rsid w:val="00E97FCC"/>
    <w:rsid w:val="00EA7591"/>
    <w:rsid w:val="00EA7851"/>
    <w:rsid w:val="00EA7B86"/>
    <w:rsid w:val="00EB1ACE"/>
    <w:rsid w:val="00EB24A8"/>
    <w:rsid w:val="00EB2651"/>
    <w:rsid w:val="00EB2F5E"/>
    <w:rsid w:val="00EB3D77"/>
    <w:rsid w:val="00EB591B"/>
    <w:rsid w:val="00EC02E6"/>
    <w:rsid w:val="00EC6B08"/>
    <w:rsid w:val="00EC765D"/>
    <w:rsid w:val="00ED48BE"/>
    <w:rsid w:val="00ED561D"/>
    <w:rsid w:val="00ED6D36"/>
    <w:rsid w:val="00EE1A48"/>
    <w:rsid w:val="00EE1EBB"/>
    <w:rsid w:val="00EE2599"/>
    <w:rsid w:val="00EE4156"/>
    <w:rsid w:val="00EE4483"/>
    <w:rsid w:val="00EE5CF0"/>
    <w:rsid w:val="00EF109D"/>
    <w:rsid w:val="00EF1A1E"/>
    <w:rsid w:val="00EF2BCF"/>
    <w:rsid w:val="00EF30E1"/>
    <w:rsid w:val="00EF42CE"/>
    <w:rsid w:val="00EF56A6"/>
    <w:rsid w:val="00EF5E69"/>
    <w:rsid w:val="00F00325"/>
    <w:rsid w:val="00F01930"/>
    <w:rsid w:val="00F06199"/>
    <w:rsid w:val="00F143FA"/>
    <w:rsid w:val="00F14A38"/>
    <w:rsid w:val="00F20768"/>
    <w:rsid w:val="00F24F92"/>
    <w:rsid w:val="00F25DD6"/>
    <w:rsid w:val="00F314CC"/>
    <w:rsid w:val="00F33A28"/>
    <w:rsid w:val="00F33F4F"/>
    <w:rsid w:val="00F34165"/>
    <w:rsid w:val="00F351B3"/>
    <w:rsid w:val="00F40249"/>
    <w:rsid w:val="00F40C5B"/>
    <w:rsid w:val="00F41DE5"/>
    <w:rsid w:val="00F4366E"/>
    <w:rsid w:val="00F43CCC"/>
    <w:rsid w:val="00F475A3"/>
    <w:rsid w:val="00F5096D"/>
    <w:rsid w:val="00F509A1"/>
    <w:rsid w:val="00F50D2C"/>
    <w:rsid w:val="00F51C03"/>
    <w:rsid w:val="00F54E3E"/>
    <w:rsid w:val="00F557B6"/>
    <w:rsid w:val="00F561A7"/>
    <w:rsid w:val="00F6126D"/>
    <w:rsid w:val="00F62E65"/>
    <w:rsid w:val="00F63432"/>
    <w:rsid w:val="00F6513C"/>
    <w:rsid w:val="00F6619D"/>
    <w:rsid w:val="00F6736C"/>
    <w:rsid w:val="00F7016C"/>
    <w:rsid w:val="00F72628"/>
    <w:rsid w:val="00F76D6C"/>
    <w:rsid w:val="00F801F7"/>
    <w:rsid w:val="00F83101"/>
    <w:rsid w:val="00F86365"/>
    <w:rsid w:val="00F87406"/>
    <w:rsid w:val="00F9131D"/>
    <w:rsid w:val="00F94A18"/>
    <w:rsid w:val="00F97B38"/>
    <w:rsid w:val="00FA0E4F"/>
    <w:rsid w:val="00FA1D73"/>
    <w:rsid w:val="00FA2AAE"/>
    <w:rsid w:val="00FA4ABB"/>
    <w:rsid w:val="00FA5932"/>
    <w:rsid w:val="00FB005C"/>
    <w:rsid w:val="00FB0AC1"/>
    <w:rsid w:val="00FB36A9"/>
    <w:rsid w:val="00FB523F"/>
    <w:rsid w:val="00FB5F8A"/>
    <w:rsid w:val="00FB6600"/>
    <w:rsid w:val="00FC30A1"/>
    <w:rsid w:val="00FC47D8"/>
    <w:rsid w:val="00FC7AE4"/>
    <w:rsid w:val="00FD070E"/>
    <w:rsid w:val="00FD128A"/>
    <w:rsid w:val="00FD2824"/>
    <w:rsid w:val="00FD2FDA"/>
    <w:rsid w:val="00FD30EC"/>
    <w:rsid w:val="00FD36FD"/>
    <w:rsid w:val="00FD3B17"/>
    <w:rsid w:val="00FD45D5"/>
    <w:rsid w:val="00FD77B5"/>
    <w:rsid w:val="00FD7AFD"/>
    <w:rsid w:val="00FE178C"/>
    <w:rsid w:val="00FE5BA1"/>
    <w:rsid w:val="00FE673D"/>
    <w:rsid w:val="00FF0156"/>
    <w:rsid w:val="00FF030E"/>
    <w:rsid w:val="00FF3526"/>
    <w:rsid w:val="00FF4A8D"/>
    <w:rsid w:val="00FF5B09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66DC8D"/>
  <w15:docId w15:val="{D06FAD6C-2000-42D4-8B60-54268ED6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40A6"/>
    <w:pPr>
      <w:tabs>
        <w:tab w:val="left" w:pos="567"/>
      </w:tabs>
      <w:spacing w:before="120" w:after="120" w:line="320" w:lineRule="atLeast"/>
      <w:jc w:val="both"/>
    </w:pPr>
    <w:rPr>
      <w:rFonts w:eastAsia="Times New Roman" w:cstheme="minorHAnsi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7969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Nagwek2">
    <w:name w:val="heading 2"/>
    <w:basedOn w:val="Nagwek4"/>
    <w:next w:val="Normalny"/>
    <w:link w:val="Nagwek2Znak"/>
    <w:uiPriority w:val="9"/>
    <w:unhideWhenUsed/>
    <w:qFormat/>
    <w:rsid w:val="0080223A"/>
    <w:pPr>
      <w:spacing w:before="720"/>
      <w:outlineLvl w:val="1"/>
    </w:pPr>
    <w:rPr>
      <w:b/>
    </w:rPr>
  </w:style>
  <w:style w:type="paragraph" w:styleId="Nagwek4">
    <w:name w:val="heading 4"/>
    <w:aliases w:val="1 Rozdział"/>
    <w:basedOn w:val="Akapitzlist"/>
    <w:next w:val="Normalny"/>
    <w:link w:val="Nagwek4Znak"/>
    <w:uiPriority w:val="1"/>
    <w:qFormat/>
    <w:rsid w:val="00E5715E"/>
    <w:pPr>
      <w:numPr>
        <w:ilvl w:val="1"/>
        <w:numId w:val="2"/>
      </w:numPr>
      <w:spacing w:before="240" w:line="240" w:lineRule="auto"/>
      <w:contextualSpacing w:val="0"/>
      <w:outlineLvl w:val="3"/>
    </w:p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41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B15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01DB1"/>
    <w:pPr>
      <w:ind w:left="720"/>
      <w:contextualSpacing/>
    </w:pPr>
  </w:style>
  <w:style w:type="paragraph" w:styleId="Bezodstpw">
    <w:name w:val="No Spacing"/>
    <w:uiPriority w:val="99"/>
    <w:qFormat/>
    <w:rsid w:val="00E72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uiPriority w:val="99"/>
    <w:rsid w:val="00750E56"/>
    <w:pPr>
      <w:ind w:left="720"/>
      <w:contextualSpacing/>
    </w:pPr>
    <w:rPr>
      <w:rFonts w:ascii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DF"/>
  </w:style>
  <w:style w:type="paragraph" w:styleId="Stopka">
    <w:name w:val="footer"/>
    <w:basedOn w:val="Normalny"/>
    <w:link w:val="Stopka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67DF"/>
  </w:style>
  <w:style w:type="paragraph" w:styleId="Tekstdymka">
    <w:name w:val="Balloon Text"/>
    <w:basedOn w:val="Normalny"/>
    <w:link w:val="TekstdymkaZnak"/>
    <w:uiPriority w:val="99"/>
    <w:semiHidden/>
    <w:unhideWhenUsed/>
    <w:rsid w:val="0020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BF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07969"/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Lista2">
    <w:name w:val="List 2"/>
    <w:basedOn w:val="Normalny"/>
    <w:uiPriority w:val="99"/>
    <w:rsid w:val="00307969"/>
    <w:pPr>
      <w:widowControl w:val="0"/>
      <w:tabs>
        <w:tab w:val="num" w:pos="360"/>
      </w:tabs>
      <w:adjustRightInd w:val="0"/>
      <w:spacing w:after="0" w:line="360" w:lineRule="atLeast"/>
      <w:ind w:left="360" w:firstLine="66"/>
      <w:textAlignment w:val="baseline"/>
    </w:pPr>
    <w:rPr>
      <w:rFonts w:ascii="Arial" w:eastAsia="Calibri" w:hAnsi="Arial" w:cs="Arial"/>
      <w:lang w:val="en-GB"/>
    </w:rPr>
  </w:style>
  <w:style w:type="character" w:styleId="Hipercze">
    <w:name w:val="Hyperlink"/>
    <w:uiPriority w:val="99"/>
    <w:rsid w:val="00307969"/>
    <w:rPr>
      <w:rFonts w:cs="Times New Roman"/>
      <w:color w:val="0000FF"/>
      <w:u w:val="single"/>
    </w:rPr>
  </w:style>
  <w:style w:type="character" w:customStyle="1" w:styleId="h2">
    <w:name w:val="h2"/>
    <w:uiPriority w:val="99"/>
    <w:rsid w:val="00307969"/>
    <w:rPr>
      <w:rFonts w:cs="Times New Roman"/>
    </w:rPr>
  </w:style>
  <w:style w:type="character" w:customStyle="1" w:styleId="h1">
    <w:name w:val="h1"/>
    <w:uiPriority w:val="99"/>
    <w:rsid w:val="00307969"/>
    <w:rPr>
      <w:rFonts w:cs="Times New Roman"/>
    </w:rPr>
  </w:style>
  <w:style w:type="paragraph" w:customStyle="1" w:styleId="Akapitzlist2">
    <w:name w:val="Akapit z listą2"/>
    <w:basedOn w:val="Normalny"/>
    <w:uiPriority w:val="99"/>
    <w:rsid w:val="00307969"/>
    <w:pPr>
      <w:ind w:left="720"/>
      <w:contextualSpacing/>
    </w:pPr>
    <w:rPr>
      <w:rFonts w:ascii="Calibri" w:hAnsi="Calibri" w:cs="Times New Roman"/>
      <w:lang w:eastAsia="en-US"/>
    </w:rPr>
  </w:style>
  <w:style w:type="paragraph" w:customStyle="1" w:styleId="Akapitzlist1poziom">
    <w:name w:val="Akapit z listą 1 poziom"/>
    <w:basedOn w:val="Nagwek4"/>
    <w:next w:val="Normalny"/>
    <w:link w:val="Akapitzlist1poziomZnak"/>
    <w:qFormat/>
    <w:rsid w:val="00A76E74"/>
    <w:pPr>
      <w:numPr>
        <w:ilvl w:val="0"/>
      </w:numPr>
      <w:spacing w:before="480"/>
    </w:pPr>
    <w:rPr>
      <w:b/>
      <w:sz w:val="28"/>
      <w:szCs w:val="28"/>
    </w:rPr>
  </w:style>
  <w:style w:type="character" w:customStyle="1" w:styleId="Akapitzlist1poziomZnak">
    <w:name w:val="Akapit z listą 1 poziom Znak"/>
    <w:link w:val="Akapitzlist1poziom"/>
    <w:rsid w:val="00A76E74"/>
    <w:rPr>
      <w:rFonts w:eastAsia="Times New Roman" w:cstheme="minorHAnsi"/>
      <w:b/>
      <w:sz w:val="28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8089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0891"/>
    <w:rPr>
      <w:rFonts w:ascii="Calibri" w:eastAsiaTheme="minorHAnsi" w:hAnsi="Calibri"/>
      <w:szCs w:val="21"/>
      <w:lang w:eastAsia="en-US"/>
    </w:rPr>
  </w:style>
  <w:style w:type="paragraph" w:styleId="Tekstpodstawowywcity">
    <w:name w:val="Body Text Indent"/>
    <w:basedOn w:val="Normalny"/>
    <w:link w:val="TekstpodstawowywcityZnak"/>
    <w:rsid w:val="001D7727"/>
    <w:pPr>
      <w:spacing w:after="0" w:line="240" w:lineRule="auto"/>
      <w:ind w:firstLine="227"/>
    </w:pPr>
    <w:rPr>
      <w:rFonts w:ascii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D7727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5B4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B60FD0"/>
    <w:rPr>
      <w:b/>
      <w:bCs/>
    </w:rPr>
  </w:style>
  <w:style w:type="character" w:customStyle="1" w:styleId="Nagwek4Znak">
    <w:name w:val="Nagłówek 4 Znak"/>
    <w:aliases w:val="1 Rozdział Znak"/>
    <w:basedOn w:val="Domylnaczcionkaakapitu"/>
    <w:link w:val="Nagwek4"/>
    <w:uiPriority w:val="1"/>
    <w:rsid w:val="00E5715E"/>
    <w:rPr>
      <w:rFonts w:eastAsia="Times New Roman" w:cstheme="minorHAnsi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6B11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42D71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76F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0A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0A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0A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0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0A8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058D8"/>
    <w:pPr>
      <w:spacing w:before="100" w:beforeAutospacing="1" w:after="119" w:line="240" w:lineRule="auto"/>
    </w:pPr>
    <w:rPr>
      <w:rFonts w:ascii="Times New Roman" w:hAnsi="Times New Roman" w:cs="Times New Roman"/>
    </w:rPr>
  </w:style>
  <w:style w:type="character" w:customStyle="1" w:styleId="fontstyle01">
    <w:name w:val="fontstyle01"/>
    <w:basedOn w:val="Domylnaczcionkaakapitu"/>
    <w:rsid w:val="005C07B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Spistreci1">
    <w:name w:val="toc 1"/>
    <w:basedOn w:val="Akapitzlist1poziom"/>
    <w:next w:val="Normalny"/>
    <w:autoRedefine/>
    <w:uiPriority w:val="39"/>
    <w:unhideWhenUsed/>
    <w:rsid w:val="00B043D3"/>
    <w:pPr>
      <w:numPr>
        <w:numId w:val="0"/>
      </w:numPr>
      <w:tabs>
        <w:tab w:val="clear" w:pos="567"/>
      </w:tabs>
      <w:spacing w:before="360" w:after="0" w:line="320" w:lineRule="atLeast"/>
      <w:jc w:val="left"/>
      <w:outlineLvl w:val="9"/>
    </w:pPr>
    <w:rPr>
      <w:rFonts w:asciiTheme="majorHAnsi" w:hAnsiTheme="majorHAnsi"/>
      <w:bCs/>
      <w:cap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065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0655"/>
    <w:rPr>
      <w:rFonts w:eastAsia="Times New Roman" w:cstheme="minorHAnsi"/>
      <w:i/>
      <w:iCs/>
      <w:color w:val="4F81BD" w:themeColor="accent1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240" w:after="0"/>
      <w:jc w:val="left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240"/>
      <w:jc w:val="left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480"/>
      <w:jc w:val="left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720"/>
      <w:jc w:val="left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960"/>
      <w:jc w:val="left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200"/>
      <w:jc w:val="left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440"/>
      <w:jc w:val="left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9F21AF"/>
    <w:pPr>
      <w:tabs>
        <w:tab w:val="clear" w:pos="567"/>
      </w:tabs>
      <w:spacing w:before="0" w:after="0"/>
      <w:ind w:left="1680"/>
      <w:jc w:val="left"/>
    </w:pPr>
    <w:rPr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419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59"/>
    <w:rsid w:val="0030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6107F5"/>
    <w:pPr>
      <w:widowControl w:val="0"/>
      <w:suppressLineNumbers/>
      <w:tabs>
        <w:tab w:val="clear" w:pos="567"/>
      </w:tabs>
      <w:suppressAutoHyphens/>
      <w:autoSpaceDN w:val="0"/>
      <w:spacing w:before="0" w:after="0" w:line="240" w:lineRule="auto"/>
      <w:jc w:val="left"/>
    </w:pPr>
    <w:rPr>
      <w:rFonts w:ascii="Times New Roman" w:eastAsia="Lucida Sans Unicode" w:hAnsi="Times New Roman" w:cs="Times New Roman"/>
      <w:kern w:val="3"/>
      <w:lang w:eastAsia="zh-CN" w:bidi="hi-IN"/>
    </w:rPr>
  </w:style>
  <w:style w:type="paragraph" w:customStyle="1" w:styleId="Standard">
    <w:name w:val="Standard"/>
    <w:rsid w:val="00FD282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80223A"/>
    <w:rPr>
      <w:rFonts w:eastAsia="Times New Roman" w:cstheme="min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bid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iechow.geoportal2.pl/map/geoportal/wms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echow.geoportal2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2E3A4-E218-4BE4-9E11-D08B75D2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5759</Words>
  <Characters>34558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Waruni Techniczne wykonania zamówienia</vt:lpstr>
    </vt:vector>
  </TitlesOfParts>
  <Company>Starostwo Powiatowe w Miechowie</Company>
  <LinksUpToDate>false</LinksUpToDate>
  <CharactersWithSpaces>40237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Waruni Techniczne wykonania zamówienia</dc:title>
  <dc:subject>Dostawa baz danych BDOT500 i Gesut dla jednostki ewidencyjnej 120801_2 Charsznica</dc:subject>
  <dc:creator>Wydział Geodezji Kartografii Katastru i Nieruchomości</dc:creator>
  <cp:keywords>BDOT500, GESUT</cp:keywords>
  <cp:lastModifiedBy>Michał Rak</cp:lastModifiedBy>
  <cp:revision>6</cp:revision>
  <cp:lastPrinted>2022-07-06T11:44:00Z</cp:lastPrinted>
  <dcterms:created xsi:type="dcterms:W3CDTF">2022-07-01T08:15:00Z</dcterms:created>
  <dcterms:modified xsi:type="dcterms:W3CDTF">2022-07-20T09:19:00Z</dcterms:modified>
</cp:coreProperties>
</file>