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2FC" w:rsidRDefault="000952FC" w:rsidP="000952FC">
      <w:pPr>
        <w:ind w:left="851" w:hanging="851"/>
        <w:jc w:val="both"/>
        <w:rPr>
          <w:rFonts w:eastAsia="Calibri"/>
          <w:b/>
          <w:noProof/>
          <w:sz w:val="22"/>
          <w:szCs w:val="22"/>
        </w:rPr>
      </w:pPr>
    </w:p>
    <w:p w:rsidR="000952FC" w:rsidRPr="00686E4C" w:rsidRDefault="000952FC" w:rsidP="000952FC">
      <w:pPr>
        <w:pStyle w:val="Akapitzlist"/>
        <w:numPr>
          <w:ilvl w:val="0"/>
          <w:numId w:val="1"/>
        </w:numPr>
        <w:ind w:left="284" w:hanging="284"/>
        <w:rPr>
          <w:rFonts w:eastAsia="Calibri"/>
          <w:b/>
          <w:sz w:val="22"/>
          <w:szCs w:val="22"/>
        </w:rPr>
      </w:pPr>
      <w:r w:rsidRPr="00686E4C">
        <w:rPr>
          <w:rFonts w:eastAsia="Calibri"/>
          <w:b/>
          <w:sz w:val="22"/>
          <w:szCs w:val="22"/>
        </w:rPr>
        <w:t>Regionalna Baza Logistyczna</w:t>
      </w:r>
    </w:p>
    <w:p w:rsidR="000952FC" w:rsidRPr="00DD0186" w:rsidRDefault="000952FC" w:rsidP="000952FC">
      <w:pPr>
        <w:ind w:left="284" w:hanging="284"/>
        <w:rPr>
          <w:rFonts w:eastAsia="Calibri"/>
          <w:b/>
          <w:sz w:val="22"/>
          <w:szCs w:val="22"/>
        </w:rPr>
      </w:pPr>
      <w:r w:rsidRPr="00DD0186">
        <w:rPr>
          <w:rFonts w:eastAsia="Calibri"/>
          <w:b/>
          <w:sz w:val="22"/>
          <w:szCs w:val="22"/>
        </w:rPr>
        <w:t>wz. Komendant</w:t>
      </w:r>
    </w:p>
    <w:p w:rsidR="000952FC" w:rsidRPr="00DD0186" w:rsidRDefault="000952FC" w:rsidP="000952FC">
      <w:pPr>
        <w:ind w:left="284" w:hanging="284"/>
        <w:rPr>
          <w:rFonts w:eastAsia="Calibri"/>
          <w:b/>
          <w:sz w:val="22"/>
          <w:szCs w:val="22"/>
        </w:rPr>
      </w:pPr>
      <w:r w:rsidRPr="00DD0186">
        <w:rPr>
          <w:rFonts w:eastAsia="Calibri"/>
          <w:b/>
          <w:sz w:val="22"/>
          <w:szCs w:val="22"/>
        </w:rPr>
        <w:t>płk Bogusław Pisała</w:t>
      </w:r>
    </w:p>
    <w:p w:rsidR="000952FC" w:rsidRPr="00DD0186" w:rsidRDefault="000952FC" w:rsidP="000952FC">
      <w:pPr>
        <w:spacing w:after="120"/>
        <w:ind w:hanging="284"/>
        <w:rPr>
          <w:rFonts w:eastAsia="Calibri"/>
          <w:b/>
          <w:sz w:val="22"/>
          <w:szCs w:val="22"/>
        </w:rPr>
      </w:pPr>
    </w:p>
    <w:p w:rsidR="000952FC" w:rsidRPr="00DD0186" w:rsidRDefault="000952FC" w:rsidP="000952FC">
      <w:pPr>
        <w:ind w:left="284" w:hanging="284"/>
        <w:rPr>
          <w:rFonts w:eastAsia="Calibri"/>
          <w:b/>
          <w:sz w:val="22"/>
          <w:szCs w:val="22"/>
        </w:rPr>
      </w:pPr>
      <w:r w:rsidRPr="00DD0186">
        <w:rPr>
          <w:rFonts w:eastAsia="Calibri"/>
          <w:b/>
          <w:sz w:val="22"/>
          <w:szCs w:val="22"/>
        </w:rPr>
        <w:t>1RBLog-SZP.2612.</w:t>
      </w:r>
      <w:r w:rsidRPr="00B25FC7">
        <w:rPr>
          <w:rFonts w:eastAsia="Calibri"/>
          <w:b/>
          <w:sz w:val="22"/>
          <w:szCs w:val="22"/>
        </w:rPr>
        <w:t>94</w:t>
      </w:r>
      <w:r w:rsidRPr="00DD0186">
        <w:rPr>
          <w:rFonts w:eastAsia="Calibri"/>
          <w:b/>
          <w:sz w:val="22"/>
          <w:szCs w:val="22"/>
        </w:rPr>
        <w:t>.2024</w:t>
      </w:r>
    </w:p>
    <w:p w:rsidR="000952FC" w:rsidRPr="00DD0186" w:rsidRDefault="000952FC" w:rsidP="000952FC">
      <w:pPr>
        <w:tabs>
          <w:tab w:val="left" w:pos="1843"/>
        </w:tabs>
        <w:spacing w:before="120"/>
        <w:ind w:left="284" w:hanging="284"/>
        <w:rPr>
          <w:noProof/>
          <w:sz w:val="22"/>
          <w:szCs w:val="22"/>
        </w:rPr>
      </w:pPr>
      <w:r w:rsidRPr="00DD0186">
        <w:rPr>
          <w:noProof/>
          <w:sz w:val="22"/>
          <w:szCs w:val="22"/>
        </w:rPr>
        <w:t xml:space="preserve">Wałcz, </w:t>
      </w:r>
      <w:r w:rsidR="00E125DC">
        <w:rPr>
          <w:noProof/>
          <w:sz w:val="22"/>
          <w:szCs w:val="22"/>
        </w:rPr>
        <w:t>27</w:t>
      </w:r>
      <w:bookmarkStart w:id="0" w:name="_GoBack"/>
      <w:bookmarkEnd w:id="0"/>
      <w:r w:rsidRPr="00DD0186">
        <w:rPr>
          <w:noProof/>
          <w:sz w:val="22"/>
          <w:szCs w:val="22"/>
        </w:rPr>
        <w:t xml:space="preserve"> września 2024 r.</w:t>
      </w:r>
    </w:p>
    <w:p w:rsidR="000952FC" w:rsidRPr="003C3288" w:rsidRDefault="000952FC" w:rsidP="000952FC">
      <w:pPr>
        <w:ind w:left="851" w:hanging="851"/>
        <w:jc w:val="both"/>
        <w:rPr>
          <w:noProof/>
          <w:sz w:val="22"/>
          <w:szCs w:val="22"/>
        </w:rPr>
      </w:pPr>
    </w:p>
    <w:p w:rsidR="000952FC" w:rsidRPr="003C3288" w:rsidRDefault="000952FC" w:rsidP="000952FC">
      <w:pPr>
        <w:spacing w:line="276" w:lineRule="auto"/>
        <w:ind w:left="142" w:hanging="142"/>
        <w:rPr>
          <w:b/>
          <w:sz w:val="22"/>
          <w:szCs w:val="22"/>
        </w:rPr>
      </w:pPr>
    </w:p>
    <w:p w:rsidR="000952FC" w:rsidRPr="003C3288" w:rsidRDefault="000952FC" w:rsidP="000952FC">
      <w:pPr>
        <w:spacing w:line="276" w:lineRule="auto"/>
        <w:ind w:left="142" w:hanging="142"/>
        <w:rPr>
          <w:b/>
          <w:sz w:val="22"/>
          <w:szCs w:val="22"/>
        </w:rPr>
      </w:pPr>
      <w:r w:rsidRPr="003C3288">
        <w:rPr>
          <w:b/>
          <w:sz w:val="22"/>
          <w:szCs w:val="22"/>
        </w:rPr>
        <w:t xml:space="preserve">KOMUNIKAT PUBLICZNY nr </w:t>
      </w:r>
      <w:r>
        <w:rPr>
          <w:b/>
          <w:sz w:val="22"/>
          <w:szCs w:val="22"/>
        </w:rPr>
        <w:t>3</w:t>
      </w:r>
    </w:p>
    <w:p w:rsidR="000952FC" w:rsidRPr="003C3288" w:rsidRDefault="000952FC" w:rsidP="000952FC">
      <w:pPr>
        <w:spacing w:line="276" w:lineRule="auto"/>
        <w:jc w:val="both"/>
        <w:rPr>
          <w:i/>
          <w:sz w:val="22"/>
          <w:szCs w:val="22"/>
        </w:rPr>
      </w:pPr>
    </w:p>
    <w:p w:rsidR="000952FC" w:rsidRPr="003C3288" w:rsidRDefault="000952FC" w:rsidP="000952FC">
      <w:pPr>
        <w:pStyle w:val="Tekstpodstawowywcity2"/>
        <w:spacing w:before="120"/>
        <w:ind w:left="993" w:hanging="993"/>
        <w:rPr>
          <w:sz w:val="22"/>
          <w:szCs w:val="22"/>
        </w:rPr>
      </w:pPr>
      <w:r w:rsidRPr="003C3288">
        <w:rPr>
          <w:b/>
          <w:sz w:val="22"/>
          <w:szCs w:val="22"/>
        </w:rPr>
        <w:t>dotyczy:</w:t>
      </w:r>
      <w:r w:rsidRPr="003C3288"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zmiany treści Specyfikacji Warunków Zamówienia</w:t>
      </w:r>
      <w:r w:rsidRPr="00A446D3">
        <w:rPr>
          <w:color w:val="000000"/>
          <w:sz w:val="22"/>
          <w:szCs w:val="22"/>
        </w:rPr>
        <w:t xml:space="preserve"> w postępowaniu o udzielenia zamówienia publicznego prowadzonym w trybie przetargu nieograniczonego</w:t>
      </w:r>
      <w:r w:rsidRPr="007556F4">
        <w:rPr>
          <w:bCs/>
          <w:sz w:val="22"/>
          <w:szCs w:val="22"/>
        </w:rPr>
        <w:t xml:space="preserve"> </w:t>
      </w:r>
      <w:r w:rsidRPr="009E5EE0">
        <w:rPr>
          <w:color w:val="000000"/>
          <w:sz w:val="22"/>
          <w:szCs w:val="22"/>
        </w:rPr>
        <w:t>na</w:t>
      </w:r>
      <w:r w:rsidRPr="009E5EE0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d</w:t>
      </w:r>
      <w:r w:rsidRPr="009E5EE0">
        <w:rPr>
          <w:bCs/>
          <w:sz w:val="22"/>
          <w:szCs w:val="22"/>
        </w:rPr>
        <w:t>ostawę kontenerów magazynowych z przeznaczeniem do przechowywania opon, przestrzennych nieskładanych</w:t>
      </w:r>
      <w:r w:rsidRPr="009F017F">
        <w:rPr>
          <w:bCs/>
          <w:sz w:val="22"/>
          <w:szCs w:val="22"/>
        </w:rPr>
        <w:t>, nr sprawy 84/2024</w:t>
      </w:r>
      <w:r w:rsidRPr="009F017F">
        <w:rPr>
          <w:sz w:val="22"/>
          <w:szCs w:val="22"/>
        </w:rPr>
        <w:t>.</w:t>
      </w:r>
    </w:p>
    <w:p w:rsidR="000952FC" w:rsidRPr="003C3288" w:rsidRDefault="000952FC" w:rsidP="000952FC">
      <w:pPr>
        <w:spacing w:before="240" w:line="276" w:lineRule="auto"/>
        <w:ind w:left="709" w:hanging="709"/>
        <w:jc w:val="both"/>
        <w:rPr>
          <w:b/>
          <w:i/>
          <w:sz w:val="22"/>
          <w:szCs w:val="22"/>
        </w:rPr>
      </w:pPr>
    </w:p>
    <w:p w:rsidR="000952FC" w:rsidRPr="002D7DF4" w:rsidRDefault="000952FC" w:rsidP="000952FC">
      <w:pPr>
        <w:spacing w:line="276" w:lineRule="auto"/>
        <w:jc w:val="both"/>
        <w:rPr>
          <w:sz w:val="20"/>
          <w:szCs w:val="20"/>
        </w:rPr>
      </w:pPr>
    </w:p>
    <w:p w:rsidR="00194D23" w:rsidRDefault="00233CC7" w:rsidP="00FD27C4">
      <w:pPr>
        <w:pStyle w:val="Tekstpodstawowywcity2"/>
        <w:spacing w:after="120"/>
        <w:ind w:left="0" w:firstLine="0"/>
        <w:rPr>
          <w:sz w:val="22"/>
          <w:szCs w:val="22"/>
        </w:rPr>
      </w:pPr>
      <w:r w:rsidRPr="00233CC7">
        <w:rPr>
          <w:sz w:val="22"/>
          <w:szCs w:val="22"/>
        </w:rPr>
        <w:t>Działając na podstawie art. 137 ust. 1 ustawy z dnia 11 września 2019 r. Prawo zamówień publicznych (t. j. Dz. U. z 202</w:t>
      </w:r>
      <w:r>
        <w:rPr>
          <w:sz w:val="22"/>
          <w:szCs w:val="22"/>
        </w:rPr>
        <w:t>4</w:t>
      </w:r>
      <w:r w:rsidRPr="00233CC7">
        <w:rPr>
          <w:sz w:val="22"/>
          <w:szCs w:val="22"/>
        </w:rPr>
        <w:t xml:space="preserve"> r., poz. </w:t>
      </w:r>
      <w:r>
        <w:rPr>
          <w:sz w:val="22"/>
          <w:szCs w:val="22"/>
        </w:rPr>
        <w:t>1320</w:t>
      </w:r>
      <w:r w:rsidRPr="00233CC7">
        <w:rPr>
          <w:sz w:val="22"/>
          <w:szCs w:val="22"/>
        </w:rPr>
        <w:t xml:space="preserve"> ze zm.) informuję, że w postępowaniu o udzielenie zamówienia publicznego prowadzonego w trybie przetargu nieograniczonego na</w:t>
      </w:r>
      <w:r w:rsidR="000952FC" w:rsidRPr="00686E4C">
        <w:rPr>
          <w:bCs/>
          <w:sz w:val="22"/>
          <w:szCs w:val="22"/>
        </w:rPr>
        <w:t xml:space="preserve"> „Dostawę kontenerów magazynowych z przeznaczeniem do przechowywania opon, przestrzennych nieskładanych”, nr sprawy 84/2024</w:t>
      </w:r>
      <w:r w:rsidR="00783745">
        <w:rPr>
          <w:sz w:val="22"/>
          <w:szCs w:val="22"/>
        </w:rPr>
        <w:t xml:space="preserve"> </w:t>
      </w:r>
      <w:r w:rsidRPr="00233CC7">
        <w:rPr>
          <w:sz w:val="22"/>
          <w:szCs w:val="22"/>
        </w:rPr>
        <w:t>Zamawiający dokonał zmiany w „Opisie przedmiotu zamówienia” stanowiącym załącznik</w:t>
      </w:r>
      <w:r w:rsidR="000C59CA">
        <w:rPr>
          <w:sz w:val="22"/>
          <w:szCs w:val="22"/>
        </w:rPr>
        <w:t xml:space="preserve"> </w:t>
      </w:r>
      <w:r w:rsidR="00FD27C4">
        <w:rPr>
          <w:sz w:val="22"/>
          <w:szCs w:val="22"/>
        </w:rPr>
        <w:br/>
      </w:r>
      <w:r w:rsidR="00783745" w:rsidRPr="00194D23">
        <w:rPr>
          <w:sz w:val="22"/>
          <w:szCs w:val="22"/>
        </w:rPr>
        <w:t>nr 5</w:t>
      </w:r>
      <w:r>
        <w:rPr>
          <w:sz w:val="22"/>
          <w:szCs w:val="22"/>
        </w:rPr>
        <w:t xml:space="preserve"> </w:t>
      </w:r>
      <w:r w:rsidR="00783745" w:rsidRPr="00194D23">
        <w:rPr>
          <w:sz w:val="22"/>
          <w:szCs w:val="22"/>
        </w:rPr>
        <w:t xml:space="preserve">do </w:t>
      </w:r>
      <w:r w:rsidR="00783745" w:rsidRPr="000C59CA">
        <w:rPr>
          <w:sz w:val="22"/>
          <w:szCs w:val="22"/>
        </w:rPr>
        <w:t>SWZ</w:t>
      </w:r>
      <w:r w:rsidR="000C59CA" w:rsidRPr="000C59CA">
        <w:rPr>
          <w:i/>
          <w:sz w:val="22"/>
          <w:szCs w:val="22"/>
        </w:rPr>
        <w:t xml:space="preserve"> (załącznik nr</w:t>
      </w:r>
      <w:r w:rsidR="000C59CA">
        <w:rPr>
          <w:i/>
          <w:sz w:val="22"/>
          <w:szCs w:val="22"/>
        </w:rPr>
        <w:t xml:space="preserve"> 1</w:t>
      </w:r>
      <w:r w:rsidR="000C59CA" w:rsidRPr="000C59CA">
        <w:rPr>
          <w:i/>
          <w:sz w:val="22"/>
          <w:szCs w:val="22"/>
        </w:rPr>
        <w:t xml:space="preserve"> do umowy)</w:t>
      </w:r>
      <w:r w:rsidR="000C59CA">
        <w:rPr>
          <w:sz w:val="22"/>
          <w:szCs w:val="22"/>
        </w:rPr>
        <w:t>,</w:t>
      </w:r>
      <w:r w:rsidR="00783745" w:rsidRPr="00194D23">
        <w:rPr>
          <w:sz w:val="22"/>
          <w:szCs w:val="22"/>
        </w:rPr>
        <w:t xml:space="preserve"> w zakresie:</w:t>
      </w:r>
    </w:p>
    <w:p w:rsidR="00C018CA" w:rsidRDefault="00194D23" w:rsidP="00C018CA">
      <w:pPr>
        <w:pStyle w:val="Tekstpodstawowywcity2"/>
        <w:numPr>
          <w:ilvl w:val="0"/>
          <w:numId w:val="5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Zadanie nr 1, III</w:t>
      </w:r>
      <w:r w:rsidR="00C018CA">
        <w:rPr>
          <w:sz w:val="22"/>
          <w:szCs w:val="22"/>
        </w:rPr>
        <w:t xml:space="preserve">. </w:t>
      </w:r>
      <w:r w:rsidR="00C018CA" w:rsidRPr="00C018CA">
        <w:rPr>
          <w:sz w:val="22"/>
          <w:szCs w:val="22"/>
        </w:rPr>
        <w:t xml:space="preserve">Wymagania ogólno </w:t>
      </w:r>
      <w:r w:rsidR="00C018CA">
        <w:rPr>
          <w:sz w:val="22"/>
          <w:szCs w:val="22"/>
        </w:rPr>
        <w:t>–</w:t>
      </w:r>
      <w:r w:rsidR="00C018CA" w:rsidRPr="00C018CA">
        <w:rPr>
          <w:sz w:val="22"/>
          <w:szCs w:val="22"/>
        </w:rPr>
        <w:t xml:space="preserve"> techniczne</w:t>
      </w:r>
      <w:r w:rsidR="00C018CA">
        <w:rPr>
          <w:sz w:val="22"/>
          <w:szCs w:val="22"/>
        </w:rPr>
        <w:t>,</w:t>
      </w:r>
      <w:r>
        <w:rPr>
          <w:sz w:val="22"/>
          <w:szCs w:val="22"/>
        </w:rPr>
        <w:t xml:space="preserve"> pkt 2</w:t>
      </w:r>
      <w:r w:rsidR="00FD27C4">
        <w:rPr>
          <w:sz w:val="22"/>
          <w:szCs w:val="22"/>
        </w:rPr>
        <w:t>,</w:t>
      </w:r>
      <w:r>
        <w:rPr>
          <w:sz w:val="22"/>
          <w:szCs w:val="22"/>
        </w:rPr>
        <w:t xml:space="preserve"> ppkt </w:t>
      </w:r>
      <w:r w:rsidR="000C59CA">
        <w:rPr>
          <w:sz w:val="22"/>
          <w:szCs w:val="22"/>
        </w:rPr>
        <w:t>2.3</w:t>
      </w:r>
      <w:r w:rsidR="00FD27C4">
        <w:rPr>
          <w:sz w:val="22"/>
          <w:szCs w:val="22"/>
        </w:rPr>
        <w:t xml:space="preserve"> oraz 2.6;</w:t>
      </w:r>
      <w:r w:rsidR="000C59CA">
        <w:rPr>
          <w:sz w:val="22"/>
          <w:szCs w:val="22"/>
        </w:rPr>
        <w:t xml:space="preserve"> </w:t>
      </w:r>
    </w:p>
    <w:p w:rsidR="00783745" w:rsidRPr="00194D23" w:rsidRDefault="00194D23" w:rsidP="00C018CA">
      <w:pPr>
        <w:pStyle w:val="Tekstpodstawowywcity2"/>
        <w:numPr>
          <w:ilvl w:val="0"/>
          <w:numId w:val="5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Zadanie nr 2, III</w:t>
      </w:r>
      <w:r w:rsidR="00C018CA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C018CA" w:rsidRPr="00C018CA">
        <w:rPr>
          <w:sz w:val="22"/>
          <w:szCs w:val="22"/>
        </w:rPr>
        <w:t xml:space="preserve">Wymagania ogólno </w:t>
      </w:r>
      <w:r w:rsidR="00FD27C4">
        <w:rPr>
          <w:sz w:val="22"/>
          <w:szCs w:val="22"/>
        </w:rPr>
        <w:t>–</w:t>
      </w:r>
      <w:r w:rsidR="00C018CA" w:rsidRPr="00C018CA">
        <w:rPr>
          <w:sz w:val="22"/>
          <w:szCs w:val="22"/>
        </w:rPr>
        <w:t xml:space="preserve"> techniczne</w:t>
      </w:r>
      <w:r w:rsidR="00C018CA">
        <w:rPr>
          <w:sz w:val="22"/>
          <w:szCs w:val="22"/>
        </w:rPr>
        <w:t>,</w:t>
      </w:r>
      <w:r w:rsidR="00FD27C4">
        <w:rPr>
          <w:sz w:val="22"/>
          <w:szCs w:val="22"/>
        </w:rPr>
        <w:t xml:space="preserve"> </w:t>
      </w:r>
      <w:r>
        <w:rPr>
          <w:sz w:val="22"/>
          <w:szCs w:val="22"/>
        </w:rPr>
        <w:t>pkt 2</w:t>
      </w:r>
      <w:r w:rsidR="00FD27C4">
        <w:rPr>
          <w:sz w:val="22"/>
          <w:szCs w:val="22"/>
        </w:rPr>
        <w:t>,</w:t>
      </w:r>
      <w:r>
        <w:rPr>
          <w:sz w:val="22"/>
          <w:szCs w:val="22"/>
        </w:rPr>
        <w:t xml:space="preserve"> ppkt </w:t>
      </w:r>
      <w:r w:rsidR="000C59CA">
        <w:rPr>
          <w:sz w:val="22"/>
          <w:szCs w:val="22"/>
        </w:rPr>
        <w:t xml:space="preserve">2.3 oraz </w:t>
      </w:r>
      <w:r>
        <w:rPr>
          <w:sz w:val="22"/>
          <w:szCs w:val="22"/>
        </w:rPr>
        <w:t>2.6</w:t>
      </w:r>
      <w:r w:rsidR="00FD27C4">
        <w:rPr>
          <w:sz w:val="22"/>
          <w:szCs w:val="22"/>
        </w:rPr>
        <w:t>.</w:t>
      </w:r>
    </w:p>
    <w:p w:rsidR="000C59CA" w:rsidRDefault="000C59CA" w:rsidP="00194D23">
      <w:pPr>
        <w:pStyle w:val="Tekstpodstawowywcity2"/>
        <w:spacing w:before="120"/>
        <w:ind w:left="0" w:firstLine="0"/>
        <w:rPr>
          <w:sz w:val="22"/>
          <w:szCs w:val="22"/>
          <w:u w:val="single"/>
        </w:rPr>
      </w:pPr>
    </w:p>
    <w:p w:rsidR="00233CC7" w:rsidRDefault="00783745" w:rsidP="00C018CA">
      <w:pPr>
        <w:pStyle w:val="Tekstpodstawowywcity2"/>
        <w:spacing w:before="120"/>
        <w:ind w:left="0" w:firstLine="0"/>
        <w:rPr>
          <w:sz w:val="22"/>
          <w:szCs w:val="22"/>
        </w:rPr>
      </w:pPr>
      <w:r w:rsidRPr="00C018CA">
        <w:rPr>
          <w:sz w:val="22"/>
          <w:szCs w:val="22"/>
        </w:rPr>
        <w:t xml:space="preserve">W związku z powyższym, zmienione zapisy SWZ otrzymują </w:t>
      </w:r>
      <w:r w:rsidR="00233CC7">
        <w:rPr>
          <w:sz w:val="22"/>
          <w:szCs w:val="22"/>
        </w:rPr>
        <w:t>następujące brzmienie:</w:t>
      </w:r>
    </w:p>
    <w:p w:rsidR="00783745" w:rsidRPr="00C018CA" w:rsidRDefault="00233CC7" w:rsidP="00FD27C4">
      <w:pPr>
        <w:pStyle w:val="Tekstpodstawowywcity2"/>
        <w:spacing w:before="120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Załącznik nr 5 do SWZ </w:t>
      </w:r>
      <w:r w:rsidRPr="00233CC7">
        <w:rPr>
          <w:i/>
          <w:sz w:val="22"/>
          <w:szCs w:val="22"/>
        </w:rPr>
        <w:t>(załącznik nr 1 do umowy)</w:t>
      </w:r>
      <w:r>
        <w:rPr>
          <w:sz w:val="22"/>
          <w:szCs w:val="22"/>
        </w:rPr>
        <w:t xml:space="preserve"> w zakresie z</w:t>
      </w:r>
      <w:r w:rsidR="00FD27C4">
        <w:rPr>
          <w:sz w:val="22"/>
          <w:szCs w:val="22"/>
        </w:rPr>
        <w:t>adania</w:t>
      </w:r>
      <w:r w:rsidRPr="00233CC7">
        <w:rPr>
          <w:sz w:val="22"/>
          <w:szCs w:val="22"/>
        </w:rPr>
        <w:t xml:space="preserve"> nr 1, III. Wymagania ogólno – techniczne, pkt 2 ppkt 2.3</w:t>
      </w:r>
      <w:r w:rsidR="00FD27C4">
        <w:rPr>
          <w:sz w:val="22"/>
          <w:szCs w:val="22"/>
        </w:rPr>
        <w:t xml:space="preserve"> oraz 2.6</w:t>
      </w:r>
      <w:r>
        <w:rPr>
          <w:sz w:val="22"/>
          <w:szCs w:val="22"/>
        </w:rPr>
        <w:t>, z</w:t>
      </w:r>
      <w:r w:rsidRPr="00233CC7">
        <w:rPr>
          <w:sz w:val="22"/>
          <w:szCs w:val="22"/>
        </w:rPr>
        <w:t xml:space="preserve">adanie nr 2, III. Wymagania ogólno </w:t>
      </w:r>
      <w:r w:rsidR="00FD27C4">
        <w:rPr>
          <w:sz w:val="22"/>
          <w:szCs w:val="22"/>
        </w:rPr>
        <w:t>–</w:t>
      </w:r>
      <w:r w:rsidRPr="00233CC7">
        <w:rPr>
          <w:sz w:val="22"/>
          <w:szCs w:val="22"/>
        </w:rPr>
        <w:t xml:space="preserve"> techniczne,</w:t>
      </w:r>
      <w:r w:rsidR="00FD27C4">
        <w:rPr>
          <w:sz w:val="22"/>
          <w:szCs w:val="22"/>
        </w:rPr>
        <w:t xml:space="preserve"> </w:t>
      </w:r>
      <w:r w:rsidRPr="00233CC7">
        <w:rPr>
          <w:sz w:val="22"/>
          <w:szCs w:val="22"/>
        </w:rPr>
        <w:t>pkt 2</w:t>
      </w:r>
      <w:r w:rsidR="00FD27C4">
        <w:rPr>
          <w:sz w:val="22"/>
          <w:szCs w:val="22"/>
        </w:rPr>
        <w:t>,</w:t>
      </w:r>
      <w:r w:rsidRPr="00233CC7">
        <w:rPr>
          <w:sz w:val="22"/>
          <w:szCs w:val="22"/>
        </w:rPr>
        <w:t xml:space="preserve"> ppkt 2.3 oraz 2.6</w:t>
      </w:r>
      <w:r>
        <w:rPr>
          <w:sz w:val="22"/>
          <w:szCs w:val="22"/>
        </w:rPr>
        <w:t xml:space="preserve"> </w:t>
      </w:r>
      <w:r w:rsidR="00783745" w:rsidRPr="00C018CA">
        <w:rPr>
          <w:sz w:val="22"/>
          <w:szCs w:val="22"/>
        </w:rPr>
        <w:t>zgodnie z załącznikiem nr 1 do niniejszego Komunikatu.</w:t>
      </w:r>
    </w:p>
    <w:p w:rsidR="00783745" w:rsidRPr="00194D23" w:rsidRDefault="00783745" w:rsidP="00783745">
      <w:pPr>
        <w:widowControl w:val="0"/>
        <w:tabs>
          <w:tab w:val="left" w:pos="-4820"/>
        </w:tabs>
        <w:suppressAutoHyphens/>
        <w:ind w:left="284" w:hanging="284"/>
        <w:jc w:val="both"/>
        <w:rPr>
          <w:rFonts w:eastAsia="Arial Narrow"/>
          <w:bCs/>
          <w:sz w:val="22"/>
          <w:szCs w:val="22"/>
        </w:rPr>
      </w:pPr>
    </w:p>
    <w:p w:rsidR="00C018CA" w:rsidRDefault="00C018CA" w:rsidP="00C018CA">
      <w:pPr>
        <w:jc w:val="both"/>
        <w:rPr>
          <w:i/>
          <w:sz w:val="22"/>
          <w:szCs w:val="22"/>
        </w:rPr>
      </w:pPr>
    </w:p>
    <w:p w:rsidR="00783745" w:rsidRPr="00194D23" w:rsidRDefault="00233CC7" w:rsidP="00C018CA">
      <w:pPr>
        <w:jc w:val="both"/>
        <w:rPr>
          <w:i/>
          <w:sz w:val="22"/>
          <w:szCs w:val="22"/>
        </w:rPr>
      </w:pPr>
      <w:r w:rsidRPr="00233CC7">
        <w:rPr>
          <w:i/>
          <w:sz w:val="22"/>
          <w:szCs w:val="22"/>
        </w:rPr>
        <w:t xml:space="preserve">Dokonane w niniejszym komunikacie zmiany stanowią integralną część Specyfikacji Warunków Zamówienia oraz zamieszczone zostaną na platformie zakupowej </w:t>
      </w:r>
      <w:hyperlink r:id="rId8" w:history="1">
        <w:r w:rsidRPr="00E12BD6">
          <w:rPr>
            <w:rStyle w:val="Hipercze"/>
            <w:i/>
            <w:sz w:val="22"/>
            <w:szCs w:val="22"/>
          </w:rPr>
          <w:t>https://platformazakupowa.pl</w:t>
        </w:r>
      </w:hyperlink>
      <w:r w:rsidRPr="00233CC7">
        <w:rPr>
          <w:i/>
          <w:sz w:val="22"/>
          <w:szCs w:val="22"/>
        </w:rPr>
        <w:t xml:space="preserve"> Wykonawca składający ofertę winien uwzględnić powyższe zmiany SWZ.</w:t>
      </w:r>
      <w:r w:rsidR="00783745" w:rsidRPr="00194D23">
        <w:rPr>
          <w:i/>
          <w:sz w:val="22"/>
          <w:szCs w:val="22"/>
        </w:rPr>
        <w:t>.</w:t>
      </w:r>
    </w:p>
    <w:p w:rsidR="000952FC" w:rsidRDefault="000952FC" w:rsidP="000952FC">
      <w:pPr>
        <w:tabs>
          <w:tab w:val="left" w:pos="9638"/>
        </w:tabs>
        <w:rPr>
          <w:sz w:val="20"/>
          <w:szCs w:val="20"/>
        </w:rPr>
      </w:pPr>
    </w:p>
    <w:p w:rsidR="000952FC" w:rsidRDefault="000952FC" w:rsidP="000952FC">
      <w:pPr>
        <w:tabs>
          <w:tab w:val="left" w:pos="9638"/>
        </w:tabs>
        <w:rPr>
          <w:sz w:val="20"/>
          <w:szCs w:val="20"/>
        </w:rPr>
      </w:pPr>
    </w:p>
    <w:p w:rsidR="000952FC" w:rsidRDefault="000952FC" w:rsidP="000952FC">
      <w:pPr>
        <w:tabs>
          <w:tab w:val="left" w:pos="9638"/>
        </w:tabs>
        <w:rPr>
          <w:sz w:val="20"/>
          <w:szCs w:val="20"/>
        </w:rPr>
      </w:pPr>
    </w:p>
    <w:p w:rsidR="00233CC7" w:rsidRPr="00517FF1" w:rsidRDefault="00233CC7" w:rsidP="00233CC7">
      <w:pPr>
        <w:pStyle w:val="Akapitzlist"/>
        <w:spacing w:before="60"/>
        <w:ind w:left="1004"/>
        <w:contextualSpacing w:val="0"/>
        <w:jc w:val="both"/>
        <w:rPr>
          <w:b/>
          <w:iCs/>
        </w:rPr>
      </w:pPr>
    </w:p>
    <w:p w:rsidR="00233CC7" w:rsidRPr="00233CC7" w:rsidRDefault="00233CC7" w:rsidP="00233CC7">
      <w:pPr>
        <w:spacing w:before="60"/>
        <w:jc w:val="both"/>
        <w:rPr>
          <w:sz w:val="22"/>
          <w:szCs w:val="22"/>
          <w:u w:val="single"/>
        </w:rPr>
      </w:pPr>
      <w:r w:rsidRPr="00233CC7">
        <w:rPr>
          <w:sz w:val="22"/>
          <w:szCs w:val="22"/>
          <w:u w:val="single"/>
        </w:rPr>
        <w:t xml:space="preserve">Załączniki: 1 na str. </w:t>
      </w:r>
      <w:r>
        <w:rPr>
          <w:sz w:val="22"/>
          <w:szCs w:val="22"/>
          <w:u w:val="single"/>
        </w:rPr>
        <w:t>13</w:t>
      </w:r>
      <w:r w:rsidRPr="00233CC7">
        <w:rPr>
          <w:sz w:val="22"/>
          <w:szCs w:val="22"/>
          <w:u w:val="single"/>
        </w:rPr>
        <w:t xml:space="preserve"> </w:t>
      </w:r>
    </w:p>
    <w:p w:rsidR="00233CC7" w:rsidRPr="00233CC7" w:rsidRDefault="00233CC7" w:rsidP="00233CC7">
      <w:pPr>
        <w:spacing w:before="60"/>
        <w:ind w:left="2268" w:hanging="2268"/>
        <w:jc w:val="both"/>
        <w:rPr>
          <w:sz w:val="22"/>
          <w:szCs w:val="22"/>
        </w:rPr>
      </w:pPr>
      <w:r w:rsidRPr="00233CC7">
        <w:rPr>
          <w:sz w:val="22"/>
          <w:szCs w:val="22"/>
        </w:rPr>
        <w:t xml:space="preserve">Zał. nr 1 – „Opis przedmiotu zamówienia” na str. </w:t>
      </w:r>
      <w:r>
        <w:rPr>
          <w:sz w:val="22"/>
          <w:szCs w:val="22"/>
        </w:rPr>
        <w:t>13</w:t>
      </w:r>
    </w:p>
    <w:p w:rsidR="00233CC7" w:rsidRDefault="00233CC7" w:rsidP="00233CC7">
      <w:pPr>
        <w:spacing w:before="60"/>
        <w:ind w:left="851"/>
        <w:jc w:val="both"/>
      </w:pPr>
    </w:p>
    <w:p w:rsidR="00233CC7" w:rsidRPr="0072291D" w:rsidRDefault="00233CC7" w:rsidP="00233CC7">
      <w:pPr>
        <w:ind w:left="851"/>
        <w:jc w:val="both"/>
      </w:pPr>
    </w:p>
    <w:p w:rsidR="00233CC7" w:rsidRDefault="00233CC7" w:rsidP="000952FC">
      <w:pPr>
        <w:tabs>
          <w:tab w:val="left" w:pos="9638"/>
        </w:tabs>
        <w:rPr>
          <w:sz w:val="20"/>
          <w:szCs w:val="20"/>
        </w:rPr>
      </w:pPr>
    </w:p>
    <w:p w:rsidR="000952FC" w:rsidRPr="002D7DF4" w:rsidRDefault="000952FC" w:rsidP="000952FC">
      <w:pPr>
        <w:tabs>
          <w:tab w:val="left" w:pos="9638"/>
        </w:tabs>
        <w:rPr>
          <w:sz w:val="20"/>
          <w:szCs w:val="20"/>
        </w:rPr>
      </w:pPr>
    </w:p>
    <w:p w:rsidR="000952FC" w:rsidRPr="002D7DF4" w:rsidRDefault="000952FC" w:rsidP="000952FC">
      <w:pPr>
        <w:tabs>
          <w:tab w:val="left" w:pos="9638"/>
        </w:tabs>
        <w:rPr>
          <w:sz w:val="20"/>
          <w:szCs w:val="20"/>
        </w:rPr>
      </w:pPr>
    </w:p>
    <w:p w:rsidR="000952FC" w:rsidRPr="00EA2EFF" w:rsidRDefault="000952FC" w:rsidP="000952FC">
      <w:pPr>
        <w:ind w:left="1077" w:hanging="1077"/>
        <w:jc w:val="both"/>
        <w:rPr>
          <w:sz w:val="18"/>
          <w:szCs w:val="18"/>
          <w:lang w:eastAsia="x-none"/>
        </w:rPr>
      </w:pPr>
      <w:r>
        <w:rPr>
          <w:sz w:val="18"/>
          <w:szCs w:val="18"/>
          <w:lang w:eastAsia="x-none"/>
        </w:rPr>
        <w:t xml:space="preserve">wyk. </w:t>
      </w:r>
      <w:r w:rsidRPr="00EA2EFF">
        <w:rPr>
          <w:sz w:val="18"/>
          <w:szCs w:val="18"/>
          <w:lang w:eastAsia="x-none"/>
        </w:rPr>
        <w:t>Anna Borzemska-Brusiło</w:t>
      </w:r>
    </w:p>
    <w:p w:rsidR="00233CC7" w:rsidRPr="00233CC7" w:rsidRDefault="000952FC" w:rsidP="00233CC7">
      <w:pPr>
        <w:ind w:left="1077" w:hanging="1077"/>
        <w:jc w:val="both"/>
        <w:rPr>
          <w:sz w:val="18"/>
          <w:szCs w:val="18"/>
          <w:lang w:eastAsia="x-none"/>
        </w:rPr>
      </w:pPr>
      <w:r w:rsidRPr="00EA2EFF">
        <w:rPr>
          <w:sz w:val="18"/>
          <w:szCs w:val="18"/>
          <w:lang w:val="x-none" w:eastAsia="x-none"/>
        </w:rPr>
        <w:t>tel. 261 47</w:t>
      </w:r>
      <w:r w:rsidRPr="00EA2EFF">
        <w:rPr>
          <w:sz w:val="18"/>
          <w:szCs w:val="18"/>
          <w:lang w:eastAsia="x-none"/>
        </w:rPr>
        <w:t>2</w:t>
      </w:r>
      <w:r w:rsidR="00233CC7">
        <w:rPr>
          <w:sz w:val="18"/>
          <w:szCs w:val="18"/>
          <w:lang w:eastAsia="x-none"/>
        </w:rPr>
        <w:t> </w:t>
      </w:r>
      <w:r w:rsidRPr="00EA2EFF">
        <w:rPr>
          <w:sz w:val="18"/>
          <w:szCs w:val="18"/>
          <w:lang w:eastAsia="x-none"/>
        </w:rPr>
        <w:t>618</w:t>
      </w:r>
    </w:p>
    <w:p w:rsidR="000952FC" w:rsidRPr="00281C07" w:rsidRDefault="000952FC" w:rsidP="000952FC">
      <w:pPr>
        <w:ind w:left="1077" w:hanging="1077"/>
        <w:jc w:val="both"/>
        <w:rPr>
          <w:b/>
          <w:lang w:eastAsia="x-none"/>
        </w:rPr>
      </w:pPr>
      <w:r w:rsidRPr="00281C07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0329B7" wp14:editId="6D642F4A">
                <wp:simplePos x="0" y="0"/>
                <wp:positionH relativeFrom="column">
                  <wp:posOffset>-1270</wp:posOffset>
                </wp:positionH>
                <wp:positionV relativeFrom="paragraph">
                  <wp:posOffset>52070</wp:posOffset>
                </wp:positionV>
                <wp:extent cx="5400675" cy="4318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00675" cy="431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1372B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.1pt;margin-top:4.1pt;width:425.25pt;height:3.4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AScKQIAAEkEAAAOAAAAZHJzL2Uyb0RvYy54bWysVMGO2jAQvVfqP1i+QwgbdiEirFYJ9LJt&#10;kXbbu7GdxKpjW7YhoKr/3rEDlG0vVdUcnHE88+bNzHOWj8dOogO3TmhV4HQ8wYgrqplQTYG/vG5G&#10;c4ycJ4oRqRUv8Ik7/Lh6/27Zm5xPdasl4xYBiHJ5bwrcem/yJHG05R1xY224gsNa24542NomYZb0&#10;gN7JZDqZ3Ce9tsxYTblz8LUaDvEq4tc1p/5zXTvukSwwcPNxtXHdhTVZLUneWGJaQc80yD+w6IhQ&#10;kPQKVRFP0N6KP6A6Qa12uvZjqrtE17WgPNYA1aST36p5aYnhsRZojjPXNrn/B0s/HbYWCQazw0iR&#10;Dkb0tPc6ZkbT0J7euBy8SrW1oUB6VC/mWdNvDildtkQ1PDq/ngzEpiEieRMSNs5Akl3/UTPwIYAf&#10;e3WsbYdqKczXEBjAoR/oGIdzug6HHz2i8HGWwbgfZhhROMvu0nkcXkLyABOCjXX+A9cdCkaBnbdE&#10;NK0vtVIgA22HFOTw7Hwg+SsgBCu9EVJGNUiF+gIvZtNZ5OS0FCwcBjdnm10pLTqQoKf4xIrh5NbN&#10;6r1iEazlhK3PtidCDjYklyrgQXFA52wNgvm+mCzW8/U8G2XT+/Uom1TV6GlTZqP7Tfowq+6qsqzS&#10;H4FamuWtYIyrwO4i3jT7O3Gcr9Egu6t8r21I3qLHfgHZyzuSjnMOox1EstPstLWX+YNeo/P5boUL&#10;cbsH+/YPsPoJAAD//wMAUEsDBBQABgAIAAAAIQBsdQ+T2wAAAAYBAAAPAAAAZHJzL2Rvd25yZXYu&#10;eG1sTI7BTsMwEETvlfoP1lbi1toUWqIQp0JIIA4oUgvc3XhJAvE6xG6S/n2XE5xWo3mafdlucq0Y&#10;sA+NJw3XKwUCqfS2oUrD+9vTMgERoiFrWk+o4YwBdvl8lpnU+pH2OBxiJXiEQmo01DF2qZShrNGZ&#10;sPIdEnefvncmcuwraXsz8rhr5VqprXSmIf5Qmw4fayy/Dyen4Yfuzh+3cki+iiJun19eK8Ji1Ppq&#10;MT3cg4g4xT8YfvVZHXJ2OvoT2SBaDcs1gxoSPtwmG3UD4sjYRoHMM/lfP78AAAD//wMAUEsBAi0A&#10;FAAGAAgAAAAhALaDOJL+AAAA4QEAABMAAAAAAAAAAAAAAAAAAAAAAFtDb250ZW50X1R5cGVzXS54&#10;bWxQSwECLQAUAAYACAAAACEAOP0h/9YAAACUAQAACwAAAAAAAAAAAAAAAAAvAQAAX3JlbHMvLnJl&#10;bHNQSwECLQAUAAYACAAAACEAq8gEnCkCAABJBAAADgAAAAAAAAAAAAAAAAAuAgAAZHJzL2Uyb0Rv&#10;Yy54bWxQSwECLQAUAAYACAAAACEAbHUPk9sAAAAGAQAADwAAAAAAAAAAAAAAAACDBAAAZHJzL2Rv&#10;d25yZXYueG1sUEsFBgAAAAAEAAQA8wAAAIsFAAAAAA==&#10;"/>
            </w:pict>
          </mc:Fallback>
        </mc:AlternateContent>
      </w:r>
    </w:p>
    <w:p w:rsidR="000952FC" w:rsidRPr="00281C07" w:rsidRDefault="000952FC" w:rsidP="000952FC">
      <w:pPr>
        <w:ind w:left="1077" w:hanging="1077"/>
        <w:jc w:val="both"/>
        <w:rPr>
          <w:sz w:val="16"/>
          <w:szCs w:val="16"/>
          <w:lang w:eastAsia="x-none"/>
        </w:rPr>
      </w:pPr>
      <w:r w:rsidRPr="00281C07">
        <w:rPr>
          <w:sz w:val="16"/>
          <w:szCs w:val="16"/>
          <w:lang w:eastAsia="x-none"/>
        </w:rPr>
        <w:t xml:space="preserve">tel. 261 472 424   </w:t>
      </w:r>
      <w:r w:rsidRPr="00281C07">
        <w:rPr>
          <w:sz w:val="16"/>
          <w:szCs w:val="16"/>
          <w:lang w:eastAsia="x-none"/>
        </w:rPr>
        <w:tab/>
      </w:r>
      <w:r w:rsidRPr="00281C07">
        <w:rPr>
          <w:sz w:val="16"/>
          <w:szCs w:val="16"/>
          <w:lang w:eastAsia="x-none"/>
        </w:rPr>
        <w:tab/>
      </w:r>
      <w:r w:rsidRPr="00281C07">
        <w:rPr>
          <w:sz w:val="16"/>
          <w:szCs w:val="16"/>
          <w:lang w:eastAsia="x-none"/>
        </w:rPr>
        <w:tab/>
      </w:r>
      <w:r w:rsidRPr="00281C07">
        <w:rPr>
          <w:sz w:val="16"/>
          <w:szCs w:val="16"/>
          <w:lang w:eastAsia="x-none"/>
        </w:rPr>
        <w:tab/>
      </w:r>
      <w:r w:rsidRPr="00281C07">
        <w:rPr>
          <w:sz w:val="16"/>
          <w:szCs w:val="16"/>
          <w:lang w:eastAsia="x-none"/>
        </w:rPr>
        <w:tab/>
      </w:r>
      <w:r w:rsidRPr="00281C07">
        <w:rPr>
          <w:sz w:val="16"/>
          <w:szCs w:val="16"/>
          <w:lang w:eastAsia="x-none"/>
        </w:rPr>
        <w:tab/>
      </w:r>
      <w:r w:rsidRPr="00281C07">
        <w:rPr>
          <w:sz w:val="16"/>
          <w:szCs w:val="16"/>
          <w:lang w:eastAsia="x-none"/>
        </w:rPr>
        <w:tab/>
      </w:r>
      <w:r w:rsidRPr="00281C07">
        <w:rPr>
          <w:sz w:val="16"/>
          <w:szCs w:val="16"/>
          <w:lang w:eastAsia="x-none"/>
        </w:rPr>
        <w:tab/>
        <w:t xml:space="preserve"> ul. Ciasna 7</w:t>
      </w:r>
    </w:p>
    <w:p w:rsidR="000952FC" w:rsidRPr="00281C07" w:rsidRDefault="00E125DC" w:rsidP="000952FC">
      <w:pPr>
        <w:ind w:left="1077" w:hanging="1077"/>
        <w:jc w:val="both"/>
        <w:rPr>
          <w:sz w:val="16"/>
          <w:szCs w:val="16"/>
          <w:lang w:eastAsia="x-none"/>
        </w:rPr>
      </w:pPr>
      <w:hyperlink r:id="rId9" w:history="1">
        <w:r w:rsidR="000952FC" w:rsidRPr="00281C07">
          <w:rPr>
            <w:color w:val="0563C1" w:themeColor="hyperlink"/>
            <w:sz w:val="16"/>
            <w:szCs w:val="16"/>
            <w:u w:val="single"/>
            <w:lang w:eastAsia="x-none"/>
          </w:rPr>
          <w:t>1rblog@ron.mil.pl</w:t>
        </w:r>
      </w:hyperlink>
      <w:r w:rsidR="000952FC" w:rsidRPr="00281C07">
        <w:rPr>
          <w:sz w:val="16"/>
          <w:szCs w:val="16"/>
          <w:lang w:eastAsia="x-none"/>
        </w:rPr>
        <w:t xml:space="preserve"> </w:t>
      </w:r>
      <w:r w:rsidR="000952FC" w:rsidRPr="00281C07">
        <w:rPr>
          <w:sz w:val="16"/>
          <w:szCs w:val="16"/>
          <w:lang w:eastAsia="x-none"/>
        </w:rPr>
        <w:tab/>
      </w:r>
      <w:r w:rsidR="000952FC" w:rsidRPr="00281C07">
        <w:rPr>
          <w:sz w:val="16"/>
          <w:szCs w:val="16"/>
          <w:lang w:eastAsia="x-none"/>
        </w:rPr>
        <w:tab/>
      </w:r>
      <w:r w:rsidR="000952FC" w:rsidRPr="00281C07">
        <w:rPr>
          <w:sz w:val="16"/>
          <w:szCs w:val="16"/>
          <w:lang w:eastAsia="x-none"/>
        </w:rPr>
        <w:tab/>
      </w:r>
      <w:r w:rsidR="000952FC" w:rsidRPr="00281C07">
        <w:rPr>
          <w:sz w:val="16"/>
          <w:szCs w:val="16"/>
          <w:lang w:eastAsia="x-none"/>
        </w:rPr>
        <w:tab/>
      </w:r>
      <w:r w:rsidR="000952FC" w:rsidRPr="00281C07">
        <w:rPr>
          <w:sz w:val="16"/>
          <w:szCs w:val="16"/>
          <w:lang w:eastAsia="x-none"/>
        </w:rPr>
        <w:tab/>
      </w:r>
      <w:r w:rsidR="000952FC" w:rsidRPr="00281C07">
        <w:rPr>
          <w:sz w:val="16"/>
          <w:szCs w:val="16"/>
          <w:lang w:eastAsia="x-none"/>
        </w:rPr>
        <w:tab/>
      </w:r>
      <w:r w:rsidR="000952FC" w:rsidRPr="00281C07">
        <w:rPr>
          <w:sz w:val="16"/>
          <w:szCs w:val="16"/>
          <w:lang w:eastAsia="x-none"/>
        </w:rPr>
        <w:tab/>
      </w:r>
      <w:r w:rsidR="000952FC" w:rsidRPr="00281C07">
        <w:rPr>
          <w:sz w:val="16"/>
          <w:szCs w:val="16"/>
          <w:lang w:eastAsia="x-none"/>
        </w:rPr>
        <w:tab/>
        <w:t>78-600 Wałcz</w:t>
      </w:r>
    </w:p>
    <w:p w:rsidR="000952FC" w:rsidRDefault="000952FC" w:rsidP="000952FC">
      <w:pPr>
        <w:ind w:left="1077" w:hanging="1077"/>
        <w:jc w:val="both"/>
      </w:pPr>
      <w:r w:rsidRPr="00281C07">
        <w:rPr>
          <w:sz w:val="16"/>
          <w:szCs w:val="16"/>
        </w:rPr>
        <w:t xml:space="preserve">https://1rblog.wp.mil.pl  </w:t>
      </w:r>
    </w:p>
    <w:p w:rsidR="002430D8" w:rsidRDefault="002430D8"/>
    <w:p w:rsidR="00233CC7" w:rsidRPr="000A0023" w:rsidRDefault="00233CC7" w:rsidP="00233CC7">
      <w:pPr>
        <w:pStyle w:val="Nagwek3"/>
        <w:jc w:val="right"/>
        <w:rPr>
          <w:b/>
          <w:sz w:val="22"/>
          <w:szCs w:val="22"/>
        </w:rPr>
      </w:pPr>
      <w:r w:rsidRPr="000A0023">
        <w:rPr>
          <w:b/>
          <w:sz w:val="22"/>
          <w:szCs w:val="22"/>
        </w:rPr>
        <w:lastRenderedPageBreak/>
        <w:t>Załącznik nr 5 do SWZ</w:t>
      </w:r>
    </w:p>
    <w:p w:rsidR="00233CC7" w:rsidRPr="000A0023" w:rsidRDefault="00233CC7" w:rsidP="00233CC7">
      <w:pPr>
        <w:keepNext/>
        <w:keepLines/>
        <w:tabs>
          <w:tab w:val="left" w:pos="-2977"/>
          <w:tab w:val="left" w:pos="-2127"/>
        </w:tabs>
        <w:jc w:val="right"/>
        <w:rPr>
          <w:i/>
          <w:sz w:val="22"/>
          <w:szCs w:val="22"/>
        </w:rPr>
      </w:pPr>
      <w:r w:rsidRPr="000A0023">
        <w:rPr>
          <w:i/>
          <w:sz w:val="22"/>
          <w:szCs w:val="22"/>
        </w:rPr>
        <w:t>(załącznik nr 1 do umowy)</w:t>
      </w:r>
    </w:p>
    <w:p w:rsidR="00233CC7" w:rsidRPr="000A0023" w:rsidRDefault="00233CC7" w:rsidP="00233CC7">
      <w:pPr>
        <w:keepNext/>
        <w:keepLines/>
        <w:ind w:left="284" w:hanging="284"/>
        <w:jc w:val="center"/>
        <w:rPr>
          <w:b/>
          <w:sz w:val="22"/>
          <w:szCs w:val="22"/>
        </w:rPr>
      </w:pPr>
    </w:p>
    <w:p w:rsidR="00233CC7" w:rsidRPr="000A0023" w:rsidRDefault="00233CC7" w:rsidP="00233CC7">
      <w:pPr>
        <w:keepNext/>
        <w:keepLines/>
        <w:ind w:left="284" w:hanging="284"/>
        <w:jc w:val="center"/>
        <w:rPr>
          <w:b/>
        </w:rPr>
      </w:pPr>
      <w:r w:rsidRPr="000A0023">
        <w:rPr>
          <w:b/>
        </w:rPr>
        <w:t>OPIS PRZEDMIOTU ZAMÓWIENIA</w:t>
      </w:r>
    </w:p>
    <w:p w:rsidR="00233CC7" w:rsidRPr="000A0023" w:rsidRDefault="00233CC7" w:rsidP="00233CC7">
      <w:pPr>
        <w:rPr>
          <w:b/>
          <w:bCs/>
          <w:i/>
          <w:iCs/>
          <w:color w:val="000000"/>
          <w:sz w:val="22"/>
          <w:szCs w:val="22"/>
        </w:rPr>
      </w:pPr>
    </w:p>
    <w:p w:rsidR="00233CC7" w:rsidRPr="000A0023" w:rsidRDefault="00233CC7" w:rsidP="00233CC7">
      <w:pPr>
        <w:jc w:val="center"/>
        <w:rPr>
          <w:b/>
          <w:sz w:val="22"/>
          <w:szCs w:val="22"/>
        </w:rPr>
      </w:pPr>
    </w:p>
    <w:p w:rsidR="00233CC7" w:rsidRPr="000A0023" w:rsidRDefault="00233CC7" w:rsidP="00233CC7">
      <w:pPr>
        <w:jc w:val="center"/>
        <w:rPr>
          <w:b/>
          <w:sz w:val="22"/>
          <w:szCs w:val="22"/>
        </w:rPr>
      </w:pPr>
    </w:p>
    <w:p w:rsidR="00233CC7" w:rsidRPr="000A0023" w:rsidRDefault="00233CC7" w:rsidP="00233CC7">
      <w:pPr>
        <w:spacing w:after="120"/>
        <w:ind w:right="158"/>
        <w:rPr>
          <w:b/>
          <w:sz w:val="22"/>
          <w:szCs w:val="22"/>
        </w:rPr>
      </w:pPr>
      <w:r w:rsidRPr="000A0023">
        <w:rPr>
          <w:b/>
          <w:sz w:val="22"/>
          <w:szCs w:val="22"/>
        </w:rPr>
        <w:t>Zadanie nr 1:</w:t>
      </w:r>
    </w:p>
    <w:p w:rsidR="00233CC7" w:rsidRPr="000A0023" w:rsidRDefault="00233CC7" w:rsidP="00233CC7">
      <w:pPr>
        <w:spacing w:after="120"/>
        <w:rPr>
          <w:b/>
          <w:sz w:val="22"/>
          <w:szCs w:val="22"/>
        </w:rPr>
      </w:pPr>
    </w:p>
    <w:p w:rsidR="00233CC7" w:rsidRPr="000A0023" w:rsidRDefault="00233CC7" w:rsidP="00233CC7">
      <w:pPr>
        <w:spacing w:after="120"/>
        <w:ind w:left="567"/>
        <w:jc w:val="center"/>
        <w:rPr>
          <w:b/>
          <w:sz w:val="22"/>
          <w:szCs w:val="22"/>
        </w:rPr>
      </w:pPr>
      <w:r w:rsidRPr="000A0023">
        <w:rPr>
          <w:b/>
          <w:sz w:val="22"/>
          <w:szCs w:val="22"/>
        </w:rPr>
        <w:t>Dostawa kontenerów magazynowych z przeznaczeniem do przechowywania opon pojazdów o DMC do 3,5t,  przestrzennych nieskładanych</w:t>
      </w:r>
    </w:p>
    <w:p w:rsidR="00233CC7" w:rsidRPr="000A0023" w:rsidRDefault="00233CC7" w:rsidP="00233CC7">
      <w:pPr>
        <w:spacing w:after="120"/>
        <w:ind w:left="360"/>
        <w:jc w:val="both"/>
        <w:rPr>
          <w:b/>
          <w:sz w:val="22"/>
          <w:szCs w:val="22"/>
        </w:rPr>
      </w:pPr>
    </w:p>
    <w:p w:rsidR="00233CC7" w:rsidRPr="000A0023" w:rsidRDefault="00233CC7" w:rsidP="00233CC7">
      <w:pPr>
        <w:numPr>
          <w:ilvl w:val="0"/>
          <w:numId w:val="10"/>
        </w:numPr>
        <w:suppressAutoHyphens/>
        <w:ind w:left="284" w:hanging="284"/>
        <w:rPr>
          <w:b/>
          <w:sz w:val="22"/>
          <w:szCs w:val="22"/>
          <w:lang w:val="x-none" w:eastAsia="x-none"/>
        </w:rPr>
      </w:pPr>
      <w:r w:rsidRPr="000A0023">
        <w:rPr>
          <w:b/>
          <w:sz w:val="22"/>
          <w:szCs w:val="22"/>
          <w:lang w:eastAsia="x-none"/>
        </w:rPr>
        <w:t>Zamówienie obejmuje:</w:t>
      </w:r>
    </w:p>
    <w:p w:rsidR="00233CC7" w:rsidRPr="000A0023" w:rsidRDefault="00233CC7" w:rsidP="00233CC7">
      <w:pPr>
        <w:suppressAutoHyphens/>
        <w:ind w:left="567"/>
        <w:jc w:val="both"/>
        <w:rPr>
          <w:sz w:val="22"/>
          <w:szCs w:val="22"/>
          <w:lang w:eastAsia="x-none"/>
        </w:rPr>
      </w:pPr>
      <w:r w:rsidRPr="000A0023">
        <w:rPr>
          <w:sz w:val="22"/>
          <w:szCs w:val="22"/>
          <w:lang w:eastAsia="x-none"/>
        </w:rPr>
        <w:t xml:space="preserve">Dostawę kontenerów magazynowych z przeznaczeniem do przechowywania opon pojazdów </w:t>
      </w:r>
      <w:r>
        <w:rPr>
          <w:sz w:val="22"/>
          <w:szCs w:val="22"/>
          <w:lang w:eastAsia="x-none"/>
        </w:rPr>
        <w:br/>
      </w:r>
      <w:r w:rsidRPr="000A0023">
        <w:rPr>
          <w:sz w:val="22"/>
          <w:szCs w:val="22"/>
          <w:lang w:eastAsia="x-none"/>
        </w:rPr>
        <w:t>o DMC do 3,5t, przestrzennych nieskładanych.</w:t>
      </w:r>
    </w:p>
    <w:p w:rsidR="00233CC7" w:rsidRPr="000A0023" w:rsidRDefault="00233CC7" w:rsidP="00233CC7">
      <w:pPr>
        <w:suppressAutoHyphens/>
        <w:ind w:left="567"/>
        <w:rPr>
          <w:sz w:val="22"/>
          <w:szCs w:val="22"/>
          <w:lang w:eastAsia="x-none"/>
        </w:rPr>
      </w:pPr>
    </w:p>
    <w:p w:rsidR="00233CC7" w:rsidRPr="000A0023" w:rsidRDefault="00233CC7" w:rsidP="00233CC7">
      <w:pPr>
        <w:numPr>
          <w:ilvl w:val="0"/>
          <w:numId w:val="10"/>
        </w:numPr>
        <w:suppressAutoHyphens/>
        <w:ind w:left="284" w:hanging="284"/>
        <w:rPr>
          <w:b/>
          <w:sz w:val="22"/>
          <w:szCs w:val="22"/>
          <w:lang w:val="x-none" w:eastAsia="x-none"/>
        </w:rPr>
      </w:pPr>
      <w:r w:rsidRPr="000A0023">
        <w:rPr>
          <w:b/>
          <w:sz w:val="22"/>
          <w:szCs w:val="22"/>
          <w:lang w:eastAsia="x-none"/>
        </w:rPr>
        <w:t>Opis przedmiotu zamówienia:</w:t>
      </w:r>
    </w:p>
    <w:p w:rsidR="00233CC7" w:rsidRPr="000A0023" w:rsidRDefault="00233CC7" w:rsidP="00233CC7">
      <w:pPr>
        <w:suppressAutoHyphens/>
        <w:ind w:left="284"/>
        <w:rPr>
          <w:b/>
          <w:sz w:val="22"/>
          <w:szCs w:val="22"/>
          <w:lang w:val="x-none" w:eastAsia="x-none"/>
        </w:rPr>
      </w:pPr>
    </w:p>
    <w:p w:rsidR="00233CC7" w:rsidRDefault="00233CC7" w:rsidP="00233CC7">
      <w:pPr>
        <w:suppressAutoHyphens/>
        <w:ind w:left="567"/>
        <w:jc w:val="both"/>
        <w:rPr>
          <w:sz w:val="22"/>
          <w:szCs w:val="22"/>
        </w:rPr>
      </w:pPr>
      <w:r w:rsidRPr="000A0023">
        <w:rPr>
          <w:sz w:val="22"/>
          <w:szCs w:val="22"/>
        </w:rPr>
        <w:t xml:space="preserve">Kontener magazynowy (specjalny) przestrzenny (nieskładany) przeznaczony jest </w:t>
      </w:r>
      <w:r>
        <w:rPr>
          <w:sz w:val="22"/>
          <w:szCs w:val="22"/>
        </w:rPr>
        <w:br/>
      </w:r>
      <w:r w:rsidRPr="000A0023">
        <w:rPr>
          <w:sz w:val="22"/>
          <w:szCs w:val="22"/>
        </w:rPr>
        <w:t>do zabezpieczenia okresowego (tymczasowego) przechowywania opon w warunkach niestacjonarnych w przypadku braku możliwości wydzielenia infrastruktury magazynowej (stałej) do zabezpieczenia przechowywania opon</w:t>
      </w:r>
      <w:r>
        <w:rPr>
          <w:sz w:val="22"/>
          <w:szCs w:val="22"/>
        </w:rPr>
        <w:t xml:space="preserve"> </w:t>
      </w:r>
      <w:r w:rsidRPr="000A0023">
        <w:rPr>
          <w:sz w:val="22"/>
          <w:szCs w:val="22"/>
        </w:rPr>
        <w:t xml:space="preserve">w rejonie działania jednostek wojskowych </w:t>
      </w:r>
      <w:r>
        <w:rPr>
          <w:sz w:val="22"/>
          <w:szCs w:val="22"/>
        </w:rPr>
        <w:br/>
      </w:r>
      <w:r w:rsidRPr="000A0023">
        <w:rPr>
          <w:sz w:val="22"/>
          <w:szCs w:val="22"/>
        </w:rPr>
        <w:t xml:space="preserve">lub ich pododdziałów. Kontener przeznaczony jest do funkcjonowania jako samodzielny magazyn lub jako element składowy kontenerowych obiektów modułowych. </w:t>
      </w:r>
    </w:p>
    <w:p w:rsidR="00233CC7" w:rsidRPr="000A0023" w:rsidRDefault="00233CC7" w:rsidP="00233CC7">
      <w:pPr>
        <w:suppressAutoHyphens/>
        <w:ind w:left="567"/>
        <w:jc w:val="both"/>
        <w:rPr>
          <w:sz w:val="22"/>
          <w:szCs w:val="22"/>
        </w:rPr>
      </w:pPr>
    </w:p>
    <w:p w:rsidR="00233CC7" w:rsidRPr="000A0023" w:rsidRDefault="00233CC7" w:rsidP="00233CC7">
      <w:pPr>
        <w:numPr>
          <w:ilvl w:val="0"/>
          <w:numId w:val="10"/>
        </w:numPr>
        <w:ind w:left="284" w:hanging="284"/>
        <w:rPr>
          <w:b/>
          <w:bCs/>
          <w:sz w:val="22"/>
          <w:szCs w:val="22"/>
        </w:rPr>
      </w:pPr>
      <w:r w:rsidRPr="000A0023">
        <w:rPr>
          <w:b/>
          <w:bCs/>
          <w:sz w:val="22"/>
          <w:szCs w:val="22"/>
        </w:rPr>
        <w:t xml:space="preserve"> Wymagania ogólno - techniczne.</w:t>
      </w:r>
    </w:p>
    <w:p w:rsidR="00233CC7" w:rsidRPr="000A0023" w:rsidRDefault="00233CC7" w:rsidP="00233CC7">
      <w:pPr>
        <w:rPr>
          <w:sz w:val="22"/>
          <w:szCs w:val="22"/>
        </w:rPr>
      </w:pPr>
    </w:p>
    <w:p w:rsidR="00233CC7" w:rsidRPr="000A0023" w:rsidRDefault="00233CC7" w:rsidP="00233CC7">
      <w:pPr>
        <w:numPr>
          <w:ilvl w:val="0"/>
          <w:numId w:val="15"/>
        </w:numPr>
        <w:suppressAutoHyphens/>
        <w:ind w:left="426"/>
        <w:jc w:val="both"/>
        <w:rPr>
          <w:b/>
          <w:sz w:val="22"/>
          <w:szCs w:val="22"/>
        </w:rPr>
      </w:pPr>
      <w:r w:rsidRPr="000A0023">
        <w:rPr>
          <w:b/>
          <w:sz w:val="22"/>
          <w:szCs w:val="22"/>
        </w:rPr>
        <w:t>Opis ogólny.</w:t>
      </w:r>
    </w:p>
    <w:p w:rsidR="00233CC7" w:rsidRPr="000A0023" w:rsidRDefault="00233CC7" w:rsidP="00233CC7">
      <w:pPr>
        <w:numPr>
          <w:ilvl w:val="1"/>
          <w:numId w:val="15"/>
        </w:numPr>
        <w:tabs>
          <w:tab w:val="left" w:pos="851"/>
        </w:tabs>
        <w:suppressAutoHyphens/>
        <w:ind w:left="851" w:hanging="567"/>
        <w:jc w:val="both"/>
        <w:rPr>
          <w:sz w:val="22"/>
          <w:szCs w:val="22"/>
        </w:rPr>
      </w:pPr>
      <w:r w:rsidRPr="000A0023">
        <w:rPr>
          <w:sz w:val="22"/>
          <w:szCs w:val="22"/>
        </w:rPr>
        <w:t xml:space="preserve">Konstrukcja kontenera musi umożliwiać stabilne łączenie poszczególnych kontenerów </w:t>
      </w:r>
      <w:r>
        <w:rPr>
          <w:sz w:val="22"/>
          <w:szCs w:val="22"/>
        </w:rPr>
        <w:br/>
      </w:r>
      <w:r w:rsidRPr="000A0023">
        <w:rPr>
          <w:sz w:val="22"/>
          <w:szCs w:val="22"/>
        </w:rPr>
        <w:t>w moduły (zestawy kontenerów) w pozycji poziomej dłuższymi ścianami oraz do wysokości minimum dwóch kondygnacji (poziomów).</w:t>
      </w:r>
    </w:p>
    <w:p w:rsidR="00233CC7" w:rsidRPr="000A0023" w:rsidRDefault="00233CC7" w:rsidP="00233CC7">
      <w:pPr>
        <w:numPr>
          <w:ilvl w:val="1"/>
          <w:numId w:val="15"/>
        </w:numPr>
        <w:tabs>
          <w:tab w:val="left" w:pos="851"/>
        </w:tabs>
        <w:suppressAutoHyphens/>
        <w:ind w:left="851" w:hanging="567"/>
        <w:jc w:val="both"/>
        <w:rPr>
          <w:sz w:val="22"/>
          <w:szCs w:val="22"/>
        </w:rPr>
      </w:pPr>
      <w:r w:rsidRPr="000A0023">
        <w:rPr>
          <w:sz w:val="22"/>
          <w:szCs w:val="22"/>
        </w:rPr>
        <w:t xml:space="preserve">Kontener musi być przystosowany do ustawienia na wyrównanym terenie nieutwardzonym </w:t>
      </w:r>
      <w:r>
        <w:rPr>
          <w:sz w:val="22"/>
          <w:szCs w:val="22"/>
        </w:rPr>
        <w:br/>
      </w:r>
      <w:r w:rsidRPr="000A0023">
        <w:rPr>
          <w:sz w:val="22"/>
          <w:szCs w:val="22"/>
        </w:rPr>
        <w:t>o podłożu piaszczystym lub trawiastym (tzn. posiadać mechanizm (system) umożliwiający jego stabilne wypoziomowanie).</w:t>
      </w:r>
    </w:p>
    <w:p w:rsidR="00233CC7" w:rsidRPr="000A0023" w:rsidRDefault="00233CC7" w:rsidP="00233CC7">
      <w:pPr>
        <w:numPr>
          <w:ilvl w:val="1"/>
          <w:numId w:val="15"/>
        </w:numPr>
        <w:tabs>
          <w:tab w:val="left" w:pos="851"/>
        </w:tabs>
        <w:suppressAutoHyphens/>
        <w:ind w:left="851" w:hanging="567"/>
        <w:jc w:val="both"/>
        <w:rPr>
          <w:sz w:val="22"/>
          <w:szCs w:val="22"/>
        </w:rPr>
      </w:pPr>
      <w:r w:rsidRPr="000A0023">
        <w:rPr>
          <w:sz w:val="22"/>
          <w:szCs w:val="22"/>
        </w:rPr>
        <w:t>Kontener musi być przystosowany do</w:t>
      </w:r>
      <w:r>
        <w:rPr>
          <w:sz w:val="22"/>
          <w:szCs w:val="22"/>
        </w:rPr>
        <w:t xml:space="preserve"> funkcjonowania w następujących w</w:t>
      </w:r>
      <w:r w:rsidRPr="000A0023">
        <w:rPr>
          <w:sz w:val="22"/>
          <w:szCs w:val="22"/>
        </w:rPr>
        <w:t>arunkach klimatycznych:</w:t>
      </w:r>
    </w:p>
    <w:p w:rsidR="00233CC7" w:rsidRPr="000A0023" w:rsidRDefault="00233CC7" w:rsidP="00233CC7">
      <w:pPr>
        <w:numPr>
          <w:ilvl w:val="2"/>
          <w:numId w:val="15"/>
        </w:numPr>
        <w:tabs>
          <w:tab w:val="left" w:pos="1701"/>
        </w:tabs>
        <w:suppressAutoHyphens/>
        <w:ind w:left="1701" w:hanging="850"/>
        <w:jc w:val="both"/>
        <w:rPr>
          <w:sz w:val="22"/>
          <w:szCs w:val="22"/>
        </w:rPr>
      </w:pPr>
      <w:r w:rsidRPr="000A0023">
        <w:rPr>
          <w:sz w:val="22"/>
          <w:szCs w:val="22"/>
        </w:rPr>
        <w:t>w zakresie temperatur od – 20 ºC do + 40 ºC;</w:t>
      </w:r>
    </w:p>
    <w:p w:rsidR="00233CC7" w:rsidRPr="000A0023" w:rsidRDefault="00233CC7" w:rsidP="00233CC7">
      <w:pPr>
        <w:numPr>
          <w:ilvl w:val="2"/>
          <w:numId w:val="15"/>
        </w:numPr>
        <w:tabs>
          <w:tab w:val="left" w:pos="1701"/>
        </w:tabs>
        <w:suppressAutoHyphens/>
        <w:ind w:left="1701" w:hanging="850"/>
        <w:jc w:val="both"/>
        <w:rPr>
          <w:sz w:val="22"/>
          <w:szCs w:val="22"/>
        </w:rPr>
      </w:pPr>
      <w:r w:rsidRPr="000A0023">
        <w:rPr>
          <w:sz w:val="22"/>
          <w:szCs w:val="22"/>
        </w:rPr>
        <w:t>w czasie intensywnych opadów do 180 mm/m</w:t>
      </w:r>
      <w:r w:rsidRPr="000A0023">
        <w:rPr>
          <w:sz w:val="22"/>
          <w:szCs w:val="22"/>
          <w:vertAlign w:val="superscript"/>
        </w:rPr>
        <w:t xml:space="preserve">2 </w:t>
      </w:r>
      <w:r w:rsidRPr="000A0023">
        <w:rPr>
          <w:sz w:val="22"/>
          <w:szCs w:val="22"/>
        </w:rPr>
        <w:t xml:space="preserve">na godzinę (deszczu, śniegu </w:t>
      </w:r>
      <w:r>
        <w:rPr>
          <w:sz w:val="22"/>
          <w:szCs w:val="22"/>
        </w:rPr>
        <w:br/>
      </w:r>
      <w:r w:rsidRPr="000A0023">
        <w:rPr>
          <w:sz w:val="22"/>
          <w:szCs w:val="22"/>
        </w:rPr>
        <w:t>lub gradu);</w:t>
      </w:r>
    </w:p>
    <w:p w:rsidR="00233CC7" w:rsidRPr="000A0023" w:rsidRDefault="00233CC7" w:rsidP="00233CC7">
      <w:pPr>
        <w:numPr>
          <w:ilvl w:val="2"/>
          <w:numId w:val="15"/>
        </w:numPr>
        <w:tabs>
          <w:tab w:val="left" w:pos="1701"/>
        </w:tabs>
        <w:suppressAutoHyphens/>
        <w:ind w:left="1701" w:hanging="850"/>
        <w:jc w:val="both"/>
        <w:rPr>
          <w:sz w:val="22"/>
          <w:szCs w:val="22"/>
        </w:rPr>
      </w:pPr>
      <w:r w:rsidRPr="000A0023">
        <w:rPr>
          <w:sz w:val="22"/>
          <w:szCs w:val="22"/>
        </w:rPr>
        <w:t>przy prędkości wiatru min. 20 m/sek.</w:t>
      </w:r>
    </w:p>
    <w:p w:rsidR="00233CC7" w:rsidRPr="000A0023" w:rsidRDefault="00233CC7" w:rsidP="00233CC7">
      <w:pPr>
        <w:numPr>
          <w:ilvl w:val="1"/>
          <w:numId w:val="15"/>
        </w:numPr>
        <w:tabs>
          <w:tab w:val="left" w:pos="851"/>
        </w:tabs>
        <w:suppressAutoHyphens/>
        <w:ind w:left="851" w:hanging="567"/>
        <w:jc w:val="both"/>
        <w:rPr>
          <w:sz w:val="22"/>
          <w:szCs w:val="22"/>
        </w:rPr>
      </w:pPr>
      <w:r w:rsidRPr="000A0023">
        <w:rPr>
          <w:sz w:val="22"/>
          <w:szCs w:val="22"/>
        </w:rPr>
        <w:t xml:space="preserve">W przypadku budowy obiektów kontenerowych wielokondygnacyjnych, konstrukcja kontenera musi umożliwiać mocowanie schodów oraz podestów (ciągów komunikacyjnych) do górnej kondygnacji na zewnątrz kontenera. </w:t>
      </w:r>
    </w:p>
    <w:p w:rsidR="00233CC7" w:rsidRPr="000A0023" w:rsidRDefault="00233CC7" w:rsidP="00233CC7">
      <w:pPr>
        <w:numPr>
          <w:ilvl w:val="1"/>
          <w:numId w:val="15"/>
        </w:numPr>
        <w:tabs>
          <w:tab w:val="left" w:pos="851"/>
        </w:tabs>
        <w:suppressAutoHyphens/>
        <w:ind w:left="851" w:hanging="567"/>
        <w:jc w:val="both"/>
        <w:rPr>
          <w:sz w:val="22"/>
          <w:szCs w:val="22"/>
        </w:rPr>
      </w:pPr>
      <w:r w:rsidRPr="000A0023">
        <w:rPr>
          <w:sz w:val="22"/>
          <w:szCs w:val="22"/>
        </w:rPr>
        <w:t>Kontener musi posiadać instalację uziemiającą, w tym min.: przewód i bagnet do uziemienia oraz przewód uziemiający umożliwiający połączenie kontenerów w jeden obwód zabezpieczający z miejscem przewidzianym na ich przechowywanie (stabilne zamontowanie w czasie transportu).</w:t>
      </w:r>
    </w:p>
    <w:p w:rsidR="00233CC7" w:rsidRPr="000A0023" w:rsidRDefault="00233CC7" w:rsidP="00233CC7">
      <w:pPr>
        <w:numPr>
          <w:ilvl w:val="1"/>
          <w:numId w:val="15"/>
        </w:numPr>
        <w:tabs>
          <w:tab w:val="left" w:pos="851"/>
        </w:tabs>
        <w:suppressAutoHyphens/>
        <w:ind w:left="851" w:hanging="567"/>
        <w:jc w:val="both"/>
        <w:rPr>
          <w:sz w:val="22"/>
          <w:szCs w:val="22"/>
        </w:rPr>
      </w:pPr>
      <w:r w:rsidRPr="000A0023">
        <w:rPr>
          <w:sz w:val="22"/>
          <w:szCs w:val="22"/>
        </w:rPr>
        <w:t xml:space="preserve">Kontener musi być przystosowany do transportu samochodowego oraz posiadać możliwość przeładunku przy użyciu podnośnika widłowego. </w:t>
      </w:r>
    </w:p>
    <w:p w:rsidR="00233CC7" w:rsidRPr="000A0023" w:rsidRDefault="00233CC7" w:rsidP="00233CC7">
      <w:pPr>
        <w:numPr>
          <w:ilvl w:val="1"/>
          <w:numId w:val="15"/>
        </w:numPr>
        <w:tabs>
          <w:tab w:val="left" w:pos="851"/>
        </w:tabs>
        <w:suppressAutoHyphens/>
        <w:ind w:left="851" w:hanging="567"/>
        <w:jc w:val="both"/>
        <w:rPr>
          <w:sz w:val="22"/>
          <w:szCs w:val="22"/>
        </w:rPr>
      </w:pPr>
      <w:r w:rsidRPr="000A0023">
        <w:rPr>
          <w:sz w:val="22"/>
          <w:szCs w:val="22"/>
        </w:rPr>
        <w:t>Konstrukcja kontenera oraz jego elementy składowe muszą spełniać wymagania bezpieczeństwa pożarowego jak dla budynków lub ich części zakwalifikowanych co najmniej do klasy „</w:t>
      </w:r>
      <w:r w:rsidRPr="000A0023">
        <w:rPr>
          <w:b/>
          <w:sz w:val="22"/>
          <w:szCs w:val="22"/>
        </w:rPr>
        <w:t>E”</w:t>
      </w:r>
      <w:r w:rsidRPr="000A0023">
        <w:rPr>
          <w:sz w:val="22"/>
          <w:szCs w:val="22"/>
        </w:rPr>
        <w:t xml:space="preserve"> odporności pożarowej zgodnie z wymaganiami przepisów przeciwpożarowych określonych w </w:t>
      </w:r>
      <w:r w:rsidRPr="000A0023">
        <w:rPr>
          <w:i/>
          <w:sz w:val="22"/>
          <w:szCs w:val="22"/>
        </w:rPr>
        <w:t xml:space="preserve">„Rozporządzeniu Ministra Infrastruktury z dnia 12 kwietnia 2002 r. w sprawie warunków technicznych, jakim powinny odpowiadać budynki i ich usytuowanie” </w:t>
      </w:r>
      <w:r>
        <w:rPr>
          <w:i/>
          <w:sz w:val="22"/>
          <w:szCs w:val="22"/>
        </w:rPr>
        <w:br/>
      </w:r>
      <w:r w:rsidRPr="000A0023">
        <w:rPr>
          <w:i/>
          <w:sz w:val="22"/>
          <w:szCs w:val="22"/>
        </w:rPr>
        <w:t>(Dz. U. z 2015 r., poz. 1422 z późn. zm.)</w:t>
      </w:r>
      <w:r w:rsidRPr="000A0023">
        <w:rPr>
          <w:sz w:val="22"/>
          <w:szCs w:val="22"/>
        </w:rPr>
        <w:t>”.</w:t>
      </w:r>
    </w:p>
    <w:p w:rsidR="00233CC7" w:rsidRPr="000A0023" w:rsidRDefault="00233CC7" w:rsidP="00233CC7">
      <w:pPr>
        <w:numPr>
          <w:ilvl w:val="1"/>
          <w:numId w:val="15"/>
        </w:numPr>
        <w:tabs>
          <w:tab w:val="left" w:pos="851"/>
        </w:tabs>
        <w:suppressAutoHyphens/>
        <w:ind w:left="851" w:hanging="567"/>
        <w:jc w:val="both"/>
        <w:rPr>
          <w:sz w:val="22"/>
          <w:szCs w:val="22"/>
        </w:rPr>
      </w:pPr>
      <w:r w:rsidRPr="000A0023">
        <w:rPr>
          <w:sz w:val="22"/>
          <w:szCs w:val="22"/>
        </w:rPr>
        <w:lastRenderedPageBreak/>
        <w:t>Konstrukcja kontenera musi być oparta na materiałach niepalnych lub niezapalnych, niekapiących i nieodpadających pod wpływem ognia lub samogasnących.</w:t>
      </w:r>
    </w:p>
    <w:p w:rsidR="00233CC7" w:rsidRPr="000A0023" w:rsidRDefault="00233CC7" w:rsidP="00233CC7">
      <w:pPr>
        <w:numPr>
          <w:ilvl w:val="1"/>
          <w:numId w:val="15"/>
        </w:numPr>
        <w:tabs>
          <w:tab w:val="left" w:pos="851"/>
        </w:tabs>
        <w:suppressAutoHyphens/>
        <w:ind w:left="851" w:hanging="567"/>
        <w:jc w:val="both"/>
        <w:rPr>
          <w:sz w:val="22"/>
          <w:szCs w:val="22"/>
        </w:rPr>
      </w:pPr>
      <w:r w:rsidRPr="000A0023">
        <w:rPr>
          <w:sz w:val="22"/>
          <w:szCs w:val="22"/>
        </w:rPr>
        <w:t>Konstrukcja kontenera – wymagane jest aby rama nośna podłogi i stropodachu połączone były ze sobą trwale słupkami narożnymi. Rama podłogi wykonana z kształtowników stalowych, do ramy przyspawane elementy nośne podłogi. Rama stropodachu wykonana z kształtowników stalowych. Wszystkie powierzchnie konstrukcji muszą być zabezpieczone przed korozją.</w:t>
      </w:r>
    </w:p>
    <w:p w:rsidR="00233CC7" w:rsidRPr="000A0023" w:rsidRDefault="00233CC7" w:rsidP="00233CC7">
      <w:pPr>
        <w:numPr>
          <w:ilvl w:val="1"/>
          <w:numId w:val="15"/>
        </w:numPr>
        <w:tabs>
          <w:tab w:val="left" w:pos="851"/>
        </w:tabs>
        <w:suppressAutoHyphens/>
        <w:ind w:left="851" w:hanging="567"/>
        <w:jc w:val="both"/>
        <w:rPr>
          <w:sz w:val="22"/>
          <w:szCs w:val="22"/>
        </w:rPr>
      </w:pPr>
      <w:r w:rsidRPr="000A0023">
        <w:rPr>
          <w:sz w:val="22"/>
          <w:szCs w:val="22"/>
        </w:rPr>
        <w:t>Wymiary zewnętrzne – kontener 20 – stopowy 1CC wg PN-ISO 668:2018-05.</w:t>
      </w:r>
    </w:p>
    <w:p w:rsidR="00233CC7" w:rsidRPr="000A0023" w:rsidRDefault="00233CC7" w:rsidP="00233CC7">
      <w:pPr>
        <w:numPr>
          <w:ilvl w:val="1"/>
          <w:numId w:val="15"/>
        </w:numPr>
        <w:tabs>
          <w:tab w:val="left" w:pos="851"/>
        </w:tabs>
        <w:suppressAutoHyphens/>
        <w:ind w:left="851" w:hanging="567"/>
        <w:jc w:val="both"/>
        <w:rPr>
          <w:sz w:val="22"/>
          <w:szCs w:val="22"/>
        </w:rPr>
      </w:pPr>
      <w:r w:rsidRPr="000A0023">
        <w:rPr>
          <w:sz w:val="22"/>
          <w:szCs w:val="22"/>
        </w:rPr>
        <w:t xml:space="preserve">Kontener musi mieć możliwość łączenia w większe pomieszczenia dłuższymi ścianami </w:t>
      </w:r>
      <w:r>
        <w:rPr>
          <w:sz w:val="22"/>
          <w:szCs w:val="22"/>
        </w:rPr>
        <w:br/>
      </w:r>
      <w:r w:rsidRPr="000A0023">
        <w:rPr>
          <w:sz w:val="22"/>
          <w:szCs w:val="22"/>
        </w:rPr>
        <w:t xml:space="preserve">(z możliwością demontażu ścian bocznych). </w:t>
      </w:r>
    </w:p>
    <w:p w:rsidR="00233CC7" w:rsidRPr="000A0023" w:rsidRDefault="00233CC7" w:rsidP="00233CC7">
      <w:pPr>
        <w:numPr>
          <w:ilvl w:val="1"/>
          <w:numId w:val="15"/>
        </w:numPr>
        <w:tabs>
          <w:tab w:val="left" w:pos="851"/>
        </w:tabs>
        <w:suppressAutoHyphens/>
        <w:ind w:left="851" w:hanging="567"/>
        <w:jc w:val="both"/>
        <w:rPr>
          <w:sz w:val="22"/>
          <w:szCs w:val="22"/>
        </w:rPr>
      </w:pPr>
      <w:r w:rsidRPr="000A0023">
        <w:rPr>
          <w:sz w:val="22"/>
          <w:szCs w:val="22"/>
        </w:rPr>
        <w:t>Kontener musi spełniać wymagania zawarte w normach: PN-ISO 668:2018-05; PN-ISO 830:2001; PN-ISO 6346:1999; PN-ISO 1161:2018-05; PN-ISO 1496-1:2018-06.</w:t>
      </w:r>
    </w:p>
    <w:p w:rsidR="00233CC7" w:rsidRPr="000A0023" w:rsidRDefault="00233CC7" w:rsidP="00233CC7">
      <w:pPr>
        <w:numPr>
          <w:ilvl w:val="1"/>
          <w:numId w:val="15"/>
        </w:numPr>
        <w:tabs>
          <w:tab w:val="left" w:pos="851"/>
        </w:tabs>
        <w:suppressAutoHyphens/>
        <w:ind w:left="851" w:hanging="567"/>
        <w:jc w:val="both"/>
        <w:rPr>
          <w:sz w:val="22"/>
          <w:szCs w:val="22"/>
        </w:rPr>
      </w:pPr>
      <w:r w:rsidRPr="000A0023">
        <w:rPr>
          <w:sz w:val="22"/>
          <w:szCs w:val="22"/>
        </w:rPr>
        <w:t xml:space="preserve">Kontener musi być wyposażony w naroża zaczepowe, służące do podnoszenia i łączenia kontenerów podczas transportu jak i połączenia w grupy kontenerów (kontenerowe obiekty modułowe) w poziomie. </w:t>
      </w:r>
    </w:p>
    <w:p w:rsidR="00233CC7" w:rsidRPr="000A0023" w:rsidRDefault="00233CC7" w:rsidP="00233CC7">
      <w:pPr>
        <w:numPr>
          <w:ilvl w:val="1"/>
          <w:numId w:val="15"/>
        </w:numPr>
        <w:tabs>
          <w:tab w:val="left" w:pos="851"/>
        </w:tabs>
        <w:suppressAutoHyphens/>
        <w:ind w:left="851" w:hanging="567"/>
        <w:jc w:val="both"/>
        <w:rPr>
          <w:sz w:val="22"/>
          <w:szCs w:val="22"/>
        </w:rPr>
      </w:pPr>
      <w:r w:rsidRPr="000A0023">
        <w:rPr>
          <w:sz w:val="22"/>
          <w:szCs w:val="22"/>
        </w:rPr>
        <w:t>Kontener musi być przystosowany do bezpiecznego przemieszczania przy pomocy wózków widłowych, kieszeń w ramie kontenera do przemieszczania przy pomocy wózków widłowych powinna mieć wymiary zgodne z normą PN-ISO 1496- 1:2018-06 (115 x 355 mm i rozstawie osiowym 2050 +/- 50 mm).</w:t>
      </w:r>
    </w:p>
    <w:p w:rsidR="00233CC7" w:rsidRPr="000A0023" w:rsidRDefault="00233CC7" w:rsidP="00233CC7">
      <w:pPr>
        <w:tabs>
          <w:tab w:val="left" w:pos="851"/>
        </w:tabs>
        <w:suppressAutoHyphens/>
        <w:spacing w:after="120"/>
        <w:jc w:val="both"/>
        <w:rPr>
          <w:sz w:val="22"/>
          <w:szCs w:val="22"/>
        </w:rPr>
      </w:pPr>
    </w:p>
    <w:p w:rsidR="00233CC7" w:rsidRPr="000A0023" w:rsidRDefault="00233CC7" w:rsidP="00233CC7">
      <w:pPr>
        <w:numPr>
          <w:ilvl w:val="0"/>
          <w:numId w:val="15"/>
        </w:numPr>
        <w:tabs>
          <w:tab w:val="left" w:pos="851"/>
        </w:tabs>
        <w:suppressAutoHyphens/>
        <w:spacing w:after="120"/>
        <w:contextualSpacing/>
        <w:rPr>
          <w:rFonts w:eastAsia="Calibri"/>
          <w:b/>
          <w:sz w:val="22"/>
          <w:szCs w:val="22"/>
          <w:lang w:eastAsia="en-US"/>
        </w:rPr>
      </w:pPr>
      <w:r w:rsidRPr="000A0023">
        <w:rPr>
          <w:rFonts w:eastAsia="Calibri"/>
          <w:b/>
          <w:sz w:val="22"/>
          <w:szCs w:val="22"/>
          <w:lang w:eastAsia="en-US"/>
        </w:rPr>
        <w:t>Opis techniczny kontenera.</w:t>
      </w:r>
    </w:p>
    <w:tbl>
      <w:tblPr>
        <w:tblW w:w="49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3"/>
        <w:gridCol w:w="5621"/>
        <w:gridCol w:w="1278"/>
      </w:tblGrid>
      <w:tr w:rsidR="00233CC7" w:rsidRPr="000A0023" w:rsidTr="00182C0B">
        <w:trPr>
          <w:trHeight w:val="131"/>
          <w:jc w:val="center"/>
        </w:trPr>
        <w:tc>
          <w:tcPr>
            <w:tcW w:w="1168" w:type="pct"/>
          </w:tcPr>
          <w:p w:rsidR="00233CC7" w:rsidRPr="000A0023" w:rsidRDefault="00233CC7" w:rsidP="00182C0B">
            <w:pPr>
              <w:suppressAutoHyphens/>
              <w:spacing w:after="120"/>
              <w:rPr>
                <w:sz w:val="22"/>
                <w:szCs w:val="22"/>
              </w:rPr>
            </w:pPr>
            <w:r w:rsidRPr="000A0023">
              <w:rPr>
                <w:b/>
                <w:bCs/>
                <w:sz w:val="22"/>
                <w:szCs w:val="22"/>
              </w:rPr>
              <w:t>2.1. Konstrukcja</w:t>
            </w:r>
          </w:p>
        </w:tc>
        <w:tc>
          <w:tcPr>
            <w:tcW w:w="3122" w:type="pct"/>
          </w:tcPr>
          <w:p w:rsidR="00233CC7" w:rsidRPr="000A0023" w:rsidRDefault="00233CC7" w:rsidP="00182C0B">
            <w:pPr>
              <w:suppressAutoHyphens/>
              <w:spacing w:after="120"/>
              <w:jc w:val="both"/>
              <w:rPr>
                <w:i/>
                <w:sz w:val="22"/>
                <w:szCs w:val="22"/>
              </w:rPr>
            </w:pPr>
            <w:r w:rsidRPr="000A0023">
              <w:rPr>
                <w:sz w:val="22"/>
                <w:szCs w:val="22"/>
              </w:rPr>
              <w:t>Konstrukcja stalowa oparta na konstrukcji kontenera 20 stopowego o wymiarach zewnętrznych 6058x 2438x2591mm (dopuszcza się tolerancje określone dla kontenerów 20’ serii ICC w normie PN-ISO 668:2018-05), z kształtowników giętych na zimno, spawana, zabezpieczona antykorozyjnie, malowana na kolor khaki RAL 6014. Powłoka antykorozyjna spełniająca warunki 5 letniej trwałości oraz gwarancji producenta. Minimalna wysokość wewnętrzną kontenera 2100 mm.</w:t>
            </w:r>
            <w:r w:rsidRPr="000A0023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710" w:type="pct"/>
          </w:tcPr>
          <w:p w:rsidR="00233CC7" w:rsidRPr="000A0023" w:rsidRDefault="00233CC7" w:rsidP="00182C0B">
            <w:pPr>
              <w:suppressAutoHyphens/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233CC7" w:rsidRPr="000A0023" w:rsidTr="00182C0B">
        <w:trPr>
          <w:trHeight w:val="3534"/>
          <w:jc w:val="center"/>
        </w:trPr>
        <w:tc>
          <w:tcPr>
            <w:tcW w:w="1168" w:type="pct"/>
          </w:tcPr>
          <w:p w:rsidR="00233CC7" w:rsidRPr="000A0023" w:rsidRDefault="00233CC7" w:rsidP="00182C0B">
            <w:pPr>
              <w:suppressAutoHyphens/>
              <w:spacing w:after="120"/>
              <w:rPr>
                <w:b/>
                <w:bCs/>
                <w:sz w:val="22"/>
                <w:szCs w:val="22"/>
              </w:rPr>
            </w:pPr>
            <w:r w:rsidRPr="000A0023">
              <w:rPr>
                <w:b/>
                <w:bCs/>
                <w:sz w:val="22"/>
                <w:szCs w:val="22"/>
              </w:rPr>
              <w:t>2.2. Ściany</w:t>
            </w:r>
          </w:p>
        </w:tc>
        <w:tc>
          <w:tcPr>
            <w:tcW w:w="3122" w:type="pct"/>
          </w:tcPr>
          <w:p w:rsidR="00233CC7" w:rsidRPr="000A0023" w:rsidRDefault="00233CC7" w:rsidP="00182C0B">
            <w:pPr>
              <w:suppressAutoHyphens/>
              <w:spacing w:after="120"/>
              <w:ind w:left="180"/>
              <w:jc w:val="both"/>
              <w:rPr>
                <w:sz w:val="22"/>
                <w:szCs w:val="22"/>
              </w:rPr>
            </w:pPr>
            <w:r w:rsidRPr="000A0023">
              <w:rPr>
                <w:sz w:val="22"/>
                <w:szCs w:val="22"/>
              </w:rPr>
              <w:t>Ściany zewnętrzne – wykonane z płyt warstwowych – ocieplane, o współczynniku przenikalności cieplnej do 0,2 W/m</w:t>
            </w:r>
            <w:r w:rsidRPr="000A0023">
              <w:rPr>
                <w:sz w:val="22"/>
                <w:szCs w:val="22"/>
                <w:vertAlign w:val="superscript"/>
              </w:rPr>
              <w:t>2</w:t>
            </w:r>
            <w:r w:rsidRPr="000A0023">
              <w:rPr>
                <w:sz w:val="22"/>
                <w:szCs w:val="22"/>
              </w:rPr>
              <w:t>K, malowane na kolor khaki RAL 6014:</w:t>
            </w:r>
          </w:p>
          <w:p w:rsidR="00233CC7" w:rsidRPr="000A0023" w:rsidRDefault="00233CC7" w:rsidP="00233CC7">
            <w:pPr>
              <w:numPr>
                <w:ilvl w:val="2"/>
                <w:numId w:val="9"/>
              </w:numPr>
              <w:suppressAutoHyphens/>
              <w:spacing w:after="120"/>
              <w:ind w:left="236" w:hanging="255"/>
              <w:jc w:val="both"/>
              <w:rPr>
                <w:sz w:val="22"/>
                <w:szCs w:val="22"/>
              </w:rPr>
            </w:pPr>
            <w:r w:rsidRPr="000A0023">
              <w:rPr>
                <w:sz w:val="22"/>
                <w:szCs w:val="22"/>
              </w:rPr>
              <w:t>warstwa zewnętrzna – blacha stalowa o odpowiedniej grubości (zapewniającej sztywność i bezpieczeństwo konstrukcji), obustronnie ocynkowana i pokryta powłoką ochronną malarską, profilowana;</w:t>
            </w:r>
          </w:p>
          <w:p w:rsidR="00233CC7" w:rsidRPr="000A0023" w:rsidRDefault="00233CC7" w:rsidP="00233CC7">
            <w:pPr>
              <w:numPr>
                <w:ilvl w:val="2"/>
                <w:numId w:val="9"/>
              </w:numPr>
              <w:suppressAutoHyphens/>
              <w:spacing w:after="120"/>
              <w:ind w:left="236" w:hanging="255"/>
              <w:jc w:val="both"/>
              <w:rPr>
                <w:sz w:val="22"/>
                <w:szCs w:val="22"/>
              </w:rPr>
            </w:pPr>
            <w:r w:rsidRPr="000A0023">
              <w:rPr>
                <w:sz w:val="22"/>
                <w:szCs w:val="22"/>
              </w:rPr>
              <w:t>wypełnienie – rdzeń konstrukcyjno – izolacyjny z materiałów lekkich;</w:t>
            </w:r>
          </w:p>
          <w:p w:rsidR="00233CC7" w:rsidRPr="000A0023" w:rsidRDefault="00233CC7" w:rsidP="00233CC7">
            <w:pPr>
              <w:numPr>
                <w:ilvl w:val="2"/>
                <w:numId w:val="9"/>
              </w:numPr>
              <w:suppressAutoHyphens/>
              <w:spacing w:after="120"/>
              <w:ind w:left="236" w:hanging="255"/>
              <w:jc w:val="both"/>
              <w:rPr>
                <w:sz w:val="22"/>
                <w:szCs w:val="22"/>
              </w:rPr>
            </w:pPr>
            <w:r w:rsidRPr="000A0023">
              <w:rPr>
                <w:sz w:val="22"/>
                <w:szCs w:val="22"/>
              </w:rPr>
              <w:t>warstwa wewnętrzna – blacha stalowa o grubości zapewniającej sztywność i bezpieczeństwo konstrukcji, obustronnie ocynkowana</w:t>
            </w:r>
            <w:r>
              <w:rPr>
                <w:sz w:val="22"/>
                <w:szCs w:val="22"/>
              </w:rPr>
              <w:t xml:space="preserve"> </w:t>
            </w:r>
            <w:r w:rsidRPr="000A0023">
              <w:rPr>
                <w:sz w:val="22"/>
                <w:szCs w:val="22"/>
              </w:rPr>
              <w:t>i pokryta powłoką poliestrową w kolorze białym RAL 9010, profilowanie gładkie.</w:t>
            </w:r>
          </w:p>
        </w:tc>
        <w:tc>
          <w:tcPr>
            <w:tcW w:w="710" w:type="pct"/>
          </w:tcPr>
          <w:p w:rsidR="00233CC7" w:rsidRPr="000A0023" w:rsidRDefault="00233CC7" w:rsidP="00182C0B">
            <w:pPr>
              <w:suppressAutoHyphens/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233CC7" w:rsidRPr="000A0023" w:rsidTr="00182C0B">
        <w:trPr>
          <w:trHeight w:val="131"/>
          <w:jc w:val="center"/>
        </w:trPr>
        <w:tc>
          <w:tcPr>
            <w:tcW w:w="1168" w:type="pct"/>
          </w:tcPr>
          <w:p w:rsidR="00233CC7" w:rsidRPr="000A0023" w:rsidRDefault="00233CC7" w:rsidP="00182C0B">
            <w:pPr>
              <w:suppressAutoHyphens/>
              <w:spacing w:after="120"/>
              <w:rPr>
                <w:b/>
                <w:bCs/>
                <w:sz w:val="22"/>
                <w:szCs w:val="22"/>
              </w:rPr>
            </w:pPr>
            <w:r w:rsidRPr="000A0023">
              <w:rPr>
                <w:b/>
                <w:bCs/>
                <w:sz w:val="22"/>
                <w:szCs w:val="22"/>
              </w:rPr>
              <w:t>2.3. Dach</w:t>
            </w:r>
          </w:p>
        </w:tc>
        <w:tc>
          <w:tcPr>
            <w:tcW w:w="3122" w:type="pct"/>
          </w:tcPr>
          <w:p w:rsidR="00233CC7" w:rsidRPr="000A0023" w:rsidRDefault="00233CC7" w:rsidP="00182C0B">
            <w:pPr>
              <w:suppressAutoHyphens/>
              <w:spacing w:after="120"/>
              <w:jc w:val="both"/>
              <w:rPr>
                <w:b/>
                <w:sz w:val="22"/>
                <w:szCs w:val="22"/>
              </w:rPr>
            </w:pPr>
            <w:r w:rsidRPr="000A0023">
              <w:rPr>
                <w:sz w:val="22"/>
                <w:szCs w:val="22"/>
              </w:rPr>
              <w:t>Stropodach wykonany w układzie warstwowym, z konstrukcją ramy dachu malowaną na kolor khaki RAL 6014. Dach musi być wyposażony w system odprowadzania wody deszczowej (niedopuszczalne jest rozwiązanie zakładające przelewanie się wody deszczowej z dachu bezpośrednio po ścianach kontenera a rozwiązanie nie może ograniczać możliwości zestawiania kontenerów ze sobą ).</w:t>
            </w:r>
          </w:p>
          <w:p w:rsidR="00233CC7" w:rsidRPr="00832D9A" w:rsidRDefault="00233CC7" w:rsidP="00233CC7">
            <w:pPr>
              <w:numPr>
                <w:ilvl w:val="0"/>
                <w:numId w:val="7"/>
              </w:numPr>
              <w:suppressAutoHyphens/>
              <w:spacing w:after="120"/>
              <w:contextualSpacing/>
              <w:rPr>
                <w:rFonts w:eastAsia="Calibri"/>
                <w:b/>
                <w:color w:val="FF0000"/>
                <w:sz w:val="22"/>
                <w:szCs w:val="22"/>
                <w:lang w:eastAsia="en-US"/>
              </w:rPr>
            </w:pPr>
            <w:r w:rsidRPr="00832D9A">
              <w:rPr>
                <w:rFonts w:eastAsia="Calibri"/>
                <w:color w:val="FF0000"/>
                <w:sz w:val="22"/>
                <w:szCs w:val="22"/>
                <w:lang w:eastAsia="en-US"/>
              </w:rPr>
              <w:t>warstwa zewnętrzna</w:t>
            </w:r>
            <w:r>
              <w:rPr>
                <w:rFonts w:eastAsia="Calibri"/>
                <w:color w:val="FF0000"/>
                <w:sz w:val="22"/>
                <w:szCs w:val="22"/>
                <w:lang w:eastAsia="en-US"/>
              </w:rPr>
              <w:t xml:space="preserve"> z blachy stalowej ocynkowanej </w:t>
            </w:r>
            <w:r w:rsidRPr="00832D9A">
              <w:rPr>
                <w:rFonts w:eastAsia="Calibri"/>
                <w:color w:val="FF0000"/>
                <w:sz w:val="22"/>
                <w:szCs w:val="22"/>
                <w:lang w:eastAsia="en-US"/>
              </w:rPr>
              <w:t xml:space="preserve">płaskiej, pokrytej malarską powłoką ochronną - kolor khaki RAL 6014.;  </w:t>
            </w:r>
          </w:p>
          <w:p w:rsidR="00233CC7" w:rsidRPr="000A0023" w:rsidRDefault="00233CC7" w:rsidP="00233CC7">
            <w:pPr>
              <w:numPr>
                <w:ilvl w:val="0"/>
                <w:numId w:val="7"/>
              </w:numPr>
              <w:suppressAutoHyphens/>
              <w:spacing w:after="120"/>
              <w:jc w:val="both"/>
              <w:rPr>
                <w:b/>
                <w:sz w:val="22"/>
                <w:szCs w:val="22"/>
              </w:rPr>
            </w:pPr>
            <w:r w:rsidRPr="000A0023">
              <w:rPr>
                <w:sz w:val="22"/>
                <w:szCs w:val="22"/>
              </w:rPr>
              <w:lastRenderedPageBreak/>
              <w:t>wypełnienie z materiałów lekkich o grubości</w:t>
            </w:r>
            <w:r w:rsidRPr="000A0023">
              <w:rPr>
                <w:sz w:val="22"/>
                <w:szCs w:val="22"/>
              </w:rPr>
              <w:br/>
              <w:t xml:space="preserve"> zapewniającej współczynnik przenikalności cieplnej </w:t>
            </w:r>
            <w:r w:rsidRPr="000A0023">
              <w:rPr>
                <w:sz w:val="22"/>
                <w:szCs w:val="22"/>
              </w:rPr>
              <w:br/>
              <w:t xml:space="preserve"> nie wyższy niż 0,15 W/m</w:t>
            </w:r>
            <w:r w:rsidRPr="000A0023">
              <w:rPr>
                <w:sz w:val="22"/>
                <w:szCs w:val="22"/>
                <w:vertAlign w:val="superscript"/>
              </w:rPr>
              <w:t>2</w:t>
            </w:r>
            <w:r w:rsidRPr="000A0023">
              <w:rPr>
                <w:sz w:val="22"/>
                <w:szCs w:val="22"/>
              </w:rPr>
              <w:t xml:space="preserve">K; </w:t>
            </w:r>
          </w:p>
          <w:p w:rsidR="00233CC7" w:rsidRPr="000A0023" w:rsidRDefault="00233CC7" w:rsidP="00233CC7">
            <w:pPr>
              <w:numPr>
                <w:ilvl w:val="0"/>
                <w:numId w:val="7"/>
              </w:numPr>
              <w:suppressAutoHyphens/>
              <w:spacing w:after="120"/>
              <w:jc w:val="both"/>
              <w:rPr>
                <w:b/>
                <w:sz w:val="22"/>
                <w:szCs w:val="22"/>
              </w:rPr>
            </w:pPr>
            <w:r w:rsidRPr="000A0023">
              <w:rPr>
                <w:sz w:val="22"/>
                <w:szCs w:val="22"/>
              </w:rPr>
              <w:t>warstwa wewnętrzna (sufit obiektu)</w:t>
            </w:r>
            <w:r w:rsidRPr="000A0023">
              <w:rPr>
                <w:i/>
                <w:sz w:val="22"/>
                <w:szCs w:val="22"/>
              </w:rPr>
              <w:t xml:space="preserve"> </w:t>
            </w:r>
            <w:r w:rsidRPr="000A0023">
              <w:rPr>
                <w:sz w:val="22"/>
                <w:szCs w:val="22"/>
              </w:rPr>
              <w:t xml:space="preserve">blacha dwustronnie ocynkowana o grubości min. 0,5 mm, profilowanie płaskie – kolor biały RAL 9010; </w:t>
            </w:r>
          </w:p>
          <w:p w:rsidR="00233CC7" w:rsidRPr="000A0023" w:rsidRDefault="00233CC7" w:rsidP="00233CC7">
            <w:pPr>
              <w:numPr>
                <w:ilvl w:val="0"/>
                <w:numId w:val="7"/>
              </w:numPr>
              <w:suppressAutoHyphens/>
              <w:spacing w:after="120"/>
              <w:jc w:val="both"/>
              <w:rPr>
                <w:sz w:val="22"/>
                <w:szCs w:val="22"/>
              </w:rPr>
            </w:pPr>
            <w:r w:rsidRPr="000A0023">
              <w:rPr>
                <w:sz w:val="22"/>
                <w:szCs w:val="22"/>
              </w:rPr>
              <w:t xml:space="preserve">w konstrukcji technologicznej stropodachu winny być umieszczone otwory do mocowania końcówek haka lub lin odciągowych dźwigu. Umieszczenie tych otworów nie może ograniczać możliwości spiętrzenia kontenerów. </w:t>
            </w:r>
          </w:p>
          <w:p w:rsidR="00233CC7" w:rsidRPr="000A0023" w:rsidRDefault="00233CC7" w:rsidP="00182C0B">
            <w:pPr>
              <w:suppressAutoHyphens/>
              <w:spacing w:after="120"/>
              <w:jc w:val="both"/>
              <w:rPr>
                <w:sz w:val="22"/>
                <w:szCs w:val="22"/>
              </w:rPr>
            </w:pPr>
            <w:r w:rsidRPr="000A0023">
              <w:rPr>
                <w:sz w:val="22"/>
                <w:szCs w:val="22"/>
              </w:rPr>
              <w:t>Konstrukcja dachu musi umożliwiać łączenie</w:t>
            </w:r>
            <w:r w:rsidRPr="000A0023">
              <w:rPr>
                <w:color w:val="FF0000"/>
                <w:sz w:val="22"/>
                <w:szCs w:val="22"/>
              </w:rPr>
              <w:t xml:space="preserve"> </w:t>
            </w:r>
            <w:r w:rsidRPr="000A0023">
              <w:rPr>
                <w:sz w:val="22"/>
                <w:szCs w:val="22"/>
              </w:rPr>
              <w:t xml:space="preserve">kontenerów oraz posiadać elementy umożliwiające mostkowanie uziemienia pomiędzy kontenerami. </w:t>
            </w:r>
          </w:p>
          <w:p w:rsidR="00233CC7" w:rsidRPr="000A0023" w:rsidRDefault="00233CC7" w:rsidP="00182C0B">
            <w:pPr>
              <w:suppressAutoHyphens/>
              <w:spacing w:after="120"/>
              <w:jc w:val="both"/>
              <w:rPr>
                <w:b/>
                <w:sz w:val="22"/>
                <w:szCs w:val="22"/>
              </w:rPr>
            </w:pPr>
            <w:r w:rsidRPr="000A0023">
              <w:rPr>
                <w:sz w:val="22"/>
                <w:szCs w:val="22"/>
              </w:rPr>
              <w:t>Dopuszczalne obciążenie stropodachu - min. 100kg/m</w:t>
            </w:r>
            <w:r w:rsidRPr="000A0023">
              <w:rPr>
                <w:sz w:val="22"/>
                <w:szCs w:val="22"/>
                <w:vertAlign w:val="superscript"/>
              </w:rPr>
              <w:t>2</w:t>
            </w:r>
            <w:r w:rsidRPr="000A0023">
              <w:rPr>
                <w:sz w:val="22"/>
                <w:szCs w:val="22"/>
              </w:rPr>
              <w:t>.</w:t>
            </w:r>
          </w:p>
        </w:tc>
        <w:tc>
          <w:tcPr>
            <w:tcW w:w="710" w:type="pct"/>
          </w:tcPr>
          <w:p w:rsidR="00233CC7" w:rsidRPr="000A0023" w:rsidRDefault="00233CC7" w:rsidP="00182C0B">
            <w:pPr>
              <w:suppressAutoHyphens/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233CC7" w:rsidRPr="000A0023" w:rsidTr="00182C0B">
        <w:trPr>
          <w:trHeight w:val="699"/>
          <w:jc w:val="center"/>
        </w:trPr>
        <w:tc>
          <w:tcPr>
            <w:tcW w:w="1168" w:type="pct"/>
          </w:tcPr>
          <w:p w:rsidR="00233CC7" w:rsidRPr="000A0023" w:rsidRDefault="00233CC7" w:rsidP="00182C0B">
            <w:pPr>
              <w:suppressAutoHyphens/>
              <w:spacing w:after="120"/>
              <w:rPr>
                <w:b/>
                <w:bCs/>
                <w:sz w:val="22"/>
                <w:szCs w:val="22"/>
              </w:rPr>
            </w:pPr>
            <w:r w:rsidRPr="000A0023">
              <w:rPr>
                <w:b/>
                <w:bCs/>
                <w:sz w:val="22"/>
                <w:szCs w:val="22"/>
              </w:rPr>
              <w:t>2.4. Podłoga</w:t>
            </w:r>
          </w:p>
        </w:tc>
        <w:tc>
          <w:tcPr>
            <w:tcW w:w="3122" w:type="pct"/>
          </w:tcPr>
          <w:p w:rsidR="00233CC7" w:rsidRPr="000A0023" w:rsidRDefault="00233CC7" w:rsidP="00182C0B">
            <w:pPr>
              <w:suppressAutoHyphens/>
              <w:spacing w:after="120"/>
              <w:jc w:val="both"/>
              <w:rPr>
                <w:sz w:val="22"/>
                <w:szCs w:val="22"/>
              </w:rPr>
            </w:pPr>
            <w:r w:rsidRPr="000A0023">
              <w:rPr>
                <w:sz w:val="22"/>
                <w:szCs w:val="22"/>
              </w:rPr>
              <w:t>Wykonana w układzie warstwowym, z konstrukcją ramy, izolowana, pokryta materiałem antypoślizgowym (nie dopuszcza się zastosowanie</w:t>
            </w:r>
            <w:r>
              <w:rPr>
                <w:sz w:val="22"/>
                <w:szCs w:val="22"/>
              </w:rPr>
              <w:t xml:space="preserve"> </w:t>
            </w:r>
            <w:r w:rsidRPr="000A0023">
              <w:rPr>
                <w:sz w:val="22"/>
                <w:szCs w:val="22"/>
              </w:rPr>
              <w:t>blachy antypoślizgowej),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  <w:r w:rsidRPr="000A0023">
              <w:rPr>
                <w:sz w:val="22"/>
                <w:szCs w:val="22"/>
              </w:rPr>
              <w:t>o odporności na poślizg ≥0,3 wg EN13893 lub R9 wg DIN51130:</w:t>
            </w:r>
          </w:p>
          <w:p w:rsidR="00233CC7" w:rsidRPr="000A0023" w:rsidRDefault="00233CC7" w:rsidP="00233CC7">
            <w:pPr>
              <w:numPr>
                <w:ilvl w:val="0"/>
                <w:numId w:val="6"/>
              </w:numPr>
              <w:tabs>
                <w:tab w:val="num" w:pos="295"/>
              </w:tabs>
              <w:suppressAutoHyphens/>
              <w:spacing w:after="120"/>
              <w:ind w:left="295" w:hanging="284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A0023">
              <w:rPr>
                <w:rFonts w:eastAsia="Calibri"/>
                <w:sz w:val="22"/>
                <w:szCs w:val="22"/>
                <w:lang w:eastAsia="en-US"/>
              </w:rPr>
              <w:t xml:space="preserve">warstwa denna z blachy cynkowanej o grubości </w:t>
            </w:r>
            <w:r w:rsidRPr="000A0023">
              <w:rPr>
                <w:rFonts w:eastAsia="Calibri"/>
                <w:sz w:val="22"/>
                <w:szCs w:val="22"/>
                <w:lang w:eastAsia="en-US"/>
              </w:rPr>
              <w:br/>
              <w:t>min. 0,5 mm, profilowanej, pokrytej malarską powłoką ochronną - kolor khaki RAL 6014;</w:t>
            </w:r>
          </w:p>
          <w:p w:rsidR="00233CC7" w:rsidRPr="000A0023" w:rsidRDefault="00233CC7" w:rsidP="00233CC7">
            <w:pPr>
              <w:numPr>
                <w:ilvl w:val="0"/>
                <w:numId w:val="6"/>
              </w:numPr>
              <w:tabs>
                <w:tab w:val="num" w:pos="295"/>
              </w:tabs>
              <w:suppressAutoHyphens/>
              <w:spacing w:after="120"/>
              <w:ind w:left="295" w:hanging="284"/>
              <w:jc w:val="both"/>
              <w:rPr>
                <w:b/>
                <w:sz w:val="22"/>
                <w:szCs w:val="22"/>
              </w:rPr>
            </w:pPr>
            <w:r w:rsidRPr="000A0023">
              <w:rPr>
                <w:sz w:val="22"/>
                <w:szCs w:val="22"/>
              </w:rPr>
              <w:t>wypełnienie z materiałów lekkich o grubości</w:t>
            </w:r>
            <w:r w:rsidRPr="000A0023">
              <w:rPr>
                <w:sz w:val="22"/>
                <w:szCs w:val="22"/>
              </w:rPr>
              <w:br/>
              <w:t xml:space="preserve">zapewniającej współczynnik przenikalności cieplnej </w:t>
            </w:r>
            <w:r w:rsidRPr="000A0023">
              <w:rPr>
                <w:sz w:val="22"/>
                <w:szCs w:val="22"/>
              </w:rPr>
              <w:br/>
              <w:t>nie wyższy niż 0,30 W/m</w:t>
            </w:r>
            <w:r w:rsidRPr="000A0023">
              <w:rPr>
                <w:sz w:val="22"/>
                <w:szCs w:val="22"/>
                <w:vertAlign w:val="superscript"/>
              </w:rPr>
              <w:t>2</w:t>
            </w:r>
            <w:r w:rsidRPr="000A0023">
              <w:rPr>
                <w:sz w:val="22"/>
                <w:szCs w:val="22"/>
              </w:rPr>
              <w:t>K (z wyłączeniem powierzchni nad kieszeniami transportowymi);</w:t>
            </w:r>
          </w:p>
          <w:p w:rsidR="00233CC7" w:rsidRPr="000A0023" w:rsidRDefault="00233CC7" w:rsidP="00233CC7">
            <w:pPr>
              <w:numPr>
                <w:ilvl w:val="0"/>
                <w:numId w:val="6"/>
              </w:numPr>
              <w:tabs>
                <w:tab w:val="num" w:pos="295"/>
              </w:tabs>
              <w:suppressAutoHyphens/>
              <w:spacing w:after="120"/>
              <w:ind w:left="295" w:hanging="284"/>
              <w:jc w:val="both"/>
              <w:rPr>
                <w:b/>
                <w:sz w:val="22"/>
                <w:szCs w:val="22"/>
              </w:rPr>
            </w:pPr>
            <w:r w:rsidRPr="000A0023">
              <w:rPr>
                <w:sz w:val="22"/>
                <w:szCs w:val="22"/>
              </w:rPr>
              <w:t>warstwa wewnętrzna wg rozwiązania konstrukcyjnego producenta</w:t>
            </w:r>
            <w:r w:rsidRPr="000A0023">
              <w:rPr>
                <w:color w:val="00B0F0"/>
                <w:sz w:val="22"/>
                <w:szCs w:val="22"/>
              </w:rPr>
              <w:t>.</w:t>
            </w:r>
          </w:p>
          <w:p w:rsidR="00233CC7" w:rsidRPr="000A0023" w:rsidRDefault="00233CC7" w:rsidP="00182C0B">
            <w:pPr>
              <w:suppressAutoHyphens/>
              <w:spacing w:after="120"/>
              <w:jc w:val="both"/>
              <w:rPr>
                <w:b/>
                <w:sz w:val="22"/>
                <w:szCs w:val="22"/>
              </w:rPr>
            </w:pPr>
            <w:r w:rsidRPr="000A0023">
              <w:rPr>
                <w:sz w:val="22"/>
                <w:szCs w:val="22"/>
              </w:rPr>
              <w:t>Podłoga izolowana, pokryta materiałem antypoślizgowym, nienasiąkliwym, zmywalnym, wykonanym z materiałów niepalnych lub niezapalnych, niekapiących i nieodpadających pod wpływem ognia lub samogasnących Dopuszczalne obciążenie użytkowe podłogi – min. 200kg/m</w:t>
            </w:r>
            <w:r w:rsidRPr="000A0023">
              <w:rPr>
                <w:sz w:val="22"/>
                <w:szCs w:val="22"/>
                <w:vertAlign w:val="superscript"/>
              </w:rPr>
              <w:t>2</w:t>
            </w:r>
            <w:r w:rsidRPr="000A0023">
              <w:rPr>
                <w:sz w:val="22"/>
                <w:szCs w:val="22"/>
              </w:rPr>
              <w:t>.</w:t>
            </w:r>
          </w:p>
        </w:tc>
        <w:tc>
          <w:tcPr>
            <w:tcW w:w="710" w:type="pct"/>
          </w:tcPr>
          <w:p w:rsidR="00233CC7" w:rsidRPr="000A0023" w:rsidRDefault="00233CC7" w:rsidP="00182C0B">
            <w:pPr>
              <w:suppressAutoHyphens/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233CC7" w:rsidRPr="000A0023" w:rsidTr="00182C0B">
        <w:trPr>
          <w:trHeight w:val="809"/>
          <w:jc w:val="center"/>
        </w:trPr>
        <w:tc>
          <w:tcPr>
            <w:tcW w:w="1168" w:type="pct"/>
          </w:tcPr>
          <w:p w:rsidR="00233CC7" w:rsidRPr="000A0023" w:rsidRDefault="00233CC7" w:rsidP="00182C0B">
            <w:pPr>
              <w:suppressAutoHyphens/>
              <w:spacing w:after="120"/>
              <w:rPr>
                <w:b/>
                <w:bCs/>
                <w:sz w:val="22"/>
                <w:szCs w:val="22"/>
              </w:rPr>
            </w:pPr>
            <w:r w:rsidRPr="000A0023">
              <w:rPr>
                <w:b/>
                <w:bCs/>
                <w:sz w:val="22"/>
                <w:szCs w:val="22"/>
              </w:rPr>
              <w:t>2.6. Drzwi</w:t>
            </w:r>
          </w:p>
        </w:tc>
        <w:tc>
          <w:tcPr>
            <w:tcW w:w="3122" w:type="pct"/>
          </w:tcPr>
          <w:p w:rsidR="00233CC7" w:rsidRPr="00832D9A" w:rsidRDefault="00233CC7" w:rsidP="00182C0B">
            <w:pPr>
              <w:suppressAutoHyphens/>
              <w:spacing w:after="120"/>
              <w:jc w:val="both"/>
              <w:rPr>
                <w:color w:val="FF0000"/>
                <w:sz w:val="22"/>
                <w:szCs w:val="22"/>
              </w:rPr>
            </w:pPr>
            <w:r w:rsidRPr="00832D9A">
              <w:rPr>
                <w:color w:val="FF0000"/>
                <w:sz w:val="22"/>
                <w:szCs w:val="22"/>
              </w:rPr>
              <w:t xml:space="preserve">Drzwi stalowe na krótkiej ścianie kontenera, wykonane </w:t>
            </w:r>
            <w:r w:rsidRPr="00832D9A">
              <w:rPr>
                <w:color w:val="FF0000"/>
                <w:sz w:val="22"/>
                <w:szCs w:val="22"/>
              </w:rPr>
              <w:br/>
              <w:t xml:space="preserve">z płyt warstwowych – ocieplane, o współczynniku przenikalności cieplnej </w:t>
            </w:r>
            <w:r w:rsidRPr="00832D9A">
              <w:rPr>
                <w:color w:val="FF0000"/>
              </w:rPr>
              <w:t>nie wyższym niż 1,3 W/m</w:t>
            </w:r>
            <w:r w:rsidRPr="00832D9A">
              <w:rPr>
                <w:color w:val="FF0000"/>
                <w:vertAlign w:val="superscript"/>
              </w:rPr>
              <w:t>2</w:t>
            </w:r>
            <w:r w:rsidRPr="00832D9A">
              <w:rPr>
                <w:color w:val="FF0000"/>
              </w:rPr>
              <w:t>K</w:t>
            </w:r>
            <w:r>
              <w:rPr>
                <w:color w:val="FF0000"/>
                <w:sz w:val="22"/>
                <w:szCs w:val="22"/>
              </w:rPr>
              <w:t>:</w:t>
            </w:r>
          </w:p>
          <w:p w:rsidR="00233CC7" w:rsidRPr="000A0023" w:rsidRDefault="00233CC7" w:rsidP="00233CC7">
            <w:pPr>
              <w:numPr>
                <w:ilvl w:val="0"/>
                <w:numId w:val="18"/>
              </w:numPr>
              <w:suppressAutoHyphens/>
              <w:spacing w:after="120"/>
              <w:ind w:left="295" w:hanging="295"/>
              <w:jc w:val="both"/>
              <w:rPr>
                <w:sz w:val="22"/>
                <w:szCs w:val="22"/>
              </w:rPr>
            </w:pPr>
            <w:r w:rsidRPr="000A0023">
              <w:rPr>
                <w:sz w:val="22"/>
                <w:szCs w:val="22"/>
              </w:rPr>
              <w:t xml:space="preserve">warstwa zewnętrzna – blacha stalowa </w:t>
            </w:r>
            <w:r w:rsidRPr="000A0023">
              <w:rPr>
                <w:sz w:val="22"/>
                <w:szCs w:val="22"/>
              </w:rPr>
              <w:br/>
              <w:t>grubość blach – 1,5 mm do 2 mm. (zapewniającej sztywność i bezpieczeństwo konstrukcji), obustronnie ocynkowana i pokryta powłoką ochronną malarską, profilowana;</w:t>
            </w:r>
          </w:p>
          <w:p w:rsidR="00233CC7" w:rsidRPr="000A0023" w:rsidRDefault="00233CC7" w:rsidP="00233CC7">
            <w:pPr>
              <w:numPr>
                <w:ilvl w:val="0"/>
                <w:numId w:val="18"/>
              </w:numPr>
              <w:suppressAutoHyphens/>
              <w:spacing w:after="120"/>
              <w:ind w:left="295" w:hanging="295"/>
              <w:jc w:val="both"/>
              <w:rPr>
                <w:sz w:val="22"/>
                <w:szCs w:val="22"/>
              </w:rPr>
            </w:pPr>
            <w:r w:rsidRPr="000A0023">
              <w:rPr>
                <w:sz w:val="22"/>
                <w:szCs w:val="22"/>
              </w:rPr>
              <w:t>wypełnienie – rdzeń konstrukcyjno – i</w:t>
            </w:r>
            <w:r>
              <w:rPr>
                <w:sz w:val="22"/>
                <w:szCs w:val="22"/>
              </w:rPr>
              <w:t xml:space="preserve">zolacyjny </w:t>
            </w:r>
            <w:r>
              <w:rPr>
                <w:sz w:val="22"/>
                <w:szCs w:val="22"/>
              </w:rPr>
              <w:br/>
              <w:t>z materiałów lekkich;</w:t>
            </w:r>
          </w:p>
          <w:p w:rsidR="00233CC7" w:rsidRPr="000A0023" w:rsidRDefault="00233CC7" w:rsidP="00233CC7">
            <w:pPr>
              <w:numPr>
                <w:ilvl w:val="0"/>
                <w:numId w:val="18"/>
              </w:numPr>
              <w:suppressAutoHyphens/>
              <w:spacing w:after="120"/>
              <w:ind w:left="295" w:hanging="295"/>
              <w:jc w:val="both"/>
              <w:rPr>
                <w:sz w:val="22"/>
                <w:szCs w:val="22"/>
              </w:rPr>
            </w:pPr>
            <w:r w:rsidRPr="000A0023">
              <w:rPr>
                <w:sz w:val="22"/>
                <w:szCs w:val="22"/>
              </w:rPr>
              <w:t>warstwa wewnętrzna – blacha stalowa o grubości zapewniającej sztywność i bezpieczeństwo konstrukcji, obustronnie ocynkowana i pokryta powłoką poliestrową w kolorze białym RAL 9010, profilowanie gładkie</w:t>
            </w:r>
          </w:p>
          <w:p w:rsidR="00233CC7" w:rsidRPr="000A0023" w:rsidRDefault="00233CC7" w:rsidP="00233CC7">
            <w:pPr>
              <w:numPr>
                <w:ilvl w:val="0"/>
                <w:numId w:val="18"/>
              </w:numPr>
              <w:suppressAutoHyphens/>
              <w:spacing w:after="120"/>
              <w:ind w:left="295" w:hanging="295"/>
              <w:jc w:val="both"/>
              <w:rPr>
                <w:sz w:val="22"/>
                <w:szCs w:val="22"/>
              </w:rPr>
            </w:pPr>
            <w:r w:rsidRPr="000A0023">
              <w:rPr>
                <w:sz w:val="22"/>
                <w:szCs w:val="22"/>
              </w:rPr>
              <w:t>podwójne skrzydła, z zawiasami zewnętrznymi zamknięcie na kłódkę min. klasy 4, po 3 klucze na każdą kłódkę. Cztery rygle zamykające. Drzwi wyposażone w zabezpieczenie typu Lock – box.  Współczynnik przenikalności cieplnej drzwi nie wyższy niż 1,3 W/m</w:t>
            </w:r>
            <w:r w:rsidRPr="000A0023">
              <w:rPr>
                <w:sz w:val="22"/>
                <w:szCs w:val="22"/>
                <w:vertAlign w:val="superscript"/>
              </w:rPr>
              <w:t>2</w:t>
            </w:r>
            <w:r w:rsidRPr="000A0023">
              <w:rPr>
                <w:sz w:val="22"/>
                <w:szCs w:val="22"/>
              </w:rPr>
              <w:t xml:space="preserve">K, wyposażone w trzpienie </w:t>
            </w:r>
            <w:r w:rsidRPr="000A0023">
              <w:rPr>
                <w:sz w:val="22"/>
                <w:szCs w:val="22"/>
              </w:rPr>
              <w:lastRenderedPageBreak/>
              <w:t>przeciwwyważeniowe po stronie zawiasów (min.</w:t>
            </w:r>
            <w:r>
              <w:rPr>
                <w:sz w:val="22"/>
                <w:szCs w:val="22"/>
              </w:rPr>
              <w:t xml:space="preserve"> </w:t>
            </w:r>
            <w:r w:rsidRPr="000A0023">
              <w:rPr>
                <w:sz w:val="22"/>
                <w:szCs w:val="22"/>
              </w:rPr>
              <w:t>3 zawiasy).</w:t>
            </w:r>
          </w:p>
        </w:tc>
        <w:tc>
          <w:tcPr>
            <w:tcW w:w="710" w:type="pct"/>
          </w:tcPr>
          <w:p w:rsidR="00233CC7" w:rsidRPr="000A0023" w:rsidRDefault="00233CC7" w:rsidP="00182C0B">
            <w:pPr>
              <w:suppressAutoHyphens/>
              <w:spacing w:after="120"/>
              <w:rPr>
                <w:bCs/>
                <w:sz w:val="22"/>
                <w:szCs w:val="22"/>
              </w:rPr>
            </w:pPr>
            <w:r w:rsidRPr="000A0023">
              <w:rPr>
                <w:bCs/>
                <w:sz w:val="22"/>
                <w:szCs w:val="22"/>
              </w:rPr>
              <w:lastRenderedPageBreak/>
              <w:t>1 szt.</w:t>
            </w:r>
          </w:p>
        </w:tc>
      </w:tr>
      <w:tr w:rsidR="00233CC7" w:rsidRPr="000A0023" w:rsidTr="00182C0B">
        <w:trPr>
          <w:trHeight w:val="712"/>
          <w:jc w:val="center"/>
        </w:trPr>
        <w:tc>
          <w:tcPr>
            <w:tcW w:w="1168" w:type="pct"/>
          </w:tcPr>
          <w:p w:rsidR="00233CC7" w:rsidRPr="000A0023" w:rsidRDefault="00233CC7" w:rsidP="00182C0B">
            <w:pPr>
              <w:suppressAutoHyphens/>
              <w:spacing w:after="120"/>
              <w:rPr>
                <w:b/>
                <w:bCs/>
                <w:sz w:val="22"/>
                <w:szCs w:val="22"/>
              </w:rPr>
            </w:pPr>
            <w:r w:rsidRPr="000A0023">
              <w:rPr>
                <w:b/>
                <w:bCs/>
                <w:sz w:val="22"/>
                <w:szCs w:val="22"/>
              </w:rPr>
              <w:t>2.7. Instalacje:</w:t>
            </w:r>
          </w:p>
          <w:p w:rsidR="00233CC7" w:rsidRPr="000A0023" w:rsidRDefault="00233CC7" w:rsidP="00182C0B">
            <w:pPr>
              <w:suppressAutoHyphens/>
              <w:spacing w:after="120"/>
              <w:ind w:firstLine="254"/>
              <w:rPr>
                <w:b/>
                <w:bCs/>
                <w:sz w:val="22"/>
                <w:szCs w:val="22"/>
              </w:rPr>
            </w:pPr>
            <w:r w:rsidRPr="000A0023">
              <w:rPr>
                <w:b/>
                <w:bCs/>
                <w:sz w:val="22"/>
                <w:szCs w:val="22"/>
              </w:rPr>
              <w:t>1) wentylacyjna</w:t>
            </w:r>
          </w:p>
        </w:tc>
        <w:tc>
          <w:tcPr>
            <w:tcW w:w="3122" w:type="pct"/>
          </w:tcPr>
          <w:p w:rsidR="00233CC7" w:rsidRPr="000A0023" w:rsidRDefault="00233CC7" w:rsidP="00182C0B">
            <w:pPr>
              <w:suppressAutoHyphens/>
              <w:spacing w:after="120"/>
              <w:ind w:left="228"/>
              <w:jc w:val="both"/>
              <w:rPr>
                <w:bCs/>
                <w:sz w:val="22"/>
                <w:szCs w:val="22"/>
              </w:rPr>
            </w:pPr>
            <w:r w:rsidRPr="000A0023">
              <w:rPr>
                <w:bCs/>
                <w:sz w:val="22"/>
                <w:szCs w:val="22"/>
              </w:rPr>
              <w:t xml:space="preserve">Grawitacyjna: </w:t>
            </w:r>
            <w:r w:rsidRPr="000A0023">
              <w:rPr>
                <w:bCs/>
                <w:i/>
                <w:sz w:val="22"/>
                <w:szCs w:val="22"/>
              </w:rPr>
              <w:t>(nawiewna, wywiewna)</w:t>
            </w:r>
            <w:r w:rsidRPr="000A0023">
              <w:rPr>
                <w:bCs/>
                <w:sz w:val="22"/>
                <w:szCs w:val="22"/>
              </w:rPr>
              <w:t xml:space="preserve"> kratki wentylacyjne otwierane przepustnicami.</w:t>
            </w:r>
          </w:p>
        </w:tc>
        <w:tc>
          <w:tcPr>
            <w:tcW w:w="710" w:type="pct"/>
          </w:tcPr>
          <w:p w:rsidR="00233CC7" w:rsidRPr="000A0023" w:rsidRDefault="00233CC7" w:rsidP="00182C0B">
            <w:pPr>
              <w:suppressAutoHyphens/>
              <w:spacing w:after="120"/>
              <w:jc w:val="center"/>
              <w:rPr>
                <w:bCs/>
                <w:sz w:val="22"/>
                <w:szCs w:val="22"/>
              </w:rPr>
            </w:pPr>
          </w:p>
        </w:tc>
      </w:tr>
      <w:tr w:rsidR="00233CC7" w:rsidRPr="000A0023" w:rsidTr="00182C0B">
        <w:trPr>
          <w:trHeight w:val="2089"/>
          <w:jc w:val="center"/>
        </w:trPr>
        <w:tc>
          <w:tcPr>
            <w:tcW w:w="1168" w:type="pct"/>
          </w:tcPr>
          <w:p w:rsidR="00233CC7" w:rsidRPr="000A0023" w:rsidRDefault="00233CC7" w:rsidP="00182C0B">
            <w:pPr>
              <w:suppressAutoHyphens/>
              <w:spacing w:after="120"/>
              <w:ind w:left="396" w:hanging="142"/>
              <w:rPr>
                <w:b/>
                <w:bCs/>
                <w:sz w:val="22"/>
                <w:szCs w:val="22"/>
              </w:rPr>
            </w:pPr>
            <w:r w:rsidRPr="000A0023">
              <w:rPr>
                <w:b/>
                <w:bCs/>
                <w:sz w:val="22"/>
                <w:szCs w:val="22"/>
              </w:rPr>
              <w:t>2) elektryczna</w:t>
            </w:r>
            <w:r w:rsidRPr="000A0023">
              <w:rPr>
                <w:b/>
                <w:bCs/>
                <w:sz w:val="22"/>
                <w:szCs w:val="22"/>
              </w:rPr>
              <w:br/>
              <w:t>i grzewcza</w:t>
            </w:r>
          </w:p>
        </w:tc>
        <w:tc>
          <w:tcPr>
            <w:tcW w:w="3122" w:type="pct"/>
          </w:tcPr>
          <w:p w:rsidR="00233CC7" w:rsidRPr="000A0023" w:rsidRDefault="00233CC7" w:rsidP="00182C0B">
            <w:pPr>
              <w:suppressAutoHyphens/>
              <w:spacing w:after="120"/>
              <w:ind w:left="180"/>
              <w:jc w:val="both"/>
              <w:rPr>
                <w:sz w:val="22"/>
                <w:szCs w:val="22"/>
              </w:rPr>
            </w:pPr>
            <w:r w:rsidRPr="000A0023">
              <w:rPr>
                <w:sz w:val="22"/>
                <w:szCs w:val="22"/>
              </w:rPr>
              <w:t xml:space="preserve">Instalacja elektryczna odbiorcza niskiego napięcia musi zapewniać odbiorcom dostawę energii w sposób niezawodny i całkowicie bezpieczny, o napięciu znamionowym 400/230 V, w układzie TN-S, </w:t>
            </w:r>
            <w:r w:rsidRPr="000A0023">
              <w:rPr>
                <w:sz w:val="22"/>
                <w:szCs w:val="22"/>
              </w:rPr>
              <w:br/>
              <w:t>w wykonaniu hermetycznym i sposobie ochrony urządzeń przed szkodliwymi oddziaływaniami środowiska IP-44. Podłączenie instalacji odbiorczej (gniazda wejścia, wyjścia) do zewnętrznej zasilającej sieci kablowej niskiego napięcia (ze względu na</w:t>
            </w:r>
          </w:p>
        </w:tc>
        <w:tc>
          <w:tcPr>
            <w:tcW w:w="710" w:type="pct"/>
          </w:tcPr>
          <w:p w:rsidR="00233CC7" w:rsidRPr="000A0023" w:rsidRDefault="00233CC7" w:rsidP="00182C0B">
            <w:pPr>
              <w:suppressAutoHyphens/>
              <w:spacing w:after="120"/>
              <w:jc w:val="center"/>
              <w:rPr>
                <w:bCs/>
                <w:sz w:val="22"/>
                <w:szCs w:val="22"/>
              </w:rPr>
            </w:pPr>
          </w:p>
        </w:tc>
      </w:tr>
      <w:tr w:rsidR="00233CC7" w:rsidRPr="000A0023" w:rsidTr="00182C0B">
        <w:trPr>
          <w:trHeight w:val="4671"/>
          <w:jc w:val="center"/>
        </w:trPr>
        <w:tc>
          <w:tcPr>
            <w:tcW w:w="1168" w:type="pct"/>
          </w:tcPr>
          <w:p w:rsidR="00233CC7" w:rsidRPr="000A0023" w:rsidRDefault="00233CC7" w:rsidP="00182C0B">
            <w:pPr>
              <w:suppressAutoHyphens/>
              <w:spacing w:after="120"/>
              <w:ind w:left="396" w:hanging="14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22" w:type="pct"/>
          </w:tcPr>
          <w:p w:rsidR="00233CC7" w:rsidRPr="000A0023" w:rsidRDefault="00233CC7" w:rsidP="00182C0B">
            <w:pPr>
              <w:suppressAutoHyphens/>
              <w:spacing w:after="120"/>
              <w:ind w:left="180"/>
              <w:jc w:val="both"/>
              <w:rPr>
                <w:sz w:val="22"/>
                <w:szCs w:val="22"/>
              </w:rPr>
            </w:pPr>
            <w:r w:rsidRPr="000A0023">
              <w:rPr>
                <w:sz w:val="22"/>
                <w:szCs w:val="22"/>
              </w:rPr>
              <w:t xml:space="preserve"> łatwość łączenia) zrealizować poprzez gniazdo wtykowe 3-fazowe, umieszczone na zewnątrz w taki sposób, aby nie wystawało poza obrys ścian kontenera i po podłączeniu była możliwość jego osłony (zamknięcia).</w:t>
            </w:r>
          </w:p>
          <w:p w:rsidR="00233CC7" w:rsidRPr="000A0023" w:rsidRDefault="00233CC7" w:rsidP="00182C0B">
            <w:pPr>
              <w:suppressAutoHyphens/>
              <w:spacing w:after="120"/>
              <w:ind w:left="180"/>
              <w:jc w:val="both"/>
              <w:rPr>
                <w:sz w:val="22"/>
                <w:szCs w:val="22"/>
              </w:rPr>
            </w:pPr>
            <w:r w:rsidRPr="000A0023">
              <w:rPr>
                <w:sz w:val="22"/>
                <w:szCs w:val="22"/>
              </w:rPr>
              <w:t>Instalacja elektryczna powinna być wykonana w taki sposób, aby zapewniała:</w:t>
            </w:r>
          </w:p>
          <w:p w:rsidR="00233CC7" w:rsidRPr="000A0023" w:rsidRDefault="00233CC7" w:rsidP="00233CC7">
            <w:pPr>
              <w:numPr>
                <w:ilvl w:val="0"/>
                <w:numId w:val="12"/>
              </w:numPr>
              <w:suppressAutoHyphens/>
              <w:spacing w:after="120"/>
              <w:ind w:left="436" w:hanging="283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A0023">
              <w:rPr>
                <w:rFonts w:eastAsia="Calibri"/>
                <w:sz w:val="22"/>
                <w:szCs w:val="22"/>
                <w:lang w:eastAsia="en-US"/>
              </w:rPr>
              <w:t>właściwe natężenie światła dla tego typu pomieszczeń (min. 2 punkty świetlne – typu LED);</w:t>
            </w:r>
          </w:p>
          <w:p w:rsidR="00233CC7" w:rsidRPr="000A0023" w:rsidRDefault="00233CC7" w:rsidP="00233CC7">
            <w:pPr>
              <w:numPr>
                <w:ilvl w:val="0"/>
                <w:numId w:val="12"/>
              </w:numPr>
              <w:suppressAutoHyphens/>
              <w:spacing w:after="120"/>
              <w:ind w:left="436" w:hanging="283"/>
              <w:jc w:val="both"/>
              <w:rPr>
                <w:sz w:val="22"/>
                <w:szCs w:val="22"/>
              </w:rPr>
            </w:pPr>
            <w:r w:rsidRPr="000A0023">
              <w:rPr>
                <w:sz w:val="22"/>
                <w:szCs w:val="22"/>
              </w:rPr>
              <w:t xml:space="preserve">oświetlenie awaryjne (akumulatorowe, ładowane </w:t>
            </w:r>
            <w:r w:rsidRPr="000A0023">
              <w:rPr>
                <w:sz w:val="22"/>
                <w:szCs w:val="22"/>
              </w:rPr>
              <w:br/>
              <w:t>z instalacji kontenera, LED o strumieniu świetlnym min. 400 lm). Wymagany jest min. jednogodzinny czas podtrzymywania oświetlenia awaryjnego;</w:t>
            </w:r>
          </w:p>
          <w:p w:rsidR="00233CC7" w:rsidRPr="000A0023" w:rsidRDefault="00233CC7" w:rsidP="00233CC7">
            <w:pPr>
              <w:numPr>
                <w:ilvl w:val="0"/>
                <w:numId w:val="12"/>
              </w:numPr>
              <w:suppressAutoHyphens/>
              <w:spacing w:after="120"/>
              <w:ind w:left="436" w:hanging="283"/>
              <w:jc w:val="both"/>
              <w:rPr>
                <w:sz w:val="22"/>
                <w:szCs w:val="22"/>
              </w:rPr>
            </w:pPr>
            <w:r w:rsidRPr="000A0023">
              <w:rPr>
                <w:sz w:val="22"/>
                <w:szCs w:val="22"/>
              </w:rPr>
              <w:t>wymianę elementów instalacji bez konieczności naruszania konstrukcji kontenera.</w:t>
            </w:r>
          </w:p>
          <w:p w:rsidR="00233CC7" w:rsidRPr="000A0023" w:rsidRDefault="00233CC7" w:rsidP="00182C0B">
            <w:pPr>
              <w:suppressAutoHyphens/>
              <w:spacing w:after="120"/>
              <w:ind w:left="180"/>
              <w:jc w:val="both"/>
              <w:rPr>
                <w:sz w:val="22"/>
                <w:szCs w:val="22"/>
              </w:rPr>
            </w:pPr>
            <w:r w:rsidRPr="000A0023">
              <w:rPr>
                <w:sz w:val="22"/>
                <w:szCs w:val="22"/>
              </w:rPr>
              <w:t>Instalacja elektryczna musi posiadać:</w:t>
            </w:r>
          </w:p>
          <w:p w:rsidR="00233CC7" w:rsidRPr="000A0023" w:rsidRDefault="00233CC7" w:rsidP="00233CC7">
            <w:pPr>
              <w:numPr>
                <w:ilvl w:val="0"/>
                <w:numId w:val="11"/>
              </w:numPr>
              <w:suppressAutoHyphens/>
              <w:spacing w:after="120"/>
              <w:ind w:left="436" w:hanging="283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A0023">
              <w:rPr>
                <w:rFonts w:eastAsia="Calibri"/>
                <w:sz w:val="22"/>
                <w:szCs w:val="22"/>
                <w:lang w:eastAsia="en-US"/>
              </w:rPr>
              <w:t>rozdzielnię z zabezpieczeniami poszczególnych obwodów;</w:t>
            </w:r>
          </w:p>
          <w:p w:rsidR="00233CC7" w:rsidRPr="000A0023" w:rsidRDefault="00233CC7" w:rsidP="00233CC7">
            <w:pPr>
              <w:numPr>
                <w:ilvl w:val="0"/>
                <w:numId w:val="11"/>
              </w:numPr>
              <w:suppressAutoHyphens/>
              <w:spacing w:after="120"/>
              <w:ind w:left="436" w:hanging="283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A0023">
              <w:rPr>
                <w:rFonts w:eastAsia="Calibri"/>
                <w:sz w:val="22"/>
                <w:szCs w:val="22"/>
                <w:lang w:eastAsia="en-US"/>
              </w:rPr>
              <w:t>wyłącznik różnicowo prądowy;</w:t>
            </w:r>
          </w:p>
          <w:p w:rsidR="00233CC7" w:rsidRPr="000A0023" w:rsidRDefault="00233CC7" w:rsidP="00233CC7">
            <w:pPr>
              <w:numPr>
                <w:ilvl w:val="0"/>
                <w:numId w:val="11"/>
              </w:numPr>
              <w:suppressAutoHyphens/>
              <w:spacing w:after="120"/>
              <w:ind w:left="436" w:hanging="283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A0023">
              <w:rPr>
                <w:rFonts w:eastAsia="Calibri"/>
                <w:sz w:val="22"/>
                <w:szCs w:val="22"/>
                <w:lang w:eastAsia="en-US"/>
              </w:rPr>
              <w:t>instalację uziemiającą.</w:t>
            </w:r>
          </w:p>
        </w:tc>
        <w:tc>
          <w:tcPr>
            <w:tcW w:w="710" w:type="pct"/>
          </w:tcPr>
          <w:p w:rsidR="00233CC7" w:rsidRPr="000A0023" w:rsidRDefault="00233CC7" w:rsidP="00182C0B">
            <w:pPr>
              <w:suppressAutoHyphens/>
              <w:spacing w:after="120"/>
              <w:jc w:val="center"/>
              <w:rPr>
                <w:bCs/>
                <w:sz w:val="22"/>
                <w:szCs w:val="22"/>
              </w:rPr>
            </w:pPr>
          </w:p>
        </w:tc>
      </w:tr>
      <w:tr w:rsidR="00233CC7" w:rsidRPr="000A0023" w:rsidTr="00182C0B">
        <w:trPr>
          <w:trHeight w:val="302"/>
          <w:jc w:val="center"/>
        </w:trPr>
        <w:tc>
          <w:tcPr>
            <w:tcW w:w="1168" w:type="pct"/>
            <w:vMerge w:val="restart"/>
          </w:tcPr>
          <w:p w:rsidR="00233CC7" w:rsidRPr="000A0023" w:rsidRDefault="00233CC7" w:rsidP="00182C0B">
            <w:pPr>
              <w:suppressAutoHyphens/>
              <w:spacing w:after="120"/>
              <w:ind w:left="396" w:hanging="142"/>
              <w:rPr>
                <w:b/>
                <w:bCs/>
                <w:sz w:val="22"/>
                <w:szCs w:val="22"/>
              </w:rPr>
            </w:pPr>
            <w:r w:rsidRPr="000A0023">
              <w:rPr>
                <w:b/>
                <w:bCs/>
                <w:sz w:val="22"/>
                <w:szCs w:val="22"/>
              </w:rPr>
              <w:t>3) elektryczna</w:t>
            </w:r>
            <w:r w:rsidRPr="000A0023">
              <w:rPr>
                <w:b/>
                <w:bCs/>
                <w:sz w:val="22"/>
                <w:szCs w:val="22"/>
              </w:rPr>
              <w:br/>
              <w:t>i grzewcza</w:t>
            </w:r>
          </w:p>
        </w:tc>
        <w:tc>
          <w:tcPr>
            <w:tcW w:w="3122" w:type="pct"/>
          </w:tcPr>
          <w:p w:rsidR="00233CC7" w:rsidRPr="000A0023" w:rsidRDefault="00233CC7" w:rsidP="00233CC7">
            <w:pPr>
              <w:numPr>
                <w:ilvl w:val="0"/>
                <w:numId w:val="17"/>
              </w:numPr>
              <w:suppressAutoHyphens/>
              <w:spacing w:after="120"/>
              <w:ind w:left="436" w:hanging="283"/>
              <w:contextualSpacing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A0023">
              <w:rPr>
                <w:rFonts w:eastAsia="Calibri"/>
                <w:bCs/>
                <w:sz w:val="22"/>
                <w:szCs w:val="22"/>
                <w:lang w:eastAsia="en-US"/>
              </w:rPr>
              <w:t>rozdzielnia</w:t>
            </w:r>
          </w:p>
        </w:tc>
        <w:tc>
          <w:tcPr>
            <w:tcW w:w="710" w:type="pct"/>
          </w:tcPr>
          <w:p w:rsidR="00233CC7" w:rsidRPr="000A0023" w:rsidRDefault="00233CC7" w:rsidP="00182C0B">
            <w:pPr>
              <w:suppressAutoHyphens/>
              <w:spacing w:after="120"/>
              <w:jc w:val="center"/>
              <w:rPr>
                <w:bCs/>
                <w:sz w:val="22"/>
                <w:szCs w:val="22"/>
              </w:rPr>
            </w:pPr>
            <w:r w:rsidRPr="000A0023">
              <w:rPr>
                <w:bCs/>
                <w:sz w:val="22"/>
                <w:szCs w:val="22"/>
              </w:rPr>
              <w:t>1 szt.</w:t>
            </w:r>
          </w:p>
        </w:tc>
      </w:tr>
      <w:tr w:rsidR="00233CC7" w:rsidRPr="000A0023" w:rsidTr="00182C0B">
        <w:trPr>
          <w:trHeight w:val="131"/>
          <w:jc w:val="center"/>
        </w:trPr>
        <w:tc>
          <w:tcPr>
            <w:tcW w:w="1168" w:type="pct"/>
            <w:vMerge/>
          </w:tcPr>
          <w:p w:rsidR="00233CC7" w:rsidRPr="000A0023" w:rsidRDefault="00233CC7" w:rsidP="00182C0B">
            <w:pPr>
              <w:suppressAutoHyphens/>
              <w:spacing w:after="1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22" w:type="pct"/>
            <w:vAlign w:val="center"/>
          </w:tcPr>
          <w:p w:rsidR="00233CC7" w:rsidRPr="000A0023" w:rsidRDefault="00233CC7" w:rsidP="00233CC7">
            <w:pPr>
              <w:numPr>
                <w:ilvl w:val="0"/>
                <w:numId w:val="17"/>
              </w:numPr>
              <w:suppressAutoHyphens/>
              <w:spacing w:after="120"/>
              <w:ind w:left="463" w:hanging="284"/>
              <w:contextualSpacing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A0023">
              <w:rPr>
                <w:rFonts w:eastAsia="Calibri"/>
                <w:bCs/>
                <w:sz w:val="22"/>
                <w:szCs w:val="22"/>
                <w:lang w:eastAsia="en-US"/>
              </w:rPr>
              <w:t>oświetlenie min. 40 W typu LED</w:t>
            </w:r>
          </w:p>
        </w:tc>
        <w:tc>
          <w:tcPr>
            <w:tcW w:w="710" w:type="pct"/>
          </w:tcPr>
          <w:p w:rsidR="00233CC7" w:rsidRPr="000A0023" w:rsidRDefault="00233CC7" w:rsidP="00182C0B">
            <w:pPr>
              <w:suppressAutoHyphens/>
              <w:spacing w:after="120"/>
              <w:jc w:val="center"/>
              <w:rPr>
                <w:bCs/>
                <w:sz w:val="22"/>
                <w:szCs w:val="22"/>
              </w:rPr>
            </w:pPr>
            <w:r w:rsidRPr="000A0023">
              <w:rPr>
                <w:bCs/>
                <w:sz w:val="22"/>
                <w:szCs w:val="22"/>
              </w:rPr>
              <w:t>min.</w:t>
            </w:r>
            <w:r w:rsidRPr="000A0023">
              <w:rPr>
                <w:bCs/>
                <w:sz w:val="22"/>
                <w:szCs w:val="22"/>
              </w:rPr>
              <w:br/>
              <w:t>2 szt.</w:t>
            </w:r>
          </w:p>
        </w:tc>
      </w:tr>
      <w:tr w:rsidR="00233CC7" w:rsidRPr="000A0023" w:rsidTr="00182C0B">
        <w:trPr>
          <w:trHeight w:val="131"/>
          <w:jc w:val="center"/>
        </w:trPr>
        <w:tc>
          <w:tcPr>
            <w:tcW w:w="1168" w:type="pct"/>
            <w:vMerge/>
          </w:tcPr>
          <w:p w:rsidR="00233CC7" w:rsidRPr="000A0023" w:rsidRDefault="00233CC7" w:rsidP="00182C0B">
            <w:pPr>
              <w:suppressAutoHyphens/>
              <w:spacing w:after="1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22" w:type="pct"/>
          </w:tcPr>
          <w:p w:rsidR="00233CC7" w:rsidRPr="000A0023" w:rsidRDefault="00233CC7" w:rsidP="00233CC7">
            <w:pPr>
              <w:numPr>
                <w:ilvl w:val="0"/>
                <w:numId w:val="17"/>
              </w:numPr>
              <w:suppressAutoHyphens/>
              <w:spacing w:after="120"/>
              <w:ind w:left="463" w:hanging="284"/>
              <w:contextualSpacing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A0023">
              <w:rPr>
                <w:rFonts w:eastAsia="Calibri"/>
                <w:bCs/>
                <w:sz w:val="22"/>
                <w:szCs w:val="22"/>
                <w:lang w:eastAsia="en-US"/>
              </w:rPr>
              <w:t xml:space="preserve">wyłącznik świecznikowy </w:t>
            </w:r>
          </w:p>
        </w:tc>
        <w:tc>
          <w:tcPr>
            <w:tcW w:w="710" w:type="pct"/>
          </w:tcPr>
          <w:p w:rsidR="00233CC7" w:rsidRPr="000A0023" w:rsidRDefault="00233CC7" w:rsidP="00182C0B">
            <w:pPr>
              <w:suppressAutoHyphens/>
              <w:spacing w:after="120"/>
              <w:jc w:val="center"/>
              <w:rPr>
                <w:bCs/>
                <w:sz w:val="22"/>
                <w:szCs w:val="22"/>
              </w:rPr>
            </w:pPr>
            <w:r w:rsidRPr="000A0023">
              <w:rPr>
                <w:bCs/>
                <w:sz w:val="22"/>
                <w:szCs w:val="22"/>
              </w:rPr>
              <w:t>1 szt.</w:t>
            </w:r>
          </w:p>
        </w:tc>
      </w:tr>
      <w:tr w:rsidR="00233CC7" w:rsidRPr="000A0023" w:rsidTr="00182C0B">
        <w:trPr>
          <w:trHeight w:val="338"/>
          <w:jc w:val="center"/>
        </w:trPr>
        <w:tc>
          <w:tcPr>
            <w:tcW w:w="1168" w:type="pct"/>
            <w:vMerge/>
          </w:tcPr>
          <w:p w:rsidR="00233CC7" w:rsidRPr="000A0023" w:rsidRDefault="00233CC7" w:rsidP="00182C0B">
            <w:pPr>
              <w:suppressAutoHyphens/>
              <w:spacing w:after="1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22" w:type="pct"/>
          </w:tcPr>
          <w:p w:rsidR="00233CC7" w:rsidRPr="000A0023" w:rsidRDefault="00233CC7" w:rsidP="00233CC7">
            <w:pPr>
              <w:numPr>
                <w:ilvl w:val="0"/>
                <w:numId w:val="17"/>
              </w:numPr>
              <w:suppressAutoHyphens/>
              <w:spacing w:after="120"/>
              <w:ind w:left="463" w:hanging="284"/>
              <w:jc w:val="both"/>
              <w:rPr>
                <w:bCs/>
                <w:sz w:val="22"/>
                <w:szCs w:val="22"/>
              </w:rPr>
            </w:pPr>
            <w:r w:rsidRPr="000A0023">
              <w:rPr>
                <w:bCs/>
                <w:sz w:val="22"/>
                <w:szCs w:val="22"/>
              </w:rPr>
              <w:t>gniazdo podwójne</w:t>
            </w:r>
          </w:p>
        </w:tc>
        <w:tc>
          <w:tcPr>
            <w:tcW w:w="710" w:type="pct"/>
          </w:tcPr>
          <w:p w:rsidR="00233CC7" w:rsidRPr="000A0023" w:rsidRDefault="00233CC7" w:rsidP="00182C0B">
            <w:pPr>
              <w:suppressAutoHyphens/>
              <w:spacing w:after="120"/>
              <w:jc w:val="center"/>
              <w:rPr>
                <w:bCs/>
                <w:sz w:val="22"/>
                <w:szCs w:val="22"/>
              </w:rPr>
            </w:pPr>
            <w:r w:rsidRPr="000A0023">
              <w:rPr>
                <w:bCs/>
                <w:sz w:val="22"/>
                <w:szCs w:val="22"/>
              </w:rPr>
              <w:t>2 szt.</w:t>
            </w:r>
          </w:p>
        </w:tc>
      </w:tr>
      <w:tr w:rsidR="00233CC7" w:rsidRPr="000A0023" w:rsidTr="00182C0B">
        <w:trPr>
          <w:trHeight w:val="131"/>
          <w:jc w:val="center"/>
        </w:trPr>
        <w:tc>
          <w:tcPr>
            <w:tcW w:w="1168" w:type="pct"/>
            <w:vMerge/>
          </w:tcPr>
          <w:p w:rsidR="00233CC7" w:rsidRPr="000A0023" w:rsidRDefault="00233CC7" w:rsidP="00182C0B">
            <w:pPr>
              <w:suppressAutoHyphens/>
              <w:spacing w:after="1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22" w:type="pct"/>
          </w:tcPr>
          <w:p w:rsidR="00233CC7" w:rsidRPr="000A0023" w:rsidRDefault="00233CC7" w:rsidP="00233CC7">
            <w:pPr>
              <w:numPr>
                <w:ilvl w:val="0"/>
                <w:numId w:val="17"/>
              </w:numPr>
              <w:suppressAutoHyphens/>
              <w:spacing w:after="120"/>
              <w:ind w:left="463" w:hanging="284"/>
              <w:jc w:val="both"/>
              <w:rPr>
                <w:sz w:val="22"/>
                <w:szCs w:val="22"/>
              </w:rPr>
            </w:pPr>
            <w:r w:rsidRPr="000A0023">
              <w:rPr>
                <w:sz w:val="22"/>
                <w:szCs w:val="22"/>
              </w:rPr>
              <w:t>gniazdo wtykowe 3-fazowe (63 A) (wejście, wyjście)</w:t>
            </w:r>
          </w:p>
        </w:tc>
        <w:tc>
          <w:tcPr>
            <w:tcW w:w="710" w:type="pct"/>
          </w:tcPr>
          <w:p w:rsidR="00233CC7" w:rsidRPr="000A0023" w:rsidRDefault="00233CC7" w:rsidP="00182C0B">
            <w:pPr>
              <w:suppressAutoHyphens/>
              <w:spacing w:after="120"/>
              <w:jc w:val="center"/>
              <w:rPr>
                <w:bCs/>
                <w:sz w:val="22"/>
                <w:szCs w:val="22"/>
              </w:rPr>
            </w:pPr>
            <w:r w:rsidRPr="000A0023">
              <w:rPr>
                <w:bCs/>
                <w:sz w:val="22"/>
                <w:szCs w:val="22"/>
              </w:rPr>
              <w:t>2 szt.</w:t>
            </w:r>
          </w:p>
        </w:tc>
      </w:tr>
      <w:tr w:rsidR="00233CC7" w:rsidRPr="000A0023" w:rsidTr="00182C0B">
        <w:trPr>
          <w:trHeight w:val="131"/>
          <w:jc w:val="center"/>
        </w:trPr>
        <w:tc>
          <w:tcPr>
            <w:tcW w:w="1168" w:type="pct"/>
            <w:vMerge/>
          </w:tcPr>
          <w:p w:rsidR="00233CC7" w:rsidRPr="000A0023" w:rsidRDefault="00233CC7" w:rsidP="00182C0B">
            <w:pPr>
              <w:suppressAutoHyphens/>
              <w:spacing w:after="1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22" w:type="pct"/>
          </w:tcPr>
          <w:p w:rsidR="00233CC7" w:rsidRPr="000A0023" w:rsidRDefault="00233CC7" w:rsidP="00233CC7">
            <w:pPr>
              <w:numPr>
                <w:ilvl w:val="0"/>
                <w:numId w:val="17"/>
              </w:numPr>
              <w:suppressAutoHyphens/>
              <w:spacing w:after="120"/>
              <w:ind w:left="463" w:hanging="284"/>
              <w:jc w:val="both"/>
              <w:rPr>
                <w:bCs/>
                <w:sz w:val="22"/>
                <w:szCs w:val="22"/>
              </w:rPr>
            </w:pPr>
            <w:r w:rsidRPr="000A0023">
              <w:rPr>
                <w:bCs/>
                <w:sz w:val="22"/>
                <w:szCs w:val="22"/>
              </w:rPr>
              <w:t xml:space="preserve">kabel z gniazdem i wtyczką (63 A) do łączenia kontenerów ustawionych obok siebie dłuższymi bokami. </w:t>
            </w:r>
          </w:p>
        </w:tc>
        <w:tc>
          <w:tcPr>
            <w:tcW w:w="710" w:type="pct"/>
          </w:tcPr>
          <w:p w:rsidR="00233CC7" w:rsidRPr="000A0023" w:rsidRDefault="00233CC7" w:rsidP="00182C0B">
            <w:pPr>
              <w:suppressAutoHyphens/>
              <w:spacing w:after="120"/>
              <w:jc w:val="center"/>
              <w:rPr>
                <w:bCs/>
                <w:sz w:val="22"/>
                <w:szCs w:val="22"/>
              </w:rPr>
            </w:pPr>
            <w:r w:rsidRPr="000A0023">
              <w:rPr>
                <w:bCs/>
                <w:sz w:val="22"/>
                <w:szCs w:val="22"/>
              </w:rPr>
              <w:t>1 kpl.</w:t>
            </w:r>
          </w:p>
          <w:p w:rsidR="00233CC7" w:rsidRPr="000A0023" w:rsidRDefault="00233CC7" w:rsidP="00182C0B">
            <w:pPr>
              <w:suppressAutoHyphens/>
              <w:spacing w:after="120"/>
              <w:jc w:val="center"/>
              <w:rPr>
                <w:bCs/>
                <w:sz w:val="22"/>
                <w:szCs w:val="22"/>
              </w:rPr>
            </w:pPr>
          </w:p>
        </w:tc>
      </w:tr>
      <w:tr w:rsidR="00233CC7" w:rsidRPr="000A0023" w:rsidTr="00182C0B">
        <w:trPr>
          <w:trHeight w:val="419"/>
          <w:jc w:val="center"/>
        </w:trPr>
        <w:tc>
          <w:tcPr>
            <w:tcW w:w="1168" w:type="pct"/>
          </w:tcPr>
          <w:p w:rsidR="00233CC7" w:rsidRPr="000A0023" w:rsidRDefault="00233CC7" w:rsidP="00182C0B">
            <w:pPr>
              <w:suppressAutoHyphens/>
              <w:spacing w:after="120"/>
              <w:rPr>
                <w:b/>
                <w:bCs/>
                <w:sz w:val="22"/>
                <w:szCs w:val="22"/>
              </w:rPr>
            </w:pPr>
            <w:r w:rsidRPr="000A0023">
              <w:rPr>
                <w:b/>
                <w:bCs/>
                <w:sz w:val="22"/>
                <w:szCs w:val="22"/>
              </w:rPr>
              <w:t>2.8. wyposażenie</w:t>
            </w:r>
          </w:p>
        </w:tc>
        <w:tc>
          <w:tcPr>
            <w:tcW w:w="3122" w:type="pct"/>
          </w:tcPr>
          <w:p w:rsidR="00233CC7" w:rsidRPr="000A0023" w:rsidRDefault="00233CC7" w:rsidP="00233CC7">
            <w:pPr>
              <w:numPr>
                <w:ilvl w:val="0"/>
                <w:numId w:val="16"/>
              </w:numPr>
              <w:suppressAutoHyphens/>
              <w:spacing w:after="120"/>
              <w:jc w:val="both"/>
              <w:rPr>
                <w:bCs/>
                <w:sz w:val="22"/>
                <w:szCs w:val="22"/>
              </w:rPr>
            </w:pPr>
            <w:r w:rsidRPr="000A0023">
              <w:rPr>
                <w:bCs/>
                <w:sz w:val="22"/>
                <w:szCs w:val="22"/>
              </w:rPr>
              <w:t>Gaśnica GP2</w:t>
            </w:r>
          </w:p>
          <w:p w:rsidR="00233CC7" w:rsidRPr="000A0023" w:rsidRDefault="00233CC7" w:rsidP="00233CC7">
            <w:pPr>
              <w:numPr>
                <w:ilvl w:val="0"/>
                <w:numId w:val="16"/>
              </w:numPr>
              <w:suppressAutoHyphens/>
              <w:spacing w:after="120"/>
              <w:jc w:val="both"/>
              <w:rPr>
                <w:b/>
                <w:bCs/>
                <w:i/>
                <w:sz w:val="22"/>
                <w:szCs w:val="22"/>
              </w:rPr>
            </w:pPr>
            <w:r w:rsidRPr="000A0023">
              <w:rPr>
                <w:b/>
                <w:bCs/>
                <w:sz w:val="22"/>
                <w:szCs w:val="22"/>
              </w:rPr>
              <w:t>Regał na opony</w:t>
            </w:r>
            <w:r w:rsidRPr="000A0023">
              <w:rPr>
                <w:bCs/>
                <w:sz w:val="22"/>
                <w:szCs w:val="22"/>
              </w:rPr>
              <w:t xml:space="preserve"> dedykowany dla 12 opon do szerokości 235 mm pozwalający na rozbudowę regału o kolejny segment; umożliwiający 3 poziomy składowania; obciążenie jednego poziomu min. 80 kg; wykonany ze stali ocynkowanej, montaż śrubowy lub bez śrubowy; regały usytuowane przy dłuższych ścianach kontenera z obydwu </w:t>
            </w:r>
            <w:r w:rsidRPr="000A0023">
              <w:rPr>
                <w:bCs/>
                <w:sz w:val="22"/>
                <w:szCs w:val="22"/>
              </w:rPr>
              <w:lastRenderedPageBreak/>
              <w:t>stron. Regał podparty na podłodze w sposób umożliwiający równomierne obciążenie podłogi.</w:t>
            </w:r>
          </w:p>
          <w:p w:rsidR="00233CC7" w:rsidRPr="000A0023" w:rsidRDefault="00233CC7" w:rsidP="00182C0B">
            <w:pPr>
              <w:suppressAutoHyphens/>
              <w:spacing w:after="120"/>
              <w:ind w:left="360"/>
              <w:jc w:val="both"/>
              <w:rPr>
                <w:b/>
                <w:bCs/>
                <w:i/>
                <w:sz w:val="22"/>
                <w:szCs w:val="22"/>
              </w:rPr>
            </w:pPr>
            <w:r w:rsidRPr="000A0023">
              <w:rPr>
                <w:bCs/>
                <w:i/>
                <w:sz w:val="22"/>
                <w:szCs w:val="22"/>
              </w:rPr>
              <w:t>(wówczas w 1 kontenerze powinno się zmieścić 144 szt. opon – 6 regałów po jednej i drugiej stronie kontenera, co licząc średnio 13 kg na oponę daje obciążenie kontenera 1872 kg + waga regałów (ok. 20 kg x 12 szt.) daje sumę 2112 kg obciążenia w kontenerze (nacisk na 1m2 wychodzi wówczas około 162 kg / 1m2, co jest zgodne z opisem podłogi)</w:t>
            </w:r>
          </w:p>
        </w:tc>
        <w:tc>
          <w:tcPr>
            <w:tcW w:w="710" w:type="pct"/>
          </w:tcPr>
          <w:p w:rsidR="00233CC7" w:rsidRPr="000A0023" w:rsidRDefault="00233CC7" w:rsidP="00182C0B">
            <w:pPr>
              <w:suppressAutoHyphens/>
              <w:spacing w:after="120"/>
              <w:jc w:val="center"/>
              <w:rPr>
                <w:bCs/>
                <w:sz w:val="22"/>
                <w:szCs w:val="22"/>
              </w:rPr>
            </w:pPr>
            <w:r w:rsidRPr="000A0023">
              <w:rPr>
                <w:bCs/>
                <w:sz w:val="22"/>
                <w:szCs w:val="22"/>
              </w:rPr>
              <w:lastRenderedPageBreak/>
              <w:t>1 kpl.</w:t>
            </w:r>
          </w:p>
          <w:p w:rsidR="00233CC7" w:rsidRPr="000A0023" w:rsidRDefault="00233CC7" w:rsidP="00182C0B">
            <w:pPr>
              <w:suppressAutoHyphens/>
              <w:spacing w:after="120"/>
              <w:jc w:val="center"/>
              <w:rPr>
                <w:bCs/>
                <w:sz w:val="22"/>
                <w:szCs w:val="22"/>
              </w:rPr>
            </w:pPr>
            <w:r w:rsidRPr="000A0023">
              <w:rPr>
                <w:bCs/>
                <w:sz w:val="22"/>
                <w:szCs w:val="22"/>
              </w:rPr>
              <w:t>12 szt.</w:t>
            </w:r>
          </w:p>
        </w:tc>
      </w:tr>
      <w:tr w:rsidR="00233CC7" w:rsidRPr="000A0023" w:rsidTr="00182C0B">
        <w:trPr>
          <w:trHeight w:val="1891"/>
          <w:jc w:val="center"/>
        </w:trPr>
        <w:tc>
          <w:tcPr>
            <w:tcW w:w="1168" w:type="pct"/>
          </w:tcPr>
          <w:p w:rsidR="00233CC7" w:rsidRPr="000A0023" w:rsidRDefault="00233CC7" w:rsidP="00182C0B">
            <w:pPr>
              <w:suppressAutoHyphens/>
              <w:spacing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22" w:type="pct"/>
          </w:tcPr>
          <w:p w:rsidR="00233CC7" w:rsidRPr="000A0023" w:rsidRDefault="00233CC7" w:rsidP="00233CC7">
            <w:pPr>
              <w:numPr>
                <w:ilvl w:val="0"/>
                <w:numId w:val="16"/>
              </w:numPr>
              <w:suppressAutoHyphens/>
              <w:spacing w:after="120"/>
              <w:jc w:val="both"/>
              <w:rPr>
                <w:bCs/>
                <w:sz w:val="22"/>
                <w:szCs w:val="22"/>
              </w:rPr>
            </w:pPr>
            <w:r w:rsidRPr="000A0023">
              <w:rPr>
                <w:bCs/>
                <w:sz w:val="22"/>
                <w:szCs w:val="22"/>
              </w:rPr>
              <w:t xml:space="preserve">Zestawy do łączenia kontenerów w poziomie </w:t>
            </w:r>
            <w:r w:rsidRPr="000A0023">
              <w:rPr>
                <w:bCs/>
                <w:sz w:val="22"/>
                <w:szCs w:val="22"/>
              </w:rPr>
              <w:br/>
              <w:t>i w pionie.</w:t>
            </w:r>
          </w:p>
          <w:p w:rsidR="00233CC7" w:rsidRPr="000A0023" w:rsidRDefault="00233CC7" w:rsidP="00233CC7">
            <w:pPr>
              <w:numPr>
                <w:ilvl w:val="0"/>
                <w:numId w:val="16"/>
              </w:numPr>
              <w:suppressAutoHyphens/>
              <w:spacing w:after="120"/>
              <w:jc w:val="both"/>
              <w:rPr>
                <w:bCs/>
                <w:sz w:val="22"/>
                <w:szCs w:val="22"/>
              </w:rPr>
            </w:pPr>
            <w:r w:rsidRPr="000A0023">
              <w:rPr>
                <w:bCs/>
                <w:sz w:val="22"/>
                <w:szCs w:val="22"/>
              </w:rPr>
              <w:t>Wewnętrzne mocowania transportowe (ucha) rozmieszczone równomiernie na ścianach bocznych umożliwiających mocowanie ładunku w czasie transportu.</w:t>
            </w:r>
            <w:r w:rsidRPr="000A0023">
              <w:rPr>
                <w:sz w:val="22"/>
                <w:szCs w:val="22"/>
              </w:rPr>
              <w:t xml:space="preserve"> </w:t>
            </w:r>
          </w:p>
          <w:p w:rsidR="00233CC7" w:rsidRPr="000A0023" w:rsidRDefault="00233CC7" w:rsidP="00182C0B">
            <w:pPr>
              <w:suppressAutoHyphens/>
              <w:spacing w:after="120"/>
              <w:ind w:left="360"/>
              <w:jc w:val="both"/>
              <w:rPr>
                <w:bCs/>
                <w:sz w:val="22"/>
                <w:szCs w:val="22"/>
              </w:rPr>
            </w:pPr>
            <w:r w:rsidRPr="000A0023">
              <w:rPr>
                <w:bCs/>
                <w:sz w:val="22"/>
                <w:szCs w:val="22"/>
              </w:rPr>
              <w:t>- zaczepy mocujące przy słupkach narożnych,</w:t>
            </w:r>
          </w:p>
          <w:p w:rsidR="00233CC7" w:rsidRPr="000A0023" w:rsidRDefault="00233CC7" w:rsidP="00182C0B">
            <w:pPr>
              <w:suppressAutoHyphens/>
              <w:spacing w:after="120"/>
              <w:ind w:left="360"/>
              <w:jc w:val="both"/>
              <w:rPr>
                <w:bCs/>
                <w:sz w:val="22"/>
                <w:szCs w:val="22"/>
              </w:rPr>
            </w:pPr>
            <w:r w:rsidRPr="000A0023">
              <w:rPr>
                <w:bCs/>
                <w:sz w:val="22"/>
                <w:szCs w:val="22"/>
              </w:rPr>
              <w:t>- zaczepy mocujące przy dolnej i górnej ramie,</w:t>
            </w:r>
          </w:p>
          <w:p w:rsidR="00233CC7" w:rsidRPr="000A0023" w:rsidRDefault="00233CC7" w:rsidP="00233CC7">
            <w:pPr>
              <w:numPr>
                <w:ilvl w:val="0"/>
                <w:numId w:val="16"/>
              </w:numPr>
              <w:suppressAutoHyphens/>
              <w:spacing w:after="120"/>
              <w:jc w:val="both"/>
              <w:rPr>
                <w:bCs/>
                <w:sz w:val="22"/>
                <w:szCs w:val="22"/>
              </w:rPr>
            </w:pPr>
            <w:r w:rsidRPr="000A0023">
              <w:rPr>
                <w:bCs/>
                <w:sz w:val="22"/>
                <w:szCs w:val="22"/>
              </w:rPr>
              <w:t>skrzynia (pojemnik) - zawierająca wyposażenie dodatkowe dla 1 szt. kontenera ( narzędzia, przewody, stopy regulowane, kabel z gniazdem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0A0023">
              <w:rPr>
                <w:bCs/>
                <w:sz w:val="22"/>
                <w:szCs w:val="22"/>
              </w:rPr>
              <w:t xml:space="preserve"> i wtyczką (63 A) do łączenia kontenerów ustawionych obok siebie dłuższymi bokami itp.). Konstrukcja skrzyni musi umożliwiać transport pionowy i poziomy przy zastosowaniu wózka widłowego lub paletowego. Wymiary podstawy skrzyni (pojemnika) nie większe niż wymiary  standardowej Europalety (1200 mm x 800 mm).</w:t>
            </w:r>
          </w:p>
          <w:p w:rsidR="00233CC7" w:rsidRPr="000A0023" w:rsidRDefault="00233CC7" w:rsidP="00182C0B">
            <w:pPr>
              <w:suppressAutoHyphens/>
              <w:spacing w:after="120"/>
              <w:jc w:val="both"/>
              <w:rPr>
                <w:bCs/>
                <w:sz w:val="22"/>
                <w:szCs w:val="22"/>
              </w:rPr>
            </w:pPr>
            <w:r w:rsidRPr="000A0023">
              <w:rPr>
                <w:bCs/>
                <w:sz w:val="22"/>
                <w:szCs w:val="22"/>
              </w:rPr>
              <w:t>*Uwaga: w przypadku zamontowania w kontenerze, wyposażenie nie będzie występowało w skrzyni.</w:t>
            </w:r>
          </w:p>
        </w:tc>
        <w:tc>
          <w:tcPr>
            <w:tcW w:w="710" w:type="pct"/>
          </w:tcPr>
          <w:p w:rsidR="00233CC7" w:rsidRPr="000A0023" w:rsidRDefault="00233CC7" w:rsidP="00182C0B">
            <w:pPr>
              <w:suppressAutoHyphens/>
              <w:spacing w:after="120"/>
              <w:jc w:val="center"/>
              <w:rPr>
                <w:bCs/>
                <w:sz w:val="22"/>
                <w:szCs w:val="22"/>
              </w:rPr>
            </w:pPr>
            <w:r w:rsidRPr="000A0023">
              <w:rPr>
                <w:bCs/>
                <w:sz w:val="22"/>
                <w:szCs w:val="22"/>
              </w:rPr>
              <w:t xml:space="preserve">min </w:t>
            </w:r>
          </w:p>
          <w:p w:rsidR="00233CC7" w:rsidRPr="000A0023" w:rsidRDefault="00233CC7" w:rsidP="00182C0B">
            <w:pPr>
              <w:suppressAutoHyphens/>
              <w:spacing w:after="120"/>
              <w:jc w:val="center"/>
              <w:rPr>
                <w:bCs/>
                <w:sz w:val="22"/>
                <w:szCs w:val="22"/>
              </w:rPr>
            </w:pPr>
            <w:r w:rsidRPr="000A0023">
              <w:rPr>
                <w:bCs/>
                <w:sz w:val="22"/>
                <w:szCs w:val="22"/>
              </w:rPr>
              <w:t>2 kpl.</w:t>
            </w:r>
          </w:p>
          <w:p w:rsidR="00233CC7" w:rsidRPr="000A0023" w:rsidRDefault="00233CC7" w:rsidP="00182C0B">
            <w:pPr>
              <w:suppressAutoHyphens/>
              <w:spacing w:after="120"/>
              <w:jc w:val="center"/>
              <w:rPr>
                <w:bCs/>
                <w:sz w:val="22"/>
                <w:szCs w:val="22"/>
              </w:rPr>
            </w:pPr>
            <w:r w:rsidRPr="000A0023">
              <w:rPr>
                <w:bCs/>
                <w:sz w:val="22"/>
                <w:szCs w:val="22"/>
              </w:rPr>
              <w:t>12 szt.</w:t>
            </w:r>
          </w:p>
          <w:p w:rsidR="00233CC7" w:rsidRPr="000A0023" w:rsidRDefault="00233CC7" w:rsidP="00182C0B">
            <w:pPr>
              <w:suppressAutoHyphens/>
              <w:spacing w:after="120"/>
              <w:jc w:val="center"/>
              <w:rPr>
                <w:bCs/>
                <w:sz w:val="22"/>
                <w:szCs w:val="22"/>
              </w:rPr>
            </w:pPr>
          </w:p>
          <w:p w:rsidR="00233CC7" w:rsidRPr="000A0023" w:rsidRDefault="00233CC7" w:rsidP="00182C0B">
            <w:pPr>
              <w:suppressAutoHyphens/>
              <w:spacing w:after="120"/>
              <w:jc w:val="center"/>
              <w:rPr>
                <w:bCs/>
                <w:sz w:val="22"/>
                <w:szCs w:val="22"/>
              </w:rPr>
            </w:pPr>
          </w:p>
          <w:p w:rsidR="00233CC7" w:rsidRPr="000A0023" w:rsidRDefault="00233CC7" w:rsidP="00182C0B">
            <w:pPr>
              <w:suppressAutoHyphens/>
              <w:spacing w:after="120"/>
              <w:jc w:val="center"/>
              <w:rPr>
                <w:bCs/>
                <w:sz w:val="22"/>
                <w:szCs w:val="22"/>
              </w:rPr>
            </w:pPr>
          </w:p>
          <w:p w:rsidR="00233CC7" w:rsidRPr="000A0023" w:rsidRDefault="00233CC7" w:rsidP="00182C0B">
            <w:pPr>
              <w:suppressAutoHyphens/>
              <w:spacing w:after="120"/>
              <w:jc w:val="center"/>
              <w:rPr>
                <w:bCs/>
                <w:sz w:val="22"/>
                <w:szCs w:val="22"/>
              </w:rPr>
            </w:pPr>
          </w:p>
          <w:p w:rsidR="00233CC7" w:rsidRPr="000A0023" w:rsidRDefault="00233CC7" w:rsidP="00182C0B">
            <w:pPr>
              <w:suppressAutoHyphens/>
              <w:spacing w:after="120"/>
              <w:jc w:val="center"/>
              <w:rPr>
                <w:bCs/>
                <w:sz w:val="22"/>
                <w:szCs w:val="22"/>
              </w:rPr>
            </w:pPr>
          </w:p>
          <w:p w:rsidR="00233CC7" w:rsidRPr="000A0023" w:rsidRDefault="00233CC7" w:rsidP="00182C0B">
            <w:pPr>
              <w:suppressAutoHyphens/>
              <w:spacing w:after="120"/>
              <w:jc w:val="center"/>
              <w:rPr>
                <w:bCs/>
                <w:sz w:val="22"/>
                <w:szCs w:val="22"/>
              </w:rPr>
            </w:pPr>
            <w:r w:rsidRPr="000A0023">
              <w:rPr>
                <w:bCs/>
                <w:sz w:val="22"/>
                <w:szCs w:val="22"/>
              </w:rPr>
              <w:t>1 kpl.</w:t>
            </w:r>
          </w:p>
          <w:p w:rsidR="00233CC7" w:rsidRPr="000A0023" w:rsidRDefault="00233CC7" w:rsidP="00182C0B">
            <w:pPr>
              <w:suppressAutoHyphens/>
              <w:spacing w:after="120"/>
              <w:jc w:val="center"/>
              <w:rPr>
                <w:bCs/>
                <w:sz w:val="22"/>
                <w:szCs w:val="22"/>
              </w:rPr>
            </w:pPr>
          </w:p>
          <w:p w:rsidR="00233CC7" w:rsidRPr="000A0023" w:rsidRDefault="00233CC7" w:rsidP="00182C0B">
            <w:pPr>
              <w:suppressAutoHyphens/>
              <w:spacing w:after="120"/>
              <w:jc w:val="center"/>
              <w:rPr>
                <w:bCs/>
                <w:sz w:val="22"/>
                <w:szCs w:val="22"/>
              </w:rPr>
            </w:pPr>
          </w:p>
          <w:p w:rsidR="00233CC7" w:rsidRPr="000A0023" w:rsidRDefault="00233CC7" w:rsidP="00182C0B">
            <w:pPr>
              <w:suppressAutoHyphens/>
              <w:spacing w:after="120"/>
              <w:jc w:val="center"/>
              <w:rPr>
                <w:bCs/>
                <w:sz w:val="22"/>
                <w:szCs w:val="22"/>
              </w:rPr>
            </w:pPr>
          </w:p>
          <w:p w:rsidR="00233CC7" w:rsidRPr="000A0023" w:rsidRDefault="00233CC7" w:rsidP="00182C0B">
            <w:pPr>
              <w:suppressAutoHyphens/>
              <w:spacing w:after="120"/>
              <w:rPr>
                <w:bCs/>
                <w:color w:val="00B0F0"/>
                <w:sz w:val="22"/>
                <w:szCs w:val="22"/>
              </w:rPr>
            </w:pPr>
          </w:p>
        </w:tc>
      </w:tr>
    </w:tbl>
    <w:p w:rsidR="00233CC7" w:rsidRPr="000A0023" w:rsidRDefault="00233CC7" w:rsidP="00233CC7">
      <w:pPr>
        <w:spacing w:after="120"/>
        <w:rPr>
          <w:sz w:val="22"/>
          <w:szCs w:val="22"/>
        </w:rPr>
      </w:pPr>
    </w:p>
    <w:p w:rsidR="00233CC7" w:rsidRPr="000A0023" w:rsidRDefault="00233CC7" w:rsidP="00233CC7">
      <w:pPr>
        <w:spacing w:after="120"/>
        <w:rPr>
          <w:sz w:val="22"/>
          <w:szCs w:val="22"/>
        </w:rPr>
      </w:pPr>
    </w:p>
    <w:p w:rsidR="00233CC7" w:rsidRPr="000A0023" w:rsidRDefault="00233CC7" w:rsidP="00233CC7">
      <w:pPr>
        <w:numPr>
          <w:ilvl w:val="0"/>
          <w:numId w:val="10"/>
        </w:numPr>
        <w:rPr>
          <w:sz w:val="22"/>
          <w:szCs w:val="22"/>
        </w:rPr>
      </w:pPr>
      <w:r w:rsidRPr="000A0023">
        <w:rPr>
          <w:b/>
          <w:bCs/>
          <w:sz w:val="22"/>
          <w:szCs w:val="22"/>
        </w:rPr>
        <w:t>Inne wymagania.</w:t>
      </w:r>
    </w:p>
    <w:p w:rsidR="00233CC7" w:rsidRPr="000A0023" w:rsidRDefault="00233CC7" w:rsidP="00233CC7">
      <w:pPr>
        <w:rPr>
          <w:sz w:val="22"/>
          <w:szCs w:val="22"/>
        </w:rPr>
      </w:pPr>
    </w:p>
    <w:p w:rsidR="00233CC7" w:rsidRPr="000A0023" w:rsidRDefault="00233CC7" w:rsidP="00233CC7">
      <w:pPr>
        <w:numPr>
          <w:ilvl w:val="1"/>
          <w:numId w:val="14"/>
        </w:numPr>
        <w:tabs>
          <w:tab w:val="left" w:pos="993"/>
        </w:tabs>
        <w:suppressAutoHyphens/>
        <w:ind w:left="993" w:hanging="567"/>
        <w:jc w:val="both"/>
        <w:rPr>
          <w:sz w:val="22"/>
          <w:szCs w:val="22"/>
        </w:rPr>
      </w:pPr>
      <w:r w:rsidRPr="000A0023">
        <w:rPr>
          <w:sz w:val="22"/>
          <w:szCs w:val="22"/>
        </w:rPr>
        <w:t xml:space="preserve">Kontener musi być fabrycznie nowy oraz wyprodukowany w roku dostawy </w:t>
      </w:r>
      <w:r w:rsidRPr="000A0023">
        <w:rPr>
          <w:sz w:val="22"/>
          <w:szCs w:val="22"/>
        </w:rPr>
        <w:br/>
        <w:t xml:space="preserve">z materiałów nowych nie używanych i nie starszych niż wyprodukowane </w:t>
      </w:r>
      <w:r w:rsidRPr="000A0023">
        <w:rPr>
          <w:sz w:val="22"/>
          <w:szCs w:val="22"/>
        </w:rPr>
        <w:br/>
        <w:t>w roku poprzednim.</w:t>
      </w:r>
    </w:p>
    <w:p w:rsidR="00233CC7" w:rsidRPr="000A0023" w:rsidRDefault="00233CC7" w:rsidP="00233CC7">
      <w:pPr>
        <w:numPr>
          <w:ilvl w:val="1"/>
          <w:numId w:val="14"/>
        </w:numPr>
        <w:tabs>
          <w:tab w:val="left" w:pos="993"/>
        </w:tabs>
        <w:suppressAutoHyphens/>
        <w:ind w:left="993" w:hanging="567"/>
        <w:jc w:val="both"/>
        <w:rPr>
          <w:sz w:val="22"/>
          <w:szCs w:val="22"/>
        </w:rPr>
      </w:pPr>
      <w:r w:rsidRPr="000A0023">
        <w:rPr>
          <w:sz w:val="22"/>
          <w:szCs w:val="22"/>
        </w:rPr>
        <w:t xml:space="preserve">Kontener i urządzenia wchodzące w skład ukompletowania mają posiadać dopuszczenie </w:t>
      </w:r>
      <w:r>
        <w:rPr>
          <w:sz w:val="22"/>
          <w:szCs w:val="22"/>
        </w:rPr>
        <w:br/>
      </w:r>
      <w:r w:rsidRPr="000A0023">
        <w:rPr>
          <w:sz w:val="22"/>
          <w:szCs w:val="22"/>
        </w:rPr>
        <w:t>do obrotu na terenie Polski, zgodnie z dyrektywami UE oraz deklarację WE (znak CE).</w:t>
      </w:r>
    </w:p>
    <w:p w:rsidR="00233CC7" w:rsidRPr="000A0023" w:rsidRDefault="00233CC7" w:rsidP="00233CC7">
      <w:pPr>
        <w:numPr>
          <w:ilvl w:val="1"/>
          <w:numId w:val="14"/>
        </w:numPr>
        <w:tabs>
          <w:tab w:val="left" w:pos="993"/>
        </w:tabs>
        <w:suppressAutoHyphens/>
        <w:ind w:left="993" w:hanging="567"/>
        <w:jc w:val="both"/>
        <w:rPr>
          <w:sz w:val="22"/>
          <w:szCs w:val="22"/>
        </w:rPr>
      </w:pPr>
      <w:r w:rsidRPr="000A0023">
        <w:rPr>
          <w:sz w:val="22"/>
          <w:szCs w:val="22"/>
        </w:rPr>
        <w:t>Materiały użyte do produkcji kontenera oraz wyposażenie kontenera muszą posiadać stosowne dokumenty dopuszczające do obrotu handlowego i stosowania na terytorium RP, które Wykonawca musi dostarczyć wraz z wyrobem (art. 10 Ustawy z dnia 7 lipca 1994 r. Prawo budowlane, Dz. U. 2006 r. nr 156 poz. 1118 z późn. zm.).</w:t>
      </w:r>
    </w:p>
    <w:p w:rsidR="00233CC7" w:rsidRPr="000A0023" w:rsidRDefault="00233CC7" w:rsidP="00233CC7">
      <w:pPr>
        <w:numPr>
          <w:ilvl w:val="1"/>
          <w:numId w:val="14"/>
        </w:numPr>
        <w:tabs>
          <w:tab w:val="left" w:pos="993"/>
        </w:tabs>
        <w:suppressAutoHyphens/>
        <w:ind w:left="993" w:hanging="567"/>
        <w:jc w:val="both"/>
        <w:rPr>
          <w:sz w:val="22"/>
          <w:szCs w:val="22"/>
        </w:rPr>
      </w:pPr>
      <w:r w:rsidRPr="000A0023">
        <w:rPr>
          <w:sz w:val="22"/>
          <w:szCs w:val="22"/>
        </w:rPr>
        <w:t>Okres gwarancyjny na kontener</w:t>
      </w:r>
      <w:r w:rsidRPr="000A0023">
        <w:rPr>
          <w:color w:val="FF0000"/>
          <w:sz w:val="22"/>
          <w:szCs w:val="22"/>
        </w:rPr>
        <w:t xml:space="preserve"> </w:t>
      </w:r>
      <w:r w:rsidRPr="000A0023">
        <w:rPr>
          <w:sz w:val="22"/>
          <w:szCs w:val="22"/>
        </w:rPr>
        <w:t xml:space="preserve">oraz na wszystkie elementy w nim zabudowane lub zamontowane minimum 24 miesiące. Trwałość powłok lakierniczych wewnętrznych </w:t>
      </w:r>
      <w:r>
        <w:rPr>
          <w:sz w:val="22"/>
          <w:szCs w:val="22"/>
        </w:rPr>
        <w:br/>
      </w:r>
      <w:r w:rsidRPr="000A0023">
        <w:rPr>
          <w:sz w:val="22"/>
          <w:szCs w:val="22"/>
        </w:rPr>
        <w:t xml:space="preserve">i zewnętrznych minimum 5 lat. </w:t>
      </w:r>
    </w:p>
    <w:p w:rsidR="00233CC7" w:rsidRPr="000A0023" w:rsidRDefault="00233CC7" w:rsidP="00233CC7">
      <w:pPr>
        <w:numPr>
          <w:ilvl w:val="1"/>
          <w:numId w:val="14"/>
        </w:numPr>
        <w:tabs>
          <w:tab w:val="left" w:pos="993"/>
        </w:tabs>
        <w:suppressAutoHyphens/>
        <w:ind w:left="993" w:hanging="567"/>
        <w:jc w:val="both"/>
        <w:rPr>
          <w:sz w:val="22"/>
          <w:szCs w:val="22"/>
        </w:rPr>
      </w:pPr>
      <w:r w:rsidRPr="000A0023">
        <w:rPr>
          <w:sz w:val="22"/>
          <w:szCs w:val="22"/>
        </w:rPr>
        <w:t>W przypadku reklamacji transport kontenera na terenie kraju do naprawy i po naprawie odbywa się</w:t>
      </w:r>
      <w:r>
        <w:rPr>
          <w:sz w:val="22"/>
          <w:szCs w:val="22"/>
        </w:rPr>
        <w:t xml:space="preserve"> </w:t>
      </w:r>
      <w:r w:rsidRPr="000A0023">
        <w:rPr>
          <w:sz w:val="22"/>
          <w:szCs w:val="22"/>
        </w:rPr>
        <w:t>na koszt i odpowiedzialność Wykonawcy.</w:t>
      </w:r>
    </w:p>
    <w:p w:rsidR="00233CC7" w:rsidRPr="000A0023" w:rsidRDefault="00233CC7" w:rsidP="00233CC7">
      <w:pPr>
        <w:numPr>
          <w:ilvl w:val="1"/>
          <w:numId w:val="14"/>
        </w:numPr>
        <w:tabs>
          <w:tab w:val="left" w:pos="993"/>
        </w:tabs>
        <w:suppressAutoHyphens/>
        <w:ind w:left="993" w:hanging="567"/>
        <w:jc w:val="both"/>
        <w:rPr>
          <w:sz w:val="22"/>
          <w:szCs w:val="22"/>
        </w:rPr>
      </w:pPr>
      <w:r w:rsidRPr="000A0023">
        <w:rPr>
          <w:sz w:val="22"/>
          <w:szCs w:val="22"/>
        </w:rPr>
        <w:t>Transport i posadowienie we wskazane miejsce kontenerów po wyprodukowaniu na terenie kraju, odbywa się na koszt i odpowiedzialność Wykonawcy.</w:t>
      </w:r>
    </w:p>
    <w:p w:rsidR="00233CC7" w:rsidRPr="000A0023" w:rsidRDefault="00233CC7" w:rsidP="00233CC7">
      <w:pPr>
        <w:numPr>
          <w:ilvl w:val="1"/>
          <w:numId w:val="14"/>
        </w:numPr>
        <w:tabs>
          <w:tab w:val="left" w:pos="993"/>
        </w:tabs>
        <w:suppressAutoHyphens/>
        <w:ind w:left="993" w:hanging="567"/>
        <w:jc w:val="both"/>
        <w:rPr>
          <w:sz w:val="22"/>
          <w:szCs w:val="22"/>
        </w:rPr>
      </w:pPr>
      <w:r w:rsidRPr="000A0023">
        <w:rPr>
          <w:sz w:val="22"/>
          <w:szCs w:val="22"/>
        </w:rPr>
        <w:t xml:space="preserve">Wyposażenie każdego kontenera: </w:t>
      </w:r>
    </w:p>
    <w:p w:rsidR="00233CC7" w:rsidRPr="000A0023" w:rsidRDefault="00233CC7" w:rsidP="00233CC7">
      <w:pPr>
        <w:numPr>
          <w:ilvl w:val="2"/>
          <w:numId w:val="14"/>
        </w:numPr>
        <w:suppressAutoHyphens/>
        <w:ind w:left="1701" w:hanging="708"/>
        <w:jc w:val="both"/>
        <w:rPr>
          <w:sz w:val="22"/>
          <w:szCs w:val="22"/>
        </w:rPr>
      </w:pPr>
      <w:r w:rsidRPr="000A0023">
        <w:rPr>
          <w:sz w:val="22"/>
          <w:szCs w:val="22"/>
        </w:rPr>
        <w:t>Instrukcja kontenera (w formie wydawnictwa i wersji elektronicznej) musi zawierać:</w:t>
      </w:r>
    </w:p>
    <w:p w:rsidR="00233CC7" w:rsidRPr="000A0023" w:rsidRDefault="00233CC7" w:rsidP="00233CC7">
      <w:pPr>
        <w:numPr>
          <w:ilvl w:val="0"/>
          <w:numId w:val="13"/>
        </w:numPr>
        <w:suppressAutoHyphens/>
        <w:ind w:left="1985" w:hanging="284"/>
        <w:jc w:val="both"/>
        <w:rPr>
          <w:sz w:val="22"/>
          <w:szCs w:val="22"/>
        </w:rPr>
      </w:pPr>
      <w:r w:rsidRPr="000A0023">
        <w:rPr>
          <w:sz w:val="22"/>
          <w:szCs w:val="22"/>
        </w:rPr>
        <w:t>opis budowy;</w:t>
      </w:r>
    </w:p>
    <w:p w:rsidR="00233CC7" w:rsidRPr="000A0023" w:rsidRDefault="00233CC7" w:rsidP="00233CC7">
      <w:pPr>
        <w:numPr>
          <w:ilvl w:val="0"/>
          <w:numId w:val="13"/>
        </w:numPr>
        <w:suppressAutoHyphens/>
        <w:ind w:left="1985" w:hanging="284"/>
        <w:jc w:val="both"/>
        <w:rPr>
          <w:sz w:val="22"/>
          <w:szCs w:val="22"/>
        </w:rPr>
      </w:pPr>
      <w:r w:rsidRPr="000A0023">
        <w:rPr>
          <w:sz w:val="22"/>
          <w:szCs w:val="22"/>
        </w:rPr>
        <w:t xml:space="preserve">wykaz czynności obsługowych i konserwacyjnych wykonywanych w czasie przeglądów technicznych oraz wykaz potrzebnych części zamiennych </w:t>
      </w:r>
      <w:r>
        <w:rPr>
          <w:sz w:val="22"/>
          <w:szCs w:val="22"/>
        </w:rPr>
        <w:br/>
      </w:r>
      <w:r w:rsidRPr="000A0023">
        <w:rPr>
          <w:sz w:val="22"/>
          <w:szCs w:val="22"/>
        </w:rPr>
        <w:t xml:space="preserve">i materiałów technicznych; </w:t>
      </w:r>
    </w:p>
    <w:p w:rsidR="00233CC7" w:rsidRPr="000A0023" w:rsidRDefault="00233CC7" w:rsidP="00233CC7">
      <w:pPr>
        <w:numPr>
          <w:ilvl w:val="0"/>
          <w:numId w:val="13"/>
        </w:numPr>
        <w:suppressAutoHyphens/>
        <w:ind w:left="1985" w:hanging="284"/>
        <w:jc w:val="both"/>
        <w:rPr>
          <w:sz w:val="22"/>
          <w:szCs w:val="22"/>
        </w:rPr>
      </w:pPr>
      <w:r w:rsidRPr="000A0023">
        <w:rPr>
          <w:sz w:val="22"/>
          <w:szCs w:val="22"/>
        </w:rPr>
        <w:lastRenderedPageBreak/>
        <w:t>schemat instalacji elektrycznej;</w:t>
      </w:r>
    </w:p>
    <w:p w:rsidR="00233CC7" w:rsidRPr="000A0023" w:rsidRDefault="00233CC7" w:rsidP="00233CC7">
      <w:pPr>
        <w:numPr>
          <w:ilvl w:val="0"/>
          <w:numId w:val="13"/>
        </w:numPr>
        <w:suppressAutoHyphens/>
        <w:ind w:left="1985" w:hanging="284"/>
        <w:jc w:val="both"/>
        <w:rPr>
          <w:sz w:val="22"/>
          <w:szCs w:val="22"/>
        </w:rPr>
      </w:pPr>
      <w:r w:rsidRPr="000A0023">
        <w:rPr>
          <w:sz w:val="22"/>
          <w:szCs w:val="22"/>
        </w:rPr>
        <w:t>wykaz ukompletowania podstawowego;</w:t>
      </w:r>
    </w:p>
    <w:p w:rsidR="00233CC7" w:rsidRPr="000A0023" w:rsidRDefault="00233CC7" w:rsidP="00233CC7">
      <w:pPr>
        <w:numPr>
          <w:ilvl w:val="0"/>
          <w:numId w:val="13"/>
        </w:numPr>
        <w:suppressAutoHyphens/>
        <w:ind w:left="1985" w:hanging="284"/>
        <w:jc w:val="both"/>
        <w:rPr>
          <w:sz w:val="22"/>
          <w:szCs w:val="22"/>
        </w:rPr>
      </w:pPr>
      <w:r w:rsidRPr="000A0023">
        <w:rPr>
          <w:sz w:val="22"/>
          <w:szCs w:val="22"/>
        </w:rPr>
        <w:t>atesty, metryki urządzeń w nim zamontowanych;</w:t>
      </w:r>
    </w:p>
    <w:p w:rsidR="00233CC7" w:rsidRPr="000A0023" w:rsidRDefault="00233CC7" w:rsidP="00233CC7">
      <w:pPr>
        <w:numPr>
          <w:ilvl w:val="0"/>
          <w:numId w:val="13"/>
        </w:numPr>
        <w:suppressAutoHyphens/>
        <w:ind w:left="1985" w:hanging="284"/>
        <w:jc w:val="both"/>
        <w:rPr>
          <w:sz w:val="22"/>
          <w:szCs w:val="22"/>
        </w:rPr>
      </w:pPr>
      <w:r w:rsidRPr="000A0023">
        <w:rPr>
          <w:sz w:val="22"/>
          <w:szCs w:val="22"/>
        </w:rPr>
        <w:t xml:space="preserve">zestawienie mocy energii pobieranej przez zabudowane w kontenerze odbiorniki; </w:t>
      </w:r>
    </w:p>
    <w:p w:rsidR="00233CC7" w:rsidRPr="000A0023" w:rsidRDefault="00233CC7" w:rsidP="00233CC7">
      <w:pPr>
        <w:numPr>
          <w:ilvl w:val="0"/>
          <w:numId w:val="13"/>
        </w:numPr>
        <w:suppressAutoHyphens/>
        <w:ind w:left="1985" w:hanging="284"/>
        <w:jc w:val="both"/>
        <w:rPr>
          <w:sz w:val="22"/>
          <w:szCs w:val="22"/>
        </w:rPr>
      </w:pPr>
      <w:r w:rsidRPr="000A0023">
        <w:rPr>
          <w:sz w:val="22"/>
          <w:szCs w:val="22"/>
        </w:rPr>
        <w:t>opis łączenia kontenerów w zestawy poziome;</w:t>
      </w:r>
    </w:p>
    <w:p w:rsidR="00233CC7" w:rsidRPr="000A0023" w:rsidRDefault="00233CC7" w:rsidP="00233CC7">
      <w:pPr>
        <w:numPr>
          <w:ilvl w:val="0"/>
          <w:numId w:val="13"/>
        </w:numPr>
        <w:tabs>
          <w:tab w:val="left" w:pos="-5670"/>
        </w:tabs>
        <w:suppressAutoHyphens/>
        <w:ind w:left="1985" w:hanging="284"/>
        <w:jc w:val="both"/>
        <w:rPr>
          <w:sz w:val="22"/>
          <w:szCs w:val="22"/>
        </w:rPr>
      </w:pPr>
      <w:r w:rsidRPr="000A0023">
        <w:rPr>
          <w:sz w:val="22"/>
          <w:szCs w:val="22"/>
        </w:rPr>
        <w:t>katalog części zamiennych – może stanowić części instrukcji obsługi.</w:t>
      </w:r>
    </w:p>
    <w:p w:rsidR="00233CC7" w:rsidRPr="000A0023" w:rsidRDefault="00233CC7" w:rsidP="00233CC7">
      <w:pPr>
        <w:numPr>
          <w:ilvl w:val="2"/>
          <w:numId w:val="14"/>
        </w:numPr>
        <w:suppressAutoHyphens/>
        <w:ind w:left="1701" w:hanging="708"/>
        <w:jc w:val="both"/>
        <w:rPr>
          <w:sz w:val="22"/>
          <w:szCs w:val="22"/>
        </w:rPr>
      </w:pPr>
      <w:r w:rsidRPr="000A0023">
        <w:rPr>
          <w:sz w:val="22"/>
          <w:szCs w:val="22"/>
        </w:rPr>
        <w:t xml:space="preserve">Stożki stabilizacyjne – 4 szt. tzw. „Stacking cones” wykorzystywane w czasie transportu </w:t>
      </w:r>
      <w:r>
        <w:rPr>
          <w:sz w:val="22"/>
          <w:szCs w:val="22"/>
        </w:rPr>
        <w:br/>
      </w:r>
      <w:r w:rsidRPr="000A0023">
        <w:rPr>
          <w:sz w:val="22"/>
          <w:szCs w:val="22"/>
        </w:rPr>
        <w:t>i przechowywania kontenerów.</w:t>
      </w:r>
    </w:p>
    <w:p w:rsidR="00233CC7" w:rsidRPr="000A0023" w:rsidRDefault="00233CC7" w:rsidP="00233CC7">
      <w:pPr>
        <w:numPr>
          <w:ilvl w:val="2"/>
          <w:numId w:val="14"/>
        </w:numPr>
        <w:suppressAutoHyphens/>
        <w:ind w:left="1701" w:hanging="708"/>
        <w:jc w:val="both"/>
        <w:rPr>
          <w:sz w:val="22"/>
          <w:szCs w:val="22"/>
        </w:rPr>
      </w:pPr>
      <w:r w:rsidRPr="000A0023">
        <w:rPr>
          <w:sz w:val="22"/>
          <w:szCs w:val="22"/>
        </w:rPr>
        <w:t>Wyposażenie i elementy umo</w:t>
      </w:r>
      <w:r>
        <w:rPr>
          <w:sz w:val="22"/>
          <w:szCs w:val="22"/>
        </w:rPr>
        <w:t xml:space="preserve">żliwiające łączenie kontenerów </w:t>
      </w:r>
      <w:r w:rsidRPr="000A0023">
        <w:rPr>
          <w:sz w:val="22"/>
          <w:szCs w:val="22"/>
        </w:rPr>
        <w:t>w poziome</w:t>
      </w:r>
      <w:r w:rsidRPr="000A0023">
        <w:rPr>
          <w:color w:val="FF0000"/>
          <w:sz w:val="22"/>
          <w:szCs w:val="22"/>
        </w:rPr>
        <w:t xml:space="preserve"> </w:t>
      </w:r>
      <w:r w:rsidRPr="000A0023">
        <w:rPr>
          <w:sz w:val="22"/>
          <w:szCs w:val="22"/>
        </w:rPr>
        <w:t>moduły - zestawy w ilości 1 kpl. zabezpieczający połączenie 2 kontenerów.</w:t>
      </w:r>
    </w:p>
    <w:p w:rsidR="00233CC7" w:rsidRPr="000A0023" w:rsidRDefault="00233CC7" w:rsidP="00233CC7">
      <w:pPr>
        <w:numPr>
          <w:ilvl w:val="2"/>
          <w:numId w:val="14"/>
        </w:numPr>
        <w:suppressAutoHyphens/>
        <w:ind w:left="1701" w:hanging="708"/>
        <w:jc w:val="both"/>
        <w:rPr>
          <w:sz w:val="22"/>
          <w:szCs w:val="22"/>
        </w:rPr>
      </w:pPr>
      <w:r w:rsidRPr="000A0023">
        <w:rPr>
          <w:sz w:val="22"/>
          <w:szCs w:val="22"/>
        </w:rPr>
        <w:t>W każdym kontenerze ma być zamontowana za pomocą uchwytów do ściany – 1 gaśnica GP2, o której mowa w punkcie 2.8.2).</w:t>
      </w:r>
    </w:p>
    <w:p w:rsidR="00233CC7" w:rsidRPr="000A0023" w:rsidRDefault="00233CC7" w:rsidP="00233CC7">
      <w:pPr>
        <w:numPr>
          <w:ilvl w:val="1"/>
          <w:numId w:val="14"/>
        </w:numPr>
        <w:tabs>
          <w:tab w:val="left" w:pos="993"/>
        </w:tabs>
        <w:suppressAutoHyphens/>
        <w:ind w:left="993" w:hanging="567"/>
        <w:jc w:val="both"/>
        <w:rPr>
          <w:sz w:val="22"/>
          <w:szCs w:val="22"/>
        </w:rPr>
      </w:pPr>
      <w:r w:rsidRPr="000A0023">
        <w:rPr>
          <w:sz w:val="22"/>
          <w:szCs w:val="22"/>
        </w:rPr>
        <w:t xml:space="preserve">Kontener musi gwarantować </w:t>
      </w:r>
      <w:r>
        <w:rPr>
          <w:sz w:val="22"/>
          <w:szCs w:val="22"/>
        </w:rPr>
        <w:t xml:space="preserve">bezpieczne użytkowanie zgodnie </w:t>
      </w:r>
      <w:r w:rsidRPr="000A0023">
        <w:rPr>
          <w:sz w:val="22"/>
          <w:szCs w:val="22"/>
        </w:rPr>
        <w:t>z obowiązującymi przepisami.</w:t>
      </w:r>
    </w:p>
    <w:p w:rsidR="00233CC7" w:rsidRPr="000A0023" w:rsidRDefault="00233CC7" w:rsidP="00233CC7">
      <w:pPr>
        <w:numPr>
          <w:ilvl w:val="1"/>
          <w:numId w:val="14"/>
        </w:numPr>
        <w:tabs>
          <w:tab w:val="left" w:pos="993"/>
        </w:tabs>
        <w:suppressAutoHyphens/>
        <w:ind w:left="993" w:hanging="567"/>
        <w:jc w:val="both"/>
        <w:rPr>
          <w:sz w:val="22"/>
          <w:szCs w:val="22"/>
        </w:rPr>
      </w:pPr>
      <w:r w:rsidRPr="000A0023">
        <w:rPr>
          <w:sz w:val="22"/>
          <w:szCs w:val="22"/>
        </w:rPr>
        <w:t xml:space="preserve">Kontener musi posiadać trwałe oznakowanie i cechowanie wykonane na tabliczce znamionowej </w:t>
      </w:r>
      <w:r>
        <w:rPr>
          <w:sz w:val="22"/>
          <w:szCs w:val="22"/>
        </w:rPr>
        <w:br/>
      </w:r>
      <w:r w:rsidRPr="000A0023">
        <w:rPr>
          <w:sz w:val="22"/>
          <w:szCs w:val="22"/>
        </w:rPr>
        <w:t xml:space="preserve">z naniesionym oznakowaniem, umieszczonym w widocznym miejscu, trwale przymocowanej </w:t>
      </w:r>
      <w:r>
        <w:rPr>
          <w:sz w:val="22"/>
          <w:szCs w:val="22"/>
        </w:rPr>
        <w:br/>
      </w:r>
      <w:r w:rsidRPr="000A0023">
        <w:rPr>
          <w:sz w:val="22"/>
          <w:szCs w:val="22"/>
        </w:rPr>
        <w:t>do kontenera</w:t>
      </w:r>
    </w:p>
    <w:p w:rsidR="00233CC7" w:rsidRPr="000A0023" w:rsidRDefault="00233CC7" w:rsidP="00233CC7">
      <w:pPr>
        <w:numPr>
          <w:ilvl w:val="1"/>
          <w:numId w:val="14"/>
        </w:numPr>
        <w:tabs>
          <w:tab w:val="left" w:pos="993"/>
        </w:tabs>
        <w:suppressAutoHyphens/>
        <w:ind w:left="993" w:hanging="567"/>
        <w:jc w:val="both"/>
        <w:rPr>
          <w:sz w:val="22"/>
          <w:szCs w:val="22"/>
        </w:rPr>
      </w:pPr>
      <w:r w:rsidRPr="000A0023">
        <w:rPr>
          <w:sz w:val="22"/>
          <w:szCs w:val="22"/>
        </w:rPr>
        <w:t>Materiały zastosowane do budowy i wykończenia kontenera muszą zapewnić należytą estetykę, dużą odporność na warunki klimatyczne, niskie koszty konserwacji, możliwość wielokrotnego użycia, okres eksploatacji nie krótszy niż 15 lat. Ponadto, muszą być odporne na wilgoć i łatwe do utrzymania czystości przy użyciu standardowych środków.</w:t>
      </w:r>
    </w:p>
    <w:p w:rsidR="00233CC7" w:rsidRPr="000A0023" w:rsidRDefault="00233CC7" w:rsidP="00233CC7">
      <w:pPr>
        <w:numPr>
          <w:ilvl w:val="1"/>
          <w:numId w:val="14"/>
        </w:numPr>
        <w:tabs>
          <w:tab w:val="left" w:pos="993"/>
        </w:tabs>
        <w:suppressAutoHyphens/>
        <w:ind w:left="993" w:hanging="567"/>
        <w:jc w:val="both"/>
        <w:rPr>
          <w:sz w:val="22"/>
          <w:szCs w:val="22"/>
        </w:rPr>
      </w:pPr>
      <w:r w:rsidRPr="000A0023">
        <w:rPr>
          <w:sz w:val="22"/>
          <w:szCs w:val="22"/>
        </w:rPr>
        <w:t>Dostawca zapewni bezpłatne szkolenie w zakresie konserwacji i bezpiecznej obsługi dostarczonych kontenerów, realizowane w miejscu dostawy kontenerów.</w:t>
      </w:r>
    </w:p>
    <w:p w:rsidR="00233CC7" w:rsidRPr="000A0023" w:rsidRDefault="00233CC7" w:rsidP="00233CC7">
      <w:pPr>
        <w:suppressAutoHyphens/>
        <w:spacing w:after="120"/>
        <w:ind w:left="3969"/>
        <w:jc w:val="center"/>
        <w:rPr>
          <w:b/>
          <w:sz w:val="22"/>
          <w:szCs w:val="22"/>
        </w:rPr>
      </w:pPr>
    </w:p>
    <w:p w:rsidR="00233CC7" w:rsidRPr="000A0023" w:rsidRDefault="00233CC7" w:rsidP="00233CC7">
      <w:pPr>
        <w:spacing w:after="120"/>
        <w:ind w:right="158"/>
        <w:rPr>
          <w:b/>
          <w:sz w:val="22"/>
          <w:szCs w:val="22"/>
        </w:rPr>
      </w:pPr>
      <w:r w:rsidRPr="000A0023">
        <w:rPr>
          <w:b/>
          <w:sz w:val="22"/>
          <w:szCs w:val="22"/>
        </w:rPr>
        <w:t>Zadanie nr 2:</w:t>
      </w:r>
    </w:p>
    <w:p w:rsidR="00233CC7" w:rsidRPr="000A0023" w:rsidRDefault="00233CC7" w:rsidP="00233CC7">
      <w:pPr>
        <w:spacing w:after="120"/>
        <w:rPr>
          <w:sz w:val="22"/>
          <w:szCs w:val="22"/>
        </w:rPr>
      </w:pPr>
    </w:p>
    <w:p w:rsidR="00233CC7" w:rsidRPr="000A0023" w:rsidRDefault="00233CC7" w:rsidP="00233CC7">
      <w:pPr>
        <w:spacing w:after="120"/>
        <w:ind w:left="567"/>
        <w:jc w:val="center"/>
        <w:rPr>
          <w:b/>
          <w:sz w:val="22"/>
          <w:szCs w:val="22"/>
        </w:rPr>
      </w:pPr>
      <w:r w:rsidRPr="000A0023">
        <w:rPr>
          <w:b/>
          <w:sz w:val="22"/>
          <w:szCs w:val="22"/>
        </w:rPr>
        <w:t>Dostawa kontenerów magazynowych z przeznaczeniem do przechowywania opon pojazdów o DMC</w:t>
      </w:r>
      <w:r w:rsidRPr="000A0023">
        <w:rPr>
          <w:b/>
          <w:color w:val="FF0000"/>
          <w:sz w:val="22"/>
          <w:szCs w:val="22"/>
        </w:rPr>
        <w:t xml:space="preserve"> </w:t>
      </w:r>
      <w:r w:rsidRPr="000A0023">
        <w:rPr>
          <w:b/>
          <w:sz w:val="22"/>
          <w:szCs w:val="22"/>
        </w:rPr>
        <w:t>powyżej 3,5t,  przestrzennych nieskładanych</w:t>
      </w:r>
    </w:p>
    <w:p w:rsidR="00233CC7" w:rsidRPr="000A0023" w:rsidRDefault="00233CC7" w:rsidP="00233CC7">
      <w:pPr>
        <w:spacing w:after="120"/>
        <w:rPr>
          <w:b/>
          <w:sz w:val="22"/>
          <w:szCs w:val="22"/>
        </w:rPr>
      </w:pPr>
    </w:p>
    <w:p w:rsidR="00233CC7" w:rsidRPr="000A0023" w:rsidRDefault="00233CC7" w:rsidP="00233CC7">
      <w:pPr>
        <w:spacing w:after="120"/>
        <w:rPr>
          <w:b/>
          <w:sz w:val="22"/>
          <w:szCs w:val="22"/>
        </w:rPr>
      </w:pPr>
    </w:p>
    <w:p w:rsidR="00233CC7" w:rsidRPr="000A0023" w:rsidRDefault="00233CC7" w:rsidP="00233CC7">
      <w:pPr>
        <w:numPr>
          <w:ilvl w:val="0"/>
          <w:numId w:val="19"/>
        </w:numPr>
        <w:suppressAutoHyphens/>
        <w:ind w:left="284" w:hanging="295"/>
        <w:rPr>
          <w:b/>
          <w:sz w:val="22"/>
          <w:szCs w:val="22"/>
          <w:lang w:val="x-none" w:eastAsia="x-none"/>
        </w:rPr>
      </w:pPr>
      <w:r w:rsidRPr="000A0023">
        <w:rPr>
          <w:b/>
          <w:sz w:val="22"/>
          <w:szCs w:val="22"/>
          <w:lang w:eastAsia="x-none"/>
        </w:rPr>
        <w:t>Zamówienie obejmuje:</w:t>
      </w:r>
    </w:p>
    <w:p w:rsidR="00233CC7" w:rsidRPr="000A0023" w:rsidRDefault="00233CC7" w:rsidP="00233CC7">
      <w:pPr>
        <w:suppressAutoHyphens/>
        <w:ind w:left="567"/>
        <w:jc w:val="both"/>
        <w:rPr>
          <w:sz w:val="22"/>
          <w:szCs w:val="22"/>
          <w:lang w:eastAsia="x-none"/>
        </w:rPr>
      </w:pPr>
      <w:r w:rsidRPr="000A0023">
        <w:rPr>
          <w:sz w:val="22"/>
          <w:szCs w:val="22"/>
          <w:lang w:eastAsia="x-none"/>
        </w:rPr>
        <w:t xml:space="preserve">Dostawę kontenerów magazynowych z przeznaczeniem do przechowywania opon pojazdów </w:t>
      </w:r>
      <w:r>
        <w:rPr>
          <w:sz w:val="22"/>
          <w:szCs w:val="22"/>
          <w:lang w:eastAsia="x-none"/>
        </w:rPr>
        <w:br/>
      </w:r>
      <w:r w:rsidRPr="000A0023">
        <w:rPr>
          <w:sz w:val="22"/>
          <w:szCs w:val="22"/>
          <w:lang w:eastAsia="x-none"/>
        </w:rPr>
        <w:t>o DMC powyżej 3,5t, przestrzennych nieskładanych.</w:t>
      </w:r>
    </w:p>
    <w:p w:rsidR="00233CC7" w:rsidRPr="000A0023" w:rsidRDefault="00233CC7" w:rsidP="00233CC7">
      <w:pPr>
        <w:suppressAutoHyphens/>
        <w:ind w:left="567"/>
        <w:rPr>
          <w:sz w:val="22"/>
          <w:szCs w:val="22"/>
          <w:lang w:eastAsia="x-none"/>
        </w:rPr>
      </w:pPr>
    </w:p>
    <w:p w:rsidR="00233CC7" w:rsidRPr="000A0023" w:rsidRDefault="00233CC7" w:rsidP="00233CC7">
      <w:pPr>
        <w:numPr>
          <w:ilvl w:val="0"/>
          <w:numId w:val="19"/>
        </w:numPr>
        <w:suppressAutoHyphens/>
        <w:ind w:left="284" w:hanging="284"/>
        <w:rPr>
          <w:b/>
          <w:sz w:val="22"/>
          <w:szCs w:val="22"/>
          <w:lang w:val="x-none" w:eastAsia="x-none"/>
        </w:rPr>
      </w:pPr>
      <w:r w:rsidRPr="000A0023">
        <w:rPr>
          <w:b/>
          <w:sz w:val="22"/>
          <w:szCs w:val="22"/>
          <w:lang w:eastAsia="x-none"/>
        </w:rPr>
        <w:t>Opis przedmiotu zamówienia:</w:t>
      </w:r>
    </w:p>
    <w:p w:rsidR="00233CC7" w:rsidRPr="000A0023" w:rsidRDefault="00233CC7" w:rsidP="00233CC7">
      <w:pPr>
        <w:suppressAutoHyphens/>
        <w:ind w:left="284"/>
        <w:rPr>
          <w:b/>
          <w:sz w:val="22"/>
          <w:szCs w:val="22"/>
          <w:lang w:val="x-none" w:eastAsia="x-none"/>
        </w:rPr>
      </w:pPr>
    </w:p>
    <w:p w:rsidR="00233CC7" w:rsidRDefault="00233CC7" w:rsidP="00233CC7">
      <w:pPr>
        <w:suppressAutoHyphens/>
        <w:ind w:left="567"/>
        <w:jc w:val="both"/>
        <w:rPr>
          <w:sz w:val="22"/>
          <w:szCs w:val="22"/>
        </w:rPr>
      </w:pPr>
      <w:r w:rsidRPr="000A0023">
        <w:rPr>
          <w:sz w:val="22"/>
          <w:szCs w:val="22"/>
        </w:rPr>
        <w:t xml:space="preserve">Kontener magazynowy (specjalny) przestrzenny (nieskładany) przeznaczony jest </w:t>
      </w:r>
      <w:r>
        <w:rPr>
          <w:sz w:val="22"/>
          <w:szCs w:val="22"/>
        </w:rPr>
        <w:br/>
      </w:r>
      <w:r w:rsidRPr="000A0023">
        <w:rPr>
          <w:sz w:val="22"/>
          <w:szCs w:val="22"/>
        </w:rPr>
        <w:t>do zabezpieczenia okresowego (tymczasowego) przechowywania opon</w:t>
      </w:r>
      <w:r>
        <w:rPr>
          <w:sz w:val="22"/>
          <w:szCs w:val="22"/>
        </w:rPr>
        <w:t xml:space="preserve"> </w:t>
      </w:r>
      <w:r w:rsidRPr="000A0023">
        <w:rPr>
          <w:sz w:val="22"/>
          <w:szCs w:val="22"/>
        </w:rPr>
        <w:t>w warunkach niestacjonarnych w przypadku braku możliwości wydzielenia infrastruktury magazynowej (stałej) do zabezpieczenia przechowywania opon</w:t>
      </w:r>
      <w:r>
        <w:rPr>
          <w:sz w:val="22"/>
          <w:szCs w:val="22"/>
        </w:rPr>
        <w:t xml:space="preserve"> </w:t>
      </w:r>
      <w:r w:rsidRPr="000A0023">
        <w:rPr>
          <w:sz w:val="22"/>
          <w:szCs w:val="22"/>
        </w:rPr>
        <w:t xml:space="preserve">w rejonie działania jednostek wojskowych </w:t>
      </w:r>
      <w:r>
        <w:rPr>
          <w:sz w:val="22"/>
          <w:szCs w:val="22"/>
        </w:rPr>
        <w:br/>
      </w:r>
      <w:r w:rsidRPr="000A0023">
        <w:rPr>
          <w:sz w:val="22"/>
          <w:szCs w:val="22"/>
        </w:rPr>
        <w:t xml:space="preserve">lub ich pododdziałów. Kontener przeznaczony jest do funkcjonowania jako samodzielny magazyn lub jako element składowy kontenerowych obiektów modułowych. </w:t>
      </w:r>
    </w:p>
    <w:p w:rsidR="00233CC7" w:rsidRPr="000A0023" w:rsidRDefault="00233CC7" w:rsidP="00233CC7">
      <w:pPr>
        <w:suppressAutoHyphens/>
        <w:ind w:left="567"/>
        <w:jc w:val="both"/>
        <w:rPr>
          <w:sz w:val="22"/>
          <w:szCs w:val="22"/>
        </w:rPr>
      </w:pPr>
    </w:p>
    <w:p w:rsidR="00233CC7" w:rsidRPr="000A0023" w:rsidRDefault="00233CC7" w:rsidP="00233CC7">
      <w:pPr>
        <w:numPr>
          <w:ilvl w:val="0"/>
          <w:numId w:val="19"/>
        </w:numPr>
        <w:ind w:left="567" w:hanging="567"/>
        <w:rPr>
          <w:b/>
          <w:bCs/>
          <w:sz w:val="22"/>
          <w:szCs w:val="22"/>
        </w:rPr>
      </w:pPr>
      <w:r w:rsidRPr="000A0023">
        <w:rPr>
          <w:b/>
          <w:bCs/>
          <w:sz w:val="22"/>
          <w:szCs w:val="22"/>
        </w:rPr>
        <w:t>Wymagania ogólno - techniczne.</w:t>
      </w:r>
    </w:p>
    <w:p w:rsidR="00233CC7" w:rsidRPr="000A0023" w:rsidRDefault="00233CC7" w:rsidP="00233CC7">
      <w:pPr>
        <w:numPr>
          <w:ilvl w:val="0"/>
          <w:numId w:val="21"/>
        </w:numPr>
        <w:suppressAutoHyphens/>
        <w:jc w:val="both"/>
        <w:rPr>
          <w:b/>
          <w:sz w:val="22"/>
          <w:szCs w:val="22"/>
        </w:rPr>
      </w:pPr>
      <w:r w:rsidRPr="000A0023">
        <w:rPr>
          <w:b/>
          <w:sz w:val="22"/>
          <w:szCs w:val="22"/>
        </w:rPr>
        <w:t>Opis ogólny.</w:t>
      </w:r>
    </w:p>
    <w:p w:rsidR="00233CC7" w:rsidRPr="000A0023" w:rsidRDefault="00233CC7" w:rsidP="00233CC7">
      <w:pPr>
        <w:numPr>
          <w:ilvl w:val="1"/>
          <w:numId w:val="21"/>
        </w:numPr>
        <w:tabs>
          <w:tab w:val="left" w:pos="851"/>
        </w:tabs>
        <w:suppressAutoHyphens/>
        <w:ind w:left="851" w:hanging="567"/>
        <w:jc w:val="both"/>
        <w:rPr>
          <w:sz w:val="22"/>
          <w:szCs w:val="22"/>
        </w:rPr>
      </w:pPr>
      <w:r w:rsidRPr="000A0023">
        <w:rPr>
          <w:sz w:val="22"/>
          <w:szCs w:val="22"/>
        </w:rPr>
        <w:t xml:space="preserve">Konstrukcja kontenera musi umożliwiać stabilne łączenie poszczególnych kontenerów </w:t>
      </w:r>
      <w:r>
        <w:rPr>
          <w:sz w:val="22"/>
          <w:szCs w:val="22"/>
        </w:rPr>
        <w:br/>
      </w:r>
      <w:r w:rsidRPr="000A0023">
        <w:rPr>
          <w:sz w:val="22"/>
          <w:szCs w:val="22"/>
        </w:rPr>
        <w:t>w moduły (zestawy kontenerów) w pozycji poziomej dłuższymi ścianami oraz do wysokości minimum dwóch kondygnacji (poziomów).</w:t>
      </w:r>
    </w:p>
    <w:p w:rsidR="00233CC7" w:rsidRPr="000A0023" w:rsidRDefault="00233CC7" w:rsidP="00233CC7">
      <w:pPr>
        <w:numPr>
          <w:ilvl w:val="1"/>
          <w:numId w:val="21"/>
        </w:numPr>
        <w:tabs>
          <w:tab w:val="left" w:pos="851"/>
        </w:tabs>
        <w:suppressAutoHyphens/>
        <w:ind w:left="851" w:hanging="567"/>
        <w:jc w:val="both"/>
        <w:rPr>
          <w:sz w:val="22"/>
          <w:szCs w:val="22"/>
        </w:rPr>
      </w:pPr>
      <w:r w:rsidRPr="000A0023">
        <w:rPr>
          <w:sz w:val="22"/>
          <w:szCs w:val="22"/>
        </w:rPr>
        <w:t xml:space="preserve">Kontener musi być przystosowany do ustawienia na wyrównanym terenie nieutwardzonym </w:t>
      </w:r>
      <w:r>
        <w:rPr>
          <w:sz w:val="22"/>
          <w:szCs w:val="22"/>
        </w:rPr>
        <w:br/>
      </w:r>
      <w:r w:rsidRPr="000A0023">
        <w:rPr>
          <w:sz w:val="22"/>
          <w:szCs w:val="22"/>
        </w:rPr>
        <w:t>o podłożu piaszczystym lub trawiastym (tzn. posiadać mechanizm (system) umożliwiający jego stabilne wypoziomowanie).</w:t>
      </w:r>
    </w:p>
    <w:p w:rsidR="00233CC7" w:rsidRPr="000A0023" w:rsidRDefault="00233CC7" w:rsidP="00233CC7">
      <w:pPr>
        <w:numPr>
          <w:ilvl w:val="1"/>
          <w:numId w:val="21"/>
        </w:numPr>
        <w:tabs>
          <w:tab w:val="left" w:pos="851"/>
        </w:tabs>
        <w:suppressAutoHyphens/>
        <w:ind w:left="851" w:hanging="567"/>
        <w:jc w:val="both"/>
        <w:rPr>
          <w:sz w:val="22"/>
          <w:szCs w:val="22"/>
        </w:rPr>
      </w:pPr>
      <w:r w:rsidRPr="000A0023">
        <w:rPr>
          <w:sz w:val="22"/>
          <w:szCs w:val="22"/>
        </w:rPr>
        <w:lastRenderedPageBreak/>
        <w:t>Kontener musi być przystosowany do funkcjonowania w następujących  warunkach klimatycznych:</w:t>
      </w:r>
    </w:p>
    <w:p w:rsidR="00233CC7" w:rsidRPr="000A0023" w:rsidRDefault="00233CC7" w:rsidP="00233CC7">
      <w:pPr>
        <w:numPr>
          <w:ilvl w:val="2"/>
          <w:numId w:val="21"/>
        </w:numPr>
        <w:tabs>
          <w:tab w:val="left" w:pos="1701"/>
        </w:tabs>
        <w:suppressAutoHyphens/>
        <w:ind w:left="1701" w:hanging="850"/>
        <w:jc w:val="both"/>
        <w:rPr>
          <w:sz w:val="22"/>
          <w:szCs w:val="22"/>
        </w:rPr>
      </w:pPr>
      <w:r w:rsidRPr="000A0023">
        <w:rPr>
          <w:sz w:val="22"/>
          <w:szCs w:val="22"/>
        </w:rPr>
        <w:t>w zakresie temperatur od – 20 ºC do + 40 ºC;</w:t>
      </w:r>
    </w:p>
    <w:p w:rsidR="00233CC7" w:rsidRPr="000A0023" w:rsidRDefault="00233CC7" w:rsidP="00233CC7">
      <w:pPr>
        <w:numPr>
          <w:ilvl w:val="2"/>
          <w:numId w:val="21"/>
        </w:numPr>
        <w:tabs>
          <w:tab w:val="left" w:pos="1701"/>
        </w:tabs>
        <w:suppressAutoHyphens/>
        <w:ind w:left="1701" w:hanging="850"/>
        <w:jc w:val="both"/>
        <w:rPr>
          <w:sz w:val="22"/>
          <w:szCs w:val="22"/>
        </w:rPr>
      </w:pPr>
      <w:r w:rsidRPr="000A0023">
        <w:rPr>
          <w:sz w:val="22"/>
          <w:szCs w:val="22"/>
        </w:rPr>
        <w:t>w czasie intensywnych opadów do 180 mm/m</w:t>
      </w:r>
      <w:r w:rsidRPr="000A0023">
        <w:rPr>
          <w:sz w:val="22"/>
          <w:szCs w:val="22"/>
          <w:vertAlign w:val="superscript"/>
        </w:rPr>
        <w:t xml:space="preserve">2 </w:t>
      </w:r>
      <w:r w:rsidRPr="000A0023">
        <w:rPr>
          <w:sz w:val="22"/>
          <w:szCs w:val="22"/>
        </w:rPr>
        <w:t>na godzinę (deszczu, śniegu lub gradu);</w:t>
      </w:r>
    </w:p>
    <w:p w:rsidR="00233CC7" w:rsidRPr="000A0023" w:rsidRDefault="00233CC7" w:rsidP="00233CC7">
      <w:pPr>
        <w:numPr>
          <w:ilvl w:val="2"/>
          <w:numId w:val="21"/>
        </w:numPr>
        <w:tabs>
          <w:tab w:val="left" w:pos="1701"/>
        </w:tabs>
        <w:suppressAutoHyphens/>
        <w:ind w:left="1701" w:hanging="850"/>
        <w:jc w:val="both"/>
        <w:rPr>
          <w:sz w:val="22"/>
          <w:szCs w:val="22"/>
        </w:rPr>
      </w:pPr>
      <w:r w:rsidRPr="000A0023">
        <w:rPr>
          <w:sz w:val="22"/>
          <w:szCs w:val="22"/>
        </w:rPr>
        <w:t>przy prędkości wiatru min. 20 m/sek.</w:t>
      </w:r>
    </w:p>
    <w:p w:rsidR="00233CC7" w:rsidRPr="000A0023" w:rsidRDefault="00233CC7" w:rsidP="00233CC7">
      <w:pPr>
        <w:numPr>
          <w:ilvl w:val="1"/>
          <w:numId w:val="21"/>
        </w:numPr>
        <w:tabs>
          <w:tab w:val="left" w:pos="851"/>
        </w:tabs>
        <w:suppressAutoHyphens/>
        <w:ind w:left="851" w:hanging="567"/>
        <w:jc w:val="both"/>
        <w:rPr>
          <w:sz w:val="22"/>
          <w:szCs w:val="22"/>
        </w:rPr>
      </w:pPr>
      <w:r w:rsidRPr="000A0023">
        <w:rPr>
          <w:sz w:val="22"/>
          <w:szCs w:val="22"/>
        </w:rPr>
        <w:t xml:space="preserve">W przypadku budowy obiektów kontenerowych wielokondygnacyjnych, konstrukcja kontenera musi umożliwiać mocowanie schodów oraz podestów (ciągów komunikacyjnych) do górnej kondygnacji na zewnątrz kontenera. </w:t>
      </w:r>
    </w:p>
    <w:p w:rsidR="00233CC7" w:rsidRPr="000A0023" w:rsidRDefault="00233CC7" w:rsidP="00233CC7">
      <w:pPr>
        <w:numPr>
          <w:ilvl w:val="1"/>
          <w:numId w:val="21"/>
        </w:numPr>
        <w:tabs>
          <w:tab w:val="left" w:pos="851"/>
        </w:tabs>
        <w:suppressAutoHyphens/>
        <w:ind w:left="851" w:hanging="567"/>
        <w:jc w:val="both"/>
        <w:rPr>
          <w:sz w:val="22"/>
          <w:szCs w:val="22"/>
        </w:rPr>
      </w:pPr>
      <w:r w:rsidRPr="000A0023">
        <w:rPr>
          <w:sz w:val="22"/>
          <w:szCs w:val="22"/>
        </w:rPr>
        <w:t>Kontener musi posiadać instalację uziemiającą, w tym min.: przewód</w:t>
      </w:r>
      <w:r>
        <w:rPr>
          <w:sz w:val="22"/>
          <w:szCs w:val="22"/>
        </w:rPr>
        <w:t xml:space="preserve"> </w:t>
      </w:r>
      <w:r w:rsidRPr="000A0023">
        <w:rPr>
          <w:sz w:val="22"/>
          <w:szCs w:val="22"/>
        </w:rPr>
        <w:t xml:space="preserve">i bagnet do uziemienia </w:t>
      </w:r>
      <w:r>
        <w:rPr>
          <w:sz w:val="22"/>
          <w:szCs w:val="22"/>
        </w:rPr>
        <w:br/>
      </w:r>
      <w:r w:rsidRPr="000A0023">
        <w:rPr>
          <w:sz w:val="22"/>
          <w:szCs w:val="22"/>
        </w:rPr>
        <w:t xml:space="preserve">oraz przewód uziemiający umożliwiający połączenie kontenerów w jeden obwód zabezpieczający </w:t>
      </w:r>
      <w:r>
        <w:rPr>
          <w:sz w:val="22"/>
          <w:szCs w:val="22"/>
        </w:rPr>
        <w:br/>
      </w:r>
      <w:r w:rsidRPr="000A0023">
        <w:rPr>
          <w:sz w:val="22"/>
          <w:szCs w:val="22"/>
        </w:rPr>
        <w:t>z miejscem przewidzianym na ich przechowywanie (stabilne zamontowanie w czasie transportu).</w:t>
      </w:r>
    </w:p>
    <w:p w:rsidR="00233CC7" w:rsidRPr="000A0023" w:rsidRDefault="00233CC7" w:rsidP="00233CC7">
      <w:pPr>
        <w:numPr>
          <w:ilvl w:val="1"/>
          <w:numId w:val="21"/>
        </w:numPr>
        <w:tabs>
          <w:tab w:val="left" w:pos="851"/>
        </w:tabs>
        <w:suppressAutoHyphens/>
        <w:ind w:left="851" w:hanging="567"/>
        <w:jc w:val="both"/>
        <w:rPr>
          <w:sz w:val="22"/>
          <w:szCs w:val="22"/>
        </w:rPr>
      </w:pPr>
      <w:r w:rsidRPr="000A0023">
        <w:rPr>
          <w:sz w:val="22"/>
          <w:szCs w:val="22"/>
        </w:rPr>
        <w:t xml:space="preserve">Kontener musi być przystosowany do transportu samochodowego oraz posiadać możliwość przeładunku przy użyciu podnośnika widłowego. </w:t>
      </w:r>
    </w:p>
    <w:p w:rsidR="00233CC7" w:rsidRPr="000A0023" w:rsidRDefault="00233CC7" w:rsidP="00233CC7">
      <w:pPr>
        <w:numPr>
          <w:ilvl w:val="1"/>
          <w:numId w:val="21"/>
        </w:numPr>
        <w:tabs>
          <w:tab w:val="left" w:pos="851"/>
        </w:tabs>
        <w:suppressAutoHyphens/>
        <w:ind w:left="851" w:hanging="567"/>
        <w:jc w:val="both"/>
        <w:rPr>
          <w:sz w:val="22"/>
          <w:szCs w:val="22"/>
        </w:rPr>
      </w:pPr>
      <w:r w:rsidRPr="000A0023">
        <w:rPr>
          <w:sz w:val="22"/>
          <w:szCs w:val="22"/>
        </w:rPr>
        <w:t>Konstrukcja kontenera oraz jego elementy składowe muszą spełniać wymagania bezpieczeństwa pożarowego jak dla budynków lub ich części zakwalifikowanych co najmniej do klasy „</w:t>
      </w:r>
      <w:r w:rsidRPr="000A0023">
        <w:rPr>
          <w:b/>
          <w:sz w:val="22"/>
          <w:szCs w:val="22"/>
        </w:rPr>
        <w:t>E”</w:t>
      </w:r>
      <w:r w:rsidRPr="000A0023">
        <w:rPr>
          <w:sz w:val="22"/>
          <w:szCs w:val="22"/>
        </w:rPr>
        <w:t xml:space="preserve"> odporności pożarowej zgodnie z wymaganiami przepisów przeciwpożarowych określonych </w:t>
      </w:r>
      <w:r w:rsidRPr="000A0023">
        <w:rPr>
          <w:sz w:val="22"/>
          <w:szCs w:val="22"/>
        </w:rPr>
        <w:br/>
        <w:t xml:space="preserve">w </w:t>
      </w:r>
      <w:r w:rsidRPr="000A0023">
        <w:rPr>
          <w:i/>
          <w:sz w:val="22"/>
          <w:szCs w:val="22"/>
        </w:rPr>
        <w:t xml:space="preserve">„Rozporządzeniu Ministra Infrastruktury z dnia 12 kwietnia 2002 r. </w:t>
      </w:r>
      <w:r w:rsidRPr="000A0023">
        <w:rPr>
          <w:i/>
          <w:sz w:val="22"/>
          <w:szCs w:val="22"/>
        </w:rPr>
        <w:br/>
        <w:t xml:space="preserve">w sprawie warunków technicznych, jakim powinny odpowiadać budynki i ich usytuowanie” </w:t>
      </w:r>
      <w:r>
        <w:rPr>
          <w:i/>
          <w:sz w:val="22"/>
          <w:szCs w:val="22"/>
        </w:rPr>
        <w:br/>
      </w:r>
      <w:r w:rsidRPr="000A0023">
        <w:rPr>
          <w:i/>
          <w:sz w:val="22"/>
          <w:szCs w:val="22"/>
        </w:rPr>
        <w:t>(Dz. U. z 2015 r., poz. 1422 z późn. zm.)</w:t>
      </w:r>
      <w:r w:rsidRPr="000A0023">
        <w:rPr>
          <w:sz w:val="22"/>
          <w:szCs w:val="22"/>
        </w:rPr>
        <w:t>”.</w:t>
      </w:r>
    </w:p>
    <w:p w:rsidR="00233CC7" w:rsidRPr="000A0023" w:rsidRDefault="00233CC7" w:rsidP="00233CC7">
      <w:pPr>
        <w:numPr>
          <w:ilvl w:val="1"/>
          <w:numId w:val="21"/>
        </w:numPr>
        <w:tabs>
          <w:tab w:val="left" w:pos="851"/>
        </w:tabs>
        <w:suppressAutoHyphens/>
        <w:ind w:left="851" w:hanging="567"/>
        <w:jc w:val="both"/>
        <w:rPr>
          <w:sz w:val="22"/>
          <w:szCs w:val="22"/>
        </w:rPr>
      </w:pPr>
      <w:r w:rsidRPr="000A0023">
        <w:rPr>
          <w:sz w:val="22"/>
          <w:szCs w:val="22"/>
        </w:rPr>
        <w:t xml:space="preserve">Konstrukcja kontenera musi być oparta na materiałach niepalnych lub niezapalnych, niekapiących </w:t>
      </w:r>
      <w:r w:rsidRPr="000A0023">
        <w:rPr>
          <w:sz w:val="22"/>
          <w:szCs w:val="22"/>
        </w:rPr>
        <w:br/>
        <w:t>i nieodpadających pod wpływem ognia lub samogasnących.</w:t>
      </w:r>
    </w:p>
    <w:p w:rsidR="00233CC7" w:rsidRPr="000A0023" w:rsidRDefault="00233CC7" w:rsidP="00233CC7">
      <w:pPr>
        <w:numPr>
          <w:ilvl w:val="1"/>
          <w:numId w:val="21"/>
        </w:numPr>
        <w:tabs>
          <w:tab w:val="left" w:pos="851"/>
        </w:tabs>
        <w:suppressAutoHyphens/>
        <w:ind w:left="851" w:hanging="567"/>
        <w:jc w:val="both"/>
        <w:rPr>
          <w:sz w:val="22"/>
          <w:szCs w:val="22"/>
        </w:rPr>
      </w:pPr>
      <w:r w:rsidRPr="000A0023">
        <w:rPr>
          <w:sz w:val="22"/>
          <w:szCs w:val="22"/>
        </w:rPr>
        <w:t>Konstrukcja kontenera – wymagane jest aby rama nośna podłogi i stropodachu połączone były ze sobą trwale słupkami narożnymi. Rama podłogi wykonana z kształtowników stalowych, do ramy przyspawane elementy nośne podłogi. Rama stropodachu wykonana z kształtowników stalowych. Wszystkie powierzchnie konstrukcji muszą być zabezpieczone przed korozją.</w:t>
      </w:r>
    </w:p>
    <w:p w:rsidR="00233CC7" w:rsidRPr="000A0023" w:rsidRDefault="00233CC7" w:rsidP="00233CC7">
      <w:pPr>
        <w:numPr>
          <w:ilvl w:val="1"/>
          <w:numId w:val="21"/>
        </w:numPr>
        <w:tabs>
          <w:tab w:val="left" w:pos="851"/>
        </w:tabs>
        <w:suppressAutoHyphens/>
        <w:ind w:left="851" w:hanging="567"/>
        <w:jc w:val="both"/>
        <w:rPr>
          <w:sz w:val="22"/>
          <w:szCs w:val="22"/>
        </w:rPr>
      </w:pPr>
      <w:r w:rsidRPr="000A0023">
        <w:rPr>
          <w:sz w:val="22"/>
          <w:szCs w:val="22"/>
        </w:rPr>
        <w:t>Wymiary zewnętrzne – kontener 20 – stopowy 1CC wg PN-ISO 668:2018-05.</w:t>
      </w:r>
    </w:p>
    <w:p w:rsidR="00233CC7" w:rsidRPr="000A0023" w:rsidRDefault="00233CC7" w:rsidP="00233CC7">
      <w:pPr>
        <w:numPr>
          <w:ilvl w:val="1"/>
          <w:numId w:val="21"/>
        </w:numPr>
        <w:tabs>
          <w:tab w:val="left" w:pos="851"/>
        </w:tabs>
        <w:suppressAutoHyphens/>
        <w:ind w:left="851" w:hanging="567"/>
        <w:jc w:val="both"/>
        <w:rPr>
          <w:sz w:val="22"/>
          <w:szCs w:val="22"/>
        </w:rPr>
      </w:pPr>
      <w:r w:rsidRPr="000A0023">
        <w:rPr>
          <w:sz w:val="22"/>
          <w:szCs w:val="22"/>
        </w:rPr>
        <w:t xml:space="preserve">Kontener musi mieć możliwość łączenia w większe pomieszczenia dłuższymi ścianami </w:t>
      </w:r>
      <w:r>
        <w:rPr>
          <w:sz w:val="22"/>
          <w:szCs w:val="22"/>
        </w:rPr>
        <w:br/>
      </w:r>
      <w:r w:rsidRPr="000A0023">
        <w:rPr>
          <w:sz w:val="22"/>
          <w:szCs w:val="22"/>
        </w:rPr>
        <w:t xml:space="preserve">(z możliwością demontażu ścian bocznych). </w:t>
      </w:r>
    </w:p>
    <w:p w:rsidR="00233CC7" w:rsidRPr="000A0023" w:rsidRDefault="00233CC7" w:rsidP="00233CC7">
      <w:pPr>
        <w:numPr>
          <w:ilvl w:val="1"/>
          <w:numId w:val="21"/>
        </w:numPr>
        <w:tabs>
          <w:tab w:val="left" w:pos="851"/>
        </w:tabs>
        <w:suppressAutoHyphens/>
        <w:ind w:left="851" w:hanging="567"/>
        <w:jc w:val="both"/>
        <w:rPr>
          <w:sz w:val="22"/>
          <w:szCs w:val="22"/>
        </w:rPr>
      </w:pPr>
      <w:r w:rsidRPr="000A0023">
        <w:rPr>
          <w:sz w:val="22"/>
          <w:szCs w:val="22"/>
        </w:rPr>
        <w:t>Kontener musi spełniać wymagania zawarte w normach: PN-ISO 668:2018-05; PN-ISO 830:2001; PN-ISO 6346:1999; PN-ISO 1161:2018-05; PN-ISO 1496-1:2018-06.</w:t>
      </w:r>
    </w:p>
    <w:p w:rsidR="00233CC7" w:rsidRPr="000A0023" w:rsidRDefault="00233CC7" w:rsidP="00233CC7">
      <w:pPr>
        <w:numPr>
          <w:ilvl w:val="1"/>
          <w:numId w:val="21"/>
        </w:numPr>
        <w:tabs>
          <w:tab w:val="left" w:pos="851"/>
        </w:tabs>
        <w:suppressAutoHyphens/>
        <w:ind w:left="851" w:hanging="567"/>
        <w:jc w:val="both"/>
        <w:rPr>
          <w:strike/>
          <w:color w:val="FF0000"/>
          <w:sz w:val="22"/>
          <w:szCs w:val="22"/>
        </w:rPr>
      </w:pPr>
      <w:r w:rsidRPr="000A0023">
        <w:rPr>
          <w:sz w:val="22"/>
          <w:szCs w:val="22"/>
        </w:rPr>
        <w:t xml:space="preserve">Kontener musi być wyposażony w naroża zaczepowe, służące do podnoszenia i łączenia kontenerów podczas transportu jak i połączenia w grupy kontenerów (kontenerowe obiekty modułowe) w poziomie. </w:t>
      </w:r>
    </w:p>
    <w:p w:rsidR="00233CC7" w:rsidRPr="000A0023" w:rsidRDefault="00233CC7" w:rsidP="00233CC7">
      <w:pPr>
        <w:numPr>
          <w:ilvl w:val="1"/>
          <w:numId w:val="21"/>
        </w:numPr>
        <w:tabs>
          <w:tab w:val="left" w:pos="851"/>
        </w:tabs>
        <w:suppressAutoHyphens/>
        <w:ind w:left="851" w:hanging="567"/>
        <w:jc w:val="both"/>
        <w:rPr>
          <w:sz w:val="22"/>
          <w:szCs w:val="22"/>
        </w:rPr>
      </w:pPr>
      <w:r w:rsidRPr="000A0023">
        <w:rPr>
          <w:sz w:val="22"/>
          <w:szCs w:val="22"/>
        </w:rPr>
        <w:t>Kontener musi być przystosowany do bezpiecznego przemieszczania przy pomocy wózków widłowych, kieszeń w ramie kontenera do przemieszczania przy pomocy wózków widłowych powinna mieć wymiary zgodne z normą PN-ISO 1496- 1:2018-06 (115 x 355 mm i rozstawie osiowym 2050 +/- 50 mm).</w:t>
      </w:r>
    </w:p>
    <w:p w:rsidR="00233CC7" w:rsidRPr="000A0023" w:rsidRDefault="00233CC7" w:rsidP="00233CC7">
      <w:pPr>
        <w:tabs>
          <w:tab w:val="left" w:pos="851"/>
        </w:tabs>
        <w:suppressAutoHyphens/>
        <w:spacing w:after="120"/>
        <w:jc w:val="both"/>
        <w:rPr>
          <w:sz w:val="22"/>
          <w:szCs w:val="22"/>
        </w:rPr>
      </w:pPr>
    </w:p>
    <w:p w:rsidR="00233CC7" w:rsidRPr="000A0023" w:rsidRDefault="00233CC7" w:rsidP="00233CC7">
      <w:pPr>
        <w:numPr>
          <w:ilvl w:val="0"/>
          <w:numId w:val="20"/>
        </w:numPr>
        <w:tabs>
          <w:tab w:val="left" w:pos="851"/>
        </w:tabs>
        <w:suppressAutoHyphens/>
        <w:spacing w:after="120"/>
        <w:ind w:left="426"/>
        <w:contextualSpacing/>
        <w:rPr>
          <w:rFonts w:eastAsia="Calibri"/>
          <w:b/>
          <w:sz w:val="22"/>
          <w:szCs w:val="22"/>
          <w:lang w:eastAsia="en-US"/>
        </w:rPr>
      </w:pPr>
      <w:r w:rsidRPr="000A0023">
        <w:rPr>
          <w:rFonts w:eastAsia="Calibri"/>
          <w:b/>
          <w:sz w:val="22"/>
          <w:szCs w:val="22"/>
          <w:lang w:eastAsia="en-US"/>
        </w:rPr>
        <w:t>Opis techniczny kontenera.</w:t>
      </w:r>
    </w:p>
    <w:tbl>
      <w:tblPr>
        <w:tblW w:w="49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3"/>
        <w:gridCol w:w="5621"/>
        <w:gridCol w:w="1278"/>
      </w:tblGrid>
      <w:tr w:rsidR="00233CC7" w:rsidRPr="000A0023" w:rsidTr="00182C0B">
        <w:trPr>
          <w:trHeight w:val="131"/>
          <w:jc w:val="center"/>
        </w:trPr>
        <w:tc>
          <w:tcPr>
            <w:tcW w:w="1168" w:type="pct"/>
          </w:tcPr>
          <w:p w:rsidR="00233CC7" w:rsidRPr="000A0023" w:rsidRDefault="00233CC7" w:rsidP="00182C0B">
            <w:pPr>
              <w:suppressAutoHyphens/>
              <w:spacing w:after="120"/>
              <w:rPr>
                <w:sz w:val="22"/>
                <w:szCs w:val="22"/>
              </w:rPr>
            </w:pPr>
            <w:r w:rsidRPr="000A0023">
              <w:rPr>
                <w:b/>
                <w:bCs/>
                <w:sz w:val="22"/>
                <w:szCs w:val="22"/>
              </w:rPr>
              <w:t>2.1. Konstrukcja</w:t>
            </w:r>
          </w:p>
        </w:tc>
        <w:tc>
          <w:tcPr>
            <w:tcW w:w="3122" w:type="pct"/>
          </w:tcPr>
          <w:p w:rsidR="00233CC7" w:rsidRPr="000A0023" w:rsidRDefault="00233CC7" w:rsidP="00182C0B">
            <w:pPr>
              <w:suppressAutoHyphens/>
              <w:spacing w:after="120"/>
              <w:jc w:val="both"/>
              <w:rPr>
                <w:i/>
                <w:sz w:val="22"/>
                <w:szCs w:val="22"/>
              </w:rPr>
            </w:pPr>
            <w:r w:rsidRPr="000A0023">
              <w:rPr>
                <w:sz w:val="22"/>
                <w:szCs w:val="22"/>
              </w:rPr>
              <w:t xml:space="preserve">Konstrukcja stalowa oparta na konstrukcji kontenera </w:t>
            </w:r>
            <w:r w:rsidRPr="000A0023">
              <w:rPr>
                <w:sz w:val="22"/>
                <w:szCs w:val="22"/>
              </w:rPr>
              <w:br/>
              <w:t xml:space="preserve">20 stopowego o wymiarach zewnętrznych 6058x </w:t>
            </w:r>
            <w:r w:rsidRPr="000A0023">
              <w:rPr>
                <w:sz w:val="22"/>
                <w:szCs w:val="22"/>
              </w:rPr>
              <w:br/>
              <w:t xml:space="preserve">2438x2591mm (dopuszcza się tolerancje określone </w:t>
            </w:r>
            <w:r w:rsidRPr="000A0023">
              <w:rPr>
                <w:sz w:val="22"/>
                <w:szCs w:val="22"/>
              </w:rPr>
              <w:br/>
              <w:t>dla kontenerów 20’ serii ICC w normie PN-ISO 668:</w:t>
            </w:r>
            <w:r w:rsidRPr="000A0023">
              <w:rPr>
                <w:sz w:val="22"/>
                <w:szCs w:val="22"/>
              </w:rPr>
              <w:br/>
              <w:t xml:space="preserve">2018-05), z kształtowników giętych na zimno, spawana, zabezpieczona antykorozyjnie, malowana na kolor khaki RAL 6014. Powłoka antykorozyjna spełniająca warunki </w:t>
            </w:r>
            <w:r w:rsidRPr="000A0023">
              <w:rPr>
                <w:sz w:val="22"/>
                <w:szCs w:val="22"/>
              </w:rPr>
              <w:br/>
              <w:t>5 letniej trwałości oraz gwarancji producenta. Minimalna wysokość wewnętrzną kontenera 2100 mm.</w:t>
            </w:r>
            <w:r w:rsidRPr="000A0023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710" w:type="pct"/>
          </w:tcPr>
          <w:p w:rsidR="00233CC7" w:rsidRPr="000A0023" w:rsidRDefault="00233CC7" w:rsidP="00182C0B">
            <w:pPr>
              <w:suppressAutoHyphens/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233CC7" w:rsidRPr="000A0023" w:rsidTr="00182C0B">
        <w:trPr>
          <w:trHeight w:val="3389"/>
          <w:jc w:val="center"/>
        </w:trPr>
        <w:tc>
          <w:tcPr>
            <w:tcW w:w="1168" w:type="pct"/>
          </w:tcPr>
          <w:p w:rsidR="00233CC7" w:rsidRPr="000A0023" w:rsidRDefault="00233CC7" w:rsidP="00182C0B">
            <w:pPr>
              <w:suppressAutoHyphens/>
              <w:spacing w:after="120"/>
              <w:rPr>
                <w:b/>
                <w:bCs/>
                <w:sz w:val="22"/>
                <w:szCs w:val="22"/>
              </w:rPr>
            </w:pPr>
            <w:r w:rsidRPr="000A0023">
              <w:rPr>
                <w:b/>
                <w:bCs/>
                <w:sz w:val="22"/>
                <w:szCs w:val="22"/>
              </w:rPr>
              <w:lastRenderedPageBreak/>
              <w:t>2.2. Ściany</w:t>
            </w:r>
          </w:p>
        </w:tc>
        <w:tc>
          <w:tcPr>
            <w:tcW w:w="3122" w:type="pct"/>
          </w:tcPr>
          <w:p w:rsidR="00233CC7" w:rsidRPr="000A0023" w:rsidRDefault="00233CC7" w:rsidP="00182C0B">
            <w:pPr>
              <w:suppressAutoHyphens/>
              <w:spacing w:after="120"/>
              <w:jc w:val="both"/>
              <w:rPr>
                <w:sz w:val="22"/>
                <w:szCs w:val="22"/>
              </w:rPr>
            </w:pPr>
            <w:r w:rsidRPr="000A0023">
              <w:rPr>
                <w:sz w:val="22"/>
                <w:szCs w:val="22"/>
              </w:rPr>
              <w:t xml:space="preserve">Ściany zewnętrzne – wykonane z płyt warstwowych – ocieplane, </w:t>
            </w:r>
            <w:r>
              <w:rPr>
                <w:sz w:val="22"/>
                <w:szCs w:val="22"/>
              </w:rPr>
              <w:br/>
            </w:r>
            <w:r w:rsidRPr="000A0023"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 </w:t>
            </w:r>
            <w:r w:rsidRPr="000A0023">
              <w:rPr>
                <w:sz w:val="22"/>
                <w:szCs w:val="22"/>
              </w:rPr>
              <w:t>współczynniku przenikalności cieplnej</w:t>
            </w:r>
            <w:r>
              <w:rPr>
                <w:sz w:val="22"/>
                <w:szCs w:val="22"/>
              </w:rPr>
              <w:t xml:space="preserve"> </w:t>
            </w:r>
            <w:r w:rsidRPr="000A0023">
              <w:rPr>
                <w:sz w:val="22"/>
                <w:szCs w:val="22"/>
              </w:rPr>
              <w:t>do 0,2 W/m</w:t>
            </w:r>
            <w:r w:rsidRPr="000A0023">
              <w:rPr>
                <w:sz w:val="22"/>
                <w:szCs w:val="22"/>
                <w:vertAlign w:val="superscript"/>
              </w:rPr>
              <w:t>2</w:t>
            </w:r>
            <w:r w:rsidRPr="000A0023">
              <w:rPr>
                <w:sz w:val="22"/>
                <w:szCs w:val="22"/>
              </w:rPr>
              <w:t xml:space="preserve">K, malowane </w:t>
            </w:r>
            <w:r>
              <w:rPr>
                <w:sz w:val="22"/>
                <w:szCs w:val="22"/>
              </w:rPr>
              <w:br/>
            </w:r>
            <w:r w:rsidRPr="000A0023">
              <w:rPr>
                <w:sz w:val="22"/>
                <w:szCs w:val="22"/>
              </w:rPr>
              <w:t>na kolor khaki RAL 6014:</w:t>
            </w:r>
          </w:p>
          <w:p w:rsidR="00233CC7" w:rsidRPr="000A0023" w:rsidRDefault="00233CC7" w:rsidP="00233CC7">
            <w:pPr>
              <w:numPr>
                <w:ilvl w:val="0"/>
                <w:numId w:val="22"/>
              </w:numPr>
              <w:suppressAutoHyphens/>
              <w:spacing w:after="120"/>
              <w:ind w:hanging="322"/>
              <w:jc w:val="both"/>
              <w:rPr>
                <w:sz w:val="22"/>
                <w:szCs w:val="22"/>
              </w:rPr>
            </w:pPr>
            <w:r w:rsidRPr="000A0023">
              <w:rPr>
                <w:sz w:val="22"/>
                <w:szCs w:val="22"/>
              </w:rPr>
              <w:t xml:space="preserve">warstwa zewnętrzna – blacha stalowa </w:t>
            </w:r>
            <w:r w:rsidRPr="000A0023">
              <w:rPr>
                <w:sz w:val="22"/>
                <w:szCs w:val="22"/>
              </w:rPr>
              <w:br/>
              <w:t xml:space="preserve">o odpowiedniej grubości (zapewniającej sztywność </w:t>
            </w:r>
            <w:r>
              <w:rPr>
                <w:sz w:val="22"/>
                <w:szCs w:val="22"/>
              </w:rPr>
              <w:br/>
            </w:r>
            <w:r w:rsidRPr="000A0023">
              <w:rPr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 </w:t>
            </w:r>
            <w:r w:rsidRPr="000A0023">
              <w:rPr>
                <w:sz w:val="22"/>
                <w:szCs w:val="22"/>
              </w:rPr>
              <w:t>bezpieczeństwo konstrukcji), obustronnie ocynkowana i pokryta</w:t>
            </w:r>
            <w:r>
              <w:rPr>
                <w:sz w:val="22"/>
                <w:szCs w:val="22"/>
              </w:rPr>
              <w:t xml:space="preserve"> </w:t>
            </w:r>
            <w:r w:rsidRPr="000A0023">
              <w:rPr>
                <w:sz w:val="22"/>
                <w:szCs w:val="22"/>
              </w:rPr>
              <w:t>powłoką ochronną malarską, profilowana;</w:t>
            </w:r>
          </w:p>
          <w:p w:rsidR="00233CC7" w:rsidRPr="000A0023" w:rsidRDefault="00233CC7" w:rsidP="00233CC7">
            <w:pPr>
              <w:numPr>
                <w:ilvl w:val="0"/>
                <w:numId w:val="22"/>
              </w:numPr>
              <w:suppressAutoHyphens/>
              <w:spacing w:after="120"/>
              <w:ind w:hanging="322"/>
              <w:jc w:val="both"/>
              <w:rPr>
                <w:sz w:val="22"/>
                <w:szCs w:val="22"/>
              </w:rPr>
            </w:pPr>
            <w:r w:rsidRPr="000A0023">
              <w:rPr>
                <w:sz w:val="22"/>
                <w:szCs w:val="22"/>
              </w:rPr>
              <w:t xml:space="preserve">wypełnienie – rdzeń konstrukcyjno – izolacyjny </w:t>
            </w:r>
            <w:r w:rsidRPr="000A0023">
              <w:rPr>
                <w:sz w:val="22"/>
                <w:szCs w:val="22"/>
              </w:rPr>
              <w:br/>
              <w:t>z materiałów lekkich;</w:t>
            </w:r>
          </w:p>
          <w:p w:rsidR="00233CC7" w:rsidRPr="000A0023" w:rsidRDefault="00233CC7" w:rsidP="00233CC7">
            <w:pPr>
              <w:numPr>
                <w:ilvl w:val="0"/>
                <w:numId w:val="22"/>
              </w:numPr>
              <w:suppressAutoHyphens/>
              <w:spacing w:after="120"/>
              <w:ind w:hanging="322"/>
              <w:jc w:val="both"/>
              <w:rPr>
                <w:sz w:val="22"/>
                <w:szCs w:val="22"/>
              </w:rPr>
            </w:pPr>
            <w:r w:rsidRPr="000A0023">
              <w:rPr>
                <w:sz w:val="22"/>
                <w:szCs w:val="22"/>
              </w:rPr>
              <w:t>warstwa wewnętrzna – blacha stalowa</w:t>
            </w:r>
            <w:r>
              <w:rPr>
                <w:sz w:val="22"/>
                <w:szCs w:val="22"/>
              </w:rPr>
              <w:t xml:space="preserve"> </w:t>
            </w:r>
            <w:r w:rsidRPr="000A0023">
              <w:rPr>
                <w:sz w:val="22"/>
                <w:szCs w:val="22"/>
              </w:rPr>
              <w:t>o grubości zapewniającej sztywność i bezpieczeństwo konstrukcji, obustronnie ocynkowana</w:t>
            </w:r>
            <w:r>
              <w:rPr>
                <w:sz w:val="22"/>
                <w:szCs w:val="22"/>
              </w:rPr>
              <w:t xml:space="preserve"> </w:t>
            </w:r>
            <w:r w:rsidRPr="000A0023">
              <w:rPr>
                <w:sz w:val="22"/>
                <w:szCs w:val="22"/>
              </w:rPr>
              <w:t>i pokryta powłoką poliestrową</w:t>
            </w:r>
            <w:r>
              <w:rPr>
                <w:sz w:val="22"/>
                <w:szCs w:val="22"/>
              </w:rPr>
              <w:t xml:space="preserve"> </w:t>
            </w:r>
            <w:r w:rsidRPr="000A0023">
              <w:rPr>
                <w:sz w:val="22"/>
                <w:szCs w:val="22"/>
              </w:rPr>
              <w:t>w kolorze białym RAL 9010, profilowanie gładkie.</w:t>
            </w:r>
          </w:p>
        </w:tc>
        <w:tc>
          <w:tcPr>
            <w:tcW w:w="710" w:type="pct"/>
          </w:tcPr>
          <w:p w:rsidR="00233CC7" w:rsidRPr="000A0023" w:rsidRDefault="00233CC7" w:rsidP="00182C0B">
            <w:pPr>
              <w:suppressAutoHyphens/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233CC7" w:rsidRPr="000A0023" w:rsidTr="00182C0B">
        <w:trPr>
          <w:trHeight w:val="131"/>
          <w:jc w:val="center"/>
        </w:trPr>
        <w:tc>
          <w:tcPr>
            <w:tcW w:w="1168" w:type="pct"/>
          </w:tcPr>
          <w:p w:rsidR="00233CC7" w:rsidRPr="000A0023" w:rsidRDefault="00233CC7" w:rsidP="00182C0B">
            <w:pPr>
              <w:suppressAutoHyphens/>
              <w:spacing w:after="120"/>
              <w:rPr>
                <w:b/>
                <w:bCs/>
                <w:sz w:val="22"/>
                <w:szCs w:val="22"/>
              </w:rPr>
            </w:pPr>
            <w:r w:rsidRPr="000A0023">
              <w:rPr>
                <w:b/>
                <w:bCs/>
                <w:sz w:val="22"/>
                <w:szCs w:val="22"/>
              </w:rPr>
              <w:t>2.3. Dach</w:t>
            </w:r>
          </w:p>
        </w:tc>
        <w:tc>
          <w:tcPr>
            <w:tcW w:w="3122" w:type="pct"/>
          </w:tcPr>
          <w:p w:rsidR="00233CC7" w:rsidRPr="000A0023" w:rsidRDefault="00233CC7" w:rsidP="00182C0B">
            <w:pPr>
              <w:suppressAutoHyphens/>
              <w:spacing w:after="120"/>
              <w:jc w:val="both"/>
              <w:rPr>
                <w:b/>
                <w:sz w:val="22"/>
                <w:szCs w:val="22"/>
              </w:rPr>
            </w:pPr>
            <w:r w:rsidRPr="000A0023">
              <w:rPr>
                <w:sz w:val="22"/>
                <w:szCs w:val="22"/>
              </w:rPr>
              <w:t xml:space="preserve">Stropodach wykonany w układzie warstwowym, </w:t>
            </w:r>
            <w:r w:rsidRPr="000A0023">
              <w:rPr>
                <w:sz w:val="22"/>
                <w:szCs w:val="22"/>
              </w:rPr>
              <w:br/>
              <w:t>z konstrukcją ramy dachu malowaną na kolor khaki RAL 6014. Dach musi być wyposażony w system odprowadzania wody deszczowej (niedopuszczalne jest rozwiązanie zakładające przelewanie się wody deszczowej z dachu bezpośrednio po ścianach kontenera a rozwiązanie nie może ograniczać możliwości zestawiania kontenerów ze sobą).</w:t>
            </w:r>
          </w:p>
          <w:p w:rsidR="00233CC7" w:rsidRPr="00832D9A" w:rsidRDefault="00233CC7" w:rsidP="00233CC7">
            <w:pPr>
              <w:numPr>
                <w:ilvl w:val="0"/>
                <w:numId w:val="23"/>
              </w:numPr>
              <w:suppressAutoHyphens/>
              <w:spacing w:after="120"/>
              <w:contextualSpacing/>
              <w:rPr>
                <w:rFonts w:eastAsia="Calibri"/>
                <w:b/>
                <w:color w:val="FF0000"/>
                <w:sz w:val="22"/>
                <w:szCs w:val="22"/>
                <w:lang w:eastAsia="en-US"/>
              </w:rPr>
            </w:pPr>
            <w:r w:rsidRPr="00832D9A">
              <w:rPr>
                <w:rFonts w:eastAsia="Calibri"/>
                <w:color w:val="FF0000"/>
                <w:sz w:val="22"/>
                <w:szCs w:val="22"/>
                <w:lang w:eastAsia="en-US"/>
              </w:rPr>
              <w:t>warstwa zewnętrzna</w:t>
            </w:r>
            <w:r>
              <w:rPr>
                <w:rFonts w:eastAsia="Calibri"/>
                <w:color w:val="FF0000"/>
                <w:sz w:val="22"/>
                <w:szCs w:val="22"/>
                <w:lang w:eastAsia="en-US"/>
              </w:rPr>
              <w:t xml:space="preserve"> z blachy stalowej ocynkowanej </w:t>
            </w:r>
            <w:r w:rsidRPr="00832D9A">
              <w:rPr>
                <w:rFonts w:eastAsia="Calibri"/>
                <w:color w:val="FF0000"/>
                <w:sz w:val="22"/>
                <w:szCs w:val="22"/>
                <w:lang w:eastAsia="en-US"/>
              </w:rPr>
              <w:t xml:space="preserve">płaskiej, pokrytej malarską powłoką </w:t>
            </w:r>
            <w:r>
              <w:rPr>
                <w:rFonts w:eastAsia="Calibri"/>
                <w:color w:val="FF0000"/>
                <w:sz w:val="22"/>
                <w:szCs w:val="22"/>
                <w:lang w:eastAsia="en-US"/>
              </w:rPr>
              <w:t>ochronną - kolor khaki RAL 6014</w:t>
            </w:r>
            <w:r w:rsidRPr="00832D9A">
              <w:rPr>
                <w:rFonts w:eastAsia="Calibri"/>
                <w:color w:val="FF0000"/>
                <w:sz w:val="22"/>
                <w:szCs w:val="22"/>
                <w:lang w:eastAsia="en-US"/>
              </w:rPr>
              <w:t xml:space="preserve">;  </w:t>
            </w:r>
          </w:p>
          <w:p w:rsidR="00233CC7" w:rsidRPr="000A0023" w:rsidRDefault="00233CC7" w:rsidP="00233CC7">
            <w:pPr>
              <w:numPr>
                <w:ilvl w:val="0"/>
                <w:numId w:val="23"/>
              </w:numPr>
              <w:suppressAutoHyphens/>
              <w:spacing w:after="120"/>
              <w:jc w:val="both"/>
              <w:rPr>
                <w:b/>
                <w:sz w:val="22"/>
                <w:szCs w:val="22"/>
              </w:rPr>
            </w:pPr>
            <w:r w:rsidRPr="000A0023">
              <w:rPr>
                <w:sz w:val="22"/>
                <w:szCs w:val="22"/>
              </w:rPr>
              <w:t>wypełnienie z materiałów lekkich o grubości</w:t>
            </w:r>
            <w:r w:rsidRPr="000A0023">
              <w:rPr>
                <w:sz w:val="22"/>
                <w:szCs w:val="22"/>
              </w:rPr>
              <w:br/>
              <w:t xml:space="preserve"> zapewniającej współczynnik przenikalności cieplnej </w:t>
            </w:r>
            <w:r w:rsidRPr="000A0023">
              <w:rPr>
                <w:sz w:val="22"/>
                <w:szCs w:val="22"/>
              </w:rPr>
              <w:br/>
              <w:t xml:space="preserve"> nie wyższy niż 0,15 W/m</w:t>
            </w:r>
            <w:r w:rsidRPr="000A0023">
              <w:rPr>
                <w:sz w:val="22"/>
                <w:szCs w:val="22"/>
                <w:vertAlign w:val="superscript"/>
              </w:rPr>
              <w:t>2</w:t>
            </w:r>
            <w:r w:rsidRPr="000A0023">
              <w:rPr>
                <w:sz w:val="22"/>
                <w:szCs w:val="22"/>
              </w:rPr>
              <w:t xml:space="preserve">K; </w:t>
            </w:r>
          </w:p>
          <w:p w:rsidR="00233CC7" w:rsidRPr="000A0023" w:rsidRDefault="00233CC7" w:rsidP="00233CC7">
            <w:pPr>
              <w:numPr>
                <w:ilvl w:val="0"/>
                <w:numId w:val="23"/>
              </w:numPr>
              <w:suppressAutoHyphens/>
              <w:spacing w:after="120"/>
              <w:jc w:val="both"/>
              <w:rPr>
                <w:b/>
                <w:sz w:val="22"/>
                <w:szCs w:val="22"/>
              </w:rPr>
            </w:pPr>
            <w:r w:rsidRPr="000A0023">
              <w:rPr>
                <w:sz w:val="22"/>
                <w:szCs w:val="22"/>
              </w:rPr>
              <w:t>warstwa wewnętrzna (sufit obiektu)</w:t>
            </w:r>
            <w:r w:rsidRPr="000A0023">
              <w:rPr>
                <w:i/>
                <w:sz w:val="22"/>
                <w:szCs w:val="22"/>
              </w:rPr>
              <w:t xml:space="preserve"> </w:t>
            </w:r>
            <w:r w:rsidRPr="000A0023">
              <w:rPr>
                <w:sz w:val="22"/>
                <w:szCs w:val="22"/>
              </w:rPr>
              <w:t xml:space="preserve">blacha dwustronnie ocynkowana o grubości min. 0,5 mm, profilowanie płaskie – kolor biały RAL 9010; </w:t>
            </w:r>
          </w:p>
          <w:p w:rsidR="00233CC7" w:rsidRPr="000A0023" w:rsidRDefault="00233CC7" w:rsidP="00233CC7">
            <w:pPr>
              <w:numPr>
                <w:ilvl w:val="0"/>
                <w:numId w:val="23"/>
              </w:numPr>
              <w:suppressAutoHyphens/>
              <w:spacing w:after="120"/>
              <w:jc w:val="both"/>
              <w:rPr>
                <w:sz w:val="22"/>
                <w:szCs w:val="22"/>
              </w:rPr>
            </w:pPr>
            <w:r w:rsidRPr="000A0023">
              <w:rPr>
                <w:sz w:val="22"/>
                <w:szCs w:val="22"/>
              </w:rPr>
              <w:t xml:space="preserve">w konstrukcji technologicznej stropodachu winny być umieszczone otwory do mocowania końcówek haka lub lin odciągowych dźwigu. Umieszczenie tych otworów nie może ograniczać możliwości spiętrzenia kontenerów. </w:t>
            </w:r>
          </w:p>
          <w:p w:rsidR="00233CC7" w:rsidRPr="000A0023" w:rsidRDefault="00233CC7" w:rsidP="00182C0B">
            <w:pPr>
              <w:suppressAutoHyphens/>
              <w:spacing w:after="120"/>
              <w:jc w:val="both"/>
              <w:rPr>
                <w:sz w:val="22"/>
                <w:szCs w:val="22"/>
              </w:rPr>
            </w:pPr>
            <w:r w:rsidRPr="000A0023">
              <w:rPr>
                <w:sz w:val="22"/>
                <w:szCs w:val="22"/>
              </w:rPr>
              <w:t>Konstrukcja dachu musi umożliwiać łączenie</w:t>
            </w:r>
            <w:r w:rsidRPr="000A0023">
              <w:rPr>
                <w:color w:val="FF0000"/>
                <w:sz w:val="22"/>
                <w:szCs w:val="22"/>
              </w:rPr>
              <w:t xml:space="preserve"> </w:t>
            </w:r>
            <w:r w:rsidRPr="000A0023">
              <w:rPr>
                <w:sz w:val="22"/>
                <w:szCs w:val="22"/>
              </w:rPr>
              <w:t xml:space="preserve">kontenerów oraz posiadać elementy umożliwiające mostkowanie uziemienia pomiędzy kontenerami. </w:t>
            </w:r>
          </w:p>
          <w:p w:rsidR="00233CC7" w:rsidRPr="000A0023" w:rsidRDefault="00233CC7" w:rsidP="00182C0B">
            <w:pPr>
              <w:suppressAutoHyphens/>
              <w:spacing w:after="120"/>
              <w:jc w:val="both"/>
              <w:rPr>
                <w:b/>
                <w:sz w:val="22"/>
                <w:szCs w:val="22"/>
              </w:rPr>
            </w:pPr>
            <w:r w:rsidRPr="000A0023">
              <w:rPr>
                <w:sz w:val="22"/>
                <w:szCs w:val="22"/>
              </w:rPr>
              <w:t>Dopuszczalne obciążenie stropodachu - min. 100kg/m</w:t>
            </w:r>
            <w:r w:rsidRPr="000A0023">
              <w:rPr>
                <w:sz w:val="22"/>
                <w:szCs w:val="22"/>
                <w:vertAlign w:val="superscript"/>
              </w:rPr>
              <w:t>2</w:t>
            </w:r>
            <w:r w:rsidRPr="000A0023">
              <w:rPr>
                <w:sz w:val="22"/>
                <w:szCs w:val="22"/>
              </w:rPr>
              <w:t>.</w:t>
            </w:r>
          </w:p>
        </w:tc>
        <w:tc>
          <w:tcPr>
            <w:tcW w:w="710" w:type="pct"/>
          </w:tcPr>
          <w:p w:rsidR="00233CC7" w:rsidRPr="000A0023" w:rsidRDefault="00233CC7" w:rsidP="00182C0B">
            <w:pPr>
              <w:suppressAutoHyphens/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233CC7" w:rsidRPr="000A0023" w:rsidTr="00182C0B">
        <w:trPr>
          <w:trHeight w:val="419"/>
          <w:jc w:val="center"/>
        </w:trPr>
        <w:tc>
          <w:tcPr>
            <w:tcW w:w="1168" w:type="pct"/>
          </w:tcPr>
          <w:p w:rsidR="00233CC7" w:rsidRPr="000A0023" w:rsidRDefault="00233CC7" w:rsidP="00182C0B">
            <w:pPr>
              <w:suppressAutoHyphens/>
              <w:spacing w:after="120"/>
              <w:rPr>
                <w:b/>
                <w:bCs/>
                <w:sz w:val="22"/>
                <w:szCs w:val="22"/>
              </w:rPr>
            </w:pPr>
            <w:r w:rsidRPr="000A0023">
              <w:rPr>
                <w:b/>
                <w:bCs/>
                <w:sz w:val="22"/>
                <w:szCs w:val="22"/>
              </w:rPr>
              <w:t>2.4. Podłoga</w:t>
            </w:r>
          </w:p>
        </w:tc>
        <w:tc>
          <w:tcPr>
            <w:tcW w:w="3122" w:type="pct"/>
          </w:tcPr>
          <w:p w:rsidR="00233CC7" w:rsidRPr="000A0023" w:rsidRDefault="00233CC7" w:rsidP="00182C0B">
            <w:pPr>
              <w:suppressAutoHyphens/>
              <w:spacing w:after="120"/>
              <w:jc w:val="both"/>
              <w:rPr>
                <w:sz w:val="22"/>
                <w:szCs w:val="22"/>
              </w:rPr>
            </w:pPr>
            <w:r w:rsidRPr="000A0023">
              <w:rPr>
                <w:sz w:val="22"/>
                <w:szCs w:val="22"/>
              </w:rPr>
              <w:t>Wykonana w układzie warstwowym, z konstrukcją ramy, izolowana, pokryta materiałem antypoślizgowym (nie dopuszcza się zastosowanie blachy antypoślizgowej),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  <w:r w:rsidRPr="000A0023">
              <w:rPr>
                <w:sz w:val="22"/>
                <w:szCs w:val="22"/>
              </w:rPr>
              <w:t>o odporności na poślizg ≥0,3 wg EN13893 lub R9 wg DIN51130:</w:t>
            </w:r>
          </w:p>
          <w:p w:rsidR="00233CC7" w:rsidRPr="000A0023" w:rsidRDefault="00233CC7" w:rsidP="00233CC7">
            <w:pPr>
              <w:numPr>
                <w:ilvl w:val="0"/>
                <w:numId w:val="24"/>
              </w:numPr>
              <w:tabs>
                <w:tab w:val="clear" w:pos="720"/>
                <w:tab w:val="num" w:pos="406"/>
              </w:tabs>
              <w:suppressAutoHyphens/>
              <w:spacing w:after="120"/>
              <w:ind w:left="378" w:hanging="378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A0023">
              <w:rPr>
                <w:rFonts w:eastAsia="Calibri"/>
                <w:sz w:val="22"/>
                <w:szCs w:val="22"/>
                <w:lang w:eastAsia="en-US"/>
              </w:rPr>
              <w:t xml:space="preserve">warstwa denna z blachy cynkowanej o grubości </w:t>
            </w:r>
            <w:r w:rsidRPr="000A0023">
              <w:rPr>
                <w:rFonts w:eastAsia="Calibri"/>
                <w:sz w:val="22"/>
                <w:szCs w:val="22"/>
                <w:lang w:eastAsia="en-US"/>
              </w:rPr>
              <w:br/>
              <w:t>min. 0,5 mm, profilowanej, pokrytej malarską powłoką ochronną - kolor khaki RAL 6014;</w:t>
            </w:r>
          </w:p>
          <w:p w:rsidR="00233CC7" w:rsidRPr="000A0023" w:rsidRDefault="00233CC7" w:rsidP="00233CC7">
            <w:pPr>
              <w:numPr>
                <w:ilvl w:val="0"/>
                <w:numId w:val="24"/>
              </w:numPr>
              <w:tabs>
                <w:tab w:val="clear" w:pos="720"/>
                <w:tab w:val="num" w:pos="406"/>
              </w:tabs>
              <w:suppressAutoHyphens/>
              <w:spacing w:after="120"/>
              <w:ind w:left="295" w:hanging="284"/>
              <w:jc w:val="both"/>
              <w:rPr>
                <w:b/>
                <w:sz w:val="22"/>
                <w:szCs w:val="22"/>
              </w:rPr>
            </w:pPr>
            <w:r w:rsidRPr="000A0023">
              <w:rPr>
                <w:sz w:val="22"/>
                <w:szCs w:val="22"/>
              </w:rPr>
              <w:t>wypełnienie z materiałów lekkich o grubości</w:t>
            </w:r>
            <w:r>
              <w:rPr>
                <w:sz w:val="22"/>
                <w:szCs w:val="22"/>
              </w:rPr>
              <w:t xml:space="preserve"> </w:t>
            </w:r>
            <w:r w:rsidRPr="000A0023">
              <w:rPr>
                <w:sz w:val="22"/>
                <w:szCs w:val="22"/>
              </w:rPr>
              <w:t>zapewniającej współczynnik przenikalności cieplnej</w:t>
            </w:r>
            <w:r>
              <w:rPr>
                <w:sz w:val="22"/>
                <w:szCs w:val="22"/>
              </w:rPr>
              <w:t xml:space="preserve"> </w:t>
            </w:r>
            <w:r w:rsidRPr="000A0023">
              <w:rPr>
                <w:sz w:val="22"/>
                <w:szCs w:val="22"/>
              </w:rPr>
              <w:t>nie wyższy niż 0,30 W/m</w:t>
            </w:r>
            <w:r w:rsidRPr="000A0023">
              <w:rPr>
                <w:sz w:val="22"/>
                <w:szCs w:val="22"/>
                <w:vertAlign w:val="superscript"/>
              </w:rPr>
              <w:t>2</w:t>
            </w:r>
            <w:r w:rsidRPr="000A0023">
              <w:rPr>
                <w:sz w:val="22"/>
                <w:szCs w:val="22"/>
              </w:rPr>
              <w:t>K (z wyłączeniem powierzchni nad kieszeniami transportowymi);</w:t>
            </w:r>
          </w:p>
          <w:p w:rsidR="00233CC7" w:rsidRPr="000A0023" w:rsidRDefault="00233CC7" w:rsidP="00233CC7">
            <w:pPr>
              <w:numPr>
                <w:ilvl w:val="0"/>
                <w:numId w:val="24"/>
              </w:numPr>
              <w:tabs>
                <w:tab w:val="clear" w:pos="720"/>
                <w:tab w:val="num" w:pos="406"/>
              </w:tabs>
              <w:suppressAutoHyphens/>
              <w:spacing w:after="120"/>
              <w:ind w:left="295" w:hanging="284"/>
              <w:jc w:val="both"/>
              <w:rPr>
                <w:b/>
                <w:sz w:val="22"/>
                <w:szCs w:val="22"/>
              </w:rPr>
            </w:pPr>
            <w:r w:rsidRPr="000A0023">
              <w:rPr>
                <w:sz w:val="22"/>
                <w:szCs w:val="22"/>
              </w:rPr>
              <w:lastRenderedPageBreak/>
              <w:t>warstwa wewnętrzna wg rozwiązania konstrukcyjnego producenta</w:t>
            </w:r>
            <w:r w:rsidRPr="000A0023">
              <w:rPr>
                <w:color w:val="00B0F0"/>
                <w:sz w:val="22"/>
                <w:szCs w:val="22"/>
              </w:rPr>
              <w:t>.</w:t>
            </w:r>
          </w:p>
          <w:p w:rsidR="00233CC7" w:rsidRPr="000A0023" w:rsidRDefault="00233CC7" w:rsidP="00182C0B">
            <w:pPr>
              <w:suppressAutoHyphens/>
              <w:spacing w:after="120"/>
              <w:jc w:val="both"/>
              <w:rPr>
                <w:b/>
                <w:sz w:val="22"/>
                <w:szCs w:val="22"/>
              </w:rPr>
            </w:pPr>
            <w:r w:rsidRPr="000A0023">
              <w:rPr>
                <w:sz w:val="22"/>
                <w:szCs w:val="22"/>
              </w:rPr>
              <w:t>Podłoga izolowana, pokryta materiałem antypoślizgowym, nienasiąkliwym, zmywalnym, wykonanym z materiałów niepalnych lub niezapalnych, niekapiących i nieodpadających pod wpływem ognia lub samogasnących Dopuszczalne obciążenie użytkowe podłogi – min. 200kg/m</w:t>
            </w:r>
            <w:r w:rsidRPr="000A0023">
              <w:rPr>
                <w:sz w:val="22"/>
                <w:szCs w:val="22"/>
                <w:vertAlign w:val="superscript"/>
              </w:rPr>
              <w:t>2</w:t>
            </w:r>
            <w:r w:rsidRPr="000A0023">
              <w:rPr>
                <w:sz w:val="22"/>
                <w:szCs w:val="22"/>
              </w:rPr>
              <w:t>.</w:t>
            </w:r>
          </w:p>
        </w:tc>
        <w:tc>
          <w:tcPr>
            <w:tcW w:w="710" w:type="pct"/>
          </w:tcPr>
          <w:p w:rsidR="00233CC7" w:rsidRPr="000A0023" w:rsidRDefault="00233CC7" w:rsidP="00182C0B">
            <w:pPr>
              <w:suppressAutoHyphens/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233CC7" w:rsidRPr="000A0023" w:rsidTr="00182C0B">
        <w:trPr>
          <w:trHeight w:val="809"/>
          <w:jc w:val="center"/>
        </w:trPr>
        <w:tc>
          <w:tcPr>
            <w:tcW w:w="1168" w:type="pct"/>
          </w:tcPr>
          <w:p w:rsidR="00233CC7" w:rsidRPr="000A0023" w:rsidRDefault="00233CC7" w:rsidP="00182C0B">
            <w:pPr>
              <w:suppressAutoHyphens/>
              <w:spacing w:after="120"/>
              <w:rPr>
                <w:b/>
                <w:bCs/>
                <w:sz w:val="22"/>
                <w:szCs w:val="22"/>
              </w:rPr>
            </w:pPr>
            <w:r w:rsidRPr="000A0023">
              <w:rPr>
                <w:b/>
                <w:bCs/>
                <w:sz w:val="22"/>
                <w:szCs w:val="22"/>
              </w:rPr>
              <w:t>2.6. Drzwi</w:t>
            </w:r>
          </w:p>
        </w:tc>
        <w:tc>
          <w:tcPr>
            <w:tcW w:w="3122" w:type="pct"/>
          </w:tcPr>
          <w:p w:rsidR="00233CC7" w:rsidRPr="00832D9A" w:rsidRDefault="00233CC7" w:rsidP="00182C0B">
            <w:pPr>
              <w:suppressAutoHyphens/>
              <w:spacing w:after="120"/>
              <w:jc w:val="both"/>
              <w:rPr>
                <w:color w:val="FF0000"/>
                <w:sz w:val="22"/>
                <w:szCs w:val="22"/>
              </w:rPr>
            </w:pPr>
            <w:r w:rsidRPr="00832D9A">
              <w:rPr>
                <w:color w:val="FF0000"/>
                <w:sz w:val="22"/>
                <w:szCs w:val="22"/>
              </w:rPr>
              <w:t xml:space="preserve">Drzwi stalowe na krótkiej ścianie kontenera, wykonane </w:t>
            </w:r>
            <w:r w:rsidRPr="00832D9A">
              <w:rPr>
                <w:color w:val="FF0000"/>
                <w:sz w:val="22"/>
                <w:szCs w:val="22"/>
              </w:rPr>
              <w:br/>
              <w:t xml:space="preserve">z płyt warstwowych – ocieplane, o współczynniku przenikalności cieplnej </w:t>
            </w:r>
            <w:r w:rsidRPr="00832D9A">
              <w:rPr>
                <w:color w:val="FF0000"/>
              </w:rPr>
              <w:t>nie wyższym niż 1,3 W/m</w:t>
            </w:r>
            <w:r w:rsidRPr="00832D9A">
              <w:rPr>
                <w:color w:val="FF0000"/>
                <w:vertAlign w:val="superscript"/>
              </w:rPr>
              <w:t>2</w:t>
            </w:r>
            <w:r w:rsidRPr="00832D9A">
              <w:rPr>
                <w:color w:val="FF0000"/>
              </w:rPr>
              <w:t>K</w:t>
            </w:r>
            <w:r>
              <w:rPr>
                <w:color w:val="FF0000"/>
                <w:sz w:val="22"/>
                <w:szCs w:val="22"/>
              </w:rPr>
              <w:t>:</w:t>
            </w:r>
          </w:p>
          <w:p w:rsidR="00233CC7" w:rsidRDefault="00233CC7" w:rsidP="00233CC7">
            <w:pPr>
              <w:numPr>
                <w:ilvl w:val="0"/>
                <w:numId w:val="25"/>
              </w:numPr>
              <w:tabs>
                <w:tab w:val="left" w:pos="406"/>
              </w:tabs>
              <w:suppressAutoHyphens/>
              <w:spacing w:after="120"/>
              <w:ind w:left="378" w:hanging="284"/>
              <w:jc w:val="both"/>
              <w:rPr>
                <w:sz w:val="22"/>
                <w:szCs w:val="22"/>
              </w:rPr>
            </w:pPr>
            <w:r w:rsidRPr="000A0023">
              <w:rPr>
                <w:sz w:val="22"/>
                <w:szCs w:val="22"/>
              </w:rPr>
              <w:t xml:space="preserve">warstwa zewnętrzna – blacha stalowa </w:t>
            </w:r>
            <w:r w:rsidRPr="000A0023">
              <w:rPr>
                <w:sz w:val="22"/>
                <w:szCs w:val="22"/>
              </w:rPr>
              <w:br/>
              <w:t>grubość blach – 1,5 mm do 2 mm. (zapewniającej sztywność i bezpieczeństwo konstrukcji), obustronnie ocynkowana i pokryta powłoką ochronną malarską, profilowana;</w:t>
            </w:r>
          </w:p>
          <w:p w:rsidR="00233CC7" w:rsidRDefault="00233CC7" w:rsidP="00233CC7">
            <w:pPr>
              <w:numPr>
                <w:ilvl w:val="0"/>
                <w:numId w:val="25"/>
              </w:numPr>
              <w:tabs>
                <w:tab w:val="left" w:pos="406"/>
              </w:tabs>
              <w:suppressAutoHyphens/>
              <w:spacing w:after="120"/>
              <w:ind w:left="378" w:hanging="284"/>
              <w:jc w:val="both"/>
              <w:rPr>
                <w:sz w:val="22"/>
                <w:szCs w:val="22"/>
              </w:rPr>
            </w:pPr>
            <w:r w:rsidRPr="005F2CAF">
              <w:rPr>
                <w:sz w:val="22"/>
                <w:szCs w:val="22"/>
              </w:rPr>
              <w:t>wypełnienie – rd</w:t>
            </w:r>
            <w:r>
              <w:rPr>
                <w:sz w:val="22"/>
                <w:szCs w:val="22"/>
              </w:rPr>
              <w:t>zeń konstrukcyjno – izolacyjny z materiałów lekkich;</w:t>
            </w:r>
          </w:p>
          <w:p w:rsidR="00233CC7" w:rsidRDefault="00233CC7" w:rsidP="00233CC7">
            <w:pPr>
              <w:numPr>
                <w:ilvl w:val="0"/>
                <w:numId w:val="25"/>
              </w:numPr>
              <w:tabs>
                <w:tab w:val="left" w:pos="406"/>
              </w:tabs>
              <w:suppressAutoHyphens/>
              <w:spacing w:after="120"/>
              <w:ind w:left="378" w:hanging="284"/>
              <w:jc w:val="both"/>
              <w:rPr>
                <w:sz w:val="22"/>
                <w:szCs w:val="22"/>
              </w:rPr>
            </w:pPr>
            <w:r w:rsidRPr="005F2CAF">
              <w:rPr>
                <w:sz w:val="22"/>
                <w:szCs w:val="22"/>
              </w:rPr>
              <w:t>warstwa wewnętrzna – blacha stalowa</w:t>
            </w:r>
            <w:r>
              <w:rPr>
                <w:sz w:val="22"/>
                <w:szCs w:val="22"/>
              </w:rPr>
              <w:t xml:space="preserve"> </w:t>
            </w:r>
            <w:r w:rsidRPr="005F2CAF">
              <w:rPr>
                <w:sz w:val="22"/>
                <w:szCs w:val="22"/>
              </w:rPr>
              <w:t>o grubości zapewniającej sztywność i bezpieczeństwo konstrukcji, obustronnie ocynkowana i pokryta powłoką poliestrową w kolorze białym RAL 9010, profilowanie gładkie;</w:t>
            </w:r>
          </w:p>
          <w:p w:rsidR="00233CC7" w:rsidRPr="005F2CAF" w:rsidRDefault="00233CC7" w:rsidP="00233CC7">
            <w:pPr>
              <w:numPr>
                <w:ilvl w:val="0"/>
                <w:numId w:val="25"/>
              </w:numPr>
              <w:tabs>
                <w:tab w:val="left" w:pos="406"/>
              </w:tabs>
              <w:suppressAutoHyphens/>
              <w:spacing w:after="120"/>
              <w:ind w:left="378" w:hanging="284"/>
              <w:jc w:val="both"/>
              <w:rPr>
                <w:sz w:val="22"/>
                <w:szCs w:val="22"/>
              </w:rPr>
            </w:pPr>
            <w:r w:rsidRPr="005F2CAF">
              <w:rPr>
                <w:sz w:val="22"/>
                <w:szCs w:val="22"/>
              </w:rPr>
              <w:t>podwójne skrzydła, z zawiasami zewnętrznymi zamknięcie na kłódkę min. klasy 4, po 3 klucze na każdą kłódkę. Cztery rygle zamykające. Drzwi wyposażone w zabezpieczenie typu Lock – box.  Współczynnik przenikalności cieplnej drzwi nie wyższy niż 1,3 W/m</w:t>
            </w:r>
            <w:r w:rsidRPr="005F2CAF">
              <w:rPr>
                <w:sz w:val="22"/>
                <w:szCs w:val="22"/>
                <w:vertAlign w:val="superscript"/>
              </w:rPr>
              <w:t>2</w:t>
            </w:r>
            <w:r w:rsidRPr="005F2CAF">
              <w:rPr>
                <w:sz w:val="22"/>
                <w:szCs w:val="22"/>
              </w:rPr>
              <w:t>K, wyposażone w trzpienie przeciwwyważeniowe po stronie zawiasów (min.</w:t>
            </w:r>
            <w:r>
              <w:rPr>
                <w:sz w:val="22"/>
                <w:szCs w:val="22"/>
              </w:rPr>
              <w:t xml:space="preserve"> </w:t>
            </w:r>
            <w:r w:rsidRPr="005F2CAF">
              <w:rPr>
                <w:sz w:val="22"/>
                <w:szCs w:val="22"/>
              </w:rPr>
              <w:t>3 zawiasy)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10" w:type="pct"/>
          </w:tcPr>
          <w:p w:rsidR="00233CC7" w:rsidRPr="000A0023" w:rsidRDefault="00233CC7" w:rsidP="00182C0B">
            <w:pPr>
              <w:suppressAutoHyphens/>
              <w:spacing w:after="120"/>
              <w:rPr>
                <w:bCs/>
                <w:sz w:val="22"/>
                <w:szCs w:val="22"/>
              </w:rPr>
            </w:pPr>
            <w:r w:rsidRPr="000A0023">
              <w:rPr>
                <w:bCs/>
                <w:sz w:val="22"/>
                <w:szCs w:val="22"/>
              </w:rPr>
              <w:t xml:space="preserve"> 1 szt.</w:t>
            </w:r>
          </w:p>
        </w:tc>
      </w:tr>
      <w:tr w:rsidR="00233CC7" w:rsidRPr="000A0023" w:rsidTr="00182C0B">
        <w:trPr>
          <w:trHeight w:val="658"/>
          <w:jc w:val="center"/>
        </w:trPr>
        <w:tc>
          <w:tcPr>
            <w:tcW w:w="1168" w:type="pct"/>
            <w:tcBorders>
              <w:bottom w:val="single" w:sz="4" w:space="0" w:color="auto"/>
            </w:tcBorders>
          </w:tcPr>
          <w:p w:rsidR="00233CC7" w:rsidRPr="000A0023" w:rsidRDefault="00233CC7" w:rsidP="00182C0B">
            <w:pPr>
              <w:suppressAutoHyphens/>
              <w:spacing w:after="120"/>
              <w:rPr>
                <w:b/>
                <w:bCs/>
                <w:sz w:val="22"/>
                <w:szCs w:val="22"/>
              </w:rPr>
            </w:pPr>
            <w:r w:rsidRPr="000A0023">
              <w:rPr>
                <w:b/>
                <w:bCs/>
                <w:sz w:val="22"/>
                <w:szCs w:val="22"/>
              </w:rPr>
              <w:t>2.7. Instalacje:</w:t>
            </w:r>
          </w:p>
          <w:p w:rsidR="00233CC7" w:rsidRPr="000A0023" w:rsidRDefault="00233CC7" w:rsidP="00182C0B">
            <w:pPr>
              <w:suppressAutoHyphens/>
              <w:spacing w:after="120"/>
              <w:ind w:firstLine="254"/>
              <w:rPr>
                <w:b/>
                <w:bCs/>
                <w:sz w:val="22"/>
                <w:szCs w:val="22"/>
              </w:rPr>
            </w:pPr>
            <w:r w:rsidRPr="000A0023">
              <w:rPr>
                <w:b/>
                <w:bCs/>
                <w:sz w:val="22"/>
                <w:szCs w:val="22"/>
              </w:rPr>
              <w:t>1) wentylacyjna</w:t>
            </w:r>
          </w:p>
        </w:tc>
        <w:tc>
          <w:tcPr>
            <w:tcW w:w="3122" w:type="pct"/>
          </w:tcPr>
          <w:p w:rsidR="00233CC7" w:rsidRPr="000A0023" w:rsidRDefault="00233CC7" w:rsidP="00233CC7">
            <w:pPr>
              <w:numPr>
                <w:ilvl w:val="0"/>
                <w:numId w:val="8"/>
              </w:numPr>
              <w:suppressAutoHyphens/>
              <w:spacing w:after="120"/>
              <w:ind w:left="228" w:hanging="142"/>
              <w:jc w:val="both"/>
              <w:rPr>
                <w:bCs/>
                <w:sz w:val="22"/>
                <w:szCs w:val="22"/>
              </w:rPr>
            </w:pPr>
            <w:r w:rsidRPr="000A0023">
              <w:rPr>
                <w:bCs/>
                <w:sz w:val="22"/>
                <w:szCs w:val="22"/>
              </w:rPr>
              <w:t xml:space="preserve">grawitacyjna: </w:t>
            </w:r>
            <w:r w:rsidRPr="000A0023">
              <w:rPr>
                <w:bCs/>
                <w:i/>
                <w:sz w:val="22"/>
                <w:szCs w:val="22"/>
              </w:rPr>
              <w:t>(nawiewna, wywiewna)</w:t>
            </w:r>
            <w:r w:rsidRPr="000A0023">
              <w:rPr>
                <w:bCs/>
                <w:sz w:val="22"/>
                <w:szCs w:val="22"/>
              </w:rPr>
              <w:t xml:space="preserve"> kratki wentylacyjne otwierane przepustnicami.</w:t>
            </w:r>
          </w:p>
        </w:tc>
        <w:tc>
          <w:tcPr>
            <w:tcW w:w="710" w:type="pct"/>
          </w:tcPr>
          <w:p w:rsidR="00233CC7" w:rsidRPr="000A0023" w:rsidRDefault="00233CC7" w:rsidP="00182C0B">
            <w:pPr>
              <w:suppressAutoHyphens/>
              <w:spacing w:after="120"/>
              <w:jc w:val="center"/>
              <w:rPr>
                <w:bCs/>
                <w:sz w:val="22"/>
                <w:szCs w:val="22"/>
              </w:rPr>
            </w:pPr>
          </w:p>
        </w:tc>
      </w:tr>
      <w:tr w:rsidR="00233CC7" w:rsidRPr="000A0023" w:rsidTr="00233CC7">
        <w:trPr>
          <w:trHeight w:val="1692"/>
          <w:jc w:val="center"/>
        </w:trPr>
        <w:tc>
          <w:tcPr>
            <w:tcW w:w="1168" w:type="pct"/>
            <w:tcBorders>
              <w:bottom w:val="single" w:sz="4" w:space="0" w:color="auto"/>
            </w:tcBorders>
          </w:tcPr>
          <w:p w:rsidR="00233CC7" w:rsidRPr="000A0023" w:rsidRDefault="00233CC7" w:rsidP="00182C0B">
            <w:pPr>
              <w:suppressAutoHyphens/>
              <w:spacing w:after="120"/>
              <w:ind w:left="396" w:hanging="142"/>
              <w:rPr>
                <w:b/>
                <w:bCs/>
                <w:sz w:val="22"/>
                <w:szCs w:val="22"/>
              </w:rPr>
            </w:pPr>
            <w:r w:rsidRPr="000A0023">
              <w:rPr>
                <w:b/>
                <w:bCs/>
                <w:sz w:val="22"/>
                <w:szCs w:val="22"/>
              </w:rPr>
              <w:t>2) elektryczna</w:t>
            </w:r>
            <w:r w:rsidRPr="000A0023">
              <w:rPr>
                <w:b/>
                <w:bCs/>
                <w:sz w:val="22"/>
                <w:szCs w:val="22"/>
              </w:rPr>
              <w:br/>
              <w:t>i grzewcza</w:t>
            </w:r>
          </w:p>
        </w:tc>
        <w:tc>
          <w:tcPr>
            <w:tcW w:w="3122" w:type="pct"/>
          </w:tcPr>
          <w:p w:rsidR="00233CC7" w:rsidRPr="000A0023" w:rsidRDefault="00233CC7" w:rsidP="00182C0B">
            <w:pPr>
              <w:suppressAutoHyphens/>
              <w:spacing w:after="120"/>
              <w:jc w:val="both"/>
              <w:rPr>
                <w:sz w:val="22"/>
                <w:szCs w:val="22"/>
              </w:rPr>
            </w:pPr>
            <w:r w:rsidRPr="000A0023">
              <w:rPr>
                <w:sz w:val="22"/>
                <w:szCs w:val="22"/>
              </w:rPr>
              <w:t>Instalacja elektryczna odbiorcza n</w:t>
            </w:r>
            <w:r>
              <w:rPr>
                <w:sz w:val="22"/>
                <w:szCs w:val="22"/>
              </w:rPr>
              <w:t xml:space="preserve">iskiego napięcia musi zapewniać </w:t>
            </w:r>
            <w:r w:rsidRPr="000A0023">
              <w:rPr>
                <w:sz w:val="22"/>
                <w:szCs w:val="22"/>
              </w:rPr>
              <w:t xml:space="preserve">odbiorcom dostawę energii w sposób niezawodny i całkowicie bezpieczny, o napięciu znamionowym 400/230 V, w układzie TN-S, </w:t>
            </w:r>
            <w:r w:rsidRPr="000A0023">
              <w:rPr>
                <w:sz w:val="22"/>
                <w:szCs w:val="22"/>
              </w:rPr>
              <w:br/>
              <w:t>w wykonaniu hermetycznym i sposobie ochrony urządzeń przed szkodliwymi oddziaływaniami środowiska IP-44. Podłączenie instalacji odbiorczej (gniazda wejścia, wyjścia) do zewnętrznej zasilającej sieci kablowej niskiego napięcia (ze względu na łatwość łączenia) zrealizować poprzez gniazdo wtykowe 3-fazowe, umieszczone na zewnątrz w taki sposób, aby nie wystawało poza obrys ścian kontenera i po podłączeniu była możliwość jego osłony (zamknięcia).</w:t>
            </w:r>
          </w:p>
          <w:p w:rsidR="00233CC7" w:rsidRPr="000A0023" w:rsidRDefault="00233CC7" w:rsidP="00182C0B">
            <w:pPr>
              <w:suppressAutoHyphens/>
              <w:spacing w:after="120"/>
              <w:jc w:val="both"/>
              <w:rPr>
                <w:sz w:val="22"/>
                <w:szCs w:val="22"/>
              </w:rPr>
            </w:pPr>
            <w:r w:rsidRPr="000A0023">
              <w:rPr>
                <w:sz w:val="22"/>
                <w:szCs w:val="22"/>
              </w:rPr>
              <w:t>Instalacja elektryczna powinna być wykonana w taki sposób, aby zapewniała:</w:t>
            </w:r>
          </w:p>
          <w:p w:rsidR="00233CC7" w:rsidRPr="005F2CAF" w:rsidRDefault="00233CC7" w:rsidP="00233CC7">
            <w:pPr>
              <w:numPr>
                <w:ilvl w:val="0"/>
                <w:numId w:val="27"/>
              </w:numPr>
              <w:suppressAutoHyphens/>
              <w:spacing w:after="120"/>
              <w:ind w:left="436" w:hanging="283"/>
              <w:contextualSpacing/>
              <w:jc w:val="both"/>
              <w:rPr>
                <w:sz w:val="22"/>
                <w:szCs w:val="22"/>
              </w:rPr>
            </w:pPr>
            <w:r w:rsidRPr="005F2CAF">
              <w:rPr>
                <w:rFonts w:eastAsia="Calibri"/>
                <w:sz w:val="22"/>
                <w:szCs w:val="22"/>
                <w:lang w:eastAsia="en-US"/>
              </w:rPr>
              <w:t>właściwe natężenie światła dla tego typu pomieszczeń (min. 2 punkty świetlne – typu LED);</w:t>
            </w:r>
          </w:p>
          <w:p w:rsidR="00233CC7" w:rsidRDefault="00233CC7" w:rsidP="00233CC7">
            <w:pPr>
              <w:numPr>
                <w:ilvl w:val="0"/>
                <w:numId w:val="27"/>
              </w:numPr>
              <w:suppressAutoHyphens/>
              <w:spacing w:after="120"/>
              <w:ind w:left="436" w:hanging="283"/>
              <w:contextualSpacing/>
              <w:jc w:val="both"/>
              <w:rPr>
                <w:sz w:val="22"/>
                <w:szCs w:val="22"/>
              </w:rPr>
            </w:pPr>
            <w:r w:rsidRPr="005F2CAF">
              <w:rPr>
                <w:sz w:val="22"/>
                <w:szCs w:val="22"/>
              </w:rPr>
              <w:t xml:space="preserve">oświetlenie awaryjne (akumulatorowe, ładowane </w:t>
            </w:r>
            <w:r w:rsidRPr="005F2CAF">
              <w:rPr>
                <w:sz w:val="22"/>
                <w:szCs w:val="22"/>
              </w:rPr>
              <w:br/>
              <w:t>z instalacji kontenera, LED o strumieniu świetlnym min. 400 lm). Wymagany jest min. jednogodzinny czas podtrzymywania oświetlenia awaryjnego;</w:t>
            </w:r>
          </w:p>
          <w:p w:rsidR="00233CC7" w:rsidRPr="005F2CAF" w:rsidRDefault="00233CC7" w:rsidP="00233CC7">
            <w:pPr>
              <w:numPr>
                <w:ilvl w:val="0"/>
                <w:numId w:val="27"/>
              </w:numPr>
              <w:suppressAutoHyphens/>
              <w:spacing w:after="120"/>
              <w:ind w:left="436" w:hanging="283"/>
              <w:contextualSpacing/>
              <w:jc w:val="both"/>
              <w:rPr>
                <w:sz w:val="22"/>
                <w:szCs w:val="22"/>
              </w:rPr>
            </w:pPr>
            <w:r w:rsidRPr="005F2CAF">
              <w:rPr>
                <w:sz w:val="22"/>
                <w:szCs w:val="22"/>
              </w:rPr>
              <w:t>wymianę elementów instalacji bez konieczności naruszania konstrukcji kontenera.</w:t>
            </w:r>
          </w:p>
          <w:p w:rsidR="00233CC7" w:rsidRPr="000A0023" w:rsidRDefault="00233CC7" w:rsidP="00182C0B">
            <w:pPr>
              <w:suppressAutoHyphens/>
              <w:spacing w:after="120"/>
              <w:jc w:val="both"/>
              <w:rPr>
                <w:sz w:val="22"/>
                <w:szCs w:val="22"/>
              </w:rPr>
            </w:pPr>
            <w:r w:rsidRPr="000A0023">
              <w:rPr>
                <w:sz w:val="22"/>
                <w:szCs w:val="22"/>
              </w:rPr>
              <w:lastRenderedPageBreak/>
              <w:t>Instalacja elektryczna musi posiadać:</w:t>
            </w:r>
          </w:p>
          <w:p w:rsidR="00233CC7" w:rsidRDefault="00233CC7" w:rsidP="00233CC7">
            <w:pPr>
              <w:numPr>
                <w:ilvl w:val="0"/>
                <w:numId w:val="30"/>
              </w:numPr>
              <w:suppressAutoHyphens/>
              <w:spacing w:after="120"/>
              <w:ind w:left="406" w:hanging="283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A0023">
              <w:rPr>
                <w:rFonts w:eastAsia="Calibri"/>
                <w:sz w:val="22"/>
                <w:szCs w:val="22"/>
                <w:lang w:eastAsia="en-US"/>
              </w:rPr>
              <w:t>rozdzielnię z zabezpieczeniami poszczególnych obwodów;</w:t>
            </w:r>
          </w:p>
          <w:p w:rsidR="00233CC7" w:rsidRDefault="00233CC7" w:rsidP="00233CC7">
            <w:pPr>
              <w:numPr>
                <w:ilvl w:val="0"/>
                <w:numId w:val="30"/>
              </w:numPr>
              <w:suppressAutoHyphens/>
              <w:spacing w:after="120"/>
              <w:ind w:left="406" w:hanging="283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F2CAF">
              <w:rPr>
                <w:rFonts w:eastAsia="Calibri"/>
                <w:sz w:val="22"/>
                <w:szCs w:val="22"/>
                <w:lang w:eastAsia="en-US"/>
              </w:rPr>
              <w:t>wyłącznik różnicowo prądowy;</w:t>
            </w:r>
          </w:p>
          <w:p w:rsidR="00233CC7" w:rsidRDefault="00233CC7" w:rsidP="00233CC7">
            <w:pPr>
              <w:numPr>
                <w:ilvl w:val="0"/>
                <w:numId w:val="30"/>
              </w:numPr>
              <w:suppressAutoHyphens/>
              <w:spacing w:after="120"/>
              <w:ind w:left="406" w:hanging="283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F2CAF">
              <w:rPr>
                <w:rFonts w:eastAsia="Calibri"/>
                <w:sz w:val="22"/>
                <w:szCs w:val="22"/>
                <w:lang w:eastAsia="en-US"/>
              </w:rPr>
              <w:t>instalację uziemiającą.</w:t>
            </w:r>
          </w:p>
          <w:p w:rsidR="00233CC7" w:rsidRPr="005F2CAF" w:rsidRDefault="00233CC7" w:rsidP="00233CC7">
            <w:pPr>
              <w:suppressAutoHyphens/>
              <w:spacing w:after="120"/>
              <w:ind w:left="123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10" w:type="pct"/>
          </w:tcPr>
          <w:p w:rsidR="00233CC7" w:rsidRPr="000A0023" w:rsidRDefault="00233CC7" w:rsidP="00182C0B">
            <w:pPr>
              <w:suppressAutoHyphens/>
              <w:spacing w:after="120"/>
              <w:jc w:val="center"/>
              <w:rPr>
                <w:bCs/>
                <w:sz w:val="22"/>
                <w:szCs w:val="22"/>
              </w:rPr>
            </w:pPr>
          </w:p>
        </w:tc>
      </w:tr>
      <w:tr w:rsidR="00233CC7" w:rsidRPr="000A0023" w:rsidTr="00182C0B">
        <w:trPr>
          <w:trHeight w:val="302"/>
          <w:jc w:val="center"/>
        </w:trPr>
        <w:tc>
          <w:tcPr>
            <w:tcW w:w="1168" w:type="pct"/>
            <w:vMerge w:val="restart"/>
            <w:tcBorders>
              <w:top w:val="single" w:sz="4" w:space="0" w:color="auto"/>
            </w:tcBorders>
          </w:tcPr>
          <w:p w:rsidR="00233CC7" w:rsidRPr="000A0023" w:rsidRDefault="00233CC7" w:rsidP="00182C0B">
            <w:pPr>
              <w:suppressAutoHyphens/>
              <w:spacing w:after="120"/>
              <w:ind w:left="396" w:hanging="142"/>
              <w:rPr>
                <w:b/>
                <w:bCs/>
                <w:sz w:val="22"/>
                <w:szCs w:val="22"/>
              </w:rPr>
            </w:pPr>
            <w:r w:rsidRPr="000A0023">
              <w:rPr>
                <w:b/>
                <w:bCs/>
                <w:sz w:val="22"/>
                <w:szCs w:val="22"/>
              </w:rPr>
              <w:t>3) elektryczna</w:t>
            </w:r>
            <w:r w:rsidRPr="000A0023">
              <w:rPr>
                <w:b/>
                <w:bCs/>
                <w:sz w:val="22"/>
                <w:szCs w:val="22"/>
              </w:rPr>
              <w:br/>
              <w:t>i grzewcza</w:t>
            </w:r>
          </w:p>
        </w:tc>
        <w:tc>
          <w:tcPr>
            <w:tcW w:w="3122" w:type="pct"/>
          </w:tcPr>
          <w:p w:rsidR="00233CC7" w:rsidRPr="000A0023" w:rsidRDefault="00233CC7" w:rsidP="00233CC7">
            <w:pPr>
              <w:numPr>
                <w:ilvl w:val="0"/>
                <w:numId w:val="28"/>
              </w:numPr>
              <w:suppressAutoHyphens/>
              <w:spacing w:after="120"/>
              <w:contextualSpacing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A0023">
              <w:rPr>
                <w:rFonts w:eastAsia="Calibri"/>
                <w:bCs/>
                <w:sz w:val="22"/>
                <w:szCs w:val="22"/>
                <w:lang w:eastAsia="en-US"/>
              </w:rPr>
              <w:t>rozdzielnia</w:t>
            </w:r>
          </w:p>
        </w:tc>
        <w:tc>
          <w:tcPr>
            <w:tcW w:w="710" w:type="pct"/>
          </w:tcPr>
          <w:p w:rsidR="00233CC7" w:rsidRPr="000A0023" w:rsidRDefault="00233CC7" w:rsidP="00182C0B">
            <w:pPr>
              <w:suppressAutoHyphens/>
              <w:spacing w:after="120"/>
              <w:jc w:val="center"/>
              <w:rPr>
                <w:bCs/>
                <w:sz w:val="22"/>
                <w:szCs w:val="22"/>
              </w:rPr>
            </w:pPr>
            <w:r w:rsidRPr="000A0023">
              <w:rPr>
                <w:bCs/>
                <w:sz w:val="22"/>
                <w:szCs w:val="22"/>
              </w:rPr>
              <w:t>1 szt.</w:t>
            </w:r>
          </w:p>
        </w:tc>
      </w:tr>
      <w:tr w:rsidR="00233CC7" w:rsidRPr="000A0023" w:rsidTr="00182C0B">
        <w:trPr>
          <w:trHeight w:val="131"/>
          <w:jc w:val="center"/>
        </w:trPr>
        <w:tc>
          <w:tcPr>
            <w:tcW w:w="1168" w:type="pct"/>
            <w:vMerge/>
          </w:tcPr>
          <w:p w:rsidR="00233CC7" w:rsidRPr="000A0023" w:rsidRDefault="00233CC7" w:rsidP="00182C0B">
            <w:pPr>
              <w:suppressAutoHyphens/>
              <w:spacing w:after="1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22" w:type="pct"/>
            <w:vAlign w:val="center"/>
          </w:tcPr>
          <w:p w:rsidR="00233CC7" w:rsidRPr="000A0023" w:rsidRDefault="00233CC7" w:rsidP="00233CC7">
            <w:pPr>
              <w:numPr>
                <w:ilvl w:val="0"/>
                <w:numId w:val="28"/>
              </w:numPr>
              <w:suppressAutoHyphens/>
              <w:spacing w:after="120"/>
              <w:ind w:left="463" w:hanging="284"/>
              <w:contextualSpacing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A0023">
              <w:rPr>
                <w:rFonts w:eastAsia="Calibri"/>
                <w:bCs/>
                <w:sz w:val="22"/>
                <w:szCs w:val="22"/>
                <w:lang w:eastAsia="en-US"/>
              </w:rPr>
              <w:t>oświetlenie min. 40 W typu LED</w:t>
            </w:r>
          </w:p>
        </w:tc>
        <w:tc>
          <w:tcPr>
            <w:tcW w:w="710" w:type="pct"/>
          </w:tcPr>
          <w:p w:rsidR="00233CC7" w:rsidRPr="000A0023" w:rsidRDefault="00233CC7" w:rsidP="00182C0B">
            <w:pPr>
              <w:suppressAutoHyphens/>
              <w:spacing w:after="120"/>
              <w:jc w:val="center"/>
              <w:rPr>
                <w:bCs/>
                <w:sz w:val="22"/>
                <w:szCs w:val="22"/>
              </w:rPr>
            </w:pPr>
            <w:r w:rsidRPr="000A0023">
              <w:rPr>
                <w:bCs/>
                <w:sz w:val="22"/>
                <w:szCs w:val="22"/>
              </w:rPr>
              <w:t>min.</w:t>
            </w:r>
            <w:r w:rsidRPr="000A0023">
              <w:rPr>
                <w:bCs/>
                <w:sz w:val="22"/>
                <w:szCs w:val="22"/>
              </w:rPr>
              <w:br/>
              <w:t>2 szt.</w:t>
            </w:r>
          </w:p>
        </w:tc>
      </w:tr>
      <w:tr w:rsidR="00233CC7" w:rsidRPr="000A0023" w:rsidTr="00182C0B">
        <w:trPr>
          <w:trHeight w:val="131"/>
          <w:jc w:val="center"/>
        </w:trPr>
        <w:tc>
          <w:tcPr>
            <w:tcW w:w="1168" w:type="pct"/>
            <w:vMerge/>
          </w:tcPr>
          <w:p w:rsidR="00233CC7" w:rsidRPr="000A0023" w:rsidRDefault="00233CC7" w:rsidP="00182C0B">
            <w:pPr>
              <w:suppressAutoHyphens/>
              <w:spacing w:after="1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22" w:type="pct"/>
          </w:tcPr>
          <w:p w:rsidR="00233CC7" w:rsidRPr="000A0023" w:rsidRDefault="00233CC7" w:rsidP="00233CC7">
            <w:pPr>
              <w:numPr>
                <w:ilvl w:val="0"/>
                <w:numId w:val="28"/>
              </w:numPr>
              <w:suppressAutoHyphens/>
              <w:spacing w:after="120"/>
              <w:ind w:left="463" w:hanging="284"/>
              <w:contextualSpacing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A0023">
              <w:rPr>
                <w:rFonts w:eastAsia="Calibri"/>
                <w:bCs/>
                <w:sz w:val="22"/>
                <w:szCs w:val="22"/>
                <w:lang w:eastAsia="en-US"/>
              </w:rPr>
              <w:t xml:space="preserve">wyłącznik świecznikowy </w:t>
            </w:r>
          </w:p>
        </w:tc>
        <w:tc>
          <w:tcPr>
            <w:tcW w:w="710" w:type="pct"/>
          </w:tcPr>
          <w:p w:rsidR="00233CC7" w:rsidRPr="000A0023" w:rsidRDefault="00233CC7" w:rsidP="00182C0B">
            <w:pPr>
              <w:suppressAutoHyphens/>
              <w:spacing w:after="120"/>
              <w:jc w:val="center"/>
              <w:rPr>
                <w:bCs/>
                <w:sz w:val="22"/>
                <w:szCs w:val="22"/>
              </w:rPr>
            </w:pPr>
            <w:r w:rsidRPr="000A0023">
              <w:rPr>
                <w:bCs/>
                <w:sz w:val="22"/>
                <w:szCs w:val="22"/>
              </w:rPr>
              <w:t>1 szt.</w:t>
            </w:r>
          </w:p>
        </w:tc>
      </w:tr>
      <w:tr w:rsidR="00233CC7" w:rsidRPr="000A0023" w:rsidTr="00182C0B">
        <w:trPr>
          <w:trHeight w:val="338"/>
          <w:jc w:val="center"/>
        </w:trPr>
        <w:tc>
          <w:tcPr>
            <w:tcW w:w="1168" w:type="pct"/>
            <w:vMerge/>
          </w:tcPr>
          <w:p w:rsidR="00233CC7" w:rsidRPr="000A0023" w:rsidRDefault="00233CC7" w:rsidP="00182C0B">
            <w:pPr>
              <w:suppressAutoHyphens/>
              <w:spacing w:after="1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22" w:type="pct"/>
          </w:tcPr>
          <w:p w:rsidR="00233CC7" w:rsidRPr="000A0023" w:rsidRDefault="00233CC7" w:rsidP="00233CC7">
            <w:pPr>
              <w:numPr>
                <w:ilvl w:val="0"/>
                <w:numId w:val="28"/>
              </w:numPr>
              <w:suppressAutoHyphens/>
              <w:spacing w:after="120"/>
              <w:ind w:left="463" w:hanging="284"/>
              <w:jc w:val="both"/>
              <w:rPr>
                <w:bCs/>
                <w:sz w:val="22"/>
                <w:szCs w:val="22"/>
              </w:rPr>
            </w:pPr>
            <w:r w:rsidRPr="000A0023">
              <w:rPr>
                <w:bCs/>
                <w:sz w:val="22"/>
                <w:szCs w:val="22"/>
              </w:rPr>
              <w:t>gniazdo podwójne</w:t>
            </w:r>
          </w:p>
        </w:tc>
        <w:tc>
          <w:tcPr>
            <w:tcW w:w="710" w:type="pct"/>
          </w:tcPr>
          <w:p w:rsidR="00233CC7" w:rsidRPr="000A0023" w:rsidRDefault="00233CC7" w:rsidP="00182C0B">
            <w:pPr>
              <w:suppressAutoHyphens/>
              <w:spacing w:after="120"/>
              <w:jc w:val="center"/>
              <w:rPr>
                <w:bCs/>
                <w:sz w:val="22"/>
                <w:szCs w:val="22"/>
              </w:rPr>
            </w:pPr>
            <w:r w:rsidRPr="000A0023">
              <w:rPr>
                <w:bCs/>
                <w:sz w:val="22"/>
                <w:szCs w:val="22"/>
              </w:rPr>
              <w:t>2 szt.</w:t>
            </w:r>
          </w:p>
        </w:tc>
      </w:tr>
      <w:tr w:rsidR="00233CC7" w:rsidRPr="000A0023" w:rsidTr="00182C0B">
        <w:trPr>
          <w:trHeight w:val="131"/>
          <w:jc w:val="center"/>
        </w:trPr>
        <w:tc>
          <w:tcPr>
            <w:tcW w:w="1168" w:type="pct"/>
            <w:vMerge/>
          </w:tcPr>
          <w:p w:rsidR="00233CC7" w:rsidRPr="000A0023" w:rsidRDefault="00233CC7" w:rsidP="00182C0B">
            <w:pPr>
              <w:suppressAutoHyphens/>
              <w:spacing w:after="1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22" w:type="pct"/>
          </w:tcPr>
          <w:p w:rsidR="00233CC7" w:rsidRPr="000A0023" w:rsidRDefault="00233CC7" w:rsidP="00233CC7">
            <w:pPr>
              <w:numPr>
                <w:ilvl w:val="0"/>
                <w:numId w:val="28"/>
              </w:numPr>
              <w:suppressAutoHyphens/>
              <w:spacing w:after="120"/>
              <w:ind w:left="463" w:hanging="284"/>
              <w:jc w:val="both"/>
              <w:rPr>
                <w:sz w:val="22"/>
                <w:szCs w:val="22"/>
              </w:rPr>
            </w:pPr>
            <w:r w:rsidRPr="000A0023">
              <w:rPr>
                <w:sz w:val="22"/>
                <w:szCs w:val="22"/>
              </w:rPr>
              <w:t>gniazdo wtykowe 3-fazowe (63 A) (wejście, wyjście)</w:t>
            </w:r>
          </w:p>
        </w:tc>
        <w:tc>
          <w:tcPr>
            <w:tcW w:w="710" w:type="pct"/>
          </w:tcPr>
          <w:p w:rsidR="00233CC7" w:rsidRPr="000A0023" w:rsidRDefault="00233CC7" w:rsidP="00182C0B">
            <w:pPr>
              <w:suppressAutoHyphens/>
              <w:spacing w:after="120"/>
              <w:jc w:val="center"/>
              <w:rPr>
                <w:bCs/>
                <w:sz w:val="22"/>
                <w:szCs w:val="22"/>
              </w:rPr>
            </w:pPr>
            <w:r w:rsidRPr="000A0023">
              <w:rPr>
                <w:bCs/>
                <w:sz w:val="22"/>
                <w:szCs w:val="22"/>
              </w:rPr>
              <w:t>2 szt.</w:t>
            </w:r>
          </w:p>
        </w:tc>
      </w:tr>
      <w:tr w:rsidR="00233CC7" w:rsidRPr="000A0023" w:rsidTr="00182C0B">
        <w:trPr>
          <w:trHeight w:val="131"/>
          <w:jc w:val="center"/>
        </w:trPr>
        <w:tc>
          <w:tcPr>
            <w:tcW w:w="1168" w:type="pct"/>
            <w:vMerge/>
            <w:tcBorders>
              <w:bottom w:val="single" w:sz="4" w:space="0" w:color="auto"/>
            </w:tcBorders>
          </w:tcPr>
          <w:p w:rsidR="00233CC7" w:rsidRPr="000A0023" w:rsidRDefault="00233CC7" w:rsidP="00182C0B">
            <w:pPr>
              <w:suppressAutoHyphens/>
              <w:spacing w:after="1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22" w:type="pct"/>
            <w:tcBorders>
              <w:bottom w:val="single" w:sz="4" w:space="0" w:color="auto"/>
            </w:tcBorders>
          </w:tcPr>
          <w:p w:rsidR="00233CC7" w:rsidRPr="000A0023" w:rsidRDefault="00233CC7" w:rsidP="00233CC7">
            <w:pPr>
              <w:numPr>
                <w:ilvl w:val="0"/>
                <w:numId w:val="28"/>
              </w:numPr>
              <w:suppressAutoHyphens/>
              <w:spacing w:after="120"/>
              <w:ind w:left="463" w:hanging="284"/>
              <w:jc w:val="both"/>
              <w:rPr>
                <w:bCs/>
                <w:sz w:val="22"/>
                <w:szCs w:val="22"/>
              </w:rPr>
            </w:pPr>
            <w:r w:rsidRPr="000A0023">
              <w:rPr>
                <w:bCs/>
                <w:sz w:val="22"/>
                <w:szCs w:val="22"/>
              </w:rPr>
              <w:t xml:space="preserve">kabel z gniazdem i wtyczką (63 A) do łączenia kontenerów ustawionych obok siebie dłuższymi bokami. </w:t>
            </w:r>
          </w:p>
        </w:tc>
        <w:tc>
          <w:tcPr>
            <w:tcW w:w="710" w:type="pct"/>
          </w:tcPr>
          <w:p w:rsidR="00233CC7" w:rsidRPr="000A0023" w:rsidRDefault="00233CC7" w:rsidP="00182C0B">
            <w:pPr>
              <w:suppressAutoHyphens/>
              <w:spacing w:after="120"/>
              <w:jc w:val="center"/>
              <w:rPr>
                <w:bCs/>
                <w:sz w:val="22"/>
                <w:szCs w:val="22"/>
              </w:rPr>
            </w:pPr>
            <w:r w:rsidRPr="000A0023">
              <w:rPr>
                <w:bCs/>
                <w:sz w:val="22"/>
                <w:szCs w:val="22"/>
              </w:rPr>
              <w:t>1 szt.</w:t>
            </w:r>
          </w:p>
        </w:tc>
      </w:tr>
      <w:tr w:rsidR="00233CC7" w:rsidRPr="000A0023" w:rsidTr="00182C0B">
        <w:trPr>
          <w:trHeight w:val="1891"/>
          <w:jc w:val="center"/>
        </w:trPr>
        <w:tc>
          <w:tcPr>
            <w:tcW w:w="1168" w:type="pct"/>
          </w:tcPr>
          <w:p w:rsidR="00233CC7" w:rsidRPr="000A0023" w:rsidRDefault="00233CC7" w:rsidP="00182C0B">
            <w:pPr>
              <w:suppressAutoHyphens/>
              <w:spacing w:after="120"/>
              <w:rPr>
                <w:b/>
                <w:bCs/>
                <w:sz w:val="22"/>
                <w:szCs w:val="22"/>
              </w:rPr>
            </w:pPr>
            <w:r w:rsidRPr="000A0023">
              <w:rPr>
                <w:b/>
                <w:bCs/>
                <w:sz w:val="22"/>
                <w:szCs w:val="22"/>
              </w:rPr>
              <w:t>2.8. wyposażenie</w:t>
            </w:r>
          </w:p>
        </w:tc>
        <w:tc>
          <w:tcPr>
            <w:tcW w:w="3122" w:type="pct"/>
          </w:tcPr>
          <w:p w:rsidR="00233CC7" w:rsidRPr="000A0023" w:rsidRDefault="00233CC7" w:rsidP="00233CC7">
            <w:pPr>
              <w:numPr>
                <w:ilvl w:val="0"/>
                <w:numId w:val="26"/>
              </w:numPr>
              <w:suppressAutoHyphens/>
              <w:spacing w:after="120"/>
              <w:jc w:val="both"/>
              <w:rPr>
                <w:bCs/>
                <w:sz w:val="22"/>
                <w:szCs w:val="22"/>
              </w:rPr>
            </w:pPr>
            <w:r w:rsidRPr="000A0023">
              <w:rPr>
                <w:bCs/>
                <w:sz w:val="22"/>
                <w:szCs w:val="22"/>
              </w:rPr>
              <w:t>Gaśnica GP2</w:t>
            </w:r>
          </w:p>
          <w:p w:rsidR="00233CC7" w:rsidRPr="000A0023" w:rsidRDefault="00233CC7" w:rsidP="00233CC7">
            <w:pPr>
              <w:numPr>
                <w:ilvl w:val="0"/>
                <w:numId w:val="26"/>
              </w:numPr>
              <w:suppressAutoHyphens/>
              <w:spacing w:after="120"/>
              <w:jc w:val="both"/>
              <w:rPr>
                <w:b/>
                <w:bCs/>
                <w:sz w:val="22"/>
                <w:szCs w:val="22"/>
              </w:rPr>
            </w:pPr>
            <w:r w:rsidRPr="000A0023">
              <w:rPr>
                <w:b/>
                <w:bCs/>
                <w:sz w:val="22"/>
                <w:szCs w:val="22"/>
              </w:rPr>
              <w:t>Regał na opony</w:t>
            </w:r>
            <w:r w:rsidRPr="000A0023">
              <w:rPr>
                <w:bCs/>
                <w:sz w:val="22"/>
                <w:szCs w:val="22"/>
              </w:rPr>
              <w:t xml:space="preserve"> dedykowany dla opon do samochodów o DMC powyżej 3,5t</w:t>
            </w:r>
            <w:r w:rsidRPr="000A0023">
              <w:rPr>
                <w:b/>
                <w:bCs/>
                <w:sz w:val="22"/>
                <w:szCs w:val="22"/>
              </w:rPr>
              <w:t xml:space="preserve"> </w:t>
            </w:r>
            <w:r w:rsidRPr="000A0023">
              <w:rPr>
                <w:bCs/>
                <w:sz w:val="22"/>
                <w:szCs w:val="22"/>
              </w:rPr>
              <w:t xml:space="preserve">(opony o średnicy do 114 cm) umożliwiający </w:t>
            </w:r>
            <w:r>
              <w:rPr>
                <w:bCs/>
                <w:sz w:val="22"/>
                <w:szCs w:val="22"/>
              </w:rPr>
              <w:br/>
            </w:r>
            <w:r w:rsidRPr="000A0023">
              <w:rPr>
                <w:bCs/>
                <w:sz w:val="22"/>
                <w:szCs w:val="22"/>
              </w:rPr>
              <w:t>2 poziomy składowania; obciążenie jednego poziomu min. 600 kg; wykonany ze stali ocynkowanej,</w:t>
            </w:r>
            <w:r w:rsidRPr="000A0023">
              <w:rPr>
                <w:bCs/>
                <w:strike/>
                <w:sz w:val="22"/>
                <w:szCs w:val="22"/>
              </w:rPr>
              <w:t>;</w:t>
            </w:r>
            <w:r w:rsidRPr="000A0023">
              <w:rPr>
                <w:bCs/>
                <w:sz w:val="22"/>
                <w:szCs w:val="22"/>
              </w:rPr>
              <w:t xml:space="preserve"> regały usytuowane wzdłuż jednej ściany dłuższej kontenera. Regał podparty na podłodze w sposób umożliwiający równomierne obciążenie podłogi.</w:t>
            </w:r>
          </w:p>
          <w:p w:rsidR="00233CC7" w:rsidRPr="000A0023" w:rsidRDefault="00233CC7" w:rsidP="00182C0B">
            <w:pPr>
              <w:suppressAutoHyphens/>
              <w:spacing w:after="120"/>
              <w:ind w:left="360"/>
              <w:jc w:val="both"/>
              <w:rPr>
                <w:b/>
                <w:bCs/>
                <w:sz w:val="22"/>
                <w:szCs w:val="22"/>
              </w:rPr>
            </w:pPr>
            <w:r w:rsidRPr="000A0023">
              <w:rPr>
                <w:bCs/>
                <w:i/>
                <w:sz w:val="22"/>
                <w:szCs w:val="22"/>
              </w:rPr>
              <w:t xml:space="preserve">(wówczas w 1 kontenerze powinno się zmieścić 24 szt. opon – </w:t>
            </w:r>
            <w:r>
              <w:rPr>
                <w:bCs/>
                <w:i/>
                <w:sz w:val="22"/>
                <w:szCs w:val="22"/>
              </w:rPr>
              <w:br/>
            </w:r>
            <w:r w:rsidRPr="000A0023">
              <w:rPr>
                <w:bCs/>
                <w:i/>
                <w:sz w:val="22"/>
                <w:szCs w:val="22"/>
              </w:rPr>
              <w:t>2 regały w jednym kontenerze, co licząc średnio 55 kg na oponę daje obciążenie kontenera 1320 kg + waga regałów (ok. 70 kg x 2 szt.) daje sumę 1460 kg obciążenia w kontenerze (nacisk na 1m2 wychodzi wówczas około 110 kg / 1m2, co jest zgodne z opisem podłogi)</w:t>
            </w:r>
          </w:p>
        </w:tc>
        <w:tc>
          <w:tcPr>
            <w:tcW w:w="710" w:type="pct"/>
          </w:tcPr>
          <w:p w:rsidR="00233CC7" w:rsidRPr="000A0023" w:rsidRDefault="00233CC7" w:rsidP="00182C0B">
            <w:pPr>
              <w:suppressAutoHyphens/>
              <w:spacing w:after="120"/>
              <w:jc w:val="center"/>
              <w:rPr>
                <w:bCs/>
                <w:sz w:val="22"/>
                <w:szCs w:val="22"/>
              </w:rPr>
            </w:pPr>
            <w:r w:rsidRPr="000A0023">
              <w:rPr>
                <w:bCs/>
                <w:sz w:val="22"/>
                <w:szCs w:val="22"/>
              </w:rPr>
              <w:t>1 kpl.</w:t>
            </w:r>
          </w:p>
          <w:p w:rsidR="00233CC7" w:rsidRPr="000A0023" w:rsidRDefault="00233CC7" w:rsidP="00182C0B">
            <w:pPr>
              <w:suppressAutoHyphens/>
              <w:spacing w:after="120"/>
              <w:jc w:val="center"/>
              <w:rPr>
                <w:bCs/>
                <w:sz w:val="22"/>
                <w:szCs w:val="22"/>
              </w:rPr>
            </w:pPr>
            <w:r w:rsidRPr="000A0023">
              <w:rPr>
                <w:bCs/>
                <w:sz w:val="22"/>
                <w:szCs w:val="22"/>
              </w:rPr>
              <w:t>2 szt.</w:t>
            </w:r>
          </w:p>
        </w:tc>
      </w:tr>
      <w:tr w:rsidR="00233CC7" w:rsidRPr="000A0023" w:rsidTr="00182C0B">
        <w:trPr>
          <w:trHeight w:val="1891"/>
          <w:jc w:val="center"/>
        </w:trPr>
        <w:tc>
          <w:tcPr>
            <w:tcW w:w="1168" w:type="pct"/>
          </w:tcPr>
          <w:p w:rsidR="00233CC7" w:rsidRPr="000A0023" w:rsidRDefault="00233CC7" w:rsidP="00182C0B">
            <w:pPr>
              <w:suppressAutoHyphens/>
              <w:spacing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22" w:type="pct"/>
          </w:tcPr>
          <w:p w:rsidR="00233CC7" w:rsidRPr="000A0023" w:rsidRDefault="00233CC7" w:rsidP="00233CC7">
            <w:pPr>
              <w:numPr>
                <w:ilvl w:val="0"/>
                <w:numId w:val="26"/>
              </w:numPr>
              <w:suppressAutoHyphens/>
              <w:spacing w:after="120"/>
              <w:jc w:val="both"/>
              <w:rPr>
                <w:bCs/>
                <w:sz w:val="22"/>
                <w:szCs w:val="22"/>
              </w:rPr>
            </w:pPr>
            <w:r w:rsidRPr="000A0023">
              <w:rPr>
                <w:bCs/>
                <w:sz w:val="22"/>
                <w:szCs w:val="22"/>
              </w:rPr>
              <w:t xml:space="preserve">Zestawy do łączenia kontenerów w poziomie </w:t>
            </w:r>
            <w:r w:rsidRPr="000A0023">
              <w:rPr>
                <w:bCs/>
                <w:sz w:val="22"/>
                <w:szCs w:val="22"/>
              </w:rPr>
              <w:br/>
              <w:t>i w pionie.</w:t>
            </w:r>
          </w:p>
          <w:p w:rsidR="00233CC7" w:rsidRPr="000A0023" w:rsidRDefault="00233CC7" w:rsidP="00233CC7">
            <w:pPr>
              <w:numPr>
                <w:ilvl w:val="0"/>
                <w:numId w:val="26"/>
              </w:numPr>
              <w:suppressAutoHyphens/>
              <w:spacing w:after="120"/>
              <w:jc w:val="both"/>
              <w:rPr>
                <w:bCs/>
                <w:sz w:val="22"/>
                <w:szCs w:val="22"/>
              </w:rPr>
            </w:pPr>
            <w:r w:rsidRPr="000A0023">
              <w:rPr>
                <w:bCs/>
                <w:sz w:val="22"/>
                <w:szCs w:val="22"/>
              </w:rPr>
              <w:t>Wewnętrzne mocowania transportowe (ucha) rozmieszczone równomiernie na ścianach bocznych umożliwiających mocowanie ładunku w czasie transportu.</w:t>
            </w:r>
            <w:r w:rsidRPr="000A0023">
              <w:rPr>
                <w:sz w:val="22"/>
                <w:szCs w:val="22"/>
              </w:rPr>
              <w:t xml:space="preserve"> </w:t>
            </w:r>
          </w:p>
          <w:p w:rsidR="00233CC7" w:rsidRPr="000A0023" w:rsidRDefault="00233CC7" w:rsidP="00182C0B">
            <w:pPr>
              <w:suppressAutoHyphens/>
              <w:spacing w:after="120"/>
              <w:ind w:left="360"/>
              <w:jc w:val="both"/>
              <w:rPr>
                <w:bCs/>
                <w:sz w:val="22"/>
                <w:szCs w:val="22"/>
              </w:rPr>
            </w:pPr>
            <w:r w:rsidRPr="000A0023">
              <w:rPr>
                <w:bCs/>
                <w:sz w:val="22"/>
                <w:szCs w:val="22"/>
              </w:rPr>
              <w:t>- zaczepy mocujące przy słupkach narożnych,</w:t>
            </w:r>
          </w:p>
          <w:p w:rsidR="00233CC7" w:rsidRPr="000A0023" w:rsidRDefault="00233CC7" w:rsidP="00182C0B">
            <w:pPr>
              <w:suppressAutoHyphens/>
              <w:spacing w:after="120"/>
              <w:ind w:left="360"/>
              <w:jc w:val="both"/>
              <w:rPr>
                <w:bCs/>
                <w:sz w:val="22"/>
                <w:szCs w:val="22"/>
              </w:rPr>
            </w:pPr>
            <w:r w:rsidRPr="000A0023">
              <w:rPr>
                <w:bCs/>
                <w:sz w:val="22"/>
                <w:szCs w:val="22"/>
              </w:rPr>
              <w:t>- zaczepy mocujące przy dolnej i górnej ramie,</w:t>
            </w:r>
          </w:p>
          <w:p w:rsidR="00233CC7" w:rsidRPr="000A0023" w:rsidRDefault="00233CC7" w:rsidP="00233CC7">
            <w:pPr>
              <w:numPr>
                <w:ilvl w:val="0"/>
                <w:numId w:val="26"/>
              </w:numPr>
              <w:suppressAutoHyphens/>
              <w:spacing w:after="120"/>
              <w:jc w:val="both"/>
              <w:rPr>
                <w:bCs/>
                <w:sz w:val="22"/>
                <w:szCs w:val="22"/>
              </w:rPr>
            </w:pPr>
            <w:r w:rsidRPr="000A0023">
              <w:rPr>
                <w:bCs/>
                <w:sz w:val="22"/>
                <w:szCs w:val="22"/>
              </w:rPr>
              <w:t xml:space="preserve">skrzynia (pojemnik) - zawierająca wyposażenie dodatkowe </w:t>
            </w:r>
            <w:r>
              <w:rPr>
                <w:bCs/>
                <w:sz w:val="22"/>
                <w:szCs w:val="22"/>
              </w:rPr>
              <w:br/>
            </w:r>
            <w:r w:rsidRPr="000A0023">
              <w:rPr>
                <w:bCs/>
                <w:sz w:val="22"/>
                <w:szCs w:val="22"/>
              </w:rPr>
              <w:t>dla 1 szt. kontenera ( narzędzia, przewody, stopy regulowane, kabel z gniazdem i wtyczką (63 A) do łączenia kontenerów ustawionych obok siebie dłuższymi bokami itp.). Konstrukcja skrzyni musi umożliwiać transport pionowy i poziomy przy zastosowaniu wózka widłowego lub paletowego. Wymiary podstawy skrzyni (pojemnika) nie większe niż wymiary  standardowej Europalety (1200 mm x 800 mm).</w:t>
            </w:r>
          </w:p>
          <w:p w:rsidR="00233CC7" w:rsidRPr="000A0023" w:rsidRDefault="00233CC7" w:rsidP="00182C0B">
            <w:pPr>
              <w:suppressAutoHyphens/>
              <w:spacing w:after="120"/>
              <w:jc w:val="both"/>
              <w:rPr>
                <w:bCs/>
                <w:sz w:val="22"/>
                <w:szCs w:val="22"/>
              </w:rPr>
            </w:pPr>
            <w:r w:rsidRPr="000A0023">
              <w:rPr>
                <w:bCs/>
                <w:sz w:val="22"/>
                <w:szCs w:val="22"/>
              </w:rPr>
              <w:t>*Uwaga: w przypadku zamontowania w kontenerze, wyposażenie nie będzie występowało w skrzyni.</w:t>
            </w:r>
          </w:p>
          <w:p w:rsidR="00233CC7" w:rsidRPr="000A0023" w:rsidRDefault="00233CC7" w:rsidP="00182C0B">
            <w:pPr>
              <w:suppressAutoHyphens/>
              <w:spacing w:after="120"/>
              <w:jc w:val="both"/>
              <w:rPr>
                <w:bCs/>
                <w:color w:val="00B0F0"/>
                <w:sz w:val="22"/>
                <w:szCs w:val="22"/>
              </w:rPr>
            </w:pPr>
          </w:p>
        </w:tc>
        <w:tc>
          <w:tcPr>
            <w:tcW w:w="710" w:type="pct"/>
          </w:tcPr>
          <w:p w:rsidR="00233CC7" w:rsidRPr="000A0023" w:rsidRDefault="00233CC7" w:rsidP="00182C0B">
            <w:pPr>
              <w:suppressAutoHyphens/>
              <w:spacing w:after="120"/>
              <w:jc w:val="center"/>
              <w:rPr>
                <w:bCs/>
                <w:sz w:val="22"/>
                <w:szCs w:val="22"/>
              </w:rPr>
            </w:pPr>
            <w:r w:rsidRPr="000A0023">
              <w:rPr>
                <w:bCs/>
                <w:sz w:val="22"/>
                <w:szCs w:val="22"/>
              </w:rPr>
              <w:lastRenderedPageBreak/>
              <w:t xml:space="preserve">min. </w:t>
            </w:r>
          </w:p>
          <w:p w:rsidR="00233CC7" w:rsidRPr="000A0023" w:rsidRDefault="00233CC7" w:rsidP="00182C0B">
            <w:pPr>
              <w:suppressAutoHyphens/>
              <w:spacing w:after="120"/>
              <w:jc w:val="center"/>
              <w:rPr>
                <w:bCs/>
                <w:sz w:val="22"/>
                <w:szCs w:val="22"/>
              </w:rPr>
            </w:pPr>
            <w:r w:rsidRPr="000A0023">
              <w:rPr>
                <w:bCs/>
                <w:sz w:val="22"/>
                <w:szCs w:val="22"/>
              </w:rPr>
              <w:t>2 kpl.</w:t>
            </w:r>
          </w:p>
          <w:p w:rsidR="00233CC7" w:rsidRPr="000A0023" w:rsidRDefault="00233CC7" w:rsidP="00182C0B">
            <w:pPr>
              <w:suppressAutoHyphens/>
              <w:spacing w:after="120"/>
              <w:jc w:val="center"/>
              <w:rPr>
                <w:bCs/>
                <w:color w:val="00B0F0"/>
                <w:sz w:val="22"/>
                <w:szCs w:val="22"/>
              </w:rPr>
            </w:pPr>
            <w:r w:rsidRPr="000A0023">
              <w:rPr>
                <w:bCs/>
                <w:sz w:val="22"/>
                <w:szCs w:val="22"/>
              </w:rPr>
              <w:t>12 szt.</w:t>
            </w:r>
          </w:p>
        </w:tc>
      </w:tr>
    </w:tbl>
    <w:p w:rsidR="00233CC7" w:rsidRPr="000A0023" w:rsidRDefault="00233CC7" w:rsidP="00233CC7">
      <w:pPr>
        <w:spacing w:after="120"/>
        <w:ind w:left="720"/>
        <w:rPr>
          <w:b/>
          <w:bCs/>
          <w:sz w:val="22"/>
          <w:szCs w:val="22"/>
        </w:rPr>
      </w:pPr>
    </w:p>
    <w:p w:rsidR="00233CC7" w:rsidRDefault="00233CC7" w:rsidP="00233CC7">
      <w:pPr>
        <w:numPr>
          <w:ilvl w:val="0"/>
          <w:numId w:val="29"/>
        </w:numPr>
        <w:rPr>
          <w:b/>
          <w:bCs/>
          <w:sz w:val="22"/>
          <w:szCs w:val="22"/>
        </w:rPr>
      </w:pPr>
      <w:r w:rsidRPr="000A0023">
        <w:rPr>
          <w:b/>
          <w:bCs/>
          <w:sz w:val="22"/>
          <w:szCs w:val="22"/>
        </w:rPr>
        <w:t>Inne wymagania.</w:t>
      </w:r>
    </w:p>
    <w:p w:rsidR="00233CC7" w:rsidRPr="000A0023" w:rsidRDefault="00233CC7" w:rsidP="00233CC7">
      <w:pPr>
        <w:ind w:left="720"/>
        <w:rPr>
          <w:b/>
          <w:bCs/>
          <w:sz w:val="22"/>
          <w:szCs w:val="22"/>
        </w:rPr>
      </w:pPr>
    </w:p>
    <w:p w:rsidR="00233CC7" w:rsidRPr="000A0023" w:rsidRDefault="00233CC7" w:rsidP="00233CC7">
      <w:pPr>
        <w:numPr>
          <w:ilvl w:val="1"/>
          <w:numId w:val="29"/>
        </w:numPr>
        <w:tabs>
          <w:tab w:val="left" w:pos="993"/>
        </w:tabs>
        <w:suppressAutoHyphens/>
        <w:ind w:left="993" w:hanging="567"/>
        <w:jc w:val="both"/>
        <w:rPr>
          <w:sz w:val="22"/>
          <w:szCs w:val="22"/>
        </w:rPr>
      </w:pPr>
      <w:r w:rsidRPr="000A0023">
        <w:rPr>
          <w:sz w:val="22"/>
          <w:szCs w:val="22"/>
        </w:rPr>
        <w:t>Kontener musi być fabrycznie nowy oraz wyprodukowany w roku dostawy z materiałów nowych</w:t>
      </w:r>
      <w:r>
        <w:rPr>
          <w:sz w:val="22"/>
          <w:szCs w:val="22"/>
        </w:rPr>
        <w:t>,</w:t>
      </w:r>
      <w:r w:rsidRPr="000A0023"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0A0023">
        <w:rPr>
          <w:sz w:val="22"/>
          <w:szCs w:val="22"/>
        </w:rPr>
        <w:t>nie używanych i nie starszych niż wyprodukowane</w:t>
      </w:r>
      <w:r>
        <w:rPr>
          <w:sz w:val="22"/>
          <w:szCs w:val="22"/>
        </w:rPr>
        <w:t xml:space="preserve"> </w:t>
      </w:r>
      <w:r w:rsidRPr="000A0023">
        <w:rPr>
          <w:sz w:val="22"/>
          <w:szCs w:val="22"/>
        </w:rPr>
        <w:t>w roku poprzednim.</w:t>
      </w:r>
    </w:p>
    <w:p w:rsidR="00233CC7" w:rsidRPr="000A0023" w:rsidRDefault="00233CC7" w:rsidP="00233CC7">
      <w:pPr>
        <w:numPr>
          <w:ilvl w:val="1"/>
          <w:numId w:val="29"/>
        </w:numPr>
        <w:tabs>
          <w:tab w:val="left" w:pos="993"/>
        </w:tabs>
        <w:suppressAutoHyphens/>
        <w:ind w:left="993" w:hanging="567"/>
        <w:jc w:val="both"/>
        <w:rPr>
          <w:sz w:val="22"/>
          <w:szCs w:val="22"/>
        </w:rPr>
      </w:pPr>
      <w:r w:rsidRPr="000A0023">
        <w:rPr>
          <w:sz w:val="22"/>
          <w:szCs w:val="22"/>
        </w:rPr>
        <w:t xml:space="preserve">Kontener i urządzenia wchodzące w skład ukompletowania mają posiadać dopuszczenie </w:t>
      </w:r>
      <w:r>
        <w:rPr>
          <w:sz w:val="22"/>
          <w:szCs w:val="22"/>
        </w:rPr>
        <w:br/>
      </w:r>
      <w:r w:rsidRPr="000A0023">
        <w:rPr>
          <w:sz w:val="22"/>
          <w:szCs w:val="22"/>
        </w:rPr>
        <w:t>do obrotu na terenie Polski, zgodnie z dyrektywami UE oraz deklarację WE (znak CE).</w:t>
      </w:r>
    </w:p>
    <w:p w:rsidR="00233CC7" w:rsidRPr="000A0023" w:rsidRDefault="00233CC7" w:rsidP="00233CC7">
      <w:pPr>
        <w:numPr>
          <w:ilvl w:val="1"/>
          <w:numId w:val="29"/>
        </w:numPr>
        <w:tabs>
          <w:tab w:val="left" w:pos="993"/>
        </w:tabs>
        <w:suppressAutoHyphens/>
        <w:ind w:left="993" w:hanging="567"/>
        <w:jc w:val="both"/>
        <w:rPr>
          <w:sz w:val="22"/>
          <w:szCs w:val="22"/>
        </w:rPr>
      </w:pPr>
      <w:r w:rsidRPr="000A0023">
        <w:rPr>
          <w:sz w:val="22"/>
          <w:szCs w:val="22"/>
        </w:rPr>
        <w:t>Materiały użyte do produkcji kontenera oraz wyposażenie kontenera muszą posiadać stosowne dokumenty dopuszczające do obrotu handlowego i stosowania na terytorium RP, które Wykonawca musi dostarczyć wraz z wyrobem (art. 10 Ustawy z dnia 7 lipca 1994 r. Prawo budowlane, Dz. U. 2006 r. nr 156 poz. 1118 z późn. zm.).</w:t>
      </w:r>
    </w:p>
    <w:p w:rsidR="00233CC7" w:rsidRPr="000A0023" w:rsidRDefault="00233CC7" w:rsidP="00233CC7">
      <w:pPr>
        <w:numPr>
          <w:ilvl w:val="1"/>
          <w:numId w:val="29"/>
        </w:numPr>
        <w:tabs>
          <w:tab w:val="left" w:pos="993"/>
        </w:tabs>
        <w:suppressAutoHyphens/>
        <w:ind w:left="993" w:hanging="567"/>
        <w:jc w:val="both"/>
        <w:rPr>
          <w:sz w:val="22"/>
          <w:szCs w:val="22"/>
        </w:rPr>
      </w:pPr>
      <w:r w:rsidRPr="000A0023">
        <w:rPr>
          <w:sz w:val="22"/>
          <w:szCs w:val="22"/>
        </w:rPr>
        <w:t>Okres gwarancyjny na kontener</w:t>
      </w:r>
      <w:r w:rsidRPr="000A0023">
        <w:rPr>
          <w:color w:val="FF0000"/>
          <w:sz w:val="22"/>
          <w:szCs w:val="22"/>
        </w:rPr>
        <w:t xml:space="preserve"> </w:t>
      </w:r>
      <w:r w:rsidRPr="000A0023">
        <w:rPr>
          <w:sz w:val="22"/>
          <w:szCs w:val="22"/>
        </w:rPr>
        <w:t>oraz na wszystkie elementy</w:t>
      </w:r>
      <w:r>
        <w:rPr>
          <w:sz w:val="22"/>
          <w:szCs w:val="22"/>
        </w:rPr>
        <w:t xml:space="preserve"> </w:t>
      </w:r>
      <w:r w:rsidRPr="000A0023">
        <w:rPr>
          <w:sz w:val="22"/>
          <w:szCs w:val="22"/>
        </w:rPr>
        <w:t xml:space="preserve">w nim zabudowane lub zamontowane minimum 24 miesiące. Trwałość powłok lakierniczych wewnętrznych </w:t>
      </w:r>
      <w:r>
        <w:rPr>
          <w:sz w:val="22"/>
          <w:szCs w:val="22"/>
        </w:rPr>
        <w:br/>
      </w:r>
      <w:r w:rsidRPr="000A0023">
        <w:rPr>
          <w:sz w:val="22"/>
          <w:szCs w:val="22"/>
        </w:rPr>
        <w:t xml:space="preserve">i zewnętrznych minimum 5 lat. </w:t>
      </w:r>
    </w:p>
    <w:p w:rsidR="00233CC7" w:rsidRPr="000A0023" w:rsidRDefault="00233CC7" w:rsidP="00233CC7">
      <w:pPr>
        <w:numPr>
          <w:ilvl w:val="1"/>
          <w:numId w:val="29"/>
        </w:numPr>
        <w:tabs>
          <w:tab w:val="left" w:pos="993"/>
        </w:tabs>
        <w:suppressAutoHyphens/>
        <w:ind w:left="993" w:hanging="567"/>
        <w:jc w:val="both"/>
        <w:rPr>
          <w:sz w:val="22"/>
          <w:szCs w:val="22"/>
        </w:rPr>
      </w:pPr>
      <w:r w:rsidRPr="000A0023">
        <w:rPr>
          <w:sz w:val="22"/>
          <w:szCs w:val="22"/>
        </w:rPr>
        <w:t>W przypadku reklamacji transport kontenera na terenie kraju do naprawy</w:t>
      </w:r>
      <w:r>
        <w:rPr>
          <w:sz w:val="22"/>
          <w:szCs w:val="22"/>
        </w:rPr>
        <w:t xml:space="preserve"> </w:t>
      </w:r>
      <w:r w:rsidRPr="000A0023">
        <w:rPr>
          <w:sz w:val="22"/>
          <w:szCs w:val="22"/>
        </w:rPr>
        <w:t>i po naprawie odbywa się</w:t>
      </w:r>
      <w:r>
        <w:rPr>
          <w:sz w:val="22"/>
          <w:szCs w:val="22"/>
        </w:rPr>
        <w:t xml:space="preserve"> </w:t>
      </w:r>
      <w:r w:rsidRPr="000A0023">
        <w:rPr>
          <w:sz w:val="22"/>
          <w:szCs w:val="22"/>
        </w:rPr>
        <w:t>na koszt i odpowiedzialność Wykonawcy.</w:t>
      </w:r>
    </w:p>
    <w:p w:rsidR="00233CC7" w:rsidRPr="000A0023" w:rsidRDefault="00233CC7" w:rsidP="00233CC7">
      <w:pPr>
        <w:numPr>
          <w:ilvl w:val="1"/>
          <w:numId w:val="29"/>
        </w:numPr>
        <w:tabs>
          <w:tab w:val="left" w:pos="993"/>
        </w:tabs>
        <w:suppressAutoHyphens/>
        <w:ind w:left="993" w:hanging="567"/>
        <w:jc w:val="both"/>
        <w:rPr>
          <w:sz w:val="22"/>
          <w:szCs w:val="22"/>
        </w:rPr>
      </w:pPr>
      <w:r w:rsidRPr="000A0023">
        <w:rPr>
          <w:sz w:val="22"/>
          <w:szCs w:val="22"/>
        </w:rPr>
        <w:t>Transport i posadowienie we wskazane miejsce kontenerów po wyprodukowaniu na terenie kraju, odbywa się na koszt i odpowiedzialność Wykonawcy.</w:t>
      </w:r>
    </w:p>
    <w:p w:rsidR="00233CC7" w:rsidRPr="000A0023" w:rsidRDefault="00233CC7" w:rsidP="00233CC7">
      <w:pPr>
        <w:numPr>
          <w:ilvl w:val="1"/>
          <w:numId w:val="29"/>
        </w:numPr>
        <w:tabs>
          <w:tab w:val="left" w:pos="993"/>
        </w:tabs>
        <w:suppressAutoHyphens/>
        <w:ind w:left="993" w:hanging="567"/>
        <w:jc w:val="both"/>
        <w:rPr>
          <w:sz w:val="22"/>
          <w:szCs w:val="22"/>
        </w:rPr>
      </w:pPr>
      <w:r w:rsidRPr="000A0023">
        <w:rPr>
          <w:sz w:val="22"/>
          <w:szCs w:val="22"/>
        </w:rPr>
        <w:t xml:space="preserve">Wyposażenie każdego kontenera: </w:t>
      </w:r>
    </w:p>
    <w:p w:rsidR="00233CC7" w:rsidRPr="000A0023" w:rsidRDefault="00233CC7" w:rsidP="00233CC7">
      <w:pPr>
        <w:numPr>
          <w:ilvl w:val="2"/>
          <w:numId w:val="29"/>
        </w:numPr>
        <w:suppressAutoHyphens/>
        <w:ind w:left="1701" w:hanging="708"/>
        <w:jc w:val="both"/>
        <w:rPr>
          <w:sz w:val="22"/>
          <w:szCs w:val="22"/>
        </w:rPr>
      </w:pPr>
      <w:r w:rsidRPr="000A0023">
        <w:rPr>
          <w:sz w:val="22"/>
          <w:szCs w:val="22"/>
        </w:rPr>
        <w:t>Instrukcja kontenera (w formie wydawnictwa i wersji elektronicznej) musi zawierać:</w:t>
      </w:r>
    </w:p>
    <w:p w:rsidR="00233CC7" w:rsidRPr="000A0023" w:rsidRDefault="00233CC7" w:rsidP="00233CC7">
      <w:pPr>
        <w:numPr>
          <w:ilvl w:val="0"/>
          <w:numId w:val="13"/>
        </w:numPr>
        <w:suppressAutoHyphens/>
        <w:ind w:left="1985" w:hanging="284"/>
        <w:jc w:val="both"/>
        <w:rPr>
          <w:sz w:val="22"/>
          <w:szCs w:val="22"/>
        </w:rPr>
      </w:pPr>
      <w:r w:rsidRPr="000A0023">
        <w:rPr>
          <w:sz w:val="22"/>
          <w:szCs w:val="22"/>
        </w:rPr>
        <w:t>opis budowy;</w:t>
      </w:r>
    </w:p>
    <w:p w:rsidR="00233CC7" w:rsidRPr="000A0023" w:rsidRDefault="00233CC7" w:rsidP="00233CC7">
      <w:pPr>
        <w:numPr>
          <w:ilvl w:val="0"/>
          <w:numId w:val="13"/>
        </w:numPr>
        <w:suppressAutoHyphens/>
        <w:ind w:left="1985" w:hanging="284"/>
        <w:jc w:val="both"/>
        <w:rPr>
          <w:sz w:val="22"/>
          <w:szCs w:val="22"/>
        </w:rPr>
      </w:pPr>
      <w:r w:rsidRPr="000A0023">
        <w:rPr>
          <w:sz w:val="22"/>
          <w:szCs w:val="22"/>
        </w:rPr>
        <w:t>wykaz czynności obsługowych i konserwacyjnych wykonywanych</w:t>
      </w:r>
      <w:r>
        <w:rPr>
          <w:sz w:val="22"/>
          <w:szCs w:val="22"/>
        </w:rPr>
        <w:t xml:space="preserve"> </w:t>
      </w:r>
      <w:r w:rsidRPr="000A0023">
        <w:rPr>
          <w:sz w:val="22"/>
          <w:szCs w:val="22"/>
        </w:rPr>
        <w:t xml:space="preserve">w czasie przeglądów technicznych oraz wykaz potrzebnych części zamiennych </w:t>
      </w:r>
      <w:r>
        <w:rPr>
          <w:sz w:val="22"/>
          <w:szCs w:val="22"/>
        </w:rPr>
        <w:br/>
      </w:r>
      <w:r w:rsidRPr="000A0023">
        <w:rPr>
          <w:sz w:val="22"/>
          <w:szCs w:val="22"/>
        </w:rPr>
        <w:t xml:space="preserve">i materiałów technicznych; </w:t>
      </w:r>
    </w:p>
    <w:p w:rsidR="00233CC7" w:rsidRPr="000A0023" w:rsidRDefault="00233CC7" w:rsidP="00233CC7">
      <w:pPr>
        <w:numPr>
          <w:ilvl w:val="0"/>
          <w:numId w:val="13"/>
        </w:numPr>
        <w:suppressAutoHyphens/>
        <w:ind w:left="1985" w:hanging="284"/>
        <w:jc w:val="both"/>
        <w:rPr>
          <w:sz w:val="22"/>
          <w:szCs w:val="22"/>
        </w:rPr>
      </w:pPr>
      <w:r w:rsidRPr="000A0023">
        <w:rPr>
          <w:sz w:val="22"/>
          <w:szCs w:val="22"/>
        </w:rPr>
        <w:t>schemat instalacji elektrycznej;</w:t>
      </w:r>
    </w:p>
    <w:p w:rsidR="00233CC7" w:rsidRPr="000A0023" w:rsidRDefault="00233CC7" w:rsidP="00233CC7">
      <w:pPr>
        <w:numPr>
          <w:ilvl w:val="0"/>
          <w:numId w:val="13"/>
        </w:numPr>
        <w:suppressAutoHyphens/>
        <w:ind w:left="1985" w:hanging="284"/>
        <w:jc w:val="both"/>
        <w:rPr>
          <w:sz w:val="22"/>
          <w:szCs w:val="22"/>
        </w:rPr>
      </w:pPr>
      <w:r w:rsidRPr="000A0023">
        <w:rPr>
          <w:sz w:val="22"/>
          <w:szCs w:val="22"/>
        </w:rPr>
        <w:t>wykaz ukompletowania podstawowego;</w:t>
      </w:r>
    </w:p>
    <w:p w:rsidR="00233CC7" w:rsidRPr="000A0023" w:rsidRDefault="00233CC7" w:rsidP="00233CC7">
      <w:pPr>
        <w:numPr>
          <w:ilvl w:val="0"/>
          <w:numId w:val="13"/>
        </w:numPr>
        <w:suppressAutoHyphens/>
        <w:ind w:left="1985" w:hanging="284"/>
        <w:jc w:val="both"/>
        <w:rPr>
          <w:sz w:val="22"/>
          <w:szCs w:val="22"/>
        </w:rPr>
      </w:pPr>
      <w:r w:rsidRPr="000A0023">
        <w:rPr>
          <w:sz w:val="22"/>
          <w:szCs w:val="22"/>
        </w:rPr>
        <w:t>atesty, metryki urządzeń w nim zamontowanych;</w:t>
      </w:r>
    </w:p>
    <w:p w:rsidR="00233CC7" w:rsidRPr="000A0023" w:rsidRDefault="00233CC7" w:rsidP="00233CC7">
      <w:pPr>
        <w:numPr>
          <w:ilvl w:val="0"/>
          <w:numId w:val="13"/>
        </w:numPr>
        <w:suppressAutoHyphens/>
        <w:ind w:left="1985" w:hanging="284"/>
        <w:jc w:val="both"/>
        <w:rPr>
          <w:sz w:val="22"/>
          <w:szCs w:val="22"/>
        </w:rPr>
      </w:pPr>
      <w:r w:rsidRPr="000A0023">
        <w:rPr>
          <w:sz w:val="22"/>
          <w:szCs w:val="22"/>
        </w:rPr>
        <w:t xml:space="preserve">zestawienie mocy energii pobieranej przez zabudowane w kontenerze odbiorniki; </w:t>
      </w:r>
    </w:p>
    <w:p w:rsidR="00233CC7" w:rsidRPr="000A0023" w:rsidRDefault="00233CC7" w:rsidP="00233CC7">
      <w:pPr>
        <w:numPr>
          <w:ilvl w:val="0"/>
          <w:numId w:val="13"/>
        </w:numPr>
        <w:suppressAutoHyphens/>
        <w:ind w:left="1985" w:hanging="284"/>
        <w:jc w:val="both"/>
        <w:rPr>
          <w:sz w:val="22"/>
          <w:szCs w:val="22"/>
        </w:rPr>
      </w:pPr>
      <w:r w:rsidRPr="000A0023">
        <w:rPr>
          <w:sz w:val="22"/>
          <w:szCs w:val="22"/>
        </w:rPr>
        <w:t>opis łączenia kontenerów w zestawy poziome;</w:t>
      </w:r>
    </w:p>
    <w:p w:rsidR="00233CC7" w:rsidRPr="000A0023" w:rsidRDefault="00233CC7" w:rsidP="00233CC7">
      <w:pPr>
        <w:numPr>
          <w:ilvl w:val="0"/>
          <w:numId w:val="13"/>
        </w:numPr>
        <w:tabs>
          <w:tab w:val="left" w:pos="-5670"/>
        </w:tabs>
        <w:suppressAutoHyphens/>
        <w:ind w:left="1985" w:hanging="284"/>
        <w:jc w:val="both"/>
        <w:rPr>
          <w:sz w:val="22"/>
          <w:szCs w:val="22"/>
        </w:rPr>
      </w:pPr>
      <w:r w:rsidRPr="000A0023">
        <w:rPr>
          <w:sz w:val="22"/>
          <w:szCs w:val="22"/>
        </w:rPr>
        <w:t>katalog części zamiennych – może stanowić części instrukcji obsługi.</w:t>
      </w:r>
    </w:p>
    <w:p w:rsidR="00233CC7" w:rsidRPr="000A0023" w:rsidRDefault="00233CC7" w:rsidP="00233CC7">
      <w:pPr>
        <w:numPr>
          <w:ilvl w:val="2"/>
          <w:numId w:val="29"/>
        </w:numPr>
        <w:suppressAutoHyphens/>
        <w:ind w:left="1701" w:hanging="708"/>
        <w:jc w:val="both"/>
        <w:rPr>
          <w:sz w:val="22"/>
          <w:szCs w:val="22"/>
        </w:rPr>
      </w:pPr>
      <w:r w:rsidRPr="000A0023">
        <w:rPr>
          <w:sz w:val="22"/>
          <w:szCs w:val="22"/>
        </w:rPr>
        <w:t xml:space="preserve">Stożki stabilizacyjne – 4 szt. tzw. „Stacking cones” wykorzystywane w czasie transportu </w:t>
      </w:r>
      <w:r>
        <w:rPr>
          <w:sz w:val="22"/>
          <w:szCs w:val="22"/>
        </w:rPr>
        <w:br/>
      </w:r>
      <w:r w:rsidRPr="000A0023">
        <w:rPr>
          <w:sz w:val="22"/>
          <w:szCs w:val="22"/>
        </w:rPr>
        <w:t>i przechowywania kontenerów.</w:t>
      </w:r>
    </w:p>
    <w:p w:rsidR="00233CC7" w:rsidRPr="000A0023" w:rsidRDefault="00233CC7" w:rsidP="00233CC7">
      <w:pPr>
        <w:numPr>
          <w:ilvl w:val="2"/>
          <w:numId w:val="29"/>
        </w:numPr>
        <w:suppressAutoHyphens/>
        <w:ind w:left="1701" w:hanging="708"/>
        <w:jc w:val="both"/>
        <w:rPr>
          <w:sz w:val="22"/>
          <w:szCs w:val="22"/>
        </w:rPr>
      </w:pPr>
      <w:r w:rsidRPr="000A0023">
        <w:rPr>
          <w:sz w:val="22"/>
          <w:szCs w:val="22"/>
        </w:rPr>
        <w:t>Wyposażenie i elementy umożliwiające łączenie kontenerów w poziome</w:t>
      </w:r>
      <w:r w:rsidRPr="000A0023">
        <w:rPr>
          <w:color w:val="FF0000"/>
          <w:sz w:val="22"/>
          <w:szCs w:val="22"/>
        </w:rPr>
        <w:t xml:space="preserve"> </w:t>
      </w:r>
      <w:r w:rsidRPr="000A0023">
        <w:rPr>
          <w:sz w:val="22"/>
          <w:szCs w:val="22"/>
        </w:rPr>
        <w:t xml:space="preserve">moduły - zestawy </w:t>
      </w:r>
      <w:r>
        <w:rPr>
          <w:sz w:val="22"/>
          <w:szCs w:val="22"/>
        </w:rPr>
        <w:br/>
      </w:r>
      <w:r w:rsidRPr="000A0023">
        <w:rPr>
          <w:sz w:val="22"/>
          <w:szCs w:val="22"/>
        </w:rPr>
        <w:t>w ilości 1 kpl. zabezpieczający połączenie 2 kontenerów.</w:t>
      </w:r>
    </w:p>
    <w:p w:rsidR="00233CC7" w:rsidRPr="000A0023" w:rsidRDefault="00233CC7" w:rsidP="00233CC7">
      <w:pPr>
        <w:numPr>
          <w:ilvl w:val="2"/>
          <w:numId w:val="29"/>
        </w:numPr>
        <w:suppressAutoHyphens/>
        <w:ind w:left="1701" w:hanging="708"/>
        <w:jc w:val="both"/>
        <w:rPr>
          <w:sz w:val="22"/>
          <w:szCs w:val="22"/>
        </w:rPr>
      </w:pPr>
      <w:r w:rsidRPr="000A0023">
        <w:rPr>
          <w:sz w:val="22"/>
          <w:szCs w:val="22"/>
        </w:rPr>
        <w:t xml:space="preserve">W każdym kontenerze ma być zamontowana za pomocą uchwytów do ściany – </w:t>
      </w:r>
      <w:r>
        <w:rPr>
          <w:sz w:val="22"/>
          <w:szCs w:val="22"/>
        </w:rPr>
        <w:br/>
      </w:r>
      <w:r w:rsidRPr="000A0023">
        <w:rPr>
          <w:sz w:val="22"/>
          <w:szCs w:val="22"/>
        </w:rPr>
        <w:t>1 gaśnica GP2, o której mowa w punkcie 2.8.2).</w:t>
      </w:r>
    </w:p>
    <w:p w:rsidR="00233CC7" w:rsidRPr="000A0023" w:rsidRDefault="00233CC7" w:rsidP="00233CC7">
      <w:pPr>
        <w:numPr>
          <w:ilvl w:val="1"/>
          <w:numId w:val="29"/>
        </w:numPr>
        <w:tabs>
          <w:tab w:val="left" w:pos="993"/>
        </w:tabs>
        <w:suppressAutoHyphens/>
        <w:ind w:left="993" w:hanging="567"/>
        <w:jc w:val="both"/>
        <w:rPr>
          <w:sz w:val="22"/>
          <w:szCs w:val="22"/>
        </w:rPr>
      </w:pPr>
      <w:r w:rsidRPr="000A0023">
        <w:rPr>
          <w:sz w:val="22"/>
          <w:szCs w:val="22"/>
        </w:rPr>
        <w:t>Kontener musi gwarantować bezpieczne użytkowanie zgodnie z obowiązującymi przepisami.</w:t>
      </w:r>
    </w:p>
    <w:p w:rsidR="00233CC7" w:rsidRPr="000A0023" w:rsidRDefault="00233CC7" w:rsidP="00233CC7">
      <w:pPr>
        <w:numPr>
          <w:ilvl w:val="1"/>
          <w:numId w:val="29"/>
        </w:numPr>
        <w:tabs>
          <w:tab w:val="left" w:pos="993"/>
        </w:tabs>
        <w:suppressAutoHyphens/>
        <w:ind w:left="993" w:hanging="567"/>
        <w:jc w:val="both"/>
        <w:rPr>
          <w:sz w:val="22"/>
          <w:szCs w:val="22"/>
        </w:rPr>
      </w:pPr>
      <w:r w:rsidRPr="000A0023">
        <w:rPr>
          <w:sz w:val="22"/>
          <w:szCs w:val="22"/>
        </w:rPr>
        <w:t xml:space="preserve">Kontener musi posiadać trwałe oznakowanie i cechowanie wykonane na tabliczce znamionowej </w:t>
      </w:r>
      <w:r>
        <w:rPr>
          <w:sz w:val="22"/>
          <w:szCs w:val="22"/>
        </w:rPr>
        <w:br/>
      </w:r>
      <w:r w:rsidRPr="000A0023">
        <w:rPr>
          <w:sz w:val="22"/>
          <w:szCs w:val="22"/>
        </w:rPr>
        <w:t xml:space="preserve">z naniesionym oznakowaniem, umieszczonym w widocznym miejscu, trwale przymocowanej </w:t>
      </w:r>
      <w:r>
        <w:rPr>
          <w:sz w:val="22"/>
          <w:szCs w:val="22"/>
        </w:rPr>
        <w:br/>
      </w:r>
      <w:r w:rsidRPr="000A0023">
        <w:rPr>
          <w:sz w:val="22"/>
          <w:szCs w:val="22"/>
        </w:rPr>
        <w:t>do kontenera</w:t>
      </w:r>
    </w:p>
    <w:p w:rsidR="00233CC7" w:rsidRPr="000A0023" w:rsidRDefault="00233CC7" w:rsidP="00233CC7">
      <w:pPr>
        <w:numPr>
          <w:ilvl w:val="1"/>
          <w:numId w:val="29"/>
        </w:numPr>
        <w:tabs>
          <w:tab w:val="left" w:pos="993"/>
        </w:tabs>
        <w:suppressAutoHyphens/>
        <w:ind w:left="993" w:hanging="567"/>
        <w:jc w:val="both"/>
        <w:rPr>
          <w:sz w:val="22"/>
          <w:szCs w:val="22"/>
        </w:rPr>
      </w:pPr>
      <w:r w:rsidRPr="000A0023">
        <w:rPr>
          <w:sz w:val="22"/>
          <w:szCs w:val="22"/>
        </w:rPr>
        <w:t xml:space="preserve">Materiały zastosowane do budowy i wykończenia kontenera muszą zapewnić należytą estetykę, dużą odporność na warunki klimatyczne, niskie koszty konserwacji, możliwość </w:t>
      </w:r>
      <w:r w:rsidRPr="000A0023">
        <w:rPr>
          <w:sz w:val="22"/>
          <w:szCs w:val="22"/>
        </w:rPr>
        <w:lastRenderedPageBreak/>
        <w:t>wielokrotnego użycia, okres eksploatacji nie krótszy niż 15 lat. Ponadto, muszą być odporne na wilgoć i łatwe do utrzymania czystości przy użyciu standardowych środków.</w:t>
      </w:r>
    </w:p>
    <w:p w:rsidR="00233CC7" w:rsidRPr="000A0023" w:rsidRDefault="00233CC7" w:rsidP="00233CC7">
      <w:pPr>
        <w:numPr>
          <w:ilvl w:val="1"/>
          <w:numId w:val="29"/>
        </w:numPr>
        <w:tabs>
          <w:tab w:val="left" w:pos="993"/>
        </w:tabs>
        <w:suppressAutoHyphens/>
        <w:ind w:left="993" w:hanging="567"/>
        <w:jc w:val="both"/>
        <w:rPr>
          <w:sz w:val="22"/>
          <w:szCs w:val="22"/>
        </w:rPr>
      </w:pPr>
      <w:r w:rsidRPr="000A0023">
        <w:rPr>
          <w:sz w:val="22"/>
          <w:szCs w:val="22"/>
        </w:rPr>
        <w:t>Dostawca zapewni bezpłatne szkolenie w zakresie konserwacji i bezpiecznej obsługi dostarczonych kontenerów, realizowane w miejscu dostawy kontenerów.</w:t>
      </w:r>
    </w:p>
    <w:p w:rsidR="00233CC7" w:rsidRDefault="00233CC7" w:rsidP="00233CC7"/>
    <w:p w:rsidR="00233CC7" w:rsidRDefault="00233CC7"/>
    <w:sectPr w:rsidR="00233CC7" w:rsidSect="00EA2EFF">
      <w:footerReference w:type="even" r:id="rId10"/>
      <w:footerReference w:type="default" r:id="rId11"/>
      <w:pgSz w:w="11906" w:h="16838"/>
      <w:pgMar w:top="851" w:right="851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518" w:rsidRDefault="003D0518" w:rsidP="000952FC">
      <w:r>
        <w:separator/>
      </w:r>
    </w:p>
  </w:endnote>
  <w:endnote w:type="continuationSeparator" w:id="0">
    <w:p w:rsidR="003D0518" w:rsidRDefault="003D0518" w:rsidP="00095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7496414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sdt>
        <w:sdtPr>
          <w:rPr>
            <w:sz w:val="22"/>
            <w:szCs w:val="22"/>
          </w:rPr>
          <w:id w:val="-780179030"/>
          <w:docPartObj>
            <w:docPartGallery w:val="Page Numbers (Top of Page)"/>
            <w:docPartUnique/>
          </w:docPartObj>
        </w:sdtPr>
        <w:sdtEndPr/>
        <w:sdtContent>
          <w:p w:rsidR="00F2551E" w:rsidRPr="009E0F18" w:rsidRDefault="003D0518">
            <w:pPr>
              <w:pStyle w:val="Stopk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Pr="009E0F18">
              <w:rPr>
                <w:sz w:val="22"/>
                <w:szCs w:val="22"/>
              </w:rPr>
              <w:t xml:space="preserve">tr. </w:t>
            </w:r>
            <w:r w:rsidRPr="009E0F18">
              <w:rPr>
                <w:b/>
                <w:bCs/>
                <w:sz w:val="22"/>
                <w:szCs w:val="22"/>
              </w:rPr>
              <w:fldChar w:fldCharType="begin"/>
            </w:r>
            <w:r w:rsidRPr="009E0F18">
              <w:rPr>
                <w:b/>
                <w:bCs/>
                <w:sz w:val="22"/>
                <w:szCs w:val="22"/>
              </w:rPr>
              <w:instrText>PAGE</w:instrText>
            </w:r>
            <w:r w:rsidRPr="009E0F18"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2</w:t>
            </w:r>
            <w:r w:rsidRPr="009E0F18">
              <w:rPr>
                <w:b/>
                <w:bCs/>
                <w:sz w:val="22"/>
                <w:szCs w:val="22"/>
              </w:rPr>
              <w:fldChar w:fldCharType="end"/>
            </w:r>
            <w:r w:rsidRPr="009E0F18">
              <w:rPr>
                <w:b/>
                <w:bCs/>
                <w:sz w:val="22"/>
                <w:szCs w:val="22"/>
              </w:rPr>
              <w:t>/</w:t>
            </w:r>
            <w:r w:rsidRPr="009E0F18">
              <w:rPr>
                <w:b/>
                <w:bCs/>
                <w:sz w:val="22"/>
                <w:szCs w:val="22"/>
              </w:rPr>
              <w:fldChar w:fldCharType="begin"/>
            </w:r>
            <w:r w:rsidRPr="009E0F18">
              <w:rPr>
                <w:b/>
                <w:bCs/>
                <w:sz w:val="22"/>
                <w:szCs w:val="22"/>
              </w:rPr>
              <w:instrText>NUMPAGES</w:instrText>
            </w:r>
            <w:r w:rsidRPr="009E0F18">
              <w:rPr>
                <w:b/>
                <w:bCs/>
                <w:sz w:val="22"/>
                <w:szCs w:val="22"/>
              </w:rPr>
              <w:fldChar w:fldCharType="separate"/>
            </w:r>
            <w:r w:rsidR="00FD27C4">
              <w:rPr>
                <w:b/>
                <w:bCs/>
                <w:noProof/>
                <w:sz w:val="22"/>
                <w:szCs w:val="22"/>
              </w:rPr>
              <w:t>13</w:t>
            </w:r>
            <w:r w:rsidRPr="009E0F18">
              <w:rPr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:rsidR="00F2551E" w:rsidRDefault="00E125D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818956831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2551E" w:rsidRPr="003207D9" w:rsidRDefault="003D0518">
            <w:pPr>
              <w:pStyle w:val="Stopka"/>
              <w:jc w:val="right"/>
              <w:rPr>
                <w:sz w:val="18"/>
                <w:szCs w:val="18"/>
              </w:rPr>
            </w:pPr>
            <w:r w:rsidRPr="003207D9">
              <w:rPr>
                <w:sz w:val="18"/>
                <w:szCs w:val="18"/>
              </w:rPr>
              <w:t xml:space="preserve">str. </w:t>
            </w:r>
            <w:r w:rsidRPr="003207D9">
              <w:rPr>
                <w:b/>
                <w:bCs/>
                <w:sz w:val="18"/>
                <w:szCs w:val="18"/>
              </w:rPr>
              <w:fldChar w:fldCharType="begin"/>
            </w:r>
            <w:r w:rsidRPr="003207D9">
              <w:rPr>
                <w:b/>
                <w:bCs/>
                <w:sz w:val="18"/>
                <w:szCs w:val="18"/>
              </w:rPr>
              <w:instrText>PAGE</w:instrText>
            </w:r>
            <w:r w:rsidRPr="003207D9">
              <w:rPr>
                <w:b/>
                <w:bCs/>
                <w:sz w:val="18"/>
                <w:szCs w:val="18"/>
              </w:rPr>
              <w:fldChar w:fldCharType="separate"/>
            </w:r>
            <w:r w:rsidR="00E125DC">
              <w:rPr>
                <w:b/>
                <w:bCs/>
                <w:noProof/>
                <w:sz w:val="18"/>
                <w:szCs w:val="18"/>
              </w:rPr>
              <w:t>1</w:t>
            </w:r>
            <w:r w:rsidRPr="003207D9">
              <w:rPr>
                <w:b/>
                <w:bCs/>
                <w:sz w:val="18"/>
                <w:szCs w:val="18"/>
              </w:rPr>
              <w:fldChar w:fldCharType="end"/>
            </w:r>
            <w:r w:rsidRPr="003207D9">
              <w:rPr>
                <w:b/>
                <w:bCs/>
                <w:sz w:val="18"/>
                <w:szCs w:val="18"/>
              </w:rPr>
              <w:t>/</w:t>
            </w:r>
            <w:r w:rsidRPr="003207D9">
              <w:rPr>
                <w:b/>
                <w:bCs/>
                <w:sz w:val="18"/>
                <w:szCs w:val="18"/>
              </w:rPr>
              <w:fldChar w:fldCharType="begin"/>
            </w:r>
            <w:r w:rsidRPr="003207D9">
              <w:rPr>
                <w:b/>
                <w:bCs/>
                <w:sz w:val="18"/>
                <w:szCs w:val="18"/>
              </w:rPr>
              <w:instrText>NUMPAGES</w:instrText>
            </w:r>
            <w:r w:rsidRPr="003207D9">
              <w:rPr>
                <w:b/>
                <w:bCs/>
                <w:sz w:val="18"/>
                <w:szCs w:val="18"/>
              </w:rPr>
              <w:fldChar w:fldCharType="separate"/>
            </w:r>
            <w:r w:rsidR="00E125DC">
              <w:rPr>
                <w:b/>
                <w:bCs/>
                <w:noProof/>
                <w:sz w:val="18"/>
                <w:szCs w:val="18"/>
              </w:rPr>
              <w:t>13</w:t>
            </w:r>
            <w:r w:rsidRPr="003207D9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F2551E" w:rsidRPr="005B0117" w:rsidRDefault="00E125DC" w:rsidP="005B01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518" w:rsidRDefault="003D0518" w:rsidP="000952FC">
      <w:r>
        <w:separator/>
      </w:r>
    </w:p>
  </w:footnote>
  <w:footnote w:type="continuationSeparator" w:id="0">
    <w:p w:rsidR="003D0518" w:rsidRDefault="003D0518" w:rsidP="000952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50895"/>
    <w:multiLevelType w:val="multilevel"/>
    <w:tmpl w:val="36E2072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1" w15:restartNumberingAfterBreak="0">
    <w:nsid w:val="0A702CBB"/>
    <w:multiLevelType w:val="hybridMultilevel"/>
    <w:tmpl w:val="EA98844A"/>
    <w:lvl w:ilvl="0" w:tplc="6A8AB20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0563CD"/>
    <w:multiLevelType w:val="hybridMultilevel"/>
    <w:tmpl w:val="EF30BAC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F025C"/>
    <w:multiLevelType w:val="hybridMultilevel"/>
    <w:tmpl w:val="CE9A6A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92CFA"/>
    <w:multiLevelType w:val="hybridMultilevel"/>
    <w:tmpl w:val="3C645560"/>
    <w:lvl w:ilvl="0" w:tplc="9E3878F0">
      <w:start w:val="1"/>
      <w:numFmt w:val="lowerLetter"/>
      <w:lvlText w:val="%1)"/>
      <w:lvlJc w:val="left"/>
      <w:pPr>
        <w:ind w:left="1287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8220ED2"/>
    <w:multiLevelType w:val="hybridMultilevel"/>
    <w:tmpl w:val="7E62EB50"/>
    <w:lvl w:ilvl="0" w:tplc="DD22DA62">
      <w:start w:val="1"/>
      <w:numFmt w:val="lowerLetter"/>
      <w:lvlText w:val="%1)"/>
      <w:lvlJc w:val="left"/>
      <w:pPr>
        <w:ind w:left="2160" w:hanging="18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96D8F"/>
    <w:multiLevelType w:val="hybridMultilevel"/>
    <w:tmpl w:val="0D222CD6"/>
    <w:lvl w:ilvl="0" w:tplc="0F348E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9D3CA3A4">
      <w:start w:val="1"/>
      <w:numFmt w:val="lowerLetter"/>
      <w:lvlText w:val="%3)"/>
      <w:lvlJc w:val="left"/>
      <w:pPr>
        <w:ind w:left="2160" w:hanging="180"/>
      </w:pPr>
      <w:rPr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2E0E17"/>
    <w:multiLevelType w:val="hybridMultilevel"/>
    <w:tmpl w:val="4436558A"/>
    <w:lvl w:ilvl="0" w:tplc="E856CA64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F096650"/>
    <w:multiLevelType w:val="hybridMultilevel"/>
    <w:tmpl w:val="D264F6DC"/>
    <w:lvl w:ilvl="0" w:tplc="A358DC7A">
      <w:start w:val="1"/>
      <w:numFmt w:val="lowerLetter"/>
      <w:lvlText w:val="%1)"/>
      <w:lvlJc w:val="left"/>
      <w:pPr>
        <w:ind w:left="5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8" w:hanging="360"/>
      </w:pPr>
    </w:lvl>
    <w:lvl w:ilvl="2" w:tplc="0415001B" w:tentative="1">
      <w:start w:val="1"/>
      <w:numFmt w:val="lowerRoman"/>
      <w:lvlText w:val="%3."/>
      <w:lvlJc w:val="right"/>
      <w:pPr>
        <w:ind w:left="2028" w:hanging="180"/>
      </w:pPr>
    </w:lvl>
    <w:lvl w:ilvl="3" w:tplc="0415000F" w:tentative="1">
      <w:start w:val="1"/>
      <w:numFmt w:val="decimal"/>
      <w:lvlText w:val="%4."/>
      <w:lvlJc w:val="left"/>
      <w:pPr>
        <w:ind w:left="2748" w:hanging="360"/>
      </w:pPr>
    </w:lvl>
    <w:lvl w:ilvl="4" w:tplc="04150019" w:tentative="1">
      <w:start w:val="1"/>
      <w:numFmt w:val="lowerLetter"/>
      <w:lvlText w:val="%5."/>
      <w:lvlJc w:val="left"/>
      <w:pPr>
        <w:ind w:left="3468" w:hanging="360"/>
      </w:pPr>
    </w:lvl>
    <w:lvl w:ilvl="5" w:tplc="0415001B" w:tentative="1">
      <w:start w:val="1"/>
      <w:numFmt w:val="lowerRoman"/>
      <w:lvlText w:val="%6."/>
      <w:lvlJc w:val="right"/>
      <w:pPr>
        <w:ind w:left="4188" w:hanging="180"/>
      </w:pPr>
    </w:lvl>
    <w:lvl w:ilvl="6" w:tplc="0415000F" w:tentative="1">
      <w:start w:val="1"/>
      <w:numFmt w:val="decimal"/>
      <w:lvlText w:val="%7."/>
      <w:lvlJc w:val="left"/>
      <w:pPr>
        <w:ind w:left="4908" w:hanging="360"/>
      </w:pPr>
    </w:lvl>
    <w:lvl w:ilvl="7" w:tplc="04150019" w:tentative="1">
      <w:start w:val="1"/>
      <w:numFmt w:val="lowerLetter"/>
      <w:lvlText w:val="%8."/>
      <w:lvlJc w:val="left"/>
      <w:pPr>
        <w:ind w:left="5628" w:hanging="360"/>
      </w:pPr>
    </w:lvl>
    <w:lvl w:ilvl="8" w:tplc="0415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9" w15:restartNumberingAfterBreak="0">
    <w:nsid w:val="27BE5D8E"/>
    <w:multiLevelType w:val="hybridMultilevel"/>
    <w:tmpl w:val="D636872E"/>
    <w:lvl w:ilvl="0" w:tplc="54525D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71369B"/>
    <w:multiLevelType w:val="hybridMultilevel"/>
    <w:tmpl w:val="F6246D52"/>
    <w:lvl w:ilvl="0" w:tplc="3A9828E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78C223E"/>
    <w:multiLevelType w:val="multilevel"/>
    <w:tmpl w:val="06A2F7B4"/>
    <w:lvl w:ilvl="0">
      <w:start w:val="4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84" w:hanging="2160"/>
      </w:pPr>
      <w:rPr>
        <w:rFonts w:hint="default"/>
      </w:rPr>
    </w:lvl>
  </w:abstractNum>
  <w:abstractNum w:abstractNumId="12" w15:restartNumberingAfterBreak="0">
    <w:nsid w:val="3AE75EA8"/>
    <w:multiLevelType w:val="hybridMultilevel"/>
    <w:tmpl w:val="5A026804"/>
    <w:lvl w:ilvl="0" w:tplc="C10430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24272E"/>
    <w:multiLevelType w:val="multilevel"/>
    <w:tmpl w:val="1C1E1E8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4"/>
        <w:szCs w:val="20"/>
      </w:rPr>
    </w:lvl>
    <w:lvl w:ilvl="1">
      <w:start w:val="1"/>
      <w:numFmt w:val="decimal"/>
      <w:isLgl/>
      <w:lvlText w:val="%1.%2."/>
      <w:lvlJc w:val="left"/>
      <w:pPr>
        <w:ind w:left="13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2160"/>
      </w:pPr>
      <w:rPr>
        <w:rFonts w:hint="default"/>
      </w:rPr>
    </w:lvl>
  </w:abstractNum>
  <w:abstractNum w:abstractNumId="14" w15:restartNumberingAfterBreak="0">
    <w:nsid w:val="428536C1"/>
    <w:multiLevelType w:val="hybridMultilevel"/>
    <w:tmpl w:val="F16EB77C"/>
    <w:lvl w:ilvl="0" w:tplc="73E807D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9AC4BC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  <w:i w:val="0"/>
      </w:rPr>
    </w:lvl>
    <w:lvl w:ilvl="2" w:tplc="C3FA0A22">
      <w:start w:val="1"/>
      <w:numFmt w:val="decimal"/>
      <w:lvlText w:val="%3."/>
      <w:lvlJc w:val="left"/>
      <w:pPr>
        <w:tabs>
          <w:tab w:val="num" w:pos="2908"/>
        </w:tabs>
        <w:ind w:left="2908" w:hanging="928"/>
      </w:pPr>
      <w:rPr>
        <w:rFonts w:hint="default"/>
        <w:b/>
        <w:i w:val="0"/>
      </w:rPr>
    </w:lvl>
    <w:lvl w:ilvl="3" w:tplc="B98CB1A2">
      <w:start w:val="1"/>
      <w:numFmt w:val="lowerLetter"/>
      <w:lvlText w:val="%4)"/>
      <w:lvlJc w:val="righ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3884D86"/>
    <w:multiLevelType w:val="hybridMultilevel"/>
    <w:tmpl w:val="1AF8065E"/>
    <w:lvl w:ilvl="0" w:tplc="8A72BE32">
      <w:start w:val="1"/>
      <w:numFmt w:val="lowerLetter"/>
      <w:lvlText w:val="%1)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567D53D0"/>
    <w:multiLevelType w:val="hybridMultilevel"/>
    <w:tmpl w:val="DF0A3B66"/>
    <w:lvl w:ilvl="0" w:tplc="9D28B8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B62242"/>
    <w:multiLevelType w:val="multilevel"/>
    <w:tmpl w:val="F9525250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  <w:rPr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18" w15:restartNumberingAfterBreak="0">
    <w:nsid w:val="58F21361"/>
    <w:multiLevelType w:val="hybridMultilevel"/>
    <w:tmpl w:val="D264F6DC"/>
    <w:lvl w:ilvl="0" w:tplc="A358DC7A">
      <w:start w:val="1"/>
      <w:numFmt w:val="lowerLetter"/>
      <w:lvlText w:val="%1)"/>
      <w:lvlJc w:val="left"/>
      <w:pPr>
        <w:ind w:left="5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8" w:hanging="360"/>
      </w:pPr>
    </w:lvl>
    <w:lvl w:ilvl="2" w:tplc="0415001B" w:tentative="1">
      <w:start w:val="1"/>
      <w:numFmt w:val="lowerRoman"/>
      <w:lvlText w:val="%3."/>
      <w:lvlJc w:val="right"/>
      <w:pPr>
        <w:ind w:left="2028" w:hanging="180"/>
      </w:pPr>
    </w:lvl>
    <w:lvl w:ilvl="3" w:tplc="0415000F" w:tentative="1">
      <w:start w:val="1"/>
      <w:numFmt w:val="decimal"/>
      <w:lvlText w:val="%4."/>
      <w:lvlJc w:val="left"/>
      <w:pPr>
        <w:ind w:left="2748" w:hanging="360"/>
      </w:pPr>
    </w:lvl>
    <w:lvl w:ilvl="4" w:tplc="04150019" w:tentative="1">
      <w:start w:val="1"/>
      <w:numFmt w:val="lowerLetter"/>
      <w:lvlText w:val="%5."/>
      <w:lvlJc w:val="left"/>
      <w:pPr>
        <w:ind w:left="3468" w:hanging="360"/>
      </w:pPr>
    </w:lvl>
    <w:lvl w:ilvl="5" w:tplc="0415001B" w:tentative="1">
      <w:start w:val="1"/>
      <w:numFmt w:val="lowerRoman"/>
      <w:lvlText w:val="%6."/>
      <w:lvlJc w:val="right"/>
      <w:pPr>
        <w:ind w:left="4188" w:hanging="180"/>
      </w:pPr>
    </w:lvl>
    <w:lvl w:ilvl="6" w:tplc="0415000F" w:tentative="1">
      <w:start w:val="1"/>
      <w:numFmt w:val="decimal"/>
      <w:lvlText w:val="%7."/>
      <w:lvlJc w:val="left"/>
      <w:pPr>
        <w:ind w:left="4908" w:hanging="360"/>
      </w:pPr>
    </w:lvl>
    <w:lvl w:ilvl="7" w:tplc="04150019" w:tentative="1">
      <w:start w:val="1"/>
      <w:numFmt w:val="lowerLetter"/>
      <w:lvlText w:val="%8."/>
      <w:lvlJc w:val="left"/>
      <w:pPr>
        <w:ind w:left="5628" w:hanging="360"/>
      </w:pPr>
    </w:lvl>
    <w:lvl w:ilvl="8" w:tplc="0415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19" w15:restartNumberingAfterBreak="0">
    <w:nsid w:val="5C52000F"/>
    <w:multiLevelType w:val="hybridMultilevel"/>
    <w:tmpl w:val="D8B08F54"/>
    <w:lvl w:ilvl="0" w:tplc="12FCB2E6">
      <w:start w:val="1"/>
      <w:numFmt w:val="lowerLetter"/>
      <w:lvlText w:val="%1)"/>
      <w:lvlJc w:val="left"/>
      <w:pPr>
        <w:ind w:left="2160" w:hanging="180"/>
      </w:pPr>
      <w:rPr>
        <w:strike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E331F7"/>
    <w:multiLevelType w:val="hybridMultilevel"/>
    <w:tmpl w:val="0C822C24"/>
    <w:lvl w:ilvl="0" w:tplc="A4887738">
      <w:start w:val="1"/>
      <w:numFmt w:val="lowerLetter"/>
      <w:lvlText w:val="%1)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61E85DC1"/>
    <w:multiLevelType w:val="multilevel"/>
    <w:tmpl w:val="3AAE9C16"/>
    <w:lvl w:ilvl="0">
      <w:start w:val="4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84" w:hanging="2160"/>
      </w:pPr>
      <w:rPr>
        <w:rFonts w:hint="default"/>
      </w:rPr>
    </w:lvl>
  </w:abstractNum>
  <w:abstractNum w:abstractNumId="22" w15:restartNumberingAfterBreak="0">
    <w:nsid w:val="62371B52"/>
    <w:multiLevelType w:val="multilevel"/>
    <w:tmpl w:val="1C1E1E8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4"/>
        <w:szCs w:val="20"/>
      </w:rPr>
    </w:lvl>
    <w:lvl w:ilvl="1">
      <w:start w:val="1"/>
      <w:numFmt w:val="decimal"/>
      <w:isLgl/>
      <w:lvlText w:val="%1.%2."/>
      <w:lvlJc w:val="left"/>
      <w:pPr>
        <w:ind w:left="13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2160"/>
      </w:pPr>
      <w:rPr>
        <w:rFonts w:hint="default"/>
      </w:rPr>
    </w:lvl>
  </w:abstractNum>
  <w:abstractNum w:abstractNumId="23" w15:restartNumberingAfterBreak="0">
    <w:nsid w:val="66616F3F"/>
    <w:multiLevelType w:val="hybridMultilevel"/>
    <w:tmpl w:val="B512F172"/>
    <w:lvl w:ilvl="0" w:tplc="2F4E22A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0430BA"/>
    <w:multiLevelType w:val="hybridMultilevel"/>
    <w:tmpl w:val="00E0FD66"/>
    <w:lvl w:ilvl="0" w:tplc="B98CB1A2">
      <w:start w:val="1"/>
      <w:numFmt w:val="lowerLetter"/>
      <w:lvlText w:val="%1)"/>
      <w:lvlJc w:val="righ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120741"/>
    <w:multiLevelType w:val="hybridMultilevel"/>
    <w:tmpl w:val="5922DF9E"/>
    <w:lvl w:ilvl="0" w:tplc="63B445A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3F2C49"/>
    <w:multiLevelType w:val="multilevel"/>
    <w:tmpl w:val="A32AF0B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84" w:hanging="2160"/>
      </w:pPr>
      <w:rPr>
        <w:rFonts w:hint="default"/>
      </w:rPr>
    </w:lvl>
  </w:abstractNum>
  <w:abstractNum w:abstractNumId="27" w15:restartNumberingAfterBreak="0">
    <w:nsid w:val="74EF33EF"/>
    <w:multiLevelType w:val="hybridMultilevel"/>
    <w:tmpl w:val="99221AF4"/>
    <w:lvl w:ilvl="0" w:tplc="448C01DA">
      <w:start w:val="1"/>
      <w:numFmt w:val="lowerLetter"/>
      <w:lvlText w:val="%1)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DC12A41"/>
    <w:multiLevelType w:val="hybridMultilevel"/>
    <w:tmpl w:val="9934065C"/>
    <w:lvl w:ilvl="0" w:tplc="9D3CA3A4">
      <w:start w:val="1"/>
      <w:numFmt w:val="lowerLetter"/>
      <w:lvlText w:val="%1)"/>
      <w:lvlJc w:val="left"/>
      <w:pPr>
        <w:ind w:left="322" w:hanging="18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-398" w:hanging="360"/>
      </w:pPr>
    </w:lvl>
    <w:lvl w:ilvl="2" w:tplc="0415001B" w:tentative="1">
      <w:start w:val="1"/>
      <w:numFmt w:val="lowerRoman"/>
      <w:lvlText w:val="%3."/>
      <w:lvlJc w:val="right"/>
      <w:pPr>
        <w:ind w:left="322" w:hanging="180"/>
      </w:pPr>
    </w:lvl>
    <w:lvl w:ilvl="3" w:tplc="0415000F" w:tentative="1">
      <w:start w:val="1"/>
      <w:numFmt w:val="decimal"/>
      <w:lvlText w:val="%4."/>
      <w:lvlJc w:val="left"/>
      <w:pPr>
        <w:ind w:left="1042" w:hanging="360"/>
      </w:pPr>
    </w:lvl>
    <w:lvl w:ilvl="4" w:tplc="04150019" w:tentative="1">
      <w:start w:val="1"/>
      <w:numFmt w:val="lowerLetter"/>
      <w:lvlText w:val="%5."/>
      <w:lvlJc w:val="left"/>
      <w:pPr>
        <w:ind w:left="1762" w:hanging="360"/>
      </w:pPr>
    </w:lvl>
    <w:lvl w:ilvl="5" w:tplc="0415001B" w:tentative="1">
      <w:start w:val="1"/>
      <w:numFmt w:val="lowerRoman"/>
      <w:lvlText w:val="%6."/>
      <w:lvlJc w:val="right"/>
      <w:pPr>
        <w:ind w:left="2482" w:hanging="180"/>
      </w:pPr>
    </w:lvl>
    <w:lvl w:ilvl="6" w:tplc="0415000F" w:tentative="1">
      <w:start w:val="1"/>
      <w:numFmt w:val="decimal"/>
      <w:lvlText w:val="%7."/>
      <w:lvlJc w:val="left"/>
      <w:pPr>
        <w:ind w:left="3202" w:hanging="360"/>
      </w:pPr>
    </w:lvl>
    <w:lvl w:ilvl="7" w:tplc="04150019" w:tentative="1">
      <w:start w:val="1"/>
      <w:numFmt w:val="lowerLetter"/>
      <w:lvlText w:val="%8."/>
      <w:lvlJc w:val="left"/>
      <w:pPr>
        <w:ind w:left="3922" w:hanging="360"/>
      </w:pPr>
    </w:lvl>
    <w:lvl w:ilvl="8" w:tplc="0415001B" w:tentative="1">
      <w:start w:val="1"/>
      <w:numFmt w:val="lowerRoman"/>
      <w:lvlText w:val="%9."/>
      <w:lvlJc w:val="right"/>
      <w:pPr>
        <w:ind w:left="4642" w:hanging="180"/>
      </w:pPr>
    </w:lvl>
  </w:abstractNum>
  <w:abstractNum w:abstractNumId="29" w15:restartNumberingAfterBreak="0">
    <w:nsid w:val="7EE44FEB"/>
    <w:multiLevelType w:val="hybridMultilevel"/>
    <w:tmpl w:val="4156F982"/>
    <w:lvl w:ilvl="0" w:tplc="980A660A">
      <w:start w:val="1"/>
      <w:numFmt w:val="bullet"/>
      <w:lvlText w:val=""/>
      <w:lvlJc w:val="left"/>
      <w:pPr>
        <w:ind w:left="26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4"/>
  </w:num>
  <w:num w:numId="4">
    <w:abstractNumId w:val="24"/>
  </w:num>
  <w:num w:numId="5">
    <w:abstractNumId w:val="3"/>
  </w:num>
  <w:num w:numId="6">
    <w:abstractNumId w:val="23"/>
  </w:num>
  <w:num w:numId="7">
    <w:abstractNumId w:val="1"/>
  </w:num>
  <w:num w:numId="8">
    <w:abstractNumId w:val="2"/>
  </w:num>
  <w:num w:numId="9">
    <w:abstractNumId w:val="6"/>
  </w:num>
  <w:num w:numId="10">
    <w:abstractNumId w:val="25"/>
  </w:num>
  <w:num w:numId="11">
    <w:abstractNumId w:val="27"/>
  </w:num>
  <w:num w:numId="12">
    <w:abstractNumId w:val="20"/>
  </w:num>
  <w:num w:numId="13">
    <w:abstractNumId w:val="29"/>
  </w:num>
  <w:num w:numId="14">
    <w:abstractNumId w:val="21"/>
  </w:num>
  <w:num w:numId="15">
    <w:abstractNumId w:val="17"/>
  </w:num>
  <w:num w:numId="16">
    <w:abstractNumId w:val="22"/>
  </w:num>
  <w:num w:numId="17">
    <w:abstractNumId w:val="8"/>
  </w:num>
  <w:num w:numId="18">
    <w:abstractNumId w:val="5"/>
  </w:num>
  <w:num w:numId="19">
    <w:abstractNumId w:val="16"/>
  </w:num>
  <w:num w:numId="20">
    <w:abstractNumId w:val="26"/>
  </w:num>
  <w:num w:numId="21">
    <w:abstractNumId w:val="0"/>
  </w:num>
  <w:num w:numId="22">
    <w:abstractNumId w:val="28"/>
  </w:num>
  <w:num w:numId="23">
    <w:abstractNumId w:val="10"/>
  </w:num>
  <w:num w:numId="24">
    <w:abstractNumId w:val="9"/>
  </w:num>
  <w:num w:numId="25">
    <w:abstractNumId w:val="19"/>
  </w:num>
  <w:num w:numId="26">
    <w:abstractNumId w:val="13"/>
  </w:num>
  <w:num w:numId="27">
    <w:abstractNumId w:val="15"/>
  </w:num>
  <w:num w:numId="28">
    <w:abstractNumId w:val="18"/>
  </w:num>
  <w:num w:numId="29">
    <w:abstractNumId w:val="11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2FC"/>
    <w:rsid w:val="000952FC"/>
    <w:rsid w:val="000C59CA"/>
    <w:rsid w:val="000E0CB9"/>
    <w:rsid w:val="00194D23"/>
    <w:rsid w:val="00233CC7"/>
    <w:rsid w:val="002430D8"/>
    <w:rsid w:val="003D0518"/>
    <w:rsid w:val="00783745"/>
    <w:rsid w:val="00C018CA"/>
    <w:rsid w:val="00E125DC"/>
    <w:rsid w:val="00FD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C640E02"/>
  <w15:chartTrackingRefBased/>
  <w15:docId w15:val="{706A7CAD-B894-4640-AC3F-A850F7AB7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52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233CC7"/>
    <w:pPr>
      <w:keepNext/>
      <w:tabs>
        <w:tab w:val="left" w:pos="709"/>
        <w:tab w:val="left" w:pos="993"/>
      </w:tabs>
      <w:ind w:left="2552" w:hanging="2552"/>
      <w:jc w:val="center"/>
      <w:outlineLvl w:val="2"/>
    </w:pPr>
    <w:rPr>
      <w:sz w:val="28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52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952FC"/>
  </w:style>
  <w:style w:type="paragraph" w:styleId="Stopka">
    <w:name w:val="footer"/>
    <w:aliases w:val=" Znak2, Znak"/>
    <w:basedOn w:val="Normalny"/>
    <w:link w:val="StopkaZnak"/>
    <w:uiPriority w:val="99"/>
    <w:unhideWhenUsed/>
    <w:rsid w:val="000952FC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2 Znak, Znak Znak"/>
    <w:basedOn w:val="Domylnaczcionkaakapitu"/>
    <w:link w:val="Stopka"/>
    <w:uiPriority w:val="99"/>
    <w:rsid w:val="000952FC"/>
  </w:style>
  <w:style w:type="paragraph" w:styleId="Tekstpodstawowywcity2">
    <w:name w:val="Body Text Indent 2"/>
    <w:basedOn w:val="Normalny"/>
    <w:link w:val="Tekstpodstawowywcity2Znak"/>
    <w:rsid w:val="000952FC"/>
    <w:pPr>
      <w:ind w:left="907" w:hanging="907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952F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Data wydania,CW_Lista,lp1,Bulleted Text,Llista wielopoziomowa,Akapit z listą3,List Paragraph,ListenabsatzM"/>
    <w:basedOn w:val="Normalny"/>
    <w:link w:val="AkapitzlistZnak"/>
    <w:uiPriority w:val="34"/>
    <w:qFormat/>
    <w:rsid w:val="000952FC"/>
    <w:pPr>
      <w:ind w:left="720"/>
      <w:contextualSpacing/>
    </w:pPr>
  </w:style>
  <w:style w:type="character" w:customStyle="1" w:styleId="AkapitzlistZnak">
    <w:name w:val="Akapit z listą Znak"/>
    <w:aliases w:val="Data wydania Znak,CW_Lista Znak,lp1 Znak,Bulleted Text Znak,Llista wielopoziomowa Znak,Akapit z listą3 Znak,List Paragraph Znak,ListenabsatzM Znak"/>
    <w:link w:val="Akapitzlist"/>
    <w:uiPriority w:val="34"/>
    <w:qFormat/>
    <w:rsid w:val="000952F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78374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096"/>
      </w:tabs>
      <w:jc w:val="center"/>
    </w:pPr>
    <w:rPr>
      <w:b/>
      <w:sz w:val="28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783745"/>
    <w:rPr>
      <w:rFonts w:ascii="Times New Roman" w:eastAsia="Times New Roman" w:hAnsi="Times New Roman" w:cs="Times New Roman"/>
      <w:b/>
      <w:sz w:val="28"/>
      <w:szCs w:val="24"/>
      <w:lang w:val="x-none" w:eastAsia="x-none"/>
    </w:rPr>
  </w:style>
  <w:style w:type="character" w:styleId="Hipercze">
    <w:name w:val="Hyperlink"/>
    <w:basedOn w:val="Domylnaczcionkaakapitu"/>
    <w:uiPriority w:val="99"/>
    <w:unhideWhenUsed/>
    <w:rsid w:val="00C018CA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233CC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3CC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3CC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1rblog@ron.mi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D550F7C0-53A9-4828-95C0-16EFEF40636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13</Pages>
  <Words>4347</Words>
  <Characters>26087</Characters>
  <Application>Microsoft Office Word</Application>
  <DocSecurity>0</DocSecurity>
  <Lines>217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30374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Borzemska-Brusiło Anna</dc:creator>
  <cp:keywords/>
  <dc:description/>
  <cp:lastModifiedBy>Macias Jolanta</cp:lastModifiedBy>
  <cp:revision>2</cp:revision>
  <cp:lastPrinted>2024-09-27T08:18:00Z</cp:lastPrinted>
  <dcterms:created xsi:type="dcterms:W3CDTF">2024-09-27T06:57:00Z</dcterms:created>
  <dcterms:modified xsi:type="dcterms:W3CDTF">2024-09-27T10:56:00Z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18d40f00-3e95-401b-a6e3-4e6d36e04f84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Borzemska-Brusiło Anna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10.60.65.45</vt:lpwstr>
  </property>
  <property fmtid="{D5CDD505-2E9C-101B-9397-08002B2CF9AE}" pid="9" name="bjClsUserRVM">
    <vt:lpwstr>[]</vt:lpwstr>
  </property>
  <property fmtid="{D5CDD505-2E9C-101B-9397-08002B2CF9AE}" pid="10" name="bjSaver">
    <vt:lpwstr>j8f7NBNo2jerNyaGNhuteaXnj/3DoGjs</vt:lpwstr>
  </property>
  <property fmtid="{D5CDD505-2E9C-101B-9397-08002B2CF9AE}" pid="11" name="bjPortionMark">
    <vt:lpwstr>[]</vt:lpwstr>
  </property>
</Properties>
</file>