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8182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1160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81828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811608" w:rsidRDefault="00032509" w:rsidP="0081160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D42E95">
              <w:rPr>
                <w:b/>
                <w:color w:val="000000" w:themeColor="text1"/>
                <w:spacing w:val="-2"/>
              </w:rPr>
              <w:t>„</w:t>
            </w:r>
            <w:r w:rsidR="00811608">
              <w:rPr>
                <w:rFonts w:eastAsia="FreeSerif"/>
                <w:b/>
                <w:sz w:val="22"/>
                <w:szCs w:val="22"/>
              </w:rPr>
              <w:t>Dostawy</w:t>
            </w:r>
            <w:r w:rsidR="00811608" w:rsidRPr="00474632">
              <w:rPr>
                <w:rFonts w:eastAsia="FreeSerif"/>
                <w:b/>
                <w:sz w:val="22"/>
                <w:szCs w:val="22"/>
              </w:rPr>
              <w:t xml:space="preserve"> </w:t>
            </w:r>
            <w:r w:rsidR="00811608">
              <w:rPr>
                <w:rFonts w:eastAsia="FreeSerif"/>
                <w:b/>
                <w:sz w:val="22"/>
                <w:szCs w:val="22"/>
              </w:rPr>
              <w:t xml:space="preserve">środków czystości oraz ręczników papierowych do </w:t>
            </w:r>
            <w:r w:rsidR="00811608" w:rsidRPr="00474632">
              <w:rPr>
                <w:rFonts w:eastAsia="FreeSerif"/>
                <w:b/>
                <w:sz w:val="22"/>
                <w:szCs w:val="22"/>
              </w:rPr>
              <w:t xml:space="preserve"> OR POLATOM przez okres 12 miesięcy</w:t>
            </w:r>
            <w:r w:rsidR="00811608" w:rsidRPr="004B61F4">
              <w:rPr>
                <w:b/>
                <w:spacing w:val="-2"/>
                <w:sz w:val="22"/>
                <w:szCs w:val="22"/>
              </w:rPr>
              <w:t>”.</w:t>
            </w:r>
            <w:bookmarkStart w:id="0" w:name="_GoBack"/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1608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AD16DA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1828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CC1F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77DC-3D3B-4955-9706-83F3B3F8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Małgorzata Pisarek</cp:lastModifiedBy>
  <cp:revision>36</cp:revision>
  <cp:lastPrinted>2018-04-03T11:08:00Z</cp:lastPrinted>
  <dcterms:created xsi:type="dcterms:W3CDTF">2022-07-04T10:23:00Z</dcterms:created>
  <dcterms:modified xsi:type="dcterms:W3CDTF">2023-12-15T09:06:00Z</dcterms:modified>
</cp:coreProperties>
</file>