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AEADD73" w:rsidR="00B06D2A" w:rsidRDefault="00C56827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</w:t>
      </w:r>
      <w:r w:rsidR="00C90BB0">
        <w:rPr>
          <w:rFonts w:ascii="Times New Roman" w:eastAsia="Times New Roman" w:hAnsi="Times New Roman"/>
          <w:lang w:val="de-DE" w:eastAsia="pl-PL"/>
        </w:rPr>
        <w:t>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 w:rsidR="00C90BB0">
        <w:rPr>
          <w:rFonts w:ascii="Times New Roman" w:eastAsia="Times New Roman" w:hAnsi="Times New Roman"/>
          <w:lang w:val="de-DE" w:eastAsia="pl-PL"/>
        </w:rPr>
        <w:t>telefonu</w:t>
      </w:r>
      <w:proofErr w:type="spellEnd"/>
      <w:r w:rsidR="00C90BB0"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287619C1" w14:textId="40CBD9BA" w:rsidR="00C56827" w:rsidRPr="00B90617" w:rsidRDefault="003C1DFC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  <w:b/>
          <w:bCs/>
        </w:rPr>
      </w:pPr>
      <w:r w:rsidRPr="003C1DFC">
        <w:rPr>
          <w:rFonts w:ascii="Times New Roman" w:hAnsi="Times New Roman"/>
          <w:b/>
          <w:bCs/>
        </w:rPr>
        <w:t>Pełnienie usługi inspektora nadzoru inwestorskiego w branży konstrukcyjno-budowlanej przy budowie stalowej Platformy treningowej przy ul. Dębogórskiej, w ramach inwestycji POSRM</w:t>
      </w:r>
    </w:p>
    <w:p w14:paraId="3531F452" w14:textId="77777777" w:rsidR="00564021" w:rsidRPr="00C56827" w:rsidRDefault="00564021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F7501AB" w14:textId="77777777" w:rsidR="004B37AD" w:rsidRDefault="00C90BB0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8725E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8725E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SWZ</w:t>
      </w:r>
      <w:r w:rsidR="004B37AD">
        <w:rPr>
          <w:rFonts w:ascii="Times New Roman" w:eastAsia="Times New Roman" w:hAnsi="Times New Roman"/>
          <w:lang w:eastAsia="pl-PL"/>
        </w:rPr>
        <w:t>:</w:t>
      </w:r>
    </w:p>
    <w:p w14:paraId="378E8A1E" w14:textId="77777777" w:rsidR="00B06D2A" w:rsidRPr="004B37AD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  <w:bookmarkStart w:id="0" w:name="_Hlk8815720"/>
    </w:p>
    <w:p w14:paraId="72557856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53F67A78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31C537EB" w14:textId="3ECC5FC2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(cena brutto słownie: .............................................................................................................</w:t>
      </w:r>
      <w:r w:rsidR="00B07009" w:rsidRPr="004B37AD">
        <w:rPr>
          <w:rFonts w:ascii="Times New Roman" w:hAnsi="Times New Roman"/>
          <w:lang w:eastAsia="pl-PL"/>
        </w:rPr>
        <w:t>........</w:t>
      </w:r>
      <w:r w:rsidRPr="004B37AD">
        <w:rPr>
          <w:rFonts w:ascii="Times New Roman" w:hAnsi="Times New Roman"/>
          <w:lang w:eastAsia="pl-PL"/>
        </w:rPr>
        <w:t xml:space="preserve">...) </w:t>
      </w:r>
    </w:p>
    <w:p w14:paraId="75FF028B" w14:textId="77777777" w:rsidR="00B06D2A" w:rsidRPr="004B37AD" w:rsidRDefault="00B06D2A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31175F9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5C70E413" w14:textId="1A5DBD80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1ED62D65" w14:textId="19984E91" w:rsidR="009F5A5A" w:rsidRDefault="009F5A5A" w:rsidP="009F5A5A">
      <w:pPr>
        <w:spacing w:after="0"/>
        <w:ind w:left="284"/>
        <w:jc w:val="both"/>
        <w:rPr>
          <w:rFonts w:ascii="Times New Roman" w:hAnsi="Times New Roman"/>
          <w:i/>
          <w:iCs/>
          <w:u w:val="single"/>
          <w:lang w:eastAsia="pl-PL"/>
        </w:rPr>
      </w:pPr>
      <w:r w:rsidRPr="00BF0DF6">
        <w:rPr>
          <w:rFonts w:ascii="Times New Roman" w:hAnsi="Times New Roman"/>
          <w:i/>
          <w:iCs/>
          <w:u w:val="single"/>
          <w:lang w:eastAsia="pl-PL"/>
        </w:rPr>
        <w:t xml:space="preserve">Uwaga - Jeżeli Wykonawca jest osobą fizyczną nieprowadzącą działalności gospodarczej, to należy podać kwotę oferty brutto uwzględniającą wszystkie należne składki na ubezpieczenia społeczne </w:t>
      </w:r>
      <w:r>
        <w:rPr>
          <w:rFonts w:ascii="Times New Roman" w:hAnsi="Times New Roman"/>
          <w:i/>
          <w:iCs/>
          <w:u w:val="single"/>
          <w:lang w:eastAsia="pl-PL"/>
        </w:rPr>
        <w:br/>
      </w:r>
      <w:r w:rsidRPr="00BF0DF6">
        <w:rPr>
          <w:rFonts w:ascii="Times New Roman" w:hAnsi="Times New Roman"/>
          <w:i/>
          <w:iCs/>
          <w:u w:val="single"/>
          <w:lang w:eastAsia="pl-PL"/>
        </w:rPr>
        <w:t>i zdrowotne oraz zaliczki na podatek dochodowy, także ich części odprowadzane przez Zamawiającego (kwota brutto musi stanowić całkowity koszt jaki poniesie Zamawiający</w:t>
      </w:r>
      <w:r>
        <w:rPr>
          <w:rFonts w:ascii="Times New Roman" w:hAnsi="Times New Roman"/>
          <w:i/>
          <w:iCs/>
          <w:u w:val="single"/>
          <w:lang w:eastAsia="pl-PL"/>
        </w:rPr>
        <w:t>).</w:t>
      </w:r>
      <w:r w:rsidRPr="00D7173D">
        <w:rPr>
          <w:rFonts w:ascii="Times New Roman" w:hAnsi="Times New Roman"/>
          <w:i/>
          <w:iCs/>
          <w:u w:val="single"/>
          <w:lang w:eastAsia="pl-PL"/>
        </w:rPr>
        <w:t xml:space="preserve"> </w:t>
      </w:r>
      <w:r>
        <w:rPr>
          <w:rFonts w:ascii="Times New Roman" w:hAnsi="Times New Roman"/>
          <w:i/>
          <w:iCs/>
          <w:u w:val="single"/>
          <w:lang w:eastAsia="pl-PL"/>
        </w:rPr>
        <w:t>W</w:t>
      </w:r>
      <w:r w:rsidRPr="00D7173D">
        <w:rPr>
          <w:rFonts w:ascii="Times New Roman" w:hAnsi="Times New Roman"/>
          <w:i/>
          <w:iCs/>
          <w:u w:val="single"/>
          <w:lang w:eastAsia="pl-PL"/>
        </w:rPr>
        <w:t xml:space="preserve">artość wynagrodzenia brutto </w:t>
      </w:r>
      <w:r>
        <w:rPr>
          <w:rFonts w:ascii="Times New Roman" w:hAnsi="Times New Roman"/>
          <w:i/>
          <w:iCs/>
          <w:u w:val="single"/>
          <w:lang w:eastAsia="pl-PL"/>
        </w:rPr>
        <w:t xml:space="preserve">zawieranej </w:t>
      </w:r>
      <w:r w:rsidRPr="00D7173D">
        <w:rPr>
          <w:rFonts w:ascii="Times New Roman" w:hAnsi="Times New Roman"/>
          <w:i/>
          <w:iCs/>
          <w:u w:val="single"/>
          <w:lang w:eastAsia="pl-PL"/>
        </w:rPr>
        <w:t>umowy zlecenie zostanie wyliczon</w:t>
      </w:r>
      <w:r>
        <w:rPr>
          <w:rFonts w:ascii="Times New Roman" w:hAnsi="Times New Roman"/>
          <w:i/>
          <w:iCs/>
          <w:u w:val="single"/>
          <w:lang w:eastAsia="pl-PL"/>
        </w:rPr>
        <w:t>a</w:t>
      </w:r>
      <w:r w:rsidRPr="00D7173D">
        <w:rPr>
          <w:rFonts w:ascii="Times New Roman" w:hAnsi="Times New Roman"/>
          <w:i/>
          <w:iCs/>
          <w:u w:val="single"/>
          <w:lang w:eastAsia="pl-PL"/>
        </w:rPr>
        <w:t xml:space="preserve"> poprzez odjęcie od zaoferowanej przez </w:t>
      </w:r>
      <w:r>
        <w:rPr>
          <w:rFonts w:ascii="Times New Roman" w:hAnsi="Times New Roman"/>
          <w:i/>
          <w:iCs/>
          <w:u w:val="single"/>
          <w:lang w:eastAsia="pl-PL"/>
        </w:rPr>
        <w:t>Wykonawcę-</w:t>
      </w:r>
      <w:r w:rsidRPr="00D7173D">
        <w:rPr>
          <w:rFonts w:ascii="Times New Roman" w:hAnsi="Times New Roman"/>
          <w:i/>
          <w:iCs/>
          <w:u w:val="single"/>
          <w:lang w:eastAsia="pl-PL"/>
        </w:rPr>
        <w:t xml:space="preserve">Zleceniobiorcę w ofercie kwoty niezbędnych składek i należności publiczno-prawnych ponoszonych przez </w:t>
      </w:r>
      <w:r>
        <w:rPr>
          <w:rFonts w:ascii="Times New Roman" w:hAnsi="Times New Roman"/>
          <w:i/>
          <w:iCs/>
          <w:u w:val="single"/>
          <w:lang w:eastAsia="pl-PL"/>
        </w:rPr>
        <w:t>Zamawiającego-</w:t>
      </w:r>
      <w:r w:rsidRPr="00D7173D">
        <w:rPr>
          <w:rFonts w:ascii="Times New Roman" w:hAnsi="Times New Roman"/>
          <w:i/>
          <w:iCs/>
          <w:u w:val="single"/>
          <w:lang w:eastAsia="pl-PL"/>
        </w:rPr>
        <w:t>Zleceniodawcę, a niewchodzących w skład wynagrodzenia brutto umowy zlecenie, wyliczanego zgodnie z odpowiednimi przepisami.</w:t>
      </w:r>
    </w:p>
    <w:p w14:paraId="4E78A4D3" w14:textId="77777777" w:rsidR="009F5A5A" w:rsidRDefault="009F5A5A" w:rsidP="00063ABE">
      <w:pPr>
        <w:spacing w:after="0"/>
        <w:jc w:val="both"/>
        <w:rPr>
          <w:rFonts w:ascii="Times New Roman" w:hAnsi="Times New Roman"/>
          <w:i/>
          <w:iCs/>
          <w:u w:val="single"/>
          <w:lang w:eastAsia="pl-PL"/>
        </w:rPr>
      </w:pPr>
    </w:p>
    <w:p w14:paraId="1CADB46B" w14:textId="77777777" w:rsidR="009F5A5A" w:rsidRDefault="009F5A5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lang w:eastAsia="ar-SA"/>
        </w:rPr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 w:rsidP="00775F0F">
      <w:pPr>
        <w:spacing w:after="0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4243365" w14:textId="7A8560DB" w:rsidR="002635C7" w:rsidRDefault="002635C7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iż w zakresie kryterium </w:t>
      </w:r>
      <w:r w:rsidRPr="002635C7">
        <w:rPr>
          <w:rFonts w:ascii="Times New Roman" w:hAnsi="Times New Roman"/>
          <w:b/>
          <w:bCs/>
        </w:rPr>
        <w:t>Doświadczenie inspektora nadzoru</w:t>
      </w:r>
      <w:r>
        <w:rPr>
          <w:rFonts w:ascii="Times New Roman" w:hAnsi="Times New Roman"/>
          <w:b/>
          <w:bCs/>
        </w:rPr>
        <w:t xml:space="preserve"> (D) </w:t>
      </w:r>
      <w:r>
        <w:rPr>
          <w:rFonts w:ascii="Times New Roman" w:hAnsi="Times New Roman"/>
        </w:rPr>
        <w:t>wykazujemy następujące doświadczenie:</w:t>
      </w:r>
      <w:r w:rsidR="00CB43B8">
        <w:rPr>
          <w:rFonts w:ascii="Times New Roman" w:hAnsi="Times New Roman"/>
        </w:rPr>
        <w:t>*</w:t>
      </w:r>
    </w:p>
    <w:tbl>
      <w:tblPr>
        <w:tblpPr w:leftFromText="141" w:rightFromText="141" w:vertAnchor="text" w:horzAnchor="margin" w:tblpXSpec="center" w:tblpY="2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57"/>
        <w:gridCol w:w="1418"/>
        <w:gridCol w:w="1701"/>
        <w:gridCol w:w="2126"/>
      </w:tblGrid>
      <w:tr w:rsidR="003C1DFC" w:rsidRPr="003C1DFC" w14:paraId="1C46071B" w14:textId="77777777" w:rsidTr="008D47EB">
        <w:trPr>
          <w:trHeight w:val="414"/>
        </w:trPr>
        <w:tc>
          <w:tcPr>
            <w:tcW w:w="1849" w:type="dxa"/>
            <w:vMerge w:val="restart"/>
            <w:shd w:val="clear" w:color="auto" w:fill="F2F2F2"/>
            <w:tcMar>
              <w:left w:w="0" w:type="dxa"/>
              <w:right w:w="0" w:type="dxa"/>
            </w:tcMar>
          </w:tcPr>
          <w:p w14:paraId="1D9B5C6B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Imię i Nazwisko Inspektora nadzoru:</w:t>
            </w:r>
          </w:p>
          <w:p w14:paraId="6C353ED3" w14:textId="2B156D20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7502" w:type="dxa"/>
            <w:gridSpan w:val="4"/>
            <w:shd w:val="clear" w:color="auto" w:fill="F2F2F2"/>
          </w:tcPr>
          <w:p w14:paraId="51B80935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Wykaz robót budowlanych/budów nadzorowanych przez Inspektora nadzoru w ramach specjalności: konstrukcyjno-budowlanej</w:t>
            </w:r>
          </w:p>
        </w:tc>
      </w:tr>
      <w:tr w:rsidR="003C1DFC" w:rsidRPr="003C1DFC" w14:paraId="267EE7ED" w14:textId="77777777" w:rsidTr="008D47EB">
        <w:trPr>
          <w:trHeight w:val="1030"/>
        </w:trPr>
        <w:tc>
          <w:tcPr>
            <w:tcW w:w="1849" w:type="dxa"/>
            <w:vMerge/>
            <w:shd w:val="clear" w:color="auto" w:fill="F2F2F2"/>
            <w:tcMar>
              <w:left w:w="0" w:type="dxa"/>
              <w:right w:w="0" w:type="dxa"/>
            </w:tcMar>
          </w:tcPr>
          <w:p w14:paraId="458B49E9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2F2F2"/>
            <w:tcMar>
              <w:left w:w="0" w:type="dxa"/>
              <w:right w:w="0" w:type="dxa"/>
            </w:tcMar>
          </w:tcPr>
          <w:p w14:paraId="0B9F44D7" w14:textId="70081D31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Nazwa budowy/zadania lub krótki opis umożliwiający identyfikację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2F2F2"/>
            <w:tcMar>
              <w:left w:w="0" w:type="dxa"/>
              <w:right w:w="0" w:type="dxa"/>
            </w:tcMar>
          </w:tcPr>
          <w:p w14:paraId="7B999AFB" w14:textId="77777777" w:rsid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Podmiot</w:t>
            </w:r>
          </w:p>
          <w:p w14:paraId="4EE311A4" w14:textId="7CAC5DDB" w:rsid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zlecający</w:t>
            </w:r>
          </w:p>
          <w:p w14:paraId="7820B3BC" w14:textId="782891CC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usługę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2F2F2"/>
          </w:tcPr>
          <w:p w14:paraId="199C2604" w14:textId="5F8C32EF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Data rozpoczęcia i zakończenia pełnionych usług (od – do)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2126" w:type="dxa"/>
            <w:shd w:val="clear" w:color="auto" w:fill="F2F2F2"/>
            <w:tcMar>
              <w:left w:w="0" w:type="dxa"/>
              <w:right w:w="0" w:type="dxa"/>
            </w:tcMar>
          </w:tcPr>
          <w:p w14:paraId="166B1E87" w14:textId="7B016795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C1D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Rodzaj dołączonego do oferty dowodu – opisać w celu łatwiejszej identyfikacji przez Zamawiającego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*</w:t>
            </w:r>
          </w:p>
        </w:tc>
      </w:tr>
      <w:tr w:rsidR="003C1DFC" w:rsidRPr="003C1DFC" w14:paraId="543FAB21" w14:textId="77777777" w:rsidTr="008D47EB">
        <w:trPr>
          <w:trHeight w:val="221"/>
        </w:trPr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4427E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i/>
                <w:iCs/>
              </w:rPr>
            </w:pPr>
            <w:r w:rsidRPr="003C1DFC">
              <w:rPr>
                <w:rFonts w:ascii="Times New Roman" w:hAnsi="Times New Roman"/>
                <w:i/>
                <w:iCs/>
              </w:rPr>
              <w:t xml:space="preserve"> 1.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7BBFB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36EB6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153B36ED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6F0C6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1DFC" w:rsidRPr="003C1DFC" w14:paraId="4F95227F" w14:textId="77777777" w:rsidTr="008D47EB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EA9B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i/>
                <w:iCs/>
              </w:rPr>
            </w:pPr>
            <w:r w:rsidRPr="003C1DFC">
              <w:rPr>
                <w:rFonts w:ascii="Times New Roman" w:hAnsi="Times New Roman"/>
                <w:i/>
                <w:iCs/>
              </w:rPr>
              <w:t xml:space="preserve"> 2.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F913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833A7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70628121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0CBBF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94965" w:rsidRPr="003C1DFC" w14:paraId="042015F6" w14:textId="77777777" w:rsidTr="008D47EB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1206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B49B7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7F401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5B98B463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D14B5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94965" w:rsidRPr="003C1DFC" w14:paraId="1D026AB7" w14:textId="77777777" w:rsidTr="008D47EB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E4DBA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914B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B0FC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1B0452A5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4608" w14:textId="77777777" w:rsidR="00294965" w:rsidRPr="003C1DFC" w:rsidRDefault="00294965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1DFC" w:rsidRPr="003C1DFC" w14:paraId="2FB4F91E" w14:textId="77777777" w:rsidTr="008D47EB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94040" w14:textId="59A1B123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i/>
                <w:iCs/>
              </w:rPr>
            </w:pPr>
            <w:r w:rsidRPr="003C1DFC">
              <w:rPr>
                <w:rFonts w:ascii="Times New Roman" w:hAnsi="Times New Roman"/>
                <w:i/>
                <w:iCs/>
              </w:rPr>
              <w:t xml:space="preserve">  … *</w:t>
            </w:r>
            <w:r>
              <w:rPr>
                <w:rFonts w:ascii="Times New Roman" w:hAnsi="Times New Roman"/>
                <w:i/>
                <w:iCs/>
              </w:rPr>
              <w:t>*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2901F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FC9EE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34D2930B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FCFD6" w14:textId="77777777" w:rsidR="003C1DFC" w:rsidRPr="003C1DFC" w:rsidRDefault="003C1DFC" w:rsidP="008D47EB">
            <w:pPr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2770AED" w14:textId="6379F575" w:rsidR="00D72E5F" w:rsidRDefault="003C1DFC" w:rsidP="003C1DFC">
      <w:pPr>
        <w:suppressAutoHyphens w:val="0"/>
        <w:autoSpaceDN/>
        <w:spacing w:after="60"/>
        <w:ind w:left="567" w:hanging="283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* </w:t>
      </w:r>
      <w:r w:rsidRPr="003C1DFC">
        <w:rPr>
          <w:rFonts w:ascii="Times New Roman" w:eastAsia="Times New Roman" w:hAnsi="Times New Roman"/>
          <w:i/>
          <w:iCs/>
          <w:lang w:eastAsia="pl-PL"/>
        </w:rPr>
        <w:t>W tabeli należy wymienić osobę wskazaną przez Wykonawcę jako inspektora nadzoru inwestorskiego. W wierszach tabeli należy wymienić nazwy budów/robót nadzorowanych, na które powołuje się Wykonawca, nazwę podmiotu zlecającego usługę, datę rozpoczęcia i zakończenia pełnienia usługi. Wskazane w tabeli usługi należy nazwać lub opisać w sposób umożliwiający ich identyfikację w załączonych do oferty dowodach. Rodzaj dołączonego dowodu opisującego daną usługę należy dla łatwiejszej identyfikacji opisać</w:t>
      </w:r>
      <w:r>
        <w:rPr>
          <w:rFonts w:ascii="Times New Roman" w:eastAsia="Times New Roman" w:hAnsi="Times New Roman"/>
          <w:i/>
          <w:iCs/>
          <w:lang w:eastAsia="pl-PL"/>
        </w:rPr>
        <w:t xml:space="preserve">. </w:t>
      </w:r>
      <w:r w:rsidR="00CB43B8">
        <w:rPr>
          <w:rFonts w:ascii="Times New Roman" w:eastAsia="Times New Roman" w:hAnsi="Times New Roman"/>
          <w:i/>
          <w:iCs/>
          <w:lang w:eastAsia="pl-PL"/>
        </w:rPr>
        <w:t>D</w:t>
      </w:r>
      <w:r w:rsidR="00D72E5F">
        <w:rPr>
          <w:rFonts w:ascii="Times New Roman" w:eastAsia="Times New Roman" w:hAnsi="Times New Roman"/>
          <w:i/>
          <w:iCs/>
          <w:lang w:eastAsia="pl-PL"/>
        </w:rPr>
        <w:t>o oferty należy dołączyć dokumenty pozwalające zweryfikować nazwisko inspektora nadzoru</w:t>
      </w:r>
      <w:r>
        <w:rPr>
          <w:rFonts w:ascii="Times New Roman" w:eastAsia="Times New Roman" w:hAnsi="Times New Roman"/>
          <w:i/>
          <w:iCs/>
          <w:lang w:eastAsia="pl-PL"/>
        </w:rPr>
        <w:t>.</w:t>
      </w:r>
    </w:p>
    <w:p w14:paraId="00EF521C" w14:textId="1862274A" w:rsidR="003C1DFC" w:rsidRDefault="00CB43B8" w:rsidP="00EC331B">
      <w:pPr>
        <w:suppressAutoHyphens w:val="0"/>
        <w:autoSpaceDN/>
        <w:spacing w:after="60"/>
        <w:ind w:left="567" w:hanging="283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 w:rsidRPr="00D72E5F">
        <w:rPr>
          <w:rFonts w:ascii="Times New Roman" w:eastAsia="Times New Roman" w:hAnsi="Times New Roman"/>
          <w:i/>
          <w:iCs/>
          <w:lang w:eastAsia="pl-PL"/>
        </w:rPr>
        <w:t>*</w:t>
      </w:r>
      <w:r>
        <w:rPr>
          <w:rFonts w:ascii="Times New Roman" w:eastAsia="Times New Roman" w:hAnsi="Times New Roman"/>
          <w:i/>
          <w:iCs/>
          <w:lang w:eastAsia="pl-PL"/>
        </w:rPr>
        <w:t>*</w:t>
      </w:r>
      <w:r>
        <w:rPr>
          <w:rFonts w:ascii="Times New Roman" w:eastAsia="Times New Roman" w:hAnsi="Times New Roman"/>
          <w:i/>
          <w:iCs/>
          <w:lang w:eastAsia="pl-PL"/>
        </w:rPr>
        <w:tab/>
        <w:t>L</w:t>
      </w:r>
      <w:r w:rsidRPr="00D72E5F">
        <w:rPr>
          <w:rFonts w:ascii="Times New Roman" w:eastAsia="Times New Roman" w:hAnsi="Times New Roman"/>
          <w:i/>
          <w:iCs/>
          <w:lang w:eastAsia="pl-PL"/>
        </w:rPr>
        <w:t>iczbę wierszy należy dostosować do liczby usług, na które powołuje się Wykonawca</w:t>
      </w:r>
    </w:p>
    <w:p w14:paraId="31C722E0" w14:textId="3327AB86" w:rsidR="00EC331B" w:rsidRPr="00EC331B" w:rsidRDefault="00EC331B" w:rsidP="00EC331B">
      <w:pPr>
        <w:suppressAutoHyphens w:val="0"/>
        <w:autoSpaceDN/>
        <w:spacing w:after="240"/>
        <w:ind w:left="284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 w:rsidRPr="00EC331B">
        <w:rPr>
          <w:rFonts w:ascii="Times New Roman" w:eastAsia="Times New Roman" w:hAnsi="Times New Roman"/>
          <w:b/>
          <w:bCs/>
          <w:i/>
          <w:iCs/>
          <w:u w:val="single"/>
          <w:lang w:eastAsia="pl-PL"/>
        </w:rPr>
        <w:t>UWAGA</w:t>
      </w:r>
      <w:r w:rsidRPr="00EC331B">
        <w:rPr>
          <w:rFonts w:ascii="Times New Roman" w:eastAsia="Times New Roman" w:hAnsi="Times New Roman"/>
          <w:i/>
          <w:iCs/>
          <w:lang w:eastAsia="pl-PL"/>
        </w:rPr>
        <w:t xml:space="preserve"> – Zamawiający nie będzie prosił o uzupełnienie ani o wyjaśnienia w sprawie „Wykazu nadzorowanych robót” ani w sprawie dokumentów (dowodów) dołączonych do oferty. W przypadku powzięcia jakichkolwiek uzasadnionych wątpliwości Zamawiającego odnośnie dowolnej wykazanej roboty budowlanej/budowy/zadania, w związku z brakiem możliwości proszenia o uzupełnienie / wyjaśnienia – dane zadanie nie będzie uwzględnione w punktacji.</w:t>
      </w:r>
    </w:p>
    <w:p w14:paraId="0EDD57CF" w14:textId="5C36D66B" w:rsidR="00EC331B" w:rsidRPr="00EC331B" w:rsidRDefault="00B71C35" w:rsidP="00EC331B">
      <w:pPr>
        <w:pStyle w:val="Akapitzlist"/>
        <w:numPr>
          <w:ilvl w:val="0"/>
          <w:numId w:val="2"/>
        </w:numPr>
        <w:suppressAutoHyphens w:val="0"/>
        <w:autoSpaceDN/>
        <w:spacing w:after="60"/>
        <w:ind w:left="284" w:hanging="28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C331B">
        <w:rPr>
          <w:rFonts w:ascii="Times New Roman" w:eastAsia="Times New Roman" w:hAnsi="Times New Roman"/>
          <w:lang w:eastAsia="pl-PL"/>
        </w:rPr>
        <w:t xml:space="preserve">Oświadczam(y), że </w:t>
      </w:r>
      <w:r w:rsidR="003268E0" w:rsidRPr="00EC331B">
        <w:rPr>
          <w:rFonts w:ascii="Times New Roman" w:eastAsia="Times New Roman" w:hAnsi="Times New Roman"/>
          <w:b/>
          <w:bCs/>
          <w:lang w:eastAsia="pl-PL"/>
        </w:rPr>
        <w:t>Inspektor nadzoru inwestorskiego</w:t>
      </w:r>
      <w:r w:rsidR="003268E0" w:rsidRPr="00EC331B">
        <w:rPr>
          <w:rFonts w:ascii="Times New Roman" w:eastAsia="Times New Roman" w:hAnsi="Times New Roman"/>
          <w:lang w:eastAsia="pl-PL"/>
        </w:rPr>
        <w:t xml:space="preserve"> wymieniony </w:t>
      </w:r>
      <w:r w:rsidRPr="00EC331B">
        <w:rPr>
          <w:rFonts w:ascii="Times New Roman" w:eastAsia="Times New Roman" w:hAnsi="Times New Roman"/>
          <w:lang w:eastAsia="pl-PL"/>
        </w:rPr>
        <w:t>przez nas/</w:t>
      </w:r>
      <w:r w:rsidR="003268E0" w:rsidRPr="00EC331B">
        <w:rPr>
          <w:rFonts w:ascii="Times New Roman" w:eastAsia="Times New Roman" w:hAnsi="Times New Roman"/>
          <w:lang w:eastAsia="pl-PL"/>
        </w:rPr>
        <w:t>przez</w:t>
      </w:r>
      <w:r w:rsidRPr="00EC331B">
        <w:rPr>
          <w:rFonts w:ascii="Times New Roman" w:eastAsia="Times New Roman" w:hAnsi="Times New Roman"/>
          <w:lang w:eastAsia="pl-PL"/>
        </w:rPr>
        <w:t xml:space="preserve">e mnie </w:t>
      </w:r>
      <w:r w:rsidR="003268E0" w:rsidRPr="00EC331B">
        <w:rPr>
          <w:rFonts w:ascii="Times New Roman" w:eastAsia="Times New Roman" w:hAnsi="Times New Roman"/>
          <w:lang w:eastAsia="pl-PL"/>
        </w:rPr>
        <w:t xml:space="preserve">w powyższej tabeli „Wykaz nadzorowanych robót” </w:t>
      </w:r>
      <w:r w:rsidR="00C15FBB" w:rsidRPr="00EC331B">
        <w:rPr>
          <w:rFonts w:ascii="Times New Roman" w:eastAsia="Times New Roman" w:hAnsi="Times New Roman"/>
          <w:lang w:eastAsia="pl-PL"/>
        </w:rPr>
        <w:t>jest</w:t>
      </w:r>
      <w:r w:rsidR="003268E0" w:rsidRPr="00EC331B">
        <w:rPr>
          <w:rFonts w:ascii="Times New Roman" w:eastAsia="Times New Roman" w:hAnsi="Times New Roman"/>
          <w:lang w:eastAsia="pl-PL"/>
        </w:rPr>
        <w:t xml:space="preserve"> osobą wyznaczoną przez Wykonawcę do realizacji zamówienia </w:t>
      </w:r>
      <w:r w:rsidR="003268E0" w:rsidRPr="00EC331B">
        <w:rPr>
          <w:rFonts w:ascii="Times New Roman" w:eastAsia="Times New Roman" w:hAnsi="Times New Roman"/>
          <w:b/>
          <w:bCs/>
          <w:lang w:eastAsia="pl-PL"/>
        </w:rPr>
        <w:t>zgodnie z warunkami udziału w postępowaniu</w:t>
      </w:r>
      <w:r w:rsidR="003268E0" w:rsidRPr="00EC331B">
        <w:rPr>
          <w:rFonts w:ascii="Times New Roman" w:eastAsia="Times New Roman" w:hAnsi="Times New Roman"/>
          <w:lang w:eastAsia="pl-PL"/>
        </w:rPr>
        <w:t xml:space="preserve"> (Rozdział II ust.7 SWZ) w ramach danej Części zamówienia, na którą Wykonawca składa ofertę.</w:t>
      </w:r>
    </w:p>
    <w:p w14:paraId="7699595E" w14:textId="678305F0" w:rsidR="00C86CD7" w:rsidRPr="00775F0F" w:rsidRDefault="00C90BB0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>Oświadczam</w:t>
      </w:r>
      <w:r w:rsidR="00EC331B" w:rsidRPr="00EC331B">
        <w:rPr>
          <w:rFonts w:ascii="Times New Roman" w:eastAsia="Times New Roman" w:hAnsi="Times New Roman"/>
          <w:lang w:eastAsia="pl-PL"/>
        </w:rPr>
        <w:t>(y)</w:t>
      </w:r>
      <w:r w:rsidRPr="00086296">
        <w:rPr>
          <w:rFonts w:ascii="Times New Roman" w:eastAsia="Times New Roman" w:hAnsi="Times New Roman"/>
          <w:lang w:eastAsia="pl-PL"/>
        </w:rPr>
        <w:t xml:space="preserve">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="00775F0F">
        <w:rPr>
          <w:rFonts w:ascii="Times New Roman" w:eastAsia="Times New Roman" w:hAnsi="Times New Roman"/>
          <w:b/>
          <w:lang w:eastAsia="pl-PL"/>
        </w:rPr>
        <w:t xml:space="preserve"> 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52EDE68D" w14:textId="3ECA8D04" w:rsidR="00775F0F" w:rsidRDefault="00775F0F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jestem osobą fizyczną nieprowadzącą działalności gospodarczej, w związku z czym umowa na wykonanie niniejszego zamówienia zawierana ze mną powinna być umową zlecenie (na podstawie wzoru stanowiącego Załącznik nr 5b do SWZ) – </w:t>
      </w:r>
      <w:r>
        <w:rPr>
          <w:rFonts w:ascii="Times New Roman" w:hAnsi="Times New Roman"/>
          <w:b/>
          <w:bCs/>
        </w:rPr>
        <w:t xml:space="preserve">TAK / NIE 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4A48614F" w14:textId="0138CC5B" w:rsidR="00775F0F" w:rsidRDefault="00775F0F" w:rsidP="00775F0F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jestem osobą fizyczną prowadzącą jednoosobową działalność gospodarczą i nie zatrudniam żadnego pracownika – </w:t>
      </w:r>
      <w:r>
        <w:rPr>
          <w:rFonts w:ascii="Times New Roman" w:hAnsi="Times New Roman"/>
          <w:b/>
          <w:bCs/>
        </w:rPr>
        <w:t xml:space="preserve">TAK / NIE 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01482FFF" w14:textId="1DA18723" w:rsidR="00775F0F" w:rsidRDefault="00775F0F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faktem, iż jestem osobą fizyczną nieprowadzącą działalności gospodarczej</w:t>
      </w:r>
      <w:r w:rsidRPr="00775F0F">
        <w:rPr>
          <w:rFonts w:ascii="Times New Roman" w:hAnsi="Times New Roman"/>
          <w:b/>
          <w:bCs/>
          <w:vertAlign w:val="superscript"/>
        </w:rPr>
        <w:t>1</w:t>
      </w:r>
      <w:r>
        <w:rPr>
          <w:rFonts w:ascii="Times New Roman" w:hAnsi="Times New Roman"/>
        </w:rPr>
        <w:t>/ osobą fizyczną prowadzącą jednoosobową działalność gospodarczą i nie zatrudniam żadnego pracownika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03E9D1B2" w14:textId="3E29E34C" w:rsidR="00D81CFE" w:rsidRDefault="00D81CFE" w:rsidP="00775F0F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niniejszym </w:t>
      </w:r>
      <w:r w:rsidR="00D936AD">
        <w:rPr>
          <w:rFonts w:ascii="Times New Roman" w:hAnsi="Times New Roman"/>
        </w:rPr>
        <w:t xml:space="preserve">zgodnie z SWZ Rozdział II ust. 11 lit. k) podaję </w:t>
      </w:r>
      <w:r w:rsidRPr="00D81CFE">
        <w:rPr>
          <w:rFonts w:ascii="Times New Roman" w:hAnsi="Times New Roman"/>
        </w:rPr>
        <w:t xml:space="preserve">– oszacowaną we własnym zakresie i na własne ryzyko – </w:t>
      </w:r>
      <w:r w:rsidRPr="00A63E64">
        <w:rPr>
          <w:rFonts w:ascii="Times New Roman" w:hAnsi="Times New Roman"/>
          <w:b/>
          <w:bCs/>
        </w:rPr>
        <w:t>przewidywaną ilość godzin pełnionej usługi</w:t>
      </w:r>
      <w:r w:rsidRPr="00D81CFE">
        <w:rPr>
          <w:rFonts w:ascii="Times New Roman" w:hAnsi="Times New Roman"/>
        </w:rPr>
        <w:t>, w zakresie składanej przez siebie Oferty na realizację usług</w:t>
      </w:r>
      <w:r w:rsidR="00D936AD">
        <w:rPr>
          <w:rFonts w:ascii="Times New Roman" w:hAnsi="Times New Roman"/>
        </w:rPr>
        <w:t xml:space="preserve">: </w:t>
      </w:r>
      <w:r w:rsidR="00A63E64" w:rsidRPr="00A63E64">
        <w:rPr>
          <w:rFonts w:ascii="Times New Roman" w:hAnsi="Times New Roman"/>
          <w:b/>
          <w:bCs/>
        </w:rPr>
        <w:t>.........</w:t>
      </w:r>
      <w:r w:rsidR="00D936AD" w:rsidRPr="00A63E64">
        <w:rPr>
          <w:rFonts w:ascii="Times New Roman" w:hAnsi="Times New Roman"/>
          <w:b/>
          <w:bCs/>
        </w:rPr>
        <w:t xml:space="preserve"> godzin</w:t>
      </w:r>
      <w:r w:rsidR="00897120">
        <w:rPr>
          <w:rFonts w:ascii="Times New Roman" w:hAnsi="Times New Roman"/>
        </w:rPr>
        <w:t xml:space="preserve"> </w:t>
      </w:r>
      <w:r w:rsidR="00897120">
        <w:rPr>
          <w:rFonts w:ascii="Times New Roman" w:hAnsi="Times New Roman"/>
          <w:i/>
          <w:iCs/>
        </w:rPr>
        <w:t>(łącznie przez cały okres trwania umowy)</w:t>
      </w:r>
      <w:r w:rsidR="00897120">
        <w:rPr>
          <w:rFonts w:ascii="Times New Roman" w:hAnsi="Times New Roman"/>
        </w:rPr>
        <w:t>.</w:t>
      </w:r>
    </w:p>
    <w:p w14:paraId="3E73C4B9" w14:textId="4A0EC335" w:rsidR="00A470D3" w:rsidRPr="00EC331B" w:rsidRDefault="00A470D3" w:rsidP="00A470D3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  <w:i/>
          <w:iCs/>
          <w:color w:val="C00000"/>
          <w:sz w:val="20"/>
          <w:szCs w:val="20"/>
          <w:u w:val="single"/>
        </w:rPr>
      </w:pP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[</w:t>
      </w:r>
      <w:r w:rsidR="00D1576E">
        <w:rPr>
          <w:rFonts w:ascii="Times New Roman" w:hAnsi="Times New Roman"/>
          <w:b/>
          <w:bCs/>
          <w:i/>
          <w:iCs/>
          <w:color w:val="C00000"/>
          <w:sz w:val="20"/>
          <w:szCs w:val="20"/>
          <w:u w:val="single"/>
        </w:rPr>
        <w:t xml:space="preserve">uwaga – 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punkt </w:t>
      </w:r>
      <w:r w:rsidR="00D1576E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7.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</w:t>
      </w:r>
      <w:r w:rsidRPr="00EC331B">
        <w:rPr>
          <w:rFonts w:ascii="Times New Roman" w:hAnsi="Times New Roman"/>
          <w:b/>
          <w:bCs/>
          <w:i/>
          <w:iCs/>
          <w:color w:val="C00000"/>
          <w:sz w:val="20"/>
          <w:szCs w:val="20"/>
          <w:u w:val="single"/>
        </w:rPr>
        <w:t xml:space="preserve">NALEŻY WYPEŁNIĆ 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w przypadku zaznaczenia „TAK” w punkcie </w:t>
      </w:r>
      <w:r w:rsidR="00464320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5.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lub w punkcie </w:t>
      </w:r>
      <w:r w:rsidR="00464320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6.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powyżej, a </w:t>
      </w:r>
      <w:r w:rsidRPr="00EC331B">
        <w:rPr>
          <w:rFonts w:ascii="Times New Roman" w:hAnsi="Times New Roman"/>
          <w:b/>
          <w:bCs/>
          <w:i/>
          <w:iCs/>
          <w:color w:val="C00000"/>
          <w:sz w:val="20"/>
          <w:szCs w:val="20"/>
          <w:u w:val="single"/>
        </w:rPr>
        <w:t>CAŁKOWICIE SKREŚLIĆ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w przypadku niezaznaczenia „TAK” w punkcie </w:t>
      </w:r>
      <w:r w:rsidR="00464320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5.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ani </w:t>
      </w:r>
      <w:r w:rsidR="00464320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6.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]</w:t>
      </w:r>
    </w:p>
    <w:p w14:paraId="343FCD8D" w14:textId="5489C377" w:rsidR="00775F0F" w:rsidRPr="00A470D3" w:rsidRDefault="008922E6" w:rsidP="000A17C7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A470D3">
        <w:rPr>
          <w:rFonts w:ascii="Times New Roman" w:hAnsi="Times New Roman"/>
        </w:rPr>
        <w:t>W związku z faktem, iż NIE jesteśmy/em osobą fizyczną nieprowadzącą działalności gospodarczej ani NIE jesteśmy/em osobą fizyczną prowadzącą jednoosobową działalność gospodarczą niezatrudniającą żadnego pracownika</w:t>
      </w:r>
      <w:r w:rsidRPr="00A470D3">
        <w:rPr>
          <w:rFonts w:ascii="Times New Roman" w:hAnsi="Times New Roman"/>
          <w:b/>
          <w:bCs/>
          <w:vertAlign w:val="superscript"/>
        </w:rPr>
        <w:t>1</w:t>
      </w:r>
      <w:r w:rsidR="00A470D3">
        <w:rPr>
          <w:rFonts w:ascii="Times New Roman" w:hAnsi="Times New Roman"/>
          <w:b/>
          <w:bCs/>
          <w:vertAlign w:val="superscript"/>
        </w:rPr>
        <w:t xml:space="preserve"> </w:t>
      </w:r>
      <w:r w:rsidRPr="00A470D3">
        <w:rPr>
          <w:rFonts w:ascii="Times New Roman" w:hAnsi="Times New Roman"/>
        </w:rPr>
        <w:t xml:space="preserve">niniejszym oświadczam(y), </w:t>
      </w:r>
      <w:bookmarkStart w:id="1" w:name="_Hlk164853643"/>
      <w:r w:rsidRPr="00A470D3">
        <w:rPr>
          <w:rFonts w:ascii="Times New Roman" w:hAnsi="Times New Roman"/>
        </w:rPr>
        <w:t>że usługi pełnione w ramach niniejszego zamówienia, w ramach zakresu składanej przeze mnie/przez nas Oferty na realizację usług, wykonywane będą przez osobę/osoby otrzymujące wynagrodzenie nie niższe, niż stawka wynikająca z Rozporządzenia Rady Ministrów z dnia 14 września 2023 r. w sprawie wysokości minimalnego wynagrodzenia za pracę oraz wysokości minimalnej stawki godzinowej w 2024 r. (Dz.U. 2023 poz. 1893)</w:t>
      </w:r>
      <w:r w:rsidR="00575732" w:rsidRPr="00A470D3">
        <w:rPr>
          <w:rFonts w:ascii="Times New Roman" w:hAnsi="Times New Roman"/>
        </w:rPr>
        <w:t>, za co jako zlecający pracę/usługę biorę/bierzemy pełną odpowiedzialność</w:t>
      </w:r>
      <w:bookmarkEnd w:id="1"/>
      <w:r w:rsidR="00575732" w:rsidRPr="00A470D3">
        <w:rPr>
          <w:rFonts w:ascii="Times New Roman" w:hAnsi="Times New Roman"/>
        </w:rPr>
        <w:t>.</w:t>
      </w:r>
    </w:p>
    <w:p w14:paraId="449AE24F" w14:textId="558A4DEA" w:rsidR="00A470D3" w:rsidRPr="00467792" w:rsidRDefault="00A470D3" w:rsidP="00575732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[</w:t>
      </w:r>
      <w:r w:rsidR="00D1576E" w:rsidRPr="00D1576E">
        <w:rPr>
          <w:rFonts w:ascii="Times New Roman" w:hAnsi="Times New Roman"/>
          <w:b/>
          <w:bCs/>
          <w:i/>
          <w:iCs/>
          <w:color w:val="C00000"/>
          <w:sz w:val="20"/>
          <w:szCs w:val="20"/>
          <w:u w:val="single"/>
        </w:rPr>
        <w:t>uwaga</w:t>
      </w:r>
      <w:r w:rsidR="00D1576E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– 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punkt </w:t>
      </w:r>
      <w:r w:rsidR="00D1576E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8.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</w:t>
      </w:r>
      <w:r w:rsidRPr="00EC331B">
        <w:rPr>
          <w:rFonts w:ascii="Times New Roman" w:hAnsi="Times New Roman"/>
          <w:b/>
          <w:bCs/>
          <w:i/>
          <w:iCs/>
          <w:color w:val="C00000"/>
          <w:sz w:val="20"/>
          <w:szCs w:val="20"/>
          <w:u w:val="single"/>
        </w:rPr>
        <w:t xml:space="preserve">NALEŻY CAŁKOWICIE SKREŚLIĆ 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w przypadku zaznaczenia „TAK” w punkcie </w:t>
      </w:r>
      <w:r w:rsidR="00464320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5.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lub 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br/>
        <w:t xml:space="preserve">w punkcie </w:t>
      </w:r>
      <w:r w:rsidR="00464320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>6.</w:t>
      </w:r>
      <w:r w:rsidRPr="00EC331B">
        <w:rPr>
          <w:rFonts w:ascii="Times New Roman" w:hAnsi="Times New Roman"/>
          <w:i/>
          <w:iCs/>
          <w:color w:val="C00000"/>
          <w:sz w:val="20"/>
          <w:szCs w:val="20"/>
          <w:u w:val="single"/>
        </w:rPr>
        <w:t xml:space="preserve"> powyżej]</w:t>
      </w:r>
    </w:p>
    <w:p w14:paraId="2562F2BF" w14:textId="6DB15B63" w:rsidR="00B06D2A" w:rsidRPr="00775F0F" w:rsidRDefault="00C90BB0" w:rsidP="00EC331B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775F0F">
        <w:rPr>
          <w:rFonts w:ascii="Times New Roman" w:eastAsia="Times New Roman" w:hAnsi="Times New Roman"/>
          <w:lang w:eastAsia="ar-SA"/>
        </w:rPr>
        <w:t>Oświadczamy, że zapoznaliśmy się ze Specyfikacją Warunków Zamówienia i nie wnosimy do niej zastrzeżeń oraz zdobyliśmy informacje</w:t>
      </w:r>
      <w:r w:rsidR="00BC7CEE" w:rsidRPr="00775F0F">
        <w:rPr>
          <w:rFonts w:ascii="Times New Roman" w:eastAsia="Times New Roman" w:hAnsi="Times New Roman"/>
          <w:lang w:eastAsia="ar-SA"/>
        </w:rPr>
        <w:t xml:space="preserve"> konieczne</w:t>
      </w:r>
      <w:r w:rsidRPr="00775F0F">
        <w:rPr>
          <w:rFonts w:ascii="Times New Roman" w:eastAsia="Times New Roman" w:hAnsi="Times New Roman"/>
          <w:lang w:eastAsia="ar-SA"/>
        </w:rPr>
        <w:t xml:space="preserve"> do przygotowania oferty.</w:t>
      </w:r>
    </w:p>
    <w:p w14:paraId="600740C2" w14:textId="77777777" w:rsidR="00B06D2A" w:rsidRDefault="00C90BB0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60316997" w14:textId="77777777" w:rsidR="00EA5139" w:rsidRDefault="00C90BB0" w:rsidP="00EA5139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9CD0DA3" w14:textId="6CC86E03" w:rsidR="00EA5139" w:rsidRPr="00EA5139" w:rsidRDefault="00EA5139" w:rsidP="00EA5139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 w:rsidRPr="00EA5139"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3A90E36F" w14:textId="77777777" w:rsidR="00EA5139" w:rsidRPr="00EA5139" w:rsidRDefault="00EA5139" w:rsidP="00EA5139">
      <w:pPr>
        <w:shd w:val="clear" w:color="auto" w:fill="FFFFFF"/>
        <w:autoSpaceDE w:val="0"/>
        <w:spacing w:after="120"/>
        <w:ind w:firstLine="284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6371DC29" w14:textId="77777777" w:rsidR="00EA5139" w:rsidRPr="00EA5139" w:rsidRDefault="00EA5139" w:rsidP="00EA5139">
      <w:pPr>
        <w:numPr>
          <w:ilvl w:val="5"/>
          <w:numId w:val="9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część ………………………………… nazwa podwykonawcy *………………..</w:t>
      </w:r>
    </w:p>
    <w:p w14:paraId="2217EBA3" w14:textId="77777777" w:rsidR="00EA5139" w:rsidRPr="00EA5139" w:rsidRDefault="00EA5139" w:rsidP="00EA5139">
      <w:pPr>
        <w:numPr>
          <w:ilvl w:val="5"/>
          <w:numId w:val="9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część ………………………………… nazwa podwykonawcy *………………..</w:t>
      </w:r>
    </w:p>
    <w:p w14:paraId="7A846DC9" w14:textId="62ACB379" w:rsidR="00EA5139" w:rsidRPr="00EA5139" w:rsidRDefault="00EA5139" w:rsidP="00EA5139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E0739E" w:rsidRDefault="00C90BB0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E0739E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E0739E">
        <w:rPr>
          <w:rFonts w:ascii="Times New Roman" w:hAnsi="Times New Roman"/>
        </w:rPr>
        <w:t>Rozdziału II ust. 9 pkt 1) SWZ</w:t>
      </w:r>
      <w:r w:rsidRPr="00E0739E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084F958" w14:textId="5DF7264D" w:rsidR="00BF0DF6" w:rsidRPr="00294965" w:rsidRDefault="00C90BB0" w:rsidP="00294965">
      <w:pPr>
        <w:spacing w:after="0"/>
        <w:ind w:left="142" w:hanging="142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F0DF6" w:rsidRPr="00294965" w:rsidSect="00534F6E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D9FF" w14:textId="0D4584DB" w:rsidR="009558B4" w:rsidRPr="009558B4" w:rsidRDefault="009558B4" w:rsidP="00C77116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Tytuł postępowania:</w:t>
    </w:r>
    <w:r w:rsidRPr="009558B4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C77116" w:rsidRPr="00C77116">
      <w:rPr>
        <w:rFonts w:ascii="Times New Roman" w:hAnsi="Times New Roman"/>
        <w:b/>
        <w:bCs/>
        <w:sz w:val="18"/>
        <w:szCs w:val="18"/>
      </w:rPr>
      <w:t>Pełnienie usługi inspektora nadzoru inwestorskiego w branży konstrukcyjno-budowlanej przy budowie stalowej Platformy treningowej przy ul. Dębogórskiej, w ramach inwestycji POSRM</w:t>
    </w:r>
    <w:r w:rsidRPr="009558B4">
      <w:rPr>
        <w:rFonts w:ascii="Times New Roman" w:hAnsi="Times New Roman"/>
        <w:b/>
        <w:bCs/>
        <w:sz w:val="18"/>
        <w:szCs w:val="18"/>
      </w:rPr>
      <w:t>.</w:t>
    </w:r>
  </w:p>
  <w:p w14:paraId="4BBFF489" w14:textId="77777777" w:rsidR="009558B4" w:rsidRPr="009558B4" w:rsidRDefault="009558B4" w:rsidP="009558B4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E151100" w14:textId="79C7F8A0" w:rsidR="009558B4" w:rsidRPr="009558B4" w:rsidRDefault="009558B4" w:rsidP="009558B4">
    <w:pPr>
      <w:tabs>
        <w:tab w:val="center" w:pos="4536"/>
        <w:tab w:val="right" w:pos="9072"/>
      </w:tabs>
      <w:spacing w:after="0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Symbol/numer sprawy: AR/262-0</w:t>
    </w:r>
    <w:r w:rsidR="00C77116">
      <w:rPr>
        <w:rFonts w:ascii="Times New Roman" w:hAnsi="Times New Roman"/>
        <w:b/>
        <w:bCs/>
        <w:sz w:val="18"/>
        <w:szCs w:val="18"/>
      </w:rPr>
      <w:t>9</w:t>
    </w:r>
    <w:r w:rsidRPr="009558B4">
      <w:rPr>
        <w:rFonts w:ascii="Times New Roman" w:hAnsi="Times New Roman"/>
        <w:b/>
        <w:bCs/>
        <w:sz w:val="18"/>
        <w:szCs w:val="18"/>
      </w:rPr>
      <w:t>/24</w:t>
    </w:r>
  </w:p>
  <w:p w14:paraId="22BFDCF4" w14:textId="65606FAB" w:rsidR="00534F6E" w:rsidRPr="009558B4" w:rsidRDefault="00534F6E" w:rsidP="00955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660CE8"/>
    <w:multiLevelType w:val="hybridMultilevel"/>
    <w:tmpl w:val="102844A6"/>
    <w:lvl w:ilvl="0" w:tplc="825C85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15EEC9FE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trike w:val="0"/>
        <w:color w:val="000000"/>
      </w:rPr>
    </w:lvl>
    <w:lvl w:ilvl="2" w:tplc="877078D6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  <w:rPr>
        <w:rFonts w:ascii="Arial" w:eastAsia="Times New Roman" w:hAnsi="Arial" w:cs="Arial"/>
      </w:r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53FD8"/>
    <w:multiLevelType w:val="multilevel"/>
    <w:tmpl w:val="E2F69258"/>
    <w:lvl w:ilvl="0">
      <w:start w:val="2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1F21F1"/>
    <w:multiLevelType w:val="hybridMultilevel"/>
    <w:tmpl w:val="B00E8428"/>
    <w:lvl w:ilvl="0" w:tplc="F42A905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6888488">
    <w:abstractNumId w:val="5"/>
  </w:num>
  <w:num w:numId="2" w16cid:durableId="501432526">
    <w:abstractNumId w:val="2"/>
  </w:num>
  <w:num w:numId="3" w16cid:durableId="2088333459">
    <w:abstractNumId w:val="4"/>
  </w:num>
  <w:num w:numId="4" w16cid:durableId="711924677">
    <w:abstractNumId w:val="3"/>
  </w:num>
  <w:num w:numId="5" w16cid:durableId="119035548">
    <w:abstractNumId w:val="0"/>
  </w:num>
  <w:num w:numId="6" w16cid:durableId="1448282134">
    <w:abstractNumId w:val="1"/>
  </w:num>
  <w:num w:numId="7" w16cid:durableId="1835415578">
    <w:abstractNumId w:val="6"/>
  </w:num>
  <w:num w:numId="8" w16cid:durableId="360741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1500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37A43"/>
    <w:rsid w:val="00042064"/>
    <w:rsid w:val="00063ABE"/>
    <w:rsid w:val="00074CFF"/>
    <w:rsid w:val="00082633"/>
    <w:rsid w:val="00086296"/>
    <w:rsid w:val="000906E8"/>
    <w:rsid w:val="000A3EA2"/>
    <w:rsid w:val="000F0E6C"/>
    <w:rsid w:val="0010782D"/>
    <w:rsid w:val="00146E4F"/>
    <w:rsid w:val="00163404"/>
    <w:rsid w:val="001C1450"/>
    <w:rsid w:val="001C62C5"/>
    <w:rsid w:val="001E3A69"/>
    <w:rsid w:val="002430BF"/>
    <w:rsid w:val="002635C7"/>
    <w:rsid w:val="00294965"/>
    <w:rsid w:val="002A74B2"/>
    <w:rsid w:val="002B1A99"/>
    <w:rsid w:val="0031610A"/>
    <w:rsid w:val="003268E0"/>
    <w:rsid w:val="00327EA2"/>
    <w:rsid w:val="003A5D09"/>
    <w:rsid w:val="003C1DFC"/>
    <w:rsid w:val="003E11B8"/>
    <w:rsid w:val="003E7DBB"/>
    <w:rsid w:val="003F5AB8"/>
    <w:rsid w:val="004050B7"/>
    <w:rsid w:val="00422FE1"/>
    <w:rsid w:val="00464320"/>
    <w:rsid w:val="00467792"/>
    <w:rsid w:val="0048725E"/>
    <w:rsid w:val="004B37AD"/>
    <w:rsid w:val="004D0F6F"/>
    <w:rsid w:val="004D34B4"/>
    <w:rsid w:val="005114AF"/>
    <w:rsid w:val="00526685"/>
    <w:rsid w:val="00534F6E"/>
    <w:rsid w:val="00564021"/>
    <w:rsid w:val="00575732"/>
    <w:rsid w:val="005A662D"/>
    <w:rsid w:val="005D1DF1"/>
    <w:rsid w:val="00684D7A"/>
    <w:rsid w:val="006E0311"/>
    <w:rsid w:val="006E5C88"/>
    <w:rsid w:val="00715727"/>
    <w:rsid w:val="00724FFF"/>
    <w:rsid w:val="00747123"/>
    <w:rsid w:val="00751C0F"/>
    <w:rsid w:val="00755E32"/>
    <w:rsid w:val="00761E36"/>
    <w:rsid w:val="00775F0F"/>
    <w:rsid w:val="00791433"/>
    <w:rsid w:val="007C46B5"/>
    <w:rsid w:val="00803BC1"/>
    <w:rsid w:val="00820F8D"/>
    <w:rsid w:val="00835F5C"/>
    <w:rsid w:val="00847DE4"/>
    <w:rsid w:val="008608CC"/>
    <w:rsid w:val="00877E9B"/>
    <w:rsid w:val="008922E6"/>
    <w:rsid w:val="00897120"/>
    <w:rsid w:val="008B3781"/>
    <w:rsid w:val="008E3A59"/>
    <w:rsid w:val="009431A6"/>
    <w:rsid w:val="009558B4"/>
    <w:rsid w:val="00990143"/>
    <w:rsid w:val="009914D4"/>
    <w:rsid w:val="009A241B"/>
    <w:rsid w:val="009B0CFE"/>
    <w:rsid w:val="009D6B0E"/>
    <w:rsid w:val="009E17C5"/>
    <w:rsid w:val="009F5A5A"/>
    <w:rsid w:val="00A43DE6"/>
    <w:rsid w:val="00A470D3"/>
    <w:rsid w:val="00A47ACC"/>
    <w:rsid w:val="00A63E64"/>
    <w:rsid w:val="00A9749B"/>
    <w:rsid w:val="00AB230D"/>
    <w:rsid w:val="00AC4412"/>
    <w:rsid w:val="00AD57CE"/>
    <w:rsid w:val="00AE3CB7"/>
    <w:rsid w:val="00AE6BD0"/>
    <w:rsid w:val="00AF3CE3"/>
    <w:rsid w:val="00AF3E20"/>
    <w:rsid w:val="00B06D2A"/>
    <w:rsid w:val="00B07009"/>
    <w:rsid w:val="00B60F59"/>
    <w:rsid w:val="00B71C35"/>
    <w:rsid w:val="00B90617"/>
    <w:rsid w:val="00BB1219"/>
    <w:rsid w:val="00BB3035"/>
    <w:rsid w:val="00BC7CEE"/>
    <w:rsid w:val="00BD701A"/>
    <w:rsid w:val="00BF0DF6"/>
    <w:rsid w:val="00C04817"/>
    <w:rsid w:val="00C07A40"/>
    <w:rsid w:val="00C15FBB"/>
    <w:rsid w:val="00C56827"/>
    <w:rsid w:val="00C77116"/>
    <w:rsid w:val="00C801DF"/>
    <w:rsid w:val="00C86CD7"/>
    <w:rsid w:val="00C90BB0"/>
    <w:rsid w:val="00C94E59"/>
    <w:rsid w:val="00CB43B8"/>
    <w:rsid w:val="00CF3F11"/>
    <w:rsid w:val="00D1576E"/>
    <w:rsid w:val="00D216BB"/>
    <w:rsid w:val="00D54D41"/>
    <w:rsid w:val="00D66014"/>
    <w:rsid w:val="00D7173D"/>
    <w:rsid w:val="00D72E5F"/>
    <w:rsid w:val="00D767A0"/>
    <w:rsid w:val="00D81CFE"/>
    <w:rsid w:val="00D936AD"/>
    <w:rsid w:val="00DF228F"/>
    <w:rsid w:val="00E06890"/>
    <w:rsid w:val="00E0739E"/>
    <w:rsid w:val="00E15CA7"/>
    <w:rsid w:val="00E275A4"/>
    <w:rsid w:val="00E43745"/>
    <w:rsid w:val="00E444C5"/>
    <w:rsid w:val="00E507A1"/>
    <w:rsid w:val="00E81000"/>
    <w:rsid w:val="00E93220"/>
    <w:rsid w:val="00EA5139"/>
    <w:rsid w:val="00EB14C5"/>
    <w:rsid w:val="00EC331B"/>
    <w:rsid w:val="00EF13CE"/>
    <w:rsid w:val="00F068DA"/>
    <w:rsid w:val="00F518DE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37AD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C44C-7E64-4E57-8C02-45584EB6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97</cp:revision>
  <cp:lastPrinted>2024-04-24T11:23:00Z</cp:lastPrinted>
  <dcterms:created xsi:type="dcterms:W3CDTF">2021-04-12T10:28:00Z</dcterms:created>
  <dcterms:modified xsi:type="dcterms:W3CDTF">2024-05-24T10:14:00Z</dcterms:modified>
</cp:coreProperties>
</file>