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42B7ECD8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13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C35BE0">
            <w:rPr>
              <w:rStyle w:val="Data1Znak"/>
              <w:rFonts w:ascii="Arial" w:hAnsi="Arial" w:cs="Arial"/>
            </w:rPr>
            <w:t>13 grudnia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6E5D5EF3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7A4C13">
        <w:rPr>
          <w:rFonts w:ascii="Arial" w:hAnsi="Arial" w:cs="Arial"/>
        </w:rPr>
        <w:t>1</w:t>
      </w:r>
      <w:r w:rsidR="00C35BE0">
        <w:rPr>
          <w:rFonts w:ascii="Arial" w:hAnsi="Arial" w:cs="Arial"/>
        </w:rPr>
        <w:t>6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7998B8D3" w14:textId="77777777" w:rsidR="007A4C13" w:rsidRDefault="007A4C13" w:rsidP="007A4C13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2024 r. poz. 1320),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7CE57A8F" w14:textId="14E824D5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C35BE0">
        <w:rPr>
          <w:rFonts w:ascii="Arial" w:hAnsi="Arial" w:cs="Arial"/>
          <w:sz w:val="24"/>
          <w:szCs w:val="24"/>
        </w:rPr>
        <w:t xml:space="preserve">13 grudnia </w:t>
      </w:r>
      <w:r w:rsidR="00CE2545">
        <w:rPr>
          <w:rFonts w:ascii="Arial" w:hAnsi="Arial" w:cs="Arial"/>
          <w:sz w:val="24"/>
          <w:szCs w:val="24"/>
        </w:rPr>
        <w:t>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568C5634" w14:textId="77777777" w:rsidR="004D3ACA" w:rsidRDefault="004D3ACA" w:rsidP="004D3ACA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upływu terminu składania ofert wpłynęło pięć ofert, złożonych przez:</w:t>
      </w:r>
    </w:p>
    <w:p w14:paraId="60D3EBA5" w14:textId="77777777" w:rsidR="004D3ACA" w:rsidRDefault="004D3ACA" w:rsidP="004D3ACA">
      <w:pPr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1: Alicja </w:t>
      </w:r>
      <w:proofErr w:type="spellStart"/>
      <w:r>
        <w:rPr>
          <w:rFonts w:ascii="Arial" w:hAnsi="Arial" w:cs="Arial"/>
          <w:sz w:val="24"/>
          <w:szCs w:val="24"/>
        </w:rPr>
        <w:t>Czylkowska</w:t>
      </w:r>
      <w:proofErr w:type="spellEnd"/>
      <w:r>
        <w:rPr>
          <w:rFonts w:ascii="Arial" w:hAnsi="Arial" w:cs="Arial"/>
          <w:sz w:val="24"/>
          <w:szCs w:val="24"/>
        </w:rPr>
        <w:t xml:space="preserve"> Savoir </w:t>
      </w:r>
      <w:proofErr w:type="spellStart"/>
      <w:r>
        <w:rPr>
          <w:rFonts w:ascii="Arial" w:hAnsi="Arial" w:cs="Arial"/>
          <w:sz w:val="24"/>
          <w:szCs w:val="24"/>
        </w:rPr>
        <w:t>Purete</w:t>
      </w:r>
      <w:proofErr w:type="spellEnd"/>
      <w:r>
        <w:rPr>
          <w:rFonts w:ascii="Arial" w:hAnsi="Arial" w:cs="Arial"/>
          <w:sz w:val="24"/>
          <w:szCs w:val="24"/>
        </w:rPr>
        <w:t xml:space="preserve"> z siedzibą w Gdańsku, o wartości 280 440,00 zł,</w:t>
      </w:r>
    </w:p>
    <w:p w14:paraId="3D040237" w14:textId="77777777" w:rsidR="004D3ACA" w:rsidRDefault="004D3ACA" w:rsidP="004D3ACA">
      <w:pPr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2: Ewenement Sp. z o. o. z siedzibą w Poznaniu, o wartości 769 500,00 zł,</w:t>
      </w:r>
    </w:p>
    <w:p w14:paraId="5DD5D9AF" w14:textId="77777777" w:rsidR="004D3ACA" w:rsidRDefault="004D3ACA" w:rsidP="004D3ACA">
      <w:pPr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3: Konsorcjum w składzie:</w:t>
      </w:r>
    </w:p>
    <w:p w14:paraId="700D0961" w14:textId="77777777" w:rsidR="004D3ACA" w:rsidRDefault="004D3ACA" w:rsidP="004D3AC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JANTAR 2 Sp. z o. o. z siedzibą w Słupsku (Lider Konsorcjum),</w:t>
      </w:r>
    </w:p>
    <w:p w14:paraId="3F2DC347" w14:textId="77777777" w:rsidR="004D3ACA" w:rsidRDefault="004D3ACA" w:rsidP="004D3AC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JANTAR Sp. z o. o. z siedzibą w Słupsku (Członek Konsorcjum),</w:t>
      </w:r>
    </w:p>
    <w:p w14:paraId="59A94A24" w14:textId="77777777" w:rsidR="004D3ACA" w:rsidRDefault="004D3ACA" w:rsidP="004D3ACA">
      <w:pPr>
        <w:pStyle w:val="Akapitzlist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 Sp. z o. o. z siedzibą w Słupsku (Członek Konsorcjum), </w:t>
      </w:r>
    </w:p>
    <w:p w14:paraId="4E8E2EA1" w14:textId="77777777" w:rsidR="004D3ACA" w:rsidRDefault="004D3ACA" w:rsidP="004D3ACA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 wartości 354 240,00 zł, </w:t>
      </w:r>
    </w:p>
    <w:p w14:paraId="3F9FB160" w14:textId="6DFCDAF7" w:rsidR="004D3ACA" w:rsidRDefault="004D3ACA" w:rsidP="004D3ACA">
      <w:pPr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4: OAZA Usługi Ogrodnicze </w:t>
      </w:r>
      <w:r>
        <w:rPr>
          <w:rFonts w:ascii="Arial" w:hAnsi="Arial" w:cs="Arial"/>
          <w:sz w:val="24"/>
          <w:szCs w:val="24"/>
        </w:rPr>
        <w:t xml:space="preserve">Dawid Grzywiński </w:t>
      </w:r>
      <w:r>
        <w:rPr>
          <w:rFonts w:ascii="Arial" w:hAnsi="Arial" w:cs="Arial"/>
          <w:sz w:val="24"/>
          <w:szCs w:val="24"/>
        </w:rPr>
        <w:t>z siedzibą w Prabutach, o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wartości 461 250,00 zł,</w:t>
      </w:r>
    </w:p>
    <w:p w14:paraId="6C649660" w14:textId="77777777" w:rsidR="004D3ACA" w:rsidRDefault="004D3ACA" w:rsidP="004D3ACA">
      <w:pPr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nr 5: EKOSZOP Krystian Iwanowski z siedzibą w Słupsku, o wartości 277 680,00 zł.</w:t>
      </w:r>
    </w:p>
    <w:p w14:paraId="0DE3675B" w14:textId="77777777" w:rsidR="007A4C13" w:rsidRDefault="007A4C13" w:rsidP="007A4C13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8E4E19" w14:textId="77777777" w:rsidR="007A4C13" w:rsidRPr="00055A9C" w:rsidRDefault="007A4C13" w:rsidP="007A4C13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71DC4C" w14:textId="6E17A8B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z upoważnienia Starosty</w:t>
      </w:r>
    </w:p>
    <w:p w14:paraId="411D1418" w14:textId="77777777" w:rsidR="00914319" w:rsidRPr="00055A9C" w:rsidRDefault="00914319" w:rsidP="00914319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Iwona Wójcik</w:t>
      </w:r>
    </w:p>
    <w:p w14:paraId="1B1472EF" w14:textId="240B7025" w:rsidR="00ED4D08" w:rsidRPr="002F6F12" w:rsidRDefault="00914319" w:rsidP="00F35BDB">
      <w:pPr>
        <w:spacing w:after="0" w:line="360" w:lineRule="auto"/>
        <w:ind w:left="5664" w:firstLine="708"/>
        <w:jc w:val="both"/>
        <w:rPr>
          <w:rStyle w:val="markedcontent"/>
          <w:rFonts w:ascii="Arial" w:hAnsi="Arial" w:cs="Arial"/>
        </w:rPr>
      </w:pPr>
      <w:r w:rsidRPr="00055A9C">
        <w:rPr>
          <w:rFonts w:ascii="Arial" w:hAnsi="Arial" w:cs="Arial"/>
          <w:sz w:val="24"/>
          <w:szCs w:val="24"/>
        </w:rPr>
        <w:t>Sekretarz Powiatu</w:t>
      </w:r>
    </w:p>
    <w:sectPr w:rsidR="00ED4D08" w:rsidRPr="002F6F12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5010" w14:textId="77777777" w:rsidR="002E29A5" w:rsidRDefault="002E29A5" w:rsidP="004517EC">
      <w:pPr>
        <w:spacing w:after="0" w:line="240" w:lineRule="auto"/>
      </w:pPr>
      <w:r>
        <w:separator/>
      </w:r>
    </w:p>
  </w:endnote>
  <w:endnote w:type="continuationSeparator" w:id="0">
    <w:p w14:paraId="243DBD01" w14:textId="77777777" w:rsidR="002E29A5" w:rsidRDefault="002E29A5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E5BE" w14:textId="77777777" w:rsidR="002E29A5" w:rsidRDefault="002E29A5" w:rsidP="004517EC">
      <w:pPr>
        <w:spacing w:after="0" w:line="240" w:lineRule="auto"/>
      </w:pPr>
      <w:r>
        <w:separator/>
      </w:r>
    </w:p>
  </w:footnote>
  <w:footnote w:type="continuationSeparator" w:id="0">
    <w:p w14:paraId="5196F6EB" w14:textId="77777777" w:rsidR="002E29A5" w:rsidRDefault="002E29A5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9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0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8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3"/>
  </w:num>
  <w:num w:numId="18" w16cid:durableId="65803407">
    <w:abstractNumId w:val="19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7"/>
  </w:num>
  <w:num w:numId="22" w16cid:durableId="254245992">
    <w:abstractNumId w:val="16"/>
  </w:num>
  <w:num w:numId="23" w16cid:durableId="747728383">
    <w:abstractNumId w:val="21"/>
  </w:num>
  <w:num w:numId="24" w16cid:durableId="502553300">
    <w:abstractNumId w:val="22"/>
  </w:num>
  <w:num w:numId="25" w16cid:durableId="587807318">
    <w:abstractNumId w:val="25"/>
  </w:num>
  <w:num w:numId="26" w16cid:durableId="613169870">
    <w:abstractNumId w:val="6"/>
  </w:num>
  <w:num w:numId="27" w16cid:durableId="644743515">
    <w:abstractNumId w:val="29"/>
  </w:num>
  <w:num w:numId="28" w16cid:durableId="502743343">
    <w:abstractNumId w:val="26"/>
  </w:num>
  <w:num w:numId="29" w16cid:durableId="176238828">
    <w:abstractNumId w:val="24"/>
  </w:num>
  <w:num w:numId="30" w16cid:durableId="206601048">
    <w:abstractNumId w:val="20"/>
  </w:num>
  <w:num w:numId="31" w16cid:durableId="935791247">
    <w:abstractNumId w:val="4"/>
  </w:num>
  <w:num w:numId="32" w16cid:durableId="4523340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91603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C4D0F"/>
    <w:rsid w:val="002D39FF"/>
    <w:rsid w:val="002D3BC2"/>
    <w:rsid w:val="002E29A5"/>
    <w:rsid w:val="002E7086"/>
    <w:rsid w:val="002F018C"/>
    <w:rsid w:val="002F6F12"/>
    <w:rsid w:val="0030654A"/>
    <w:rsid w:val="00336CCA"/>
    <w:rsid w:val="00341E3E"/>
    <w:rsid w:val="0035070E"/>
    <w:rsid w:val="003C0DF4"/>
    <w:rsid w:val="003D732D"/>
    <w:rsid w:val="003F3ABD"/>
    <w:rsid w:val="00403EF5"/>
    <w:rsid w:val="00406758"/>
    <w:rsid w:val="00425545"/>
    <w:rsid w:val="004517EC"/>
    <w:rsid w:val="00464DDF"/>
    <w:rsid w:val="004B2C90"/>
    <w:rsid w:val="004C1492"/>
    <w:rsid w:val="004C2A24"/>
    <w:rsid w:val="004D3ACA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363F3"/>
    <w:rsid w:val="00646C8E"/>
    <w:rsid w:val="00650019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2BFF"/>
    <w:rsid w:val="0074640B"/>
    <w:rsid w:val="00750B5E"/>
    <w:rsid w:val="00751820"/>
    <w:rsid w:val="00766D58"/>
    <w:rsid w:val="0077318A"/>
    <w:rsid w:val="0077579F"/>
    <w:rsid w:val="00782E1A"/>
    <w:rsid w:val="007862CA"/>
    <w:rsid w:val="007A4C13"/>
    <w:rsid w:val="007A51CA"/>
    <w:rsid w:val="007B461B"/>
    <w:rsid w:val="007B4A98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95CC9"/>
    <w:rsid w:val="008A5D63"/>
    <w:rsid w:val="008A6383"/>
    <w:rsid w:val="008D4F8B"/>
    <w:rsid w:val="008D5580"/>
    <w:rsid w:val="008E0904"/>
    <w:rsid w:val="008F746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76BD1"/>
    <w:rsid w:val="00B845A2"/>
    <w:rsid w:val="00B9618D"/>
    <w:rsid w:val="00BA0288"/>
    <w:rsid w:val="00BA0FDB"/>
    <w:rsid w:val="00BC780E"/>
    <w:rsid w:val="00BE1B33"/>
    <w:rsid w:val="00BE2658"/>
    <w:rsid w:val="00C16DA3"/>
    <w:rsid w:val="00C24622"/>
    <w:rsid w:val="00C26F80"/>
    <w:rsid w:val="00C33F9E"/>
    <w:rsid w:val="00C35BE0"/>
    <w:rsid w:val="00C5584A"/>
    <w:rsid w:val="00C73617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41EF0"/>
    <w:rsid w:val="00D46E5A"/>
    <w:rsid w:val="00D62276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F1934"/>
    <w:rsid w:val="00217C0B"/>
    <w:rsid w:val="002C4D0F"/>
    <w:rsid w:val="002C5E1C"/>
    <w:rsid w:val="002D39FF"/>
    <w:rsid w:val="00375D54"/>
    <w:rsid w:val="003A6AE3"/>
    <w:rsid w:val="003D5782"/>
    <w:rsid w:val="003F6404"/>
    <w:rsid w:val="004069C2"/>
    <w:rsid w:val="00480C73"/>
    <w:rsid w:val="005D56DF"/>
    <w:rsid w:val="006363F3"/>
    <w:rsid w:val="00686461"/>
    <w:rsid w:val="00696C8D"/>
    <w:rsid w:val="006A1731"/>
    <w:rsid w:val="006D2F9B"/>
    <w:rsid w:val="006D4AE4"/>
    <w:rsid w:val="006E0F93"/>
    <w:rsid w:val="006E1734"/>
    <w:rsid w:val="00727C6F"/>
    <w:rsid w:val="007365D4"/>
    <w:rsid w:val="0088267D"/>
    <w:rsid w:val="008A56D7"/>
    <w:rsid w:val="009004D5"/>
    <w:rsid w:val="00A25E76"/>
    <w:rsid w:val="00A8657C"/>
    <w:rsid w:val="00AA03A2"/>
    <w:rsid w:val="00AD6873"/>
    <w:rsid w:val="00B35E24"/>
    <w:rsid w:val="00B417A4"/>
    <w:rsid w:val="00B92E87"/>
    <w:rsid w:val="00BD37E1"/>
    <w:rsid w:val="00CE7747"/>
    <w:rsid w:val="00CF7C0B"/>
    <w:rsid w:val="00D1242B"/>
    <w:rsid w:val="00D41EF0"/>
    <w:rsid w:val="00DD3053"/>
    <w:rsid w:val="00E1674D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54</cp:revision>
  <cp:lastPrinted>2024-12-13T13:19:00Z</cp:lastPrinted>
  <dcterms:created xsi:type="dcterms:W3CDTF">2021-01-22T12:32:00Z</dcterms:created>
  <dcterms:modified xsi:type="dcterms:W3CDTF">2024-12-13T13:19:00Z</dcterms:modified>
</cp:coreProperties>
</file>