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9353" w14:textId="57F06FA2" w:rsidR="000F102D" w:rsidRDefault="000F102D" w:rsidP="00A52B7D">
      <w:pPr>
        <w:spacing w:after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ZP/</w:t>
      </w:r>
      <w:r w:rsidR="00096741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/2021</w:t>
      </w:r>
      <w:r w:rsidR="00096741">
        <w:rPr>
          <w:b/>
          <w:sz w:val="22"/>
          <w:szCs w:val="22"/>
          <w:u w:val="single"/>
        </w:rPr>
        <w:t>/P</w:t>
      </w:r>
      <w:bookmarkStart w:id="0" w:name="_GoBack"/>
      <w:bookmarkEnd w:id="0"/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  <w:t>załącznik 2 do SWZ</w:t>
      </w:r>
    </w:p>
    <w:p w14:paraId="08B1FA6A" w14:textId="022C247A" w:rsidR="008A308E" w:rsidRPr="00887FAE" w:rsidRDefault="001949E0" w:rsidP="001949E0">
      <w:pPr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="008A308E" w:rsidRPr="00887FAE">
        <w:rPr>
          <w:b/>
          <w:sz w:val="22"/>
          <w:szCs w:val="22"/>
          <w:u w:val="single"/>
        </w:rPr>
        <w:t>rzedmiot zamówienia</w:t>
      </w:r>
    </w:p>
    <w:p w14:paraId="2EE07B51" w14:textId="77777777" w:rsidR="008A308E" w:rsidRPr="00887FAE" w:rsidRDefault="008A308E" w:rsidP="008A308E">
      <w:pPr>
        <w:spacing w:line="360" w:lineRule="auto"/>
        <w:rPr>
          <w:b/>
        </w:rPr>
      </w:pPr>
      <w:r w:rsidRPr="00887FAE">
        <w:rPr>
          <w:b/>
        </w:rPr>
        <w:t>I . Przedmiotem zamówienia jest wykonywanie:</w:t>
      </w:r>
    </w:p>
    <w:p w14:paraId="74E79EDA" w14:textId="38FA719E" w:rsidR="008A308E" w:rsidRPr="00887FAE" w:rsidRDefault="008A308E" w:rsidP="008A308E">
      <w:pPr>
        <w:widowControl w:val="0"/>
        <w:numPr>
          <w:ilvl w:val="0"/>
          <w:numId w:val="2"/>
        </w:numPr>
        <w:spacing w:line="360" w:lineRule="auto"/>
        <w:ind w:left="714" w:hanging="357"/>
        <w:jc w:val="both"/>
      </w:pPr>
      <w:r w:rsidRPr="00887FAE">
        <w:t>przeglądu i konserwacji instalacji Sys</w:t>
      </w:r>
      <w:r w:rsidR="005A7806" w:rsidRPr="00887FAE">
        <w:t>temów Alarmowania Pożarowego (SA</w:t>
      </w:r>
      <w:r w:rsidRPr="00887FAE">
        <w:t xml:space="preserve">P), </w:t>
      </w:r>
      <w:r w:rsidR="00B32359">
        <w:t>(</w:t>
      </w:r>
      <w:r w:rsidRPr="00887FAE">
        <w:t>wykaz instalacji</w:t>
      </w:r>
      <w:r w:rsidR="00B32359">
        <w:t xml:space="preserve"> – </w:t>
      </w:r>
      <w:r w:rsidRPr="00887FAE">
        <w:t>Zał</w:t>
      </w:r>
      <w:r w:rsidR="00B32359">
        <w:t>. nr 2.1 do SWZ)</w:t>
      </w:r>
      <w:r w:rsidRPr="00887FAE">
        <w:t>,</w:t>
      </w:r>
    </w:p>
    <w:p w14:paraId="74C5F585" w14:textId="77777777" w:rsidR="008A308E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>przeglądu i konserwacji Dźwiękowych Systemów Ostrzegawczych (DSO),</w:t>
      </w:r>
    </w:p>
    <w:p w14:paraId="6968F7E9" w14:textId="77777777" w:rsidR="008A308E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>przeglądu i konserwacji instalacji i urządzeń</w:t>
      </w:r>
      <w:r w:rsidRPr="00887FAE">
        <w:rPr>
          <w:bCs/>
          <w:color w:val="auto"/>
          <w:sz w:val="20"/>
          <w:szCs w:val="20"/>
        </w:rPr>
        <w:t xml:space="preserve"> Telewizji Przemysłowej  „CCTV”,</w:t>
      </w:r>
    </w:p>
    <w:p w14:paraId="7AFB8493" w14:textId="77777777" w:rsidR="005A7806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 xml:space="preserve">przeglądu i konserwacji instalacji i urządzeń Kontroli Dostępu </w:t>
      </w:r>
      <w:r w:rsidRPr="00887FAE">
        <w:rPr>
          <w:bCs/>
          <w:color w:val="auto"/>
          <w:sz w:val="20"/>
          <w:szCs w:val="20"/>
        </w:rPr>
        <w:t>oraz instalacji alarmowych,</w:t>
      </w:r>
    </w:p>
    <w:p w14:paraId="1E1A00ED" w14:textId="5F358410" w:rsidR="008A308E" w:rsidRPr="00887FAE" w:rsidRDefault="005A7806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bCs/>
          <w:color w:val="auto"/>
          <w:sz w:val="20"/>
          <w:szCs w:val="20"/>
        </w:rPr>
        <w:t>przeglądu i konserwacji urządzeń systemu oddymiania</w:t>
      </w:r>
      <w:r w:rsidR="005202B6">
        <w:rPr>
          <w:bCs/>
          <w:color w:val="auto"/>
          <w:sz w:val="20"/>
          <w:szCs w:val="20"/>
        </w:rPr>
        <w:t>,</w:t>
      </w:r>
      <w:r w:rsidR="008A308E" w:rsidRPr="00887FAE">
        <w:rPr>
          <w:b/>
          <w:color w:val="auto"/>
          <w:sz w:val="20"/>
          <w:szCs w:val="20"/>
        </w:rPr>
        <w:tab/>
      </w:r>
    </w:p>
    <w:p w14:paraId="66A251F2" w14:textId="22619254" w:rsidR="005F674A" w:rsidRDefault="005202B6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5F674A" w:rsidRPr="00887FAE">
        <w:rPr>
          <w:color w:val="auto"/>
          <w:sz w:val="20"/>
          <w:szCs w:val="20"/>
        </w:rPr>
        <w:t>rzeglądu i konserwacji przeciwpożarowych wyłączników prądu</w:t>
      </w:r>
      <w:r>
        <w:rPr>
          <w:color w:val="auto"/>
          <w:sz w:val="20"/>
          <w:szCs w:val="20"/>
        </w:rPr>
        <w:t>,</w:t>
      </w:r>
    </w:p>
    <w:p w14:paraId="69F2E47F" w14:textId="38720B48" w:rsidR="00816E11" w:rsidRPr="005202B6" w:rsidRDefault="005202B6" w:rsidP="005202B6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bieżących napraw w celu utrzymania urządzeń  w trybie pracy ciągłej.</w:t>
      </w:r>
    </w:p>
    <w:p w14:paraId="7C2EA68C" w14:textId="77777777" w:rsidR="008A308E" w:rsidRPr="00887FAE" w:rsidRDefault="008A308E" w:rsidP="00AF13A0">
      <w:pPr>
        <w:pStyle w:val="Tekstumowy"/>
        <w:tabs>
          <w:tab w:val="left" w:pos="708"/>
        </w:tabs>
        <w:spacing w:line="360" w:lineRule="auto"/>
        <w:rPr>
          <w:b/>
          <w:sz w:val="20"/>
        </w:rPr>
      </w:pPr>
      <w:r w:rsidRPr="00887FAE">
        <w:rPr>
          <w:rFonts w:ascii="Times New Roman" w:hAnsi="Times New Roman"/>
          <w:b/>
          <w:sz w:val="20"/>
        </w:rPr>
        <w:t xml:space="preserve">Ad.1 </w:t>
      </w:r>
      <w:r w:rsidRPr="00887FAE">
        <w:rPr>
          <w:b/>
          <w:sz w:val="20"/>
        </w:rPr>
        <w:t>Sprawdzenie i regulacja parametrów instalacji SAP:</w:t>
      </w:r>
    </w:p>
    <w:p w14:paraId="24B84FCF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odczyt i analiza zdarzeń systemu,</w:t>
      </w:r>
    </w:p>
    <w:p w14:paraId="4DDA70EB" w14:textId="77777777" w:rsidR="008A308E" w:rsidRPr="00887FAE" w:rsidRDefault="008A308E" w:rsidP="00A846EF">
      <w:pPr>
        <w:pStyle w:val="Akapitzlist"/>
        <w:numPr>
          <w:ilvl w:val="0"/>
          <w:numId w:val="8"/>
        </w:numPr>
        <w:spacing w:line="360" w:lineRule="auto"/>
      </w:pPr>
      <w:r w:rsidRPr="00887FAE">
        <w:t>kontrola ładowania i pojemności akumulatorów,</w:t>
      </w:r>
    </w:p>
    <w:p w14:paraId="502AD477" w14:textId="77777777" w:rsidR="008A308E" w:rsidRPr="00887FAE" w:rsidRDefault="008A308E" w:rsidP="00A846EF">
      <w:pPr>
        <w:pStyle w:val="Akapitzlist"/>
        <w:numPr>
          <w:ilvl w:val="0"/>
          <w:numId w:val="8"/>
        </w:numPr>
        <w:spacing w:line="360" w:lineRule="auto"/>
      </w:pPr>
      <w:r w:rsidRPr="00887FAE">
        <w:t>kontrola i uzupełnienie materiałów eksploatacyjnych drukarki,</w:t>
      </w:r>
    </w:p>
    <w:p w14:paraId="1625C50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alarmowy losowo wybranych sygnalizatorów,</w:t>
      </w:r>
    </w:p>
    <w:p w14:paraId="42056C2C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sygnalizacji dźwiękowej centrali i sterowania innymi obwodami,</w:t>
      </w:r>
    </w:p>
    <w:p w14:paraId="6513B5C4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połączenia z systemem wizualizacji,</w:t>
      </w:r>
    </w:p>
    <w:p w14:paraId="4030FB9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usuwanie zanieczyszczeń z wnętrza centrali,</w:t>
      </w:r>
    </w:p>
    <w:p w14:paraId="3231A6F4" w14:textId="77777777" w:rsidR="00A846EF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</w:t>
      </w:r>
      <w:r w:rsidR="00F83D8F" w:rsidRPr="00887FAE">
        <w:rPr>
          <w:snapToGrid/>
          <w:sz w:val="20"/>
        </w:rPr>
        <w:t xml:space="preserve"> działania każdej czujki dymowej</w:t>
      </w:r>
      <w:r w:rsidRPr="00887FAE">
        <w:rPr>
          <w:snapToGrid/>
          <w:sz w:val="20"/>
        </w:rPr>
        <w:t xml:space="preserve"> przez zadymienie testowe z uzyskaniem wydruku </w:t>
      </w:r>
      <w:r w:rsidR="00A846EF" w:rsidRPr="00887FAE">
        <w:rPr>
          <w:snapToGrid/>
          <w:sz w:val="20"/>
        </w:rPr>
        <w:br/>
      </w:r>
      <w:r w:rsidRPr="00887FAE">
        <w:rPr>
          <w:snapToGrid/>
          <w:sz w:val="20"/>
        </w:rPr>
        <w:t>z centrali</w:t>
      </w:r>
      <w:r w:rsidR="00A846EF" w:rsidRPr="00887FAE">
        <w:rPr>
          <w:snapToGrid/>
          <w:sz w:val="20"/>
        </w:rPr>
        <w:t xml:space="preserve">, </w:t>
      </w:r>
      <w:r w:rsidR="00A846EF" w:rsidRPr="00887FAE">
        <w:rPr>
          <w:sz w:val="20"/>
        </w:rPr>
        <w:t>oraz czyszczenie komór pomiarowych czujek</w:t>
      </w:r>
      <w:r w:rsidR="00A52B7D" w:rsidRPr="00887FAE">
        <w:rPr>
          <w:sz w:val="20"/>
        </w:rPr>
        <w:t>,</w:t>
      </w:r>
    </w:p>
    <w:p w14:paraId="35DEAE37" w14:textId="77777777" w:rsidR="00A52B7D" w:rsidRPr="00887FAE" w:rsidRDefault="00A52B7D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z w:val="20"/>
        </w:rPr>
        <w:t>sprawdzenie działania przycisków pożarowych,</w:t>
      </w:r>
      <w:r w:rsidR="001F1FFE" w:rsidRPr="00887FAE">
        <w:rPr>
          <w:sz w:val="20"/>
        </w:rPr>
        <w:t xml:space="preserve"> sygnalizatorów i wskaźników zadziałania,</w:t>
      </w:r>
    </w:p>
    <w:p w14:paraId="3ACE4A13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i kontrola pętli dozorowych,</w:t>
      </w:r>
    </w:p>
    <w:p w14:paraId="16FC896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i kontrola modułów wykonawczych,</w:t>
      </w:r>
    </w:p>
    <w:p w14:paraId="71310239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 xml:space="preserve">przeprowadzenie wszystkich testów </w:t>
      </w:r>
      <w:proofErr w:type="spellStart"/>
      <w:r w:rsidRPr="00887FAE">
        <w:rPr>
          <w:sz w:val="20"/>
        </w:rPr>
        <w:t>uszkodzeniowych</w:t>
      </w:r>
      <w:proofErr w:type="spellEnd"/>
      <w:r w:rsidRPr="00887FAE">
        <w:rPr>
          <w:sz w:val="20"/>
        </w:rPr>
        <w:t xml:space="preserve">  systemu,</w:t>
      </w:r>
    </w:p>
    <w:p w14:paraId="002F2691" w14:textId="77777777" w:rsidR="004D303A" w:rsidRPr="00887FAE" w:rsidRDefault="004D303A" w:rsidP="004D303A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stanu szkiełek w ROP-ach i ich uzupełnienie,</w:t>
      </w:r>
    </w:p>
    <w:p w14:paraId="2BE744D8" w14:textId="77777777" w:rsidR="00A846EF" w:rsidRDefault="00A846EF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kontrola izotopowych czujek dymu</w:t>
      </w:r>
      <w:r w:rsidR="00A52B7D" w:rsidRPr="00887FAE">
        <w:rPr>
          <w:sz w:val="20"/>
        </w:rPr>
        <w:t xml:space="preserve"> (pomiary dozymetryczne)</w:t>
      </w:r>
      <w:r w:rsidRPr="00887FAE">
        <w:rPr>
          <w:sz w:val="20"/>
        </w:rPr>
        <w:t xml:space="preserve"> zgodnie z przepisami wydanymi na podstawie </w:t>
      </w:r>
      <w:r w:rsidR="001F1FFE" w:rsidRPr="00887FAE">
        <w:rPr>
          <w:sz w:val="20"/>
        </w:rPr>
        <w:t>p</w:t>
      </w:r>
      <w:r w:rsidRPr="00887FAE">
        <w:rPr>
          <w:sz w:val="20"/>
        </w:rPr>
        <w:t>rawa atomowego</w:t>
      </w:r>
    </w:p>
    <w:p w14:paraId="6248E6D6" w14:textId="77777777" w:rsidR="000A5BF9" w:rsidRPr="00887FAE" w:rsidRDefault="000A5BF9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utylizacja zdemontowanych izotopowych czujek dymu</w:t>
      </w:r>
    </w:p>
    <w:p w14:paraId="21CC9C33" w14:textId="77777777" w:rsidR="008A308E" w:rsidRPr="00887FAE" w:rsidRDefault="008A308E" w:rsidP="00A846EF">
      <w:pPr>
        <w:spacing w:before="360" w:line="360" w:lineRule="auto"/>
        <w:rPr>
          <w:b/>
        </w:rPr>
      </w:pPr>
      <w:r w:rsidRPr="00887FAE">
        <w:rPr>
          <w:b/>
        </w:rPr>
        <w:t>Ad.</w:t>
      </w:r>
      <w:r w:rsidR="004D2AAD" w:rsidRPr="00887FAE">
        <w:rPr>
          <w:b/>
        </w:rPr>
        <w:t>2</w:t>
      </w:r>
      <w:r w:rsidRPr="00887FAE">
        <w:rPr>
          <w:b/>
        </w:rPr>
        <w:t xml:space="preserve"> Sprawdzenie i regulacja parametrów systemu DSO</w:t>
      </w:r>
    </w:p>
    <w:p w14:paraId="41911F0D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sprawdzenie parametrów wzmacniaczy,</w:t>
      </w:r>
    </w:p>
    <w:p w14:paraId="77611D58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ładowania i pojemności akumulatorów,</w:t>
      </w:r>
    </w:p>
    <w:p w14:paraId="63AFC130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i odczyt analizy zdarzeń systemu,</w:t>
      </w:r>
    </w:p>
    <w:p w14:paraId="689330F7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alarmowy losowo wybranych głośników,</w:t>
      </w:r>
    </w:p>
    <w:p w14:paraId="71CA6E76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 xml:space="preserve">test </w:t>
      </w:r>
      <w:proofErr w:type="spellStart"/>
      <w:r w:rsidRPr="00887FAE">
        <w:rPr>
          <w:snapToGrid/>
          <w:sz w:val="20"/>
        </w:rPr>
        <w:t>uszkodzeniowy</w:t>
      </w:r>
      <w:proofErr w:type="spellEnd"/>
      <w:r w:rsidRPr="00887FAE">
        <w:rPr>
          <w:snapToGrid/>
          <w:sz w:val="20"/>
        </w:rPr>
        <w:t xml:space="preserve"> losowo wybranych głośników,</w:t>
      </w:r>
    </w:p>
    <w:p w14:paraId="7DFC92EF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test systemu poprzez uruchomienie systemu SSP</w:t>
      </w:r>
    </w:p>
    <w:p w14:paraId="5D9DD495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połączenia z systemem SSP,</w:t>
      </w:r>
    </w:p>
    <w:p w14:paraId="0AF1386A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lastRenderedPageBreak/>
        <w:t>usuwanie zanieczyszczeń z wnętrza szafy DSO,</w:t>
      </w:r>
    </w:p>
    <w:p w14:paraId="630DFDA4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kontrola i sprawdzenie współpracy z systemem SSP,</w:t>
      </w:r>
    </w:p>
    <w:p w14:paraId="2AC87331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pomiary zrozumiałości mowy, wykonanie pomiarów,</w:t>
      </w:r>
    </w:p>
    <w:p w14:paraId="66F7E6E1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usuwanie zanieczyszczeń z wnętrza szafy sterowniczej,</w:t>
      </w:r>
    </w:p>
    <w:p w14:paraId="4F613BE6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 działania każdego głośnika przez jego uaktywnienie:</w:t>
      </w:r>
    </w:p>
    <w:p w14:paraId="6043D18D" w14:textId="77777777" w:rsidR="008A308E" w:rsidRPr="00887FAE" w:rsidRDefault="008A308E" w:rsidP="00A846EF">
      <w:pPr>
        <w:pStyle w:val="Akapitzlist"/>
        <w:numPr>
          <w:ilvl w:val="0"/>
          <w:numId w:val="12"/>
        </w:numPr>
        <w:spacing w:line="360" w:lineRule="auto"/>
      </w:pPr>
      <w:r w:rsidRPr="00887FAE">
        <w:t>głośnik naścienny,</w:t>
      </w:r>
    </w:p>
    <w:p w14:paraId="24CAF6C0" w14:textId="77777777" w:rsidR="008A308E" w:rsidRPr="00887FAE" w:rsidRDefault="008A308E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głośnik sufitowy,</w:t>
      </w:r>
    </w:p>
    <w:p w14:paraId="1968E624" w14:textId="77777777" w:rsidR="008A308E" w:rsidRPr="00887FAE" w:rsidRDefault="008A308E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mikrofon strażaka,</w:t>
      </w:r>
    </w:p>
    <w:p w14:paraId="6851A401" w14:textId="77777777" w:rsidR="00A846EF" w:rsidRPr="00887FAE" w:rsidRDefault="00A846EF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 menedżera systemu.</w:t>
      </w:r>
    </w:p>
    <w:p w14:paraId="1F0DABA8" w14:textId="77777777" w:rsidR="008A308E" w:rsidRPr="00887FAE" w:rsidRDefault="008A308E" w:rsidP="001F1FFE">
      <w:pPr>
        <w:pStyle w:val="Tekstpodstawowywcity"/>
        <w:spacing w:before="360" w:line="360" w:lineRule="auto"/>
        <w:ind w:left="0" w:firstLine="0"/>
        <w:rPr>
          <w:b/>
          <w:sz w:val="20"/>
        </w:rPr>
      </w:pPr>
      <w:r w:rsidRPr="00887FAE">
        <w:rPr>
          <w:b/>
          <w:sz w:val="20"/>
        </w:rPr>
        <w:t>Ad.</w:t>
      </w:r>
      <w:r w:rsidR="004D2AAD" w:rsidRPr="00887FAE">
        <w:rPr>
          <w:b/>
          <w:sz w:val="20"/>
        </w:rPr>
        <w:t>3</w:t>
      </w:r>
      <w:r w:rsidRPr="00887FAE">
        <w:rPr>
          <w:sz w:val="20"/>
        </w:rPr>
        <w:t xml:space="preserve"> </w:t>
      </w:r>
      <w:r w:rsidRPr="00887FAE">
        <w:rPr>
          <w:b/>
          <w:snapToGrid/>
          <w:sz w:val="20"/>
        </w:rPr>
        <w:t>Sprawdzenie i regulacja parametrów instalacji CCTV wraz z rejestratorem:</w:t>
      </w:r>
    </w:p>
    <w:p w14:paraId="6A7F1815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a) sprawdzenie i analiza zdarzeń systemu,</w:t>
      </w:r>
    </w:p>
    <w:p w14:paraId="28CBC57B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b) kontrola ładowania i pojemności akumulatorów,</w:t>
      </w:r>
    </w:p>
    <w:p w14:paraId="2C63D015" w14:textId="77777777" w:rsidR="008A308E" w:rsidRPr="00887FAE" w:rsidRDefault="008A308E" w:rsidP="008A308E">
      <w:pPr>
        <w:spacing w:line="360" w:lineRule="auto"/>
      </w:pPr>
      <w:r w:rsidRPr="00887FAE">
        <w:t>c) kontrola i sprawdzenie zasilacza,</w:t>
      </w:r>
    </w:p>
    <w:p w14:paraId="0C328BA6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d) test losowo wybranych kamer,</w:t>
      </w:r>
    </w:p>
    <w:p w14:paraId="0A2426DD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e) kontrola połączenia z systemem wizualizacji,</w:t>
      </w:r>
    </w:p>
    <w:p w14:paraId="27F3B1AC" w14:textId="77777777" w:rsidR="008A308E" w:rsidRPr="00887FAE" w:rsidRDefault="008A308E" w:rsidP="008A308E">
      <w:r w:rsidRPr="00887FAE">
        <w:t>f) usuwanie zanieczyszczeń z wnętrza rejestratora,</w:t>
      </w:r>
    </w:p>
    <w:p w14:paraId="4AF3CE9A" w14:textId="77777777" w:rsidR="004D303A" w:rsidRPr="00887FAE" w:rsidRDefault="004D303A" w:rsidP="008A308E">
      <w:r w:rsidRPr="00887FAE">
        <w:t>g) czyszczenie obiektywów wraz z regulacją ostrości obrazu,</w:t>
      </w:r>
    </w:p>
    <w:p w14:paraId="0649CFDA" w14:textId="77777777" w:rsidR="008A308E" w:rsidRPr="00887FAE" w:rsidRDefault="008A308E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887FAE">
        <w:rPr>
          <w:b/>
          <w:sz w:val="20"/>
        </w:rPr>
        <w:t>Ad.</w:t>
      </w:r>
      <w:r w:rsidR="004D2AAD" w:rsidRPr="00887FAE">
        <w:rPr>
          <w:b/>
          <w:sz w:val="20"/>
        </w:rPr>
        <w:t>4</w:t>
      </w:r>
      <w:r w:rsidRPr="00887FAE">
        <w:rPr>
          <w:b/>
          <w:sz w:val="20"/>
        </w:rPr>
        <w:t xml:space="preserve"> </w:t>
      </w:r>
      <w:r w:rsidRPr="00887FAE">
        <w:rPr>
          <w:b/>
          <w:snapToGrid/>
          <w:sz w:val="20"/>
        </w:rPr>
        <w:t>Sprawdzenie i regulacja parametrów</w:t>
      </w:r>
      <w:r w:rsidR="00F83D8F" w:rsidRPr="00887FAE">
        <w:rPr>
          <w:b/>
          <w:snapToGrid/>
          <w:sz w:val="20"/>
        </w:rPr>
        <w:t xml:space="preserve"> Kontroli Dostępu oraz</w:t>
      </w:r>
      <w:r w:rsidRPr="00887FAE">
        <w:rPr>
          <w:b/>
          <w:snapToGrid/>
          <w:sz w:val="20"/>
        </w:rPr>
        <w:t xml:space="preserve"> instalacji alarmowej:</w:t>
      </w:r>
    </w:p>
    <w:p w14:paraId="58B792DE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a) odczyt i analiza zdarzeń systemu,</w:t>
      </w:r>
    </w:p>
    <w:p w14:paraId="158A4317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b) kontrola ładowania i pojemności akumulatorów,</w:t>
      </w:r>
    </w:p>
    <w:p w14:paraId="743C872B" w14:textId="77777777" w:rsidR="008A308E" w:rsidRPr="00887FAE" w:rsidRDefault="008A308E" w:rsidP="008A308E">
      <w:pPr>
        <w:autoSpaceDE w:val="0"/>
        <w:autoSpaceDN w:val="0"/>
        <w:adjustRightInd w:val="0"/>
        <w:spacing w:line="360" w:lineRule="auto"/>
      </w:pPr>
      <w:r w:rsidRPr="00887FAE">
        <w:t>c) kontrola i sprawdzenie zasilacza,</w:t>
      </w:r>
    </w:p>
    <w:p w14:paraId="511A7734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d) test alarmowy losowo wybranych czujek podczerwieni,</w:t>
      </w:r>
    </w:p>
    <w:p w14:paraId="7F5BE605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 xml:space="preserve">e) test </w:t>
      </w:r>
      <w:proofErr w:type="spellStart"/>
      <w:r w:rsidRPr="00887FAE">
        <w:rPr>
          <w:snapToGrid/>
          <w:sz w:val="20"/>
        </w:rPr>
        <w:t>uszkodzeniowy</w:t>
      </w:r>
      <w:proofErr w:type="spellEnd"/>
      <w:r w:rsidRPr="00887FAE">
        <w:rPr>
          <w:snapToGrid/>
          <w:sz w:val="20"/>
        </w:rPr>
        <w:t xml:space="preserve"> losowo wybranych czujek,</w:t>
      </w:r>
    </w:p>
    <w:p w14:paraId="03944FBF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f) test sygnalizacji dźwiękowej centrali i sterowania innymi obwodami</w:t>
      </w:r>
    </w:p>
    <w:p w14:paraId="6BC404A9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g) kontrola połączenia z systemem wizualizacji,</w:t>
      </w:r>
    </w:p>
    <w:p w14:paraId="59F3C306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h) usuwanie zanieczyszczeń z wnętrza centrali,</w:t>
      </w:r>
    </w:p>
    <w:p w14:paraId="778DB24A" w14:textId="77777777" w:rsidR="004D303A" w:rsidRPr="00887FAE" w:rsidRDefault="004D303A" w:rsidP="004D303A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i) test i kontrola zwór elektromagnetycznych oraz elektro-zaczepów w drzwiach,</w:t>
      </w:r>
    </w:p>
    <w:p w14:paraId="11FDBD6B" w14:textId="77777777" w:rsidR="004D303A" w:rsidRPr="00887FAE" w:rsidRDefault="004D303A" w:rsidP="004D303A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 xml:space="preserve">j) test i sprawdzenie samozamykaczy drzwi, </w:t>
      </w:r>
    </w:p>
    <w:p w14:paraId="4E586126" w14:textId="77777777" w:rsidR="005A7806" w:rsidRPr="00A529CE" w:rsidRDefault="005A7806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887FAE">
        <w:rPr>
          <w:b/>
          <w:snapToGrid/>
          <w:sz w:val="20"/>
        </w:rPr>
        <w:t>Ad.</w:t>
      </w:r>
      <w:r w:rsidR="004D2AAD" w:rsidRPr="00A529CE">
        <w:rPr>
          <w:b/>
          <w:snapToGrid/>
          <w:sz w:val="20"/>
        </w:rPr>
        <w:t>5</w:t>
      </w:r>
      <w:r w:rsidRPr="00A529CE">
        <w:rPr>
          <w:b/>
          <w:snapToGrid/>
          <w:sz w:val="20"/>
        </w:rPr>
        <w:t xml:space="preserve"> Sprawdzenie i regulacja parametrów systemów oddymiania</w:t>
      </w:r>
    </w:p>
    <w:p w14:paraId="2F93E03F" w14:textId="77777777" w:rsidR="005A7806" w:rsidRPr="00A529CE" w:rsidRDefault="005A7806" w:rsidP="00F83D8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A529CE">
        <w:rPr>
          <w:sz w:val="20"/>
          <w:szCs w:val="20"/>
        </w:rPr>
        <w:t xml:space="preserve">kontrola niezawodnego działania systemu oddymiania klap dymowych </w:t>
      </w:r>
    </w:p>
    <w:p w14:paraId="570EAAE0" w14:textId="77777777" w:rsidR="005A7806" w:rsidRPr="00A529CE" w:rsidRDefault="005A7806" w:rsidP="00F83D8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A529CE">
        <w:rPr>
          <w:sz w:val="20"/>
          <w:szCs w:val="20"/>
        </w:rPr>
        <w:t xml:space="preserve">kontrola okien oddymiających wraz z całym układem sterowania </w:t>
      </w:r>
    </w:p>
    <w:p w14:paraId="68BE32FB" w14:textId="77777777" w:rsidR="005A7806" w:rsidRPr="00A529CE" w:rsidRDefault="005A7806" w:rsidP="00F83D8F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A529CE">
        <w:t> </w:t>
      </w:r>
      <w:r w:rsidRPr="00A529CE">
        <w:rPr>
          <w:rStyle w:val="Pogrubienie"/>
          <w:b w:val="0"/>
        </w:rPr>
        <w:t xml:space="preserve">kontrola </w:t>
      </w:r>
      <w:r w:rsidRPr="00A529CE">
        <w:t>systemów pneumatycznych bez funkcji przewietrzania,</w:t>
      </w:r>
    </w:p>
    <w:p w14:paraId="63B6BEB1" w14:textId="77777777" w:rsidR="005A7806" w:rsidRPr="00887FAE" w:rsidRDefault="005A7806" w:rsidP="00F83D8F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rPr>
          <w:rStyle w:val="Pogrubienie"/>
          <w:b w:val="0"/>
        </w:rPr>
        <w:t>kontrola</w:t>
      </w:r>
      <w:r w:rsidRPr="00887FAE">
        <w:t xml:space="preserve"> systemów pneumatycznych z funkcją przewietrza</w:t>
      </w:r>
      <w:r w:rsidR="004D2AAD" w:rsidRPr="00887FAE">
        <w:t>nia oraz systemów elektrycznych,</w:t>
      </w:r>
    </w:p>
    <w:p w14:paraId="74BE81A3" w14:textId="77777777" w:rsidR="004D2AAD" w:rsidRPr="00887FAE" w:rsidRDefault="004D2AAD" w:rsidP="00F83D8F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czyszczenie czujek optycznych</w:t>
      </w:r>
    </w:p>
    <w:p w14:paraId="4B803549" w14:textId="77777777" w:rsidR="004D303A" w:rsidRPr="00887FAE" w:rsidRDefault="004D303A" w:rsidP="004D303A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sprawdzenie stanu szkiełek w ROP i ich uzupełnienie.</w:t>
      </w:r>
    </w:p>
    <w:p w14:paraId="10892117" w14:textId="77777777" w:rsidR="004D303A" w:rsidRPr="00887FAE" w:rsidRDefault="004D303A" w:rsidP="004D303A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Test i sprawdzenie siłowników klap oddymiających.</w:t>
      </w:r>
    </w:p>
    <w:p w14:paraId="77C73496" w14:textId="77777777" w:rsidR="005F674A" w:rsidRPr="00887FAE" w:rsidRDefault="005F674A" w:rsidP="005F674A">
      <w:pPr>
        <w:pStyle w:val="Tekstpodstawowywcity"/>
        <w:spacing w:before="360" w:line="360" w:lineRule="auto"/>
        <w:rPr>
          <w:b/>
          <w:snapToGrid/>
          <w:sz w:val="20"/>
        </w:rPr>
      </w:pPr>
      <w:r w:rsidRPr="00887FAE">
        <w:rPr>
          <w:b/>
          <w:snapToGrid/>
          <w:sz w:val="20"/>
        </w:rPr>
        <w:t>Ad.6 Sprawdzenie poprawności zadziałania przeciwpożarowego wyłącznika prądu</w:t>
      </w:r>
    </w:p>
    <w:p w14:paraId="30395867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lastRenderedPageBreak/>
        <w:t>Sprawdzenie wizualne i ocena stanu technicznego wyłącznika prądu.</w:t>
      </w:r>
    </w:p>
    <w:p w14:paraId="23012F47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Sprawdzenie zadziałania wyłącznika – kontrola w rozdzielni elektrycznej, czy zadziałanie wyłącznika przeciwpożarowego prądu spowodowało zadziałanie głównego wyłącznika.</w:t>
      </w:r>
    </w:p>
    <w:p w14:paraId="7F7F71AF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Sprawdzenie podtrzymania zasilania urządzeń i systemów, których funkcjonowanie jest niezbędne w czasie pożaru (centrale systemów ppoż., hydrofornie ppoż. itd.).</w:t>
      </w:r>
    </w:p>
    <w:p w14:paraId="57393DEF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Kontrola oznakowania umiejscowienia przeciwpożarowego wyłącznika prądu.</w:t>
      </w:r>
    </w:p>
    <w:p w14:paraId="4A09E14D" w14:textId="0A27A300" w:rsidR="005F674A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Sporządzenie protokołu pokontrolnego.</w:t>
      </w:r>
    </w:p>
    <w:p w14:paraId="4BA10035" w14:textId="3F285260" w:rsidR="00691061" w:rsidRDefault="005202B6" w:rsidP="00691061">
      <w:pPr>
        <w:pStyle w:val="Tekstpodstawowywcity"/>
        <w:spacing w:before="360" w:line="360" w:lineRule="auto"/>
        <w:ind w:left="46" w:firstLine="0"/>
        <w:rPr>
          <w:b/>
          <w:snapToGrid/>
          <w:sz w:val="20"/>
        </w:rPr>
      </w:pPr>
      <w:r w:rsidRPr="00887FAE">
        <w:rPr>
          <w:b/>
          <w:snapToGrid/>
          <w:sz w:val="20"/>
        </w:rPr>
        <w:t>Ad.</w:t>
      </w:r>
      <w:r>
        <w:rPr>
          <w:b/>
          <w:snapToGrid/>
          <w:sz w:val="20"/>
        </w:rPr>
        <w:t>7</w:t>
      </w:r>
      <w:r w:rsidRPr="00887FAE">
        <w:rPr>
          <w:b/>
          <w:snapToGrid/>
          <w:sz w:val="20"/>
        </w:rPr>
        <w:t xml:space="preserve"> </w:t>
      </w:r>
      <w:r>
        <w:rPr>
          <w:b/>
          <w:snapToGrid/>
          <w:sz w:val="20"/>
        </w:rPr>
        <w:t xml:space="preserve"> </w:t>
      </w:r>
      <w:r w:rsidR="00691061">
        <w:rPr>
          <w:b/>
          <w:snapToGrid/>
          <w:sz w:val="20"/>
        </w:rPr>
        <w:t>Wykonywanie b</w:t>
      </w:r>
      <w:r>
        <w:rPr>
          <w:b/>
          <w:snapToGrid/>
          <w:sz w:val="20"/>
        </w:rPr>
        <w:t>ieżąc</w:t>
      </w:r>
      <w:r w:rsidR="00691061">
        <w:rPr>
          <w:b/>
          <w:snapToGrid/>
          <w:sz w:val="20"/>
        </w:rPr>
        <w:t>ych</w:t>
      </w:r>
      <w:r>
        <w:rPr>
          <w:b/>
          <w:snapToGrid/>
          <w:sz w:val="20"/>
        </w:rPr>
        <w:t xml:space="preserve"> napraw</w:t>
      </w:r>
      <w:r w:rsidR="00B86BEF">
        <w:rPr>
          <w:b/>
          <w:snapToGrid/>
          <w:sz w:val="20"/>
        </w:rPr>
        <w:t xml:space="preserve"> (usługa </w:t>
      </w:r>
      <w:r w:rsidR="007E617E">
        <w:rPr>
          <w:b/>
          <w:snapToGrid/>
          <w:sz w:val="20"/>
        </w:rPr>
        <w:t xml:space="preserve">wymiany/naprawy </w:t>
      </w:r>
      <w:r w:rsidR="00B86BEF">
        <w:rPr>
          <w:b/>
          <w:snapToGrid/>
          <w:sz w:val="20"/>
        </w:rPr>
        <w:t xml:space="preserve">wraz z </w:t>
      </w:r>
      <w:r w:rsidR="00D149AD">
        <w:rPr>
          <w:b/>
          <w:snapToGrid/>
          <w:sz w:val="20"/>
        </w:rPr>
        <w:t xml:space="preserve">kosztem </w:t>
      </w:r>
      <w:r w:rsidR="00B86BEF">
        <w:rPr>
          <w:b/>
          <w:snapToGrid/>
          <w:sz w:val="20"/>
        </w:rPr>
        <w:t>materiał</w:t>
      </w:r>
      <w:r w:rsidR="00D149AD">
        <w:rPr>
          <w:b/>
          <w:snapToGrid/>
          <w:sz w:val="20"/>
        </w:rPr>
        <w:t>u</w:t>
      </w:r>
      <w:r w:rsidR="007E617E">
        <w:rPr>
          <w:b/>
          <w:snapToGrid/>
          <w:sz w:val="20"/>
        </w:rPr>
        <w:t xml:space="preserve"> i utylizacj</w:t>
      </w:r>
      <w:r w:rsidR="00D149AD">
        <w:rPr>
          <w:b/>
          <w:snapToGrid/>
          <w:sz w:val="20"/>
        </w:rPr>
        <w:t>i</w:t>
      </w:r>
      <w:r w:rsidR="00B86BEF">
        <w:rPr>
          <w:b/>
          <w:snapToGrid/>
          <w:sz w:val="20"/>
        </w:rPr>
        <w:t>)</w:t>
      </w:r>
      <w:r w:rsidR="007158C4">
        <w:rPr>
          <w:b/>
          <w:snapToGrid/>
          <w:sz w:val="20"/>
        </w:rPr>
        <w:t xml:space="preserve"> </w:t>
      </w:r>
      <w:r w:rsidR="00333E12" w:rsidRPr="000F102D">
        <w:rPr>
          <w:b/>
          <w:snapToGrid/>
          <w:sz w:val="20"/>
        </w:rPr>
        <w:t xml:space="preserve">- </w:t>
      </w:r>
      <w:r w:rsidR="007158C4" w:rsidRPr="00333E12">
        <w:rPr>
          <w:b/>
          <w:snapToGrid/>
          <w:sz w:val="20"/>
        </w:rPr>
        <w:t>podane poniżej</w:t>
      </w:r>
      <w:r w:rsidR="007F2268">
        <w:rPr>
          <w:b/>
          <w:snapToGrid/>
          <w:sz w:val="20"/>
        </w:rPr>
        <w:t xml:space="preserve"> przewidywane</w:t>
      </w:r>
      <w:r w:rsidR="007158C4" w:rsidRPr="00333E12">
        <w:rPr>
          <w:b/>
          <w:snapToGrid/>
          <w:sz w:val="20"/>
        </w:rPr>
        <w:t xml:space="preserve"> ilości zostały określone na podstawie poprzedniego okresu </w:t>
      </w:r>
      <w:r w:rsidR="00895236" w:rsidRPr="00333E12">
        <w:rPr>
          <w:b/>
          <w:snapToGrid/>
          <w:sz w:val="20"/>
        </w:rPr>
        <w:t>obowiązywania umowy</w:t>
      </w:r>
      <w:r w:rsidR="00691061" w:rsidRPr="00333E12">
        <w:rPr>
          <w:b/>
          <w:snapToGrid/>
          <w:sz w:val="20"/>
        </w:rPr>
        <w:t>: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840"/>
        <w:gridCol w:w="1160"/>
      </w:tblGrid>
      <w:tr w:rsidR="00A1490D" w:rsidRPr="00A1490D" w14:paraId="28C5EA12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DE603" w14:textId="434CE8F4" w:rsidR="00A1490D" w:rsidRPr="00A1490D" w:rsidRDefault="00A1490D" w:rsidP="00A1490D">
            <w:pPr>
              <w:jc w:val="center"/>
            </w:pPr>
            <w:r>
              <w:t>a)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1D3DDAB5" w14:textId="77777777" w:rsidR="00A1490D" w:rsidRPr="00A1490D" w:rsidRDefault="00A1490D" w:rsidP="00A1490D">
            <w:r w:rsidRPr="00A1490D">
              <w:t>Wymiana czujek dymu typu Polon Alfa /DOR4046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FC0E85" w14:textId="77777777" w:rsidR="00A1490D" w:rsidRPr="00A1490D" w:rsidRDefault="00A1490D" w:rsidP="00A1490D">
            <w:pPr>
              <w:jc w:val="center"/>
            </w:pPr>
            <w:r w:rsidRPr="00A1490D">
              <w:t>15</w:t>
            </w:r>
          </w:p>
        </w:tc>
      </w:tr>
      <w:tr w:rsidR="00A1490D" w:rsidRPr="00A1490D" w14:paraId="3D26891A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181A4" w14:textId="7891BC98" w:rsidR="00A1490D" w:rsidRPr="00A1490D" w:rsidRDefault="00A1490D" w:rsidP="00A1490D">
            <w:pPr>
              <w:jc w:val="center"/>
            </w:pPr>
            <w:r>
              <w:t>b)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73C746E5" w14:textId="77777777" w:rsidR="00A1490D" w:rsidRPr="00A1490D" w:rsidRDefault="00A1490D" w:rsidP="00A1490D">
            <w:r w:rsidRPr="00A1490D">
              <w:t>Wymiana czujek dymu typu BOSCH/FAP 425-O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F7A29F" w14:textId="77777777" w:rsidR="00A1490D" w:rsidRPr="00A1490D" w:rsidRDefault="00A1490D" w:rsidP="00A1490D">
            <w:pPr>
              <w:jc w:val="center"/>
            </w:pPr>
            <w:r w:rsidRPr="00A1490D">
              <w:t>15</w:t>
            </w:r>
          </w:p>
        </w:tc>
      </w:tr>
      <w:tr w:rsidR="00A1490D" w:rsidRPr="00A1490D" w14:paraId="4228CCCE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666E09" w14:textId="09FCF8E6" w:rsidR="00A1490D" w:rsidRPr="00A1490D" w:rsidRDefault="00A1490D" w:rsidP="00A1490D">
            <w:pPr>
              <w:jc w:val="center"/>
            </w:pPr>
            <w:r>
              <w:t>c)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1697FC9B" w14:textId="77777777" w:rsidR="00A1490D" w:rsidRPr="00A1490D" w:rsidRDefault="00A1490D" w:rsidP="00A1490D">
            <w:r w:rsidRPr="00A1490D">
              <w:t>wymiana baterii do czujek  - CR 123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C275A9" w14:textId="77777777" w:rsidR="00A1490D" w:rsidRPr="00A1490D" w:rsidRDefault="00A1490D" w:rsidP="00A1490D">
            <w:pPr>
              <w:jc w:val="center"/>
            </w:pPr>
            <w:r w:rsidRPr="00A1490D">
              <w:t>30</w:t>
            </w:r>
          </w:p>
        </w:tc>
      </w:tr>
      <w:tr w:rsidR="00A1490D" w:rsidRPr="00A1490D" w14:paraId="177BF03C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5D0B4" w14:textId="48E555C3" w:rsidR="00A1490D" w:rsidRPr="00A1490D" w:rsidRDefault="00A1490D" w:rsidP="00A1490D">
            <w:pPr>
              <w:jc w:val="center"/>
            </w:pPr>
            <w:r>
              <w:t>d)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3B646960" w14:textId="77777777" w:rsidR="00A1490D" w:rsidRPr="00A1490D" w:rsidRDefault="00A1490D" w:rsidP="00A1490D">
            <w:r w:rsidRPr="00A1490D">
              <w:t>wymiana akumulatorów 12 V; 40AH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2B5581" w14:textId="77777777" w:rsidR="00A1490D" w:rsidRPr="00A1490D" w:rsidRDefault="00A1490D" w:rsidP="00A1490D">
            <w:pPr>
              <w:jc w:val="center"/>
            </w:pPr>
            <w:r w:rsidRPr="00A1490D">
              <w:t>20</w:t>
            </w:r>
          </w:p>
        </w:tc>
      </w:tr>
      <w:tr w:rsidR="00A1490D" w:rsidRPr="00A1490D" w14:paraId="078D35AD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BBF462" w14:textId="37241D73" w:rsidR="00A1490D" w:rsidRPr="00A1490D" w:rsidRDefault="00A1490D" w:rsidP="00A1490D">
            <w:pPr>
              <w:jc w:val="center"/>
            </w:pPr>
            <w:r>
              <w:t>e)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2D9B0B20" w14:textId="77777777" w:rsidR="00A1490D" w:rsidRPr="00A1490D" w:rsidRDefault="00A1490D" w:rsidP="00A1490D">
            <w:r w:rsidRPr="00A1490D">
              <w:t>wymiana akumulatorów 12 V 18 AH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0694F5" w14:textId="77777777" w:rsidR="00A1490D" w:rsidRPr="00A1490D" w:rsidRDefault="00A1490D" w:rsidP="00A1490D">
            <w:pPr>
              <w:jc w:val="center"/>
            </w:pPr>
            <w:r w:rsidRPr="00A1490D">
              <w:t>15</w:t>
            </w:r>
          </w:p>
        </w:tc>
      </w:tr>
      <w:tr w:rsidR="00A1490D" w:rsidRPr="00A1490D" w14:paraId="297B818B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0E9F1" w14:textId="7618BAA3" w:rsidR="00A1490D" w:rsidRPr="00A1490D" w:rsidRDefault="00A1490D" w:rsidP="00A1490D">
            <w:pPr>
              <w:jc w:val="center"/>
            </w:pPr>
            <w:r>
              <w:t>f)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6E2B8FF3" w14:textId="77777777" w:rsidR="00A1490D" w:rsidRPr="00A1490D" w:rsidRDefault="00A1490D" w:rsidP="00A1490D">
            <w:r w:rsidRPr="00A1490D">
              <w:t>wymiana uszkodzonego przycisku ROP - 4001/Polon/Alfa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3E4F79" w14:textId="77777777" w:rsidR="00A1490D" w:rsidRPr="00A1490D" w:rsidRDefault="00A1490D" w:rsidP="00A1490D">
            <w:pPr>
              <w:jc w:val="center"/>
            </w:pPr>
            <w:r w:rsidRPr="00A1490D">
              <w:t>2</w:t>
            </w:r>
          </w:p>
        </w:tc>
      </w:tr>
      <w:tr w:rsidR="00A1490D" w:rsidRPr="00A1490D" w14:paraId="7DA60B72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567E6" w14:textId="5D4FD69A" w:rsidR="00A1490D" w:rsidRPr="00A1490D" w:rsidRDefault="00A1490D" w:rsidP="00A1490D">
            <w:pPr>
              <w:jc w:val="center"/>
            </w:pPr>
            <w:r>
              <w:t>g)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700F9115" w14:textId="77777777" w:rsidR="00A1490D" w:rsidRPr="00A1490D" w:rsidRDefault="00A1490D" w:rsidP="00A1490D">
            <w:r w:rsidRPr="00A1490D">
              <w:t>wymiana uszkodzonego przycisku ROP - FMC 210 DM-G-R/BOSCH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3DCB1E" w14:textId="77777777" w:rsidR="00A1490D" w:rsidRPr="00A1490D" w:rsidRDefault="00A1490D" w:rsidP="00A1490D">
            <w:pPr>
              <w:jc w:val="center"/>
            </w:pPr>
            <w:r w:rsidRPr="00A1490D">
              <w:t>2</w:t>
            </w:r>
          </w:p>
        </w:tc>
      </w:tr>
      <w:tr w:rsidR="00A1490D" w:rsidRPr="00A1490D" w14:paraId="341D9644" w14:textId="77777777" w:rsidTr="00A1490D">
        <w:trPr>
          <w:trHeight w:val="53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12148A" w14:textId="6FB58831" w:rsidR="00A1490D" w:rsidRPr="00A1490D" w:rsidRDefault="00A1490D" w:rsidP="00A1490D">
            <w:pPr>
              <w:jc w:val="center"/>
            </w:pPr>
            <w:r>
              <w:t>h)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14:paraId="5EAAE359" w14:textId="77777777" w:rsidR="00A1490D" w:rsidRPr="00A1490D" w:rsidRDefault="00A1490D" w:rsidP="00A1490D">
            <w:r w:rsidRPr="00A1490D">
              <w:t xml:space="preserve">naprawa uszkodzonej pętli - wymiana 50m przewodu typu </w:t>
            </w:r>
            <w:proofErr w:type="spellStart"/>
            <w:r w:rsidRPr="00A1490D">
              <w:t>yntksy</w:t>
            </w:r>
            <w:proofErr w:type="spellEnd"/>
            <w:r w:rsidRPr="00A1490D">
              <w:t xml:space="preserve"> 1x2x1mm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E0B8C7" w14:textId="77777777" w:rsidR="00A1490D" w:rsidRPr="00A1490D" w:rsidRDefault="00A1490D" w:rsidP="00A1490D">
            <w:pPr>
              <w:jc w:val="center"/>
            </w:pPr>
            <w:r w:rsidRPr="00A1490D">
              <w:t>3</w:t>
            </w:r>
          </w:p>
        </w:tc>
      </w:tr>
      <w:tr w:rsidR="00A1490D" w:rsidRPr="00A1490D" w14:paraId="15E553A0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1A7EB9" w14:textId="56E1B11B" w:rsidR="00A1490D" w:rsidRPr="00A1490D" w:rsidRDefault="00A1490D" w:rsidP="00A1490D">
            <w:pPr>
              <w:jc w:val="center"/>
            </w:pPr>
            <w:r>
              <w:t>i)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097C7F1D" w14:textId="77777777" w:rsidR="00A1490D" w:rsidRPr="00A1490D" w:rsidRDefault="00A1490D" w:rsidP="00A1490D">
            <w:r w:rsidRPr="00A1490D">
              <w:t>wymiana modułu sterowania  typ -Polon/Alfa/EKS4001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25316A" w14:textId="77777777" w:rsidR="00A1490D" w:rsidRPr="00A1490D" w:rsidRDefault="00A1490D" w:rsidP="00A1490D">
            <w:pPr>
              <w:jc w:val="center"/>
            </w:pPr>
            <w:r w:rsidRPr="00A1490D">
              <w:t>3</w:t>
            </w:r>
          </w:p>
        </w:tc>
      </w:tr>
      <w:tr w:rsidR="00A1490D" w:rsidRPr="00A1490D" w14:paraId="7A210BC9" w14:textId="77777777" w:rsidTr="00A1490D">
        <w:trPr>
          <w:trHeight w:val="2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5E9BC" w14:textId="1E07926E" w:rsidR="00A1490D" w:rsidRPr="00A1490D" w:rsidRDefault="00A1490D" w:rsidP="00A1490D">
            <w:pPr>
              <w:jc w:val="center"/>
            </w:pPr>
            <w:r>
              <w:t>j)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58A48525" w14:textId="77777777" w:rsidR="00A1490D" w:rsidRPr="00A1490D" w:rsidRDefault="00A1490D" w:rsidP="00A1490D">
            <w:r w:rsidRPr="00A1490D">
              <w:t>wymiana modułu sterowania typ- BOSCH /FLM 420RLV8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94D0F5" w14:textId="77777777" w:rsidR="00A1490D" w:rsidRPr="00A1490D" w:rsidRDefault="00A1490D" w:rsidP="00A1490D">
            <w:pPr>
              <w:jc w:val="center"/>
            </w:pPr>
            <w:r w:rsidRPr="00A1490D">
              <w:t>3</w:t>
            </w:r>
          </w:p>
        </w:tc>
      </w:tr>
      <w:tr w:rsidR="00A1490D" w:rsidRPr="00A1490D" w14:paraId="18510A3F" w14:textId="77777777" w:rsidTr="00A1490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CE147B" w14:textId="37F780DC" w:rsidR="00A1490D" w:rsidRPr="00A1490D" w:rsidRDefault="00A1490D" w:rsidP="00A1490D">
            <w:pPr>
              <w:jc w:val="center"/>
            </w:pPr>
            <w:r>
              <w:t>k)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5CF49344" w14:textId="77777777" w:rsidR="00A1490D" w:rsidRPr="00A1490D" w:rsidRDefault="00A1490D" w:rsidP="00A1490D">
            <w:r w:rsidRPr="00A1490D">
              <w:t>utylizacja czujek jonizacyjnych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C276B7" w14:textId="77777777" w:rsidR="00A1490D" w:rsidRPr="00A1490D" w:rsidRDefault="00A1490D" w:rsidP="00A1490D">
            <w:pPr>
              <w:jc w:val="center"/>
            </w:pPr>
            <w:r w:rsidRPr="00A1490D">
              <w:t>10</w:t>
            </w:r>
          </w:p>
        </w:tc>
      </w:tr>
    </w:tbl>
    <w:p w14:paraId="5CB58773" w14:textId="58464EC4" w:rsidR="008A308E" w:rsidRPr="00AE7A20" w:rsidRDefault="008A308E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AE7A20">
        <w:rPr>
          <w:b/>
          <w:snapToGrid/>
          <w:sz w:val="20"/>
        </w:rPr>
        <w:t xml:space="preserve">II . Terminy wykonywania usług monitorowania, przeglądów i konserwacji </w:t>
      </w:r>
      <w:r w:rsidR="00B95385" w:rsidRPr="00AE7A20">
        <w:rPr>
          <w:b/>
          <w:snapToGrid/>
          <w:sz w:val="20"/>
        </w:rPr>
        <w:t>zgodnie z obowiązującymi przepisami prawa</w:t>
      </w:r>
      <w:r w:rsidRPr="00AE7A20">
        <w:rPr>
          <w:b/>
          <w:snapToGrid/>
          <w:sz w:val="20"/>
        </w:rPr>
        <w:t>:</w:t>
      </w:r>
    </w:p>
    <w:p w14:paraId="3B1A32E6" w14:textId="47CD53D2" w:rsidR="008A308E" w:rsidRPr="00AE7A20" w:rsidRDefault="008A308E" w:rsidP="008A308E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 xml:space="preserve">Prace określone w pkt. </w:t>
      </w:r>
      <w:r w:rsidR="004D303A" w:rsidRPr="00AE7A20">
        <w:rPr>
          <w:sz w:val="20"/>
        </w:rPr>
        <w:t>I ust.</w:t>
      </w:r>
      <w:r w:rsidR="004D2AAD" w:rsidRPr="00AE7A20">
        <w:rPr>
          <w:sz w:val="20"/>
        </w:rPr>
        <w:t>1</w:t>
      </w:r>
      <w:r w:rsidRPr="00AE7A20">
        <w:rPr>
          <w:sz w:val="20"/>
        </w:rPr>
        <w:t xml:space="preserve">  dokonywane będą raz na kwartał poczynając od I</w:t>
      </w:r>
      <w:r w:rsidR="00B95385" w:rsidRPr="00AE7A20">
        <w:rPr>
          <w:sz w:val="20"/>
        </w:rPr>
        <w:t>I</w:t>
      </w:r>
      <w:r w:rsidR="00A529CE" w:rsidRPr="00AE7A20">
        <w:rPr>
          <w:sz w:val="20"/>
        </w:rPr>
        <w:t>I</w:t>
      </w:r>
      <w:r w:rsidRPr="00AE7A20">
        <w:rPr>
          <w:sz w:val="20"/>
        </w:rPr>
        <w:t xml:space="preserve"> kwartału roku 20</w:t>
      </w:r>
      <w:r w:rsidR="00A529CE" w:rsidRPr="00AE7A20">
        <w:rPr>
          <w:sz w:val="20"/>
        </w:rPr>
        <w:t>21</w:t>
      </w:r>
      <w:r w:rsidRPr="00AE7A20">
        <w:rPr>
          <w:sz w:val="20"/>
        </w:rPr>
        <w:t>,</w:t>
      </w:r>
    </w:p>
    <w:p w14:paraId="771F7F83" w14:textId="5E2CE6F9" w:rsidR="008A308E" w:rsidRPr="00AE7A20" w:rsidRDefault="008A308E" w:rsidP="008A308E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 xml:space="preserve">Prace określone w pkt. </w:t>
      </w:r>
      <w:r w:rsidR="004D303A" w:rsidRPr="00AE7A20">
        <w:rPr>
          <w:sz w:val="20"/>
        </w:rPr>
        <w:t>I ust.</w:t>
      </w:r>
      <w:r w:rsidR="004D2AAD" w:rsidRPr="00AE7A20">
        <w:rPr>
          <w:sz w:val="20"/>
        </w:rPr>
        <w:t>2, 3, 4</w:t>
      </w:r>
      <w:r w:rsidRPr="00AE7A20">
        <w:rPr>
          <w:sz w:val="20"/>
        </w:rPr>
        <w:t xml:space="preserve"> dokonywane będą raz w roku po ustaleniu terminu z</w:t>
      </w:r>
      <w:r w:rsidR="00D45735">
        <w:rPr>
          <w:sz w:val="20"/>
        </w:rPr>
        <w:t xml:space="preserve"> Zamawiającym</w:t>
      </w:r>
      <w:r w:rsidRPr="00AE7A20">
        <w:rPr>
          <w:sz w:val="20"/>
        </w:rPr>
        <w:t>,</w:t>
      </w:r>
    </w:p>
    <w:p w14:paraId="0E6BBC41" w14:textId="77777777" w:rsidR="005F674A" w:rsidRPr="00AE7A20" w:rsidRDefault="005A7806" w:rsidP="002634CB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>Prace określone w pkt.</w:t>
      </w:r>
      <w:r w:rsidR="004D303A" w:rsidRPr="00AE7A20">
        <w:rPr>
          <w:sz w:val="20"/>
        </w:rPr>
        <w:t xml:space="preserve"> I ust.</w:t>
      </w:r>
      <w:r w:rsidRPr="00AE7A20">
        <w:rPr>
          <w:sz w:val="20"/>
        </w:rPr>
        <w:t xml:space="preserve"> </w:t>
      </w:r>
      <w:r w:rsidR="004D2AAD" w:rsidRPr="00AE7A20">
        <w:rPr>
          <w:sz w:val="20"/>
        </w:rPr>
        <w:t>5</w:t>
      </w:r>
      <w:r w:rsidR="00F83D8F" w:rsidRPr="00AE7A20">
        <w:rPr>
          <w:sz w:val="20"/>
        </w:rPr>
        <w:t xml:space="preserve"> </w:t>
      </w:r>
      <w:r w:rsidR="004D303A" w:rsidRPr="00AE7A20">
        <w:rPr>
          <w:sz w:val="20"/>
        </w:rPr>
        <w:t>lit.</w:t>
      </w:r>
      <w:r w:rsidR="00F83D8F" w:rsidRPr="00AE7A20">
        <w:rPr>
          <w:sz w:val="20"/>
        </w:rPr>
        <w:t xml:space="preserve"> </w:t>
      </w:r>
      <w:r w:rsidR="00B95385" w:rsidRPr="00AE7A20">
        <w:rPr>
          <w:sz w:val="20"/>
        </w:rPr>
        <w:t xml:space="preserve">a, b i </w:t>
      </w:r>
      <w:r w:rsidR="00F83D8F" w:rsidRPr="00AE7A20">
        <w:rPr>
          <w:sz w:val="20"/>
        </w:rPr>
        <w:t xml:space="preserve">c) </w:t>
      </w:r>
      <w:r w:rsidRPr="00AE7A20">
        <w:rPr>
          <w:sz w:val="20"/>
        </w:rPr>
        <w:t xml:space="preserve"> dokonywane będą raz </w:t>
      </w:r>
      <w:r w:rsidR="00F83D8F" w:rsidRPr="00AE7A20">
        <w:rPr>
          <w:sz w:val="20"/>
        </w:rPr>
        <w:t xml:space="preserve">w roku, prace określone w </w:t>
      </w:r>
      <w:r w:rsidR="004D303A" w:rsidRPr="00AE7A20">
        <w:rPr>
          <w:sz w:val="20"/>
        </w:rPr>
        <w:t>ust.</w:t>
      </w:r>
      <w:r w:rsidR="00F83D8F" w:rsidRPr="00AE7A20">
        <w:rPr>
          <w:sz w:val="20"/>
        </w:rPr>
        <w:t xml:space="preserve"> </w:t>
      </w:r>
      <w:r w:rsidR="004D2AAD" w:rsidRPr="00AE7A20">
        <w:rPr>
          <w:sz w:val="20"/>
        </w:rPr>
        <w:t>5</w:t>
      </w:r>
      <w:r w:rsidR="004D303A" w:rsidRPr="00AE7A20">
        <w:rPr>
          <w:sz w:val="20"/>
        </w:rPr>
        <w:t xml:space="preserve"> lit.</w:t>
      </w:r>
      <w:r w:rsidR="00F83D8F" w:rsidRPr="00AE7A20">
        <w:rPr>
          <w:sz w:val="20"/>
        </w:rPr>
        <w:t>. d) dokonywane będą dwa razy w roku</w:t>
      </w:r>
      <w:r w:rsidR="002634CB" w:rsidRPr="00AE7A20">
        <w:rPr>
          <w:sz w:val="20"/>
        </w:rPr>
        <w:t xml:space="preserve">, prace określone w </w:t>
      </w:r>
      <w:r w:rsidR="004D303A" w:rsidRPr="00AE7A20">
        <w:rPr>
          <w:sz w:val="20"/>
        </w:rPr>
        <w:t xml:space="preserve">ust. </w:t>
      </w:r>
      <w:r w:rsidR="002634CB" w:rsidRPr="00AE7A20">
        <w:rPr>
          <w:sz w:val="20"/>
        </w:rPr>
        <w:t xml:space="preserve">5 </w:t>
      </w:r>
      <w:r w:rsidR="004D303A" w:rsidRPr="00AE7A20">
        <w:rPr>
          <w:sz w:val="20"/>
        </w:rPr>
        <w:t>lit.</w:t>
      </w:r>
      <w:r w:rsidR="001F1FFE" w:rsidRPr="00AE7A20">
        <w:rPr>
          <w:sz w:val="20"/>
        </w:rPr>
        <w:t xml:space="preserve"> </w:t>
      </w:r>
      <w:r w:rsidR="002634CB" w:rsidRPr="00AE7A20">
        <w:rPr>
          <w:sz w:val="20"/>
        </w:rPr>
        <w:t>e</w:t>
      </w:r>
      <w:r w:rsidR="004D303A" w:rsidRPr="00AE7A20">
        <w:rPr>
          <w:sz w:val="20"/>
        </w:rPr>
        <w:t>, f i g</w:t>
      </w:r>
      <w:r w:rsidR="002634CB" w:rsidRPr="00AE7A20">
        <w:rPr>
          <w:sz w:val="20"/>
        </w:rPr>
        <w:t>)</w:t>
      </w:r>
      <w:r w:rsidR="004D303A" w:rsidRPr="00AE7A20">
        <w:rPr>
          <w:sz w:val="20"/>
        </w:rPr>
        <w:t xml:space="preserve">, </w:t>
      </w:r>
      <w:r w:rsidR="001F1FFE" w:rsidRPr="00AE7A20">
        <w:rPr>
          <w:sz w:val="20"/>
        </w:rPr>
        <w:t xml:space="preserve"> </w:t>
      </w:r>
      <w:r w:rsidR="002634CB" w:rsidRPr="00AE7A20">
        <w:rPr>
          <w:sz w:val="20"/>
        </w:rPr>
        <w:t>dokonywane będą raz na kwartał.</w:t>
      </w:r>
      <w:r w:rsidR="004D2AAD" w:rsidRPr="00AE7A20">
        <w:rPr>
          <w:sz w:val="20"/>
        </w:rPr>
        <w:t xml:space="preserve"> </w:t>
      </w:r>
    </w:p>
    <w:p w14:paraId="5621C03C" w14:textId="77777777" w:rsidR="00F83D8F" w:rsidRPr="00AE7A20" w:rsidRDefault="005F674A" w:rsidP="002634CB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>Prace określone w pkt. 6 dokonywane będą raz w roku.</w:t>
      </w:r>
    </w:p>
    <w:p w14:paraId="67D8A798" w14:textId="77777777" w:rsidR="008A308E" w:rsidRPr="00A125DD" w:rsidRDefault="008A308E" w:rsidP="008A308E">
      <w:pPr>
        <w:pStyle w:val="Tekstpodstawowywcity"/>
        <w:spacing w:line="360" w:lineRule="auto"/>
        <w:ind w:left="0" w:firstLine="0"/>
        <w:rPr>
          <w:snapToGrid/>
          <w:color w:val="FF0000"/>
          <w:sz w:val="20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4"/>
      </w:tblGrid>
      <w:tr w:rsidR="000F102D" w14:paraId="707E13A1" w14:textId="77777777" w:rsidTr="000F102D">
        <w:trPr>
          <w:trHeight w:val="302"/>
        </w:trPr>
        <w:tc>
          <w:tcPr>
            <w:tcW w:w="10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44E31" w14:textId="386C3544" w:rsidR="000F102D" w:rsidRDefault="000F10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Przedmiot zamówienia musi być podpisany kwalifikowanym podpisem elektronicznym lub podpisem zaufanym lub podpisem osobistym.</w:t>
            </w:r>
          </w:p>
        </w:tc>
      </w:tr>
    </w:tbl>
    <w:p w14:paraId="7DA25E56" w14:textId="77777777" w:rsidR="008A308E" w:rsidRPr="00887FAE" w:rsidRDefault="008A308E" w:rsidP="008A308E">
      <w:pPr>
        <w:spacing w:line="360" w:lineRule="auto"/>
      </w:pPr>
    </w:p>
    <w:sectPr w:rsidR="008A308E" w:rsidRPr="0088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A65"/>
    <w:multiLevelType w:val="hybridMultilevel"/>
    <w:tmpl w:val="DA580BAE"/>
    <w:lvl w:ilvl="0" w:tplc="768AFF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0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4E70FE"/>
    <w:multiLevelType w:val="hybridMultilevel"/>
    <w:tmpl w:val="33AE2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7D89"/>
    <w:multiLevelType w:val="hybridMultilevel"/>
    <w:tmpl w:val="6706C4D6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FEA"/>
    <w:multiLevelType w:val="multilevel"/>
    <w:tmpl w:val="23D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35F25"/>
    <w:multiLevelType w:val="hybridMultilevel"/>
    <w:tmpl w:val="D1AA2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5007E"/>
    <w:multiLevelType w:val="hybridMultilevel"/>
    <w:tmpl w:val="E898BD42"/>
    <w:lvl w:ilvl="0" w:tplc="F008201A">
      <w:start w:val="1"/>
      <w:numFmt w:val="lowerLetter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390947E3"/>
    <w:multiLevelType w:val="hybridMultilevel"/>
    <w:tmpl w:val="575CE21C"/>
    <w:lvl w:ilvl="0" w:tplc="0BAE50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8E9"/>
    <w:multiLevelType w:val="hybridMultilevel"/>
    <w:tmpl w:val="10E81B8C"/>
    <w:lvl w:ilvl="0" w:tplc="39B2B1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4C727EA3"/>
    <w:multiLevelType w:val="hybridMultilevel"/>
    <w:tmpl w:val="17D0DBC8"/>
    <w:lvl w:ilvl="0" w:tplc="5900C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9E0C8A"/>
    <w:multiLevelType w:val="multilevel"/>
    <w:tmpl w:val="E0AA5EE4"/>
    <w:lvl w:ilvl="0">
      <w:start w:val="1"/>
      <w:numFmt w:val="lowerLetter"/>
      <w:lvlText w:val="%1)"/>
      <w:lvlJc w:val="left"/>
      <w:pPr>
        <w:tabs>
          <w:tab w:val="num" w:pos="46"/>
        </w:tabs>
        <w:ind w:left="4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6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6"/>
        </w:tabs>
        <w:ind w:left="3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6"/>
        </w:tabs>
        <w:ind w:left="580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259C4"/>
    <w:multiLevelType w:val="hybridMultilevel"/>
    <w:tmpl w:val="0F2E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D3CF0"/>
    <w:multiLevelType w:val="hybridMultilevel"/>
    <w:tmpl w:val="E006F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04AA6"/>
    <w:multiLevelType w:val="hybridMultilevel"/>
    <w:tmpl w:val="620CE75E"/>
    <w:lvl w:ilvl="0" w:tplc="DECCCC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B"/>
    <w:rsid w:val="00003B03"/>
    <w:rsid w:val="00023BDC"/>
    <w:rsid w:val="00051FDA"/>
    <w:rsid w:val="0005767D"/>
    <w:rsid w:val="0008687E"/>
    <w:rsid w:val="00096741"/>
    <w:rsid w:val="000A5A8C"/>
    <w:rsid w:val="000A5BF9"/>
    <w:rsid w:val="000B102E"/>
    <w:rsid w:val="000D5DF6"/>
    <w:rsid w:val="000E721F"/>
    <w:rsid w:val="000F102D"/>
    <w:rsid w:val="00134371"/>
    <w:rsid w:val="00151FBF"/>
    <w:rsid w:val="001523E7"/>
    <w:rsid w:val="00153D0E"/>
    <w:rsid w:val="0016311F"/>
    <w:rsid w:val="00184870"/>
    <w:rsid w:val="001949E0"/>
    <w:rsid w:val="001A404E"/>
    <w:rsid w:val="001F1FFE"/>
    <w:rsid w:val="00227EB4"/>
    <w:rsid w:val="00252FC5"/>
    <w:rsid w:val="002634CB"/>
    <w:rsid w:val="002779DC"/>
    <w:rsid w:val="00287A38"/>
    <w:rsid w:val="002E036B"/>
    <w:rsid w:val="00303DBE"/>
    <w:rsid w:val="00333E12"/>
    <w:rsid w:val="003503FD"/>
    <w:rsid w:val="003900EE"/>
    <w:rsid w:val="0039016B"/>
    <w:rsid w:val="00396D89"/>
    <w:rsid w:val="003C30CC"/>
    <w:rsid w:val="003E4372"/>
    <w:rsid w:val="0043209F"/>
    <w:rsid w:val="004379F1"/>
    <w:rsid w:val="004540EE"/>
    <w:rsid w:val="004842C2"/>
    <w:rsid w:val="004A5FA1"/>
    <w:rsid w:val="004D2AAD"/>
    <w:rsid w:val="004D303A"/>
    <w:rsid w:val="005202B6"/>
    <w:rsid w:val="00554142"/>
    <w:rsid w:val="005A7806"/>
    <w:rsid w:val="005B3D6B"/>
    <w:rsid w:val="005F674A"/>
    <w:rsid w:val="00626B89"/>
    <w:rsid w:val="006409B4"/>
    <w:rsid w:val="00691061"/>
    <w:rsid w:val="006F0ACF"/>
    <w:rsid w:val="007158C4"/>
    <w:rsid w:val="00722164"/>
    <w:rsid w:val="007465EB"/>
    <w:rsid w:val="0076638D"/>
    <w:rsid w:val="007812AD"/>
    <w:rsid w:val="007A1221"/>
    <w:rsid w:val="007B19C4"/>
    <w:rsid w:val="007D3544"/>
    <w:rsid w:val="007E617E"/>
    <w:rsid w:val="007F2268"/>
    <w:rsid w:val="00805AAC"/>
    <w:rsid w:val="00816E11"/>
    <w:rsid w:val="00846DCA"/>
    <w:rsid w:val="00876581"/>
    <w:rsid w:val="00887FAE"/>
    <w:rsid w:val="008927C4"/>
    <w:rsid w:val="00895236"/>
    <w:rsid w:val="008A308E"/>
    <w:rsid w:val="008F1686"/>
    <w:rsid w:val="008F4E4A"/>
    <w:rsid w:val="008F58B4"/>
    <w:rsid w:val="00907552"/>
    <w:rsid w:val="00937D3F"/>
    <w:rsid w:val="009767DD"/>
    <w:rsid w:val="009D090B"/>
    <w:rsid w:val="009E61A7"/>
    <w:rsid w:val="00A125DD"/>
    <w:rsid w:val="00A1490D"/>
    <w:rsid w:val="00A529CE"/>
    <w:rsid w:val="00A52B7D"/>
    <w:rsid w:val="00A7419D"/>
    <w:rsid w:val="00A846EF"/>
    <w:rsid w:val="00A978F3"/>
    <w:rsid w:val="00AC7279"/>
    <w:rsid w:val="00AE7558"/>
    <w:rsid w:val="00AE7A20"/>
    <w:rsid w:val="00AF13A0"/>
    <w:rsid w:val="00B32359"/>
    <w:rsid w:val="00B33CBB"/>
    <w:rsid w:val="00B73298"/>
    <w:rsid w:val="00B84EF6"/>
    <w:rsid w:val="00B86BEF"/>
    <w:rsid w:val="00B95385"/>
    <w:rsid w:val="00BA128F"/>
    <w:rsid w:val="00BA751D"/>
    <w:rsid w:val="00BB4310"/>
    <w:rsid w:val="00BE2B59"/>
    <w:rsid w:val="00BF2F52"/>
    <w:rsid w:val="00C449FF"/>
    <w:rsid w:val="00C75CF3"/>
    <w:rsid w:val="00C76DAC"/>
    <w:rsid w:val="00D142C3"/>
    <w:rsid w:val="00D149AD"/>
    <w:rsid w:val="00D43F6D"/>
    <w:rsid w:val="00D45735"/>
    <w:rsid w:val="00D5336A"/>
    <w:rsid w:val="00D63F33"/>
    <w:rsid w:val="00DA43C1"/>
    <w:rsid w:val="00DB2427"/>
    <w:rsid w:val="00DC0D8D"/>
    <w:rsid w:val="00E14C42"/>
    <w:rsid w:val="00E87855"/>
    <w:rsid w:val="00F215D7"/>
    <w:rsid w:val="00F2248A"/>
    <w:rsid w:val="00F83D8F"/>
    <w:rsid w:val="00FB1A2D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89EA"/>
  <w15:docId w15:val="{C7C0EF09-64CE-4ED0-AA1F-7407E0C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A308E"/>
    <w:pPr>
      <w:widowControl w:val="0"/>
      <w:ind w:left="360" w:hanging="340"/>
      <w:jc w:val="both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0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umowy">
    <w:name w:val="Tekst umowy"/>
    <w:basedOn w:val="Normalny"/>
    <w:rsid w:val="008A308E"/>
    <w:pPr>
      <w:tabs>
        <w:tab w:val="right" w:leader="dot" w:pos="4536"/>
        <w:tab w:val="right" w:leader="dot" w:pos="9072"/>
      </w:tabs>
      <w:spacing w:line="240" w:lineRule="atLeast"/>
    </w:pPr>
    <w:rPr>
      <w:rFonts w:ascii="Gill Sans MT" w:hAnsi="Gill Sans MT"/>
      <w:sz w:val="18"/>
    </w:rPr>
  </w:style>
  <w:style w:type="paragraph" w:customStyle="1" w:styleId="western">
    <w:name w:val="western"/>
    <w:basedOn w:val="Normalny"/>
    <w:rsid w:val="008A30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5A780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5A7806"/>
    <w:rPr>
      <w:b/>
      <w:bCs/>
    </w:rPr>
  </w:style>
  <w:style w:type="paragraph" w:styleId="Akapitzlist">
    <w:name w:val="List Paragraph"/>
    <w:basedOn w:val="Normalny"/>
    <w:uiPriority w:val="34"/>
    <w:qFormat/>
    <w:rsid w:val="005A7806"/>
    <w:pPr>
      <w:ind w:left="720"/>
      <w:contextualSpacing/>
    </w:pPr>
  </w:style>
  <w:style w:type="paragraph" w:customStyle="1" w:styleId="Default">
    <w:name w:val="Default"/>
    <w:rsid w:val="00A52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BCBF-1BD4-4347-A473-E4852B1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grazyna.konczewska</dc:creator>
  <cp:lastModifiedBy>Monika Krawczyk</cp:lastModifiedBy>
  <cp:revision>4</cp:revision>
  <cp:lastPrinted>2021-03-09T07:33:00Z</cp:lastPrinted>
  <dcterms:created xsi:type="dcterms:W3CDTF">2021-06-30T07:35:00Z</dcterms:created>
  <dcterms:modified xsi:type="dcterms:W3CDTF">2021-07-05T10:36:00Z</dcterms:modified>
</cp:coreProperties>
</file>