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5C0" w14:textId="77777777" w:rsid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Zabudowy sufitowe:</w:t>
      </w:r>
    </w:p>
    <w:p w14:paraId="72079BDA" w14:textId="7FECB5A4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Wentylacja i klimatyzacja prowadzone są głównie komunikacjami. Należy zastosować sufit podwieszany </w:t>
      </w:r>
      <w:r w:rsid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płytowy wg załączonego opisu. </w:t>
      </w: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8F2F96D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piwnica – komunikacja: 0.27 – 16,58m2, 0.30 – 2,38 m2, 0.32 – 8,92m2</w:t>
      </w:r>
    </w:p>
    <w:p w14:paraId="387B2651" w14:textId="23E06313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pater – komunikacja :</w:t>
      </w:r>
      <w:r w:rsidR="00093E2B"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1.01-74,07m2,</w:t>
      </w: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1.03 – 36,27m2, 1.19- 13,5m2, 1.25 – 7,35m2, 1.14 – 14,07 m2,1.31 – 13,29, </w:t>
      </w:r>
      <w:r w:rsidR="00093E2B"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1.33-7,73m2</w:t>
      </w:r>
      <w:r w:rsidR="009E7FAC"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bookmarkStart w:id="0" w:name="_Hlk127907919"/>
      <w:r w:rsidR="009E7FAC"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1.29- 18,79m2, </w:t>
      </w:r>
      <w:bookmarkEnd w:id="0"/>
    </w:p>
    <w:p w14:paraId="6779B1DD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piętro – komunikacja 2.03 – 36.27 m2,2.01 – 21,23m2, 2.17 – 43,52m2.</w:t>
      </w:r>
    </w:p>
    <w:p w14:paraId="5D591F30" w14:textId="58D711EC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right="964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Suma powierzchni sufitów podwieszanych : </w:t>
      </w:r>
      <w:r w:rsidR="00093E2B" w:rsidRPr="000C29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="009E7FAC" w:rsidRPr="000C29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20 </w:t>
      </w:r>
      <w:r w:rsidRPr="000C29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m2</w:t>
      </w:r>
    </w:p>
    <w:p w14:paraId="3F0E6B33" w14:textId="4DD77E0C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Sala sesyjna wyposażona jest w sufit podwieszany, natomiast w Sali KGW należy go wykonać ( jeśli nie pozwoli na to wysokość pomieszczenia, jednostki kasetonowe klimatyzacji można zamienić na zawieszane na ścianie o takich samych parametrach, natomiast kanały wentylacyjne zabudować szachtami z płyt </w:t>
      </w:r>
      <w:proofErr w:type="spellStart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gk</w:t>
      </w:r>
      <w:proofErr w:type="spellEnd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narożnikach ścian),</w:t>
      </w:r>
    </w:p>
    <w:p w14:paraId="77FF176A" w14:textId="5F0B811A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Pomieszczenie biurowe – kanały wentylacyjne zabudować szachtami z płyt g-k.</w:t>
      </w:r>
    </w:p>
    <w:p w14:paraId="10322942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Zabudowane powinny być również piony wentylacyjne oraz wentylacja w pomieszczeniach </w:t>
      </w:r>
      <w:proofErr w:type="spellStart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wc</w:t>
      </w:r>
      <w:proofErr w:type="spellEnd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F65843E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 pomieszczeń </w:t>
      </w:r>
      <w:proofErr w:type="spellStart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wc</w:t>
      </w:r>
      <w:proofErr w:type="spellEnd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należy zastosować zabudowę gipsowo-kartonową sufitu z uwagi na wysokość pomieszczeń:</w:t>
      </w:r>
    </w:p>
    <w:p w14:paraId="248F325D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1.37 – 2,73m2</w:t>
      </w:r>
    </w:p>
    <w:p w14:paraId="248BECBC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1.39 – 1,7m2,</w:t>
      </w:r>
    </w:p>
    <w:p w14:paraId="27059EB2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1.12  - 7,81 m2,</w:t>
      </w:r>
    </w:p>
    <w:p w14:paraId="1DA5E78F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1.13 – 12,04m2</w:t>
      </w:r>
    </w:p>
    <w:p w14:paraId="00B12B13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2.16 – 8,13m2,</w:t>
      </w:r>
    </w:p>
    <w:p w14:paraId="27CE2E61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2.24 – 8,37m2</w:t>
      </w:r>
    </w:p>
    <w:p w14:paraId="2BD5F4BD" w14:textId="19246E59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Suma powierzchni zabudowy sufitowej z płyt </w:t>
      </w:r>
      <w:proofErr w:type="spellStart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gk</w:t>
      </w:r>
      <w:proofErr w:type="spellEnd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w łazienkach : 41m2</w:t>
      </w:r>
    </w:p>
    <w:p w14:paraId="4A1AD029" w14:textId="77777777" w:rsidR="00793998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2D77473" w14:textId="77777777" w:rsid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Wszystkie </w:t>
      </w:r>
      <w:proofErr w:type="spellStart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zbudowy</w:t>
      </w:r>
      <w:proofErr w:type="spellEnd"/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sufitowe należy dostosować do średnicy kanałów wentylacyjnych oraz z otulinami, uwzględniając również krzyżowanie się kanałów. </w:t>
      </w:r>
    </w:p>
    <w:p w14:paraId="04DF2E44" w14:textId="4EABB15F" w:rsidR="000C29D2" w:rsidRPr="000C29D2" w:rsidRDefault="00793998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Istniejący sufit powieszany należy sprawdzić czy projektowane kanały zmieszczą się w tej zabudowie. Jeśli przestrzeń pomiędzy zabudową, a sufitem będzie zbyt mała i nie zmieszczą się projektowane kanały wentylacyjne, należy wykonać nową zabudowę bądź dostosować istniejącą do wymogów wentylacji. </w:t>
      </w:r>
    </w:p>
    <w:p w14:paraId="6C50A823" w14:textId="6E9B1619" w:rsidR="000C29D2" w:rsidRPr="000C29D2" w:rsidRDefault="000C29D2" w:rsidP="000C29D2">
      <w:pPr>
        <w:autoSpaceDE w:val="0"/>
        <w:autoSpaceDN w:val="0"/>
        <w:adjustRightInd w:val="0"/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C2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Sufity kasetonowe należy wykonać wg następującego opisu.</w:t>
      </w:r>
    </w:p>
    <w:p w14:paraId="19777524" w14:textId="48F5A18A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6D59D14" w14:textId="4FB9B25D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wyp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łniająca :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BF7C82F" w14:textId="77777777" w:rsidR="000C29D2" w:rsidRPr="000C29D2" w:rsidRDefault="000C29D2" w:rsidP="000C29D2">
      <w:pPr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Dźwiękochłonne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rzeznaczone do 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sowa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ia jako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peł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ienie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onstru</w:t>
      </w:r>
      <w:r w:rsidRPr="000C29D2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cji nośnej sufitów  podwieszanych,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ieszczeniach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nięt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ch,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ając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 z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właściw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  tech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iczn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ch.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Płyt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objęte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PN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13964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stosowane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sufitach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spełniających  fun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cje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dźwiękochłonne,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stosowane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ieszczeniach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otności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lędnej  powietrza do 100% i te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peraturze do +40°C.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 względu na 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isję fenolu i f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aldehydu 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ty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stosowane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ieszczeniach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przeznaczon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ludzi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ategorii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według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arządzenia Mi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istra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wia i Opieki Społecznej z dnia 12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03.1996 r. w spra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 dop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szczaln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  stężeń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natężeń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nni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odliw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zdrowia,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dzielanych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ateriał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budowlane,  urządzenia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ele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posażenia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ieszczeniach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przeznaczon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ludzi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(Monit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  Pols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 Nr 19 z 1996 r. poz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231).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odnie z Ateste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Hi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ieniczn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H Nr HK/B/10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5/0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odpowiadają 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ym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anio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hi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ieniczn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m.   </w:t>
      </w:r>
    </w:p>
    <w:p w14:paraId="0BC7643B" w14:textId="11AA6DA8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Ruszt (Kon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truk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 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ośna):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B5CE4E6" w14:textId="77777777" w:rsidR="000C29D2" w:rsidRPr="000C29D2" w:rsidRDefault="000C29D2" w:rsidP="000C29D2">
      <w:pPr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sufit zawieszany, za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ocą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zawiesia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bezpośrednio albo za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ocą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ształtow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  prz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ścienne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onstr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cji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nośnej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(str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pu,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dach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bel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ściany)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pewn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odległości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znaj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jące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 się pow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żej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stropu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5C657F9" w14:textId="37B49AF5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 szczegół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 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łyt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</w:t>
      </w:r>
      <w:r w:rsidRPr="000C29D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eszanych:  </w:t>
      </w:r>
    </w:p>
    <w:p w14:paraId="1529AE39" w14:textId="77777777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rea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cja na ogień: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Euroklsa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A1 </w:t>
      </w:r>
      <w:proofErr w:type="spellStart"/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zg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>. z PN EN 13501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1   </w:t>
      </w:r>
    </w:p>
    <w:p w14:paraId="7B0D6E1C" w14:textId="77777777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uwalnianie f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aldehydu :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lasa E1  </w:t>
      </w:r>
    </w:p>
    <w:p w14:paraId="4D462B39" w14:textId="77777777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-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pochłanianie dźwięku: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Klasa pochłaniania A   </w:t>
      </w:r>
    </w:p>
    <w:p w14:paraId="17F4F7B6" w14:textId="77777777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- po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łosowy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wsp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. pochłaniania dźwięku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aw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0,90 125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Hz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0,45 250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Hz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,80 500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Hz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,95 1000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Hz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0,80   2000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Hz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0,90 4000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Hz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0,85  </w:t>
      </w:r>
    </w:p>
    <w:p w14:paraId="2BCFB7F7" w14:textId="77777777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odporność na 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inanie: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lasa 1/C/0N  </w:t>
      </w:r>
    </w:p>
    <w:p w14:paraId="5AD15712" w14:textId="0A763F77" w:rsidR="000C29D2" w:rsidRPr="000C29D2" w:rsidRDefault="000C29D2" w:rsidP="000C29D2">
      <w:pPr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racja</w:t>
      </w:r>
      <w:r w:rsidRPr="000C29D2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zgodności: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Produkt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deklarowanej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odności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EN  -</w:t>
      </w:r>
      <w:r w:rsidRPr="000C29D2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3964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  znakowane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znakie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czego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potwierdzenie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Deklaracja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odności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dawana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przez  producenta 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robu.  </w:t>
      </w:r>
    </w:p>
    <w:p w14:paraId="2C062D4D" w14:textId="535C02C1" w:rsidR="000C29D2" w:rsidRPr="000C29D2" w:rsidRDefault="000C29D2" w:rsidP="000C29D2">
      <w:pPr>
        <w:spacing w:before="360" w:after="360" w:line="360" w:lineRule="auto"/>
        <w:ind w:left="680" w:right="964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sprzętu :  </w:t>
      </w:r>
    </w:p>
    <w:p w14:paraId="04049BB3" w14:textId="77777777" w:rsidR="000C29D2" w:rsidRPr="000C29D2" w:rsidRDefault="000C29D2" w:rsidP="000C29D2">
      <w:pPr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Przed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iotow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bót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zastosowania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specjalist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cznego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sprzętu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aszyn  budowlanych.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rzewiduje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jedynie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zastoso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wiertar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aro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ierca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tworów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ocując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ch, dro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 narzędzi wy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ończeniow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ch. Nie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rec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zuje się szczególn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 wy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ań dla   sprzętu.  </w:t>
      </w:r>
    </w:p>
    <w:p w14:paraId="3FD5C266" w14:textId="289EB3EC" w:rsidR="000C29D2" w:rsidRPr="000C29D2" w:rsidRDefault="000C29D2" w:rsidP="000C29D2">
      <w:pPr>
        <w:spacing w:before="360" w:after="360" w:line="360" w:lineRule="auto"/>
        <w:ind w:left="680" w:right="964"/>
        <w:jc w:val="both"/>
        <w:rPr>
          <w:rFonts w:ascii="Times New Roman" w:hAnsi="Times New Roman" w:cs="Times New Roman"/>
          <w:color w:val="010302"/>
          <w:sz w:val="24"/>
          <w:szCs w:val="24"/>
        </w:rPr>
        <w:sectPr w:rsidR="000C29D2" w:rsidRPr="000C29D2" w:rsidSect="000C29D2"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C29D2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</w:t>
      </w:r>
      <w:r w:rsidRPr="000C29D2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tyczące</w:t>
      </w:r>
      <w:r w:rsidRPr="000C29D2"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</w:t>
      </w:r>
      <w:r w:rsidRPr="000C29D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sportu</w:t>
      </w:r>
      <w:r w:rsidRPr="000C29D2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Bud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dostępne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ulicy,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dro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  utwardzone. Utrud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ienie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ż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 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ć ruch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 i sa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ochodów na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licach .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tąd te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ż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wskazany  dowóz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ateriałów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rzez sa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ochody o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alny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tonażu 5 ton. U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ożliwi to swobodn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wjazd i 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jazd.  </w:t>
      </w:r>
    </w:p>
    <w:p w14:paraId="3537FCEC" w14:textId="3E47CDF2" w:rsidR="000C29D2" w:rsidRPr="000C29D2" w:rsidRDefault="000C29D2" w:rsidP="000C29D2">
      <w:pPr>
        <w:spacing w:line="360" w:lineRule="auto"/>
        <w:ind w:firstLine="680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 robót :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FEEB44A" w14:textId="33E00DFA" w:rsidR="000C29D2" w:rsidRPr="000C29D2" w:rsidRDefault="000C29D2" w:rsidP="000C29D2">
      <w:pPr>
        <w:spacing w:before="40"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taż s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fitu :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4111949" w14:textId="77777777" w:rsidR="000C29D2" w:rsidRPr="000C29D2" w:rsidRDefault="000C29D2" w:rsidP="000C29D2">
      <w:pPr>
        <w:spacing w:line="360" w:lineRule="auto"/>
        <w:ind w:left="1179" w:right="79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alecane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wanie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rę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awiczek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podczas</w:t>
      </w:r>
      <w:r w:rsidRPr="000C29D2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ontażu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Płyt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łatwe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cięcia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ocą  ostrego noża. Wi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oczne płaszcz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przecięcia należ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alować farba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i do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alowania brzegów  </w:t>
      </w:r>
    </w:p>
    <w:p w14:paraId="43874A75" w14:textId="24F27221" w:rsidR="000C29D2" w:rsidRPr="000C29D2" w:rsidRDefault="000C29D2" w:rsidP="000C29D2">
      <w:pPr>
        <w:spacing w:line="360" w:lineRule="auto"/>
        <w:ind w:left="1179" w:right="798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Cięcie:  </w:t>
      </w:r>
    </w:p>
    <w:p w14:paraId="38404099" w14:textId="77777777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Docinać pr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fir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ostry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noże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. Odcięte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rzegi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alować.   </w:t>
      </w:r>
    </w:p>
    <w:p w14:paraId="13FAFC1C" w14:textId="06290531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Wskaz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wki mo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taż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we:  </w:t>
      </w:r>
    </w:p>
    <w:p w14:paraId="1EA67F70" w14:textId="77777777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łączeni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pomiędzy s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fitem 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ścianami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 inn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 p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wierzchniami pion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7473A72D" w14:textId="77777777" w:rsidR="000C29D2" w:rsidRPr="000C29D2" w:rsidRDefault="000C29D2" w:rsidP="000C29D2">
      <w:pPr>
        <w:spacing w:line="360" w:lineRule="auto"/>
        <w:ind w:left="1179" w:right="791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Listwa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ończeniowa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winna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pionow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ierzchni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C29D2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zalecanym  pozio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 za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ocą odpowiednich za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ocowań rozmieszczon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ch co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aksi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um 450 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 Należy  się upew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ić, cz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sąsiadujące listw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ścienne ściśle do siebie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legają, a także cz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listwa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  jest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skręcona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trzy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pozio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najlepszego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efektu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estet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cznego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użyć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ożliwie  naj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łuższ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ch listew.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alna zalecana dłu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ość list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nosi 3000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3E17218" w14:textId="77777777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łączeni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pomiędzy s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fitem, 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łuk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tymi p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wierzchniami pion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AE2C93A" w14:textId="77777777" w:rsidR="000C29D2" w:rsidRPr="000C29D2" w:rsidRDefault="000C29D2" w:rsidP="000C29D2">
      <w:pPr>
        <w:spacing w:line="360" w:lineRule="auto"/>
        <w:ind w:left="1179" w:right="791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Użycie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fabr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cznie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uf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owanej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iętej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listw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ściennej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najbardziej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właściwą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etodą.  Należ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ją za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ontować 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odnie z opise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z poprzednie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 pun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tu.  </w:t>
      </w:r>
    </w:p>
    <w:p w14:paraId="794E8CFC" w14:textId="77777777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Narożniki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583945C" w14:textId="77777777" w:rsidR="000C29D2" w:rsidRPr="000C29D2" w:rsidRDefault="000C29D2" w:rsidP="000C29D2">
      <w:pPr>
        <w:spacing w:line="360" w:lineRule="auto"/>
        <w:ind w:left="1179" w:right="79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Listw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ścienne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przycięte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(zwy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ąte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450)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ściśle</w:t>
      </w:r>
      <w:r w:rsidRPr="000C29D2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dopasowane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  wsz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połączeniach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narożn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ch.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Połączenia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wewnętrzn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narożni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użyciu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etalow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ch listew </w:t>
      </w:r>
      <w:r w:rsidRPr="000C29D2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 się na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ładać, jeżeli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nie ist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ieją in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e specyficzne zalecenia.  </w:t>
      </w:r>
    </w:p>
    <w:p w14:paraId="33DF6E28" w14:textId="77777777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truk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 n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śna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D91BB1E" w14:textId="77777777" w:rsidR="000C29D2" w:rsidRPr="000C29D2" w:rsidRDefault="000C29D2" w:rsidP="000C29D2">
      <w:pPr>
        <w:spacing w:line="360" w:lineRule="auto"/>
        <w:ind w:left="1179" w:right="791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 obo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iąz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ją inne zalecenia,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sufito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 powinn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 roz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ieszczone sy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etr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cznie, a  ta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ożliwe,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szero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ość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skrajn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winna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rzekraczać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Górne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ońce  zawiesi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powinn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ocowane</w:t>
      </w:r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ocą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owiednich</w:t>
      </w:r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ocowań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pu</w:t>
      </w:r>
      <w:r w:rsidRPr="000C29D2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(lu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ej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onstru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cji nośnej bud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u).Dol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ońce powinn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 za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ocowane do profili 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śnych syste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 w  rozstawie 1200 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 Profile nośne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 rozmieszczone osiowo co 1200 mm (lub 900 mm  dla uz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skania siat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odularnej 900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x 900m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i 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sowania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wy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iarac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900x90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), na  odpowiedniej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sokości i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pozio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owane. Połączenia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iędz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profila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 noś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 powinn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ć 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naprze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ległe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(nie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znajdo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ać</w:t>
      </w:r>
      <w:r w:rsidRPr="000C29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jednej</w:t>
      </w:r>
      <w:r w:rsidRPr="000C29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ii).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owe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wieszaki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  za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ontowane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rofilac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nośnych</w:t>
      </w:r>
      <w:r w:rsidRPr="000C29D2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legł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pun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rozprę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ż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enia</w:t>
      </w:r>
      <w:r w:rsidRPr="000C29D2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niowego.  Ma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alna odległość pierwszego wieszaka od ścian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(lub listw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ściennej)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nosi 450 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  Mogą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niezbędne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owe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zawiesia</w:t>
      </w:r>
      <w:proofErr w:type="spellEnd"/>
      <w:r w:rsidRPr="000C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aby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utrzy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ać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ciężar</w:t>
      </w:r>
      <w:r w:rsidRPr="000C29D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instalacji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dodat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  akcesoriów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ontowanych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nadjak</w:t>
      </w:r>
      <w:proofErr w:type="spellEnd"/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wieszanych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onstru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cją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sufitu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Siat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odularna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0x600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Utworz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Pr="000C29D2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jak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siat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odularną</w:t>
      </w:r>
      <w:r w:rsidRPr="000C29D2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200x600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Dodat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Pr="000C29D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ieścić  profile po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rzeczne (600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) równolegle do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rofili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ośnych,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iędz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ontowany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 uprzedni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profila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poprzeczny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dłu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ości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ń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rofili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winny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ieszczone  pośrod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 profili 120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AC4256B" w14:textId="77777777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Montaż płyt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1DC6A90" w14:textId="77777777" w:rsidR="000C29D2" w:rsidRPr="000C29D2" w:rsidRDefault="000C29D2" w:rsidP="000C29D2">
      <w:pPr>
        <w:spacing w:line="360" w:lineRule="auto"/>
        <w:ind w:left="1179" w:right="796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alecane</w:t>
      </w:r>
      <w:r w:rsidRPr="000C29D2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wanie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rę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awiczek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podczas</w:t>
      </w:r>
      <w:r w:rsidRPr="000C29D2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ontażu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Płyt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łatwe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cięcia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29D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ocą  ostrego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noża.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Widoczne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płaszczyzn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przecięcia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należ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alować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far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alowania  brzegów.   </w:t>
      </w:r>
    </w:p>
    <w:p w14:paraId="0FF0F759" w14:textId="77777777" w:rsidR="000C29D2" w:rsidRPr="000C29D2" w:rsidRDefault="000C29D2" w:rsidP="000C29D2">
      <w:pPr>
        <w:spacing w:line="360" w:lineRule="auto"/>
        <w:ind w:left="1179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Akcesoria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A4DCD6D" w14:textId="77777777" w:rsidR="000C29D2" w:rsidRPr="000C29D2" w:rsidRDefault="000C29D2" w:rsidP="003445D9">
      <w:pPr>
        <w:spacing w:line="360" w:lineRule="auto"/>
        <w:ind w:left="1191" w:right="793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Roz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aite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lipsów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ocując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ch,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trzy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ujących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zabezpieczając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C29D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  stosowane.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Stosowa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lipsów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ocujących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zalecane</w:t>
      </w:r>
      <w:r w:rsidRPr="000C29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ieszczeniach,</w:t>
      </w:r>
      <w:r w:rsidRPr="000C29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alac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wejściow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ch,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lat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iejscach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narażon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różnice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ciśnienia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powietrza  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iędz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ieszczenie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przestrzenią</w:t>
      </w:r>
      <w:r w:rsidRPr="000C29D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instalac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jną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nad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sufite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podwieszany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Montaż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lipsów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również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zalecan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ieszczeniach,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cia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używa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wod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ciśnienie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 Najczęściej 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suje się dwa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lipsy na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rawędzi 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dł. 600 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i trzy na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rawęd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 dł.  1200 m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05CE9C01" w14:textId="77777777" w:rsidR="000C29D2" w:rsidRPr="000C29D2" w:rsidRDefault="000C29D2" w:rsidP="003445D9">
      <w:pPr>
        <w:spacing w:line="360" w:lineRule="auto"/>
        <w:ind w:left="1191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0C29D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awiesia</w:t>
      </w:r>
      <w:proofErr w:type="spellEnd"/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62F5C04" w14:textId="77777777" w:rsidR="003445D9" w:rsidRDefault="000C29D2" w:rsidP="003445D9">
      <w:pPr>
        <w:spacing w:line="360" w:lineRule="auto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Regulowane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zawiesia</w:t>
      </w:r>
      <w:proofErr w:type="spellEnd"/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drut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ocowane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tworów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rofilach</w:t>
      </w:r>
      <w:r w:rsidRPr="000C29D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śnych.  Regulowane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0C29D2">
        <w:rPr>
          <w:rFonts w:ascii="Times New Roman" w:hAnsi="Times New Roman" w:cs="Times New Roman"/>
          <w:color w:val="000000"/>
          <w:sz w:val="24"/>
          <w:szCs w:val="24"/>
        </w:rPr>
        <w:t>zawiesia</w:t>
      </w:r>
      <w:proofErr w:type="spellEnd"/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drutu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jedna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zorientowane</w:t>
      </w:r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ocowane</w:t>
      </w:r>
      <w:r w:rsidRPr="000C29D2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rofili  nośnych tak, aby ich niższe końce 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ieszczone w ty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samy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ierun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34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7F9E34" w14:textId="7FE1D82E" w:rsidR="003445D9" w:rsidRPr="000C29D2" w:rsidRDefault="003445D9" w:rsidP="003445D9">
      <w:pPr>
        <w:spacing w:line="360" w:lineRule="auto"/>
        <w:ind w:left="1191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Moc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 do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stropu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Ele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(śrub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ręt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służące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ocowaniu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wieszaków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stro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dostępne</w:t>
      </w:r>
      <w:r w:rsidRPr="000C29D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specjalist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dostaw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ów.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Należ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zaws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C29D2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stosować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sowan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onstru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cji</w:t>
      </w:r>
      <w:r w:rsidRPr="000C29D2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stropu</w:t>
      </w:r>
      <w:r w:rsidRPr="000C29D2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p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ocowania oraz upew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ić się, że posiada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starczającą 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trzy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ałość na 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wanie.   </w:t>
      </w:r>
    </w:p>
    <w:p w14:paraId="6BE52208" w14:textId="77777777" w:rsidR="003445D9" w:rsidRPr="000C29D2" w:rsidRDefault="003445D9" w:rsidP="003445D9">
      <w:pPr>
        <w:spacing w:before="200" w:line="360" w:lineRule="auto"/>
        <w:ind w:left="1191"/>
        <w:rPr>
          <w:rFonts w:ascii="Times New Roman" w:hAnsi="Times New Roman" w:cs="Times New Roman"/>
          <w:color w:val="010302"/>
          <w:sz w:val="24"/>
          <w:szCs w:val="24"/>
        </w:rPr>
      </w:pP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trola i odbi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rob</w:t>
      </w:r>
      <w:r w:rsidRPr="000C29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:  </w:t>
      </w:r>
    </w:p>
    <w:p w14:paraId="624377D3" w14:textId="01638797" w:rsidR="000C29D2" w:rsidRPr="000C29D2" w:rsidRDefault="003445D9" w:rsidP="003445D9">
      <w:pPr>
        <w:spacing w:line="360" w:lineRule="auto"/>
        <w:ind w:left="1191" w:right="789"/>
        <w:jc w:val="both"/>
        <w:rPr>
          <w:rFonts w:ascii="Times New Roman" w:hAnsi="Times New Roman" w:cs="Times New Roman"/>
          <w:color w:val="010302"/>
          <w:sz w:val="24"/>
          <w:szCs w:val="24"/>
        </w:rPr>
        <w:sectPr w:rsidR="000C29D2" w:rsidRPr="000C29D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0C29D2">
        <w:rPr>
          <w:rFonts w:ascii="Times New Roman" w:hAnsi="Times New Roman" w:cs="Times New Roman"/>
          <w:color w:val="000000"/>
          <w:sz w:val="24"/>
          <w:szCs w:val="24"/>
        </w:rPr>
        <w:t>Robot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należ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wać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nadzore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odpowiedzialnej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onanie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bót..</w:t>
      </w:r>
      <w:r w:rsidRPr="000C29D2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adzór  nad rob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 ze stron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nwest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ra będzie prowadzo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przez inspe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tora nadzor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inwest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rskiego.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czasie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należ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prowadzić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bieżąca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ontr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lę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wzro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ową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wsz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ele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entów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sufitu  podwieszanego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pł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t,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onstru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cji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akcesoriów.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Wsz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ele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widoczn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wadach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nie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stosowan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29D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nadto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rzeprowadzon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zostanie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C29D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poszczególn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ateriałó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budowlanych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rzed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budowanie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podstawie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dostarczon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atestów i  apro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at techniczn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ch potwierdzających celowość ich zast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sowa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ia. Wszel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 etap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robót powinn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 uz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ać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akceptację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nsp.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Nadzoru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iór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ń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cow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ewentual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częściow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zakończ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ć  proto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ołe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odbioru. Od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ó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ońcow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onany</w:t>
      </w:r>
      <w:r w:rsidRPr="000C29D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Pr="000C29D2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9D2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0C29D2">
        <w:rPr>
          <w:rFonts w:ascii="Times New Roman" w:hAnsi="Times New Roman" w:cs="Times New Roman"/>
          <w:color w:val="000000"/>
          <w:sz w:val="24"/>
          <w:szCs w:val="24"/>
        </w:rPr>
        <w:t xml:space="preserve">isyjnie w obecności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FFE7AD" w14:textId="65252018" w:rsidR="00512C81" w:rsidRPr="000C29D2" w:rsidRDefault="00512C81" w:rsidP="000C2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2C81" w:rsidRPr="000C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0"/>
    <w:rsid w:val="00093E2B"/>
    <w:rsid w:val="000C29D2"/>
    <w:rsid w:val="003445D9"/>
    <w:rsid w:val="00512C81"/>
    <w:rsid w:val="00671F10"/>
    <w:rsid w:val="00793998"/>
    <w:rsid w:val="009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94CD"/>
  <w15:chartTrackingRefBased/>
  <w15:docId w15:val="{3895E500-FFE2-4A48-8094-F5C82BD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998"/>
    <w:pPr>
      <w:spacing w:line="256" w:lineRule="auto"/>
    </w:pPr>
    <w:rPr>
      <w:rFonts w:ascii="Encode Sans Compressed" w:hAnsi="Encode Sans Compress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9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29D2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29D2"/>
    <w:rPr>
      <w:rFonts w:ascii="Algerian" w:eastAsia="Algerian" w:hAnsi="Algeri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0C29D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customStyle="1" w:styleId="TableParagraph">
    <w:name w:val="Table Paragraph"/>
    <w:basedOn w:val="Normalny"/>
    <w:uiPriority w:val="1"/>
    <w:qFormat/>
    <w:rsid w:val="000C29D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a-Siatka">
    <w:name w:val="Table Grid"/>
    <w:basedOn w:val="TableNormal"/>
    <w:uiPriority w:val="59"/>
    <w:rsid w:val="000C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Michalak</dc:creator>
  <cp:keywords/>
  <dc:description/>
  <cp:lastModifiedBy>WOIIB1</cp:lastModifiedBy>
  <cp:revision>5</cp:revision>
  <dcterms:created xsi:type="dcterms:W3CDTF">2023-02-21T19:10:00Z</dcterms:created>
  <dcterms:modified xsi:type="dcterms:W3CDTF">2023-02-21T22:26:00Z</dcterms:modified>
</cp:coreProperties>
</file>