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6755E" w14:textId="1DD0FF52" w:rsidR="00DD1747" w:rsidRPr="00DE06CA" w:rsidRDefault="00DD1747" w:rsidP="00DD1747">
      <w:pPr>
        <w:pStyle w:val="Lista2"/>
        <w:ind w:left="0" w:firstLine="0"/>
        <w:rPr>
          <w:b/>
          <w:sz w:val="22"/>
        </w:rPr>
      </w:pPr>
      <w:r>
        <w:rPr>
          <w:b/>
          <w:sz w:val="22"/>
        </w:rPr>
        <w:t>A</w:t>
      </w:r>
      <w:r w:rsidRPr="00DE06CA">
        <w:rPr>
          <w:b/>
          <w:sz w:val="22"/>
        </w:rPr>
        <w:t xml:space="preserve">parat RTG z ramieniem C </w:t>
      </w:r>
      <w:r>
        <w:rPr>
          <w:b/>
          <w:sz w:val="22"/>
        </w:rPr>
        <w:t xml:space="preserve">– </w:t>
      </w:r>
      <w:r w:rsidR="00BD65EC">
        <w:rPr>
          <w:b/>
          <w:sz w:val="22"/>
        </w:rPr>
        <w:t>3</w:t>
      </w:r>
      <w:r>
        <w:rPr>
          <w:b/>
          <w:sz w:val="22"/>
        </w:rPr>
        <w:t xml:space="preserve"> szt.</w:t>
      </w:r>
    </w:p>
    <w:p w14:paraId="1CD8BF4F" w14:textId="77777777" w:rsidR="001426C4" w:rsidRPr="00FF7DD2" w:rsidRDefault="001426C4" w:rsidP="001426C4">
      <w:pPr>
        <w:pStyle w:val="Lista2"/>
        <w:ind w:left="0" w:firstLine="0"/>
        <w:rPr>
          <w:sz w:val="22"/>
        </w:rPr>
      </w:pPr>
      <w:bookmarkStart w:id="0" w:name="_GoBack"/>
      <w:bookmarkEnd w:id="0"/>
    </w:p>
    <w:tbl>
      <w:tblPr>
        <w:tblW w:w="102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4184"/>
        <w:gridCol w:w="1276"/>
        <w:gridCol w:w="1621"/>
        <w:gridCol w:w="2562"/>
      </w:tblGrid>
      <w:tr w:rsidR="00F8488D" w:rsidRPr="00FF7DD2" w14:paraId="318BA538" w14:textId="77777777" w:rsidTr="00015646">
        <w:trPr>
          <w:cantSplit/>
          <w:trHeight w:val="92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22FEEF9" w14:textId="77777777" w:rsidR="00F8488D" w:rsidRPr="00FF7DD2" w:rsidRDefault="00F8488D" w:rsidP="00015646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3EFA5EA" w14:textId="77777777" w:rsidR="00F8488D" w:rsidRPr="00FF7DD2" w:rsidRDefault="00F8488D" w:rsidP="00015646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b/>
                <w:bCs/>
              </w:rPr>
              <w:t>Funkcje lub parametry graniczne, ustalone przez Zamawiającego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BBCEB95" w14:textId="77777777" w:rsidR="00F8488D" w:rsidRPr="00FF7DD2" w:rsidRDefault="00F8488D" w:rsidP="00015646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b/>
                <w:bCs/>
              </w:rPr>
              <w:t>Wymagana odpowiedź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9A68A58" w14:textId="77777777" w:rsidR="00F8488D" w:rsidRPr="00FF7DD2" w:rsidRDefault="00F8488D" w:rsidP="00015646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b/>
                <w:bCs/>
              </w:rPr>
              <w:t>Punktacja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113D97F" w14:textId="11CA1DC0" w:rsidR="00F8488D" w:rsidRPr="003E5FC2" w:rsidRDefault="003E5FC2" w:rsidP="003E5FC2">
            <w:pPr>
              <w:pStyle w:val="Lista2"/>
              <w:ind w:left="0" w:firstLine="0"/>
              <w:jc w:val="center"/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F8488D" w:rsidRPr="00FF7DD2" w14:paraId="31F3C114" w14:textId="77777777" w:rsidTr="00015646">
        <w:trPr>
          <w:cantSplit/>
          <w:trHeight w:val="248"/>
          <w:jc w:val="center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54E2524" w14:textId="77777777" w:rsidR="00F8488D" w:rsidRPr="00FF7DD2" w:rsidRDefault="00F8488D" w:rsidP="00B057A4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56" w:lineRule="auto"/>
              <w:ind w:left="363" w:hanging="363"/>
              <w:contextualSpacing w:val="0"/>
              <w:jc w:val="both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b/>
                <w:bCs/>
              </w:rPr>
              <w:t>RAMIĘ C PRZEWOŹNE:</w:t>
            </w:r>
          </w:p>
        </w:tc>
      </w:tr>
      <w:tr w:rsidR="00F8488D" w:rsidRPr="00FF7DD2" w14:paraId="744ACF16" w14:textId="77777777" w:rsidTr="00F8488D">
        <w:trPr>
          <w:cantSplit/>
          <w:trHeight w:val="27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6F42DE6D" w14:textId="77777777" w:rsidR="00F8488D" w:rsidRPr="00FF7DD2" w:rsidRDefault="00F8488D" w:rsidP="00B057A4">
            <w:pPr>
              <w:pStyle w:val="Akapitzlist"/>
              <w:widowControl w:val="0"/>
              <w:numPr>
                <w:ilvl w:val="0"/>
                <w:numId w:val="14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1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35BE458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Głębokość ramienia C (odległość między osią wiązki z wewnętrzną powierzchnią ramienia C) – min. 68cm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75401C6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DE9F2CA" w14:textId="05FBFFA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31413DD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F8488D" w:rsidRPr="00FF7DD2" w14:paraId="7675A4DA" w14:textId="77777777" w:rsidTr="00F8488D">
        <w:trPr>
          <w:cantSplit/>
          <w:trHeight w:val="20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74F77BF8" w14:textId="77777777" w:rsidR="00F8488D" w:rsidRPr="00FF7DD2" w:rsidRDefault="00F8488D" w:rsidP="00B057A4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2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55BD865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Zakres rotacji ramienia C (ruch wokół osi wzdłużnej) – min. 360°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F898BE9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312818B" w14:textId="2F8B678F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008184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F8488D" w:rsidRPr="00FF7DD2" w14:paraId="4A26FC82" w14:textId="77777777" w:rsidTr="00F8488D">
        <w:trPr>
          <w:cantSplit/>
          <w:trHeight w:val="22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A4241B9" w14:textId="77777777" w:rsidR="00F8488D" w:rsidRPr="00FF7DD2" w:rsidRDefault="00F8488D" w:rsidP="00B057A4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3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AE019DD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Zakres ruchu orbitalnego ramienia C – min. 140°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24D3451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C48F8F" w14:textId="1210B424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EC4420E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F8488D" w:rsidRPr="00FF7DD2" w14:paraId="55900002" w14:textId="77777777" w:rsidTr="00F8488D">
        <w:trPr>
          <w:cantSplit/>
          <w:trHeight w:val="112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4B1F6F2" w14:textId="77777777" w:rsidR="00F8488D" w:rsidRPr="00FF7DD2" w:rsidRDefault="00F8488D" w:rsidP="00B057A4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4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A5B7516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Zakres wychylenia ramienia C wobec osi pionowej - min. ±10°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1A7984C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308C53" w14:textId="25DB7EBB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6841E6C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F8488D" w:rsidRPr="00FF7DD2" w14:paraId="21DC4F97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05D205A" w14:textId="77777777" w:rsidR="00F8488D" w:rsidRPr="00FF7DD2" w:rsidRDefault="00F8488D" w:rsidP="00B057A4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5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FAEC514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Zakres ruchu wzdłużnego ramienia C – min. 20 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ECB8CCC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35F4E74" w14:textId="70998181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A517401" w14:textId="77777777" w:rsidR="00F8488D" w:rsidRPr="00FF7DD2" w:rsidRDefault="00F8488D" w:rsidP="00015646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710A2" w:rsidRPr="00FF7DD2" w14:paraId="38C8CC9C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BE605D6" w14:textId="77777777" w:rsidR="009710A2" w:rsidRPr="00FF7DD2" w:rsidRDefault="009710A2" w:rsidP="009710A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6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27A9C23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Zakres ruchu pionowego ramienia C – min.  42cm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4C4C9CD" w14:textId="77777777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CA2AAB6" w14:textId="4C0A2D32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77BF092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710A2" w:rsidRPr="00FF7DD2" w14:paraId="07A9FBEF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0A5E3FA9" w14:textId="77777777" w:rsidR="009710A2" w:rsidRPr="00FF7DD2" w:rsidRDefault="009710A2" w:rsidP="009710A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7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CBCF8B4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Zmotoryzowany ruch ramienia C w pionie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89E0813" w14:textId="77777777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0670D1C" w14:textId="3D74B067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C6E89D2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710A2" w:rsidRPr="00FF7DD2" w14:paraId="4004E37F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F32BBFC" w14:textId="77777777" w:rsidR="009710A2" w:rsidRPr="00FF7DD2" w:rsidRDefault="009710A2" w:rsidP="009710A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8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86277A8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Prześwit ramienia C (wolna przestrzeń między detektorem obrazu a lampą RTG) –</w:t>
            </w:r>
          </w:p>
          <w:p w14:paraId="74955B6B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min. 76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0E10D96" w14:textId="77777777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C0471F8" w14:textId="40A04612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19519A0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710A2" w:rsidRPr="00FF7DD2" w14:paraId="448F837C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69846D9" w14:textId="77777777" w:rsidR="009710A2" w:rsidRPr="00FF7DD2" w:rsidRDefault="009710A2" w:rsidP="009710A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9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AE29FC9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Szerokość wózka z ramieniem C – maks. 82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318E1A0" w14:textId="77777777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6B8D160" w14:textId="5FACF488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B4516FC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710A2" w:rsidRPr="00FF7DD2" w14:paraId="4EA2FF0E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0B3FFE4" w14:textId="77777777" w:rsidR="009710A2" w:rsidRPr="00FF7DD2" w:rsidRDefault="009710A2" w:rsidP="009710A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40"/>
              </w:rPr>
              <w:t>1</w:t>
            </w:r>
            <w:r w:rsidRPr="00BD65EC">
              <w:rPr>
                <w:rFonts w:ascii="Times New Roman" w:hAnsi="Times New Roman"/>
                <w:spacing w:val="191"/>
              </w:rPr>
              <w:t>0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6CB17C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Hamulce wszystkich ruchów ramienia C kodowane kolorami.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8E1ABD9" w14:textId="77777777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5482480" w14:textId="092DF700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BAD33A4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710A2" w:rsidRPr="00FF7DD2" w14:paraId="3502FF2A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E1FAC2D" w14:textId="77777777" w:rsidR="009710A2" w:rsidRPr="00FF7DD2" w:rsidRDefault="009710A2" w:rsidP="009710A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40"/>
              </w:rPr>
              <w:t>1</w:t>
            </w:r>
            <w:r w:rsidRPr="00BD65EC">
              <w:rPr>
                <w:rFonts w:ascii="Times New Roman" w:hAnsi="Times New Roman"/>
                <w:spacing w:val="191"/>
              </w:rPr>
              <w:t>1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01D305D" w14:textId="40DC77AE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Monitor dotykowy, min</w:t>
            </w:r>
            <w:r w:rsidR="00D266B5" w:rsidRPr="00FF7DD2">
              <w:rPr>
                <w:rFonts w:ascii="Times New Roman" w:hAnsi="Times New Roman"/>
              </w:rPr>
              <w:t xml:space="preserve">. </w:t>
            </w:r>
            <w:r w:rsidRPr="00FF7DD2">
              <w:rPr>
                <w:rFonts w:ascii="Times New Roman" w:hAnsi="Times New Roman"/>
              </w:rPr>
              <w:t>6 cali</w:t>
            </w:r>
            <w:r w:rsidR="009208E4" w:rsidRPr="00FF7DD2">
              <w:rPr>
                <w:rFonts w:ascii="Times New Roman" w:hAnsi="Times New Roman"/>
              </w:rPr>
              <w:t xml:space="preserve"> </w:t>
            </w:r>
            <w:r w:rsidRPr="00FF7DD2">
              <w:rPr>
                <w:rFonts w:ascii="Times New Roman" w:hAnsi="Times New Roman"/>
              </w:rPr>
              <w:t>na wózku z ramieniem C. Zamontowany na ramieniu z możliwością obrotu.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AD5167B" w14:textId="77777777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A29FB3D" w14:textId="43697C90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79833AB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710A2" w:rsidRPr="00FF7DD2" w14:paraId="5BD5FEA5" w14:textId="77777777" w:rsidTr="00F8488D">
        <w:trPr>
          <w:cantSplit/>
          <w:trHeight w:val="246"/>
          <w:jc w:val="center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F03B224" w14:textId="77777777" w:rsidR="009710A2" w:rsidRPr="00FF7DD2" w:rsidRDefault="009710A2" w:rsidP="00DD1747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6" w:lineRule="auto"/>
              <w:ind w:left="365" w:hanging="365"/>
              <w:contextualSpacing w:val="0"/>
              <w:jc w:val="both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b/>
                <w:bCs/>
                <w:spacing w:val="961"/>
                <w:lang w:eastAsia="ar-SA"/>
              </w:rPr>
              <w:t>GENERATOR</w:t>
            </w:r>
            <w:r w:rsidRPr="00BD65EC">
              <w:rPr>
                <w:rFonts w:ascii="Times New Roman" w:hAnsi="Times New Roman"/>
                <w:b/>
                <w:bCs/>
                <w:spacing w:val="2"/>
                <w:lang w:eastAsia="ar-SA"/>
              </w:rPr>
              <w:t>:</w:t>
            </w:r>
          </w:p>
        </w:tc>
      </w:tr>
      <w:tr w:rsidR="009710A2" w:rsidRPr="00FF7DD2" w14:paraId="375429CB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B96EB8A" w14:textId="77777777" w:rsidR="009710A2" w:rsidRPr="00FF7DD2" w:rsidRDefault="009710A2" w:rsidP="009710A2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1</w:t>
            </w:r>
            <w:r w:rsidRPr="00BD65EC">
              <w:rPr>
                <w:rFonts w:ascii="Times New Roman" w:hAnsi="Times New Roman"/>
              </w:rPr>
              <w:t>.</w:t>
            </w:r>
          </w:p>
          <w:p w14:paraId="27D6E0AE" w14:textId="77777777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9763AFD" w14:textId="77777777" w:rsidR="009710A2" w:rsidRPr="00FF7DD2" w:rsidRDefault="0015763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Moc generatora RTG – min. 15kW, moc nominalna, dostępna dla trybów fluoroskopii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7C1FC90" w14:textId="77777777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9143DC" w14:textId="64E8201B" w:rsidR="009710A2" w:rsidRPr="00FF7DD2" w:rsidRDefault="009710A2" w:rsidP="009710A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3E51B45" w14:textId="77777777" w:rsidR="009710A2" w:rsidRPr="00FF7DD2" w:rsidRDefault="009710A2" w:rsidP="009710A2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D266B5" w:rsidRPr="00FF7DD2" w14:paraId="4930DBC3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2D410D0" w14:textId="77777777" w:rsidR="00D266B5" w:rsidRPr="00FF7DD2" w:rsidRDefault="00D266B5" w:rsidP="00D266B5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2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C95BAA8" w14:textId="77777777" w:rsidR="00D266B5" w:rsidRPr="00FF7DD2" w:rsidRDefault="00D266B5" w:rsidP="00D266B5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Generator w technice HF – min. 40kHz</w:t>
            </w:r>
            <w:r w:rsidR="00B22BE0" w:rsidRPr="00FF7DD2">
              <w:rPr>
                <w:rFonts w:ascii="Times New Roman" w:hAnsi="Times New Roman"/>
              </w:rPr>
              <w:t>, typu monoblok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7267042" w14:textId="77777777" w:rsidR="00D266B5" w:rsidRPr="00FF7DD2" w:rsidRDefault="00D266B5" w:rsidP="00D266B5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24C0639" w14:textId="38249A1B" w:rsidR="00D266B5" w:rsidRPr="00FF7DD2" w:rsidRDefault="00D266B5" w:rsidP="00D266B5">
            <w:pPr>
              <w:pStyle w:val="Standard"/>
              <w:widowControl w:val="0"/>
              <w:spacing w:after="0"/>
              <w:rPr>
                <w:rFonts w:ascii="Times New Roman" w:hAnsi="Times New Roman"/>
                <w:strike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997A20E" w14:textId="77777777" w:rsidR="00D266B5" w:rsidRPr="00FF7DD2" w:rsidRDefault="00D266B5" w:rsidP="00D266B5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4B641A4E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726B983C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lastRenderedPageBreak/>
              <w:t>3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BC322E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Tryby pracy:</w:t>
            </w:r>
          </w:p>
          <w:p w14:paraId="62DDD644" w14:textId="77777777" w:rsidR="006D60F1" w:rsidRPr="00FF7DD2" w:rsidRDefault="006D60F1" w:rsidP="006D60F1">
            <w:pPr>
              <w:pStyle w:val="Standard"/>
              <w:widowControl w:val="0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Fluoroskopia pulsacyjna (min. 15 klatek /s)</w:t>
            </w:r>
          </w:p>
          <w:p w14:paraId="7371DA72" w14:textId="77777777" w:rsidR="006D60F1" w:rsidRPr="00FF7DD2" w:rsidRDefault="006D60F1" w:rsidP="006D60F1">
            <w:pPr>
              <w:pStyle w:val="Standard"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Ekspozycja </w:t>
            </w:r>
          </w:p>
          <w:p w14:paraId="71D64F42" w14:textId="77777777" w:rsidR="006D60F1" w:rsidRPr="00FF7DD2" w:rsidRDefault="006D60F1" w:rsidP="006D60F1">
            <w:pPr>
              <w:pStyle w:val="Standard"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FF7DD2">
              <w:rPr>
                <w:rFonts w:ascii="Times New Roman" w:hAnsi="Times New Roman"/>
              </w:rPr>
              <w:t>Pojedyńcze</w:t>
            </w:r>
            <w:proofErr w:type="spellEnd"/>
            <w:r w:rsidRPr="00FF7DD2">
              <w:rPr>
                <w:rFonts w:ascii="Times New Roman" w:hAnsi="Times New Roman"/>
              </w:rPr>
              <w:t xml:space="preserve"> zdjęcie (Single </w:t>
            </w:r>
            <w:proofErr w:type="spellStart"/>
            <w:r w:rsidRPr="00FF7DD2">
              <w:rPr>
                <w:rFonts w:ascii="Times New Roman" w:hAnsi="Times New Roman"/>
              </w:rPr>
              <w:t>shot</w:t>
            </w:r>
            <w:proofErr w:type="spellEnd"/>
            <w:r w:rsidRPr="00FF7DD2">
              <w:rPr>
                <w:rFonts w:ascii="Times New Roman" w:hAnsi="Times New Roman"/>
              </w:rPr>
              <w:t>)</w:t>
            </w:r>
          </w:p>
          <w:p w14:paraId="45AB7CF4" w14:textId="77777777" w:rsidR="006D60F1" w:rsidRPr="00FF7DD2" w:rsidRDefault="006D60F1" w:rsidP="006D60F1">
            <w:pPr>
              <w:pStyle w:val="Standard"/>
              <w:widowControl w:val="0"/>
              <w:spacing w:after="0"/>
              <w:ind w:left="7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EE57EB8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53B5022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Program automatycznie dopasowujący częstotliwość skopi pulsacyjnej do szybkości ruchu w polu obrazowym detektora – 5 pkt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F7DE26B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2C796346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A5210DB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4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95D7854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Maksymalne napięcie w trybie fluoroskopii/radiografii – min. 120 </w:t>
            </w:r>
            <w:proofErr w:type="spellStart"/>
            <w:r w:rsidRPr="00FF7DD2">
              <w:rPr>
                <w:rFonts w:ascii="Times New Roman" w:hAnsi="Times New Roman"/>
              </w:rPr>
              <w:t>kV</w:t>
            </w:r>
            <w:proofErr w:type="spellEnd"/>
            <w:r w:rsidRPr="00FF7DD2">
              <w:rPr>
                <w:rFonts w:ascii="Times New Roman" w:hAnsi="Times New Roman"/>
              </w:rPr>
              <w:t xml:space="preserve"> / 120 </w:t>
            </w:r>
            <w:proofErr w:type="spellStart"/>
            <w:r w:rsidRPr="00FF7DD2">
              <w:rPr>
                <w:rFonts w:ascii="Times New Roman" w:hAnsi="Times New Roman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1DDEF08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3417C47" w14:textId="6F38BFAB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24998D8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43673C44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7E22EE0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5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B2D14ED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Maksymalny prąd dla fluoroskopii pulsacyjnej – min. 150 </w:t>
            </w:r>
            <w:proofErr w:type="spellStart"/>
            <w:r w:rsidRPr="00FF7DD2">
              <w:rPr>
                <w:rFonts w:ascii="Times New Roman" w:hAnsi="Times New Roman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B88A1DD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773786B" w14:textId="6F1DF65C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3DF9516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75A476E2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6A7FDD49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7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6591887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Funkcja redukcji poziomu dawki promieniowania w trybie fluoroskopii, cztery poziomy wybierane przez użytkownika na panelu dotykowym:</w:t>
            </w:r>
          </w:p>
          <w:p w14:paraId="630ED92B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FF7DD2">
              <w:rPr>
                <w:rFonts w:ascii="Times New Roman" w:hAnsi="Times New Roman"/>
              </w:rPr>
              <w:t>Low</w:t>
            </w:r>
            <w:proofErr w:type="spellEnd"/>
            <w:r w:rsidRPr="00FF7DD2">
              <w:rPr>
                <w:rFonts w:ascii="Times New Roman" w:hAnsi="Times New Roman"/>
              </w:rPr>
              <w:t xml:space="preserve"> (niska), </w:t>
            </w:r>
            <w:proofErr w:type="spellStart"/>
            <w:r w:rsidRPr="00FF7DD2">
              <w:rPr>
                <w:rFonts w:ascii="Times New Roman" w:hAnsi="Times New Roman"/>
              </w:rPr>
              <w:t>Normal</w:t>
            </w:r>
            <w:proofErr w:type="spellEnd"/>
            <w:r w:rsidRPr="00FF7DD2">
              <w:rPr>
                <w:rFonts w:ascii="Times New Roman" w:hAnsi="Times New Roman"/>
              </w:rPr>
              <w:t xml:space="preserve"> (normalna), Medium (średnia), </w:t>
            </w:r>
            <w:proofErr w:type="spellStart"/>
            <w:r w:rsidRPr="00FF7DD2">
              <w:rPr>
                <w:rFonts w:ascii="Times New Roman" w:hAnsi="Times New Roman"/>
              </w:rPr>
              <w:t>Hight</w:t>
            </w:r>
            <w:proofErr w:type="spellEnd"/>
            <w:r w:rsidRPr="00FF7DD2">
              <w:rPr>
                <w:rFonts w:ascii="Times New Roman" w:hAnsi="Times New Roman"/>
              </w:rPr>
              <w:t xml:space="preserve"> (wysoka)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BAE3690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B12D44" w14:textId="6B810F58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02279B8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51F51E4A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171C3CC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  <w:spacing w:val="334"/>
              </w:rPr>
              <w:t>9</w:t>
            </w:r>
            <w:r w:rsidRPr="00BD65EC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4714126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Zasilanie 1-fazowe – 230 V , 50 </w:t>
            </w:r>
            <w:proofErr w:type="spellStart"/>
            <w:r w:rsidRPr="00FF7DD2">
              <w:rPr>
                <w:rFonts w:ascii="Times New Roman" w:hAnsi="Times New Roman"/>
              </w:rPr>
              <w:t>Hz</w:t>
            </w:r>
            <w:proofErr w:type="spellEnd"/>
            <w:r w:rsidRPr="00FF7DD2">
              <w:rPr>
                <w:rFonts w:ascii="Times New Roman" w:hAnsi="Times New Roman"/>
              </w:rPr>
              <w:t xml:space="preserve"> +/- 1 </w:t>
            </w:r>
            <w:proofErr w:type="spellStart"/>
            <w:r w:rsidRPr="00FF7DD2"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7DD390E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BD2DD7A" w14:textId="5136A0C6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3878B3B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3431DC14" w14:textId="77777777" w:rsidTr="00F8488D">
        <w:trPr>
          <w:cantSplit/>
          <w:trHeight w:val="246"/>
          <w:jc w:val="center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397DE24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6" w:lineRule="auto"/>
              <w:ind w:left="365" w:hanging="365"/>
              <w:contextualSpacing w:val="0"/>
              <w:jc w:val="both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b/>
                <w:bCs/>
                <w:spacing w:val="713"/>
                <w:lang w:eastAsia="ar-SA"/>
              </w:rPr>
              <w:t xml:space="preserve">LAMPA RTG:  </w:t>
            </w:r>
            <w:r w:rsidRPr="00FF7DD2">
              <w:rPr>
                <w:rFonts w:ascii="Times New Roman" w:hAnsi="Times New Roman"/>
                <w:b/>
                <w:bCs/>
                <w:spacing w:val="10"/>
                <w:lang w:eastAsia="ar-SA"/>
              </w:rPr>
              <w:t xml:space="preserve"> </w:t>
            </w:r>
          </w:p>
        </w:tc>
      </w:tr>
      <w:tr w:rsidR="006D60F1" w:rsidRPr="00FF7DD2" w14:paraId="1106146D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77D4AC4D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4E2F94A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Lampa z wirującą anodą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2825458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5870980" w14:textId="37C2A4DF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884282D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62C2946A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14A576A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C0851BB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Wielkość ogniska małego – maks. 0,3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6342CB4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993F921" w14:textId="413BC9CA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CC954AF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752D4A2D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DC4945A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97C2579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Wielkość ogniska dużego – maks. 0,6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AB67890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6C585E1" w14:textId="2DB92EDD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2ADEB6B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17B32EEF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6583862C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1BF407F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Pojemność cieplna anody – min. 310 </w:t>
            </w:r>
            <w:proofErr w:type="spellStart"/>
            <w:r w:rsidRPr="00FF7DD2">
              <w:rPr>
                <w:rFonts w:ascii="Times New Roman" w:hAnsi="Times New Roman"/>
              </w:rPr>
              <w:t>kHU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119FAF1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CA76221" w14:textId="34479E04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C6C7436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32A67504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01C4F47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91A496E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Pojemność cieplna kołpaka – min. 1600</w:t>
            </w:r>
            <w:r w:rsidRPr="00FF7DD2">
              <w:rPr>
                <w:rFonts w:ascii="Times New Roman" w:hAnsi="Times New Roman"/>
                <w:strike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07FFDB8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9353FE1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&gt; 9900 </w:t>
            </w:r>
            <w:proofErr w:type="spellStart"/>
            <w:r w:rsidRPr="00FF7DD2">
              <w:rPr>
                <w:rFonts w:ascii="Times New Roman" w:hAnsi="Times New Roman"/>
              </w:rPr>
              <w:t>kHU</w:t>
            </w:r>
            <w:proofErr w:type="spellEnd"/>
            <w:r w:rsidRPr="00FF7DD2">
              <w:rPr>
                <w:rFonts w:ascii="Times New Roman" w:hAnsi="Times New Roman"/>
              </w:rPr>
              <w:t xml:space="preserve"> – 10 pkt.;</w:t>
            </w:r>
          </w:p>
          <w:p w14:paraId="4AE071E1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szCs w:val="16"/>
              </w:rPr>
              <w:t xml:space="preserve"> ≤ 9900 </w:t>
            </w:r>
            <w:proofErr w:type="spellStart"/>
            <w:r w:rsidRPr="00FF7DD2">
              <w:rPr>
                <w:rFonts w:ascii="Times New Roman" w:hAnsi="Times New Roman"/>
                <w:szCs w:val="16"/>
              </w:rPr>
              <w:t>kHU</w:t>
            </w:r>
            <w:proofErr w:type="spellEnd"/>
            <w:r w:rsidRPr="00FF7DD2">
              <w:rPr>
                <w:rFonts w:ascii="Times New Roman" w:hAnsi="Times New Roman"/>
                <w:szCs w:val="16"/>
              </w:rPr>
              <w:t xml:space="preserve"> – 0 pkt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F7DA818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5D625FD3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6E3DB31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E5CBE3E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System chłodzenia oparty na aktywnej cyrkulacji płynu.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6FB2964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21F1851" w14:textId="3A85CF1A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DF4A4C7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668D5C9A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22031378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B0EB90F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Dodatkowy system oparty na automatycznym zmniejszeniu częstotliwości pulsów/s w przypadku osiągnięcia zbyt dużej temperatury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EDE65D1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Tak,/Nie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F4D606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 – 5 pkt</w:t>
            </w:r>
            <w:r w:rsidRPr="00FF7DD2">
              <w:rPr>
                <w:rFonts w:ascii="Times New Roman" w:hAnsi="Times New Roman"/>
              </w:rPr>
              <w:br/>
              <w:t>Nie – 0 pkt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FC36883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5703AF81" w14:textId="77777777" w:rsidTr="00F8488D">
        <w:trPr>
          <w:cantSplit/>
          <w:trHeight w:val="246"/>
          <w:jc w:val="center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826792E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6" w:lineRule="auto"/>
              <w:ind w:left="365" w:hanging="365"/>
              <w:contextualSpacing w:val="0"/>
              <w:rPr>
                <w:rFonts w:ascii="Times New Roman" w:hAnsi="Times New Roman"/>
              </w:rPr>
            </w:pPr>
            <w:r w:rsidRPr="007755A5">
              <w:rPr>
                <w:rFonts w:ascii="Times New Roman" w:hAnsi="Times New Roman"/>
                <w:b/>
                <w:bCs/>
                <w:spacing w:val="393"/>
                <w:lang w:eastAsia="ar-SA"/>
              </w:rPr>
              <w:t xml:space="preserve">CECHY KOLIMATORA:  </w:t>
            </w:r>
            <w:r w:rsidRPr="007755A5">
              <w:rPr>
                <w:rFonts w:ascii="Times New Roman" w:hAnsi="Times New Roman"/>
                <w:b/>
                <w:bCs/>
                <w:spacing w:val="11"/>
                <w:lang w:eastAsia="ar-SA"/>
              </w:rPr>
              <w:t xml:space="preserve"> </w:t>
            </w:r>
          </w:p>
        </w:tc>
      </w:tr>
      <w:tr w:rsidR="006D60F1" w:rsidRPr="00FF7DD2" w14:paraId="27D7F120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370C0E1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7A4497C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Przesłona typu Irys lub prostokątna.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4A3FA67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4E89D98" w14:textId="3A66F582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AF298AC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1A9E0B7B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224A2F05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2FA96DB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Nieprzepuszczalne przesłony szczelinowe używane symetrycznie lub asymetrycznie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27A0057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D6BC69A" w14:textId="1AE546A2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AAEAFE0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1AAF904F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C2B1EC3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47F7B4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Obracanie przesłony szczelinowej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CF69E91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766F45D" w14:textId="68D3767D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3B966F5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5E7BD21E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C3FEF3A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BC97DAE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Ustawienie przesłon kolimatora z podglądem bez promieniowania (na obrazie zamrożonym z wyświetlaniem aktualnego położenia krawędzi przesłon na panelu znajdującym się na ramieniu 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BE74E7C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BE9EF1F" w14:textId="137577BF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8876D60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689BC22E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F38A55C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B2C99CE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Elektroniczne przysłony (eliminacja obszarów prześwietlonych poza obszarem zainteresowania)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9155672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D28A7E9" w14:textId="1C7FA82A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BBE8FB4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43A76A1A" w14:textId="77777777" w:rsidTr="00F8488D">
        <w:trPr>
          <w:cantSplit/>
          <w:trHeight w:val="246"/>
          <w:jc w:val="center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A755E17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6" w:lineRule="auto"/>
              <w:ind w:left="365" w:hanging="365"/>
              <w:contextualSpacing w:val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b/>
                <w:bCs/>
                <w:spacing w:val="247"/>
                <w:lang w:eastAsia="ar-SA"/>
              </w:rPr>
              <w:t xml:space="preserve">CYFROWY DETEKTOR OBRAZU:  </w:t>
            </w:r>
            <w:r w:rsidRPr="00FF7DD2">
              <w:rPr>
                <w:rFonts w:ascii="Times New Roman" w:hAnsi="Times New Roman"/>
                <w:b/>
                <w:bCs/>
                <w:spacing w:val="23"/>
                <w:lang w:eastAsia="ar-SA"/>
              </w:rPr>
              <w:t xml:space="preserve"> </w:t>
            </w:r>
          </w:p>
        </w:tc>
      </w:tr>
      <w:tr w:rsidR="006D60F1" w:rsidRPr="00FF7DD2" w14:paraId="0352C58F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089E47CF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3573F1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Amorficzny, krzemowy detektor cyfrowy lub IGZO lub CMOS–≥ 30x30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CADB0AE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  <w:p w14:paraId="7E5FCBAA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C152B66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≥ 31x31 cm – 5 pkt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32EBE9A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358510DA" w14:textId="77777777" w:rsidTr="00F8488D">
        <w:trPr>
          <w:cantSplit/>
          <w:trHeight w:val="53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971A77D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8332427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Liczba pól obrazowych: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CFED06D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  <w:p w14:paraId="768E9A6B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7EE35D4" w14:textId="68631B90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893B49F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3F0BCB50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CE453E9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E73EDE1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Współczynnik DQE: ≥ 70%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079C194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  <w:p w14:paraId="0A0439E3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EE11264" w14:textId="3D254804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B8B6E1A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2C582ACA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2839D2B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E31640B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Rozdzielczość detektora: ≥ 1500 x 1400 </w:t>
            </w:r>
            <w:proofErr w:type="spellStart"/>
            <w:r w:rsidRPr="00FF7DD2">
              <w:rPr>
                <w:rFonts w:ascii="Times New Roman" w:hAnsi="Times New Roman"/>
              </w:rPr>
              <w:t>pixeli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7D7E9A3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  <w:p w14:paraId="112B04C9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A633C15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FF7DD2">
              <w:rPr>
                <w:rFonts w:ascii="Times New Roman" w:hAnsi="Times New Roman"/>
                <w:szCs w:val="16"/>
              </w:rPr>
              <w:t xml:space="preserve">&gt; 2000 x 2000 </w:t>
            </w:r>
            <w:proofErr w:type="spellStart"/>
            <w:r w:rsidRPr="00FF7DD2">
              <w:rPr>
                <w:rFonts w:ascii="Times New Roman" w:hAnsi="Times New Roman"/>
                <w:szCs w:val="16"/>
              </w:rPr>
              <w:t>pixeli</w:t>
            </w:r>
            <w:proofErr w:type="spellEnd"/>
            <w:r w:rsidRPr="00FF7DD2">
              <w:rPr>
                <w:rFonts w:ascii="Times New Roman" w:hAnsi="Times New Roman"/>
                <w:szCs w:val="16"/>
              </w:rPr>
              <w:t xml:space="preserve"> – 10 pkt</w:t>
            </w:r>
            <w:r w:rsidRPr="00FF7DD2">
              <w:rPr>
                <w:rFonts w:ascii="Times New Roman" w:hAnsi="Times New Roman"/>
                <w:szCs w:val="16"/>
              </w:rPr>
              <w:br/>
              <w:t xml:space="preserve">≤  2000 x 2000 </w:t>
            </w:r>
            <w:proofErr w:type="spellStart"/>
            <w:r w:rsidRPr="00FF7DD2">
              <w:rPr>
                <w:rFonts w:ascii="Times New Roman" w:hAnsi="Times New Roman"/>
                <w:szCs w:val="16"/>
              </w:rPr>
              <w:t>pixeli</w:t>
            </w:r>
            <w:proofErr w:type="spellEnd"/>
            <w:r w:rsidRPr="00FF7DD2">
              <w:rPr>
                <w:rFonts w:ascii="Times New Roman" w:hAnsi="Times New Roman"/>
                <w:szCs w:val="16"/>
              </w:rPr>
              <w:t xml:space="preserve"> – 0 pkt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C04B9CA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66CC6E12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D6E47E5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AC90518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Skala szarości detektora: ≥ 16 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CD52896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  <w:p w14:paraId="0882C52F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2AB7C66" w14:textId="5A48A016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7D0229B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443853B1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BA7999B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7BCACD1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Wbudowany pozycjoner laserowy od strony detektora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C3EC224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EAAAE6E" w14:textId="2F3255A4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4F27326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466728F6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2A8CD5E6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7F6AD98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Funkcja ułatwiająca komunikację lekarz - technik przy pozycjonowaniu ramienia C. </w:t>
            </w:r>
            <w:r w:rsidRPr="00FF7DD2">
              <w:rPr>
                <w:rFonts w:ascii="Times New Roman" w:hAnsi="Times New Roman"/>
                <w:sz w:val="20"/>
                <w:szCs w:val="20"/>
              </w:rPr>
              <w:t>Zestaw liczb (3, 6, 9, 12) usytuowanych na detektorze odpowiada tym samym liczbom wyświetlanym na obrazie klinicznym, to zapewnia jednolite odniesienie do widzianego obrazu dla lekarza i kierunku przesuwania ramienia C dla technika lub piktogramy na obudowie ułatwiające orientację wraz ze skalami kątowymi na ramieniu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D6EA6A4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  <w:p w14:paraId="28FBB653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DF99251" w14:textId="28CFE90B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A6F2EE6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25C33B32" w14:textId="77777777" w:rsidTr="00F8488D">
        <w:trPr>
          <w:cantSplit/>
          <w:trHeight w:val="246"/>
          <w:jc w:val="center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7E9B456C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6" w:lineRule="auto"/>
              <w:ind w:left="365" w:hanging="365"/>
              <w:contextualSpacing w:val="0"/>
              <w:rPr>
                <w:rFonts w:ascii="Times New Roman" w:hAnsi="Times New Roman"/>
              </w:rPr>
            </w:pPr>
            <w:bookmarkStart w:id="1" w:name="_Hlk488995142"/>
            <w:r w:rsidRPr="00FF7DD2">
              <w:rPr>
                <w:rFonts w:ascii="Times New Roman" w:hAnsi="Times New Roman"/>
                <w:b/>
                <w:bCs/>
                <w:spacing w:val="394"/>
                <w:lang w:eastAsia="ar-SA"/>
              </w:rPr>
              <w:t xml:space="preserve">STACJA MONITORÓW:  </w:t>
            </w:r>
            <w:r w:rsidRPr="00FF7DD2">
              <w:rPr>
                <w:rFonts w:ascii="Times New Roman" w:hAnsi="Times New Roman"/>
                <w:b/>
                <w:bCs/>
                <w:spacing w:val="16"/>
                <w:lang w:eastAsia="ar-SA"/>
              </w:rPr>
              <w:t xml:space="preserve"> </w:t>
            </w:r>
          </w:p>
        </w:tc>
      </w:tr>
      <w:bookmarkEnd w:id="1"/>
      <w:tr w:rsidR="006D60F1" w:rsidRPr="00FF7DD2" w14:paraId="52600A16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DC2A37D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20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F06C056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2 monitory kolorowe LCD o przekątnej min. 19” do jednoczesnego wyświetlania obrazu żywego i referencyjnego.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10D797D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D3B689D" w14:textId="4B2C1B8B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B2916E4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color w:val="FF0000"/>
                <w:szCs w:val="16"/>
              </w:rPr>
            </w:pPr>
          </w:p>
        </w:tc>
      </w:tr>
      <w:tr w:rsidR="006D60F1" w:rsidRPr="00FF7DD2" w14:paraId="58BFDD9A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96FBEFD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EFED74F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Rozdzielczość monitorów: 1280 x 1024 </w:t>
            </w:r>
            <w:proofErr w:type="spellStart"/>
            <w:r w:rsidRPr="00FF7DD2">
              <w:rPr>
                <w:rFonts w:ascii="Times New Roman" w:hAnsi="Times New Roman"/>
              </w:rPr>
              <w:t>pixele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196E503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CF9E133" w14:textId="76298773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94149F9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49AE3546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3A5386F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472CBDA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Luminacja monitorów: min. 600 cd/m²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3030F49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AB369EB" w14:textId="323E2C75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FF30908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3BB2244C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B3E8F34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A089062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Kontrast monitorów: min. 650:1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97FF47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ECC9662" w14:textId="163C4AB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9B1F933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61B45149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C273A5F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7F72248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Regulacja wysokości monitorów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EEB00D7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88C2C65" w14:textId="220B098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48FF4EF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60811C54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D9F3CE7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0F04C86" w14:textId="16368ED2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Monitory obrotowe względem wózka stacji monitorów. Regulacja w zakresie min. 180°. Monitory składane matrycami do siebie dla zabezpieczenia na czas transportu i przechowywania lub posiadające </w:t>
            </w:r>
            <w:r w:rsidR="00FE05AD" w:rsidRPr="00FF7DD2">
              <w:rPr>
                <w:rFonts w:ascii="Times New Roman" w:hAnsi="Times New Roman"/>
              </w:rPr>
              <w:t>obudowę</w:t>
            </w:r>
            <w:r w:rsidRPr="00FF7DD2">
              <w:rPr>
                <w:rFonts w:ascii="Times New Roman" w:hAnsi="Times New Roman"/>
              </w:rPr>
              <w:t xml:space="preserve"> zabezpieczającą przed uderzeniami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B48C04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26C5F66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szCs w:val="16"/>
              </w:rPr>
              <w:t>Możliwość dodatkowej regulacji odległości od operatora o min. 80cm wraz z obrotem wokół wózka bez konieczności przemieszczania wózka monitorowego – 5 pkt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294C61D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5E3CA947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4289B88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4E38227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Dwa wyjścia cyfrowe DVI w celu wyświetlenia obrazów Live oraz Reference na dodatkowych monitorach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704F287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3D8EF26" w14:textId="1C79389E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5B50EF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5058A7B7" w14:textId="77777777" w:rsidTr="00F8488D">
        <w:trPr>
          <w:cantSplit/>
          <w:trHeight w:val="246"/>
          <w:jc w:val="center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836FB6F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6" w:lineRule="auto"/>
              <w:ind w:left="365" w:hanging="365"/>
              <w:contextualSpacing w:val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b/>
                <w:bCs/>
                <w:spacing w:val="457"/>
                <w:lang w:eastAsia="ar-SA"/>
              </w:rPr>
              <w:t xml:space="preserve">SYSTEM CYFROWY:  </w:t>
            </w:r>
            <w:r w:rsidRPr="00FF7DD2">
              <w:rPr>
                <w:rFonts w:ascii="Times New Roman" w:hAnsi="Times New Roman"/>
                <w:b/>
                <w:bCs/>
                <w:spacing w:val="14"/>
                <w:lang w:eastAsia="ar-SA"/>
              </w:rPr>
              <w:t xml:space="preserve"> </w:t>
            </w:r>
          </w:p>
        </w:tc>
      </w:tr>
      <w:tr w:rsidR="006D60F1" w:rsidRPr="00FF7DD2" w14:paraId="26D7F2C2" w14:textId="77777777" w:rsidTr="00F8488D">
        <w:trPr>
          <w:cantSplit/>
          <w:trHeight w:val="27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742701E0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77FEBE2" w14:textId="40B37AA2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Pamięć na dysku twardym – min. 100 000 obrazów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188FA2C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997A715" w14:textId="717DBE31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9F1A872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20C7FD5B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588D20B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CEEDA78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Klawiatura alfanumeryczna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2400BB4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415E9CC" w14:textId="7FF651DC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7B6F453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43C68AE9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34F406F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267BAE5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Matryca przetwarzania obrazów – min. 1024 x 1024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0798B20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3C17BFA" w14:textId="27AF7310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0BDFE02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6604664E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2CBF3F9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55B5D70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Pamięć ostatniego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D1C848E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91ECC59" w14:textId="10DDF652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D9270F6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26E9E4AE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1D5AF7A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DB9BFCD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Wzmocnienie krawędzi i redukcja szumów w czasie rzeczywistym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FFE534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1754A32" w14:textId="2E3F6289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BAC2A91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1225DB71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75F69F2E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1459BDA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Port USB w celu zapisywania obrazów w graficznych formatach PNG, MP4 oraz w medycznym standardzie DICOM na urządzeniach USB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678C2A7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F24B64F" w14:textId="50B3E4D4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E72B8BB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118B5C4C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1603B1E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bookmarkStart w:id="2" w:name="_Hlk7424547"/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3C8C929" w14:textId="407461E8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Funkcje </w:t>
            </w:r>
            <w:proofErr w:type="spellStart"/>
            <w:r w:rsidRPr="00FF7DD2">
              <w:rPr>
                <w:rFonts w:ascii="Times New Roman" w:hAnsi="Times New Roman"/>
              </w:rPr>
              <w:t>postprocesingowe</w:t>
            </w:r>
            <w:proofErr w:type="spellEnd"/>
            <w:r w:rsidRPr="00FF7DD2">
              <w:rPr>
                <w:rFonts w:ascii="Times New Roman" w:hAnsi="Times New Roman"/>
              </w:rPr>
              <w:t xml:space="preserve"> minimum: ręczne i automatyczne ustawianie kontrastu i jasności obrazów (</w:t>
            </w:r>
            <w:proofErr w:type="spellStart"/>
            <w:r w:rsidRPr="00FF7DD2">
              <w:rPr>
                <w:rFonts w:ascii="Times New Roman" w:hAnsi="Times New Roman"/>
              </w:rPr>
              <w:t>Window</w:t>
            </w:r>
            <w:proofErr w:type="spellEnd"/>
            <w:r w:rsidRPr="00FF7DD2">
              <w:rPr>
                <w:rFonts w:ascii="Times New Roman" w:hAnsi="Times New Roman"/>
              </w:rPr>
              <w:t xml:space="preserve">/Level), powiększanie obrazów, prezentacja pozytyw / negatyw obrazów, co najmniej ręczna kolimacja elektroniczna obrazów, wprowadzanie komentarzy na obrazie. Funkcje te dostępne są za pomocą monitora dotykowego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8DA0CDF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0989E17" w14:textId="205E88A9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9F5B0C5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bookmarkEnd w:id="2"/>
      <w:tr w:rsidR="006D60F1" w:rsidRPr="00FF7DD2" w14:paraId="1266F7CA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2A608436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3BCD2B9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Automatyczna funkcja rozpoznawania metalu.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DECEB83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F09CC31" w14:textId="675B00DE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EB63F7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22B2B1C1" w14:textId="77777777" w:rsidTr="00F8488D">
        <w:trPr>
          <w:cantSplit/>
          <w:trHeight w:val="246"/>
          <w:jc w:val="center"/>
        </w:trPr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33CB9EE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6" w:lineRule="auto"/>
              <w:ind w:left="506" w:hanging="506"/>
              <w:contextualSpacing w:val="0"/>
              <w:jc w:val="both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  <w:b/>
                <w:bCs/>
                <w:spacing w:val="178"/>
                <w:lang w:eastAsia="ar-SA"/>
              </w:rPr>
              <w:t xml:space="preserve">POZOSTAŁE WYPOSAŻENIE:  </w:t>
            </w:r>
            <w:r w:rsidRPr="00FF7DD2">
              <w:rPr>
                <w:rFonts w:ascii="Times New Roman" w:hAnsi="Times New Roman"/>
                <w:b/>
                <w:bCs/>
                <w:spacing w:val="20"/>
                <w:lang w:eastAsia="ar-SA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BB5A61F" w14:textId="77777777" w:rsidR="006D60F1" w:rsidRPr="00FF7DD2" w:rsidRDefault="006D60F1" w:rsidP="006D60F1">
            <w:pPr>
              <w:pStyle w:val="Lista"/>
              <w:widowControl w:val="0"/>
              <w:ind w:left="0" w:right="34" w:firstLine="0"/>
              <w:rPr>
                <w:sz w:val="22"/>
                <w:szCs w:val="16"/>
              </w:rPr>
            </w:pPr>
          </w:p>
        </w:tc>
      </w:tr>
      <w:tr w:rsidR="006D60F1" w:rsidRPr="00FF7DD2" w14:paraId="118C799C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C59FF52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22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3A4CE32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Włącznik nożny i ręczny do wyzwalania fluoroskopii/akwizycji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4873319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361893A" w14:textId="293D2BAD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FDA3769" w14:textId="77777777" w:rsidR="006D60F1" w:rsidRPr="00FF7DD2" w:rsidRDefault="006D60F1" w:rsidP="006D60F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0A1B1613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5220D91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2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66F60D9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Zintegrowany system monitorowania i wyświetlania dawki RTG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9E33142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19DB37F" w14:textId="2AC15C52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9FBC0AA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1CC5CEFA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C2A81FC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2"/>
              </w:numPr>
              <w:autoSpaceDN w:val="0"/>
              <w:spacing w:after="0" w:line="25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5C98B66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Alarm/Miernik czasu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FF57C47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  <w:p w14:paraId="37ADA0C9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08E0749" w14:textId="56FF92C6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3BA4A6C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6C2E8B00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6BA21A12" w14:textId="77777777" w:rsidR="006D60F1" w:rsidRPr="00FF7DD2" w:rsidRDefault="006D60F1" w:rsidP="006D60F1">
            <w:pPr>
              <w:pStyle w:val="Akapitzlist"/>
              <w:widowControl w:val="0"/>
              <w:numPr>
                <w:ilvl w:val="0"/>
                <w:numId w:val="12"/>
              </w:numPr>
              <w:autoSpaceDN w:val="0"/>
              <w:spacing w:after="0" w:line="256" w:lineRule="auto"/>
              <w:ind w:left="0"/>
              <w:contextualSpacing w:val="0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4CF08CB" w14:textId="53F3CCD5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Bezprzewodowy interfejs sieciowy DICOM.</w:t>
            </w:r>
            <w:r w:rsidR="00FE05AD" w:rsidRPr="00FF7DD2">
              <w:rPr>
                <w:rFonts w:ascii="Times New Roman" w:hAnsi="Times New Roman"/>
              </w:rPr>
              <w:t xml:space="preserve"> </w:t>
            </w:r>
            <w:r w:rsidR="00A96E51" w:rsidRPr="00FF7DD2">
              <w:rPr>
                <w:rFonts w:ascii="Times New Roman" w:hAnsi="Times New Roman"/>
              </w:rPr>
              <w:t xml:space="preserve"> Wymagane podłączenie do systemu Zamawiającego.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5912F15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  <w:p w14:paraId="3DC82294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A389396" w14:textId="25AE9FBB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782B389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217E4DBD" w14:textId="77777777" w:rsidTr="00F8488D">
        <w:trPr>
          <w:cantSplit/>
          <w:trHeight w:val="246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0975F22" w14:textId="77777777" w:rsidR="006D60F1" w:rsidRPr="00FF7DD2" w:rsidRDefault="006D60F1" w:rsidP="006D60F1">
            <w:pPr>
              <w:pStyle w:val="Akapitzlist"/>
              <w:widowControl w:val="0"/>
              <w:autoSpaceDN w:val="0"/>
              <w:spacing w:after="0" w:line="256" w:lineRule="auto"/>
              <w:ind w:left="0"/>
              <w:contextualSpacing w:val="0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A2976FD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 xml:space="preserve">Pilot bezprzewodowy na podczerwień do zdalnego sterowania głównymi funkcjami obrazowymi w aparacie – min. (uruchamianie pętli; przegląd badań; ustawianie i powrót obrazu na monitorze referencyjnym; wybór pola wzmacniacza obrazu; zapis obrazu) lub </w:t>
            </w:r>
            <w:r w:rsidRPr="00FF7DD2">
              <w:rPr>
                <w:rFonts w:ascii="Times New Roman" w:hAnsi="Times New Roman"/>
              </w:rPr>
              <w:br/>
              <w:t>Pedał bezprzewodowy do zdalnego sterowania głównymi funkcjami obrazowymi w aparacie – min. (uruchamianie pętli; ekspozycja, zapis obrazu), programowalny</w:t>
            </w:r>
            <w:r w:rsidRPr="00FF7DD2">
              <w:rPr>
                <w:rFonts w:ascii="Times New Roman" w:hAnsi="Times New Roman"/>
              </w:rPr>
              <w:br/>
            </w:r>
            <w:r w:rsidRPr="00FF7DD2">
              <w:rPr>
                <w:rFonts w:ascii="Times New Roman" w:hAnsi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3C6A75F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  <w:p w14:paraId="770FAAB8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007E38E" w14:textId="37328EB1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B1B520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  <w:lang w:val="en-US"/>
              </w:rPr>
            </w:pPr>
          </w:p>
        </w:tc>
      </w:tr>
      <w:tr w:rsidR="006D60F1" w:rsidRPr="00FF7DD2" w14:paraId="2338658C" w14:textId="77777777" w:rsidTr="00F8488D">
        <w:trPr>
          <w:cantSplit/>
          <w:trHeight w:val="83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05791F95" w14:textId="77777777" w:rsidR="006D60F1" w:rsidRPr="00FF7DD2" w:rsidRDefault="006D60F1" w:rsidP="006D60F1">
            <w:pPr>
              <w:pStyle w:val="Akapitzlist"/>
              <w:widowControl w:val="0"/>
              <w:autoSpaceDN w:val="0"/>
              <w:spacing w:after="0" w:line="256" w:lineRule="auto"/>
              <w:ind w:left="0"/>
              <w:contextualSpacing w:val="0"/>
              <w:rPr>
                <w:rFonts w:ascii="Times New Roman" w:hAnsi="Times New Roman"/>
              </w:rPr>
            </w:pPr>
            <w:r w:rsidRPr="00BD65EC">
              <w:rPr>
                <w:rFonts w:ascii="Times New Roman" w:hAnsi="Times New Roman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2BD5B64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Oferowany model aparatu RTG posiadający możliwość zdalnego dostępu serwisowego.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67D104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AAFF60C" w14:textId="2998FA43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B7F06E6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6D60F1" w:rsidRPr="00FF7DD2" w14:paraId="40CF9500" w14:textId="77777777" w:rsidTr="00F8488D">
        <w:trPr>
          <w:cantSplit/>
          <w:trHeight w:val="113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59C63FB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7755A5">
              <w:rPr>
                <w:rFonts w:ascii="Times New Roman" w:hAnsi="Times New Roman"/>
                <w:spacing w:val="333"/>
                <w:kern w:val="0"/>
              </w:rPr>
              <w:t>8</w:t>
            </w:r>
            <w:r w:rsidRPr="007755A5"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BB46FE6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Testy specjalistyczne wykonane przez jednostkę uprawnioną przy dostawie sprzętu przed podpisaniem protokołu zdawczo-odbiorczego oraz na czas trwania gwarancji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4358A9E" w14:textId="77777777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00DE6F0" w14:textId="6CC5ADA2" w:rsidR="006D60F1" w:rsidRPr="00FF7DD2" w:rsidRDefault="006D60F1" w:rsidP="006D60F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0615390" w14:textId="77777777" w:rsidR="006D60F1" w:rsidRPr="00FF7DD2" w:rsidRDefault="006D60F1" w:rsidP="006D60F1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051547" w:rsidRPr="00FF7DD2" w14:paraId="5CCCAEE5" w14:textId="77777777" w:rsidTr="00F8488D">
        <w:trPr>
          <w:cantSplit/>
          <w:trHeight w:val="113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D362A24" w14:textId="20F1A9CB" w:rsidR="00051547" w:rsidRPr="00FF7DD2" w:rsidRDefault="00051547" w:rsidP="0005154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pacing w:val="333"/>
                <w:kern w:val="0"/>
              </w:rPr>
            </w:pPr>
            <w:r w:rsidRPr="007755A5">
              <w:rPr>
                <w:rFonts w:ascii="Times New Roman" w:hAnsi="Times New Roman"/>
                <w:spacing w:val="335"/>
                <w:kern w:val="0"/>
              </w:rPr>
              <w:t>9</w:t>
            </w:r>
            <w:r w:rsidRPr="007755A5"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1FB9634" w14:textId="720B8F4F" w:rsidR="00051547" w:rsidRPr="00FF7DD2" w:rsidRDefault="00051547" w:rsidP="00051547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System bezprzewodowej transmisji obrazu z aparatu RTG z ramieniem C  na każdą z sal operacyjnych ( 11 sal). Technologia działająca w wewnętrznej sieci bezprzewodowej producenta, umożliwiająca pobieranie obrazu na żywo bezpośrednio z aparatu RTG z ramieniem C. Technologia umożliwiająca transmisję obrazu z dowolnego aparatu RTG z ramieniem C na dowolną salę operacyjną ( wymienność aparatów względem sal operacyjnych). Technologia działająca automatycznie, gdzie odbiór obrazu przez odbiornik odbywa się bez ingerencji personelu. Technologia bezprzewodowej transmisji ma być dopuszczona do pracy na bloku operacyjnym i wraz z całym aparatem RTG z ramieniem C ma posiadać odpowiedni certyfikat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BBDFB52" w14:textId="4085BD3D" w:rsidR="00051547" w:rsidRPr="00FF7DD2" w:rsidRDefault="00051547" w:rsidP="0005154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F7DD2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25F35A2" w14:textId="50AE6D60" w:rsidR="00051547" w:rsidRPr="00FF7DD2" w:rsidRDefault="00051547" w:rsidP="0005154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9996537" w14:textId="77777777" w:rsidR="00051547" w:rsidRPr="00FF7DD2" w:rsidRDefault="00051547" w:rsidP="00051547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544BAA" w:rsidRPr="00FF7DD2" w14:paraId="7314918E" w14:textId="77777777" w:rsidTr="00F8488D">
        <w:trPr>
          <w:cantSplit/>
          <w:trHeight w:val="113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7C42AB3A" w14:textId="6E86544F" w:rsidR="00544BAA" w:rsidRPr="007755A5" w:rsidRDefault="00544BAA" w:rsidP="0005154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pacing w:val="335"/>
                <w:kern w:val="0"/>
              </w:rPr>
            </w:pPr>
            <w:r w:rsidRPr="00544BAA">
              <w:rPr>
                <w:rFonts w:ascii="Times New Roman" w:hAnsi="Times New Roman"/>
                <w:spacing w:val="111"/>
                <w:kern w:val="0"/>
              </w:rPr>
              <w:t>10</w:t>
            </w:r>
            <w:r w:rsidRPr="00544BAA">
              <w:rPr>
                <w:rFonts w:ascii="Times New Roman" w:hAnsi="Times New Roman"/>
                <w:spacing w:val="2"/>
                <w:kern w:val="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AFC5DC" w14:textId="7720D9D0" w:rsidR="00544BAA" w:rsidRPr="00FF7DD2" w:rsidRDefault="00544BAA" w:rsidP="00051547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Zestaw 6 kompletów osłony radiologicznej dla personelu w różnych rozmiarach.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6465115" w14:textId="49125426" w:rsidR="00544BAA" w:rsidRPr="00FF7DD2" w:rsidRDefault="00FD1977" w:rsidP="0005154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2A14308" w14:textId="77777777" w:rsidR="00544BAA" w:rsidRPr="00FF7DD2" w:rsidRDefault="00544BAA" w:rsidP="0005154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F9570C9" w14:textId="77777777" w:rsidR="00544BAA" w:rsidRPr="00FF7DD2" w:rsidRDefault="00544BAA" w:rsidP="00051547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BC36FF" w:rsidRPr="00FF7DD2" w14:paraId="60B0E0D2" w14:textId="77777777" w:rsidTr="00F8488D">
        <w:trPr>
          <w:cantSplit/>
          <w:trHeight w:val="113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6FE854B4" w14:textId="44B4A774" w:rsidR="00BC36FF" w:rsidRPr="00544BAA" w:rsidRDefault="00BC36FF" w:rsidP="0005154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pacing w:val="111"/>
                <w:kern w:val="0"/>
              </w:rPr>
            </w:pPr>
            <w:r w:rsidRPr="00BC36FF">
              <w:rPr>
                <w:rFonts w:ascii="Times New Roman" w:hAnsi="Times New Roman"/>
                <w:spacing w:val="111"/>
                <w:kern w:val="0"/>
              </w:rPr>
              <w:t>11</w:t>
            </w:r>
            <w:r w:rsidRPr="00BC36FF">
              <w:rPr>
                <w:rFonts w:ascii="Times New Roman" w:hAnsi="Times New Roman"/>
                <w:spacing w:val="2"/>
                <w:kern w:val="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F0667A4" w14:textId="7491C6E3" w:rsidR="00BC36FF" w:rsidRDefault="00BC36FF" w:rsidP="0005154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BC36FF">
              <w:rPr>
                <w:rFonts w:ascii="Times New Roman" w:hAnsi="Times New Roman"/>
                <w:color w:val="000000"/>
                <w:lang w:eastAsia="pl-PL"/>
              </w:rPr>
              <w:t>Podłączenie do systemu integracji Zamawiającego.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3C2C7EE" w14:textId="789FB651" w:rsidR="00BC36FF" w:rsidRPr="00FF7DD2" w:rsidRDefault="00BC36FF" w:rsidP="0005154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27CEEFF" w14:textId="77777777" w:rsidR="00BC36FF" w:rsidRPr="00FF7DD2" w:rsidRDefault="00BC36FF" w:rsidP="0005154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E97817" w14:textId="77777777" w:rsidR="00BC36FF" w:rsidRPr="00FF7DD2" w:rsidRDefault="00BC36FF" w:rsidP="00051547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</w:tbl>
    <w:p w14:paraId="76940B18" w14:textId="77777777" w:rsidR="007E6142" w:rsidRPr="00FF7DD2" w:rsidRDefault="007E6142" w:rsidP="001426C4">
      <w:pPr>
        <w:pStyle w:val="Lista"/>
        <w:ind w:left="-176" w:hanging="181"/>
        <w:jc w:val="both"/>
        <w:rPr>
          <w:sz w:val="22"/>
        </w:rPr>
      </w:pPr>
    </w:p>
    <w:sectPr w:rsidR="007E6142" w:rsidRPr="00FF7DD2" w:rsidSect="007E03F2">
      <w:headerReference w:type="default" r:id="rId8"/>
      <w:pgSz w:w="11906" w:h="16838" w:code="9"/>
      <w:pgMar w:top="964" w:right="1106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B1955" w14:textId="77777777" w:rsidR="00D412F3" w:rsidRDefault="00D412F3" w:rsidP="007E6142">
      <w:pPr>
        <w:spacing w:after="0" w:line="240" w:lineRule="auto"/>
      </w:pPr>
      <w:r>
        <w:separator/>
      </w:r>
    </w:p>
  </w:endnote>
  <w:endnote w:type="continuationSeparator" w:id="0">
    <w:p w14:paraId="5E2DC3C6" w14:textId="77777777" w:rsidR="00D412F3" w:rsidRDefault="00D412F3" w:rsidP="007E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59F9B" w14:textId="77777777" w:rsidR="00D412F3" w:rsidRDefault="00D412F3" w:rsidP="007E6142">
      <w:pPr>
        <w:spacing w:after="0" w:line="240" w:lineRule="auto"/>
      </w:pPr>
      <w:r>
        <w:separator/>
      </w:r>
    </w:p>
  </w:footnote>
  <w:footnote w:type="continuationSeparator" w:id="0">
    <w:p w14:paraId="13F5CAF8" w14:textId="77777777" w:rsidR="00D412F3" w:rsidRDefault="00D412F3" w:rsidP="007E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CC91" w14:textId="60C4DCC0" w:rsidR="003E5FC2" w:rsidRDefault="003E5FC2" w:rsidP="003E5FC2">
    <w:pPr>
      <w:pStyle w:val="Nagwek"/>
      <w:tabs>
        <w:tab w:val="left" w:pos="5415"/>
      </w:tabs>
    </w:pPr>
    <w:r>
      <w:drawing>
        <wp:anchor distT="0" distB="0" distL="114300" distR="114300" simplePos="0" relativeHeight="251660288" behindDoc="1" locked="0" layoutInCell="1" allowOverlap="1" wp14:anchorId="391A7C94" wp14:editId="482A0E5C">
          <wp:simplePos x="0" y="0"/>
          <wp:positionH relativeFrom="margin">
            <wp:posOffset>4002405</wp:posOffset>
          </wp:positionH>
          <wp:positionV relativeFrom="paragraph">
            <wp:posOffset>484505</wp:posOffset>
          </wp:positionV>
          <wp:extent cx="1870364" cy="609600"/>
          <wp:effectExtent l="0" t="0" r="0" b="0"/>
          <wp:wrapNone/>
          <wp:docPr id="125" name="Obraz 125" descr="C:\Users\User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78E">
      <w:drawing>
        <wp:anchor distT="0" distB="0" distL="114300" distR="114300" simplePos="0" relativeHeight="251661312" behindDoc="1" locked="0" layoutInCell="1" allowOverlap="1" wp14:anchorId="1075BC09" wp14:editId="0FBB6C3B">
          <wp:simplePos x="0" y="0"/>
          <wp:positionH relativeFrom="column">
            <wp:posOffset>1737995</wp:posOffset>
          </wp:positionH>
          <wp:positionV relativeFrom="paragraph">
            <wp:posOffset>553720</wp:posOffset>
          </wp:positionV>
          <wp:extent cx="1790700" cy="597535"/>
          <wp:effectExtent l="0" t="0" r="0" b="0"/>
          <wp:wrapNone/>
          <wp:docPr id="126" name="Obraz 126" descr="C:\Users\User\Desktop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9264" behindDoc="1" locked="0" layoutInCell="1" allowOverlap="1" wp14:anchorId="2433C770" wp14:editId="062F3790">
          <wp:simplePos x="0" y="0"/>
          <wp:positionH relativeFrom="margin">
            <wp:align>left</wp:align>
          </wp:positionH>
          <wp:positionV relativeFrom="paragraph">
            <wp:posOffset>584835</wp:posOffset>
          </wp:positionV>
          <wp:extent cx="1533525" cy="675005"/>
          <wp:effectExtent l="0" t="0" r="9525" b="0"/>
          <wp:wrapNone/>
          <wp:docPr id="127" name="Obraz 127" descr="C:\Users\User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CDECA70" w14:textId="77777777" w:rsidR="003E5FC2" w:rsidRDefault="003E5FC2" w:rsidP="003E5FC2">
    <w:pPr>
      <w:pStyle w:val="Nagwek"/>
      <w:tabs>
        <w:tab w:val="left" w:pos="5415"/>
      </w:tabs>
    </w:pPr>
  </w:p>
  <w:p w14:paraId="6A091CE0" w14:textId="77777777" w:rsidR="003E5FC2" w:rsidRPr="00BE6648" w:rsidRDefault="003E5FC2" w:rsidP="003E5FC2">
    <w:pPr>
      <w:pStyle w:val="Nagwek"/>
      <w:tabs>
        <w:tab w:val="left" w:pos="78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2D5D0E12" w14:textId="3EC8180A" w:rsidR="003E5FC2" w:rsidRPr="0081372B" w:rsidRDefault="003E5FC2" w:rsidP="0081372B">
    <w:pPr>
      <w:pStyle w:val="Nagwek"/>
      <w:tabs>
        <w:tab w:val="left" w:pos="780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1AC1"/>
    <w:multiLevelType w:val="multilevel"/>
    <w:tmpl w:val="FFFFFFFF"/>
    <w:styleLink w:val="WWNum29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864E0"/>
    <w:multiLevelType w:val="multilevel"/>
    <w:tmpl w:val="FFFFFFFF"/>
    <w:styleLink w:val="WWNum2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E50E71"/>
    <w:multiLevelType w:val="multilevel"/>
    <w:tmpl w:val="FFFFFFFF"/>
    <w:styleLink w:val="WWNum2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8C57A14"/>
    <w:multiLevelType w:val="multilevel"/>
    <w:tmpl w:val="FFFFFFFF"/>
    <w:styleLink w:val="WWNum2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E50E3"/>
    <w:multiLevelType w:val="multilevel"/>
    <w:tmpl w:val="FFFFFFFF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38B6F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1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42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14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14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14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142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14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142"/>
      </w:pPr>
      <w:rPr>
        <w:rFonts w:cs="Times New Roman" w:hint="default"/>
      </w:rPr>
    </w:lvl>
  </w:abstractNum>
  <w:abstractNum w:abstractNumId="6" w15:restartNumberingAfterBreak="0">
    <w:nsid w:val="4C576EE0"/>
    <w:multiLevelType w:val="multilevel"/>
    <w:tmpl w:val="FFFFFFFF"/>
    <w:styleLink w:val="WWNum19"/>
    <w:lvl w:ilvl="0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4EC47332"/>
    <w:multiLevelType w:val="multilevel"/>
    <w:tmpl w:val="FFFFFFFF"/>
    <w:styleLink w:val="WWNum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0ED6B83"/>
    <w:multiLevelType w:val="multilevel"/>
    <w:tmpl w:val="FFFFFFFF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18E5199"/>
    <w:multiLevelType w:val="multilevel"/>
    <w:tmpl w:val="FFFFFFFF"/>
    <w:styleLink w:val="WWNum18"/>
    <w:lvl w:ilvl="0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93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9" w:hanging="180"/>
      </w:pPr>
      <w:rPr>
        <w:rFonts w:cs="Times New Roman"/>
      </w:rPr>
    </w:lvl>
  </w:abstractNum>
  <w:abstractNum w:abstractNumId="10" w15:restartNumberingAfterBreak="0">
    <w:nsid w:val="7904540B"/>
    <w:multiLevelType w:val="multilevel"/>
    <w:tmpl w:val="FFFFFFFF"/>
    <w:styleLink w:val="WWNum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5B1F02"/>
    <w:multiLevelType w:val="multilevel"/>
    <w:tmpl w:val="FFFFFFFF"/>
    <w:styleLink w:val="WWNum23"/>
    <w:lvl w:ilvl="0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0"/>
  </w:num>
  <w:num w:numId="13">
    <w:abstractNumId w:val="1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0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C4"/>
    <w:rsid w:val="000016CA"/>
    <w:rsid w:val="0001459A"/>
    <w:rsid w:val="000153FA"/>
    <w:rsid w:val="00015646"/>
    <w:rsid w:val="00035800"/>
    <w:rsid w:val="0004116E"/>
    <w:rsid w:val="00043055"/>
    <w:rsid w:val="000431D4"/>
    <w:rsid w:val="0004645C"/>
    <w:rsid w:val="00051547"/>
    <w:rsid w:val="0006301E"/>
    <w:rsid w:val="00063094"/>
    <w:rsid w:val="00072934"/>
    <w:rsid w:val="0009464C"/>
    <w:rsid w:val="000A4F16"/>
    <w:rsid w:val="000B1F15"/>
    <w:rsid w:val="000B56E9"/>
    <w:rsid w:val="000C514F"/>
    <w:rsid w:val="000C5F4A"/>
    <w:rsid w:val="000D1387"/>
    <w:rsid w:val="000D459C"/>
    <w:rsid w:val="000D51A7"/>
    <w:rsid w:val="000D6A65"/>
    <w:rsid w:val="000E1959"/>
    <w:rsid w:val="000E25D2"/>
    <w:rsid w:val="000F07C0"/>
    <w:rsid w:val="000F4DFD"/>
    <w:rsid w:val="000F5FEF"/>
    <w:rsid w:val="000F799C"/>
    <w:rsid w:val="0010204E"/>
    <w:rsid w:val="00102786"/>
    <w:rsid w:val="00103B38"/>
    <w:rsid w:val="00106BC5"/>
    <w:rsid w:val="00115F46"/>
    <w:rsid w:val="00120A4B"/>
    <w:rsid w:val="00123273"/>
    <w:rsid w:val="00124B84"/>
    <w:rsid w:val="001260C6"/>
    <w:rsid w:val="00130B5F"/>
    <w:rsid w:val="00132657"/>
    <w:rsid w:val="0013549D"/>
    <w:rsid w:val="001426C4"/>
    <w:rsid w:val="001456CE"/>
    <w:rsid w:val="00157632"/>
    <w:rsid w:val="00157D37"/>
    <w:rsid w:val="00161527"/>
    <w:rsid w:val="0016616C"/>
    <w:rsid w:val="00176A0A"/>
    <w:rsid w:val="00182406"/>
    <w:rsid w:val="001838A7"/>
    <w:rsid w:val="00193719"/>
    <w:rsid w:val="001955F5"/>
    <w:rsid w:val="001A0485"/>
    <w:rsid w:val="001B103C"/>
    <w:rsid w:val="001B4087"/>
    <w:rsid w:val="001C16FC"/>
    <w:rsid w:val="001C4593"/>
    <w:rsid w:val="001C769F"/>
    <w:rsid w:val="001D0177"/>
    <w:rsid w:val="001D21F3"/>
    <w:rsid w:val="001D7215"/>
    <w:rsid w:val="001E560D"/>
    <w:rsid w:val="002071CB"/>
    <w:rsid w:val="00212900"/>
    <w:rsid w:val="002146AB"/>
    <w:rsid w:val="002218F5"/>
    <w:rsid w:val="00221A8B"/>
    <w:rsid w:val="002247D8"/>
    <w:rsid w:val="002314CE"/>
    <w:rsid w:val="00244D8D"/>
    <w:rsid w:val="00255894"/>
    <w:rsid w:val="00257477"/>
    <w:rsid w:val="00264D57"/>
    <w:rsid w:val="00264DC6"/>
    <w:rsid w:val="00275D32"/>
    <w:rsid w:val="0027660B"/>
    <w:rsid w:val="002813F3"/>
    <w:rsid w:val="00281D78"/>
    <w:rsid w:val="00284FD8"/>
    <w:rsid w:val="002A5460"/>
    <w:rsid w:val="002B00CC"/>
    <w:rsid w:val="002B1644"/>
    <w:rsid w:val="002D0ABE"/>
    <w:rsid w:val="002D44C1"/>
    <w:rsid w:val="002D6C6E"/>
    <w:rsid w:val="002E2433"/>
    <w:rsid w:val="002E7F72"/>
    <w:rsid w:val="00302B09"/>
    <w:rsid w:val="0030544B"/>
    <w:rsid w:val="00314C8B"/>
    <w:rsid w:val="00320C1B"/>
    <w:rsid w:val="003215A7"/>
    <w:rsid w:val="0032187E"/>
    <w:rsid w:val="00333727"/>
    <w:rsid w:val="00334FDB"/>
    <w:rsid w:val="00342703"/>
    <w:rsid w:val="00343188"/>
    <w:rsid w:val="00350072"/>
    <w:rsid w:val="003540FA"/>
    <w:rsid w:val="003710E8"/>
    <w:rsid w:val="00387800"/>
    <w:rsid w:val="00387BBD"/>
    <w:rsid w:val="00391A1F"/>
    <w:rsid w:val="00391B69"/>
    <w:rsid w:val="00394587"/>
    <w:rsid w:val="00395004"/>
    <w:rsid w:val="0039671D"/>
    <w:rsid w:val="003B059A"/>
    <w:rsid w:val="003C400A"/>
    <w:rsid w:val="003C4744"/>
    <w:rsid w:val="003C74C7"/>
    <w:rsid w:val="003D0A5A"/>
    <w:rsid w:val="003E5FC2"/>
    <w:rsid w:val="003E684A"/>
    <w:rsid w:val="003F1BDF"/>
    <w:rsid w:val="00401DA1"/>
    <w:rsid w:val="00401E95"/>
    <w:rsid w:val="004026FF"/>
    <w:rsid w:val="00403A82"/>
    <w:rsid w:val="00412FC8"/>
    <w:rsid w:val="0041737E"/>
    <w:rsid w:val="00425FC1"/>
    <w:rsid w:val="00427B77"/>
    <w:rsid w:val="00430BB2"/>
    <w:rsid w:val="00457C87"/>
    <w:rsid w:val="004610F2"/>
    <w:rsid w:val="004631DA"/>
    <w:rsid w:val="00467A00"/>
    <w:rsid w:val="00470AF5"/>
    <w:rsid w:val="00471036"/>
    <w:rsid w:val="00473C86"/>
    <w:rsid w:val="004838BD"/>
    <w:rsid w:val="00484F2D"/>
    <w:rsid w:val="004A0DE7"/>
    <w:rsid w:val="004A2150"/>
    <w:rsid w:val="004A2B06"/>
    <w:rsid w:val="004B42E4"/>
    <w:rsid w:val="004B6685"/>
    <w:rsid w:val="004C21C2"/>
    <w:rsid w:val="004C30C2"/>
    <w:rsid w:val="004D084D"/>
    <w:rsid w:val="004D2BBC"/>
    <w:rsid w:val="004D59B9"/>
    <w:rsid w:val="004D67AD"/>
    <w:rsid w:val="004D6CEA"/>
    <w:rsid w:val="004E2706"/>
    <w:rsid w:val="004E4F5B"/>
    <w:rsid w:val="004F7FC3"/>
    <w:rsid w:val="00503352"/>
    <w:rsid w:val="00504FCD"/>
    <w:rsid w:val="00505247"/>
    <w:rsid w:val="005155DC"/>
    <w:rsid w:val="0051747E"/>
    <w:rsid w:val="00520781"/>
    <w:rsid w:val="00520B10"/>
    <w:rsid w:val="0052348F"/>
    <w:rsid w:val="005239E3"/>
    <w:rsid w:val="0052480F"/>
    <w:rsid w:val="00531795"/>
    <w:rsid w:val="00544BAA"/>
    <w:rsid w:val="005529BD"/>
    <w:rsid w:val="00552BE5"/>
    <w:rsid w:val="00560260"/>
    <w:rsid w:val="005716AC"/>
    <w:rsid w:val="00590C81"/>
    <w:rsid w:val="005B2EF0"/>
    <w:rsid w:val="005D2127"/>
    <w:rsid w:val="005E366E"/>
    <w:rsid w:val="005F2340"/>
    <w:rsid w:val="006023A8"/>
    <w:rsid w:val="0060343D"/>
    <w:rsid w:val="00605A10"/>
    <w:rsid w:val="00615B51"/>
    <w:rsid w:val="006164F2"/>
    <w:rsid w:val="00630CAA"/>
    <w:rsid w:val="00641D85"/>
    <w:rsid w:val="00645BED"/>
    <w:rsid w:val="0064675D"/>
    <w:rsid w:val="0065043E"/>
    <w:rsid w:val="0065141F"/>
    <w:rsid w:val="0065232D"/>
    <w:rsid w:val="0066079B"/>
    <w:rsid w:val="006705C1"/>
    <w:rsid w:val="006726BD"/>
    <w:rsid w:val="006903AD"/>
    <w:rsid w:val="006908EA"/>
    <w:rsid w:val="00693959"/>
    <w:rsid w:val="006A3382"/>
    <w:rsid w:val="006A4C17"/>
    <w:rsid w:val="006B5BCF"/>
    <w:rsid w:val="006B684A"/>
    <w:rsid w:val="006C64CC"/>
    <w:rsid w:val="006D60F1"/>
    <w:rsid w:val="006E0215"/>
    <w:rsid w:val="006E4B44"/>
    <w:rsid w:val="007228E0"/>
    <w:rsid w:val="00724BBD"/>
    <w:rsid w:val="007316AB"/>
    <w:rsid w:val="00732044"/>
    <w:rsid w:val="00733E5B"/>
    <w:rsid w:val="007360BD"/>
    <w:rsid w:val="00746300"/>
    <w:rsid w:val="00757C51"/>
    <w:rsid w:val="00757F8A"/>
    <w:rsid w:val="007618F1"/>
    <w:rsid w:val="00764371"/>
    <w:rsid w:val="007755A5"/>
    <w:rsid w:val="00783AB0"/>
    <w:rsid w:val="007A3E34"/>
    <w:rsid w:val="007A75B0"/>
    <w:rsid w:val="007A7EF4"/>
    <w:rsid w:val="007C260A"/>
    <w:rsid w:val="007C3B93"/>
    <w:rsid w:val="007C4877"/>
    <w:rsid w:val="007C4AC8"/>
    <w:rsid w:val="007D18E6"/>
    <w:rsid w:val="007D4855"/>
    <w:rsid w:val="007D7E13"/>
    <w:rsid w:val="007E03F2"/>
    <w:rsid w:val="007E6142"/>
    <w:rsid w:val="007E7773"/>
    <w:rsid w:val="00800352"/>
    <w:rsid w:val="00801FDC"/>
    <w:rsid w:val="008056C3"/>
    <w:rsid w:val="0081281B"/>
    <w:rsid w:val="0081372B"/>
    <w:rsid w:val="0081752A"/>
    <w:rsid w:val="00817A31"/>
    <w:rsid w:val="00820161"/>
    <w:rsid w:val="00835954"/>
    <w:rsid w:val="0083609A"/>
    <w:rsid w:val="0083655B"/>
    <w:rsid w:val="008633DA"/>
    <w:rsid w:val="00874A34"/>
    <w:rsid w:val="00892CD6"/>
    <w:rsid w:val="008939A7"/>
    <w:rsid w:val="008947BD"/>
    <w:rsid w:val="00895FA0"/>
    <w:rsid w:val="008B479D"/>
    <w:rsid w:val="008B729E"/>
    <w:rsid w:val="008B7E62"/>
    <w:rsid w:val="008E325F"/>
    <w:rsid w:val="008E70BB"/>
    <w:rsid w:val="008F13BF"/>
    <w:rsid w:val="008F55FA"/>
    <w:rsid w:val="00904B4F"/>
    <w:rsid w:val="00912835"/>
    <w:rsid w:val="009131A2"/>
    <w:rsid w:val="00917069"/>
    <w:rsid w:val="009208E4"/>
    <w:rsid w:val="009261AF"/>
    <w:rsid w:val="00931AC2"/>
    <w:rsid w:val="00944AA5"/>
    <w:rsid w:val="00953D0E"/>
    <w:rsid w:val="00964D1B"/>
    <w:rsid w:val="0096555A"/>
    <w:rsid w:val="009710A2"/>
    <w:rsid w:val="00974087"/>
    <w:rsid w:val="00975AF8"/>
    <w:rsid w:val="00976314"/>
    <w:rsid w:val="009763BD"/>
    <w:rsid w:val="00981998"/>
    <w:rsid w:val="00981AAA"/>
    <w:rsid w:val="0098562C"/>
    <w:rsid w:val="00990B87"/>
    <w:rsid w:val="0099651A"/>
    <w:rsid w:val="009A3A34"/>
    <w:rsid w:val="009A576A"/>
    <w:rsid w:val="009B1433"/>
    <w:rsid w:val="009B6F2C"/>
    <w:rsid w:val="009C21E9"/>
    <w:rsid w:val="009C2FEF"/>
    <w:rsid w:val="009D5C45"/>
    <w:rsid w:val="009D62D2"/>
    <w:rsid w:val="009D7950"/>
    <w:rsid w:val="009E31A2"/>
    <w:rsid w:val="009E6A48"/>
    <w:rsid w:val="00A1128A"/>
    <w:rsid w:val="00A24DD6"/>
    <w:rsid w:val="00A30874"/>
    <w:rsid w:val="00A30EC6"/>
    <w:rsid w:val="00A35FB2"/>
    <w:rsid w:val="00A422B6"/>
    <w:rsid w:val="00A70091"/>
    <w:rsid w:val="00A716DC"/>
    <w:rsid w:val="00A81287"/>
    <w:rsid w:val="00A90B76"/>
    <w:rsid w:val="00A9174F"/>
    <w:rsid w:val="00A95D7C"/>
    <w:rsid w:val="00A96E51"/>
    <w:rsid w:val="00AA2CA2"/>
    <w:rsid w:val="00AA6716"/>
    <w:rsid w:val="00AB17F4"/>
    <w:rsid w:val="00AB4112"/>
    <w:rsid w:val="00AC7D9F"/>
    <w:rsid w:val="00AD7B34"/>
    <w:rsid w:val="00AE3708"/>
    <w:rsid w:val="00AE3792"/>
    <w:rsid w:val="00AE5FB3"/>
    <w:rsid w:val="00AF35C5"/>
    <w:rsid w:val="00AF5E54"/>
    <w:rsid w:val="00AF6006"/>
    <w:rsid w:val="00B057A4"/>
    <w:rsid w:val="00B12367"/>
    <w:rsid w:val="00B17222"/>
    <w:rsid w:val="00B17C96"/>
    <w:rsid w:val="00B22BE0"/>
    <w:rsid w:val="00B30EFB"/>
    <w:rsid w:val="00B31E53"/>
    <w:rsid w:val="00B328BE"/>
    <w:rsid w:val="00B3379B"/>
    <w:rsid w:val="00B3743D"/>
    <w:rsid w:val="00B406D6"/>
    <w:rsid w:val="00B41356"/>
    <w:rsid w:val="00B44C3A"/>
    <w:rsid w:val="00B44F6F"/>
    <w:rsid w:val="00B543C5"/>
    <w:rsid w:val="00B54830"/>
    <w:rsid w:val="00B6624F"/>
    <w:rsid w:val="00B71342"/>
    <w:rsid w:val="00B71DB5"/>
    <w:rsid w:val="00B72287"/>
    <w:rsid w:val="00B723AE"/>
    <w:rsid w:val="00B80ED2"/>
    <w:rsid w:val="00B84CA4"/>
    <w:rsid w:val="00B906C8"/>
    <w:rsid w:val="00B93F3E"/>
    <w:rsid w:val="00B955C1"/>
    <w:rsid w:val="00BB6ED8"/>
    <w:rsid w:val="00BC36FF"/>
    <w:rsid w:val="00BC6446"/>
    <w:rsid w:val="00BD119E"/>
    <w:rsid w:val="00BD1B67"/>
    <w:rsid w:val="00BD65EC"/>
    <w:rsid w:val="00BF015B"/>
    <w:rsid w:val="00BF4FFF"/>
    <w:rsid w:val="00C1453C"/>
    <w:rsid w:val="00C1489A"/>
    <w:rsid w:val="00C172D7"/>
    <w:rsid w:val="00C22307"/>
    <w:rsid w:val="00C22AF5"/>
    <w:rsid w:val="00C25390"/>
    <w:rsid w:val="00C255B8"/>
    <w:rsid w:val="00C34B4D"/>
    <w:rsid w:val="00C37675"/>
    <w:rsid w:val="00C54DF3"/>
    <w:rsid w:val="00C61B74"/>
    <w:rsid w:val="00C701E7"/>
    <w:rsid w:val="00C8040D"/>
    <w:rsid w:val="00C975F9"/>
    <w:rsid w:val="00CB273E"/>
    <w:rsid w:val="00CC466C"/>
    <w:rsid w:val="00CD0983"/>
    <w:rsid w:val="00CD2973"/>
    <w:rsid w:val="00CF0AF7"/>
    <w:rsid w:val="00CF151A"/>
    <w:rsid w:val="00D0152B"/>
    <w:rsid w:val="00D02F9D"/>
    <w:rsid w:val="00D0559A"/>
    <w:rsid w:val="00D2290F"/>
    <w:rsid w:val="00D266B5"/>
    <w:rsid w:val="00D31263"/>
    <w:rsid w:val="00D31788"/>
    <w:rsid w:val="00D412F3"/>
    <w:rsid w:val="00D46A36"/>
    <w:rsid w:val="00D50479"/>
    <w:rsid w:val="00D540DC"/>
    <w:rsid w:val="00D608F4"/>
    <w:rsid w:val="00D618E4"/>
    <w:rsid w:val="00D621F3"/>
    <w:rsid w:val="00D63D36"/>
    <w:rsid w:val="00D64070"/>
    <w:rsid w:val="00D645B7"/>
    <w:rsid w:val="00D6593B"/>
    <w:rsid w:val="00D7263C"/>
    <w:rsid w:val="00D77A37"/>
    <w:rsid w:val="00D848D6"/>
    <w:rsid w:val="00D87989"/>
    <w:rsid w:val="00D92260"/>
    <w:rsid w:val="00D96F2B"/>
    <w:rsid w:val="00DA0915"/>
    <w:rsid w:val="00DA226C"/>
    <w:rsid w:val="00DA4A77"/>
    <w:rsid w:val="00DD1747"/>
    <w:rsid w:val="00DD7256"/>
    <w:rsid w:val="00DD7663"/>
    <w:rsid w:val="00DE1D3E"/>
    <w:rsid w:val="00DF1D9B"/>
    <w:rsid w:val="00DF2B1D"/>
    <w:rsid w:val="00E071FD"/>
    <w:rsid w:val="00E112B6"/>
    <w:rsid w:val="00E12FF6"/>
    <w:rsid w:val="00E24847"/>
    <w:rsid w:val="00E25494"/>
    <w:rsid w:val="00E26798"/>
    <w:rsid w:val="00E31D02"/>
    <w:rsid w:val="00E61175"/>
    <w:rsid w:val="00E6118B"/>
    <w:rsid w:val="00E724F5"/>
    <w:rsid w:val="00E83D56"/>
    <w:rsid w:val="00E96683"/>
    <w:rsid w:val="00EA5904"/>
    <w:rsid w:val="00EB5284"/>
    <w:rsid w:val="00EC0567"/>
    <w:rsid w:val="00EC22C2"/>
    <w:rsid w:val="00ED2579"/>
    <w:rsid w:val="00ED300E"/>
    <w:rsid w:val="00ED33A6"/>
    <w:rsid w:val="00ED4657"/>
    <w:rsid w:val="00EE4F5E"/>
    <w:rsid w:val="00EF16BF"/>
    <w:rsid w:val="00EF3629"/>
    <w:rsid w:val="00EF550A"/>
    <w:rsid w:val="00F03E5E"/>
    <w:rsid w:val="00F046F1"/>
    <w:rsid w:val="00F149E4"/>
    <w:rsid w:val="00F604FC"/>
    <w:rsid w:val="00F7019B"/>
    <w:rsid w:val="00F7607A"/>
    <w:rsid w:val="00F761D2"/>
    <w:rsid w:val="00F84475"/>
    <w:rsid w:val="00F8488D"/>
    <w:rsid w:val="00F904EF"/>
    <w:rsid w:val="00F975A0"/>
    <w:rsid w:val="00FA1F24"/>
    <w:rsid w:val="00FA75BC"/>
    <w:rsid w:val="00FD1977"/>
    <w:rsid w:val="00FE029C"/>
    <w:rsid w:val="00FE05AD"/>
    <w:rsid w:val="00FE1A26"/>
    <w:rsid w:val="00FE632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6AD3C"/>
  <w14:defaultImageDpi w14:val="0"/>
  <w15:docId w15:val="{A1EF6BCC-365C-4F92-A58A-E1506B7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59C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aliases w:val="Znak"/>
    <w:basedOn w:val="Normalny"/>
    <w:next w:val="Normalny"/>
    <w:link w:val="Nagwek1Znak"/>
    <w:uiPriority w:val="99"/>
    <w:qFormat/>
    <w:rsid w:val="001426C4"/>
    <w:pPr>
      <w:keepNext/>
      <w:spacing w:before="240" w:after="60" w:line="240" w:lineRule="auto"/>
      <w:outlineLvl w:val="0"/>
    </w:pPr>
    <w:rPr>
      <w:rFonts w:ascii="Arial" w:hAnsi="Arial" w:cs="Arial"/>
      <w:b/>
      <w:bCs/>
      <w:noProof/>
      <w:kern w:val="32"/>
      <w:sz w:val="32"/>
      <w:szCs w:val="32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uiPriority w:val="99"/>
    <w:locked/>
    <w:rsid w:val="001426C4"/>
    <w:rPr>
      <w:rFonts w:ascii="Arial" w:hAnsi="Arial" w:cs="Arial"/>
      <w:b/>
      <w:bCs/>
      <w:noProof/>
      <w:kern w:val="32"/>
      <w:sz w:val="32"/>
      <w:szCs w:val="3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1426C4"/>
    <w:pPr>
      <w:spacing w:after="0" w:line="240" w:lineRule="auto"/>
    </w:pPr>
    <w:rPr>
      <w:rFonts w:ascii="Times New Roman" w:hAnsi="Times New Roman"/>
      <w:noProof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426C4"/>
    <w:rPr>
      <w:rFonts w:ascii="Times New Roman" w:hAnsi="Times New Roman" w:cs="Times New Roman"/>
      <w:noProof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1426C4"/>
    <w:pPr>
      <w:tabs>
        <w:tab w:val="center" w:pos="4536"/>
        <w:tab w:val="right" w:pos="9072"/>
      </w:tabs>
      <w:spacing w:after="200" w:line="276" w:lineRule="auto"/>
    </w:pPr>
    <w:rPr>
      <w:noProof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426C4"/>
    <w:rPr>
      <w:rFonts w:cs="Times New Roman"/>
      <w:noProof/>
      <w:sz w:val="22"/>
      <w:szCs w:val="22"/>
      <w:lang w:val="cs-CZ"/>
    </w:rPr>
  </w:style>
  <w:style w:type="paragraph" w:styleId="Lista">
    <w:name w:val="List"/>
    <w:basedOn w:val="Normalny"/>
    <w:uiPriority w:val="99"/>
    <w:semiHidden/>
    <w:rsid w:val="001426C4"/>
    <w:pPr>
      <w:spacing w:after="0" w:line="240" w:lineRule="auto"/>
      <w:ind w:left="283" w:hanging="283"/>
    </w:pPr>
    <w:rPr>
      <w:rFonts w:ascii="Times New Roman" w:hAnsi="Times New Roman"/>
      <w:noProof/>
      <w:sz w:val="24"/>
      <w:szCs w:val="24"/>
      <w:lang w:val="cs-CZ" w:eastAsia="pl-PL"/>
    </w:rPr>
  </w:style>
  <w:style w:type="paragraph" w:styleId="Lista2">
    <w:name w:val="List 2"/>
    <w:basedOn w:val="Normalny"/>
    <w:uiPriority w:val="99"/>
    <w:semiHidden/>
    <w:rsid w:val="001426C4"/>
    <w:pPr>
      <w:spacing w:after="0" w:line="240" w:lineRule="auto"/>
      <w:ind w:left="566" w:hanging="283"/>
    </w:pPr>
    <w:rPr>
      <w:rFonts w:ascii="Times New Roman" w:hAnsi="Times New Roman"/>
      <w:noProof/>
      <w:sz w:val="24"/>
      <w:szCs w:val="24"/>
      <w:lang w:val="cs-CZ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E6142"/>
    <w:rPr>
      <w:rFonts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D7C"/>
    <w:rPr>
      <w:rFonts w:ascii="Segoe UI" w:hAnsi="Segoe UI" w:cs="Segoe UI"/>
      <w:sz w:val="18"/>
      <w:szCs w:val="18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6142"/>
    <w:rPr>
      <w:rFonts w:cs="Times New Roman"/>
      <w:vertAlign w:val="superscript"/>
    </w:rPr>
  </w:style>
  <w:style w:type="paragraph" w:customStyle="1" w:styleId="Teksttreci">
    <w:name w:val="Tekst treści"/>
    <w:basedOn w:val="Normalny"/>
    <w:link w:val="Teksttreci0"/>
    <w:uiPriority w:val="99"/>
    <w:rsid w:val="00504FCD"/>
    <w:pPr>
      <w:widowControl w:val="0"/>
      <w:shd w:val="clear" w:color="auto" w:fill="FFFFFF"/>
      <w:spacing w:before="180" w:after="120" w:line="240" w:lineRule="atLeast"/>
    </w:pPr>
    <w:rPr>
      <w:i/>
      <w:iCs/>
      <w:sz w:val="21"/>
      <w:szCs w:val="21"/>
      <w:shd w:val="clear" w:color="auto" w:fill="FFFFFF"/>
      <w:lang w:eastAsia="pl-PL"/>
    </w:rPr>
  </w:style>
  <w:style w:type="character" w:customStyle="1" w:styleId="Teksttreci0">
    <w:name w:val="Tekst treści_"/>
    <w:link w:val="Teksttreci"/>
    <w:uiPriority w:val="99"/>
    <w:locked/>
    <w:rsid w:val="00504FCD"/>
    <w:rPr>
      <w:i/>
      <w:sz w:val="21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rsid w:val="003B059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059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A422B6"/>
    <w:pPr>
      <w:ind w:left="720"/>
      <w:contextualSpacing/>
    </w:pPr>
  </w:style>
  <w:style w:type="paragraph" w:styleId="NormalnyWeb">
    <w:name w:val="Normal (Web)"/>
    <w:basedOn w:val="Normalny"/>
    <w:uiPriority w:val="99"/>
    <w:rsid w:val="003B059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7773"/>
    <w:rPr>
      <w:rFonts w:cs="Times New Roman"/>
      <w:sz w:val="22"/>
      <w:szCs w:val="22"/>
      <w:lang w:val="x-none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FB2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3E34"/>
    <w:rPr>
      <w:rFonts w:cs="Times New Roman"/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35FB2"/>
    <w:rPr>
      <w:rFonts w:cs="Times New Roman"/>
      <w:lang w:val="x-none" w:eastAsia="en-US"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locked/>
    <w:rsid w:val="00A35FB2"/>
    <w:rPr>
      <w:rFonts w:cs="Times New Roman"/>
      <w:b/>
      <w:bCs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A35FB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TematkomentarzaZnak8">
    <w:name w:val="Temat komentarza Znak8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TematkomentarzaZnak7">
    <w:name w:val="Temat komentarza Znak7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TematkomentarzaZnak6">
    <w:name w:val="Temat komentarza Znak6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TematkomentarzaZnak5">
    <w:name w:val="Temat komentarza Znak5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TematkomentarzaZnak4">
    <w:name w:val="Temat komentarza Znak4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TematkomentarzaZnak3">
    <w:name w:val="Temat komentarza Znak3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TematkomentarzaZnak2">
    <w:name w:val="Temat komentarza Znak2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">
    <w:name w:val="Comment Subject Char1"/>
    <w:basedOn w:val="TekstkomentarzaZnak"/>
    <w:uiPriority w:val="99"/>
    <w:semiHidden/>
    <w:rPr>
      <w:rFonts w:cs="Times New Roman"/>
      <w:b/>
      <w:bCs/>
      <w:lang w:val="pl-PL" w:eastAsia="en-US"/>
    </w:rPr>
  </w:style>
  <w:style w:type="character" w:customStyle="1" w:styleId="CommentSubjectChar113">
    <w:name w:val="Comment Subject Char113"/>
    <w:basedOn w:val="TekstkomentarzaZnak"/>
    <w:uiPriority w:val="99"/>
    <w:semiHidden/>
    <w:rPr>
      <w:rFonts w:cs="Times New Roman"/>
      <w:b/>
      <w:bCs/>
      <w:lang w:val="pl-PL" w:eastAsia="en-US"/>
    </w:rPr>
  </w:style>
  <w:style w:type="character" w:customStyle="1" w:styleId="CommentSubjectChar112">
    <w:name w:val="Comment Subject Char112"/>
    <w:basedOn w:val="TekstkomentarzaZnak"/>
    <w:uiPriority w:val="99"/>
    <w:semiHidden/>
    <w:rPr>
      <w:rFonts w:cs="Times New Roman"/>
      <w:b/>
      <w:bCs/>
      <w:lang w:val="pl-PL" w:eastAsia="en-US"/>
    </w:rPr>
  </w:style>
  <w:style w:type="character" w:customStyle="1" w:styleId="CommentSubjectChar111">
    <w:name w:val="Comment Subject Char111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10">
    <w:name w:val="Comment Subject Char110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9">
    <w:name w:val="Comment Subject Char19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8">
    <w:name w:val="Comment Subject Char18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7">
    <w:name w:val="Comment Subject Char17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6">
    <w:name w:val="Comment Subject Char16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5">
    <w:name w:val="Comment Subject Char15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4">
    <w:name w:val="Comment Subject Char14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3">
    <w:name w:val="Comment Subject Char13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2">
    <w:name w:val="Comment Subject Char12"/>
    <w:basedOn w:val="TekstkomentarzaZnak"/>
    <w:uiPriority w:val="99"/>
    <w:semiHidden/>
    <w:rPr>
      <w:rFonts w:cs="Times New Roman"/>
      <w:b/>
      <w:bCs/>
      <w:lang w:val="x-none" w:eastAsia="en-US"/>
    </w:rPr>
  </w:style>
  <w:style w:type="character" w:customStyle="1" w:styleId="CommentSubjectChar11">
    <w:name w:val="Comment Subject Char11"/>
    <w:basedOn w:val="TekstkomentarzaZnak"/>
    <w:uiPriority w:val="99"/>
    <w:semiHidden/>
    <w:rPr>
      <w:rFonts w:cs="Times New Roman"/>
      <w:b/>
      <w:bCs/>
      <w:lang w:val="x-none" w:eastAsia="en-US"/>
    </w:rPr>
  </w:style>
  <w:style w:type="paragraph" w:customStyle="1" w:styleId="Standard">
    <w:name w:val="Standard"/>
    <w:rsid w:val="00F8488D"/>
    <w:pPr>
      <w:autoSpaceDN w:val="0"/>
      <w:spacing w:after="160" w:line="256" w:lineRule="auto"/>
    </w:pPr>
    <w:rPr>
      <w:rFonts w:cs="Times New Roman"/>
      <w:kern w:val="3"/>
      <w:sz w:val="22"/>
      <w:szCs w:val="22"/>
      <w:lang w:eastAsia="en-US"/>
    </w:rPr>
  </w:style>
  <w:style w:type="numbering" w:customStyle="1" w:styleId="WWNum29">
    <w:name w:val="WWNum29"/>
    <w:pPr>
      <w:numPr>
        <w:numId w:val="12"/>
      </w:numPr>
    </w:pPr>
  </w:style>
  <w:style w:type="numbering" w:customStyle="1" w:styleId="WWNum22">
    <w:name w:val="WWNum22"/>
    <w:pPr>
      <w:numPr>
        <w:numId w:val="8"/>
      </w:numPr>
    </w:pPr>
  </w:style>
  <w:style w:type="numbering" w:customStyle="1" w:styleId="WWNum20">
    <w:name w:val="WWNum20"/>
    <w:pPr>
      <w:numPr>
        <w:numId w:val="6"/>
      </w:numPr>
    </w:pPr>
  </w:style>
  <w:style w:type="numbering" w:customStyle="1" w:styleId="WWNum21">
    <w:name w:val="WWNum21"/>
    <w:pPr>
      <w:numPr>
        <w:numId w:val="7"/>
      </w:numPr>
    </w:pPr>
  </w:style>
  <w:style w:type="numbering" w:customStyle="1" w:styleId="WWNum25">
    <w:name w:val="WWNum25"/>
    <w:pPr>
      <w:numPr>
        <w:numId w:val="10"/>
      </w:numPr>
    </w:pPr>
  </w:style>
  <w:style w:type="numbering" w:customStyle="1" w:styleId="WWNum19">
    <w:name w:val="WWNum19"/>
    <w:pPr>
      <w:numPr>
        <w:numId w:val="5"/>
      </w:numPr>
    </w:pPr>
  </w:style>
  <w:style w:type="numbering" w:customStyle="1" w:styleId="WWNum26">
    <w:name w:val="WWNum26"/>
    <w:pPr>
      <w:numPr>
        <w:numId w:val="11"/>
      </w:numPr>
    </w:pPr>
  </w:style>
  <w:style w:type="numbering" w:customStyle="1" w:styleId="WWNum9">
    <w:name w:val="WWNum9"/>
    <w:pPr>
      <w:numPr>
        <w:numId w:val="3"/>
      </w:numPr>
    </w:pPr>
  </w:style>
  <w:style w:type="numbering" w:customStyle="1" w:styleId="WWNum18">
    <w:name w:val="WWNum18"/>
    <w:pPr>
      <w:numPr>
        <w:numId w:val="4"/>
      </w:numPr>
    </w:pPr>
  </w:style>
  <w:style w:type="numbering" w:customStyle="1" w:styleId="WWNum8">
    <w:name w:val="WWNum8"/>
    <w:pPr>
      <w:numPr>
        <w:numId w:val="2"/>
      </w:numPr>
    </w:pPr>
  </w:style>
  <w:style w:type="numbering" w:customStyle="1" w:styleId="WWNum23">
    <w:name w:val="WWNum23"/>
    <w:pPr>
      <w:numPr>
        <w:numId w:val="9"/>
      </w:numPr>
    </w:pPr>
  </w:style>
  <w:style w:type="character" w:customStyle="1" w:styleId="NagwekZnak1">
    <w:name w:val="Nagłówek Znak1"/>
    <w:basedOn w:val="Domylnaczcionkaakapitu"/>
    <w:locked/>
    <w:rsid w:val="003E5FC2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2B42-8664-40D3-A15A-0910D755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1093</Words>
  <Characters>6495</Characters>
  <Application>Microsoft Office Word</Application>
  <DocSecurity>0</DocSecurity>
  <Lines>54</Lines>
  <Paragraphs>15</Paragraphs>
  <ScaleCrop>false</ScaleCrop>
  <Company>Philips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Wojciech Cyż</cp:lastModifiedBy>
  <cp:revision>16</cp:revision>
  <cp:lastPrinted>2019-08-27T20:28:00Z</cp:lastPrinted>
  <dcterms:created xsi:type="dcterms:W3CDTF">2023-07-04T09:03:00Z</dcterms:created>
  <dcterms:modified xsi:type="dcterms:W3CDTF">2023-07-28T11:46:00Z</dcterms:modified>
</cp:coreProperties>
</file>