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B223A" w14:textId="3D0D4F69" w:rsidR="00B23B46" w:rsidRPr="007B1503" w:rsidRDefault="00B23B46" w:rsidP="00650A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1503">
        <w:rPr>
          <w:rFonts w:asciiTheme="minorHAnsi" w:hAnsiTheme="minorHAnsi" w:cstheme="minorHAnsi"/>
          <w:b/>
          <w:sz w:val="22"/>
          <w:szCs w:val="22"/>
        </w:rPr>
        <w:t xml:space="preserve">UMOWA nr </w:t>
      </w:r>
      <w:r w:rsidR="001D09F4" w:rsidRPr="007B1503">
        <w:rPr>
          <w:rFonts w:asciiTheme="minorHAnsi" w:hAnsiTheme="minorHAnsi" w:cstheme="minorHAnsi"/>
          <w:b/>
          <w:sz w:val="22"/>
          <w:szCs w:val="22"/>
        </w:rPr>
        <w:t>…………</w:t>
      </w:r>
      <w:r w:rsidR="00D50692" w:rsidRPr="007B1503">
        <w:rPr>
          <w:rFonts w:asciiTheme="minorHAnsi" w:hAnsiTheme="minorHAnsi" w:cstheme="minorHAnsi"/>
          <w:b/>
          <w:sz w:val="22"/>
          <w:szCs w:val="22"/>
        </w:rPr>
        <w:t>/202</w:t>
      </w:r>
      <w:r w:rsidR="00321089">
        <w:rPr>
          <w:rFonts w:asciiTheme="minorHAnsi" w:hAnsiTheme="minorHAnsi" w:cstheme="minorHAnsi"/>
          <w:b/>
          <w:sz w:val="22"/>
          <w:szCs w:val="22"/>
        </w:rPr>
        <w:t>4</w:t>
      </w:r>
      <w:r w:rsidRPr="007B1503">
        <w:rPr>
          <w:rFonts w:asciiTheme="minorHAnsi" w:hAnsiTheme="minorHAnsi" w:cstheme="minorHAnsi"/>
          <w:b/>
          <w:sz w:val="22"/>
          <w:szCs w:val="22"/>
        </w:rPr>
        <w:t xml:space="preserve"> (Projekt)</w:t>
      </w:r>
    </w:p>
    <w:p w14:paraId="4B146662" w14:textId="77777777" w:rsidR="005B6492" w:rsidRPr="007B1503" w:rsidRDefault="005B6492" w:rsidP="00650A9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1CED27" w14:textId="44CDAEDC" w:rsidR="00B23B46" w:rsidRPr="007B1503" w:rsidRDefault="00B23B46" w:rsidP="00650A92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>zawarta w dniu ……………</w:t>
      </w:r>
      <w:r w:rsidRPr="007B1503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321089">
        <w:rPr>
          <w:rFonts w:asciiTheme="minorHAnsi" w:hAnsiTheme="minorHAnsi" w:cstheme="minorHAnsi"/>
          <w:b/>
          <w:bCs/>
          <w:sz w:val="22"/>
          <w:szCs w:val="22"/>
        </w:rPr>
        <w:t xml:space="preserve">4 </w:t>
      </w:r>
      <w:r w:rsidRPr="007B1503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Pr="007B1503">
        <w:rPr>
          <w:rFonts w:asciiTheme="minorHAnsi" w:hAnsiTheme="minorHAnsi" w:cstheme="minorHAnsi"/>
          <w:sz w:val="22"/>
          <w:szCs w:val="22"/>
        </w:rPr>
        <w:t>. w Łodzi pomiędzy: Miastem Łódź, ul. Piotrkowska 104, 90-926 Łódź,  NIP: 725-00-28-902, reprezentowanym przez: Zarząd Lokali Miejskich, al. T. Kościuszki 47, 90-514 Łódź, w imieniu którego działa:</w:t>
      </w:r>
    </w:p>
    <w:p w14:paraId="6BC2C217" w14:textId="77777777" w:rsidR="00B23B46" w:rsidRPr="007B1503" w:rsidRDefault="00B23B46" w:rsidP="00650A92">
      <w:pPr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>………………….</w:t>
      </w:r>
      <w:r w:rsidRPr="007B1503">
        <w:rPr>
          <w:rFonts w:asciiTheme="minorHAnsi" w:hAnsiTheme="minorHAnsi" w:cstheme="minorHAnsi"/>
          <w:sz w:val="22"/>
          <w:szCs w:val="22"/>
        </w:rPr>
        <w:tab/>
        <w:t>-</w:t>
      </w:r>
      <w:r w:rsidRPr="007B1503">
        <w:rPr>
          <w:rFonts w:asciiTheme="minorHAnsi" w:hAnsiTheme="minorHAnsi" w:cstheme="minorHAnsi"/>
          <w:sz w:val="22"/>
          <w:szCs w:val="22"/>
        </w:rPr>
        <w:tab/>
        <w:t>……………………………………</w:t>
      </w:r>
    </w:p>
    <w:p w14:paraId="299CCCCA" w14:textId="77777777" w:rsidR="00B23B46" w:rsidRPr="007B1503" w:rsidRDefault="00B23B46" w:rsidP="00650A92">
      <w:pPr>
        <w:autoSpaceDN w:val="0"/>
        <w:jc w:val="both"/>
        <w:rPr>
          <w:rStyle w:val="FontStyle36"/>
          <w:rFonts w:asciiTheme="minorHAnsi" w:hAnsiTheme="minorHAnsi" w:cstheme="minorHAnsi"/>
          <w:sz w:val="22"/>
          <w:szCs w:val="22"/>
        </w:rPr>
      </w:pPr>
      <w:r w:rsidRPr="007B1503">
        <w:rPr>
          <w:rStyle w:val="FontStyle36"/>
          <w:rFonts w:asciiTheme="minorHAnsi" w:hAnsiTheme="minorHAnsi" w:cstheme="minorHAnsi"/>
          <w:sz w:val="22"/>
          <w:szCs w:val="22"/>
        </w:rPr>
        <w:t>zwanym dalej „Zamawiającym”</w:t>
      </w:r>
    </w:p>
    <w:p w14:paraId="7F693287" w14:textId="77777777" w:rsidR="00B23B46" w:rsidRPr="007B1503" w:rsidRDefault="00B23B46" w:rsidP="00650A92">
      <w:pPr>
        <w:jc w:val="both"/>
        <w:rPr>
          <w:rStyle w:val="FontStyle36"/>
          <w:rFonts w:asciiTheme="minorHAnsi" w:hAnsiTheme="minorHAnsi" w:cstheme="minorHAnsi"/>
          <w:b/>
          <w:bCs/>
          <w:sz w:val="22"/>
          <w:szCs w:val="22"/>
        </w:rPr>
      </w:pPr>
      <w:r w:rsidRPr="007B1503">
        <w:rPr>
          <w:rStyle w:val="FontStyle36"/>
          <w:rFonts w:asciiTheme="minorHAnsi" w:hAnsiTheme="minorHAnsi" w:cstheme="minorHAnsi"/>
          <w:b/>
          <w:bCs/>
          <w:sz w:val="22"/>
          <w:szCs w:val="22"/>
        </w:rPr>
        <w:t>a</w:t>
      </w:r>
    </w:p>
    <w:p w14:paraId="01C45A63" w14:textId="77777777" w:rsidR="00B23B46" w:rsidRPr="007B1503" w:rsidRDefault="00B23B46" w:rsidP="00650A92">
      <w:pPr>
        <w:pStyle w:val="Tekstpodstawowy"/>
        <w:tabs>
          <w:tab w:val="left" w:pos="360"/>
        </w:tabs>
        <w:jc w:val="both"/>
        <w:rPr>
          <w:rStyle w:val="FontStyle36"/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……………………………..……………………………… </w:t>
      </w:r>
      <w:r w:rsidRPr="007B1503">
        <w:rPr>
          <w:rStyle w:val="FontStyle36"/>
          <w:rFonts w:asciiTheme="minorHAnsi" w:hAnsiTheme="minorHAnsi" w:cstheme="minorHAnsi"/>
          <w:sz w:val="22"/>
          <w:szCs w:val="22"/>
        </w:rPr>
        <w:t>NIP: ………………….………………. Regon: …………………..reprezentowanym przez:</w:t>
      </w:r>
      <w:r w:rsidRPr="007B1503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</w:t>
      </w:r>
      <w:r w:rsidRPr="007B1503">
        <w:rPr>
          <w:rStyle w:val="FontStyle36"/>
          <w:rFonts w:asciiTheme="minorHAnsi" w:hAnsiTheme="minorHAnsi" w:cstheme="minorHAnsi"/>
          <w:sz w:val="22"/>
          <w:szCs w:val="22"/>
        </w:rPr>
        <w:t xml:space="preserve">zwanym dalej </w:t>
      </w:r>
      <w:r w:rsidRPr="007B1503">
        <w:rPr>
          <w:rStyle w:val="FontStyle36"/>
          <w:rFonts w:asciiTheme="minorHAnsi" w:hAnsiTheme="minorHAnsi" w:cstheme="minorHAnsi"/>
          <w:b/>
          <w:bCs/>
          <w:sz w:val="22"/>
          <w:szCs w:val="22"/>
        </w:rPr>
        <w:t>„Wykonawcą”</w:t>
      </w:r>
      <w:r w:rsidRPr="007B1503">
        <w:rPr>
          <w:rStyle w:val="FontStyle36"/>
          <w:rFonts w:asciiTheme="minorHAnsi" w:hAnsiTheme="minorHAnsi" w:cstheme="minorHAnsi"/>
          <w:sz w:val="22"/>
          <w:szCs w:val="22"/>
        </w:rPr>
        <w:t xml:space="preserve"> została zawarta umowa o następującej treści.</w:t>
      </w:r>
    </w:p>
    <w:p w14:paraId="3FE9D3D6" w14:textId="77777777" w:rsidR="00DD3393" w:rsidRPr="007B1503" w:rsidRDefault="00DD3393" w:rsidP="00650A92">
      <w:pPr>
        <w:pStyle w:val="Tekstpodstawowy"/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4CC2675" w14:textId="77777777" w:rsidR="00B23B46" w:rsidRPr="007B1503" w:rsidRDefault="00B23B46" w:rsidP="00650A9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B1503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14:paraId="04F0A9A4" w14:textId="77777777" w:rsidR="00B80BFD" w:rsidRPr="007B1503" w:rsidRDefault="00B80BFD" w:rsidP="00650A9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177B60D" w14:textId="11D8A8E1" w:rsidR="00B80BFD" w:rsidRPr="00C60FF5" w:rsidRDefault="00B23B46">
      <w:pPr>
        <w:pStyle w:val="Akapitzlist"/>
        <w:numPr>
          <w:ilvl w:val="0"/>
          <w:numId w:val="17"/>
        </w:numPr>
        <w:spacing w:line="240" w:lineRule="auto"/>
        <w:ind w:left="360"/>
        <w:jc w:val="both"/>
        <w:rPr>
          <w:rFonts w:asciiTheme="minorHAnsi" w:hAnsiTheme="minorHAnsi" w:cstheme="minorHAnsi"/>
        </w:rPr>
      </w:pPr>
      <w:r w:rsidRPr="00C60FF5">
        <w:rPr>
          <w:rFonts w:asciiTheme="minorHAnsi" w:hAnsiTheme="minorHAnsi" w:cstheme="minorHAnsi"/>
        </w:rPr>
        <w:t xml:space="preserve">Zgodnie z wynikiem postępowania o udzielenie zamówienia publicznego </w:t>
      </w:r>
      <w:r w:rsidR="00A7615D" w:rsidRPr="00C60FF5">
        <w:rPr>
          <w:rFonts w:asciiTheme="minorHAnsi" w:hAnsiTheme="minorHAnsi" w:cstheme="minorHAnsi"/>
        </w:rPr>
        <w:t xml:space="preserve">nr </w:t>
      </w:r>
      <w:r w:rsidR="00885450" w:rsidRPr="00C60FF5">
        <w:rPr>
          <w:rFonts w:asciiTheme="minorHAnsi" w:hAnsiTheme="minorHAnsi" w:cstheme="minorHAnsi"/>
          <w:b/>
        </w:rPr>
        <w:t>…………………………………..</w:t>
      </w:r>
      <w:r w:rsidR="00A7615D" w:rsidRPr="00C60FF5">
        <w:rPr>
          <w:rFonts w:asciiTheme="minorHAnsi" w:hAnsiTheme="minorHAnsi" w:cstheme="minorHAnsi"/>
        </w:rPr>
        <w:t xml:space="preserve"> </w:t>
      </w:r>
      <w:r w:rsidRPr="00C60FF5">
        <w:rPr>
          <w:rFonts w:asciiTheme="minorHAnsi" w:hAnsiTheme="minorHAnsi" w:cstheme="minorHAnsi"/>
        </w:rPr>
        <w:t xml:space="preserve">prowadzonego w trybie </w:t>
      </w:r>
      <w:r w:rsidR="00D50692" w:rsidRPr="00C60FF5">
        <w:rPr>
          <w:rFonts w:asciiTheme="minorHAnsi" w:hAnsiTheme="minorHAnsi" w:cstheme="minorHAnsi"/>
        </w:rPr>
        <w:t>podstawowym</w:t>
      </w:r>
      <w:r w:rsidRPr="00C60FF5">
        <w:rPr>
          <w:rFonts w:asciiTheme="minorHAnsi" w:hAnsiTheme="minorHAnsi" w:cstheme="minorHAnsi"/>
        </w:rPr>
        <w:t xml:space="preserve"> na podstawie art. </w:t>
      </w:r>
      <w:r w:rsidR="00D50692" w:rsidRPr="00C60FF5">
        <w:rPr>
          <w:rFonts w:asciiTheme="minorHAnsi" w:hAnsiTheme="minorHAnsi" w:cstheme="minorHAnsi"/>
        </w:rPr>
        <w:t>275 pkt 1</w:t>
      </w:r>
      <w:r w:rsidRPr="00C60FF5">
        <w:rPr>
          <w:rFonts w:asciiTheme="minorHAnsi" w:hAnsiTheme="minorHAnsi" w:cstheme="minorHAnsi"/>
        </w:rPr>
        <w:t xml:space="preserve"> ustawy Prawo zamówień publicznych</w:t>
      </w:r>
      <w:r w:rsidR="00B80BFD" w:rsidRPr="00C60FF5">
        <w:rPr>
          <w:rFonts w:asciiTheme="minorHAnsi" w:hAnsiTheme="minorHAnsi" w:cstheme="minorHAnsi"/>
        </w:rPr>
        <w:t xml:space="preserve"> (Dz. U. z </w:t>
      </w:r>
      <w:r w:rsidR="00B2797C">
        <w:rPr>
          <w:rFonts w:asciiTheme="minorHAnsi" w:hAnsiTheme="minorHAnsi" w:cstheme="minorHAnsi"/>
        </w:rPr>
        <w:t>2023 r. poz. 1605 z późn. zm.</w:t>
      </w:r>
      <w:r w:rsidRPr="00C60FF5">
        <w:rPr>
          <w:rFonts w:asciiTheme="minorHAnsi" w:hAnsiTheme="minorHAnsi" w:cstheme="minorHAnsi"/>
        </w:rPr>
        <w:t xml:space="preserve"> Zamawiający powierza </w:t>
      </w:r>
      <w:r w:rsidR="0032409C">
        <w:rPr>
          <w:rFonts w:asciiTheme="minorHAnsi" w:hAnsiTheme="minorHAnsi" w:cstheme="minorHAnsi"/>
        </w:rPr>
        <w:t xml:space="preserve">Wykonawcy </w:t>
      </w:r>
      <w:r w:rsidR="00635232" w:rsidRPr="00C60FF5">
        <w:rPr>
          <w:rFonts w:asciiTheme="minorHAnsi" w:hAnsiTheme="minorHAnsi" w:cstheme="minorHAnsi"/>
        </w:rPr>
        <w:t xml:space="preserve"> </w:t>
      </w:r>
    </w:p>
    <w:p w14:paraId="1B6FB7F2" w14:textId="3CFDBC0B" w:rsidR="008D13AA" w:rsidRPr="00C60FF5" w:rsidRDefault="008D13AA" w:rsidP="008D13AA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C60FF5">
        <w:rPr>
          <w:rFonts w:asciiTheme="minorHAnsi" w:hAnsiTheme="minorHAnsi" w:cstheme="minorHAnsi"/>
          <w:b/>
        </w:rPr>
        <w:t xml:space="preserve">sporządzanie </w:t>
      </w:r>
      <w:r w:rsidR="009D21D5">
        <w:rPr>
          <w:rFonts w:asciiTheme="minorHAnsi" w:hAnsiTheme="minorHAnsi" w:cstheme="minorHAnsi"/>
          <w:b/>
        </w:rPr>
        <w:t>dokumentacji w zakresie samodzielności lokali</w:t>
      </w:r>
      <w:r w:rsidR="0032409C">
        <w:rPr>
          <w:rFonts w:asciiTheme="minorHAnsi" w:hAnsiTheme="minorHAnsi" w:cstheme="minorHAnsi"/>
          <w:b/>
        </w:rPr>
        <w:t xml:space="preserve"> ( „Inwentaryzacja”)</w:t>
      </w:r>
      <w:r w:rsidR="00F16386">
        <w:rPr>
          <w:rFonts w:asciiTheme="minorHAnsi" w:hAnsiTheme="minorHAnsi" w:cstheme="minorHAnsi"/>
          <w:b/>
        </w:rPr>
        <w:t xml:space="preserve"> </w:t>
      </w:r>
      <w:r w:rsidR="005D5223" w:rsidRPr="00C32106">
        <w:rPr>
          <w:rFonts w:asciiTheme="minorHAnsi" w:hAnsiTheme="minorHAnsi" w:cstheme="minorHAnsi"/>
          <w:b/>
        </w:rPr>
        <w:t>dla łącznie nie mniej niż 600 lokali mieszkalnych/użytkowych, maksymalnie dla 1150 lokali</w:t>
      </w:r>
      <w:r w:rsidR="005D5223" w:rsidRPr="00C60FF5">
        <w:rPr>
          <w:rFonts w:asciiTheme="minorHAnsi" w:hAnsiTheme="minorHAnsi" w:cstheme="minorHAnsi"/>
          <w:b/>
        </w:rPr>
        <w:t xml:space="preserve"> </w:t>
      </w:r>
      <w:r w:rsidRPr="00C60FF5">
        <w:rPr>
          <w:rFonts w:asciiTheme="minorHAnsi" w:hAnsiTheme="minorHAnsi" w:cstheme="minorHAnsi"/>
          <w:b/>
        </w:rPr>
        <w:t>zlokalizowanych w budynkach zarządzanych/administrowanych przez Zarząd Lokali Miejskich w Łodzi,</w:t>
      </w:r>
      <w:r w:rsidRPr="00C60FF5">
        <w:rPr>
          <w:rFonts w:asciiTheme="minorHAnsi" w:hAnsiTheme="minorHAnsi" w:cstheme="minorHAnsi"/>
          <w:b/>
          <w:bCs/>
        </w:rPr>
        <w:t xml:space="preserve"> wskazanych przez Zamawiającego w trakcie trwania umowy</w:t>
      </w:r>
      <w:r w:rsidR="000F1897">
        <w:rPr>
          <w:rFonts w:asciiTheme="minorHAnsi" w:hAnsiTheme="minorHAnsi" w:cstheme="minorHAnsi"/>
          <w:b/>
          <w:bCs/>
        </w:rPr>
        <w:t>, tj. do dnia 31.12.2024 r.</w:t>
      </w:r>
    </w:p>
    <w:p w14:paraId="2BBFFD49" w14:textId="7507E3FF" w:rsidR="009D6D46" w:rsidRPr="005D4CA6" w:rsidRDefault="0032409C" w:rsidP="006B7AAF">
      <w:pPr>
        <w:pStyle w:val="Akapitzlist"/>
        <w:numPr>
          <w:ilvl w:val="0"/>
          <w:numId w:val="17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9D6D46" w:rsidRPr="005D4CA6">
        <w:rPr>
          <w:rFonts w:asciiTheme="minorHAnsi" w:hAnsiTheme="minorHAnsi" w:cstheme="minorHAnsi"/>
        </w:rPr>
        <w:t>Lokale</w:t>
      </w:r>
      <w:r w:rsidRPr="005D4CA6">
        <w:rPr>
          <w:rFonts w:asciiTheme="minorHAnsi" w:hAnsiTheme="minorHAnsi" w:cstheme="minorHAnsi"/>
        </w:rPr>
        <w:t xml:space="preserve">, dla których ma zostać sporządzona Inwentaryzacja będą wskazywane przez Zamawiającego w </w:t>
      </w:r>
      <w:r w:rsidR="00B80D58" w:rsidRPr="005D4CA6">
        <w:rPr>
          <w:rFonts w:asciiTheme="minorHAnsi" w:hAnsiTheme="minorHAnsi" w:cstheme="minorHAnsi"/>
        </w:rPr>
        <w:t>zleceniach</w:t>
      </w:r>
      <w:r w:rsidR="009D6D46" w:rsidRPr="005D4CA6">
        <w:rPr>
          <w:rFonts w:asciiTheme="minorHAnsi" w:hAnsiTheme="minorHAnsi" w:cstheme="minorHAnsi"/>
        </w:rPr>
        <w:t xml:space="preserve"> przekazywanych w formie papierowej lub </w:t>
      </w:r>
      <w:r w:rsidR="00B80D58" w:rsidRPr="005D4CA6">
        <w:rPr>
          <w:rFonts w:asciiTheme="minorHAnsi" w:hAnsiTheme="minorHAnsi" w:cstheme="minorHAnsi"/>
        </w:rPr>
        <w:t xml:space="preserve"> wysłanych </w:t>
      </w:r>
      <w:r w:rsidR="009D6D46" w:rsidRPr="005D4CA6">
        <w:rPr>
          <w:rFonts w:asciiTheme="minorHAnsi" w:hAnsiTheme="minorHAnsi" w:cstheme="minorHAnsi"/>
        </w:rPr>
        <w:t xml:space="preserve">drogą elektroniczną </w:t>
      </w:r>
      <w:r w:rsidR="00B80D58" w:rsidRPr="005D4CA6">
        <w:rPr>
          <w:rFonts w:asciiTheme="minorHAnsi" w:hAnsiTheme="minorHAnsi" w:cstheme="minorHAnsi"/>
        </w:rPr>
        <w:t xml:space="preserve"> na podany przez Wykonawcę </w:t>
      </w:r>
      <w:r w:rsidR="009D6D46" w:rsidRPr="005D4CA6">
        <w:rPr>
          <w:rFonts w:asciiTheme="minorHAnsi" w:hAnsiTheme="minorHAnsi" w:cstheme="minorHAnsi"/>
        </w:rPr>
        <w:t xml:space="preserve">adres email </w:t>
      </w:r>
      <w:r w:rsidR="00B80D58" w:rsidRPr="005D4CA6">
        <w:rPr>
          <w:rFonts w:asciiTheme="minorHAnsi" w:hAnsiTheme="minorHAnsi" w:cstheme="minorHAnsi"/>
        </w:rPr>
        <w:t xml:space="preserve">--- ……………………………….. </w:t>
      </w:r>
      <w:r w:rsidR="006003CD" w:rsidRPr="005D4CA6">
        <w:rPr>
          <w:rFonts w:asciiTheme="minorHAnsi" w:hAnsiTheme="minorHAnsi" w:cstheme="minorHAnsi"/>
        </w:rPr>
        <w:t xml:space="preserve"> </w:t>
      </w:r>
    </w:p>
    <w:p w14:paraId="0C8843E2" w14:textId="1DF639DE" w:rsidR="00D4115B" w:rsidRPr="006B7AAF" w:rsidRDefault="006003CD" w:rsidP="006B7AAF">
      <w:pPr>
        <w:pStyle w:val="Akapitzlist"/>
        <w:numPr>
          <w:ilvl w:val="0"/>
          <w:numId w:val="17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</w:t>
      </w:r>
      <w:r w:rsidR="0032409C">
        <w:rPr>
          <w:rFonts w:asciiTheme="minorHAnsi" w:hAnsiTheme="minorHAnsi" w:cstheme="minorHAnsi"/>
        </w:rPr>
        <w:t xml:space="preserve">wykonania </w:t>
      </w:r>
      <w:r w:rsidR="00F74F34">
        <w:rPr>
          <w:rFonts w:asciiTheme="minorHAnsi" w:hAnsiTheme="minorHAnsi" w:cstheme="minorHAnsi"/>
        </w:rPr>
        <w:t>zlecenia wynosi 7 dni</w:t>
      </w:r>
      <w:r w:rsidR="005D4CA6">
        <w:rPr>
          <w:rFonts w:asciiTheme="minorHAnsi" w:hAnsiTheme="minorHAnsi" w:cstheme="minorHAnsi"/>
        </w:rPr>
        <w:t xml:space="preserve"> kalendarzowych </w:t>
      </w:r>
      <w:r w:rsidR="00F74F34">
        <w:rPr>
          <w:rFonts w:asciiTheme="minorHAnsi" w:hAnsiTheme="minorHAnsi" w:cstheme="minorHAnsi"/>
        </w:rPr>
        <w:t xml:space="preserve"> od dnia jego wydania </w:t>
      </w:r>
      <w:r w:rsidR="00B80D58">
        <w:rPr>
          <w:rFonts w:asciiTheme="minorHAnsi" w:hAnsiTheme="minorHAnsi" w:cstheme="minorHAnsi"/>
        </w:rPr>
        <w:t xml:space="preserve">Wykonawcy </w:t>
      </w:r>
      <w:r w:rsidR="00F74F34">
        <w:rPr>
          <w:rFonts w:asciiTheme="minorHAnsi" w:hAnsiTheme="minorHAnsi" w:cstheme="minorHAnsi"/>
        </w:rPr>
        <w:t xml:space="preserve">wraz z dokumentacją. Zamawiający </w:t>
      </w:r>
      <w:r w:rsidR="00B80D58">
        <w:rPr>
          <w:rFonts w:asciiTheme="minorHAnsi" w:hAnsiTheme="minorHAnsi" w:cstheme="minorHAnsi"/>
        </w:rPr>
        <w:t xml:space="preserve">zobowiązany jest do odbioru dokumentacji dla każdego zlecenia w siedzibie Zamawiającego w terminie  </w:t>
      </w:r>
      <w:r w:rsidR="00B80D58" w:rsidRPr="006B7AAF">
        <w:rPr>
          <w:rFonts w:asciiTheme="minorHAnsi" w:hAnsiTheme="minorHAnsi" w:cstheme="minorHAnsi"/>
          <w:highlight w:val="yellow"/>
        </w:rPr>
        <w:t>7 dni</w:t>
      </w:r>
      <w:r w:rsidR="00B80D58">
        <w:rPr>
          <w:rFonts w:asciiTheme="minorHAnsi" w:hAnsiTheme="minorHAnsi" w:cstheme="minorHAnsi"/>
        </w:rPr>
        <w:t xml:space="preserve"> </w:t>
      </w:r>
      <w:r w:rsidR="005D4CA6">
        <w:rPr>
          <w:rFonts w:asciiTheme="minorHAnsi" w:hAnsiTheme="minorHAnsi" w:cstheme="minorHAnsi"/>
        </w:rPr>
        <w:t xml:space="preserve">kalendarzowych </w:t>
      </w:r>
      <w:r w:rsidR="00B80D58">
        <w:rPr>
          <w:rFonts w:asciiTheme="minorHAnsi" w:hAnsiTheme="minorHAnsi" w:cstheme="minorHAnsi"/>
        </w:rPr>
        <w:t xml:space="preserve">od przekazania zlecenia, pod rygorem uznania że dokumentacja został skutecznie wydana. </w:t>
      </w:r>
    </w:p>
    <w:p w14:paraId="4337901A" w14:textId="78408FA0" w:rsidR="00635232" w:rsidRPr="006B7AAF" w:rsidRDefault="0032409C" w:rsidP="006B7AAF">
      <w:pPr>
        <w:pStyle w:val="Akapitzlist"/>
        <w:numPr>
          <w:ilvl w:val="0"/>
          <w:numId w:val="17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Inwentaryzacj</w:t>
      </w:r>
      <w:r w:rsidR="00A4713F">
        <w:rPr>
          <w:rFonts w:asciiTheme="minorHAnsi" w:hAnsiTheme="minorHAnsi" w:cstheme="minorHAnsi"/>
        </w:rPr>
        <w:t>e będą</w:t>
      </w:r>
      <w:r w:rsidR="00635232" w:rsidRPr="006B7AAF">
        <w:rPr>
          <w:rFonts w:asciiTheme="minorHAnsi" w:hAnsiTheme="minorHAnsi" w:cstheme="minorHAnsi"/>
        </w:rPr>
        <w:t xml:space="preserve"> opracowan</w:t>
      </w:r>
      <w:r w:rsidR="00A4713F">
        <w:rPr>
          <w:rFonts w:asciiTheme="minorHAnsi" w:hAnsiTheme="minorHAnsi" w:cstheme="minorHAnsi"/>
        </w:rPr>
        <w:t xml:space="preserve">e </w:t>
      </w:r>
      <w:r w:rsidR="00635232" w:rsidRPr="006B7AAF">
        <w:rPr>
          <w:rFonts w:asciiTheme="minorHAnsi" w:hAnsiTheme="minorHAnsi" w:cstheme="minorHAnsi"/>
        </w:rPr>
        <w:t xml:space="preserve"> w języku polskim, z zastosowaniem oznaczeń graficznych i literowych określonych w Polskich Normach dot. budownictwa oraz instalacji grzewczych, wentylacyjnych, chłodzenia, ciepłej wody użytkowej i oświetlenia w budynkach</w:t>
      </w:r>
      <w:r w:rsidR="00C60FF5" w:rsidRPr="006B7AAF">
        <w:rPr>
          <w:rFonts w:asciiTheme="minorHAnsi" w:hAnsiTheme="minorHAnsi" w:cstheme="minorHAnsi"/>
        </w:rPr>
        <w:t>.</w:t>
      </w:r>
      <w:r w:rsidR="00635232" w:rsidRPr="006B7AAF">
        <w:rPr>
          <w:rFonts w:asciiTheme="minorHAnsi" w:hAnsiTheme="minorHAnsi" w:cstheme="minorHAnsi"/>
        </w:rPr>
        <w:t xml:space="preserve"> </w:t>
      </w:r>
    </w:p>
    <w:p w14:paraId="38D26820" w14:textId="63C4B856" w:rsidR="00C60FF5" w:rsidRPr="00614D38" w:rsidRDefault="00C60FF5" w:rsidP="00614D38">
      <w:pPr>
        <w:pStyle w:val="Akapitzlist"/>
        <w:numPr>
          <w:ilvl w:val="0"/>
          <w:numId w:val="17"/>
        </w:numPr>
        <w:ind w:left="360"/>
        <w:jc w:val="both"/>
        <w:rPr>
          <w:rFonts w:asciiTheme="minorHAnsi" w:hAnsiTheme="minorHAnsi" w:cstheme="minorHAnsi"/>
        </w:rPr>
      </w:pPr>
      <w:r w:rsidRPr="00614D38">
        <w:rPr>
          <w:rFonts w:asciiTheme="minorHAnsi" w:hAnsiTheme="minorHAnsi" w:cstheme="minorHAnsi"/>
          <w:bCs/>
        </w:rPr>
        <w:t xml:space="preserve">Zakres </w:t>
      </w:r>
      <w:r w:rsidR="00F16386" w:rsidRPr="00614D38">
        <w:rPr>
          <w:rFonts w:asciiTheme="minorHAnsi" w:hAnsiTheme="minorHAnsi" w:cstheme="minorHAnsi"/>
          <w:bCs/>
        </w:rPr>
        <w:t xml:space="preserve">inwentaryzacji </w:t>
      </w:r>
      <w:r w:rsidRPr="00614D38">
        <w:rPr>
          <w:rFonts w:asciiTheme="minorHAnsi" w:hAnsiTheme="minorHAnsi" w:cstheme="minorHAnsi"/>
          <w:bCs/>
        </w:rPr>
        <w:t xml:space="preserve">powinien </w:t>
      </w:r>
      <w:r w:rsidR="00F16386" w:rsidRPr="00614D38">
        <w:rPr>
          <w:rFonts w:asciiTheme="minorHAnsi" w:hAnsiTheme="minorHAnsi" w:cstheme="minorHAnsi"/>
          <w:bCs/>
        </w:rPr>
        <w:t xml:space="preserve">pozwalać na złożenie </w:t>
      </w:r>
      <w:r w:rsidRPr="00614D38">
        <w:rPr>
          <w:rFonts w:asciiTheme="minorHAnsi" w:hAnsiTheme="minorHAnsi" w:cstheme="minorHAnsi"/>
          <w:bCs/>
        </w:rPr>
        <w:t>kompletnego wniosku o wydanie zaświadczenia o samodzielności lokali</w:t>
      </w:r>
      <w:r w:rsidR="0067080C">
        <w:rPr>
          <w:rFonts w:asciiTheme="minorHAnsi" w:hAnsiTheme="minorHAnsi" w:cstheme="minorHAnsi"/>
          <w:bCs/>
        </w:rPr>
        <w:t xml:space="preserve"> do organu administracji architektoniczno-budowalnej</w:t>
      </w:r>
      <w:r w:rsidR="00373FEC" w:rsidRPr="00614D38">
        <w:rPr>
          <w:rFonts w:asciiTheme="minorHAnsi" w:hAnsiTheme="minorHAnsi" w:cstheme="minorHAnsi"/>
          <w:bCs/>
        </w:rPr>
        <w:t>, w szczególności</w:t>
      </w:r>
      <w:r w:rsidR="00960DED">
        <w:rPr>
          <w:rFonts w:asciiTheme="minorHAnsi" w:hAnsiTheme="minorHAnsi" w:cstheme="minorHAnsi"/>
          <w:bCs/>
        </w:rPr>
        <w:t xml:space="preserve"> winien obejmować: </w:t>
      </w:r>
      <w:r w:rsidRPr="00614D38">
        <w:rPr>
          <w:rFonts w:asciiTheme="minorHAnsi" w:hAnsiTheme="minorHAnsi" w:cstheme="minorHAnsi"/>
          <w:bCs/>
        </w:rPr>
        <w:t xml:space="preserve"> </w:t>
      </w:r>
    </w:p>
    <w:p w14:paraId="222C05B0" w14:textId="46E4DFCB" w:rsidR="00614D38" w:rsidRPr="00CE7CCE" w:rsidRDefault="00614D38" w:rsidP="00954257">
      <w:pPr>
        <w:numPr>
          <w:ilvl w:val="0"/>
          <w:numId w:val="28"/>
        </w:numPr>
        <w:spacing w:after="5" w:line="276" w:lineRule="auto"/>
        <w:ind w:right="48" w:hanging="37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59924013"/>
      <w:r w:rsidRPr="00614D38">
        <w:rPr>
          <w:rFonts w:asciiTheme="minorHAnsi" w:hAnsiTheme="minorHAnsi" w:cstheme="minorHAnsi"/>
          <w:sz w:val="22"/>
          <w:szCs w:val="22"/>
        </w:rPr>
        <w:t xml:space="preserve">aktualny rzut lokalu obejmujący jego otoczenie na danej kondygnacji budynku, w tym klatkę schodową tej kondygnacji bądź przynajmniej tę jej część, która zawiera wejście do lokalu; rzut musi być opatrzony pieczęcią i podpisem </w:t>
      </w:r>
      <w:r w:rsidRPr="00CE7CCE">
        <w:rPr>
          <w:rFonts w:asciiTheme="minorHAnsi" w:hAnsiTheme="minorHAnsi" w:cstheme="minorHAnsi"/>
          <w:sz w:val="22"/>
          <w:szCs w:val="22"/>
        </w:rPr>
        <w:t>administratora oraz pieczęcią i podpisem osoby posiadającej uprawnienia budowlane w specjalności architektonicznej bądź konstrukcyjno-budowlanej</w:t>
      </w:r>
      <w:r w:rsidR="00954257" w:rsidRPr="00CE7CCE">
        <w:rPr>
          <w:rFonts w:asciiTheme="minorHAnsi" w:hAnsiTheme="minorHAnsi" w:cstheme="minorHAnsi"/>
          <w:sz w:val="22"/>
          <w:szCs w:val="22"/>
        </w:rPr>
        <w:t xml:space="preserve"> – opracowany na podstawie udostępnionej dokumentacji wskazanej </w:t>
      </w:r>
      <w:r w:rsidR="00954257" w:rsidRPr="00CE7CCE">
        <w:rPr>
          <w:rFonts w:asciiTheme="minorHAnsi" w:hAnsiTheme="minorHAnsi" w:cstheme="minorHAnsi"/>
          <w:sz w:val="22"/>
          <w:szCs w:val="22"/>
          <w:highlight w:val="yellow"/>
        </w:rPr>
        <w:t xml:space="preserve">§ 5 ust. </w:t>
      </w:r>
      <w:r w:rsidR="00E77C1E" w:rsidRPr="00CE7CCE">
        <w:rPr>
          <w:rFonts w:asciiTheme="minorHAnsi" w:hAnsiTheme="minorHAnsi" w:cstheme="minorHAnsi"/>
          <w:sz w:val="22"/>
          <w:szCs w:val="22"/>
          <w:highlight w:val="yellow"/>
        </w:rPr>
        <w:t>2</w:t>
      </w:r>
      <w:r w:rsidR="00954257" w:rsidRPr="00CE7CCE">
        <w:rPr>
          <w:rFonts w:asciiTheme="minorHAnsi" w:hAnsiTheme="minorHAnsi" w:cstheme="minorHAnsi"/>
          <w:sz w:val="22"/>
          <w:szCs w:val="22"/>
          <w:highlight w:val="yellow"/>
        </w:rPr>
        <w:t>,</w:t>
      </w:r>
      <w:r w:rsidR="00954257" w:rsidRPr="00CE7CCE">
        <w:rPr>
          <w:rFonts w:asciiTheme="minorHAnsi" w:hAnsiTheme="minorHAnsi" w:cstheme="minorHAnsi"/>
          <w:sz w:val="22"/>
          <w:szCs w:val="22"/>
        </w:rPr>
        <w:t xml:space="preserve"> </w:t>
      </w:r>
      <w:r w:rsidR="0067080C" w:rsidRPr="00CE7CCE">
        <w:rPr>
          <w:rFonts w:asciiTheme="minorHAnsi" w:hAnsiTheme="minorHAnsi" w:cstheme="minorHAnsi"/>
          <w:sz w:val="22"/>
          <w:szCs w:val="22"/>
        </w:rPr>
        <w:t>oraz innych dany</w:t>
      </w:r>
      <w:r w:rsidR="00B2797C" w:rsidRPr="00CE7CCE">
        <w:rPr>
          <w:rFonts w:asciiTheme="minorHAnsi" w:hAnsiTheme="minorHAnsi" w:cstheme="minorHAnsi"/>
          <w:sz w:val="22"/>
          <w:szCs w:val="22"/>
        </w:rPr>
        <w:t>ch</w:t>
      </w:r>
      <w:r w:rsidR="0067080C" w:rsidRPr="00CE7CCE">
        <w:rPr>
          <w:rFonts w:asciiTheme="minorHAnsi" w:hAnsiTheme="minorHAnsi" w:cstheme="minorHAnsi"/>
          <w:sz w:val="22"/>
          <w:szCs w:val="22"/>
        </w:rPr>
        <w:t xml:space="preserve"> zebranych przez Wykonawcę. </w:t>
      </w:r>
    </w:p>
    <w:p w14:paraId="0DE2F3ED" w14:textId="0D726CFA" w:rsidR="00614D38" w:rsidRPr="00954257" w:rsidRDefault="00614D38" w:rsidP="00954257">
      <w:pPr>
        <w:numPr>
          <w:ilvl w:val="0"/>
          <w:numId w:val="28"/>
        </w:numPr>
        <w:spacing w:after="5" w:line="276" w:lineRule="auto"/>
        <w:ind w:right="48" w:hanging="370"/>
        <w:jc w:val="both"/>
        <w:rPr>
          <w:rFonts w:asciiTheme="minorHAnsi" w:hAnsiTheme="minorHAnsi" w:cstheme="minorHAnsi"/>
          <w:sz w:val="22"/>
          <w:szCs w:val="22"/>
        </w:rPr>
      </w:pPr>
      <w:r w:rsidRPr="00614D38">
        <w:rPr>
          <w:rFonts w:asciiTheme="minorHAnsi" w:hAnsiTheme="minorHAnsi" w:cstheme="minorHAnsi"/>
          <w:sz w:val="22"/>
          <w:szCs w:val="22"/>
        </w:rPr>
        <w:t xml:space="preserve">aktualny rzut pomieszczenia przynależnego, jeśli </w:t>
      </w:r>
      <w:r w:rsidR="0067080C">
        <w:rPr>
          <w:rFonts w:asciiTheme="minorHAnsi" w:hAnsiTheme="minorHAnsi" w:cstheme="minorHAnsi"/>
          <w:sz w:val="22"/>
          <w:szCs w:val="22"/>
        </w:rPr>
        <w:t>lokal posiada takie pomieszczenia</w:t>
      </w:r>
      <w:r w:rsidRPr="00614D38">
        <w:rPr>
          <w:rFonts w:asciiTheme="minorHAnsi" w:hAnsiTheme="minorHAnsi" w:cstheme="minorHAnsi"/>
          <w:sz w:val="22"/>
          <w:szCs w:val="22"/>
        </w:rPr>
        <w:t>; rzut musi być opatrzony pieczęcią i podpisem administratora oraz pieczęcią  i podpisem osoby posiadającej uprawnienia budowlane w specjalności architektonicznej bądź konstrukcyjno-budowlanej</w:t>
      </w:r>
      <w:r w:rsidR="00954257">
        <w:rPr>
          <w:rFonts w:asciiTheme="minorHAnsi" w:hAnsiTheme="minorHAnsi" w:cstheme="minorHAnsi"/>
          <w:sz w:val="22"/>
          <w:szCs w:val="22"/>
        </w:rPr>
        <w:t xml:space="preserve"> </w:t>
      </w:r>
      <w:r w:rsidR="00954257" w:rsidRPr="00954257">
        <w:rPr>
          <w:rFonts w:asciiTheme="minorHAnsi" w:hAnsiTheme="minorHAnsi" w:cstheme="minorHAnsi"/>
          <w:sz w:val="22"/>
          <w:szCs w:val="22"/>
        </w:rPr>
        <w:t>– opracowany na podstawie udostępnionej dokumentacji wskazanej § 5 ust. 4,</w:t>
      </w:r>
      <w:r w:rsidRPr="00954257">
        <w:rPr>
          <w:rFonts w:asciiTheme="minorHAnsi" w:hAnsiTheme="minorHAnsi" w:cstheme="minorHAnsi"/>
          <w:sz w:val="22"/>
          <w:szCs w:val="22"/>
        </w:rPr>
        <w:t xml:space="preserve"> </w:t>
      </w:r>
      <w:r w:rsidR="0067080C" w:rsidRPr="0067080C">
        <w:rPr>
          <w:rFonts w:asciiTheme="minorHAnsi" w:hAnsiTheme="minorHAnsi" w:cstheme="minorHAnsi"/>
          <w:sz w:val="22"/>
          <w:szCs w:val="22"/>
        </w:rPr>
        <w:t>, oraz</w:t>
      </w:r>
      <w:r w:rsidR="0067080C">
        <w:rPr>
          <w:rFonts w:asciiTheme="minorHAnsi" w:hAnsiTheme="minorHAnsi" w:cstheme="minorHAnsi"/>
          <w:sz w:val="22"/>
          <w:szCs w:val="22"/>
        </w:rPr>
        <w:t xml:space="preserve"> innych </w:t>
      </w:r>
      <w:r w:rsidR="0067080C" w:rsidRPr="0067080C">
        <w:rPr>
          <w:rFonts w:asciiTheme="minorHAnsi" w:hAnsiTheme="minorHAnsi" w:cstheme="minorHAnsi"/>
          <w:sz w:val="22"/>
          <w:szCs w:val="22"/>
        </w:rPr>
        <w:t xml:space="preserve"> dany zebranych przez Wykonawcę</w:t>
      </w:r>
      <w:r w:rsidR="00B2797C">
        <w:rPr>
          <w:rFonts w:asciiTheme="minorHAnsi" w:hAnsiTheme="minorHAnsi" w:cstheme="minorHAnsi"/>
          <w:sz w:val="22"/>
          <w:szCs w:val="22"/>
        </w:rPr>
        <w:t>,</w:t>
      </w:r>
    </w:p>
    <w:p w14:paraId="56B48D68" w14:textId="79CB5E80" w:rsidR="00614D38" w:rsidRPr="00954257" w:rsidRDefault="00614D38" w:rsidP="00954257">
      <w:pPr>
        <w:numPr>
          <w:ilvl w:val="0"/>
          <w:numId w:val="28"/>
        </w:numPr>
        <w:spacing w:after="5" w:line="276" w:lineRule="auto"/>
        <w:ind w:right="48" w:hanging="370"/>
        <w:jc w:val="both"/>
        <w:rPr>
          <w:rFonts w:asciiTheme="minorHAnsi" w:hAnsiTheme="minorHAnsi" w:cstheme="minorHAnsi"/>
          <w:sz w:val="22"/>
          <w:szCs w:val="22"/>
        </w:rPr>
      </w:pPr>
      <w:r w:rsidRPr="00614D38">
        <w:rPr>
          <w:rFonts w:asciiTheme="minorHAnsi" w:hAnsiTheme="minorHAnsi" w:cstheme="minorHAnsi"/>
          <w:sz w:val="22"/>
          <w:szCs w:val="22"/>
        </w:rPr>
        <w:t>mapk</w:t>
      </w:r>
      <w:r w:rsidR="00960DED">
        <w:rPr>
          <w:rFonts w:asciiTheme="minorHAnsi" w:hAnsiTheme="minorHAnsi" w:cstheme="minorHAnsi"/>
          <w:sz w:val="22"/>
          <w:szCs w:val="22"/>
        </w:rPr>
        <w:t>ę</w:t>
      </w:r>
      <w:r w:rsidRPr="00614D38">
        <w:rPr>
          <w:rFonts w:asciiTheme="minorHAnsi" w:hAnsiTheme="minorHAnsi" w:cstheme="minorHAnsi"/>
          <w:sz w:val="22"/>
          <w:szCs w:val="22"/>
        </w:rPr>
        <w:t xml:space="preserve"> Intersit nieruchomości, w której usytuowany jest lokal z zaznaczonym umiejscowieniem lokalu w budynku; mapka musi być opatrzona pieczęcią i podpisem administratora oraz pieczęcią  i podpisem osoby posiadającej uprawnienia budowlane w specjalności architektonicznej bądź konstrukcyjno-budowlanej</w:t>
      </w:r>
      <w:r w:rsidR="00954257">
        <w:rPr>
          <w:rFonts w:asciiTheme="minorHAnsi" w:hAnsiTheme="minorHAnsi" w:cstheme="minorHAnsi"/>
          <w:sz w:val="22"/>
          <w:szCs w:val="22"/>
        </w:rPr>
        <w:t xml:space="preserve"> </w:t>
      </w:r>
      <w:r w:rsidR="00954257" w:rsidRPr="00954257">
        <w:rPr>
          <w:rFonts w:asciiTheme="minorHAnsi" w:hAnsiTheme="minorHAnsi" w:cstheme="minorHAnsi"/>
          <w:sz w:val="22"/>
          <w:szCs w:val="22"/>
        </w:rPr>
        <w:t>– opracowan</w:t>
      </w:r>
      <w:r w:rsidR="00954257">
        <w:rPr>
          <w:rFonts w:asciiTheme="minorHAnsi" w:hAnsiTheme="minorHAnsi" w:cstheme="minorHAnsi"/>
          <w:sz w:val="22"/>
          <w:szCs w:val="22"/>
        </w:rPr>
        <w:t>a</w:t>
      </w:r>
      <w:r w:rsidR="00954257" w:rsidRPr="00954257">
        <w:rPr>
          <w:rFonts w:asciiTheme="minorHAnsi" w:hAnsiTheme="minorHAnsi" w:cstheme="minorHAnsi"/>
          <w:sz w:val="22"/>
          <w:szCs w:val="22"/>
        </w:rPr>
        <w:t xml:space="preserve"> na podstawie udostępnionej dokumentacji wskazanej § 5 ust. 4</w:t>
      </w:r>
      <w:r w:rsidRPr="00954257">
        <w:rPr>
          <w:rFonts w:asciiTheme="minorHAnsi" w:hAnsiTheme="minorHAnsi" w:cstheme="minorHAnsi"/>
          <w:sz w:val="22"/>
          <w:szCs w:val="22"/>
        </w:rPr>
        <w:t>,</w:t>
      </w:r>
      <w:r w:rsidR="0067080C" w:rsidRPr="0067080C">
        <w:rPr>
          <w:rFonts w:asciiTheme="minorHAnsi" w:hAnsiTheme="minorHAnsi" w:cstheme="minorHAnsi"/>
          <w:sz w:val="22"/>
          <w:szCs w:val="22"/>
        </w:rPr>
        <w:t xml:space="preserve"> oraz innych  dany zebranych przez Wykonawcę</w:t>
      </w:r>
      <w:r w:rsidR="00B2797C">
        <w:rPr>
          <w:rFonts w:asciiTheme="minorHAnsi" w:hAnsiTheme="minorHAnsi" w:cstheme="minorHAnsi"/>
          <w:sz w:val="22"/>
          <w:szCs w:val="22"/>
        </w:rPr>
        <w:t>,</w:t>
      </w:r>
    </w:p>
    <w:p w14:paraId="67A1C577" w14:textId="09F550BC" w:rsidR="00614D38" w:rsidRPr="00CE7CCE" w:rsidRDefault="00614D38" w:rsidP="00954257">
      <w:pPr>
        <w:numPr>
          <w:ilvl w:val="0"/>
          <w:numId w:val="28"/>
        </w:numPr>
        <w:spacing w:after="5" w:line="276" w:lineRule="auto"/>
        <w:ind w:right="48" w:hanging="3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o</w:t>
      </w:r>
      <w:r w:rsidRPr="00614D38">
        <w:rPr>
          <w:rFonts w:asciiTheme="minorHAnsi" w:hAnsiTheme="minorHAnsi" w:cstheme="minorHAnsi"/>
          <w:sz w:val="22"/>
          <w:szCs w:val="22"/>
        </w:rPr>
        <w:t xml:space="preserve">pis techniczny lokalu; opis musi być opatrzony pieczęcią i podpisem osoby posiadającej uprawnienia </w:t>
      </w:r>
      <w:r w:rsidRPr="00CE7CCE">
        <w:rPr>
          <w:rFonts w:asciiTheme="minorHAnsi" w:hAnsiTheme="minorHAnsi" w:cstheme="minorHAnsi"/>
          <w:sz w:val="22"/>
          <w:szCs w:val="22"/>
        </w:rPr>
        <w:t>budowlane w specjalności architektonicznej bądź konstrukcyjno-budowlanej</w:t>
      </w:r>
      <w:r w:rsidR="00954257" w:rsidRPr="00CE7CCE">
        <w:rPr>
          <w:rFonts w:asciiTheme="minorHAnsi" w:hAnsiTheme="minorHAnsi" w:cstheme="minorHAnsi"/>
          <w:sz w:val="22"/>
          <w:szCs w:val="22"/>
        </w:rPr>
        <w:t xml:space="preserve"> – opracowany na podstawie udostępnionej dokumentacji wskazanej § 5 ust. 4</w:t>
      </w:r>
      <w:r w:rsidR="0067080C" w:rsidRPr="00CE7CCE">
        <w:rPr>
          <w:rFonts w:asciiTheme="minorHAnsi" w:hAnsiTheme="minorHAnsi" w:cstheme="minorHAnsi"/>
          <w:sz w:val="22"/>
          <w:szCs w:val="22"/>
        </w:rPr>
        <w:t xml:space="preserve"> oraz innych  dany zebranych przez Wykonawcę</w:t>
      </w:r>
    </w:p>
    <w:p w14:paraId="4EC5949E" w14:textId="368381A3" w:rsidR="00614D38" w:rsidRPr="00CE7CCE" w:rsidRDefault="00614D38" w:rsidP="00614D38">
      <w:pPr>
        <w:shd w:val="clear" w:color="auto" w:fill="FFFFFF"/>
        <w:spacing w:line="276" w:lineRule="auto"/>
        <w:ind w:left="792"/>
        <w:rPr>
          <w:rFonts w:asciiTheme="minorHAnsi" w:hAnsiTheme="minorHAnsi" w:cstheme="minorHAnsi"/>
          <w:b/>
          <w:bCs/>
          <w:sz w:val="22"/>
          <w:szCs w:val="22"/>
        </w:rPr>
      </w:pPr>
      <w:r w:rsidRPr="00CE7CCE">
        <w:rPr>
          <w:rFonts w:asciiTheme="minorHAnsi" w:hAnsiTheme="minorHAnsi" w:cstheme="minorHAnsi"/>
          <w:b/>
          <w:bCs/>
          <w:sz w:val="22"/>
          <w:szCs w:val="22"/>
        </w:rPr>
        <w:t>Opis techniczny powinien zawierać jednoznaczną opinię, że lokal jest samodzielny w myśl wymagań art. 2 ust. 2. ustawy z dnia 24 czerwca 1994 r. o własności lokali</w:t>
      </w:r>
      <w:r w:rsidRPr="00CE7CCE">
        <w:rPr>
          <w:rFonts w:asciiTheme="minorHAnsi" w:hAnsiTheme="minorHAnsi" w:cstheme="minorHAnsi"/>
          <w:sz w:val="22"/>
          <w:szCs w:val="22"/>
        </w:rPr>
        <w:t xml:space="preserve"> (</w:t>
      </w:r>
      <w:r w:rsidR="00DE6F3D" w:rsidRPr="00CE7CCE">
        <w:rPr>
          <w:rFonts w:asciiTheme="minorHAnsi" w:hAnsiTheme="minorHAnsi" w:cstheme="minorHAnsi"/>
          <w:sz w:val="22"/>
          <w:szCs w:val="22"/>
        </w:rPr>
        <w:t>Dz. U. z 2021 poz. 1048 z późn. zm.</w:t>
      </w:r>
      <w:r w:rsidRPr="00CE7CCE">
        <w:rPr>
          <w:rFonts w:asciiTheme="minorHAnsi" w:hAnsiTheme="minorHAnsi" w:cstheme="minorHAnsi"/>
          <w:sz w:val="22"/>
          <w:szCs w:val="22"/>
        </w:rPr>
        <w:t xml:space="preserve">). W przypadku stwierdzenia przez Wykonawcę iż lokal mieszkalny/użytkowy </w:t>
      </w:r>
      <w:r w:rsidRPr="00CE7CCE">
        <w:rPr>
          <w:rFonts w:asciiTheme="minorHAnsi" w:hAnsiTheme="minorHAnsi" w:cstheme="minorHAnsi"/>
          <w:b/>
          <w:bCs/>
          <w:sz w:val="22"/>
          <w:szCs w:val="22"/>
        </w:rPr>
        <w:t>nie jest samodzielny</w:t>
      </w:r>
      <w:r w:rsidRPr="00CE7CCE">
        <w:rPr>
          <w:rFonts w:asciiTheme="minorHAnsi" w:hAnsiTheme="minorHAnsi" w:cstheme="minorHAnsi"/>
          <w:sz w:val="22"/>
          <w:szCs w:val="22"/>
        </w:rPr>
        <w:t xml:space="preserve"> w rozumieniu art. 2 ust. 2. ustawy z dnia 24 czerwca 1994 r. o własności lokali </w:t>
      </w:r>
      <w:r w:rsidR="00DE6F3D" w:rsidRPr="00CE7CCE">
        <w:rPr>
          <w:rFonts w:asciiTheme="minorHAnsi" w:hAnsiTheme="minorHAnsi" w:cstheme="minorHAnsi"/>
          <w:sz w:val="22"/>
          <w:szCs w:val="22"/>
        </w:rPr>
        <w:t xml:space="preserve">Dz. U. z 2021 poz. 1048 z późn. zm.). </w:t>
      </w:r>
      <w:r w:rsidRPr="00CE7CCE">
        <w:rPr>
          <w:rFonts w:asciiTheme="minorHAnsi" w:hAnsiTheme="minorHAnsi" w:cstheme="minorHAnsi"/>
          <w:sz w:val="22"/>
          <w:szCs w:val="22"/>
        </w:rPr>
        <w:t xml:space="preserve">Wykonawca przekaże Zamawiającemu kompletną dokumentację z jednoznaczną opinią że lokal nie jest samodzielny w rozumieniu w/w przepisów, </w:t>
      </w:r>
      <w:r w:rsidRPr="00CE7CCE">
        <w:rPr>
          <w:rFonts w:asciiTheme="minorHAnsi" w:hAnsiTheme="minorHAnsi" w:cstheme="minorHAnsi"/>
          <w:b/>
          <w:bCs/>
          <w:sz w:val="22"/>
          <w:szCs w:val="22"/>
        </w:rPr>
        <w:t>wraz ze wskazaniem warunków jakie winny być spełnione w celu stworzenia samodzielnych</w:t>
      </w:r>
      <w:r w:rsidR="0067080C" w:rsidRPr="00CE7CCE">
        <w:rPr>
          <w:rFonts w:asciiTheme="minorHAnsi" w:hAnsiTheme="minorHAnsi" w:cstheme="minorHAnsi"/>
          <w:b/>
          <w:bCs/>
          <w:sz w:val="22"/>
          <w:szCs w:val="22"/>
        </w:rPr>
        <w:t xml:space="preserve"> lokali</w:t>
      </w:r>
      <w:r w:rsidRPr="00CE7CCE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CE35CC6" w14:textId="7BF03397" w:rsidR="00614D38" w:rsidRPr="00614D38" w:rsidRDefault="00614D38" w:rsidP="00614D38">
      <w:pPr>
        <w:pStyle w:val="Akapitzlist"/>
        <w:numPr>
          <w:ilvl w:val="0"/>
          <w:numId w:val="29"/>
        </w:numPr>
        <w:shd w:val="clear" w:color="auto" w:fill="FFFFFF"/>
        <w:contextualSpacing/>
        <w:rPr>
          <w:rFonts w:asciiTheme="minorHAnsi" w:hAnsiTheme="minorHAnsi" w:cstheme="minorHAnsi"/>
          <w:lang w:eastAsia="pl-PL"/>
        </w:rPr>
      </w:pPr>
      <w:r w:rsidRPr="00CE7CCE">
        <w:rPr>
          <w:rFonts w:asciiTheme="minorHAnsi" w:hAnsiTheme="minorHAnsi" w:cstheme="minorHAnsi"/>
        </w:rPr>
        <w:t xml:space="preserve">Potwierdzenie przynależności do samorządu zawodowego </w:t>
      </w:r>
      <w:r w:rsidRPr="00614D38">
        <w:rPr>
          <w:rFonts w:asciiTheme="minorHAnsi" w:hAnsiTheme="minorHAnsi" w:cstheme="minorHAnsi"/>
        </w:rPr>
        <w:t>osoby posiadającej uprawnienia budowlane w specjalności architektonicznej bądź konstrukcyjno-budowlanej,</w:t>
      </w:r>
      <w:r w:rsidR="00960DED">
        <w:rPr>
          <w:rFonts w:asciiTheme="minorHAnsi" w:hAnsiTheme="minorHAnsi" w:cstheme="minorHAnsi"/>
        </w:rPr>
        <w:t xml:space="preserve"> podpisanej na Inwentaryzacji </w:t>
      </w:r>
    </w:p>
    <w:p w14:paraId="390D8613" w14:textId="161D6458" w:rsidR="00614D38" w:rsidRDefault="00614D38" w:rsidP="00614D38">
      <w:pPr>
        <w:pStyle w:val="Akapitzlist"/>
        <w:numPr>
          <w:ilvl w:val="0"/>
          <w:numId w:val="29"/>
        </w:numPr>
        <w:shd w:val="clear" w:color="auto" w:fill="FFFFFF"/>
        <w:contextualSpacing/>
        <w:rPr>
          <w:rFonts w:asciiTheme="minorHAnsi" w:hAnsiTheme="minorHAnsi" w:cstheme="minorHAnsi"/>
          <w:lang w:eastAsia="pl-PL"/>
        </w:rPr>
      </w:pPr>
      <w:r w:rsidRPr="00614D38">
        <w:rPr>
          <w:rFonts w:asciiTheme="minorHAnsi" w:hAnsiTheme="minorHAnsi" w:cstheme="minorHAnsi"/>
        </w:rPr>
        <w:t xml:space="preserve"> Zaświadczenie o posiadaniu przez osobę </w:t>
      </w:r>
      <w:r w:rsidR="00960DED">
        <w:rPr>
          <w:rFonts w:asciiTheme="minorHAnsi" w:hAnsiTheme="minorHAnsi" w:cstheme="minorHAnsi"/>
        </w:rPr>
        <w:t xml:space="preserve">wskazaną w pkt e </w:t>
      </w:r>
      <w:r w:rsidRPr="00614D38">
        <w:rPr>
          <w:rFonts w:asciiTheme="minorHAnsi" w:hAnsiTheme="minorHAnsi" w:cstheme="minorHAnsi"/>
        </w:rPr>
        <w:t>uprawnień budowlanych w specjalności architektonicznej bądź konstrukcyjno-budowlanej,</w:t>
      </w:r>
    </w:p>
    <w:p w14:paraId="0C6DAB3E" w14:textId="009F4B88" w:rsidR="00614D38" w:rsidRPr="00614D38" w:rsidRDefault="00614D38" w:rsidP="00614D38">
      <w:pPr>
        <w:pStyle w:val="Akapitzlist"/>
        <w:numPr>
          <w:ilvl w:val="0"/>
          <w:numId w:val="29"/>
        </w:numPr>
        <w:shd w:val="clear" w:color="auto" w:fill="FFFFFF"/>
        <w:contextualSpacing/>
        <w:rPr>
          <w:rFonts w:asciiTheme="minorHAnsi" w:hAnsiTheme="minorHAnsi" w:cstheme="minorHAnsi"/>
          <w:lang w:eastAsia="pl-PL"/>
        </w:rPr>
      </w:pPr>
      <w:r w:rsidRPr="00614D38">
        <w:rPr>
          <w:rFonts w:asciiTheme="minorHAnsi" w:hAnsiTheme="minorHAnsi" w:cstheme="minorHAnsi"/>
        </w:rPr>
        <w:t xml:space="preserve"> </w:t>
      </w:r>
      <w:r w:rsidRPr="00614D38">
        <w:rPr>
          <w:rFonts w:asciiTheme="minorHAnsi" w:hAnsiTheme="minorHAnsi" w:cstheme="minorHAnsi"/>
          <w:u w:val="single"/>
        </w:rPr>
        <w:t>Wypełniony wniosek do Wydziału Urbanistyki i Architektury w Departamencie Planowania i Rozwoju Gospodarczego Urzędu Miasta Łodzi o wydanie zaświadczenia o samodzielności lokalu. Wniosek, zgodnie z funkcją lokalu, należy sporządzić według odpowiedniego wzoru stanowiącego załącznik do OPZ</w:t>
      </w:r>
      <w:r w:rsidRPr="00614D38">
        <w:rPr>
          <w:rFonts w:asciiTheme="minorHAnsi" w:hAnsiTheme="minorHAnsi" w:cstheme="minorHAnsi"/>
        </w:rPr>
        <w:t>:</w:t>
      </w:r>
    </w:p>
    <w:p w14:paraId="664F22D7" w14:textId="77777777" w:rsidR="00614D38" w:rsidRPr="00614D38" w:rsidRDefault="00614D38" w:rsidP="00614D38">
      <w:pPr>
        <w:shd w:val="clear" w:color="auto" w:fill="FFFFFF"/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614D38">
        <w:rPr>
          <w:rFonts w:asciiTheme="minorHAnsi" w:hAnsiTheme="minorHAnsi" w:cstheme="minorHAnsi"/>
          <w:sz w:val="22"/>
          <w:szCs w:val="22"/>
        </w:rPr>
        <w:t xml:space="preserve">- dla lokali mieszkalnych należy stosować Załącznik nr 1 do OPZ, </w:t>
      </w:r>
    </w:p>
    <w:p w14:paraId="04F89097" w14:textId="77777777" w:rsidR="00614D38" w:rsidRPr="00614D38" w:rsidRDefault="00614D38" w:rsidP="00614D38">
      <w:pPr>
        <w:shd w:val="clear" w:color="auto" w:fill="FFFFFF"/>
        <w:spacing w:line="276" w:lineRule="auto"/>
        <w:ind w:left="444" w:firstLine="264"/>
        <w:rPr>
          <w:rFonts w:asciiTheme="minorHAnsi" w:hAnsiTheme="minorHAnsi" w:cstheme="minorHAnsi"/>
          <w:sz w:val="22"/>
          <w:szCs w:val="22"/>
        </w:rPr>
      </w:pPr>
      <w:r w:rsidRPr="00614D38">
        <w:rPr>
          <w:rFonts w:asciiTheme="minorHAnsi" w:hAnsiTheme="minorHAnsi" w:cstheme="minorHAnsi"/>
          <w:sz w:val="22"/>
          <w:szCs w:val="22"/>
        </w:rPr>
        <w:t>- dla lokali użytkowych, z wyłączeniem garaży, należy stosować Załącznik nr 1a do OPZ,</w:t>
      </w:r>
    </w:p>
    <w:p w14:paraId="30016ABC" w14:textId="0A893BE7" w:rsidR="00E840B7" w:rsidRPr="00614D38" w:rsidRDefault="00614D38" w:rsidP="00E840B7">
      <w:pPr>
        <w:shd w:val="clear" w:color="auto" w:fill="FFFFFF"/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614D38">
        <w:rPr>
          <w:rFonts w:asciiTheme="minorHAnsi" w:hAnsiTheme="minorHAnsi" w:cstheme="minorHAnsi"/>
          <w:sz w:val="22"/>
          <w:szCs w:val="22"/>
        </w:rPr>
        <w:t>- dla garaży należy stosować Załącznik nr 1b do OPZ.</w:t>
      </w:r>
    </w:p>
    <w:bookmarkEnd w:id="0"/>
    <w:p w14:paraId="603DB0BE" w14:textId="49C60526" w:rsidR="00E840B7" w:rsidRPr="006B7AAF" w:rsidRDefault="00E840B7" w:rsidP="006B7AAF">
      <w:pPr>
        <w:pStyle w:val="Akapitzlist"/>
        <w:numPr>
          <w:ilvl w:val="0"/>
          <w:numId w:val="17"/>
        </w:num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sporządzi dokumentacje z uwzględnieniem następujących zasad:  </w:t>
      </w:r>
    </w:p>
    <w:p w14:paraId="605791AB" w14:textId="77777777" w:rsidR="00E840B7" w:rsidRPr="00106DEB" w:rsidRDefault="00E840B7" w:rsidP="00E840B7">
      <w:pPr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06DEB">
        <w:rPr>
          <w:rFonts w:asciiTheme="minorHAnsi" w:hAnsiTheme="minorHAnsi" w:cstheme="minorHAnsi"/>
          <w:sz w:val="22"/>
          <w:szCs w:val="22"/>
        </w:rPr>
        <w:t>rysunki nie będą zawierały zwymiarowania wszystkich pomieszczeń należących do lokalu,</w:t>
      </w:r>
    </w:p>
    <w:p w14:paraId="1A7C48C1" w14:textId="77777777" w:rsidR="00E840B7" w:rsidRPr="00106DEB" w:rsidRDefault="00E840B7" w:rsidP="00E840B7">
      <w:pPr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06DEB">
        <w:rPr>
          <w:rFonts w:asciiTheme="minorHAnsi" w:hAnsiTheme="minorHAnsi" w:cstheme="minorHAnsi"/>
          <w:sz w:val="22"/>
          <w:szCs w:val="22"/>
        </w:rPr>
        <w:t>Wykonawca nie będzie oznaczał w części rysunkowej informacji o powierzchniach lokalu oraz jego pomieszczeń,</w:t>
      </w:r>
    </w:p>
    <w:p w14:paraId="2CFFE2B7" w14:textId="77777777" w:rsidR="00E840B7" w:rsidRPr="00106DEB" w:rsidRDefault="00E840B7" w:rsidP="00E840B7">
      <w:pPr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06DEB">
        <w:rPr>
          <w:rFonts w:asciiTheme="minorHAnsi" w:hAnsiTheme="minorHAnsi" w:cstheme="minorHAnsi"/>
          <w:sz w:val="22"/>
          <w:szCs w:val="22"/>
        </w:rPr>
        <w:t>w części opisowej zawarta zostanie jedynie informacja o całkowitej powierzchni użytkowej lokalu, oraz jeżeli występują, całkowitej powierzchni pomieszczeń przynależnych do lokalu wynikającej z dokumentacji posiadanej przez Zamawiającego,</w:t>
      </w:r>
    </w:p>
    <w:p w14:paraId="73783387" w14:textId="3B7C8264" w:rsidR="00E840B7" w:rsidRPr="00106DEB" w:rsidRDefault="00E840B7" w:rsidP="00E840B7">
      <w:pPr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06DEB">
        <w:rPr>
          <w:rFonts w:asciiTheme="minorHAnsi" w:hAnsiTheme="minorHAnsi" w:cstheme="minorHAnsi"/>
          <w:sz w:val="22"/>
          <w:szCs w:val="22"/>
        </w:rPr>
        <w:t xml:space="preserve">każda strona części opisowej i rysunkowej zostanie opatrzona przez osobę sporządzającą własnoręcznym podpisem oraz pieczęcią imienną zawierającą nadany numerem uprawnień budowlanych, </w:t>
      </w:r>
    </w:p>
    <w:p w14:paraId="3252F08C" w14:textId="0EA62987" w:rsidR="00E840B7" w:rsidRPr="00106DEB" w:rsidRDefault="00E840B7" w:rsidP="00106DEB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06DEB">
        <w:rPr>
          <w:rFonts w:asciiTheme="minorHAnsi" w:hAnsiTheme="minorHAnsi" w:cstheme="minorHAnsi"/>
          <w:sz w:val="22"/>
          <w:szCs w:val="22"/>
        </w:rPr>
        <w:t>Wykonanie Inwentaryzacji niezgodnie z wymogami wskazanymi powyżej lub z wymogami określonymi w ust</w:t>
      </w:r>
      <w:r w:rsidR="00B2797C" w:rsidRPr="00106DEB">
        <w:rPr>
          <w:rFonts w:asciiTheme="minorHAnsi" w:hAnsiTheme="minorHAnsi" w:cstheme="minorHAnsi"/>
          <w:sz w:val="22"/>
          <w:szCs w:val="22"/>
        </w:rPr>
        <w:t>.</w:t>
      </w:r>
      <w:r w:rsidRPr="00106DEB">
        <w:rPr>
          <w:rFonts w:asciiTheme="minorHAnsi" w:hAnsiTheme="minorHAnsi" w:cstheme="minorHAnsi"/>
          <w:sz w:val="22"/>
          <w:szCs w:val="22"/>
        </w:rPr>
        <w:t xml:space="preserve">4 </w:t>
      </w:r>
      <w:r w:rsidR="00B2797C" w:rsidRPr="00106DEB">
        <w:rPr>
          <w:rFonts w:asciiTheme="minorHAnsi" w:hAnsiTheme="minorHAnsi" w:cstheme="minorHAnsi"/>
          <w:sz w:val="22"/>
          <w:szCs w:val="22"/>
        </w:rPr>
        <w:t xml:space="preserve">i 5 </w:t>
      </w:r>
      <w:r w:rsidRPr="00106DEB">
        <w:rPr>
          <w:rFonts w:asciiTheme="minorHAnsi" w:hAnsiTheme="minorHAnsi" w:cstheme="minorHAnsi"/>
          <w:sz w:val="22"/>
          <w:szCs w:val="22"/>
        </w:rPr>
        <w:t xml:space="preserve">stanowi istotną wadę i uprawnia Zamawiającego do odmowy odbioru Inwentaryzacji. </w:t>
      </w:r>
    </w:p>
    <w:p w14:paraId="146A6243" w14:textId="3C8FA9F5" w:rsidR="00F66434" w:rsidRPr="00F66434" w:rsidRDefault="00F66434" w:rsidP="00614D38">
      <w:pPr>
        <w:pStyle w:val="Akapitzlist"/>
        <w:numPr>
          <w:ilvl w:val="0"/>
          <w:numId w:val="17"/>
        </w:numPr>
        <w:ind w:left="360"/>
        <w:jc w:val="both"/>
        <w:rPr>
          <w:rFonts w:asciiTheme="minorHAnsi" w:hAnsiTheme="minorHAnsi" w:cstheme="minorHAnsi"/>
        </w:rPr>
      </w:pPr>
      <w:r w:rsidRPr="00614D38">
        <w:rPr>
          <w:rFonts w:asciiTheme="minorHAnsi" w:hAnsiTheme="minorHAnsi" w:cstheme="minorHAnsi"/>
        </w:rPr>
        <w:t>Koszt sporządzenia i przekazania przez Wykonawcę wypełnionego wniosku do Wydziału Urbanistyki i Architektury  w Departamencie Planowania i Rozwoju</w:t>
      </w:r>
      <w:r w:rsidRPr="00F66434">
        <w:rPr>
          <w:rFonts w:asciiTheme="minorHAnsi" w:hAnsiTheme="minorHAnsi" w:cstheme="minorHAnsi"/>
        </w:rPr>
        <w:t xml:space="preserve"> Gospodarczego Urzędu Miasta Łodzi o wydanie zaświadczenia o samodzielności lokalu został wkalkulowany w cenę wykonania inwentaryzacji 1 lokalu mieszkalnego/użytkowego</w:t>
      </w:r>
      <w:r w:rsidR="00651829">
        <w:rPr>
          <w:rFonts w:asciiTheme="minorHAnsi" w:hAnsiTheme="minorHAnsi" w:cstheme="minorHAnsi"/>
        </w:rPr>
        <w:t>.</w:t>
      </w:r>
      <w:r w:rsidRPr="00F66434">
        <w:rPr>
          <w:rFonts w:asciiTheme="minorHAnsi" w:hAnsiTheme="minorHAnsi" w:cstheme="minorHAnsi"/>
        </w:rPr>
        <w:t xml:space="preserve"> </w:t>
      </w:r>
    </w:p>
    <w:p w14:paraId="0446A4EF" w14:textId="6CA2AD5B" w:rsidR="002D016E" w:rsidRDefault="00FC4F4C" w:rsidP="002D016E">
      <w:pPr>
        <w:pStyle w:val="Akapitzlist"/>
        <w:numPr>
          <w:ilvl w:val="0"/>
          <w:numId w:val="17"/>
        </w:num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Inwentaryzacja </w:t>
      </w:r>
      <w:r w:rsidR="002D016E" w:rsidRPr="002D016E">
        <w:rPr>
          <w:rFonts w:asciiTheme="minorHAnsi" w:hAnsiTheme="minorHAnsi" w:cstheme="minorHAnsi"/>
        </w:rPr>
        <w:t xml:space="preserve">powinna być opracowana zgodnie ze sztuką, na podstawie obowiązujących przepisów prawa, przez osoby posiadające uprawnienia budowlane </w:t>
      </w:r>
      <w:r w:rsidR="00614D38">
        <w:rPr>
          <w:rFonts w:asciiTheme="minorHAnsi" w:hAnsiTheme="minorHAnsi" w:cstheme="minorHAnsi"/>
        </w:rPr>
        <w:t xml:space="preserve">w </w:t>
      </w:r>
      <w:r w:rsidR="002D016E" w:rsidRPr="002D016E">
        <w:rPr>
          <w:rFonts w:asciiTheme="minorHAnsi" w:hAnsiTheme="minorHAnsi" w:cstheme="minorHAnsi"/>
        </w:rPr>
        <w:t xml:space="preserve">specjalności </w:t>
      </w:r>
      <w:r w:rsidR="00614D38">
        <w:rPr>
          <w:rFonts w:asciiTheme="minorHAnsi" w:hAnsiTheme="minorHAnsi" w:cstheme="minorHAnsi"/>
        </w:rPr>
        <w:t xml:space="preserve">architektonicznej lub </w:t>
      </w:r>
      <w:r w:rsidR="002D016E" w:rsidRPr="002D016E">
        <w:rPr>
          <w:rFonts w:asciiTheme="minorHAnsi" w:hAnsiTheme="minorHAnsi" w:cstheme="minorHAnsi"/>
        </w:rPr>
        <w:t>konstrukcyjno-budowlanej bez ograniczeń</w:t>
      </w:r>
      <w:r w:rsidR="00614D38">
        <w:rPr>
          <w:rFonts w:asciiTheme="minorHAnsi" w:hAnsiTheme="minorHAnsi" w:cstheme="minorHAnsi"/>
        </w:rPr>
        <w:t xml:space="preserve"> </w:t>
      </w:r>
      <w:r w:rsidR="002D016E" w:rsidRPr="002D016E">
        <w:rPr>
          <w:rFonts w:asciiTheme="minorHAnsi" w:hAnsiTheme="minorHAnsi" w:cstheme="minorHAnsi"/>
        </w:rPr>
        <w:t xml:space="preserve">określone w ustawie z dnia 7 lipca 1994 roku - Prawo budowlane (Dz.U. </w:t>
      </w:r>
      <w:r w:rsidR="00DE6F3D">
        <w:rPr>
          <w:rFonts w:asciiTheme="minorHAnsi" w:hAnsiTheme="minorHAnsi" w:cstheme="minorHAnsi"/>
        </w:rPr>
        <w:t>z 2023 poz. 682</w:t>
      </w:r>
      <w:r w:rsidR="002D016E" w:rsidRPr="002D016E">
        <w:rPr>
          <w:rFonts w:asciiTheme="minorHAnsi" w:hAnsiTheme="minorHAnsi" w:cstheme="minorHAnsi"/>
        </w:rPr>
        <w:t>, z późn. zm.). Osoba sporządzająca dokumentację powinna posiadać aktualne zaświadczenie o przynależności do właściwej izby samorządu zawodowego.</w:t>
      </w:r>
    </w:p>
    <w:p w14:paraId="7E4F59FD" w14:textId="37E17DAF" w:rsidR="00173FA9" w:rsidRDefault="00961985" w:rsidP="00173FA9">
      <w:pPr>
        <w:pStyle w:val="Akapitzlist"/>
        <w:numPr>
          <w:ilvl w:val="0"/>
          <w:numId w:val="17"/>
        </w:num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Inwentaryzacja </w:t>
      </w:r>
      <w:r w:rsidR="008727E7" w:rsidRPr="008727E7">
        <w:rPr>
          <w:rFonts w:asciiTheme="minorHAnsi" w:hAnsiTheme="minorHAnsi" w:cstheme="minorHAnsi"/>
        </w:rPr>
        <w:t>powinna być wykonana w formie papierowej i w formie elektronicznej.</w:t>
      </w:r>
    </w:p>
    <w:p w14:paraId="225D1895" w14:textId="609F85B4" w:rsidR="00614D38" w:rsidRPr="00614D38" w:rsidRDefault="00614D38" w:rsidP="00614D38">
      <w:pPr>
        <w:pStyle w:val="Akapitzlist"/>
        <w:numPr>
          <w:ilvl w:val="0"/>
          <w:numId w:val="17"/>
        </w:numPr>
        <w:ind w:left="360"/>
        <w:jc w:val="both"/>
        <w:rPr>
          <w:rFonts w:asciiTheme="minorHAnsi" w:hAnsiTheme="minorHAnsi" w:cstheme="minorHAnsi"/>
        </w:rPr>
      </w:pPr>
      <w:r w:rsidRPr="00614D38">
        <w:rPr>
          <w:rFonts w:asciiTheme="minorHAnsi" w:hAnsiTheme="minorHAnsi" w:cstheme="minorHAnsi"/>
        </w:rPr>
        <w:t>Inwentaryzację w formie papierowej należy sporządzić dla każdego lokalu w następującej liczbie egzemplarzy:</w:t>
      </w:r>
    </w:p>
    <w:p w14:paraId="6884BF87" w14:textId="62D93024" w:rsidR="00614D38" w:rsidRPr="00614D38" w:rsidRDefault="00614D38" w:rsidP="00614D38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614D38">
        <w:rPr>
          <w:rFonts w:asciiTheme="minorHAnsi" w:hAnsiTheme="minorHAnsi" w:cstheme="minorHAnsi"/>
        </w:rPr>
        <w:lastRenderedPageBreak/>
        <w:t xml:space="preserve">aktualny rzut lokalu obejmujący jego otoczenie na danej kondygnacji budynku, w tym klatkę schodową tej kondygnacji bądź przynajmniej tę jej część, która zawiera wejście do lokalu; – </w:t>
      </w:r>
      <w:r w:rsidRPr="00614D38">
        <w:rPr>
          <w:rFonts w:asciiTheme="minorHAnsi" w:hAnsiTheme="minorHAnsi" w:cstheme="minorHAnsi"/>
          <w:b/>
          <w:bCs/>
        </w:rPr>
        <w:t>3 egzemplarze</w:t>
      </w:r>
      <w:r w:rsidRPr="00614D38">
        <w:rPr>
          <w:rFonts w:asciiTheme="minorHAnsi" w:hAnsiTheme="minorHAnsi" w:cstheme="minorHAnsi"/>
        </w:rPr>
        <w:t xml:space="preserve">, </w:t>
      </w:r>
    </w:p>
    <w:p w14:paraId="47B48F1C" w14:textId="4118C88B" w:rsidR="00614D38" w:rsidRPr="00614D38" w:rsidRDefault="00614D38" w:rsidP="00614D38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614D38">
        <w:rPr>
          <w:rFonts w:asciiTheme="minorHAnsi" w:hAnsiTheme="minorHAnsi" w:cstheme="minorHAnsi"/>
        </w:rPr>
        <w:t xml:space="preserve">aktualny rzut pomieszczenia przynależnego, jeśli sprzedaż prowadzona jest z pomieszczeniami przynależnymi;– </w:t>
      </w:r>
      <w:r w:rsidRPr="00614D38">
        <w:rPr>
          <w:rFonts w:asciiTheme="minorHAnsi" w:hAnsiTheme="minorHAnsi" w:cstheme="minorHAnsi"/>
          <w:b/>
          <w:bCs/>
        </w:rPr>
        <w:t>3 egzemplarze</w:t>
      </w:r>
      <w:r w:rsidRPr="00614D38">
        <w:rPr>
          <w:rFonts w:asciiTheme="minorHAnsi" w:hAnsiTheme="minorHAnsi" w:cstheme="minorHAnsi"/>
        </w:rPr>
        <w:t xml:space="preserve">, </w:t>
      </w:r>
    </w:p>
    <w:p w14:paraId="74E302AE" w14:textId="6ED252D0" w:rsidR="00614D38" w:rsidRPr="00614D38" w:rsidRDefault="00614D38" w:rsidP="00614D38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614D38">
        <w:rPr>
          <w:rFonts w:asciiTheme="minorHAnsi" w:hAnsiTheme="minorHAnsi" w:cstheme="minorHAnsi"/>
        </w:rPr>
        <w:t xml:space="preserve">mapka Intersit nieruchomości, w której usytuowany jest lokal z zaznaczonym umiejscowieniem lokalu w budynku;– </w:t>
      </w:r>
      <w:r w:rsidRPr="00614D38">
        <w:rPr>
          <w:rFonts w:asciiTheme="minorHAnsi" w:hAnsiTheme="minorHAnsi" w:cstheme="minorHAnsi"/>
          <w:b/>
          <w:bCs/>
        </w:rPr>
        <w:t>3 egzemplarze</w:t>
      </w:r>
      <w:r w:rsidRPr="00614D38">
        <w:rPr>
          <w:rFonts w:asciiTheme="minorHAnsi" w:hAnsiTheme="minorHAnsi" w:cstheme="minorHAnsi"/>
        </w:rPr>
        <w:t>,</w:t>
      </w:r>
    </w:p>
    <w:p w14:paraId="43EAC16D" w14:textId="15BFD8FF" w:rsidR="00614D38" w:rsidRPr="00614D38" w:rsidRDefault="00614D38" w:rsidP="00614D38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614D38">
        <w:rPr>
          <w:rFonts w:asciiTheme="minorHAnsi" w:hAnsiTheme="minorHAnsi" w:cstheme="minorHAnsi"/>
        </w:rPr>
        <w:t xml:space="preserve">Opis techniczny lokalu;– </w:t>
      </w:r>
      <w:r w:rsidRPr="00614D38">
        <w:rPr>
          <w:rFonts w:asciiTheme="minorHAnsi" w:hAnsiTheme="minorHAnsi" w:cstheme="minorHAnsi"/>
          <w:b/>
          <w:bCs/>
        </w:rPr>
        <w:t>2 egzemplarze,</w:t>
      </w:r>
    </w:p>
    <w:p w14:paraId="200B41F3" w14:textId="17B55BFE" w:rsidR="00614D38" w:rsidRPr="00614D38" w:rsidRDefault="00614D38" w:rsidP="00614D38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614D38">
        <w:rPr>
          <w:rFonts w:asciiTheme="minorHAnsi" w:hAnsiTheme="minorHAnsi" w:cstheme="minorHAnsi"/>
          <w:u w:val="single"/>
        </w:rPr>
        <w:t xml:space="preserve">Wypełniony wniosek do Wydziału Urbanistyki i Architektury  w Departamencie Planowania i Rozwoju Gospodarczego Urzędu Miasta Łodzi o wydanie zaświadczenia o samodzielności lokalu </w:t>
      </w:r>
      <w:r w:rsidRPr="00614D38">
        <w:rPr>
          <w:rFonts w:asciiTheme="minorHAnsi" w:hAnsiTheme="minorHAnsi" w:cstheme="minorHAnsi"/>
        </w:rPr>
        <w:t xml:space="preserve">– </w:t>
      </w:r>
      <w:r w:rsidRPr="00614D38">
        <w:rPr>
          <w:rFonts w:asciiTheme="minorHAnsi" w:hAnsiTheme="minorHAnsi" w:cstheme="minorHAnsi"/>
          <w:b/>
          <w:bCs/>
        </w:rPr>
        <w:t>2</w:t>
      </w:r>
      <w:r>
        <w:rPr>
          <w:rFonts w:asciiTheme="minorHAnsi" w:hAnsiTheme="minorHAnsi" w:cstheme="minorHAnsi"/>
          <w:b/>
          <w:bCs/>
        </w:rPr>
        <w:t> </w:t>
      </w:r>
      <w:r w:rsidRPr="00614D38">
        <w:rPr>
          <w:rFonts w:asciiTheme="minorHAnsi" w:hAnsiTheme="minorHAnsi" w:cstheme="minorHAnsi"/>
          <w:b/>
          <w:bCs/>
        </w:rPr>
        <w:t>egzemplarze,</w:t>
      </w:r>
    </w:p>
    <w:p w14:paraId="124A7D67" w14:textId="77777777" w:rsidR="00614D38" w:rsidRPr="006B7AAF" w:rsidRDefault="00614D38" w:rsidP="00614D38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614D38">
        <w:rPr>
          <w:rFonts w:asciiTheme="minorHAnsi" w:hAnsiTheme="minorHAnsi" w:cstheme="minorHAnsi"/>
        </w:rPr>
        <w:t xml:space="preserve">Potwierdzenie przynależności do samorządu zawodowego osoby posiadającej uprawnienia budowlane w </w:t>
      </w:r>
      <w:r w:rsidRPr="006B7AAF">
        <w:rPr>
          <w:rFonts w:asciiTheme="minorHAnsi" w:hAnsiTheme="minorHAnsi" w:cstheme="minorHAnsi"/>
        </w:rPr>
        <w:t xml:space="preserve">specjalności architektonicznej bądź konstrukcyjno-budowlanej - </w:t>
      </w:r>
      <w:r w:rsidRPr="006B7AAF">
        <w:rPr>
          <w:rFonts w:asciiTheme="minorHAnsi" w:hAnsiTheme="minorHAnsi" w:cstheme="minorHAnsi"/>
          <w:b/>
          <w:bCs/>
        </w:rPr>
        <w:t>2 egzemplarze</w:t>
      </w:r>
      <w:r w:rsidRPr="006B7AAF">
        <w:rPr>
          <w:rFonts w:asciiTheme="minorHAnsi" w:hAnsiTheme="minorHAnsi" w:cstheme="minorHAnsi"/>
        </w:rPr>
        <w:t>,</w:t>
      </w:r>
    </w:p>
    <w:p w14:paraId="3F30581E" w14:textId="082AAB71" w:rsidR="00614D38" w:rsidRPr="006B7AAF" w:rsidRDefault="00614D38" w:rsidP="00614D38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6B7AAF">
        <w:rPr>
          <w:rFonts w:asciiTheme="minorHAnsi" w:hAnsiTheme="minorHAnsi" w:cstheme="minorHAnsi"/>
        </w:rPr>
        <w:t xml:space="preserve"> Zaświadczenie o posiadaniu przez tę osobę uprawnień budowlanych w specjalności architektonicznej bądź konstrukcyjno-budowlanej - </w:t>
      </w:r>
      <w:r w:rsidRPr="006B7AAF">
        <w:rPr>
          <w:rFonts w:asciiTheme="minorHAnsi" w:hAnsiTheme="minorHAnsi" w:cstheme="minorHAnsi"/>
          <w:b/>
          <w:bCs/>
        </w:rPr>
        <w:t>2 egzemplarze</w:t>
      </w:r>
      <w:r w:rsidRPr="006B7AAF">
        <w:rPr>
          <w:rFonts w:asciiTheme="minorHAnsi" w:hAnsiTheme="minorHAnsi" w:cstheme="minorHAnsi"/>
        </w:rPr>
        <w:t xml:space="preserve">. </w:t>
      </w:r>
    </w:p>
    <w:p w14:paraId="6332FC99" w14:textId="05B3FBDC" w:rsidR="00651829" w:rsidRPr="006B7AAF" w:rsidRDefault="00651829" w:rsidP="006B7AAF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B7AAF">
        <w:rPr>
          <w:rFonts w:asciiTheme="minorHAnsi" w:hAnsiTheme="minorHAnsi" w:cstheme="minorHAnsi"/>
          <w:sz w:val="22"/>
          <w:szCs w:val="22"/>
        </w:rPr>
        <w:t xml:space="preserve">Każdy z wymienionych dokumentów będzie opatrzony pieczęcią z numerem uprawnień budowlanych i własnoręcznym podpisem autora. </w:t>
      </w:r>
    </w:p>
    <w:p w14:paraId="7D3D92B1" w14:textId="7BF4639C" w:rsidR="008727E7" w:rsidRPr="006B7AAF" w:rsidRDefault="00961985" w:rsidP="007350C5">
      <w:pPr>
        <w:pStyle w:val="Akapitzlist"/>
        <w:numPr>
          <w:ilvl w:val="0"/>
          <w:numId w:val="17"/>
        </w:numPr>
        <w:ind w:left="360"/>
        <w:jc w:val="both"/>
        <w:rPr>
          <w:rFonts w:asciiTheme="minorHAnsi" w:hAnsiTheme="minorHAnsi" w:cstheme="minorHAnsi"/>
        </w:rPr>
      </w:pPr>
      <w:r w:rsidRPr="006B7AAF">
        <w:rPr>
          <w:rFonts w:asciiTheme="minorHAnsi" w:hAnsiTheme="minorHAnsi" w:cstheme="minorHAnsi"/>
        </w:rPr>
        <w:t xml:space="preserve">Inwentaryzację </w:t>
      </w:r>
      <w:r w:rsidR="008727E7" w:rsidRPr="006B7AAF">
        <w:rPr>
          <w:rFonts w:asciiTheme="minorHAnsi" w:hAnsiTheme="minorHAnsi" w:cstheme="minorHAnsi"/>
        </w:rPr>
        <w:t xml:space="preserve">w formie elektronicznej należy sporządzić </w:t>
      </w:r>
      <w:r w:rsidR="005A0DB7" w:rsidRPr="006B7AAF">
        <w:rPr>
          <w:rFonts w:asciiTheme="minorHAnsi" w:hAnsiTheme="minorHAnsi" w:cstheme="minorHAnsi"/>
        </w:rPr>
        <w:t xml:space="preserve">dla każdego lokalu </w:t>
      </w:r>
      <w:r w:rsidR="008727E7" w:rsidRPr="006B7AAF">
        <w:rPr>
          <w:rFonts w:asciiTheme="minorHAnsi" w:hAnsiTheme="minorHAnsi" w:cstheme="minorHAnsi"/>
        </w:rPr>
        <w:t xml:space="preserve">łącznie w </w:t>
      </w:r>
      <w:r w:rsidR="008727E7" w:rsidRPr="006B7AAF">
        <w:rPr>
          <w:rFonts w:asciiTheme="minorHAnsi" w:hAnsiTheme="minorHAnsi" w:cstheme="minorHAnsi"/>
          <w:b/>
          <w:bCs/>
        </w:rPr>
        <w:t>1</w:t>
      </w:r>
      <w:r w:rsidRPr="006B7AAF">
        <w:rPr>
          <w:rFonts w:asciiTheme="minorHAnsi" w:hAnsiTheme="minorHAnsi" w:cstheme="minorHAnsi"/>
          <w:b/>
          <w:bCs/>
        </w:rPr>
        <w:t> </w:t>
      </w:r>
      <w:r w:rsidR="008727E7" w:rsidRPr="006B7AAF">
        <w:rPr>
          <w:rFonts w:asciiTheme="minorHAnsi" w:hAnsiTheme="minorHAnsi" w:cstheme="minorHAnsi"/>
          <w:b/>
          <w:bCs/>
        </w:rPr>
        <w:t>egzemplarzu</w:t>
      </w:r>
      <w:r w:rsidR="008727E7" w:rsidRPr="006B7AAF">
        <w:rPr>
          <w:rFonts w:asciiTheme="minorHAnsi" w:hAnsiTheme="minorHAnsi" w:cstheme="minorHAnsi"/>
        </w:rPr>
        <w:t>.</w:t>
      </w:r>
    </w:p>
    <w:p w14:paraId="2DE14704" w14:textId="51F9B021" w:rsidR="00651829" w:rsidRPr="006B7AAF" w:rsidRDefault="00651829" w:rsidP="00106DEB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B7AAF">
        <w:rPr>
          <w:rFonts w:asciiTheme="minorHAnsi" w:hAnsiTheme="minorHAnsi" w:cstheme="minorHAnsi"/>
          <w:sz w:val="22"/>
          <w:szCs w:val="22"/>
        </w:rPr>
        <w:t xml:space="preserve">Egzemplarze w formie elektronicznej </w:t>
      </w:r>
      <w:r w:rsidR="00E840B7" w:rsidRPr="006B7AAF">
        <w:rPr>
          <w:rFonts w:asciiTheme="minorHAnsi" w:hAnsiTheme="minorHAnsi" w:cstheme="minorHAnsi"/>
          <w:sz w:val="22"/>
          <w:szCs w:val="22"/>
        </w:rPr>
        <w:t xml:space="preserve">zostaną </w:t>
      </w:r>
      <w:r w:rsidRPr="006B7AAF">
        <w:rPr>
          <w:rFonts w:asciiTheme="minorHAnsi" w:hAnsiTheme="minorHAnsi" w:cstheme="minorHAnsi"/>
          <w:sz w:val="22"/>
          <w:szCs w:val="22"/>
        </w:rPr>
        <w:t xml:space="preserve">zapisane na trwałym nośniku CD/DVD </w:t>
      </w:r>
      <w:r w:rsidR="00E840B7" w:rsidRPr="006B7AAF">
        <w:rPr>
          <w:rFonts w:asciiTheme="minorHAnsi" w:hAnsiTheme="minorHAnsi" w:cstheme="minorHAnsi"/>
          <w:sz w:val="22"/>
          <w:szCs w:val="22"/>
        </w:rPr>
        <w:t xml:space="preserve"> w formie </w:t>
      </w:r>
      <w:r w:rsidRPr="006B7AAF">
        <w:rPr>
          <w:rFonts w:asciiTheme="minorHAnsi" w:hAnsiTheme="minorHAnsi" w:cstheme="minorHAnsi"/>
          <w:sz w:val="22"/>
          <w:szCs w:val="22"/>
        </w:rPr>
        <w:t>nieedytowal</w:t>
      </w:r>
      <w:r w:rsidR="00E840B7" w:rsidRPr="006B7AAF">
        <w:rPr>
          <w:rFonts w:asciiTheme="minorHAnsi" w:hAnsiTheme="minorHAnsi" w:cstheme="minorHAnsi"/>
          <w:sz w:val="22"/>
          <w:szCs w:val="22"/>
        </w:rPr>
        <w:t xml:space="preserve">nych plików </w:t>
      </w:r>
      <w:r w:rsidRPr="006B7AAF">
        <w:rPr>
          <w:rFonts w:asciiTheme="minorHAnsi" w:hAnsiTheme="minorHAnsi" w:cstheme="minorHAnsi"/>
          <w:sz w:val="22"/>
          <w:szCs w:val="22"/>
        </w:rPr>
        <w:t xml:space="preserve"> w formacie PDF oraz w formacie źródłowym w formie edytowalnej. Egzemplarze w formie elektronicznej będą zgodne z wersją papierową przekazaną Zamawiającemu. </w:t>
      </w:r>
    </w:p>
    <w:p w14:paraId="3947BCD2" w14:textId="0E879180" w:rsidR="00D4115B" w:rsidRPr="006B7AAF" w:rsidDel="00651829" w:rsidRDefault="00D4115B" w:rsidP="006B7AAF">
      <w:pPr>
        <w:pStyle w:val="Akapitzlist"/>
        <w:numPr>
          <w:ilvl w:val="0"/>
          <w:numId w:val="17"/>
        </w:numPr>
        <w:ind w:left="357" w:hanging="357"/>
        <w:jc w:val="both"/>
        <w:rPr>
          <w:rFonts w:asciiTheme="minorHAnsi" w:hAnsiTheme="minorHAnsi" w:cstheme="minorHAnsi"/>
        </w:rPr>
      </w:pPr>
      <w:r w:rsidRPr="006B7AAF">
        <w:rPr>
          <w:rFonts w:asciiTheme="minorHAnsi" w:hAnsiTheme="minorHAnsi" w:cstheme="minorHAnsi"/>
        </w:rPr>
        <w:t>Umowa obowiązuje od dnia jej podpisania do dnia</w:t>
      </w:r>
      <w:r w:rsidR="006B7AAF" w:rsidRPr="00E3677F">
        <w:rPr>
          <w:rFonts w:asciiTheme="minorHAnsi" w:hAnsiTheme="minorHAnsi" w:cstheme="minorHAnsi"/>
        </w:rPr>
        <w:t xml:space="preserve"> 31 gru</w:t>
      </w:r>
      <w:r w:rsidR="006B7AAF" w:rsidRPr="006B7AAF">
        <w:rPr>
          <w:rFonts w:asciiTheme="minorHAnsi" w:hAnsiTheme="minorHAnsi" w:cstheme="minorHAnsi"/>
        </w:rPr>
        <w:t>dnia 2024 r.</w:t>
      </w:r>
    </w:p>
    <w:p w14:paraId="2D2922AF" w14:textId="4DB32EC2" w:rsidR="00C60FF5" w:rsidRPr="006B7AAF" w:rsidRDefault="00D4115B" w:rsidP="006B7AAF">
      <w:pPr>
        <w:jc w:val="both"/>
        <w:rPr>
          <w:rFonts w:asciiTheme="minorHAnsi" w:hAnsiTheme="minorHAnsi" w:cstheme="minorHAnsi"/>
          <w:sz w:val="22"/>
          <w:szCs w:val="22"/>
        </w:rPr>
      </w:pPr>
      <w:r w:rsidRPr="006B7AAF">
        <w:rPr>
          <w:rFonts w:asciiTheme="minorHAnsi" w:hAnsiTheme="minorHAnsi" w:cstheme="minorHAnsi"/>
          <w:bCs/>
          <w:sz w:val="22"/>
          <w:szCs w:val="22"/>
        </w:rPr>
        <w:t xml:space="preserve">13. </w:t>
      </w:r>
      <w:r w:rsidR="00C60FF5" w:rsidRPr="006B7AAF">
        <w:rPr>
          <w:rFonts w:asciiTheme="minorHAnsi" w:hAnsiTheme="minorHAnsi" w:cstheme="minorHAnsi"/>
          <w:bCs/>
          <w:sz w:val="22"/>
          <w:szCs w:val="22"/>
        </w:rPr>
        <w:t xml:space="preserve">Opis Przedmiotu Zamówienia </w:t>
      </w:r>
      <w:r w:rsidR="00E840B7" w:rsidRPr="006B7AAF">
        <w:rPr>
          <w:rFonts w:asciiTheme="minorHAnsi" w:hAnsiTheme="minorHAnsi" w:cstheme="minorHAnsi"/>
          <w:bCs/>
          <w:sz w:val="22"/>
          <w:szCs w:val="22"/>
        </w:rPr>
        <w:t xml:space="preserve">oraz ogłoszenie o zamówieniu </w:t>
      </w:r>
      <w:r w:rsidR="00C60FF5" w:rsidRPr="006B7AAF">
        <w:rPr>
          <w:rFonts w:asciiTheme="minorHAnsi" w:hAnsiTheme="minorHAnsi" w:cstheme="minorHAnsi"/>
          <w:bCs/>
          <w:sz w:val="22"/>
          <w:szCs w:val="22"/>
        </w:rPr>
        <w:t>stanow</w:t>
      </w:r>
      <w:r w:rsidR="00E840B7" w:rsidRPr="006B7AAF">
        <w:rPr>
          <w:rFonts w:asciiTheme="minorHAnsi" w:hAnsiTheme="minorHAnsi" w:cstheme="minorHAnsi"/>
          <w:bCs/>
          <w:sz w:val="22"/>
          <w:szCs w:val="22"/>
        </w:rPr>
        <w:t>ą</w:t>
      </w:r>
      <w:r w:rsidR="00C60FF5" w:rsidRPr="006B7AAF">
        <w:rPr>
          <w:rFonts w:asciiTheme="minorHAnsi" w:hAnsiTheme="minorHAnsi" w:cstheme="minorHAnsi"/>
          <w:bCs/>
          <w:sz w:val="22"/>
          <w:szCs w:val="22"/>
        </w:rPr>
        <w:t xml:space="preserve"> integralną część Umowy. </w:t>
      </w:r>
    </w:p>
    <w:p w14:paraId="343E530C" w14:textId="77777777" w:rsidR="003E4E55" w:rsidRPr="007B1503" w:rsidRDefault="003E4E55" w:rsidP="00650A9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CABE98" w14:textId="49C4DAFD" w:rsidR="00B460E2" w:rsidRPr="007B1503" w:rsidRDefault="00B460E2" w:rsidP="00DD339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B1503">
        <w:rPr>
          <w:rFonts w:asciiTheme="minorHAnsi" w:hAnsiTheme="minorHAnsi" w:cstheme="minorHAnsi"/>
          <w:b/>
          <w:bCs/>
          <w:sz w:val="22"/>
          <w:szCs w:val="22"/>
        </w:rPr>
        <w:t xml:space="preserve">§ 2 </w:t>
      </w:r>
    </w:p>
    <w:p w14:paraId="278F47B9" w14:textId="77777777" w:rsidR="00B80BFD" w:rsidRPr="007B1503" w:rsidRDefault="00B80BFD" w:rsidP="00DD339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63E5423" w14:textId="109B4A81" w:rsidR="0069534F" w:rsidRPr="0069534F" w:rsidRDefault="00B460E2" w:rsidP="0069534F">
      <w:pPr>
        <w:spacing w:line="276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 xml:space="preserve">1. </w:t>
      </w:r>
      <w:r w:rsidR="0069534F" w:rsidRPr="0069534F">
        <w:rPr>
          <w:rFonts w:asciiTheme="minorHAnsi" w:hAnsiTheme="minorHAnsi" w:cstheme="minorHAnsi"/>
          <w:sz w:val="22"/>
          <w:szCs w:val="22"/>
        </w:rPr>
        <w:t xml:space="preserve">Przedmiot umowy określony w § 1 ust. 1 należy wykonać z należytą starannością oraz zgodnie z obowiązującymi w tym zakresie przepisami prawa oraz wiedzą techniczną, a w szczególności zgodnie z: </w:t>
      </w:r>
    </w:p>
    <w:p w14:paraId="302EB355" w14:textId="4EEBDE9B" w:rsidR="0069534F" w:rsidRPr="0069534F" w:rsidRDefault="0069534F" w:rsidP="0069534F">
      <w:pPr>
        <w:pStyle w:val="WW-Tekstpodstawowy2"/>
        <w:spacing w:line="276" w:lineRule="auto"/>
        <w:ind w:left="432"/>
        <w:rPr>
          <w:rFonts w:asciiTheme="minorHAnsi" w:hAnsiTheme="minorHAnsi" w:cstheme="minorHAnsi"/>
          <w:sz w:val="22"/>
          <w:szCs w:val="22"/>
        </w:rPr>
      </w:pPr>
      <w:r w:rsidRPr="0069534F">
        <w:rPr>
          <w:rFonts w:asciiTheme="minorHAnsi" w:hAnsiTheme="minorHAnsi" w:cstheme="minorHAnsi"/>
          <w:sz w:val="22"/>
          <w:szCs w:val="22"/>
        </w:rPr>
        <w:t xml:space="preserve">a) ustawą z dnia 7 lipca 1994 r. Prawo budowlane (Dz. U. z 2023 r. poz. 682 ze zm.), </w:t>
      </w:r>
    </w:p>
    <w:p w14:paraId="0AA29DF2" w14:textId="4D65C197" w:rsidR="0069534F" w:rsidRPr="0069534F" w:rsidRDefault="0069534F" w:rsidP="0069534F">
      <w:pPr>
        <w:pStyle w:val="WW-Tekstpodstawowy2"/>
        <w:spacing w:line="276" w:lineRule="auto"/>
        <w:ind w:left="432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69534F">
        <w:rPr>
          <w:rFonts w:asciiTheme="minorHAnsi" w:hAnsiTheme="minorHAnsi" w:cstheme="minorHAnsi"/>
          <w:sz w:val="22"/>
          <w:szCs w:val="22"/>
        </w:rPr>
        <w:t xml:space="preserve">b) </w:t>
      </w:r>
      <w:r w:rsidRPr="0069534F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rozporządzeniem Ministra Infrastruktury z dnia </w:t>
      </w:r>
      <w:r w:rsidRPr="0069534F">
        <w:rPr>
          <w:rStyle w:val="object"/>
          <w:rFonts w:asciiTheme="minorHAnsi" w:hAnsiTheme="minorHAnsi" w:cstheme="minorHAnsi"/>
          <w:sz w:val="22"/>
          <w:szCs w:val="22"/>
          <w:shd w:val="clear" w:color="auto" w:fill="FFFFFF"/>
        </w:rPr>
        <w:t>12 kwietnia 2002</w:t>
      </w:r>
      <w:r w:rsidRPr="0069534F">
        <w:rPr>
          <w:rStyle w:val="Pogrubienie"/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Pr="0069534F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 xml:space="preserve">r. w sprawie warunków technicznych, jakim powinny odpowiadać budynki i ich usytuowanie (Dz. U. z </w:t>
      </w:r>
      <w:r w:rsidR="007E09D3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2022 poz. 1225)</w:t>
      </w:r>
      <w:r w:rsidRPr="0069534F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,</w:t>
      </w:r>
    </w:p>
    <w:p w14:paraId="1B920D21" w14:textId="795A85F3" w:rsidR="0069534F" w:rsidRPr="0069534F" w:rsidRDefault="0069534F" w:rsidP="0069534F">
      <w:pPr>
        <w:pStyle w:val="WW-Tekstpodstawowy2"/>
        <w:spacing w:line="276" w:lineRule="auto"/>
        <w:ind w:left="432"/>
        <w:rPr>
          <w:rFonts w:asciiTheme="minorHAnsi" w:hAnsiTheme="minorHAnsi" w:cstheme="minorHAnsi"/>
          <w:sz w:val="22"/>
          <w:szCs w:val="22"/>
          <w:lang w:eastAsia="pl-PL"/>
        </w:rPr>
      </w:pPr>
      <w:r w:rsidRPr="0069534F">
        <w:rPr>
          <w:rFonts w:asciiTheme="minorHAnsi" w:hAnsiTheme="minorHAnsi" w:cstheme="minorHAnsi"/>
          <w:sz w:val="22"/>
          <w:szCs w:val="22"/>
        </w:rPr>
        <w:t xml:space="preserve">c) </w:t>
      </w:r>
      <w:r w:rsidRPr="0069534F">
        <w:rPr>
          <w:rFonts w:asciiTheme="minorHAnsi" w:hAnsiTheme="minorHAnsi" w:cstheme="minorHAnsi"/>
          <w:sz w:val="22"/>
          <w:szCs w:val="22"/>
          <w:lang w:eastAsia="pl-PL"/>
        </w:rPr>
        <w:t>ustawą z dnia 24 czerwca 1994 r. o własności lokali (Dz. U.</w:t>
      </w:r>
      <w:r w:rsidR="007E09D3">
        <w:rPr>
          <w:rFonts w:asciiTheme="minorHAnsi" w:hAnsiTheme="minorHAnsi" w:cstheme="minorHAnsi"/>
          <w:sz w:val="22"/>
          <w:szCs w:val="22"/>
          <w:lang w:eastAsia="pl-PL"/>
        </w:rPr>
        <w:t>2021 poz. 1048 z późn.</w:t>
      </w:r>
      <w:r w:rsidR="00DF0D5B">
        <w:rPr>
          <w:rFonts w:asciiTheme="minorHAnsi" w:hAnsiTheme="minorHAnsi" w:cstheme="minorHAnsi"/>
          <w:sz w:val="22"/>
          <w:szCs w:val="22"/>
          <w:lang w:eastAsia="pl-PL"/>
        </w:rPr>
        <w:t xml:space="preserve">zm </w:t>
      </w:r>
      <w:r w:rsidRPr="0069534F">
        <w:rPr>
          <w:rFonts w:asciiTheme="minorHAnsi" w:hAnsiTheme="minorHAnsi" w:cstheme="minorHAnsi"/>
          <w:sz w:val="22"/>
          <w:szCs w:val="22"/>
          <w:lang w:eastAsia="pl-PL"/>
        </w:rPr>
        <w:t>),</w:t>
      </w:r>
    </w:p>
    <w:p w14:paraId="4D0E7804" w14:textId="25F03370" w:rsidR="0069534F" w:rsidRPr="0069534F" w:rsidRDefault="0069534F" w:rsidP="0069534F">
      <w:pPr>
        <w:pStyle w:val="WW-Tekstpodstawowy2"/>
        <w:spacing w:line="276" w:lineRule="auto"/>
        <w:ind w:left="432"/>
        <w:rPr>
          <w:rFonts w:asciiTheme="minorHAnsi" w:hAnsiTheme="minorHAnsi" w:cstheme="minorHAnsi"/>
          <w:color w:val="333333"/>
          <w:sz w:val="22"/>
          <w:szCs w:val="22"/>
          <w:lang w:eastAsia="pl-PL"/>
        </w:rPr>
      </w:pPr>
      <w:r w:rsidRPr="0069534F">
        <w:rPr>
          <w:rFonts w:asciiTheme="minorHAnsi" w:hAnsiTheme="minorHAnsi" w:cstheme="minorHAnsi"/>
          <w:sz w:val="22"/>
          <w:szCs w:val="22"/>
        </w:rPr>
        <w:t>d) ustawy z dnia 21 czerwca 2001 r. o ochronie praw lokatorów, mieszkaniowym zasobie gminy i o zmianie Kodeksu cywilnego (</w:t>
      </w:r>
      <w:r w:rsidRPr="0069534F">
        <w:rPr>
          <w:rFonts w:asciiTheme="minorHAnsi" w:hAnsiTheme="minorHAnsi" w:cstheme="minorHAnsi"/>
          <w:color w:val="333333"/>
          <w:sz w:val="22"/>
          <w:szCs w:val="22"/>
          <w:lang w:eastAsia="pl-PL"/>
        </w:rPr>
        <w:t>Dz.U.</w:t>
      </w:r>
      <w:r w:rsidR="007E09D3">
        <w:rPr>
          <w:rFonts w:asciiTheme="minorHAnsi" w:hAnsiTheme="minorHAnsi" w:cstheme="minorHAnsi"/>
          <w:color w:val="333333"/>
          <w:sz w:val="22"/>
          <w:szCs w:val="22"/>
          <w:lang w:eastAsia="pl-PL"/>
        </w:rPr>
        <w:t xml:space="preserve"> z 2023 poz.725)</w:t>
      </w:r>
    </w:p>
    <w:p w14:paraId="5ADC3F5B" w14:textId="71D58849" w:rsidR="003E4E55" w:rsidRPr="0069534F" w:rsidRDefault="0069534F" w:rsidP="0069534F">
      <w:pPr>
        <w:spacing w:line="276" w:lineRule="auto"/>
        <w:ind w:left="432"/>
        <w:jc w:val="both"/>
        <w:rPr>
          <w:rFonts w:asciiTheme="minorHAnsi" w:hAnsiTheme="minorHAnsi" w:cstheme="minorHAnsi"/>
          <w:sz w:val="22"/>
          <w:szCs w:val="22"/>
        </w:rPr>
      </w:pPr>
      <w:r w:rsidRPr="0069534F">
        <w:rPr>
          <w:rFonts w:asciiTheme="minorHAnsi" w:hAnsiTheme="minorHAnsi" w:cstheme="minorHAnsi"/>
          <w:sz w:val="22"/>
          <w:szCs w:val="22"/>
        </w:rPr>
        <w:t xml:space="preserve">e) </w:t>
      </w:r>
      <w:r>
        <w:rPr>
          <w:rFonts w:asciiTheme="minorHAnsi" w:hAnsiTheme="minorHAnsi" w:cstheme="minorHAnsi"/>
          <w:sz w:val="22"/>
          <w:szCs w:val="22"/>
        </w:rPr>
        <w:t>i</w:t>
      </w:r>
      <w:r w:rsidR="00B460E2" w:rsidRPr="0069534F">
        <w:rPr>
          <w:rFonts w:asciiTheme="minorHAnsi" w:hAnsiTheme="minorHAnsi" w:cstheme="minorHAnsi"/>
          <w:sz w:val="22"/>
          <w:szCs w:val="22"/>
        </w:rPr>
        <w:t>nnymi obowiązującymi przepisami prawa, w tym techniczno-budowlanymi, Polskimi Normami, Warunkami Technicznymi oraz zasadami wiedzy technicznej.</w:t>
      </w:r>
    </w:p>
    <w:p w14:paraId="52E0A46E" w14:textId="77777777" w:rsidR="00B460E2" w:rsidRPr="007B1503" w:rsidRDefault="00B460E2" w:rsidP="00650A92">
      <w:p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E77613F" w14:textId="77777777" w:rsidR="003E4E55" w:rsidRDefault="003E4E55" w:rsidP="00650A92">
      <w:pPr>
        <w:tabs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B1503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14:paraId="530EC002" w14:textId="77777777" w:rsidR="00321089" w:rsidRPr="007B1503" w:rsidRDefault="00321089" w:rsidP="00650A92">
      <w:pPr>
        <w:tabs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4DA89E6" w14:textId="77777777" w:rsidR="003E4E55" w:rsidRPr="00CE7CCE" w:rsidRDefault="003E4E55" w:rsidP="00650A9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E7CCE">
        <w:rPr>
          <w:rFonts w:asciiTheme="minorHAnsi" w:hAnsiTheme="minorHAnsi" w:cstheme="minorHAnsi"/>
          <w:sz w:val="22"/>
          <w:szCs w:val="22"/>
        </w:rPr>
        <w:t>Wykonawca zobowiązuje się do:</w:t>
      </w:r>
    </w:p>
    <w:p w14:paraId="5EE9187D" w14:textId="519C6CDF" w:rsidR="003E4E55" w:rsidRPr="00CE7CCE" w:rsidRDefault="006B7AAF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E7CCE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B460E2" w:rsidRPr="00CE7CCE">
        <w:rPr>
          <w:rFonts w:asciiTheme="minorHAnsi" w:hAnsiTheme="minorHAnsi" w:cstheme="minorHAnsi"/>
          <w:color w:val="auto"/>
          <w:sz w:val="22"/>
          <w:szCs w:val="22"/>
        </w:rPr>
        <w:t>porządzenia</w:t>
      </w:r>
      <w:r w:rsidRPr="00CE7CC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77C1E" w:rsidRPr="00CE7CCE">
        <w:rPr>
          <w:rFonts w:asciiTheme="minorHAnsi" w:hAnsiTheme="minorHAnsi" w:cstheme="minorHAnsi"/>
          <w:color w:val="auto"/>
          <w:sz w:val="22"/>
          <w:szCs w:val="22"/>
        </w:rPr>
        <w:t xml:space="preserve">inwentaryzacji </w:t>
      </w:r>
      <w:r w:rsidR="003E4E55" w:rsidRPr="00CE7CCE">
        <w:rPr>
          <w:rFonts w:asciiTheme="minorHAnsi" w:hAnsiTheme="minorHAnsi" w:cstheme="minorHAnsi"/>
          <w:color w:val="auto"/>
          <w:sz w:val="22"/>
          <w:szCs w:val="22"/>
        </w:rPr>
        <w:t xml:space="preserve">zgodnie z zamówieniem Zamawiającego, złożoną ofertą </w:t>
      </w:r>
      <w:r w:rsidR="000900C3" w:rsidRPr="00CE7CCE">
        <w:rPr>
          <w:rFonts w:asciiTheme="minorHAnsi" w:hAnsiTheme="minorHAnsi" w:cstheme="minorHAnsi"/>
          <w:color w:val="auto"/>
          <w:sz w:val="22"/>
          <w:szCs w:val="22"/>
        </w:rPr>
        <w:t xml:space="preserve">i </w:t>
      </w:r>
      <w:r w:rsidR="003E4E55" w:rsidRPr="00CE7CCE">
        <w:rPr>
          <w:rFonts w:asciiTheme="minorHAnsi" w:hAnsiTheme="minorHAnsi" w:cstheme="minorHAnsi"/>
          <w:color w:val="auto"/>
          <w:sz w:val="22"/>
          <w:szCs w:val="22"/>
        </w:rPr>
        <w:t xml:space="preserve"> przeka</w:t>
      </w:r>
      <w:r w:rsidR="000900C3" w:rsidRPr="00CE7CCE">
        <w:rPr>
          <w:rFonts w:asciiTheme="minorHAnsi" w:hAnsiTheme="minorHAnsi" w:cstheme="minorHAnsi"/>
          <w:color w:val="auto"/>
          <w:sz w:val="22"/>
          <w:szCs w:val="22"/>
        </w:rPr>
        <w:t xml:space="preserve">zywania </w:t>
      </w:r>
      <w:r w:rsidR="00E77C1E" w:rsidRPr="00CE7CCE">
        <w:rPr>
          <w:rFonts w:asciiTheme="minorHAnsi" w:hAnsiTheme="minorHAnsi" w:cstheme="minorHAnsi"/>
          <w:color w:val="auto"/>
          <w:sz w:val="22"/>
          <w:szCs w:val="22"/>
        </w:rPr>
        <w:t xml:space="preserve">ich </w:t>
      </w:r>
      <w:r w:rsidR="003E4E55" w:rsidRPr="00CE7CCE">
        <w:rPr>
          <w:rFonts w:asciiTheme="minorHAnsi" w:hAnsiTheme="minorHAnsi" w:cstheme="minorHAnsi"/>
          <w:color w:val="auto"/>
          <w:sz w:val="22"/>
          <w:szCs w:val="22"/>
        </w:rPr>
        <w:t xml:space="preserve">Zamawiającemu protokołem zdawczo – odbiorczym składając </w:t>
      </w:r>
      <w:r w:rsidR="000900C3" w:rsidRPr="00CE7CCE">
        <w:rPr>
          <w:rFonts w:asciiTheme="minorHAnsi" w:hAnsiTheme="minorHAnsi" w:cstheme="minorHAnsi"/>
          <w:color w:val="auto"/>
          <w:sz w:val="22"/>
          <w:szCs w:val="22"/>
        </w:rPr>
        <w:t xml:space="preserve">równocześnie </w:t>
      </w:r>
      <w:r w:rsidR="003E4E55" w:rsidRPr="00CE7CCE">
        <w:rPr>
          <w:rFonts w:asciiTheme="minorHAnsi" w:hAnsiTheme="minorHAnsi" w:cstheme="minorHAnsi"/>
          <w:color w:val="auto"/>
          <w:sz w:val="22"/>
          <w:szCs w:val="22"/>
        </w:rPr>
        <w:t>oświadczenie</w:t>
      </w:r>
      <w:r w:rsidR="00E77C1E" w:rsidRPr="00CE7CCE">
        <w:rPr>
          <w:rFonts w:asciiTheme="minorHAnsi" w:hAnsiTheme="minorHAnsi" w:cstheme="minorHAnsi"/>
          <w:color w:val="auto"/>
          <w:sz w:val="22"/>
          <w:szCs w:val="22"/>
        </w:rPr>
        <w:t xml:space="preserve"> o </w:t>
      </w:r>
      <w:r w:rsidR="003E4E55" w:rsidRPr="00CE7CC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900C3" w:rsidRPr="00CE7CCE">
        <w:rPr>
          <w:rFonts w:asciiTheme="minorHAnsi" w:hAnsiTheme="minorHAnsi" w:cstheme="minorHAnsi"/>
          <w:color w:val="auto"/>
          <w:sz w:val="22"/>
          <w:szCs w:val="22"/>
        </w:rPr>
        <w:t xml:space="preserve">zgodności </w:t>
      </w:r>
      <w:r w:rsidR="003E4E55" w:rsidRPr="00CE7CCE">
        <w:rPr>
          <w:rFonts w:asciiTheme="minorHAnsi" w:hAnsiTheme="minorHAnsi" w:cstheme="minorHAnsi"/>
          <w:color w:val="auto"/>
          <w:sz w:val="22"/>
          <w:szCs w:val="22"/>
        </w:rPr>
        <w:t xml:space="preserve">dokumentacji z umową i obowiązującymi przepisami prawa oraz  że jest w stanie kompletnym z punktu widzenia celu, któremu ma </w:t>
      </w:r>
      <w:r w:rsidR="00B460E2" w:rsidRPr="00CE7CCE">
        <w:rPr>
          <w:rFonts w:asciiTheme="minorHAnsi" w:hAnsiTheme="minorHAnsi" w:cstheme="minorHAnsi"/>
          <w:color w:val="auto"/>
          <w:sz w:val="22"/>
          <w:szCs w:val="22"/>
        </w:rPr>
        <w:t xml:space="preserve">służyć. </w:t>
      </w:r>
      <w:r w:rsidR="003E4E55" w:rsidRPr="00CE7CCE">
        <w:rPr>
          <w:rFonts w:asciiTheme="minorHAnsi" w:hAnsiTheme="minorHAnsi" w:cstheme="minorHAnsi"/>
          <w:color w:val="auto"/>
          <w:sz w:val="22"/>
          <w:szCs w:val="22"/>
        </w:rPr>
        <w:t xml:space="preserve">Wykaz opracowań w </w:t>
      </w:r>
      <w:r w:rsidR="0063205B" w:rsidRPr="00CE7CCE">
        <w:rPr>
          <w:rFonts w:asciiTheme="minorHAnsi" w:hAnsiTheme="minorHAnsi" w:cstheme="minorHAnsi"/>
          <w:color w:val="auto"/>
          <w:sz w:val="22"/>
          <w:szCs w:val="22"/>
        </w:rPr>
        <w:t>protokole</w:t>
      </w:r>
      <w:r w:rsidR="003E4E55" w:rsidRPr="00CE7CCE">
        <w:rPr>
          <w:rFonts w:asciiTheme="minorHAnsi" w:hAnsiTheme="minorHAnsi" w:cstheme="minorHAnsi"/>
          <w:color w:val="auto"/>
          <w:sz w:val="22"/>
          <w:szCs w:val="22"/>
        </w:rPr>
        <w:t xml:space="preserve"> zdawczo – odbiorczym oraz pisemne oświadczenie o </w:t>
      </w:r>
      <w:r w:rsidR="000900C3" w:rsidRPr="00CE7CCE">
        <w:rPr>
          <w:rFonts w:asciiTheme="minorHAnsi" w:hAnsiTheme="minorHAnsi" w:cstheme="minorHAnsi"/>
          <w:color w:val="auto"/>
          <w:sz w:val="22"/>
          <w:szCs w:val="22"/>
        </w:rPr>
        <w:t xml:space="preserve">zgodności i </w:t>
      </w:r>
      <w:r w:rsidR="003E4E55" w:rsidRPr="00CE7CCE">
        <w:rPr>
          <w:rFonts w:asciiTheme="minorHAnsi" w:hAnsiTheme="minorHAnsi" w:cstheme="minorHAnsi"/>
          <w:color w:val="auto"/>
          <w:sz w:val="22"/>
          <w:szCs w:val="22"/>
        </w:rPr>
        <w:t>kompletności dokumentacji stanowią integralną część umowy.</w:t>
      </w:r>
    </w:p>
    <w:p w14:paraId="753E585E" w14:textId="271E5694" w:rsidR="007C7EF0" w:rsidRPr="007C7EF0" w:rsidRDefault="007C7EF0" w:rsidP="007C7EF0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E7CCE">
        <w:rPr>
          <w:rFonts w:asciiTheme="minorHAnsi" w:hAnsiTheme="minorHAnsi" w:cstheme="minorHAnsi"/>
          <w:color w:val="auto"/>
          <w:sz w:val="22"/>
          <w:szCs w:val="22"/>
        </w:rPr>
        <w:t xml:space="preserve">Sporządzenia poprawnie wypełnionego wniosku do Wydziału </w:t>
      </w:r>
      <w:r w:rsidRPr="007C7EF0">
        <w:rPr>
          <w:rFonts w:asciiTheme="minorHAnsi" w:hAnsiTheme="minorHAnsi" w:cstheme="minorHAnsi"/>
          <w:sz w:val="22"/>
          <w:szCs w:val="22"/>
        </w:rPr>
        <w:t xml:space="preserve">Urbanistyki i Architektury  w Departamencie Planowania i Rozwoju Gospodarczego Urzędu Miasta Łodzi o wydanie zaświadczenia o samodzielności lokalu zgodnie z </w:t>
      </w:r>
      <w:r w:rsidR="000900C3">
        <w:rPr>
          <w:rFonts w:asciiTheme="minorHAnsi" w:hAnsiTheme="minorHAnsi" w:cstheme="minorHAnsi"/>
          <w:sz w:val="22"/>
          <w:szCs w:val="22"/>
        </w:rPr>
        <w:t xml:space="preserve">właściwym </w:t>
      </w:r>
      <w:r w:rsidRPr="007C7EF0">
        <w:rPr>
          <w:rFonts w:asciiTheme="minorHAnsi" w:hAnsiTheme="minorHAnsi" w:cstheme="minorHAnsi"/>
          <w:sz w:val="22"/>
          <w:szCs w:val="22"/>
        </w:rPr>
        <w:t xml:space="preserve">załącznikiem do OPZ. </w:t>
      </w:r>
    </w:p>
    <w:p w14:paraId="5C8AEB94" w14:textId="17FB1C9B" w:rsidR="00DD6D80" w:rsidRPr="007B1503" w:rsidRDefault="00FA0CA5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miarę zaistnienia takiej potrzeby, do p</w:t>
      </w:r>
      <w:r w:rsidR="00DD6D80" w:rsidRPr="007B1503">
        <w:rPr>
          <w:rFonts w:asciiTheme="minorHAnsi" w:hAnsiTheme="minorHAnsi" w:cstheme="minorHAnsi"/>
          <w:sz w:val="22"/>
          <w:szCs w:val="22"/>
        </w:rPr>
        <w:t xml:space="preserve">rzeprowadzenia wizji lokalnej w lokalu bądź budynku, </w:t>
      </w:r>
      <w:r>
        <w:rPr>
          <w:rFonts w:asciiTheme="minorHAnsi" w:hAnsiTheme="minorHAnsi" w:cstheme="minorHAnsi"/>
          <w:sz w:val="22"/>
          <w:szCs w:val="22"/>
        </w:rPr>
        <w:br/>
      </w:r>
      <w:r w:rsidR="00DD6D80" w:rsidRPr="007B1503">
        <w:rPr>
          <w:rFonts w:asciiTheme="minorHAnsi" w:hAnsiTheme="minorHAnsi" w:cstheme="minorHAnsi"/>
          <w:sz w:val="22"/>
          <w:szCs w:val="22"/>
        </w:rPr>
        <w:t>który zostanie wskazany przez Zamawiającego oraz uzgodnienia terminu udostępnienia dokumentacji technicznej dla w/w budynku bądź lokalu mieszkalnego, o ile będzie ona w posiadaniu Zamawiającego.</w:t>
      </w:r>
    </w:p>
    <w:p w14:paraId="2F5D6EBE" w14:textId="51EC39EA" w:rsidR="003E4E55" w:rsidRPr="007B1503" w:rsidRDefault="000900C3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Na żądanie Zamawiającego u</w:t>
      </w:r>
      <w:r w:rsidR="003E4E55" w:rsidRPr="007B1503">
        <w:rPr>
          <w:rFonts w:asciiTheme="minorHAnsi" w:hAnsiTheme="minorHAnsi" w:cstheme="minorHAnsi"/>
          <w:color w:val="auto"/>
          <w:sz w:val="22"/>
          <w:szCs w:val="22"/>
        </w:rPr>
        <w:t xml:space="preserve">stalenia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i przekazania </w:t>
      </w:r>
      <w:r w:rsidR="003E4E55" w:rsidRPr="007B1503">
        <w:rPr>
          <w:rFonts w:asciiTheme="minorHAnsi" w:hAnsiTheme="minorHAnsi" w:cstheme="minorHAnsi"/>
          <w:color w:val="auto"/>
          <w:sz w:val="22"/>
          <w:szCs w:val="22"/>
        </w:rPr>
        <w:t>grafiku terminów wizji w lokalach</w:t>
      </w:r>
      <w:r w:rsidR="00805FE3" w:rsidRPr="007B1503">
        <w:rPr>
          <w:rFonts w:asciiTheme="minorHAnsi" w:hAnsiTheme="minorHAnsi" w:cstheme="minorHAnsi"/>
          <w:color w:val="auto"/>
          <w:sz w:val="22"/>
          <w:szCs w:val="22"/>
        </w:rPr>
        <w:t xml:space="preserve"> bądź wizji budynków</w:t>
      </w:r>
      <w:r w:rsidR="003E4E55" w:rsidRPr="007B1503">
        <w:rPr>
          <w:rFonts w:asciiTheme="minorHAnsi" w:hAnsiTheme="minorHAnsi" w:cstheme="minorHAnsi"/>
          <w:color w:val="auto"/>
          <w:sz w:val="22"/>
          <w:szCs w:val="22"/>
        </w:rPr>
        <w:t xml:space="preserve">. W przypadku trzykrotnego braku możliwości wykonania </w:t>
      </w:r>
      <w:r w:rsidR="00DD6D80" w:rsidRPr="007B1503">
        <w:rPr>
          <w:rFonts w:asciiTheme="minorHAnsi" w:hAnsiTheme="minorHAnsi" w:cstheme="minorHAnsi"/>
          <w:color w:val="auto"/>
          <w:sz w:val="22"/>
          <w:szCs w:val="22"/>
        </w:rPr>
        <w:t>wizji lokalnej</w:t>
      </w:r>
      <w:r w:rsidR="003E4E55" w:rsidRPr="007B1503">
        <w:rPr>
          <w:rFonts w:asciiTheme="minorHAnsi" w:hAnsiTheme="minorHAnsi" w:cstheme="minorHAnsi"/>
          <w:color w:val="auto"/>
          <w:sz w:val="22"/>
          <w:szCs w:val="22"/>
        </w:rPr>
        <w:t xml:space="preserve"> wykonawca sporządzi notatkę z adresami i przekaże ją do właściwego RON-u. </w:t>
      </w:r>
    </w:p>
    <w:p w14:paraId="2E6E481D" w14:textId="77777777" w:rsidR="003E4E55" w:rsidRPr="007B1503" w:rsidRDefault="003E4E55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B1503">
        <w:rPr>
          <w:rFonts w:asciiTheme="minorHAnsi" w:hAnsiTheme="minorHAnsi" w:cstheme="minorHAnsi"/>
          <w:color w:val="auto"/>
          <w:sz w:val="22"/>
          <w:szCs w:val="22"/>
        </w:rPr>
        <w:t>Przekazania Zamawiającemu niezbędnych opinii i uzgodnień w oryginałach.</w:t>
      </w:r>
    </w:p>
    <w:p w14:paraId="57D15940" w14:textId="5C7F967E" w:rsidR="003E4E55" w:rsidRPr="007B1503" w:rsidRDefault="007B2CA0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B1503">
        <w:rPr>
          <w:rFonts w:asciiTheme="minorHAnsi" w:hAnsiTheme="minorHAnsi" w:cstheme="minorHAnsi"/>
          <w:color w:val="auto"/>
          <w:sz w:val="22"/>
          <w:szCs w:val="22"/>
        </w:rPr>
        <w:t>Wykonania przedmiotu umowy z najwyższą starannością zgodnie z obowiązującymi normami technicznymi projektowania, Prawem budowlanym i innymi obowiązującymi przepisami prawa.</w:t>
      </w:r>
    </w:p>
    <w:p w14:paraId="1559C87D" w14:textId="3509334F" w:rsidR="003E4E55" w:rsidRDefault="003E4E55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B1503">
        <w:rPr>
          <w:rFonts w:asciiTheme="minorHAnsi" w:hAnsiTheme="minorHAnsi" w:cstheme="minorHAnsi"/>
          <w:color w:val="auto"/>
          <w:sz w:val="22"/>
          <w:szCs w:val="22"/>
        </w:rPr>
        <w:t xml:space="preserve">Zatrudnienia do wykonania przedmiotu umowy osób mających kwalifikacje i </w:t>
      </w:r>
      <w:r w:rsidR="007B2CA0" w:rsidRPr="007B1503">
        <w:rPr>
          <w:rFonts w:asciiTheme="minorHAnsi" w:hAnsiTheme="minorHAnsi" w:cstheme="minorHAnsi"/>
          <w:color w:val="auto"/>
          <w:sz w:val="22"/>
          <w:szCs w:val="22"/>
        </w:rPr>
        <w:t>wymagane przez</w:t>
      </w:r>
      <w:r w:rsidRPr="007B1503">
        <w:rPr>
          <w:rFonts w:asciiTheme="minorHAnsi" w:hAnsiTheme="minorHAnsi" w:cstheme="minorHAnsi"/>
          <w:color w:val="auto"/>
          <w:sz w:val="22"/>
          <w:szCs w:val="22"/>
        </w:rPr>
        <w:t xml:space="preserve"> prawo uprawnienia.</w:t>
      </w:r>
    </w:p>
    <w:p w14:paraId="306D2DE4" w14:textId="6E76B127" w:rsidR="003E4E55" w:rsidRPr="005A0DB7" w:rsidRDefault="003E4E55" w:rsidP="006B7AAF">
      <w:pPr>
        <w:pStyle w:val="Default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7864C6E" w14:textId="6E41B4A2" w:rsidR="003E4E55" w:rsidRPr="005A0DB7" w:rsidRDefault="003E4E55" w:rsidP="005A0DB7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A0DB7">
        <w:rPr>
          <w:rFonts w:asciiTheme="minorHAnsi" w:hAnsiTheme="minorHAnsi" w:cstheme="minorHAnsi"/>
        </w:rPr>
        <w:t>Udzielania wyjaśnień na zapytania lub uwagi Zamawiającego, w ciągu 3 dni od daty przekazania zapytania.</w:t>
      </w:r>
    </w:p>
    <w:p w14:paraId="53B0E6FD" w14:textId="28582360" w:rsidR="00743970" w:rsidRPr="005A0DB7" w:rsidRDefault="00743970" w:rsidP="005A0DB7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A0DB7">
        <w:rPr>
          <w:rFonts w:asciiTheme="minorHAnsi" w:hAnsiTheme="minorHAnsi" w:cstheme="minorHAnsi"/>
          <w:sz w:val="22"/>
          <w:szCs w:val="22"/>
        </w:rPr>
        <w:t>Usunięcia ewentualnych wad i braków w przedmiocie umowy w terminie wyznaczonym przez Zamawiającego.</w:t>
      </w:r>
    </w:p>
    <w:p w14:paraId="262F188A" w14:textId="77777777" w:rsidR="003E4E55" w:rsidRPr="007B1503" w:rsidRDefault="003E4E55" w:rsidP="00650A9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CD3448" w14:textId="77777777" w:rsidR="003E4E55" w:rsidRDefault="003E4E55" w:rsidP="00650A9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B1503">
        <w:rPr>
          <w:rFonts w:asciiTheme="minorHAnsi" w:hAnsiTheme="minorHAnsi" w:cstheme="minorHAnsi"/>
          <w:b/>
          <w:bCs/>
          <w:sz w:val="22"/>
          <w:szCs w:val="22"/>
        </w:rPr>
        <w:t>§ 4</w:t>
      </w:r>
    </w:p>
    <w:p w14:paraId="29357396" w14:textId="77777777" w:rsidR="00321089" w:rsidRPr="007B1503" w:rsidRDefault="00321089" w:rsidP="00650A9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65B994E" w14:textId="77777777" w:rsidR="003E4E55" w:rsidRPr="007B1503" w:rsidRDefault="003E4E55" w:rsidP="00650A92">
      <w:pPr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 xml:space="preserve">Do obowiązków Zamawiającego należy:  </w:t>
      </w:r>
    </w:p>
    <w:p w14:paraId="53151595" w14:textId="266BD013" w:rsidR="003E4E55" w:rsidRPr="007B1503" w:rsidRDefault="003E4E55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 xml:space="preserve">Zawiadomienie Wykonawcy o zauważonych w trakcie odbioru lub </w:t>
      </w:r>
      <w:r w:rsidR="007B2CA0" w:rsidRPr="007B1503">
        <w:rPr>
          <w:rFonts w:asciiTheme="minorHAnsi" w:hAnsiTheme="minorHAnsi" w:cstheme="minorHAnsi"/>
          <w:sz w:val="22"/>
          <w:szCs w:val="22"/>
        </w:rPr>
        <w:t>realizacji wadach lub brakach</w:t>
      </w:r>
      <w:r w:rsidRPr="007B1503">
        <w:rPr>
          <w:rFonts w:asciiTheme="minorHAnsi" w:hAnsiTheme="minorHAnsi" w:cstheme="minorHAnsi"/>
          <w:sz w:val="22"/>
          <w:szCs w:val="22"/>
        </w:rPr>
        <w:t xml:space="preserve"> </w:t>
      </w:r>
      <w:r w:rsidR="009D6D46">
        <w:rPr>
          <w:rFonts w:asciiTheme="minorHAnsi" w:hAnsiTheme="minorHAnsi" w:cstheme="minorHAnsi"/>
          <w:sz w:val="22"/>
          <w:szCs w:val="22"/>
        </w:rPr>
        <w:t xml:space="preserve">Inwentaryzacji . </w:t>
      </w:r>
    </w:p>
    <w:p w14:paraId="6AE9E392" w14:textId="3684F671" w:rsidR="003E4E55" w:rsidRPr="007B1503" w:rsidRDefault="003E4E55" w:rsidP="00650A92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 xml:space="preserve">2.  </w:t>
      </w:r>
      <w:r w:rsidR="00743970" w:rsidRPr="007B1503">
        <w:rPr>
          <w:rFonts w:asciiTheme="minorHAnsi" w:hAnsiTheme="minorHAnsi" w:cstheme="minorHAnsi"/>
          <w:sz w:val="22"/>
          <w:szCs w:val="22"/>
        </w:rPr>
        <w:t xml:space="preserve">Zapłatę wynagrodzenia </w:t>
      </w:r>
      <w:r w:rsidRPr="007B1503">
        <w:rPr>
          <w:rFonts w:asciiTheme="minorHAnsi" w:hAnsiTheme="minorHAnsi" w:cstheme="minorHAnsi"/>
          <w:sz w:val="22"/>
          <w:szCs w:val="22"/>
        </w:rPr>
        <w:t>zgodnie z § 6 umowy.</w:t>
      </w:r>
    </w:p>
    <w:p w14:paraId="29CC4E34" w14:textId="70FC2FB4" w:rsidR="003E4E55" w:rsidRPr="007B1503" w:rsidRDefault="003E4E55" w:rsidP="00650A92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 xml:space="preserve">3.  Współdziałanie z Wykonawcą w celu </w:t>
      </w:r>
      <w:r w:rsidR="007B2CA0" w:rsidRPr="007B1503">
        <w:rPr>
          <w:rFonts w:asciiTheme="minorHAnsi" w:hAnsiTheme="minorHAnsi" w:cstheme="minorHAnsi"/>
          <w:sz w:val="22"/>
          <w:szCs w:val="22"/>
        </w:rPr>
        <w:t>wykonania umowy</w:t>
      </w:r>
      <w:r w:rsidRPr="007B1503">
        <w:rPr>
          <w:rFonts w:asciiTheme="minorHAnsi" w:hAnsiTheme="minorHAnsi" w:cstheme="minorHAnsi"/>
          <w:sz w:val="22"/>
          <w:szCs w:val="22"/>
        </w:rPr>
        <w:t>.</w:t>
      </w:r>
    </w:p>
    <w:p w14:paraId="1DE0E59A" w14:textId="65602F7C" w:rsidR="003E4E55" w:rsidRPr="007B1503" w:rsidRDefault="003E4E55" w:rsidP="00650A92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 xml:space="preserve">4.  Odbiór </w:t>
      </w:r>
      <w:r w:rsidR="009D6D46">
        <w:rPr>
          <w:rFonts w:asciiTheme="minorHAnsi" w:hAnsiTheme="minorHAnsi" w:cstheme="minorHAnsi"/>
          <w:sz w:val="22"/>
          <w:szCs w:val="22"/>
        </w:rPr>
        <w:t xml:space="preserve">Inwentaryzacji wykonanych zgodnie z Umową. </w:t>
      </w:r>
      <w:r w:rsidRPr="007B150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D50E13" w14:textId="77777777" w:rsidR="003E4E55" w:rsidRPr="007B1503" w:rsidRDefault="003E4E55" w:rsidP="00650A92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</w:p>
    <w:p w14:paraId="0D340858" w14:textId="170E18D7" w:rsidR="00805FE3" w:rsidRDefault="003E4E55" w:rsidP="00650A9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B1503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14:paraId="1ADBFAD7" w14:textId="77777777" w:rsidR="00321089" w:rsidRPr="007B1503" w:rsidRDefault="00321089" w:rsidP="00650A9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ADC9C3E" w14:textId="0E13CE6B" w:rsidR="00954257" w:rsidRPr="00E77C1E" w:rsidRDefault="009A727A" w:rsidP="00E77C1E">
      <w:pPr>
        <w:pStyle w:val="Obszartekstu"/>
        <w:numPr>
          <w:ilvl w:val="0"/>
          <w:numId w:val="6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E77C1E">
        <w:rPr>
          <w:rFonts w:asciiTheme="minorHAnsi" w:hAnsiTheme="minorHAnsi" w:cstheme="minorHAnsi"/>
          <w:sz w:val="22"/>
          <w:szCs w:val="22"/>
        </w:rPr>
        <w:t xml:space="preserve">Pojedyncze zlecenie zawierać będzie do </w:t>
      </w:r>
      <w:r w:rsidR="00C908E7" w:rsidRPr="00E77C1E">
        <w:rPr>
          <w:rFonts w:asciiTheme="minorHAnsi" w:hAnsiTheme="minorHAnsi" w:cstheme="minorHAnsi"/>
          <w:sz w:val="22"/>
          <w:szCs w:val="22"/>
        </w:rPr>
        <w:t>100</w:t>
      </w:r>
      <w:r w:rsidRPr="00E77C1E">
        <w:rPr>
          <w:rFonts w:asciiTheme="minorHAnsi" w:hAnsiTheme="minorHAnsi" w:cstheme="minorHAnsi"/>
          <w:sz w:val="22"/>
          <w:szCs w:val="22"/>
        </w:rPr>
        <w:t xml:space="preserve"> lokali</w:t>
      </w:r>
      <w:r w:rsidR="005D4CA6" w:rsidRPr="00E77C1E">
        <w:rPr>
          <w:rFonts w:asciiTheme="minorHAnsi" w:hAnsiTheme="minorHAnsi" w:cstheme="minorHAnsi"/>
          <w:sz w:val="22"/>
          <w:szCs w:val="22"/>
        </w:rPr>
        <w:t>.</w:t>
      </w:r>
    </w:p>
    <w:p w14:paraId="3BA63C40" w14:textId="6D0162FD" w:rsidR="00954257" w:rsidRPr="00954257" w:rsidRDefault="009A727A" w:rsidP="00954257">
      <w:pPr>
        <w:pStyle w:val="Obszartekstu"/>
        <w:numPr>
          <w:ilvl w:val="0"/>
          <w:numId w:val="6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954257">
        <w:rPr>
          <w:rFonts w:asciiTheme="minorHAnsi" w:hAnsiTheme="minorHAnsi" w:cstheme="minorHAnsi"/>
          <w:sz w:val="22"/>
          <w:szCs w:val="22"/>
        </w:rPr>
        <w:t xml:space="preserve"> </w:t>
      </w:r>
      <w:r w:rsidR="00954257" w:rsidRPr="00954257">
        <w:rPr>
          <w:rFonts w:asciiTheme="minorHAnsi" w:hAnsiTheme="minorHAnsi" w:cstheme="minorHAnsi"/>
          <w:bCs/>
          <w:iCs/>
          <w:spacing w:val="-5"/>
          <w:sz w:val="22"/>
          <w:szCs w:val="22"/>
        </w:rPr>
        <w:t>Zamawiający udostępni Wykonawcy posiadaną dokumentację dotyczącą lokali stanowiących przedmiot zlecenia zawierającą:</w:t>
      </w:r>
    </w:p>
    <w:p w14:paraId="736244BB" w14:textId="77777777" w:rsidR="00954257" w:rsidRPr="00954257" w:rsidRDefault="00954257" w:rsidP="00954257">
      <w:pPr>
        <w:pStyle w:val="Akapitzlist"/>
        <w:numPr>
          <w:ilvl w:val="0"/>
          <w:numId w:val="26"/>
        </w:numPr>
        <w:spacing w:after="5" w:line="263" w:lineRule="auto"/>
        <w:ind w:right="48"/>
        <w:contextualSpacing/>
        <w:jc w:val="both"/>
        <w:rPr>
          <w:rFonts w:asciiTheme="minorHAnsi" w:hAnsiTheme="minorHAnsi" w:cstheme="minorHAnsi"/>
        </w:rPr>
      </w:pPr>
      <w:r w:rsidRPr="00954257">
        <w:rPr>
          <w:rFonts w:asciiTheme="minorHAnsi" w:hAnsiTheme="minorHAnsi" w:cstheme="minorHAnsi"/>
        </w:rPr>
        <w:t>aktualny rzut lokalu, lub w przypadku jego braku szkic lokalu sporządzony przez administratora nieruchomości, obejmujący jego otoczenie na danej kondygnacji budynku, w tym klatkę schodową tej kondygnacji bądź przynajmniej tę jej część, która zawiera wejście do lokalu; rzut/szkic opatrzony pieczęcią i podpisem administratora,</w:t>
      </w:r>
    </w:p>
    <w:p w14:paraId="1BF39FD7" w14:textId="77777777" w:rsidR="00954257" w:rsidRPr="00954257" w:rsidRDefault="00954257" w:rsidP="00954257">
      <w:pPr>
        <w:pStyle w:val="Akapitzlist"/>
        <w:numPr>
          <w:ilvl w:val="0"/>
          <w:numId w:val="26"/>
        </w:numPr>
        <w:spacing w:after="5" w:line="263" w:lineRule="auto"/>
        <w:ind w:right="48"/>
        <w:contextualSpacing/>
        <w:jc w:val="both"/>
        <w:rPr>
          <w:rFonts w:asciiTheme="minorHAnsi" w:hAnsiTheme="minorHAnsi" w:cstheme="minorHAnsi"/>
        </w:rPr>
      </w:pPr>
      <w:r w:rsidRPr="00954257">
        <w:rPr>
          <w:rFonts w:asciiTheme="minorHAnsi" w:hAnsiTheme="minorHAnsi" w:cstheme="minorHAnsi"/>
        </w:rPr>
        <w:t xml:space="preserve"> aktualny rzut pomieszczenia przynależnego, , lub w przypadku jego braku szkic sporządzony przez administratora nieruchomości, jeśli sprzedaż prowadzona jest z pomieszczeniami przynależnymi; rzut/szkic opatrzony pieczęcią i podpisem administratora, </w:t>
      </w:r>
    </w:p>
    <w:p w14:paraId="6C47AFC7" w14:textId="77777777" w:rsidR="00954257" w:rsidRPr="00954257" w:rsidRDefault="00954257" w:rsidP="00954257">
      <w:pPr>
        <w:pStyle w:val="Akapitzlist"/>
        <w:numPr>
          <w:ilvl w:val="0"/>
          <w:numId w:val="26"/>
        </w:numPr>
        <w:spacing w:after="5" w:line="263" w:lineRule="auto"/>
        <w:ind w:right="48"/>
        <w:contextualSpacing/>
        <w:jc w:val="both"/>
        <w:rPr>
          <w:rFonts w:asciiTheme="minorHAnsi" w:hAnsiTheme="minorHAnsi" w:cstheme="minorHAnsi"/>
        </w:rPr>
      </w:pPr>
      <w:r w:rsidRPr="00954257">
        <w:rPr>
          <w:rFonts w:asciiTheme="minorHAnsi" w:hAnsiTheme="minorHAnsi" w:cstheme="minorHAnsi"/>
        </w:rPr>
        <w:t xml:space="preserve">mapkę Intersit nieruchomości, w której usytuowany jest lokal z zaznaczonym umiejscowieniem lokalu w budynku; mapka opatrzona pieczęcią i podpisem administratora, </w:t>
      </w:r>
    </w:p>
    <w:p w14:paraId="219A6876" w14:textId="12035EE3" w:rsidR="00954257" w:rsidRPr="00954257" w:rsidRDefault="00954257" w:rsidP="00954257">
      <w:pPr>
        <w:pStyle w:val="Akapitzlist"/>
        <w:numPr>
          <w:ilvl w:val="0"/>
          <w:numId w:val="26"/>
        </w:numPr>
        <w:spacing w:after="5" w:line="263" w:lineRule="auto"/>
        <w:ind w:right="48"/>
        <w:contextualSpacing/>
        <w:jc w:val="both"/>
        <w:rPr>
          <w:rFonts w:asciiTheme="minorHAnsi" w:hAnsiTheme="minorHAnsi" w:cstheme="minorHAnsi"/>
        </w:rPr>
      </w:pPr>
      <w:r w:rsidRPr="00954257">
        <w:rPr>
          <w:rFonts w:asciiTheme="minorHAnsi" w:hAnsiTheme="minorHAnsi" w:cstheme="minorHAnsi"/>
        </w:rPr>
        <w:t xml:space="preserve">arkusz kontrolny nieruchomości, jako dokument pomocniczy. </w:t>
      </w:r>
    </w:p>
    <w:p w14:paraId="0088CEAC" w14:textId="40EB3B72" w:rsidR="00954257" w:rsidRPr="00954257" w:rsidRDefault="00954257" w:rsidP="00954257">
      <w:pPr>
        <w:pStyle w:val="Obszartekstu"/>
        <w:numPr>
          <w:ilvl w:val="0"/>
          <w:numId w:val="6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954257">
        <w:rPr>
          <w:rFonts w:asciiTheme="minorHAnsi" w:hAnsiTheme="minorHAnsi" w:cstheme="minorHAnsi"/>
          <w:b/>
          <w:bCs/>
          <w:sz w:val="22"/>
          <w:szCs w:val="22"/>
        </w:rPr>
        <w:t xml:space="preserve">W przypadku stwierdzenia, iż udostępniona dokumentacja lokalu jest nie wystarczająca do należytego wykonania przedmiotu umowy wszelkie prace niezbędne do wykonania </w:t>
      </w:r>
      <w:r w:rsidRPr="00954257">
        <w:rPr>
          <w:rFonts w:asciiTheme="minorHAnsi" w:hAnsiTheme="minorHAnsi" w:cstheme="minorHAnsi"/>
          <w:b/>
          <w:iCs/>
          <w:spacing w:val="-5"/>
          <w:sz w:val="22"/>
          <w:szCs w:val="22"/>
        </w:rPr>
        <w:t>inwentaryzacji architektoniczno-budowalnej</w:t>
      </w:r>
      <w:r w:rsidRPr="00954257">
        <w:rPr>
          <w:rFonts w:asciiTheme="minorHAnsi" w:hAnsiTheme="minorHAnsi" w:cstheme="minorHAnsi"/>
          <w:b/>
          <w:bCs/>
          <w:sz w:val="22"/>
          <w:szCs w:val="22"/>
        </w:rPr>
        <w:t>, leżą po stronie Wykonawcy.</w:t>
      </w:r>
      <w:r w:rsidRPr="00954257">
        <w:rPr>
          <w:rFonts w:asciiTheme="minorHAnsi" w:hAnsiTheme="minorHAnsi" w:cstheme="minorHAnsi"/>
          <w:sz w:val="22"/>
          <w:szCs w:val="22"/>
        </w:rPr>
        <w:t> Wykonawca, o ile wystąpi taka potrzeba, zobowiązany jest przeprowadzić wizję lokalną w lokalu oraz innych pomieszczeniach</w:t>
      </w:r>
      <w:r w:rsidR="005D4CA6">
        <w:rPr>
          <w:rFonts w:asciiTheme="minorHAnsi" w:hAnsiTheme="minorHAnsi" w:cstheme="minorHAnsi"/>
          <w:sz w:val="22"/>
          <w:szCs w:val="22"/>
        </w:rPr>
        <w:t>.</w:t>
      </w:r>
    </w:p>
    <w:p w14:paraId="7995004E" w14:textId="70F1A0AE" w:rsidR="003E4E55" w:rsidRPr="007B1503" w:rsidRDefault="003E4E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7B1503">
        <w:rPr>
          <w:rFonts w:asciiTheme="minorHAnsi" w:hAnsiTheme="minorHAnsi" w:cstheme="minorHAnsi"/>
        </w:rPr>
        <w:t xml:space="preserve">Miejscem odbioru przedmiotu umowy będzie </w:t>
      </w:r>
      <w:r w:rsidR="00FA0CA5">
        <w:rPr>
          <w:rFonts w:asciiTheme="minorHAnsi" w:hAnsiTheme="minorHAnsi" w:cstheme="minorHAnsi"/>
        </w:rPr>
        <w:t xml:space="preserve">Zarząd Lokali Miejskich Wydział Nadzoru Właścicielskiego </w:t>
      </w:r>
      <w:r w:rsidR="00DC0343">
        <w:rPr>
          <w:rFonts w:asciiTheme="minorHAnsi" w:hAnsiTheme="minorHAnsi" w:cstheme="minorHAnsi"/>
        </w:rPr>
        <w:br/>
      </w:r>
      <w:r w:rsidR="00FA0CA5">
        <w:rPr>
          <w:rFonts w:asciiTheme="minorHAnsi" w:hAnsiTheme="minorHAnsi" w:cstheme="minorHAnsi"/>
        </w:rPr>
        <w:t>z siedzibą w Łodzi, przy al. T. Kościuszki nr 47.</w:t>
      </w:r>
    </w:p>
    <w:p w14:paraId="6439B495" w14:textId="1B546E11" w:rsidR="003E4E55" w:rsidRPr="007B1503" w:rsidRDefault="003E4E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7B1503">
        <w:rPr>
          <w:rFonts w:asciiTheme="minorHAnsi" w:hAnsiTheme="minorHAnsi" w:cstheme="minorHAnsi"/>
        </w:rPr>
        <w:t xml:space="preserve">Odbioru przedmiotu umowy dokonuje </w:t>
      </w:r>
      <w:r w:rsidR="00FA0CA5">
        <w:rPr>
          <w:rFonts w:asciiTheme="minorHAnsi" w:hAnsiTheme="minorHAnsi" w:cstheme="minorHAnsi"/>
        </w:rPr>
        <w:t>pracownik Wydziału Nadzoru Właścicielskiego</w:t>
      </w:r>
      <w:r w:rsidRPr="007B1503">
        <w:rPr>
          <w:rFonts w:asciiTheme="minorHAnsi" w:hAnsiTheme="minorHAnsi" w:cstheme="minorHAnsi"/>
        </w:rPr>
        <w:t xml:space="preserve"> poprzez zaparafowanie jednego egzemplarza dokumentacji oraz podpisanie protokołu </w:t>
      </w:r>
      <w:r w:rsidR="007470B7">
        <w:rPr>
          <w:rFonts w:asciiTheme="minorHAnsi" w:hAnsiTheme="minorHAnsi" w:cstheme="minorHAnsi"/>
        </w:rPr>
        <w:t xml:space="preserve">odbioru. </w:t>
      </w:r>
    </w:p>
    <w:p w14:paraId="14D1A8E6" w14:textId="5D261870" w:rsidR="003E4E55" w:rsidRPr="007B1503" w:rsidRDefault="003E4E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7B1503">
        <w:rPr>
          <w:rFonts w:asciiTheme="minorHAnsi" w:hAnsiTheme="minorHAnsi" w:cstheme="minorHAnsi"/>
        </w:rPr>
        <w:t>Zamawiający dokonuje odbioru przedmiotu umowy pod względem formalnym.</w:t>
      </w:r>
      <w:r w:rsidR="005D4CA6">
        <w:rPr>
          <w:rFonts w:asciiTheme="minorHAnsi" w:hAnsiTheme="minorHAnsi" w:cstheme="minorHAnsi"/>
        </w:rPr>
        <w:t xml:space="preserve"> Podpisanie protokołu </w:t>
      </w:r>
      <w:r w:rsidR="007470B7">
        <w:rPr>
          <w:rFonts w:asciiTheme="minorHAnsi" w:hAnsiTheme="minorHAnsi" w:cstheme="minorHAnsi"/>
        </w:rPr>
        <w:t xml:space="preserve">odbioru </w:t>
      </w:r>
      <w:r w:rsidR="005D4CA6">
        <w:rPr>
          <w:rFonts w:asciiTheme="minorHAnsi" w:hAnsiTheme="minorHAnsi" w:cstheme="minorHAnsi"/>
        </w:rPr>
        <w:t xml:space="preserve"> nie</w:t>
      </w:r>
      <w:r w:rsidR="007470B7">
        <w:rPr>
          <w:rFonts w:asciiTheme="minorHAnsi" w:hAnsiTheme="minorHAnsi" w:cstheme="minorHAnsi"/>
        </w:rPr>
        <w:t xml:space="preserve"> stanowi potwierdzenia merytorycznej poprawności Inwentaryzacji i nie pozbawia Zamawiającego do zgłaszania zastrzeżeń do  dokumentacji. </w:t>
      </w:r>
    </w:p>
    <w:p w14:paraId="4A494131" w14:textId="62FB7AB9" w:rsidR="003E4E55" w:rsidRPr="007B1503" w:rsidRDefault="007470B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Protokół odbioru </w:t>
      </w:r>
      <w:r w:rsidR="003E4E55" w:rsidRPr="007B1503">
        <w:rPr>
          <w:rFonts w:asciiTheme="minorHAnsi" w:hAnsiTheme="minorHAnsi" w:cstheme="minorHAnsi"/>
        </w:rPr>
        <w:t xml:space="preserve"> </w:t>
      </w:r>
      <w:r w:rsidRPr="007B1503">
        <w:rPr>
          <w:rFonts w:asciiTheme="minorHAnsi" w:hAnsiTheme="minorHAnsi" w:cstheme="minorHAnsi"/>
        </w:rPr>
        <w:t>przygotow</w:t>
      </w:r>
      <w:r>
        <w:rPr>
          <w:rFonts w:asciiTheme="minorHAnsi" w:hAnsiTheme="minorHAnsi" w:cstheme="minorHAnsi"/>
        </w:rPr>
        <w:t>uje</w:t>
      </w:r>
      <w:r w:rsidRPr="007B1503">
        <w:rPr>
          <w:rFonts w:asciiTheme="minorHAnsi" w:hAnsiTheme="minorHAnsi" w:cstheme="minorHAnsi"/>
        </w:rPr>
        <w:t xml:space="preserve"> </w:t>
      </w:r>
      <w:r w:rsidR="003E4E55" w:rsidRPr="007B1503">
        <w:rPr>
          <w:rFonts w:asciiTheme="minorHAnsi" w:hAnsiTheme="minorHAnsi" w:cstheme="minorHAnsi"/>
        </w:rPr>
        <w:t>Wykonawc</w:t>
      </w:r>
      <w:r>
        <w:rPr>
          <w:rFonts w:asciiTheme="minorHAnsi" w:hAnsiTheme="minorHAnsi" w:cstheme="minorHAnsi"/>
        </w:rPr>
        <w:t>a</w:t>
      </w:r>
      <w:r w:rsidR="003E4E55" w:rsidRPr="007B1503">
        <w:rPr>
          <w:rFonts w:asciiTheme="minorHAnsi" w:hAnsiTheme="minorHAnsi" w:cstheme="minorHAnsi"/>
        </w:rPr>
        <w:t>.</w:t>
      </w:r>
    </w:p>
    <w:p w14:paraId="7756D322" w14:textId="1810F084" w:rsidR="003E4E55" w:rsidRPr="007B1503" w:rsidRDefault="003E4E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7B1503">
        <w:rPr>
          <w:rFonts w:asciiTheme="minorHAnsi" w:hAnsiTheme="minorHAnsi" w:cstheme="minorHAnsi"/>
        </w:rPr>
        <w:t>W imieniu Zamawiającego, w zakresie wykonywania obowiązków wynikających z  niniejszej umow</w:t>
      </w:r>
      <w:r w:rsidR="0087752E" w:rsidRPr="007B1503">
        <w:rPr>
          <w:rFonts w:asciiTheme="minorHAnsi" w:hAnsiTheme="minorHAnsi" w:cstheme="minorHAnsi"/>
        </w:rPr>
        <w:t>y</w:t>
      </w:r>
      <w:r w:rsidR="007B1503">
        <w:rPr>
          <w:rFonts w:asciiTheme="minorHAnsi" w:hAnsiTheme="minorHAnsi" w:cstheme="minorHAnsi"/>
        </w:rPr>
        <w:t>,</w:t>
      </w:r>
      <w:r w:rsidR="0087752E" w:rsidRPr="007B1503">
        <w:rPr>
          <w:rFonts w:asciiTheme="minorHAnsi" w:hAnsiTheme="minorHAnsi" w:cstheme="minorHAnsi"/>
        </w:rPr>
        <w:t xml:space="preserve"> osobą wyznaczoną  jest</w:t>
      </w:r>
      <w:r w:rsidRPr="007B1503">
        <w:rPr>
          <w:rFonts w:asciiTheme="minorHAnsi" w:hAnsiTheme="minorHAnsi" w:cstheme="minorHAnsi"/>
        </w:rPr>
        <w:t xml:space="preserve"> </w:t>
      </w:r>
      <w:r w:rsidR="0087752E" w:rsidRPr="007B1503">
        <w:rPr>
          <w:rFonts w:asciiTheme="minorHAnsi" w:hAnsiTheme="minorHAnsi" w:cstheme="minorHAnsi"/>
        </w:rPr>
        <w:t>: …………………………………..</w:t>
      </w:r>
    </w:p>
    <w:p w14:paraId="6416020E" w14:textId="5CE7A595" w:rsidR="00B23B46" w:rsidRPr="007B1503" w:rsidRDefault="003E4E55" w:rsidP="00650A92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lastRenderedPageBreak/>
        <w:t>7.</w:t>
      </w:r>
      <w:r w:rsidRPr="007B1503">
        <w:rPr>
          <w:rFonts w:asciiTheme="minorHAnsi" w:hAnsiTheme="minorHAnsi" w:cstheme="minorHAnsi"/>
          <w:sz w:val="22"/>
          <w:szCs w:val="22"/>
        </w:rPr>
        <w:tab/>
        <w:t xml:space="preserve">Przedstawicielem Wykonawcy w zakresie wykonywania obowiązków wynikających z  niniejszej umowy </w:t>
      </w:r>
      <w:bookmarkStart w:id="1" w:name="_Hlk432612"/>
      <w:r w:rsidR="0087752E" w:rsidRPr="007B1503">
        <w:rPr>
          <w:rFonts w:asciiTheme="minorHAnsi" w:hAnsiTheme="minorHAnsi" w:cstheme="minorHAnsi"/>
          <w:sz w:val="22"/>
          <w:szCs w:val="22"/>
        </w:rPr>
        <w:t>jest</w:t>
      </w:r>
      <w:r w:rsidR="007B1503">
        <w:rPr>
          <w:rFonts w:asciiTheme="minorHAnsi" w:hAnsiTheme="minorHAnsi" w:cstheme="minorHAnsi"/>
          <w:sz w:val="22"/>
          <w:szCs w:val="22"/>
        </w:rPr>
        <w:t>:</w:t>
      </w:r>
      <w:r w:rsidR="0087752E" w:rsidRPr="007B1503">
        <w:rPr>
          <w:rFonts w:asciiTheme="minorHAnsi" w:hAnsiTheme="minorHAnsi" w:cstheme="minorHAnsi"/>
          <w:sz w:val="22"/>
          <w:szCs w:val="22"/>
        </w:rPr>
        <w:t xml:space="preserve"> </w:t>
      </w:r>
      <w:r w:rsidRPr="007B1503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87752E" w:rsidRPr="007B1503">
        <w:rPr>
          <w:rFonts w:asciiTheme="minorHAnsi" w:hAnsiTheme="minorHAnsi" w:cstheme="minorHAnsi"/>
          <w:sz w:val="22"/>
          <w:szCs w:val="22"/>
        </w:rPr>
        <w:t>….</w:t>
      </w:r>
    </w:p>
    <w:bookmarkEnd w:id="1"/>
    <w:p w14:paraId="31D27538" w14:textId="77777777" w:rsidR="00B23B46" w:rsidRPr="007B1503" w:rsidRDefault="00B23B46" w:rsidP="00650A9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F633772" w14:textId="77777777" w:rsidR="003E4E55" w:rsidRDefault="003E4E55" w:rsidP="00650A92">
      <w:pPr>
        <w:ind w:left="284" w:hanging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B1503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14:paraId="799704D6" w14:textId="77777777" w:rsidR="00321089" w:rsidRPr="007B1503" w:rsidRDefault="00321089" w:rsidP="00650A92">
      <w:pPr>
        <w:ind w:left="284" w:hanging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95220CB" w14:textId="57F423BC" w:rsidR="00865389" w:rsidRPr="007B1503" w:rsidRDefault="00865389" w:rsidP="007B1503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asciiTheme="minorHAnsi" w:hAnsiTheme="minorHAnsi" w:cstheme="minorHAnsi"/>
        </w:rPr>
      </w:pPr>
      <w:r w:rsidRPr="007B1503">
        <w:rPr>
          <w:rFonts w:asciiTheme="minorHAnsi" w:hAnsiTheme="minorHAnsi" w:cstheme="minorHAnsi"/>
        </w:rPr>
        <w:t>Za opracowanie jedne</w:t>
      </w:r>
      <w:r w:rsidR="00EE5F31">
        <w:rPr>
          <w:rFonts w:asciiTheme="minorHAnsi" w:hAnsiTheme="minorHAnsi" w:cstheme="minorHAnsi"/>
        </w:rPr>
        <w:t>j</w:t>
      </w:r>
      <w:r w:rsidRPr="007B1503">
        <w:rPr>
          <w:rFonts w:asciiTheme="minorHAnsi" w:hAnsiTheme="minorHAnsi" w:cstheme="minorHAnsi"/>
        </w:rPr>
        <w:t xml:space="preserve"> </w:t>
      </w:r>
      <w:r w:rsidR="00EE5F31" w:rsidRPr="005813F6">
        <w:rPr>
          <w:rFonts w:asciiTheme="minorHAnsi" w:hAnsiTheme="minorHAnsi" w:cstheme="minorHAnsi"/>
        </w:rPr>
        <w:t>inwentaryzacj</w:t>
      </w:r>
      <w:r w:rsidR="00EE5F31">
        <w:rPr>
          <w:rFonts w:asciiTheme="minorHAnsi" w:hAnsiTheme="minorHAnsi" w:cstheme="minorHAnsi"/>
        </w:rPr>
        <w:t>i</w:t>
      </w:r>
      <w:r w:rsidRPr="007B1503">
        <w:rPr>
          <w:rFonts w:asciiTheme="minorHAnsi" w:hAnsiTheme="minorHAnsi" w:cstheme="minorHAnsi"/>
        </w:rPr>
        <w:t xml:space="preserve">, strony ustalają wynagrodzenie ryczałtowe </w:t>
      </w:r>
      <w:r w:rsidR="007470B7">
        <w:rPr>
          <w:rFonts w:asciiTheme="minorHAnsi" w:hAnsiTheme="minorHAnsi" w:cstheme="minorHAnsi"/>
        </w:rPr>
        <w:t xml:space="preserve">zgodne z ceną ofertową Wykonawcy </w:t>
      </w:r>
      <w:r w:rsidRPr="007B1503">
        <w:rPr>
          <w:rFonts w:asciiTheme="minorHAnsi" w:hAnsiTheme="minorHAnsi" w:cstheme="minorHAnsi"/>
        </w:rPr>
        <w:t xml:space="preserve">, w wysokości: ……………………. </w:t>
      </w:r>
      <w:r w:rsidRPr="007B1503">
        <w:rPr>
          <w:rFonts w:asciiTheme="minorHAnsi" w:hAnsiTheme="minorHAnsi" w:cstheme="minorHAnsi"/>
          <w:b/>
        </w:rPr>
        <w:t xml:space="preserve">zł </w:t>
      </w:r>
      <w:r w:rsidR="00037CD7">
        <w:rPr>
          <w:rFonts w:asciiTheme="minorHAnsi" w:hAnsiTheme="minorHAnsi" w:cstheme="minorHAnsi"/>
          <w:b/>
        </w:rPr>
        <w:t xml:space="preserve">netto </w:t>
      </w:r>
      <w:r w:rsidR="00037CD7" w:rsidRPr="007B1503">
        <w:rPr>
          <w:rFonts w:asciiTheme="minorHAnsi" w:hAnsiTheme="minorHAnsi" w:cstheme="minorHAnsi"/>
          <w:b/>
        </w:rPr>
        <w:t xml:space="preserve"> </w:t>
      </w:r>
      <w:r w:rsidRPr="007B1503">
        <w:rPr>
          <w:rFonts w:asciiTheme="minorHAnsi" w:hAnsiTheme="minorHAnsi" w:cstheme="minorHAnsi"/>
        </w:rPr>
        <w:t>(słownie: ...……...……………………).</w:t>
      </w:r>
    </w:p>
    <w:p w14:paraId="2C52E250" w14:textId="6C097425" w:rsidR="003E4E55" w:rsidRPr="00CE7CCE" w:rsidRDefault="00037CD7" w:rsidP="007B1503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asciiTheme="minorHAnsi" w:hAnsiTheme="minorHAnsi" w:cstheme="minorHAnsi"/>
        </w:rPr>
      </w:pPr>
      <w:bookmarkStart w:id="2" w:name="_Hlk159924084"/>
      <w:r>
        <w:rPr>
          <w:rFonts w:asciiTheme="minorHAnsi" w:hAnsiTheme="minorHAnsi" w:cstheme="minorHAnsi"/>
        </w:rPr>
        <w:t xml:space="preserve">Wartość </w:t>
      </w:r>
      <w:r w:rsidR="003E4E55" w:rsidRPr="007B1503">
        <w:rPr>
          <w:rFonts w:asciiTheme="minorHAnsi" w:hAnsiTheme="minorHAnsi" w:cstheme="minorHAnsi"/>
        </w:rPr>
        <w:t xml:space="preserve"> </w:t>
      </w:r>
      <w:r w:rsidR="0087752E" w:rsidRPr="007B1503">
        <w:rPr>
          <w:rFonts w:asciiTheme="minorHAnsi" w:hAnsiTheme="minorHAnsi" w:cstheme="minorHAnsi"/>
        </w:rPr>
        <w:t xml:space="preserve">maksymalna </w:t>
      </w:r>
      <w:r w:rsidR="003E4E55" w:rsidRPr="007B1503">
        <w:rPr>
          <w:rFonts w:asciiTheme="minorHAnsi" w:hAnsiTheme="minorHAnsi" w:cstheme="minorHAnsi"/>
        </w:rPr>
        <w:t xml:space="preserve">wynagrodzenia z tytułu wykonania niniejszej umowy </w:t>
      </w:r>
      <w:bookmarkEnd w:id="2"/>
      <w:r>
        <w:rPr>
          <w:rFonts w:asciiTheme="minorHAnsi" w:hAnsiTheme="minorHAnsi" w:cstheme="minorHAnsi"/>
        </w:rPr>
        <w:t xml:space="preserve"> wynosi …………………….</w:t>
      </w:r>
      <w:r w:rsidR="007B1503">
        <w:rPr>
          <w:rFonts w:asciiTheme="minorHAnsi" w:hAnsiTheme="minorHAnsi" w:cstheme="minorHAnsi"/>
        </w:rPr>
        <w:t xml:space="preserve"> netto</w:t>
      </w:r>
      <w:r w:rsidR="003E4E55" w:rsidRPr="007B1503">
        <w:rPr>
          <w:rFonts w:asciiTheme="minorHAnsi" w:hAnsiTheme="minorHAnsi" w:cstheme="minorHAnsi"/>
        </w:rPr>
        <w:t>: …………………</w:t>
      </w:r>
      <w:r w:rsidR="00786B14" w:rsidRPr="007B1503">
        <w:rPr>
          <w:rFonts w:asciiTheme="minorHAnsi" w:hAnsiTheme="minorHAnsi" w:cstheme="minorHAnsi"/>
        </w:rPr>
        <w:t xml:space="preserve"> </w:t>
      </w:r>
      <w:r w:rsidR="003E4E55" w:rsidRPr="007B1503">
        <w:rPr>
          <w:rFonts w:asciiTheme="minorHAnsi" w:hAnsiTheme="minorHAnsi" w:cstheme="minorHAnsi"/>
        </w:rPr>
        <w:t>(</w:t>
      </w:r>
      <w:r w:rsidR="003E4E55" w:rsidRPr="00CE7CCE">
        <w:rPr>
          <w:rFonts w:asciiTheme="minorHAnsi" w:hAnsiTheme="minorHAnsi" w:cstheme="minorHAnsi"/>
        </w:rPr>
        <w:t>słownie: ……………………. zł 00/100)</w:t>
      </w:r>
      <w:r w:rsidR="007B1503" w:rsidRPr="00CE7CCE">
        <w:rPr>
          <w:rFonts w:asciiTheme="minorHAnsi" w:hAnsiTheme="minorHAnsi" w:cstheme="minorHAnsi"/>
        </w:rPr>
        <w:t>.</w:t>
      </w:r>
      <w:r w:rsidR="003E4E55" w:rsidRPr="00CE7CCE">
        <w:rPr>
          <w:rFonts w:asciiTheme="minorHAnsi" w:hAnsiTheme="minorHAnsi" w:cstheme="minorHAnsi"/>
        </w:rPr>
        <w:t xml:space="preserve"> </w:t>
      </w:r>
    </w:p>
    <w:p w14:paraId="3C379E80" w14:textId="41B9981E" w:rsidR="003E4E55" w:rsidRPr="00CE7CCE" w:rsidRDefault="003E4E55">
      <w:pPr>
        <w:numPr>
          <w:ilvl w:val="0"/>
          <w:numId w:val="7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E7CCE">
        <w:rPr>
          <w:rFonts w:asciiTheme="minorHAnsi" w:hAnsiTheme="minorHAnsi" w:cstheme="minorHAnsi"/>
          <w:sz w:val="22"/>
          <w:szCs w:val="22"/>
        </w:rPr>
        <w:t>Do powyższego wynagrodzenia</w:t>
      </w:r>
      <w:r w:rsidR="00037CD7" w:rsidRPr="00CE7CCE">
        <w:rPr>
          <w:rFonts w:asciiTheme="minorHAnsi" w:hAnsiTheme="minorHAnsi" w:cstheme="minorHAnsi"/>
          <w:sz w:val="22"/>
          <w:szCs w:val="22"/>
        </w:rPr>
        <w:t xml:space="preserve"> określonego w  ust. 1 i 2 </w:t>
      </w:r>
      <w:r w:rsidRPr="00CE7CCE">
        <w:rPr>
          <w:rFonts w:asciiTheme="minorHAnsi" w:hAnsiTheme="minorHAnsi" w:cstheme="minorHAnsi"/>
          <w:sz w:val="22"/>
          <w:szCs w:val="22"/>
        </w:rPr>
        <w:t xml:space="preserve"> zostanie doliczony podatek VAT wg stawki 23%</w:t>
      </w:r>
      <w:r w:rsidR="00037CD7" w:rsidRPr="00CE7CCE">
        <w:rPr>
          <w:rFonts w:asciiTheme="minorHAnsi" w:hAnsiTheme="minorHAnsi" w:cstheme="minorHAnsi"/>
          <w:sz w:val="22"/>
          <w:szCs w:val="22"/>
        </w:rPr>
        <w:t>.</w:t>
      </w:r>
    </w:p>
    <w:p w14:paraId="6E810EFF" w14:textId="4301E4B5" w:rsidR="00653F64" w:rsidRPr="00CE7CCE" w:rsidRDefault="00653F64" w:rsidP="00CD26EA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</w:rPr>
      </w:pPr>
      <w:r w:rsidRPr="00CE7CCE">
        <w:rPr>
          <w:rFonts w:asciiTheme="minorHAnsi" w:hAnsiTheme="minorHAnsi" w:cstheme="minorHAnsi"/>
          <w:bCs/>
        </w:rPr>
        <w:t>Zamawiający zastrzega sobie prawo do niewykorzystania pełnego limitu wartościowego zamówienia bez prawa roszczeń z tego tytułu przez Wykonawcę. Minimalny zakres realizacji zamówienia wynosi</w:t>
      </w:r>
      <w:r w:rsidR="00AE3E54" w:rsidRPr="00CE7CCE">
        <w:rPr>
          <w:rFonts w:asciiTheme="minorHAnsi" w:hAnsiTheme="minorHAnsi" w:cstheme="minorHAnsi"/>
          <w:bCs/>
        </w:rPr>
        <w:t xml:space="preserve"> </w:t>
      </w:r>
      <w:r w:rsidRPr="00CE7CCE">
        <w:rPr>
          <w:rFonts w:asciiTheme="minorHAnsi" w:hAnsiTheme="minorHAnsi" w:cstheme="minorHAnsi"/>
          <w:bCs/>
        </w:rPr>
        <w:t>50% wartości umowy</w:t>
      </w:r>
      <w:r w:rsidR="00E77C1E" w:rsidRPr="00CE7CCE">
        <w:rPr>
          <w:rFonts w:asciiTheme="minorHAnsi" w:hAnsiTheme="minorHAnsi" w:cstheme="minorHAnsi"/>
          <w:bCs/>
        </w:rPr>
        <w:t xml:space="preserve"> wskazanej w ust. 2.</w:t>
      </w:r>
    </w:p>
    <w:p w14:paraId="1CBD5B04" w14:textId="2A0516A3" w:rsidR="003E6F55" w:rsidRPr="00CE7CCE" w:rsidRDefault="003E6F55" w:rsidP="00CD26EA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</w:rPr>
      </w:pPr>
      <w:r w:rsidRPr="00CE7CCE">
        <w:rPr>
          <w:rFonts w:asciiTheme="minorHAnsi" w:hAnsiTheme="minorHAnsi" w:cstheme="minorHAnsi"/>
        </w:rPr>
        <w:t xml:space="preserve">Rozliczenie </w:t>
      </w:r>
      <w:r w:rsidR="00037CD7" w:rsidRPr="00CE7CCE">
        <w:rPr>
          <w:rFonts w:asciiTheme="minorHAnsi" w:hAnsiTheme="minorHAnsi" w:cstheme="minorHAnsi"/>
        </w:rPr>
        <w:t xml:space="preserve">wykonania każdej Inwentaryzacji </w:t>
      </w:r>
      <w:r w:rsidRPr="00CE7CCE">
        <w:rPr>
          <w:rFonts w:asciiTheme="minorHAnsi" w:hAnsiTheme="minorHAnsi" w:cstheme="minorHAnsi"/>
        </w:rPr>
        <w:t xml:space="preserve"> nastąpi po </w:t>
      </w:r>
      <w:r w:rsidR="00037CD7" w:rsidRPr="00CE7CCE">
        <w:rPr>
          <w:rFonts w:asciiTheme="minorHAnsi" w:hAnsiTheme="minorHAnsi" w:cstheme="minorHAnsi"/>
        </w:rPr>
        <w:t xml:space="preserve">jej </w:t>
      </w:r>
      <w:r w:rsidRPr="00CE7CCE">
        <w:rPr>
          <w:rFonts w:asciiTheme="minorHAnsi" w:hAnsiTheme="minorHAnsi" w:cstheme="minorHAnsi"/>
        </w:rPr>
        <w:t xml:space="preserve">wykonaniu wraz z przygotowanym wnioskiem, wskazanym w § 1 ust. </w:t>
      </w:r>
      <w:r w:rsidR="00037CD7" w:rsidRPr="00CE7CCE">
        <w:rPr>
          <w:rFonts w:asciiTheme="minorHAnsi" w:hAnsiTheme="minorHAnsi" w:cstheme="minorHAnsi"/>
        </w:rPr>
        <w:t xml:space="preserve">5 </w:t>
      </w:r>
      <w:r w:rsidR="00E77C1E" w:rsidRPr="00CE7CCE">
        <w:rPr>
          <w:rFonts w:asciiTheme="minorHAnsi" w:hAnsiTheme="minorHAnsi" w:cstheme="minorHAnsi"/>
        </w:rPr>
        <w:t xml:space="preserve">lit. </w:t>
      </w:r>
      <w:r w:rsidRPr="00CE7CCE">
        <w:rPr>
          <w:rFonts w:asciiTheme="minorHAnsi" w:hAnsiTheme="minorHAnsi" w:cstheme="minorHAnsi"/>
        </w:rPr>
        <w:t xml:space="preserve"> </w:t>
      </w:r>
      <w:r w:rsidR="00037CD7" w:rsidRPr="00CE7CCE">
        <w:rPr>
          <w:rFonts w:asciiTheme="minorHAnsi" w:hAnsiTheme="minorHAnsi" w:cstheme="minorHAnsi"/>
        </w:rPr>
        <w:t>g</w:t>
      </w:r>
      <w:r w:rsidRPr="00CE7CCE">
        <w:rPr>
          <w:rFonts w:asciiTheme="minorHAnsi" w:hAnsiTheme="minorHAnsi" w:cstheme="minorHAnsi"/>
        </w:rPr>
        <w:t xml:space="preserve">  fakturą VAT na podstawie ceny jednostkowej z formularza ofertowego potwierdzonych protokolarnie przez przedstawiciela Zamawiającego.</w:t>
      </w:r>
    </w:p>
    <w:p w14:paraId="64852980" w14:textId="27AE28C3" w:rsidR="00CD26EA" w:rsidRPr="00CD26EA" w:rsidRDefault="00C2543C" w:rsidP="00CD26EA">
      <w:pPr>
        <w:numPr>
          <w:ilvl w:val="0"/>
          <w:numId w:val="7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E7CCE">
        <w:rPr>
          <w:rFonts w:asciiTheme="minorHAnsi" w:hAnsiTheme="minorHAnsi" w:cstheme="minorHAnsi"/>
          <w:sz w:val="22"/>
          <w:szCs w:val="22"/>
        </w:rPr>
        <w:t xml:space="preserve">Wykonawca wystawia fakturę </w:t>
      </w:r>
      <w:r w:rsidRPr="00CD26EA">
        <w:rPr>
          <w:rFonts w:asciiTheme="minorHAnsi" w:hAnsiTheme="minorHAnsi" w:cstheme="minorHAnsi"/>
          <w:sz w:val="22"/>
          <w:szCs w:val="22"/>
        </w:rPr>
        <w:t>na podstawie protokołu odbioru</w:t>
      </w:r>
      <w:r w:rsidR="00CD26EA" w:rsidRPr="00CD26EA">
        <w:rPr>
          <w:rFonts w:asciiTheme="minorHAnsi" w:hAnsiTheme="minorHAnsi" w:cstheme="minorHAnsi"/>
          <w:sz w:val="22"/>
          <w:szCs w:val="22"/>
        </w:rPr>
        <w:t xml:space="preserve">, </w:t>
      </w:r>
      <w:r w:rsidR="00CD26EA" w:rsidRPr="00CD26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D26EA">
        <w:rPr>
          <w:rFonts w:asciiTheme="minorHAnsi" w:hAnsiTheme="minorHAnsi" w:cstheme="minorHAnsi"/>
          <w:sz w:val="22"/>
          <w:szCs w:val="22"/>
        </w:rPr>
        <w:t xml:space="preserve">podpisanego przez </w:t>
      </w:r>
      <w:r w:rsidR="00653F64" w:rsidRPr="00CD26EA">
        <w:rPr>
          <w:rFonts w:asciiTheme="minorHAnsi" w:hAnsiTheme="minorHAnsi" w:cstheme="minorHAnsi"/>
          <w:sz w:val="22"/>
          <w:szCs w:val="22"/>
        </w:rPr>
        <w:t>pracownika Wydziału Nadzoru Właścicielskiego</w:t>
      </w:r>
      <w:r w:rsidRPr="00CD26EA">
        <w:rPr>
          <w:rFonts w:asciiTheme="minorHAnsi" w:hAnsiTheme="minorHAnsi" w:cstheme="minorHAnsi"/>
          <w:sz w:val="22"/>
          <w:szCs w:val="22"/>
        </w:rPr>
        <w:t>.</w:t>
      </w:r>
    </w:p>
    <w:p w14:paraId="78FF752E" w14:textId="582139A5" w:rsidR="00737F52" w:rsidRPr="00106DEB" w:rsidRDefault="008B6881" w:rsidP="00737F52">
      <w:pPr>
        <w:numPr>
          <w:ilvl w:val="0"/>
          <w:numId w:val="7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71494F">
        <w:rPr>
          <w:rFonts w:asciiTheme="minorHAnsi" w:hAnsiTheme="minorHAnsi" w:cstheme="minorHAnsi"/>
          <w:sz w:val="22"/>
          <w:szCs w:val="22"/>
        </w:rPr>
        <w:t xml:space="preserve">otrzyma wynagrodzenie stanowiące iloczyn ilości wykonanych </w:t>
      </w:r>
      <w:r w:rsidR="00653F64" w:rsidRPr="0071494F">
        <w:rPr>
          <w:rFonts w:asciiTheme="minorHAnsi" w:hAnsiTheme="minorHAnsi" w:cstheme="minorHAnsi"/>
          <w:sz w:val="22"/>
          <w:szCs w:val="22"/>
        </w:rPr>
        <w:t xml:space="preserve">inwentaryzacji architektoniczno-budowlanych </w:t>
      </w:r>
      <w:r w:rsidRPr="0071494F">
        <w:rPr>
          <w:rFonts w:asciiTheme="minorHAnsi" w:hAnsiTheme="minorHAnsi" w:cstheme="minorHAnsi"/>
          <w:sz w:val="22"/>
          <w:szCs w:val="22"/>
        </w:rPr>
        <w:t>lokal</w:t>
      </w:r>
      <w:r w:rsidR="00653F64" w:rsidRPr="0071494F">
        <w:rPr>
          <w:rFonts w:asciiTheme="minorHAnsi" w:hAnsiTheme="minorHAnsi" w:cstheme="minorHAnsi"/>
          <w:sz w:val="22"/>
          <w:szCs w:val="22"/>
        </w:rPr>
        <w:t>i</w:t>
      </w:r>
      <w:r w:rsidRPr="0071494F">
        <w:rPr>
          <w:rFonts w:asciiTheme="minorHAnsi" w:hAnsiTheme="minorHAnsi" w:cstheme="minorHAnsi"/>
          <w:sz w:val="22"/>
          <w:szCs w:val="22"/>
        </w:rPr>
        <w:t xml:space="preserve"> i </w:t>
      </w:r>
      <w:r w:rsidR="00C2543C" w:rsidRPr="0071494F">
        <w:rPr>
          <w:rFonts w:asciiTheme="minorHAnsi" w:hAnsiTheme="minorHAnsi" w:cstheme="minorHAnsi"/>
          <w:sz w:val="22"/>
          <w:szCs w:val="22"/>
        </w:rPr>
        <w:t>staw</w:t>
      </w:r>
      <w:r w:rsidR="00653F64" w:rsidRPr="0071494F">
        <w:rPr>
          <w:rFonts w:asciiTheme="minorHAnsi" w:hAnsiTheme="minorHAnsi" w:cstheme="minorHAnsi"/>
          <w:sz w:val="22"/>
          <w:szCs w:val="22"/>
        </w:rPr>
        <w:t>ki</w:t>
      </w:r>
      <w:r w:rsidRPr="0071494F">
        <w:rPr>
          <w:rFonts w:asciiTheme="minorHAnsi" w:hAnsiTheme="minorHAnsi" w:cstheme="minorHAnsi"/>
          <w:sz w:val="22"/>
          <w:szCs w:val="22"/>
        </w:rPr>
        <w:t xml:space="preserve"> opisan</w:t>
      </w:r>
      <w:r w:rsidR="00653F64" w:rsidRPr="0071494F">
        <w:rPr>
          <w:rFonts w:asciiTheme="minorHAnsi" w:hAnsiTheme="minorHAnsi" w:cstheme="minorHAnsi"/>
          <w:sz w:val="22"/>
          <w:szCs w:val="22"/>
        </w:rPr>
        <w:t>ej</w:t>
      </w:r>
      <w:r w:rsidRPr="0071494F">
        <w:rPr>
          <w:rFonts w:asciiTheme="minorHAnsi" w:hAnsiTheme="minorHAnsi" w:cstheme="minorHAnsi"/>
          <w:sz w:val="22"/>
          <w:szCs w:val="22"/>
        </w:rPr>
        <w:t xml:space="preserve"> w </w:t>
      </w:r>
      <w:r w:rsidR="00653F64" w:rsidRPr="0071494F">
        <w:rPr>
          <w:rFonts w:asciiTheme="minorHAnsi" w:hAnsiTheme="minorHAnsi" w:cstheme="minorHAnsi"/>
          <w:sz w:val="22"/>
          <w:szCs w:val="22"/>
        </w:rPr>
        <w:t xml:space="preserve">ust. </w:t>
      </w:r>
      <w:r w:rsidRPr="0071494F">
        <w:rPr>
          <w:rFonts w:asciiTheme="minorHAnsi" w:hAnsiTheme="minorHAnsi" w:cstheme="minorHAnsi"/>
          <w:sz w:val="22"/>
          <w:szCs w:val="22"/>
        </w:rPr>
        <w:t>1</w:t>
      </w:r>
      <w:r w:rsidR="00653F64" w:rsidRPr="0071494F">
        <w:rPr>
          <w:rFonts w:asciiTheme="minorHAnsi" w:hAnsiTheme="minorHAnsi" w:cstheme="minorHAnsi"/>
          <w:sz w:val="22"/>
          <w:szCs w:val="22"/>
        </w:rPr>
        <w:t>.</w:t>
      </w:r>
      <w:r w:rsidRPr="0071494F">
        <w:rPr>
          <w:rFonts w:asciiTheme="minorHAnsi" w:hAnsiTheme="minorHAnsi" w:cstheme="minorHAnsi"/>
          <w:sz w:val="22"/>
          <w:szCs w:val="22"/>
        </w:rPr>
        <w:t xml:space="preserve"> </w:t>
      </w:r>
      <w:r w:rsidR="00AF12E8">
        <w:rPr>
          <w:rFonts w:asciiTheme="minorHAnsi" w:hAnsiTheme="minorHAnsi" w:cstheme="minorHAnsi"/>
          <w:sz w:val="22"/>
          <w:szCs w:val="22"/>
        </w:rPr>
        <w:t xml:space="preserve">powiększonej o podatek VAT. </w:t>
      </w:r>
      <w:bookmarkStart w:id="3" w:name="_Hlk163736507"/>
    </w:p>
    <w:p w14:paraId="15E9DDDC" w14:textId="77777777" w:rsidR="00737F52" w:rsidRPr="00737F52" w:rsidRDefault="00737F52" w:rsidP="00CA214D">
      <w:pPr>
        <w:numPr>
          <w:ilvl w:val="0"/>
          <w:numId w:val="7"/>
        </w:numPr>
        <w:spacing w:line="252" w:lineRule="auto"/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737F52">
        <w:rPr>
          <w:rFonts w:ascii="Calibri" w:hAnsi="Calibri" w:cs="Calibri"/>
          <w:color w:val="000000"/>
          <w:sz w:val="22"/>
          <w:szCs w:val="22"/>
        </w:rPr>
        <w:t xml:space="preserve">Zapłata należności dokonywana będzie na podstawie prawidłowo wystawionej przez Wykonawcę faktury VAT za wykonane Usługi, w terminie do 30 dni od dnia </w:t>
      </w:r>
      <w:r w:rsidRPr="006B7AAF">
        <w:rPr>
          <w:rFonts w:ascii="Calibri" w:hAnsi="Calibri" w:cs="Calibri"/>
          <w:color w:val="000000"/>
          <w:sz w:val="22"/>
          <w:szCs w:val="22"/>
        </w:rPr>
        <w:t>wpływu do Zamawiającego</w:t>
      </w:r>
      <w:r w:rsidRPr="00737F52">
        <w:rPr>
          <w:rFonts w:ascii="Calibri" w:hAnsi="Calibri" w:cs="Calibri"/>
          <w:color w:val="000000"/>
          <w:sz w:val="22"/>
          <w:szCs w:val="22"/>
        </w:rPr>
        <w:t xml:space="preserve"> prawidłowo wystawionej faktury VAT. </w:t>
      </w:r>
    </w:p>
    <w:p w14:paraId="47F10EEC" w14:textId="77777777" w:rsidR="00737F52" w:rsidRPr="00737F52" w:rsidRDefault="00737F52" w:rsidP="00CA214D">
      <w:pPr>
        <w:numPr>
          <w:ilvl w:val="0"/>
          <w:numId w:val="7"/>
        </w:numPr>
        <w:spacing w:line="252" w:lineRule="auto"/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737F52">
        <w:rPr>
          <w:rFonts w:ascii="Calibri" w:hAnsi="Calibri" w:cs="Calibri"/>
          <w:color w:val="000000"/>
          <w:sz w:val="22"/>
          <w:szCs w:val="22"/>
        </w:rPr>
        <w:t>Zapłata należności będzie dokonywana przelewem na rachunek bankowy wskazany przez Wykonawcę na fakturze VAT. Za dzień zapłaty uważa się dzień obciążenia rachunku bankowego Zamawiającego.</w:t>
      </w:r>
    </w:p>
    <w:p w14:paraId="05D650F3" w14:textId="4F83D731" w:rsidR="00737F52" w:rsidRPr="006B7AAF" w:rsidRDefault="00737F52" w:rsidP="00CA214D">
      <w:pPr>
        <w:numPr>
          <w:ilvl w:val="0"/>
          <w:numId w:val="7"/>
        </w:numPr>
        <w:spacing w:line="252" w:lineRule="auto"/>
        <w:ind w:left="357" w:hanging="357"/>
        <w:rPr>
          <w:rFonts w:ascii="Trebuchet MS" w:hAnsi="Trebuchet MS" w:cs="Calibri"/>
          <w:bCs/>
          <w:color w:val="000000"/>
          <w:sz w:val="20"/>
          <w:szCs w:val="20"/>
          <w:lang w:val="x-none"/>
        </w:rPr>
      </w:pPr>
      <w:r w:rsidRPr="00737F52">
        <w:rPr>
          <w:rFonts w:ascii="Calibri" w:hAnsi="Calibri" w:cs="Calibri"/>
          <w:color w:val="000000"/>
          <w:sz w:val="22"/>
          <w:szCs w:val="22"/>
        </w:rPr>
        <w:t xml:space="preserve">Wykonawca wystawia fakturę na następujące dane: Nabywca: Miasto Łódź, ul. Piotrkowska 104; 90 926 Łódź; NIP 725-00-28-902; </w:t>
      </w:r>
      <w:r w:rsidRPr="006B7AAF">
        <w:rPr>
          <w:rFonts w:ascii="Calibri" w:hAnsi="Calibri" w:cs="Calibri"/>
          <w:color w:val="000000"/>
          <w:sz w:val="22"/>
          <w:szCs w:val="22"/>
        </w:rPr>
        <w:t xml:space="preserve">Odbiorca faktury:  </w:t>
      </w:r>
      <w:r w:rsidRPr="006B7AAF">
        <w:rPr>
          <w:rFonts w:ascii="Trebuchet MS" w:hAnsi="Trebuchet MS" w:cs="Calibri"/>
          <w:bCs/>
          <w:color w:val="000000"/>
          <w:sz w:val="20"/>
          <w:szCs w:val="20"/>
          <w:lang w:val="x-none"/>
        </w:rPr>
        <w:t>Zarząd Lokali Miejskich; Wydział</w:t>
      </w:r>
      <w:r>
        <w:rPr>
          <w:rFonts w:ascii="Trebuchet MS" w:hAnsi="Trebuchet MS" w:cs="Calibri"/>
          <w:bCs/>
          <w:color w:val="000000"/>
          <w:sz w:val="20"/>
          <w:szCs w:val="20"/>
          <w:lang w:val="x-none"/>
        </w:rPr>
        <w:t xml:space="preserve"> Nadzoru Właścicielskiego </w:t>
      </w:r>
      <w:r w:rsidRPr="006B7AAF">
        <w:rPr>
          <w:rFonts w:ascii="Trebuchet MS" w:hAnsi="Trebuchet MS" w:cs="Calibri"/>
          <w:bCs/>
          <w:color w:val="000000"/>
          <w:sz w:val="20"/>
          <w:szCs w:val="20"/>
          <w:lang w:val="x-none"/>
        </w:rPr>
        <w:t>, al. Tadeusza Kościuszki 47; 90-514 Łódź.</w:t>
      </w:r>
    </w:p>
    <w:p w14:paraId="09EC2C42" w14:textId="77777777" w:rsidR="00737F52" w:rsidRPr="006B7AAF" w:rsidRDefault="00737F52" w:rsidP="00737F52">
      <w:pPr>
        <w:spacing w:line="252" w:lineRule="auto"/>
        <w:ind w:left="426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6B7AAF">
        <w:rPr>
          <w:rFonts w:ascii="Calibri" w:hAnsi="Calibri" w:cs="Calibri"/>
          <w:bCs/>
          <w:color w:val="000000"/>
          <w:sz w:val="22"/>
          <w:szCs w:val="22"/>
        </w:rPr>
        <w:t>Numer konta bankowego Wykonawcy: …………………………………</w:t>
      </w:r>
    </w:p>
    <w:p w14:paraId="446A995F" w14:textId="77777777" w:rsidR="00737F52" w:rsidRPr="00737F52" w:rsidRDefault="00737F52" w:rsidP="00737F52">
      <w:pPr>
        <w:spacing w:line="252" w:lineRule="auto"/>
        <w:ind w:left="426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6B7AAF">
        <w:rPr>
          <w:rFonts w:ascii="Calibri" w:hAnsi="Calibri" w:cs="Calibri"/>
          <w:bCs/>
          <w:color w:val="000000"/>
          <w:sz w:val="22"/>
          <w:szCs w:val="22"/>
        </w:rPr>
        <w:t>Numer umowy: DZP.26.1……………………………………………………….</w:t>
      </w:r>
    </w:p>
    <w:p w14:paraId="488AB098" w14:textId="77777777" w:rsidR="00737F52" w:rsidRPr="00737F52" w:rsidRDefault="00737F52" w:rsidP="00CA214D">
      <w:pPr>
        <w:numPr>
          <w:ilvl w:val="0"/>
          <w:numId w:val="7"/>
        </w:numPr>
        <w:spacing w:line="252" w:lineRule="auto"/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737F52">
        <w:rPr>
          <w:rFonts w:ascii="Calibri" w:hAnsi="Calibri" w:cs="Calibri"/>
          <w:color w:val="000000"/>
          <w:sz w:val="22"/>
          <w:szCs w:val="22"/>
        </w:rPr>
        <w:t>Wykonawca ma możliwość przesłania drogą elektroniczną ustrukturyzowanej faktury elektronicznej w rozumieniu ustawy o elektronicznym fakturowaniu.</w:t>
      </w:r>
    </w:p>
    <w:p w14:paraId="0BA5A451" w14:textId="77777777" w:rsidR="00737F52" w:rsidRPr="00737F52" w:rsidRDefault="00737F52" w:rsidP="00CA214D">
      <w:pPr>
        <w:numPr>
          <w:ilvl w:val="0"/>
          <w:numId w:val="7"/>
        </w:numPr>
        <w:spacing w:line="252" w:lineRule="auto"/>
        <w:ind w:left="357" w:hanging="357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r w:rsidRPr="00737F52">
        <w:rPr>
          <w:rFonts w:ascii="Calibri" w:hAnsi="Calibri" w:cs="Calibri"/>
          <w:color w:val="000000"/>
          <w:sz w:val="22"/>
          <w:szCs w:val="22"/>
          <w:lang w:val="x-none"/>
        </w:rPr>
        <w:t xml:space="preserve">W przypadku, gdy Wykonawca skorzysta z możliwości przesłania ustrukturyzowanej faktury elektronicznej, wówczas zobowiązany jest do skorzystania z Platformy Elektronicznego Fakturowania udostępnionej na stronnie internetowej </w:t>
      </w:r>
      <w:hyperlink r:id="rId8" w:history="1">
        <w:r w:rsidRPr="00737F52">
          <w:rPr>
            <w:rFonts w:ascii="Calibri" w:hAnsi="Calibri" w:cs="Calibri"/>
            <w:color w:val="0000FF"/>
            <w:sz w:val="22"/>
            <w:szCs w:val="22"/>
            <w:u w:val="single"/>
            <w:lang w:val="x-none"/>
          </w:rPr>
          <w:t>https://efaktura.gov.pl</w:t>
        </w:r>
      </w:hyperlink>
    </w:p>
    <w:p w14:paraId="6C9D7CE2" w14:textId="77777777" w:rsidR="00737F52" w:rsidRPr="006B7AAF" w:rsidRDefault="00737F52" w:rsidP="00CA214D">
      <w:pPr>
        <w:numPr>
          <w:ilvl w:val="0"/>
          <w:numId w:val="7"/>
        </w:numPr>
        <w:spacing w:line="252" w:lineRule="auto"/>
        <w:ind w:left="357" w:hanging="357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r w:rsidRPr="006B7AAF"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>Szczegółowe</w:t>
      </w:r>
      <w:r w:rsidRPr="006B7AAF">
        <w:rPr>
          <w:rFonts w:ascii="Calibri" w:hAnsi="Calibri" w:cs="Calibri"/>
          <w:color w:val="000000"/>
          <w:sz w:val="22"/>
          <w:szCs w:val="22"/>
          <w:lang w:val="x-none" w:eastAsia="x-none"/>
        </w:rPr>
        <w:t xml:space="preserve"> zasady związane z wystawianiem ustrukturyzowanych faktur elektronicznych </w:t>
      </w:r>
      <w:r w:rsidRPr="006B7AAF">
        <w:rPr>
          <w:rFonts w:ascii="Calibri" w:hAnsi="Calibri" w:cs="Calibri"/>
          <w:color w:val="000000"/>
          <w:sz w:val="22"/>
          <w:szCs w:val="22"/>
          <w:lang w:val="x-none" w:eastAsia="x-none"/>
        </w:rPr>
        <w:br/>
        <w:t xml:space="preserve">i innych ustrukturyzowanych dokumentów określa ustawa </w:t>
      </w:r>
      <w:r w:rsidRPr="006B7AAF">
        <w:rPr>
          <w:rFonts w:ascii="Calibri" w:hAnsi="Calibri" w:cs="Calibri"/>
          <w:color w:val="000000"/>
          <w:sz w:val="22"/>
          <w:szCs w:val="22"/>
          <w:lang w:eastAsia="x-none"/>
        </w:rPr>
        <w:t xml:space="preserve"> o elektronicznym fakturowaniu </w:t>
      </w:r>
      <w:r w:rsidRPr="006B7AAF">
        <w:rPr>
          <w:rFonts w:ascii="Calibri" w:hAnsi="Calibri" w:cs="Calibri"/>
          <w:color w:val="000000"/>
          <w:sz w:val="22"/>
          <w:szCs w:val="22"/>
          <w:lang w:eastAsia="x-none"/>
        </w:rPr>
        <w:br/>
        <w:t>w zamówieniach publicznych, koncesjach na roboty budowlane lub usługi oraz partnerstwie publiczno – prywatnym oraz akty wykonawcze.</w:t>
      </w:r>
    </w:p>
    <w:p w14:paraId="70CCD28D" w14:textId="77777777" w:rsidR="00737F52" w:rsidRPr="00737F52" w:rsidRDefault="00737F52" w:rsidP="00CA214D">
      <w:pPr>
        <w:numPr>
          <w:ilvl w:val="0"/>
          <w:numId w:val="7"/>
        </w:numPr>
        <w:spacing w:line="252" w:lineRule="auto"/>
        <w:ind w:left="357" w:hanging="357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r w:rsidRPr="00737F52">
        <w:rPr>
          <w:rFonts w:ascii="Calibri" w:hAnsi="Calibri" w:cs="Calibri"/>
          <w:color w:val="000000"/>
          <w:sz w:val="22"/>
          <w:szCs w:val="22"/>
        </w:rPr>
        <w:t>W przypadku, gdy Wykonawca korzysta z usług:</w:t>
      </w:r>
    </w:p>
    <w:p w14:paraId="7CB64D27" w14:textId="77777777" w:rsidR="00737F52" w:rsidRPr="00737F52" w:rsidRDefault="00737F52" w:rsidP="00737F52">
      <w:pPr>
        <w:numPr>
          <w:ilvl w:val="2"/>
          <w:numId w:val="41"/>
        </w:numPr>
        <w:spacing w:line="252" w:lineRule="auto"/>
        <w:ind w:hanging="1734"/>
        <w:contextualSpacing/>
        <w:jc w:val="both"/>
        <w:rPr>
          <w:rFonts w:ascii="Calibri" w:hAnsi="Calibri" w:cs="Calibri"/>
          <w:color w:val="000000"/>
          <w:sz w:val="22"/>
          <w:szCs w:val="22"/>
          <w:lang w:val="x-none" w:eastAsia="en-US"/>
        </w:rPr>
      </w:pPr>
      <w:r w:rsidRPr="00737F52">
        <w:rPr>
          <w:rFonts w:ascii="Calibri" w:hAnsi="Calibri" w:cs="Calibri"/>
          <w:color w:val="000000"/>
          <w:sz w:val="22"/>
          <w:szCs w:val="22"/>
          <w:lang w:val="x-none" w:eastAsia="en-US"/>
        </w:rPr>
        <w:t>brokera Infinite IT Solutions, wpisując dane nabywcy:</w:t>
      </w:r>
    </w:p>
    <w:p w14:paraId="78BABA97" w14:textId="77777777" w:rsidR="00737F52" w:rsidRPr="00737F52" w:rsidRDefault="00737F52" w:rsidP="00737F52">
      <w:pPr>
        <w:numPr>
          <w:ilvl w:val="0"/>
          <w:numId w:val="3"/>
        </w:numPr>
        <w:spacing w:line="252" w:lineRule="auto"/>
        <w:ind w:left="1134" w:hanging="283"/>
        <w:contextualSpacing/>
        <w:jc w:val="both"/>
        <w:rPr>
          <w:rFonts w:ascii="Calibri" w:hAnsi="Calibri" w:cs="Calibri"/>
          <w:color w:val="000000"/>
          <w:sz w:val="22"/>
          <w:szCs w:val="22"/>
          <w:lang w:val="x-none" w:eastAsia="en-US"/>
        </w:rPr>
      </w:pPr>
      <w:r w:rsidRPr="00737F52">
        <w:rPr>
          <w:rFonts w:ascii="Calibri" w:hAnsi="Calibri" w:cs="Calibri"/>
          <w:color w:val="000000"/>
          <w:sz w:val="22"/>
          <w:szCs w:val="22"/>
          <w:lang w:val="x-none" w:eastAsia="en-US"/>
        </w:rPr>
        <w:t>w sekcji NIP należy wpisać NIP Miasta: 7250028902,</w:t>
      </w:r>
    </w:p>
    <w:p w14:paraId="2E952293" w14:textId="77777777" w:rsidR="00737F52" w:rsidRPr="00737F52" w:rsidRDefault="00737F52" w:rsidP="00737F52">
      <w:pPr>
        <w:numPr>
          <w:ilvl w:val="0"/>
          <w:numId w:val="3"/>
        </w:numPr>
        <w:spacing w:line="252" w:lineRule="auto"/>
        <w:ind w:left="1134" w:hanging="283"/>
        <w:contextualSpacing/>
        <w:jc w:val="both"/>
        <w:rPr>
          <w:rFonts w:ascii="Calibri" w:hAnsi="Calibri" w:cs="Calibri"/>
          <w:color w:val="000000"/>
          <w:sz w:val="22"/>
          <w:szCs w:val="22"/>
          <w:lang w:val="x-none" w:eastAsia="en-US"/>
        </w:rPr>
      </w:pPr>
      <w:r w:rsidRPr="00737F52">
        <w:rPr>
          <w:rFonts w:ascii="Calibri" w:hAnsi="Calibri" w:cs="Calibri"/>
          <w:color w:val="000000"/>
          <w:sz w:val="22"/>
          <w:szCs w:val="22"/>
          <w:lang w:val="x-none" w:eastAsia="en-US"/>
        </w:rPr>
        <w:t>jako typ numeru PEPPOL należy wybrać NIP,</w:t>
      </w:r>
    </w:p>
    <w:p w14:paraId="2A5C34A6" w14:textId="77777777" w:rsidR="00737F52" w:rsidRPr="00737F52" w:rsidRDefault="00737F52" w:rsidP="00737F52">
      <w:pPr>
        <w:numPr>
          <w:ilvl w:val="0"/>
          <w:numId w:val="3"/>
        </w:numPr>
        <w:spacing w:line="252" w:lineRule="auto"/>
        <w:ind w:left="1134" w:hanging="283"/>
        <w:contextualSpacing/>
        <w:jc w:val="both"/>
        <w:rPr>
          <w:rFonts w:ascii="Calibri" w:hAnsi="Calibri" w:cs="Calibri"/>
          <w:color w:val="000000"/>
          <w:sz w:val="22"/>
          <w:szCs w:val="22"/>
          <w:lang w:val="x-none" w:eastAsia="en-US"/>
        </w:rPr>
      </w:pPr>
      <w:r w:rsidRPr="00737F52">
        <w:rPr>
          <w:rFonts w:ascii="Calibri" w:hAnsi="Calibri" w:cs="Calibri"/>
          <w:color w:val="000000"/>
          <w:sz w:val="22"/>
          <w:szCs w:val="22"/>
          <w:lang w:val="x-none" w:eastAsia="en-US"/>
        </w:rPr>
        <w:t>w polu Numer PEPPOL należy wpisać NIP Zarządu Lokali Miejskich: 7252122232</w:t>
      </w:r>
    </w:p>
    <w:p w14:paraId="2E5C9694" w14:textId="77777777" w:rsidR="00737F52" w:rsidRPr="00737F52" w:rsidRDefault="00737F52" w:rsidP="00737F52">
      <w:pPr>
        <w:numPr>
          <w:ilvl w:val="2"/>
          <w:numId w:val="41"/>
        </w:numPr>
        <w:spacing w:line="252" w:lineRule="auto"/>
        <w:ind w:hanging="1734"/>
        <w:contextualSpacing/>
        <w:jc w:val="both"/>
        <w:rPr>
          <w:rFonts w:ascii="Calibri" w:hAnsi="Calibri" w:cs="Calibri"/>
          <w:color w:val="000000"/>
          <w:sz w:val="22"/>
          <w:szCs w:val="22"/>
          <w:lang w:val="x-none" w:eastAsia="en-US"/>
        </w:rPr>
      </w:pPr>
      <w:r w:rsidRPr="00737F52">
        <w:rPr>
          <w:rFonts w:ascii="Calibri" w:hAnsi="Calibri" w:cs="Calibri"/>
          <w:color w:val="000000"/>
          <w:sz w:val="22"/>
          <w:szCs w:val="22"/>
          <w:lang w:val="x-none" w:eastAsia="en-US"/>
        </w:rPr>
        <w:t>brokera PEFexpert, wpisując dane nabywcy:</w:t>
      </w:r>
    </w:p>
    <w:p w14:paraId="3109702D" w14:textId="77777777" w:rsidR="00737F52" w:rsidRPr="00737F52" w:rsidRDefault="00737F52" w:rsidP="00737F52">
      <w:pPr>
        <w:numPr>
          <w:ilvl w:val="0"/>
          <w:numId w:val="3"/>
        </w:numPr>
        <w:spacing w:line="252" w:lineRule="auto"/>
        <w:ind w:left="1134" w:hanging="283"/>
        <w:contextualSpacing/>
        <w:jc w:val="both"/>
        <w:rPr>
          <w:rFonts w:ascii="Calibri" w:hAnsi="Calibri" w:cs="Calibri"/>
          <w:color w:val="000000"/>
          <w:sz w:val="22"/>
          <w:szCs w:val="22"/>
          <w:lang w:val="x-none" w:eastAsia="en-US"/>
        </w:rPr>
      </w:pPr>
      <w:r w:rsidRPr="00737F52">
        <w:rPr>
          <w:rFonts w:ascii="Calibri" w:hAnsi="Calibri" w:cs="Calibri"/>
          <w:color w:val="000000"/>
          <w:sz w:val="22"/>
          <w:szCs w:val="22"/>
          <w:lang w:val="x-none" w:eastAsia="en-US"/>
        </w:rPr>
        <w:t>w sekcji Identyfikator podatkowy należy wpisać NIP Miasta: 7250028902,</w:t>
      </w:r>
    </w:p>
    <w:p w14:paraId="522141F8" w14:textId="77777777" w:rsidR="00737F52" w:rsidRPr="00737F52" w:rsidRDefault="00737F52" w:rsidP="00737F52">
      <w:pPr>
        <w:numPr>
          <w:ilvl w:val="0"/>
          <w:numId w:val="3"/>
        </w:numPr>
        <w:spacing w:line="252" w:lineRule="auto"/>
        <w:ind w:left="1134" w:hanging="283"/>
        <w:contextualSpacing/>
        <w:jc w:val="both"/>
        <w:rPr>
          <w:rFonts w:ascii="Calibri" w:hAnsi="Calibri" w:cs="Calibri"/>
          <w:color w:val="000000"/>
          <w:sz w:val="22"/>
          <w:szCs w:val="22"/>
          <w:lang w:val="x-none" w:eastAsia="en-US"/>
        </w:rPr>
      </w:pPr>
      <w:r w:rsidRPr="00737F52">
        <w:rPr>
          <w:rFonts w:ascii="Calibri" w:hAnsi="Calibri" w:cs="Calibri"/>
          <w:color w:val="000000"/>
          <w:sz w:val="22"/>
          <w:szCs w:val="22"/>
          <w:lang w:val="x-none" w:eastAsia="en-US"/>
        </w:rPr>
        <w:t>jako Rodzaj adresu PEF należy wybrać NIP,</w:t>
      </w:r>
    </w:p>
    <w:p w14:paraId="60EC95D7" w14:textId="77777777" w:rsidR="00737F52" w:rsidRPr="00737F52" w:rsidRDefault="00737F52" w:rsidP="00737F52">
      <w:pPr>
        <w:numPr>
          <w:ilvl w:val="0"/>
          <w:numId w:val="3"/>
        </w:numPr>
        <w:spacing w:line="252" w:lineRule="auto"/>
        <w:ind w:left="1134" w:hanging="283"/>
        <w:contextualSpacing/>
        <w:jc w:val="both"/>
        <w:rPr>
          <w:rFonts w:ascii="Calibri" w:hAnsi="Calibri" w:cs="Calibri"/>
          <w:color w:val="000000"/>
          <w:sz w:val="22"/>
          <w:szCs w:val="22"/>
          <w:lang w:val="x-none" w:eastAsia="en-US"/>
        </w:rPr>
      </w:pPr>
      <w:r w:rsidRPr="00737F52">
        <w:rPr>
          <w:rFonts w:ascii="Calibri" w:hAnsi="Calibri" w:cs="Calibri"/>
          <w:color w:val="000000"/>
          <w:sz w:val="22"/>
          <w:szCs w:val="22"/>
          <w:lang w:val="x-none" w:eastAsia="en-US"/>
        </w:rPr>
        <w:t>w polu numer adresu PEF należy wpisać NIP Zarządu Lokali Miejskich: 7252122232</w:t>
      </w:r>
    </w:p>
    <w:p w14:paraId="6F3D55A2" w14:textId="77777777" w:rsidR="00737F52" w:rsidRPr="00737F52" w:rsidRDefault="00737F52" w:rsidP="00737F52">
      <w:pPr>
        <w:spacing w:line="252" w:lineRule="auto"/>
        <w:ind w:left="567"/>
        <w:contextualSpacing/>
        <w:jc w:val="both"/>
        <w:rPr>
          <w:rFonts w:ascii="Calibri" w:hAnsi="Calibri" w:cs="Calibri"/>
          <w:color w:val="000000"/>
          <w:sz w:val="22"/>
          <w:szCs w:val="22"/>
          <w:lang w:val="x-none" w:eastAsia="en-US"/>
        </w:rPr>
      </w:pPr>
      <w:r w:rsidRPr="00737F52">
        <w:rPr>
          <w:rFonts w:ascii="Calibri" w:hAnsi="Calibri" w:cs="Calibri"/>
          <w:color w:val="000000"/>
          <w:sz w:val="22"/>
          <w:szCs w:val="22"/>
          <w:lang w:val="x-none" w:eastAsia="en-US"/>
        </w:rPr>
        <w:t>W obu ww</w:t>
      </w:r>
      <w:r w:rsidRPr="00737F52">
        <w:rPr>
          <w:rFonts w:ascii="Calibri" w:hAnsi="Calibri" w:cs="Calibri"/>
          <w:color w:val="000000"/>
          <w:sz w:val="22"/>
          <w:szCs w:val="22"/>
          <w:lang w:eastAsia="en-US"/>
        </w:rPr>
        <w:t>.</w:t>
      </w:r>
      <w:r w:rsidRPr="00737F52">
        <w:rPr>
          <w:rFonts w:ascii="Calibri" w:hAnsi="Calibri" w:cs="Calibri"/>
          <w:color w:val="000000"/>
          <w:sz w:val="22"/>
          <w:szCs w:val="22"/>
          <w:lang w:val="x-none" w:eastAsia="en-US"/>
        </w:rPr>
        <w:t xml:space="preserve"> przypadkach sekcja Odbiorca powinna być wypełniona zgodnie z miejscem dostawy/odbioru towaru/usługi.</w:t>
      </w:r>
    </w:p>
    <w:p w14:paraId="1F0B23B6" w14:textId="77777777" w:rsidR="00737F52" w:rsidRPr="00737F52" w:rsidRDefault="00737F52" w:rsidP="00CA214D">
      <w:pPr>
        <w:numPr>
          <w:ilvl w:val="0"/>
          <w:numId w:val="7"/>
        </w:numPr>
        <w:spacing w:line="252" w:lineRule="auto"/>
        <w:ind w:left="357" w:hanging="357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r w:rsidRPr="00737F52">
        <w:rPr>
          <w:rFonts w:ascii="Calibri" w:hAnsi="Calibri" w:cs="Calibri"/>
          <w:color w:val="000000"/>
          <w:sz w:val="22"/>
          <w:szCs w:val="22"/>
          <w:lang w:val="x-none"/>
        </w:rPr>
        <w:lastRenderedPageBreak/>
        <w:t xml:space="preserve">Wykonawca zobowiązany jest powiadomić Zamawiającego o wystawieniu faktury na Platformie Elektronicznego Fakturowania – na poniższego maila: </w:t>
      </w:r>
      <w:hyperlink r:id="rId9" w:history="1">
        <w:r w:rsidRPr="00737F52">
          <w:rPr>
            <w:rFonts w:ascii="Calibri" w:hAnsi="Calibri" w:cs="Calibri"/>
            <w:color w:val="000000"/>
            <w:sz w:val="22"/>
            <w:szCs w:val="22"/>
            <w:u w:val="single"/>
          </w:rPr>
          <w:t>zlm</w:t>
        </w:r>
        <w:r w:rsidRPr="00737F52">
          <w:rPr>
            <w:rFonts w:ascii="Calibri" w:hAnsi="Calibri" w:cs="Calibri"/>
            <w:color w:val="000000"/>
            <w:sz w:val="22"/>
            <w:szCs w:val="22"/>
            <w:u w:val="single"/>
            <w:lang w:val="x-none"/>
          </w:rPr>
          <w:t>@zlm.lodz.pl</w:t>
        </w:r>
      </w:hyperlink>
      <w:r w:rsidRPr="00737F52">
        <w:rPr>
          <w:rFonts w:ascii="Calibri" w:hAnsi="Calibri" w:cs="Calibri"/>
          <w:color w:val="000000"/>
          <w:sz w:val="20"/>
          <w:szCs w:val="20"/>
          <w:lang w:val="x-none"/>
        </w:rPr>
        <w:t>.</w:t>
      </w:r>
      <w:r w:rsidRPr="00737F52">
        <w:rPr>
          <w:color w:val="000000"/>
          <w:sz w:val="20"/>
          <w:szCs w:val="20"/>
          <w:lang w:val="x-none" w:eastAsia="x-none"/>
        </w:rPr>
        <w:t xml:space="preserve"> </w:t>
      </w:r>
      <w:r w:rsidRPr="00737F52">
        <w:rPr>
          <w:rFonts w:ascii="Calibri" w:hAnsi="Calibri" w:cs="Calibri"/>
          <w:color w:val="000000"/>
          <w:sz w:val="22"/>
          <w:szCs w:val="22"/>
          <w:lang w:val="x-none" w:eastAsia="x-none"/>
        </w:rPr>
        <w:t xml:space="preserve">Dokumenty księgowe mogą być także przekazane do Zarządu w tradycyjnej formie papierowej (Poczta Polska lub złożenie w punkcie kancelaryjnym ZLM) lub za pośrednictwem poczty elektronicznej na adres mailowy: </w:t>
      </w:r>
      <w:hyperlink r:id="rId10" w:history="1">
        <w:r w:rsidRPr="00737F52">
          <w:rPr>
            <w:rFonts w:ascii="Calibri" w:hAnsi="Calibri" w:cs="Calibri"/>
            <w:color w:val="0000FF"/>
            <w:sz w:val="22"/>
            <w:szCs w:val="22"/>
            <w:u w:val="single"/>
            <w:lang w:val="x-none" w:eastAsia="x-none"/>
          </w:rPr>
          <w:t>faktury@zlm.lodz.pl</w:t>
        </w:r>
      </w:hyperlink>
      <w:r w:rsidRPr="00737F52">
        <w:rPr>
          <w:rFonts w:ascii="Calibri" w:hAnsi="Calibri" w:cs="Calibri"/>
          <w:color w:val="000000"/>
          <w:sz w:val="22"/>
          <w:szCs w:val="22"/>
          <w:lang w:val="x-none" w:eastAsia="x-none"/>
        </w:rPr>
        <w:t>. Niedopuszczalne jest przesyłanie dokumentów księgowych na imienne adresy mailowe pracowników Zarządu</w:t>
      </w:r>
    </w:p>
    <w:p w14:paraId="0965BA56" w14:textId="77777777" w:rsidR="00737F52" w:rsidRPr="00737F52" w:rsidRDefault="00737F52" w:rsidP="00CA214D">
      <w:pPr>
        <w:numPr>
          <w:ilvl w:val="0"/>
          <w:numId w:val="7"/>
        </w:numPr>
        <w:spacing w:line="252" w:lineRule="auto"/>
        <w:ind w:left="357" w:hanging="357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r w:rsidRPr="00737F52">
        <w:rPr>
          <w:rFonts w:ascii="Calibri" w:hAnsi="Calibri" w:cs="Calibri"/>
          <w:color w:val="000000"/>
          <w:sz w:val="22"/>
          <w:szCs w:val="22"/>
        </w:rPr>
        <w:t>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1EAA3815" w14:textId="77777777" w:rsidR="00737F52" w:rsidRPr="00737F52" w:rsidRDefault="00737F52" w:rsidP="00CA214D">
      <w:pPr>
        <w:numPr>
          <w:ilvl w:val="0"/>
          <w:numId w:val="7"/>
        </w:numPr>
        <w:spacing w:line="252" w:lineRule="auto"/>
        <w:ind w:left="357" w:hanging="357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r w:rsidRPr="00737F52">
        <w:rPr>
          <w:rFonts w:ascii="Calibri" w:hAnsi="Calibri" w:cs="Calibri"/>
          <w:color w:val="000000"/>
          <w:sz w:val="22"/>
          <w:szCs w:val="22"/>
        </w:rPr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bookmarkEnd w:id="3"/>
    <w:p w14:paraId="3D2AA893" w14:textId="77777777" w:rsidR="00737F52" w:rsidRDefault="00737F52" w:rsidP="00737F5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BE92F4" w14:textId="77777777" w:rsidR="00737F52" w:rsidRDefault="00737F52" w:rsidP="00737F5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0529CEA" w14:textId="77777777" w:rsidR="00EA1E6F" w:rsidRPr="007B1503" w:rsidRDefault="00EA1E6F" w:rsidP="00EA1E6F">
      <w:pPr>
        <w:ind w:left="-76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7F2CFD0" w14:textId="77777777" w:rsidR="003E4E55" w:rsidRDefault="003E4E55" w:rsidP="00650A9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B1503">
        <w:rPr>
          <w:rFonts w:asciiTheme="minorHAnsi" w:hAnsiTheme="minorHAnsi" w:cstheme="minorHAnsi"/>
          <w:b/>
          <w:bCs/>
          <w:sz w:val="22"/>
          <w:szCs w:val="22"/>
        </w:rPr>
        <w:t>§ 7</w:t>
      </w:r>
    </w:p>
    <w:p w14:paraId="4534DA49" w14:textId="77777777" w:rsidR="00321089" w:rsidRPr="007B1503" w:rsidRDefault="00321089" w:rsidP="00650A9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91B2392" w14:textId="77777777" w:rsidR="003E4E55" w:rsidRPr="007B1503" w:rsidRDefault="003E4E55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B1503">
        <w:rPr>
          <w:rFonts w:asciiTheme="minorHAnsi" w:hAnsiTheme="minorHAnsi" w:cstheme="minorHAnsi"/>
          <w:sz w:val="22"/>
          <w:szCs w:val="22"/>
          <w:lang w:eastAsia="en-US"/>
        </w:rPr>
        <w:t>Wykonawca odpowiada za wady fizyczne i prawne przedmiotu umowy.</w:t>
      </w:r>
    </w:p>
    <w:p w14:paraId="01307D0C" w14:textId="1ED21429" w:rsidR="003E4E55" w:rsidRPr="007B1503" w:rsidRDefault="003E4E55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B1503">
        <w:rPr>
          <w:rFonts w:asciiTheme="minorHAnsi" w:hAnsiTheme="minorHAnsi" w:cstheme="minorHAnsi"/>
          <w:sz w:val="22"/>
          <w:szCs w:val="22"/>
          <w:lang w:eastAsia="en-US"/>
        </w:rPr>
        <w:t xml:space="preserve">Wykonawca udziela Zamawiającemu </w:t>
      </w:r>
      <w:r w:rsidR="00653F64">
        <w:rPr>
          <w:rFonts w:asciiTheme="minorHAnsi" w:hAnsiTheme="minorHAnsi" w:cstheme="minorHAnsi"/>
          <w:sz w:val="22"/>
          <w:szCs w:val="22"/>
          <w:lang w:eastAsia="en-US"/>
        </w:rPr>
        <w:t>12</w:t>
      </w:r>
      <w:r w:rsidRPr="007B1503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7B1503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miesięcy </w:t>
      </w:r>
      <w:r w:rsidRPr="007B1503">
        <w:rPr>
          <w:rFonts w:asciiTheme="minorHAnsi" w:hAnsiTheme="minorHAnsi" w:cstheme="minorHAnsi"/>
          <w:sz w:val="22"/>
          <w:szCs w:val="22"/>
          <w:lang w:eastAsia="en-US"/>
        </w:rPr>
        <w:t xml:space="preserve">gwarancji na </w:t>
      </w:r>
      <w:r w:rsidR="00AF12E8">
        <w:rPr>
          <w:rFonts w:asciiTheme="minorHAnsi" w:hAnsiTheme="minorHAnsi" w:cstheme="minorHAnsi"/>
          <w:sz w:val="22"/>
          <w:szCs w:val="22"/>
          <w:lang w:eastAsia="en-US"/>
        </w:rPr>
        <w:t xml:space="preserve"> wykonane Inwentaryzacje</w:t>
      </w:r>
      <w:r w:rsidRPr="007B1503">
        <w:rPr>
          <w:rFonts w:asciiTheme="minorHAnsi" w:hAnsiTheme="minorHAnsi" w:cstheme="minorHAnsi"/>
          <w:sz w:val="22"/>
          <w:szCs w:val="22"/>
          <w:lang w:eastAsia="en-US"/>
        </w:rPr>
        <w:t xml:space="preserve">, licząc od dnia podpisania protokołu </w:t>
      </w:r>
      <w:r w:rsidR="00AF12E8">
        <w:rPr>
          <w:rFonts w:asciiTheme="minorHAnsi" w:hAnsiTheme="minorHAnsi" w:cstheme="minorHAnsi"/>
          <w:sz w:val="22"/>
          <w:szCs w:val="22"/>
          <w:lang w:eastAsia="en-US"/>
        </w:rPr>
        <w:t xml:space="preserve"> ich obioru. </w:t>
      </w:r>
      <w:r w:rsidRPr="007B1503">
        <w:rPr>
          <w:rFonts w:asciiTheme="minorHAnsi" w:hAnsiTheme="minorHAnsi" w:cstheme="minorHAnsi"/>
          <w:sz w:val="22"/>
          <w:szCs w:val="22"/>
          <w:lang w:eastAsia="en-US"/>
        </w:rPr>
        <w:t xml:space="preserve">   </w:t>
      </w:r>
    </w:p>
    <w:p w14:paraId="3C39E324" w14:textId="13FADF0C" w:rsidR="003E4E55" w:rsidRPr="007B1503" w:rsidRDefault="003E4E55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B1503">
        <w:rPr>
          <w:rFonts w:asciiTheme="minorHAnsi" w:hAnsiTheme="minorHAnsi" w:cstheme="minorHAnsi"/>
          <w:sz w:val="22"/>
          <w:szCs w:val="22"/>
          <w:lang w:eastAsia="en-US"/>
        </w:rPr>
        <w:t xml:space="preserve">W razie ujawnienia w okresie gwarancji i rękojmi wad w dokumentacji, </w:t>
      </w:r>
      <w:r w:rsidR="007B2CA0" w:rsidRPr="007B1503">
        <w:rPr>
          <w:rFonts w:asciiTheme="minorHAnsi" w:hAnsiTheme="minorHAnsi" w:cstheme="minorHAnsi"/>
          <w:sz w:val="22"/>
          <w:szCs w:val="22"/>
          <w:lang w:eastAsia="en-US"/>
        </w:rPr>
        <w:t>stanowiącej przedmiot</w:t>
      </w:r>
      <w:r w:rsidRPr="007B1503">
        <w:rPr>
          <w:rFonts w:asciiTheme="minorHAnsi" w:hAnsiTheme="minorHAnsi" w:cstheme="minorHAnsi"/>
          <w:sz w:val="22"/>
          <w:szCs w:val="22"/>
          <w:lang w:eastAsia="en-US"/>
        </w:rPr>
        <w:t xml:space="preserve"> niniejszej umowy, Wykonawca zobowiązuje się do usunięcia tych </w:t>
      </w:r>
      <w:r w:rsidR="009A727A" w:rsidRPr="007B1503">
        <w:rPr>
          <w:rFonts w:asciiTheme="minorHAnsi" w:hAnsiTheme="minorHAnsi" w:cstheme="minorHAnsi"/>
          <w:sz w:val="22"/>
          <w:szCs w:val="22"/>
          <w:lang w:eastAsia="en-US"/>
        </w:rPr>
        <w:t>wad (</w:t>
      </w:r>
      <w:r w:rsidRPr="007B1503">
        <w:rPr>
          <w:rFonts w:asciiTheme="minorHAnsi" w:hAnsiTheme="minorHAnsi" w:cstheme="minorHAnsi"/>
          <w:sz w:val="22"/>
          <w:szCs w:val="22"/>
          <w:lang w:eastAsia="en-US"/>
        </w:rPr>
        <w:t xml:space="preserve">poprawienia dokumentacji) lub do dostarczenia nowej dokumentacji w zamian </w:t>
      </w:r>
      <w:r w:rsidR="009A727A" w:rsidRPr="007B1503">
        <w:rPr>
          <w:rFonts w:asciiTheme="minorHAnsi" w:hAnsiTheme="minorHAnsi" w:cstheme="minorHAnsi"/>
          <w:sz w:val="22"/>
          <w:szCs w:val="22"/>
          <w:lang w:eastAsia="en-US"/>
        </w:rPr>
        <w:t>wadliwej, bezpłatnie</w:t>
      </w:r>
      <w:r w:rsidRPr="007B1503">
        <w:rPr>
          <w:rFonts w:asciiTheme="minorHAnsi" w:hAnsiTheme="minorHAnsi" w:cstheme="minorHAnsi"/>
          <w:sz w:val="22"/>
          <w:szCs w:val="22"/>
          <w:lang w:eastAsia="en-US"/>
        </w:rPr>
        <w:t xml:space="preserve">, w terminie uzgodnionym z Zamawiającym nie dłuższym niż </w:t>
      </w:r>
      <w:r w:rsidR="009A727A">
        <w:rPr>
          <w:rFonts w:asciiTheme="minorHAnsi" w:hAnsiTheme="minorHAnsi" w:cstheme="minorHAnsi"/>
          <w:bCs/>
          <w:sz w:val="22"/>
          <w:szCs w:val="22"/>
          <w:lang w:eastAsia="en-US"/>
        </w:rPr>
        <w:t>3</w:t>
      </w:r>
      <w:r w:rsidRPr="007B1503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</w:t>
      </w:r>
      <w:r w:rsidRPr="007B1503">
        <w:rPr>
          <w:rFonts w:asciiTheme="minorHAnsi" w:hAnsiTheme="minorHAnsi" w:cstheme="minorHAnsi"/>
          <w:sz w:val="22"/>
          <w:szCs w:val="22"/>
          <w:lang w:eastAsia="en-US"/>
        </w:rPr>
        <w:t xml:space="preserve">dni </w:t>
      </w:r>
      <w:r w:rsidR="00AF12E8">
        <w:rPr>
          <w:rFonts w:asciiTheme="minorHAnsi" w:hAnsiTheme="minorHAnsi" w:cstheme="minorHAnsi"/>
          <w:sz w:val="22"/>
          <w:szCs w:val="22"/>
          <w:lang w:eastAsia="en-US"/>
        </w:rPr>
        <w:t xml:space="preserve">kalendarzowe </w:t>
      </w:r>
      <w:r w:rsidRPr="007B1503">
        <w:rPr>
          <w:rFonts w:asciiTheme="minorHAnsi" w:hAnsiTheme="minorHAnsi" w:cstheme="minorHAnsi"/>
          <w:sz w:val="22"/>
          <w:szCs w:val="22"/>
          <w:lang w:eastAsia="en-US"/>
        </w:rPr>
        <w:t xml:space="preserve">od </w:t>
      </w:r>
      <w:r w:rsidR="009A727A" w:rsidRPr="007B1503">
        <w:rPr>
          <w:rFonts w:asciiTheme="minorHAnsi" w:hAnsiTheme="minorHAnsi" w:cstheme="minorHAnsi"/>
          <w:sz w:val="22"/>
          <w:szCs w:val="22"/>
          <w:lang w:eastAsia="en-US"/>
        </w:rPr>
        <w:t>daty zgłoszenia</w:t>
      </w:r>
      <w:r w:rsidRPr="007B1503">
        <w:rPr>
          <w:rFonts w:asciiTheme="minorHAnsi" w:hAnsiTheme="minorHAnsi" w:cstheme="minorHAnsi"/>
          <w:sz w:val="22"/>
          <w:szCs w:val="22"/>
          <w:lang w:eastAsia="en-US"/>
        </w:rPr>
        <w:t xml:space="preserve"> wady przez Zamawiającego.</w:t>
      </w:r>
    </w:p>
    <w:p w14:paraId="13CBB53F" w14:textId="7ABDAAF2" w:rsidR="003E4E55" w:rsidRPr="007B1503" w:rsidRDefault="003E4E55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B1503">
        <w:rPr>
          <w:rFonts w:asciiTheme="minorHAnsi" w:hAnsiTheme="minorHAnsi" w:cstheme="minorHAnsi"/>
          <w:sz w:val="22"/>
          <w:szCs w:val="22"/>
          <w:lang w:eastAsia="en-US"/>
        </w:rPr>
        <w:t>W przypadku niedotrzymania przez Wykonawcę określonego w ust. 3 terminu usunięcia wad dokumentacji, Zamawiający zastrzega sobie możliwość powierzenia wykonania dokumentacji zastępczej innej osobie na koszt Wykonawcy bez zgody Sądu.</w:t>
      </w:r>
    </w:p>
    <w:p w14:paraId="08F4F6AD" w14:textId="53128898" w:rsidR="003E4E55" w:rsidRPr="007B1503" w:rsidRDefault="003E4E55">
      <w:pPr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B1503">
        <w:rPr>
          <w:rFonts w:asciiTheme="minorHAnsi" w:hAnsiTheme="minorHAnsi" w:cstheme="minorHAnsi"/>
          <w:iCs/>
          <w:sz w:val="22"/>
          <w:szCs w:val="22"/>
        </w:rPr>
        <w:t xml:space="preserve">W przypadku konieczności przerwania prac objętych niniejszą umową z powodu okoliczności, </w:t>
      </w:r>
      <w:r w:rsidR="00650A92" w:rsidRPr="007B1503">
        <w:rPr>
          <w:rFonts w:asciiTheme="minorHAnsi" w:hAnsiTheme="minorHAnsi" w:cstheme="minorHAnsi"/>
          <w:iCs/>
          <w:sz w:val="22"/>
          <w:szCs w:val="22"/>
        </w:rPr>
        <w:br/>
      </w:r>
      <w:r w:rsidRPr="007B1503">
        <w:rPr>
          <w:rFonts w:asciiTheme="minorHAnsi" w:hAnsiTheme="minorHAnsi" w:cstheme="minorHAnsi"/>
          <w:iCs/>
          <w:sz w:val="22"/>
          <w:szCs w:val="22"/>
        </w:rPr>
        <w:t xml:space="preserve">za które odpowiada Zamawiający lub w razie rozwiązania umowy, za które wykonawca nie ponosi odpowiedzialności, wysokość wynagrodzenia za wykonane prace zostanie ustalona na podstawie protokolarnie stwierdzonego zaawansowania prac. </w:t>
      </w:r>
    </w:p>
    <w:p w14:paraId="38A7F495" w14:textId="36AE0718" w:rsidR="003E4E55" w:rsidRPr="007B1503" w:rsidRDefault="007B2CA0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B1503">
        <w:rPr>
          <w:rFonts w:asciiTheme="minorHAnsi" w:hAnsiTheme="minorHAnsi" w:cstheme="minorHAnsi"/>
          <w:sz w:val="22"/>
          <w:szCs w:val="22"/>
          <w:lang w:eastAsia="en-US"/>
        </w:rPr>
        <w:t>Protokół,</w:t>
      </w:r>
      <w:r w:rsidR="003E4E55" w:rsidRPr="007B1503">
        <w:rPr>
          <w:rFonts w:asciiTheme="minorHAnsi" w:hAnsiTheme="minorHAnsi" w:cstheme="minorHAnsi"/>
          <w:sz w:val="22"/>
          <w:szCs w:val="22"/>
          <w:lang w:eastAsia="en-US"/>
        </w:rPr>
        <w:t xml:space="preserve"> o którym w ust. 5 uzgodniony między stronami stanowić będzie podstawę do rozliczenia należności Wykonawcy.</w:t>
      </w:r>
    </w:p>
    <w:p w14:paraId="3DE723D1" w14:textId="77777777" w:rsidR="00B23B46" w:rsidRPr="007B1503" w:rsidRDefault="00B23B46" w:rsidP="00650A92">
      <w:pPr>
        <w:rPr>
          <w:rFonts w:asciiTheme="minorHAnsi" w:hAnsiTheme="minorHAnsi" w:cstheme="minorHAnsi"/>
          <w:sz w:val="22"/>
          <w:szCs w:val="22"/>
        </w:rPr>
      </w:pPr>
    </w:p>
    <w:p w14:paraId="6755EBAE" w14:textId="6DB146B8" w:rsidR="00B23B46" w:rsidRDefault="00B23B46" w:rsidP="00650A9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B1503">
        <w:rPr>
          <w:rFonts w:asciiTheme="minorHAnsi" w:hAnsiTheme="minorHAnsi" w:cstheme="minorHAnsi"/>
          <w:b/>
          <w:bCs/>
          <w:sz w:val="22"/>
          <w:szCs w:val="22"/>
        </w:rPr>
        <w:t>§ 8</w:t>
      </w:r>
    </w:p>
    <w:p w14:paraId="4260F0FD" w14:textId="77777777" w:rsidR="00321089" w:rsidRPr="007B1503" w:rsidRDefault="00321089" w:rsidP="00650A9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527C39F" w14:textId="58C01943" w:rsidR="00890A2C" w:rsidRPr="007B1503" w:rsidRDefault="00AF12E8">
      <w:pPr>
        <w:pStyle w:val="Akapitzlist"/>
        <w:numPr>
          <w:ilvl w:val="0"/>
          <w:numId w:val="20"/>
        </w:numPr>
        <w:spacing w:line="240" w:lineRule="auto"/>
        <w:ind w:left="360"/>
        <w:jc w:val="both"/>
        <w:rPr>
          <w:rFonts w:asciiTheme="minorHAnsi" w:hAnsiTheme="minorHAnsi" w:cstheme="minorHAnsi"/>
          <w:iCs/>
        </w:rPr>
      </w:pPr>
      <w:bookmarkStart w:id="4" w:name="_Hlk163736651"/>
      <w:r>
        <w:rPr>
          <w:rFonts w:asciiTheme="minorHAnsi" w:hAnsiTheme="minorHAnsi" w:cstheme="minorHAnsi"/>
          <w:iCs/>
        </w:rPr>
        <w:t xml:space="preserve">Zamawiający ma prawo naliczać Wykonawcy  </w:t>
      </w:r>
      <w:r w:rsidR="00890A2C" w:rsidRPr="007B1503">
        <w:rPr>
          <w:rFonts w:asciiTheme="minorHAnsi" w:hAnsiTheme="minorHAnsi" w:cstheme="minorHAnsi"/>
          <w:iCs/>
        </w:rPr>
        <w:t xml:space="preserve">kary umowne </w:t>
      </w:r>
      <w:r>
        <w:rPr>
          <w:rFonts w:asciiTheme="minorHAnsi" w:hAnsiTheme="minorHAnsi" w:cstheme="minorHAnsi"/>
          <w:iCs/>
        </w:rPr>
        <w:t xml:space="preserve">w następujących przypadkach </w:t>
      </w:r>
      <w:r w:rsidR="00890A2C" w:rsidRPr="007B1503">
        <w:rPr>
          <w:rFonts w:asciiTheme="minorHAnsi" w:hAnsiTheme="minorHAnsi" w:cstheme="minorHAnsi"/>
          <w:iCs/>
        </w:rPr>
        <w:t>i</w:t>
      </w:r>
      <w:r w:rsidR="007B1503">
        <w:rPr>
          <w:rFonts w:asciiTheme="minorHAnsi" w:hAnsiTheme="minorHAnsi" w:cstheme="minorHAnsi"/>
          <w:iCs/>
        </w:rPr>
        <w:t> </w:t>
      </w:r>
      <w:r w:rsidR="00890A2C" w:rsidRPr="007B1503">
        <w:rPr>
          <w:rFonts w:asciiTheme="minorHAnsi" w:hAnsiTheme="minorHAnsi" w:cstheme="minorHAnsi"/>
          <w:iCs/>
        </w:rPr>
        <w:t>w</w:t>
      </w:r>
      <w:r w:rsidR="007B1503">
        <w:rPr>
          <w:rFonts w:asciiTheme="minorHAnsi" w:hAnsiTheme="minorHAnsi" w:cstheme="minorHAnsi"/>
          <w:iCs/>
        </w:rPr>
        <w:t> </w:t>
      </w:r>
      <w:r w:rsidR="00890A2C" w:rsidRPr="007B1503">
        <w:rPr>
          <w:rFonts w:asciiTheme="minorHAnsi" w:hAnsiTheme="minorHAnsi" w:cstheme="minorHAnsi"/>
          <w:iCs/>
        </w:rPr>
        <w:t>podanych wysokościach:</w:t>
      </w:r>
    </w:p>
    <w:bookmarkEnd w:id="4"/>
    <w:p w14:paraId="582C74FA" w14:textId="5759C450" w:rsidR="00890A2C" w:rsidRPr="007B1503" w:rsidRDefault="00890A2C">
      <w:pPr>
        <w:numPr>
          <w:ilvl w:val="2"/>
          <w:numId w:val="10"/>
        </w:numPr>
        <w:tabs>
          <w:tab w:val="clear" w:pos="2041"/>
        </w:tabs>
        <w:ind w:left="993" w:hanging="481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 xml:space="preserve">za zwłokę w wykonaniu </w:t>
      </w:r>
      <w:r w:rsidR="00AF12E8">
        <w:rPr>
          <w:rFonts w:asciiTheme="minorHAnsi" w:hAnsiTheme="minorHAnsi" w:cstheme="minorHAnsi"/>
          <w:sz w:val="22"/>
          <w:szCs w:val="22"/>
        </w:rPr>
        <w:t xml:space="preserve"> poszczególnych Inwentaryzacji </w:t>
      </w:r>
      <w:r w:rsidR="00AF12E8" w:rsidRPr="007B1503">
        <w:rPr>
          <w:rFonts w:asciiTheme="minorHAnsi" w:hAnsiTheme="minorHAnsi" w:cstheme="minorHAnsi"/>
          <w:sz w:val="22"/>
          <w:szCs w:val="22"/>
        </w:rPr>
        <w:t>–</w:t>
      </w:r>
      <w:r w:rsidRPr="007B1503">
        <w:rPr>
          <w:rFonts w:asciiTheme="minorHAnsi" w:hAnsiTheme="minorHAnsi" w:cstheme="minorHAnsi"/>
          <w:sz w:val="22"/>
          <w:szCs w:val="22"/>
        </w:rPr>
        <w:t xml:space="preserve"> w wys. 0,5 % wynagrodzenia umownego netto</w:t>
      </w:r>
      <w:r w:rsidR="00AF12E8">
        <w:rPr>
          <w:rFonts w:asciiTheme="minorHAnsi" w:hAnsiTheme="minorHAnsi" w:cstheme="minorHAnsi"/>
          <w:sz w:val="22"/>
          <w:szCs w:val="22"/>
        </w:rPr>
        <w:t xml:space="preserve"> wskazanego w § 6 ust 1 </w:t>
      </w:r>
      <w:r w:rsidRPr="007B1503">
        <w:rPr>
          <w:rFonts w:asciiTheme="minorHAnsi" w:hAnsiTheme="minorHAnsi" w:cstheme="minorHAnsi"/>
          <w:sz w:val="22"/>
          <w:szCs w:val="22"/>
        </w:rPr>
        <w:t>, za każdy dzień zwłoki</w:t>
      </w:r>
      <w:r w:rsidR="006B6C5F" w:rsidRPr="007B150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C907FF9" w14:textId="29CD0E6D" w:rsidR="00890A2C" w:rsidRPr="007B1503" w:rsidRDefault="00890A2C">
      <w:pPr>
        <w:numPr>
          <w:ilvl w:val="2"/>
          <w:numId w:val="10"/>
        </w:numPr>
        <w:tabs>
          <w:tab w:val="clear" w:pos="2041"/>
        </w:tabs>
        <w:ind w:left="993" w:hanging="481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 xml:space="preserve">za zwłokę w usunięciu wad </w:t>
      </w:r>
      <w:r w:rsidR="00AF12E8">
        <w:rPr>
          <w:rFonts w:asciiTheme="minorHAnsi" w:hAnsiTheme="minorHAnsi" w:cstheme="minorHAnsi"/>
          <w:sz w:val="22"/>
          <w:szCs w:val="22"/>
        </w:rPr>
        <w:t xml:space="preserve">poszczególnych Inwentaryzacji </w:t>
      </w:r>
      <w:r w:rsidRPr="007B1503">
        <w:rPr>
          <w:rFonts w:asciiTheme="minorHAnsi" w:hAnsiTheme="minorHAnsi" w:cstheme="minorHAnsi"/>
          <w:sz w:val="22"/>
          <w:szCs w:val="22"/>
        </w:rPr>
        <w:t>stwierdzonych przy odbiorze lub ujawnionych w okresie gwarancji</w:t>
      </w:r>
      <w:r w:rsidR="00650A92" w:rsidRPr="007B1503">
        <w:rPr>
          <w:rFonts w:asciiTheme="minorHAnsi" w:hAnsiTheme="minorHAnsi" w:cstheme="minorHAnsi"/>
          <w:sz w:val="22"/>
          <w:szCs w:val="22"/>
        </w:rPr>
        <w:t>,</w:t>
      </w:r>
      <w:r w:rsidRPr="007B1503">
        <w:rPr>
          <w:rFonts w:asciiTheme="minorHAnsi" w:hAnsiTheme="minorHAnsi" w:cstheme="minorHAnsi"/>
          <w:sz w:val="22"/>
          <w:szCs w:val="22"/>
        </w:rPr>
        <w:t xml:space="preserve"> i</w:t>
      </w:r>
      <w:r w:rsidR="007B1503">
        <w:rPr>
          <w:rFonts w:asciiTheme="minorHAnsi" w:hAnsiTheme="minorHAnsi" w:cstheme="minorHAnsi"/>
          <w:sz w:val="22"/>
          <w:szCs w:val="22"/>
        </w:rPr>
        <w:t> </w:t>
      </w:r>
      <w:r w:rsidRPr="007B1503">
        <w:rPr>
          <w:rFonts w:asciiTheme="minorHAnsi" w:hAnsiTheme="minorHAnsi" w:cstheme="minorHAnsi"/>
          <w:sz w:val="22"/>
          <w:szCs w:val="22"/>
        </w:rPr>
        <w:t xml:space="preserve">rękojmi – w wys. 0,5 % wynagrodzenia umownego netto </w:t>
      </w:r>
      <w:r w:rsidR="00AF12E8" w:rsidRPr="00AF12E8">
        <w:rPr>
          <w:rFonts w:asciiTheme="minorHAnsi" w:hAnsiTheme="minorHAnsi" w:cstheme="minorHAnsi"/>
          <w:sz w:val="22"/>
          <w:szCs w:val="22"/>
        </w:rPr>
        <w:t xml:space="preserve">wskazanego w § 6 ust 1 </w:t>
      </w:r>
      <w:r w:rsidRPr="007B1503">
        <w:rPr>
          <w:rFonts w:asciiTheme="minorHAnsi" w:hAnsiTheme="minorHAnsi" w:cstheme="minorHAnsi"/>
          <w:sz w:val="22"/>
          <w:szCs w:val="22"/>
        </w:rPr>
        <w:t xml:space="preserve">za każdy dzień zwłoki, liczony od upływu terminu wyznaczonego </w:t>
      </w:r>
      <w:r w:rsidR="00AF12E8">
        <w:rPr>
          <w:rFonts w:asciiTheme="minorHAnsi" w:hAnsiTheme="minorHAnsi" w:cstheme="minorHAnsi"/>
          <w:sz w:val="22"/>
          <w:szCs w:val="22"/>
        </w:rPr>
        <w:t xml:space="preserve">przez Zamawiającego </w:t>
      </w:r>
      <w:r w:rsidRPr="007B1503">
        <w:rPr>
          <w:rFonts w:asciiTheme="minorHAnsi" w:hAnsiTheme="minorHAnsi" w:cstheme="minorHAnsi"/>
          <w:sz w:val="22"/>
          <w:szCs w:val="22"/>
        </w:rPr>
        <w:t xml:space="preserve">na usuniecie poszczególnych wad </w:t>
      </w:r>
    </w:p>
    <w:p w14:paraId="0902838E" w14:textId="463F0021" w:rsidR="00650A92" w:rsidRPr="00CE7CCE" w:rsidRDefault="00890A2C">
      <w:pPr>
        <w:numPr>
          <w:ilvl w:val="2"/>
          <w:numId w:val="10"/>
        </w:numPr>
        <w:tabs>
          <w:tab w:val="clear" w:pos="2041"/>
        </w:tabs>
        <w:ind w:left="993" w:hanging="481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 xml:space="preserve">z tytułu odstąpienia od umowy z przyczyn niezależnych od Zamawiającego – z powodu okoliczności za które odpowiedzialność ponosi Wykonawca w wysokości 20 % </w:t>
      </w:r>
      <w:r w:rsidR="00AF12E8">
        <w:rPr>
          <w:rFonts w:asciiTheme="minorHAnsi" w:hAnsiTheme="minorHAnsi" w:cstheme="minorHAnsi"/>
          <w:sz w:val="22"/>
          <w:szCs w:val="22"/>
        </w:rPr>
        <w:t xml:space="preserve">maksymalnego </w:t>
      </w:r>
      <w:r w:rsidRPr="007B1503">
        <w:rPr>
          <w:rFonts w:asciiTheme="minorHAnsi" w:hAnsiTheme="minorHAnsi" w:cstheme="minorHAnsi"/>
          <w:sz w:val="22"/>
          <w:szCs w:val="22"/>
        </w:rPr>
        <w:t xml:space="preserve">wynagrodzenia umownego </w:t>
      </w:r>
      <w:r w:rsidRPr="00CE7CCE">
        <w:rPr>
          <w:rFonts w:asciiTheme="minorHAnsi" w:hAnsiTheme="minorHAnsi" w:cstheme="minorHAnsi"/>
          <w:sz w:val="22"/>
          <w:szCs w:val="22"/>
        </w:rPr>
        <w:t>netto.</w:t>
      </w:r>
      <w:r w:rsidR="00AF12E8" w:rsidRPr="00CE7CCE">
        <w:rPr>
          <w:rFonts w:asciiTheme="minorHAnsi" w:hAnsiTheme="minorHAnsi" w:cstheme="minorHAnsi"/>
          <w:sz w:val="22"/>
          <w:szCs w:val="22"/>
        </w:rPr>
        <w:t xml:space="preserve"> Określonego w § 6 ust. 2. </w:t>
      </w:r>
    </w:p>
    <w:p w14:paraId="41EEBFC4" w14:textId="2F3E8041" w:rsidR="00B23B46" w:rsidRPr="00CE7CCE" w:rsidRDefault="00853009" w:rsidP="00E77C1E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bookmarkStart w:id="5" w:name="_Hlk163736803"/>
      <w:r w:rsidRPr="00CE7CCE">
        <w:rPr>
          <w:rFonts w:asciiTheme="minorHAnsi" w:hAnsiTheme="minorHAnsi" w:cstheme="minorHAnsi"/>
        </w:rPr>
        <w:t>Kary umowne podlegają sumowaniu , a ł</w:t>
      </w:r>
      <w:r w:rsidR="00B23B46" w:rsidRPr="00CE7CCE">
        <w:rPr>
          <w:rFonts w:asciiTheme="minorHAnsi" w:hAnsiTheme="minorHAnsi" w:cstheme="minorHAnsi"/>
        </w:rPr>
        <w:t xml:space="preserve">ączna wysokość </w:t>
      </w:r>
      <w:r w:rsidRPr="00CE7CCE">
        <w:rPr>
          <w:rFonts w:asciiTheme="minorHAnsi" w:hAnsiTheme="minorHAnsi" w:cstheme="minorHAnsi"/>
        </w:rPr>
        <w:t xml:space="preserve">naliczonych </w:t>
      </w:r>
      <w:r w:rsidR="00B23B46" w:rsidRPr="00CE7CCE">
        <w:rPr>
          <w:rFonts w:asciiTheme="minorHAnsi" w:hAnsiTheme="minorHAnsi" w:cstheme="minorHAnsi"/>
        </w:rPr>
        <w:t>kary</w:t>
      </w:r>
      <w:r w:rsidRPr="00CE7CCE">
        <w:rPr>
          <w:rFonts w:asciiTheme="minorHAnsi" w:hAnsiTheme="minorHAnsi" w:cstheme="minorHAnsi"/>
        </w:rPr>
        <w:t xml:space="preserve"> umownych </w:t>
      </w:r>
      <w:r w:rsidR="00B23B46" w:rsidRPr="00CE7CCE">
        <w:rPr>
          <w:rFonts w:asciiTheme="minorHAnsi" w:hAnsiTheme="minorHAnsi" w:cstheme="minorHAnsi"/>
        </w:rPr>
        <w:t xml:space="preserve"> </w:t>
      </w:r>
      <w:r w:rsidRPr="00CE7CCE">
        <w:rPr>
          <w:rFonts w:asciiTheme="minorHAnsi" w:hAnsiTheme="minorHAnsi" w:cstheme="minorHAnsi"/>
        </w:rPr>
        <w:t xml:space="preserve">nie </w:t>
      </w:r>
      <w:r w:rsidR="00B23B46" w:rsidRPr="00CE7CCE">
        <w:rPr>
          <w:rFonts w:asciiTheme="minorHAnsi" w:hAnsiTheme="minorHAnsi" w:cstheme="minorHAnsi"/>
        </w:rPr>
        <w:t xml:space="preserve">może przekroczyć 50% </w:t>
      </w:r>
      <w:r w:rsidRPr="00CE7CCE">
        <w:rPr>
          <w:rFonts w:asciiTheme="minorHAnsi" w:hAnsiTheme="minorHAnsi" w:cstheme="minorHAnsi"/>
        </w:rPr>
        <w:t xml:space="preserve">całkowitego </w:t>
      </w:r>
      <w:r w:rsidR="00B23B46" w:rsidRPr="00CE7CCE">
        <w:rPr>
          <w:rFonts w:asciiTheme="minorHAnsi" w:hAnsiTheme="minorHAnsi" w:cstheme="minorHAnsi"/>
        </w:rPr>
        <w:t>wynagrodzenia netto</w:t>
      </w:r>
      <w:r w:rsidRPr="00CE7CCE">
        <w:rPr>
          <w:rFonts w:asciiTheme="minorHAnsi" w:hAnsiTheme="minorHAnsi" w:cstheme="minorHAnsi"/>
        </w:rPr>
        <w:t xml:space="preserve"> określonego w § 6 ust 2. </w:t>
      </w:r>
    </w:p>
    <w:bookmarkEnd w:id="5"/>
    <w:p w14:paraId="3C604637" w14:textId="5A6CE8C3" w:rsidR="00B23B46" w:rsidRPr="00CE7CCE" w:rsidRDefault="00B23B46" w:rsidP="00E77C1E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Theme="minorHAnsi" w:hAnsiTheme="minorHAnsi" w:cstheme="minorHAnsi"/>
        </w:rPr>
      </w:pPr>
      <w:r w:rsidRPr="00CE7CCE">
        <w:rPr>
          <w:rFonts w:asciiTheme="minorHAnsi" w:hAnsiTheme="minorHAnsi" w:cstheme="minorHAnsi"/>
        </w:rPr>
        <w:lastRenderedPageBreak/>
        <w:t>Zamawiający zastrzega sobie prawo dochodzenia odszkodowania uzupełniającego, przewyższającego wysokość kar umownych, o ile wartość faktycznie poniesionych szkód przekracza wysokość zastrzeżonych kar umownych.</w:t>
      </w:r>
    </w:p>
    <w:p w14:paraId="2033A797" w14:textId="354D9BBA" w:rsidR="00B23B46" w:rsidRPr="00CE7CCE" w:rsidRDefault="00853009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Theme="minorHAnsi" w:hAnsiTheme="minorHAnsi" w:cstheme="minorHAnsi"/>
        </w:rPr>
      </w:pPr>
      <w:bookmarkStart w:id="6" w:name="_Hlk163736858"/>
      <w:r w:rsidRPr="00CE7CCE">
        <w:rPr>
          <w:rFonts w:asciiTheme="minorHAnsi" w:hAnsiTheme="minorHAnsi" w:cstheme="minorHAnsi"/>
        </w:rPr>
        <w:t>Strony zgodnie ustalają, że Zamawiający ma prawo, bez odrębnego oświadczenia, kompensować naliczone i wymagalne kary umowne z kwotą wynagrodzenia należnego Wykonawcy z tytułu wykonanych w ramach niniejszej umowy prac.  Kompensaty dokonuje Główny Księgowy</w:t>
      </w:r>
      <w:bookmarkEnd w:id="6"/>
      <w:r w:rsidRPr="00CE7CCE">
        <w:rPr>
          <w:rFonts w:asciiTheme="minorHAnsi" w:hAnsiTheme="minorHAnsi" w:cstheme="minorHAnsi"/>
        </w:rPr>
        <w:t>.</w:t>
      </w:r>
      <w:r w:rsidR="006B7AAF" w:rsidRPr="00CE7CCE">
        <w:rPr>
          <w:rFonts w:asciiTheme="minorHAnsi" w:hAnsiTheme="minorHAnsi" w:cstheme="minorHAnsi"/>
        </w:rPr>
        <w:t xml:space="preserve"> </w:t>
      </w:r>
      <w:r w:rsidR="00B23B46" w:rsidRPr="00CE7CCE">
        <w:rPr>
          <w:rFonts w:asciiTheme="minorHAnsi" w:hAnsiTheme="minorHAnsi" w:cstheme="minorHAnsi"/>
        </w:rPr>
        <w:t>Do podstawy naliczenia kar umownych nie wlicza się podatku VAT.</w:t>
      </w:r>
    </w:p>
    <w:p w14:paraId="0C64FCF8" w14:textId="77777777" w:rsidR="00EA1E6F" w:rsidRPr="00EA1E6F" w:rsidRDefault="00EA1E6F" w:rsidP="00EA1E6F">
      <w:pPr>
        <w:jc w:val="both"/>
        <w:rPr>
          <w:rFonts w:asciiTheme="minorHAnsi" w:hAnsiTheme="minorHAnsi" w:cstheme="minorHAnsi"/>
        </w:rPr>
      </w:pPr>
    </w:p>
    <w:p w14:paraId="392372D8" w14:textId="25BD5351" w:rsidR="00B23B46" w:rsidRPr="007B1503" w:rsidRDefault="00B23B46" w:rsidP="00650A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7" w:name="_Hlk132368083"/>
      <w:r w:rsidRPr="007B1503">
        <w:rPr>
          <w:rFonts w:asciiTheme="minorHAnsi" w:hAnsiTheme="minorHAnsi" w:cstheme="minorHAnsi"/>
          <w:b/>
          <w:bCs/>
          <w:sz w:val="22"/>
          <w:szCs w:val="22"/>
        </w:rPr>
        <w:t>§ 9</w:t>
      </w:r>
    </w:p>
    <w:p w14:paraId="57F9424F" w14:textId="327306AB" w:rsidR="00531CDF" w:rsidRPr="007B1503" w:rsidRDefault="00531CDF" w:rsidP="00650A9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5EF8BD" w14:textId="2DC5FD25" w:rsidR="002852CC" w:rsidRPr="007B1503" w:rsidRDefault="002852CC" w:rsidP="002852CC">
      <w:pPr>
        <w:numPr>
          <w:ilvl w:val="0"/>
          <w:numId w:val="21"/>
        </w:numPr>
        <w:tabs>
          <w:tab w:val="left" w:pos="567"/>
        </w:tabs>
        <w:spacing w:before="18" w:after="18"/>
        <w:ind w:left="357" w:hanging="357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bookmarkStart w:id="8" w:name="_Hlk132978384"/>
      <w:r w:rsidRPr="007B1503">
        <w:rPr>
          <w:rFonts w:asciiTheme="minorHAnsi" w:hAnsiTheme="minorHAnsi" w:cstheme="minorHAnsi"/>
          <w:sz w:val="22"/>
          <w:szCs w:val="22"/>
        </w:rPr>
        <w:t xml:space="preserve">Z chwilą podpisania przez obie strony protokołu odbiorczego </w:t>
      </w:r>
      <w:r w:rsidR="00853009">
        <w:rPr>
          <w:rFonts w:asciiTheme="minorHAnsi" w:hAnsiTheme="minorHAnsi" w:cstheme="minorHAnsi"/>
          <w:sz w:val="22"/>
          <w:szCs w:val="22"/>
        </w:rPr>
        <w:t xml:space="preserve">Poszczególnych Inwentaryzacji </w:t>
      </w:r>
      <w:r w:rsidRPr="007B1503">
        <w:rPr>
          <w:rFonts w:asciiTheme="minorHAnsi" w:hAnsiTheme="minorHAnsi" w:cstheme="minorHAnsi"/>
          <w:bCs/>
          <w:iCs/>
          <w:sz w:val="22"/>
          <w:szCs w:val="22"/>
        </w:rPr>
        <w:t xml:space="preserve"> Wykonawca przenosi na Zamawiającego w ramach wynagrodzenia umownego, całość praw autorskich majątkowych oraz własność utworu, w tym także prawo wykonywania zależnego prawa autorskiego i wyraża zgodę na dokonywanie wszelkich zmian całości lub części dokumentacji będącej przedmiotem umowy, wynikających z aktualnych potrzeb Zamawiającego oraz na sprawowanie nadzoru autorskiego przez osoby trzecie, a także oświadcza, że jakiekolwiek zmiany wprowadzone w tym zakresie na zlecenie Zamawiającego nie stanowią naruszenia autorskich praw osobistych Wykonawcy. </w:t>
      </w:r>
    </w:p>
    <w:p w14:paraId="097939A3" w14:textId="77777777" w:rsidR="002852CC" w:rsidRPr="007B1503" w:rsidRDefault="002852CC" w:rsidP="002852CC">
      <w:pPr>
        <w:numPr>
          <w:ilvl w:val="0"/>
          <w:numId w:val="21"/>
        </w:numPr>
        <w:tabs>
          <w:tab w:val="left" w:pos="567"/>
        </w:tabs>
        <w:spacing w:before="18" w:after="18"/>
        <w:ind w:left="357" w:hanging="357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B1503">
        <w:rPr>
          <w:rFonts w:asciiTheme="minorHAnsi" w:hAnsiTheme="minorHAnsi" w:cstheme="minorHAnsi"/>
          <w:bCs/>
          <w:iCs/>
          <w:sz w:val="22"/>
          <w:szCs w:val="22"/>
        </w:rPr>
        <w:t>Przeniesienie praw autorskich majątkowych na Zamawiającego obejmuje w szczególności:</w:t>
      </w:r>
    </w:p>
    <w:p w14:paraId="0AA4E6ED" w14:textId="77777777" w:rsidR="002852CC" w:rsidRPr="007B1503" w:rsidRDefault="002852CC" w:rsidP="002852CC">
      <w:pPr>
        <w:numPr>
          <w:ilvl w:val="0"/>
          <w:numId w:val="23"/>
        </w:numPr>
        <w:tabs>
          <w:tab w:val="left" w:pos="709"/>
        </w:tabs>
        <w:spacing w:before="18" w:after="18"/>
        <w:ind w:left="714" w:hanging="357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B1503">
        <w:rPr>
          <w:rFonts w:asciiTheme="minorHAnsi" w:hAnsiTheme="minorHAnsi" w:cstheme="minorHAnsi"/>
          <w:bCs/>
          <w:iCs/>
          <w:sz w:val="22"/>
          <w:szCs w:val="22"/>
        </w:rPr>
        <w:t xml:space="preserve">prawo do wielokrotnego zastosowania dokumentacji lub jej części; </w:t>
      </w:r>
    </w:p>
    <w:p w14:paraId="733BDB3A" w14:textId="3544C6C9" w:rsidR="002852CC" w:rsidRPr="007B1503" w:rsidRDefault="002852CC" w:rsidP="002852CC">
      <w:pPr>
        <w:numPr>
          <w:ilvl w:val="0"/>
          <w:numId w:val="23"/>
        </w:numPr>
        <w:tabs>
          <w:tab w:val="left" w:pos="709"/>
        </w:tabs>
        <w:spacing w:before="18" w:after="18"/>
        <w:ind w:left="714" w:hanging="357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B1503">
        <w:rPr>
          <w:rFonts w:asciiTheme="minorHAnsi" w:hAnsiTheme="minorHAnsi" w:cstheme="minorHAnsi"/>
          <w:bCs/>
          <w:iCs/>
          <w:sz w:val="22"/>
          <w:szCs w:val="22"/>
        </w:rPr>
        <w:t>prawo do korzystania i rozporządzania autorskimi prawami majątkowymi do dokumentacji w całości lub części na rzecz dowolnych podmiotów, na wszystkich polach eksploatacji, o których mowa w</w:t>
      </w:r>
      <w:r w:rsidR="007B1503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Pr="007B1503">
        <w:rPr>
          <w:rFonts w:asciiTheme="minorHAnsi" w:hAnsiTheme="minorHAnsi" w:cstheme="minorHAnsi"/>
          <w:bCs/>
          <w:iCs/>
          <w:sz w:val="22"/>
          <w:szCs w:val="22"/>
        </w:rPr>
        <w:t xml:space="preserve">ustawie z dnia 4 lutego 1994 r. o prawie autorskim i prawach pokrewnych, w szczególności: </w:t>
      </w:r>
    </w:p>
    <w:p w14:paraId="5A5624B3" w14:textId="77777777" w:rsidR="002852CC" w:rsidRPr="007B1503" w:rsidRDefault="002852CC" w:rsidP="002852CC">
      <w:pPr>
        <w:numPr>
          <w:ilvl w:val="2"/>
          <w:numId w:val="22"/>
        </w:numPr>
        <w:tabs>
          <w:tab w:val="left" w:pos="714"/>
        </w:tabs>
        <w:spacing w:before="18" w:after="18"/>
        <w:ind w:left="1071" w:hanging="357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B1503">
        <w:rPr>
          <w:rFonts w:asciiTheme="minorHAnsi" w:hAnsiTheme="minorHAnsi" w:cstheme="minorHAnsi"/>
          <w:bCs/>
          <w:iCs/>
          <w:sz w:val="22"/>
          <w:szCs w:val="22"/>
        </w:rPr>
        <w:t xml:space="preserve">w zakresie utrwalenia i zwielokrotnienia dokumentacji dowolną techniką i utrwalanie dzieła zgodnie z zapotrzebowaniem Zamawiającego, w tym techniką drukarską, reprograficzną, zapisu magnetycznego oraz techniką cyfrową, w tym m.in. poprzez pendrive, płyty CD/DVD, taśmy magnetyczne, nośniki magnetooptyczne, poprzez druk oraz urządzenia elektroniczne, wprowadzania do pamięci komputera oraz do sieci komputerowej, </w:t>
      </w:r>
    </w:p>
    <w:p w14:paraId="35CABEC5" w14:textId="77777777" w:rsidR="002852CC" w:rsidRPr="007B1503" w:rsidRDefault="002852CC" w:rsidP="002852CC">
      <w:pPr>
        <w:numPr>
          <w:ilvl w:val="2"/>
          <w:numId w:val="22"/>
        </w:numPr>
        <w:tabs>
          <w:tab w:val="left" w:pos="714"/>
        </w:tabs>
        <w:spacing w:before="18" w:after="18"/>
        <w:ind w:left="1071" w:hanging="357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B1503">
        <w:rPr>
          <w:rFonts w:asciiTheme="minorHAnsi" w:hAnsiTheme="minorHAnsi" w:cstheme="minorHAnsi"/>
          <w:bCs/>
          <w:iCs/>
          <w:sz w:val="22"/>
          <w:szCs w:val="22"/>
        </w:rPr>
        <w:t xml:space="preserve">w zakresie obrotu oryginałem lub egzemplarzami </w:t>
      </w:r>
      <w:r w:rsidRPr="007B1503">
        <w:rPr>
          <w:rFonts w:asciiTheme="minorHAnsi" w:hAnsiTheme="minorHAnsi" w:cstheme="minorHAnsi"/>
          <w:sz w:val="22"/>
          <w:szCs w:val="22"/>
        </w:rPr>
        <w:t xml:space="preserve">przedmiotu zamówienia </w:t>
      </w:r>
      <w:r w:rsidRPr="007B1503">
        <w:rPr>
          <w:rFonts w:asciiTheme="minorHAnsi" w:hAnsiTheme="minorHAnsi" w:cstheme="minorHAnsi"/>
          <w:bCs/>
          <w:iCs/>
          <w:sz w:val="22"/>
          <w:szCs w:val="22"/>
        </w:rPr>
        <w:t>(dokumentacji) wprowadzenie do obrotu, użyczenie, najem, dzierżawa oryginału lub nośników,</w:t>
      </w:r>
    </w:p>
    <w:p w14:paraId="3E0559F1" w14:textId="77777777" w:rsidR="002852CC" w:rsidRPr="007B1503" w:rsidRDefault="002852CC" w:rsidP="002852CC">
      <w:pPr>
        <w:numPr>
          <w:ilvl w:val="2"/>
          <w:numId w:val="22"/>
        </w:numPr>
        <w:tabs>
          <w:tab w:val="left" w:pos="714"/>
        </w:tabs>
        <w:spacing w:before="18" w:after="18"/>
        <w:ind w:left="1071" w:hanging="357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B1503">
        <w:rPr>
          <w:rFonts w:asciiTheme="minorHAnsi" w:hAnsiTheme="minorHAnsi" w:cstheme="minorHAnsi"/>
          <w:bCs/>
          <w:iCs/>
          <w:sz w:val="22"/>
          <w:szCs w:val="22"/>
        </w:rPr>
        <w:t>udzielanie licencji na wykorzystanie,</w:t>
      </w:r>
    </w:p>
    <w:p w14:paraId="6E584C3D" w14:textId="77777777" w:rsidR="002852CC" w:rsidRPr="007B1503" w:rsidRDefault="002852CC" w:rsidP="002852CC">
      <w:pPr>
        <w:numPr>
          <w:ilvl w:val="2"/>
          <w:numId w:val="22"/>
        </w:numPr>
        <w:tabs>
          <w:tab w:val="left" w:pos="714"/>
        </w:tabs>
        <w:spacing w:before="18" w:after="18"/>
        <w:ind w:left="1071" w:hanging="357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 xml:space="preserve">wprowadzania do obrotu nośników zapisów wszelkiego rodzaju, w tym np. CD, DVD, Blue-ray, </w:t>
      </w:r>
      <w:r w:rsidRPr="007B1503">
        <w:rPr>
          <w:rFonts w:asciiTheme="minorHAnsi" w:hAnsiTheme="minorHAnsi" w:cstheme="minorHAnsi"/>
          <w:bCs/>
          <w:iCs/>
          <w:sz w:val="22"/>
          <w:szCs w:val="22"/>
        </w:rPr>
        <w:t>pendrive</w:t>
      </w:r>
      <w:r w:rsidRPr="007B1503">
        <w:rPr>
          <w:rFonts w:asciiTheme="minorHAnsi" w:hAnsiTheme="minorHAnsi" w:cstheme="minorHAnsi"/>
          <w:sz w:val="22"/>
          <w:szCs w:val="22"/>
        </w:rPr>
        <w:t>, a także publikacji wydawniczych realizowanych na podstawie przedmiotu zamówienia lub z jego wykorzystaniem,</w:t>
      </w:r>
    </w:p>
    <w:p w14:paraId="4C71AA42" w14:textId="77777777" w:rsidR="002852CC" w:rsidRPr="007B1503" w:rsidRDefault="002852CC" w:rsidP="002852CC">
      <w:pPr>
        <w:numPr>
          <w:ilvl w:val="2"/>
          <w:numId w:val="22"/>
        </w:numPr>
        <w:tabs>
          <w:tab w:val="left" w:pos="714"/>
        </w:tabs>
        <w:spacing w:before="18" w:after="18"/>
        <w:ind w:left="1071" w:hanging="357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B1503">
        <w:rPr>
          <w:rFonts w:asciiTheme="minorHAnsi" w:hAnsiTheme="minorHAnsi" w:cstheme="minorHAnsi"/>
          <w:bCs/>
          <w:iCs/>
          <w:sz w:val="22"/>
          <w:szCs w:val="22"/>
        </w:rPr>
        <w:t xml:space="preserve">w zakresie rozpowszechniania utworu (dokumentacji) </w:t>
      </w:r>
      <w:r w:rsidRPr="007B1503">
        <w:rPr>
          <w:rFonts w:asciiTheme="minorHAnsi" w:hAnsiTheme="minorHAnsi" w:cstheme="minorHAnsi"/>
          <w:sz w:val="22"/>
          <w:szCs w:val="22"/>
        </w:rPr>
        <w:t>w tym wprowadzania zapisów przedmiotu zamówienia do pamięci komputerów i serwerów sieci komputerowych, w tym ogólnie dostępnych w rodzaju Internet i udostępniania ich użytkownikom takich sieci,</w:t>
      </w:r>
    </w:p>
    <w:p w14:paraId="3F9D879C" w14:textId="77777777" w:rsidR="002852CC" w:rsidRPr="007B1503" w:rsidRDefault="002852CC" w:rsidP="002852CC">
      <w:pPr>
        <w:numPr>
          <w:ilvl w:val="2"/>
          <w:numId w:val="22"/>
        </w:numPr>
        <w:tabs>
          <w:tab w:val="left" w:pos="714"/>
        </w:tabs>
        <w:spacing w:before="18" w:after="18"/>
        <w:ind w:left="1071" w:hanging="357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>przekazywania lub przesyłania zapisów przedmiotu zamówienia pomiędzy komputerami, serwerami i użytkownikami (korzystającymi), innymi odbiorcami, przy pomocy wszelkiego rodzaju środków i technik,</w:t>
      </w:r>
    </w:p>
    <w:p w14:paraId="19683927" w14:textId="0C016AD2" w:rsidR="002852CC" w:rsidRPr="007B1503" w:rsidRDefault="002852CC" w:rsidP="002852CC">
      <w:pPr>
        <w:numPr>
          <w:ilvl w:val="2"/>
          <w:numId w:val="22"/>
        </w:numPr>
        <w:tabs>
          <w:tab w:val="left" w:pos="714"/>
        </w:tabs>
        <w:spacing w:before="18" w:after="18"/>
        <w:ind w:left="1071" w:hanging="357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 xml:space="preserve">publiczne udostępnianie przedmiotu zamówienia, zarówno odpłatne, jak i nieodpłatne, </w:t>
      </w:r>
      <w:r w:rsidRPr="007B1503">
        <w:rPr>
          <w:rFonts w:asciiTheme="minorHAnsi" w:hAnsiTheme="minorHAnsi" w:cstheme="minorHAnsi"/>
          <w:sz w:val="22"/>
          <w:szCs w:val="22"/>
        </w:rPr>
        <w:br/>
        <w:t xml:space="preserve">w tym w trakcie prezentacji i konferencji oraz w taki sposób, aby każdy mógł mieć do niego dostęp w miejscu i w czasie przez siebie wybranym, w tym także w sieciach telekomunikacyjnych i komputerowych lub w związku ze świadczeniem usług telekomunikacyjnych, w tym również </w:t>
      </w:r>
      <w:r w:rsidR="007B1503">
        <w:rPr>
          <w:rFonts w:asciiTheme="minorHAnsi" w:hAnsiTheme="minorHAnsi" w:cstheme="minorHAnsi"/>
          <w:sz w:val="22"/>
          <w:szCs w:val="22"/>
        </w:rPr>
        <w:t>–</w:t>
      </w:r>
      <w:r w:rsidRPr="007B1503">
        <w:rPr>
          <w:rFonts w:asciiTheme="minorHAnsi" w:hAnsiTheme="minorHAnsi" w:cstheme="minorHAnsi"/>
          <w:sz w:val="22"/>
          <w:szCs w:val="22"/>
        </w:rPr>
        <w:t xml:space="preserve"> z</w:t>
      </w:r>
      <w:r w:rsidR="007B1503">
        <w:rPr>
          <w:rFonts w:asciiTheme="minorHAnsi" w:hAnsiTheme="minorHAnsi" w:cstheme="minorHAnsi"/>
          <w:sz w:val="22"/>
          <w:szCs w:val="22"/>
        </w:rPr>
        <w:t> </w:t>
      </w:r>
      <w:r w:rsidRPr="007B1503">
        <w:rPr>
          <w:rFonts w:asciiTheme="minorHAnsi" w:hAnsiTheme="minorHAnsi" w:cstheme="minorHAnsi"/>
          <w:sz w:val="22"/>
          <w:szCs w:val="22"/>
        </w:rPr>
        <w:t>zastosowaniem w tym celu usług interaktywnych,</w:t>
      </w:r>
    </w:p>
    <w:p w14:paraId="4E65399A" w14:textId="77777777" w:rsidR="002852CC" w:rsidRPr="007B1503" w:rsidRDefault="002852CC" w:rsidP="002852CC">
      <w:pPr>
        <w:numPr>
          <w:ilvl w:val="2"/>
          <w:numId w:val="22"/>
        </w:numPr>
        <w:tabs>
          <w:tab w:val="left" w:pos="714"/>
        </w:tabs>
        <w:spacing w:before="18" w:after="18"/>
        <w:ind w:left="1071" w:hanging="357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>wykorzystania przedmiotu umowy w postępowaniu o udzielenie zamówienia publicznego, którego przedmiotem będzie wybór Wykonawcy robót budowlanych, których dotyczy przedmiot umowy, w szczególności poprzez włączenie jego części do specyfikacji warunków zamówienia oraz udostępnienie przedmiotu umowy i jego części wszystkim zainteresowanym postępowaniem;</w:t>
      </w:r>
    </w:p>
    <w:p w14:paraId="1C5F97C6" w14:textId="4CFB8620" w:rsidR="002852CC" w:rsidRPr="00CE7CCE" w:rsidRDefault="002852CC" w:rsidP="002852CC">
      <w:pPr>
        <w:numPr>
          <w:ilvl w:val="0"/>
          <w:numId w:val="23"/>
        </w:numPr>
        <w:tabs>
          <w:tab w:val="left" w:pos="426"/>
        </w:tabs>
        <w:spacing w:before="18" w:after="18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B1503">
        <w:rPr>
          <w:rFonts w:asciiTheme="minorHAnsi" w:hAnsiTheme="minorHAnsi" w:cstheme="minorHAnsi"/>
          <w:bCs/>
          <w:iCs/>
          <w:sz w:val="22"/>
          <w:szCs w:val="22"/>
        </w:rPr>
        <w:t xml:space="preserve">zgodę Wykonawcy na rozporządzanie i korzystanie z utworów zależnych stanowiących opracowanie dokumentacji, </w:t>
      </w:r>
      <w:r w:rsidRPr="00CE7CCE">
        <w:rPr>
          <w:rFonts w:asciiTheme="minorHAnsi" w:hAnsiTheme="minorHAnsi" w:cstheme="minorHAnsi"/>
          <w:bCs/>
          <w:iCs/>
          <w:sz w:val="22"/>
          <w:szCs w:val="22"/>
        </w:rPr>
        <w:t xml:space="preserve">stworzonych przez Wykonawcę, na zlecenie Zamawiającego, na wszelkich polach eksploatacji, o których mowa w art. 50 ustawy o prawie autorskim i prawach pokrewnych, oraz wymienionych w </w:t>
      </w:r>
      <w:r w:rsidR="00767F4F" w:rsidRPr="00CE7CCE">
        <w:rPr>
          <w:rFonts w:asciiTheme="minorHAnsi" w:hAnsiTheme="minorHAnsi" w:cstheme="minorHAnsi"/>
          <w:bCs/>
          <w:iCs/>
          <w:sz w:val="22"/>
          <w:szCs w:val="22"/>
        </w:rPr>
        <w:t xml:space="preserve">ust. </w:t>
      </w:r>
      <w:r w:rsidRPr="00CE7CCE">
        <w:rPr>
          <w:rFonts w:asciiTheme="minorHAnsi" w:hAnsiTheme="minorHAnsi" w:cstheme="minorHAnsi"/>
          <w:bCs/>
          <w:iCs/>
          <w:sz w:val="22"/>
          <w:szCs w:val="22"/>
        </w:rPr>
        <w:t>2</w:t>
      </w:r>
      <w:r w:rsidR="00767F4F" w:rsidRPr="00CE7CCE">
        <w:rPr>
          <w:rFonts w:asciiTheme="minorHAnsi" w:hAnsiTheme="minorHAnsi" w:cstheme="minorHAnsi"/>
          <w:bCs/>
          <w:iCs/>
          <w:sz w:val="22"/>
          <w:szCs w:val="22"/>
        </w:rPr>
        <w:t xml:space="preserve"> lit. b)</w:t>
      </w:r>
      <w:r w:rsidRPr="00CE7CCE">
        <w:rPr>
          <w:rFonts w:asciiTheme="minorHAnsi" w:hAnsiTheme="minorHAnsi" w:cstheme="minorHAnsi"/>
          <w:bCs/>
          <w:iCs/>
          <w:sz w:val="22"/>
          <w:szCs w:val="22"/>
        </w:rPr>
        <w:t>;</w:t>
      </w:r>
    </w:p>
    <w:p w14:paraId="1A4E3DB4" w14:textId="627A7168" w:rsidR="002852CC" w:rsidRPr="00CE7CCE" w:rsidRDefault="002852CC" w:rsidP="002852CC">
      <w:pPr>
        <w:numPr>
          <w:ilvl w:val="0"/>
          <w:numId w:val="23"/>
        </w:numPr>
        <w:tabs>
          <w:tab w:val="left" w:pos="426"/>
        </w:tabs>
        <w:spacing w:before="18" w:after="18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CE7CCE">
        <w:rPr>
          <w:rFonts w:asciiTheme="minorHAnsi" w:hAnsiTheme="minorHAnsi" w:cstheme="minorHAnsi"/>
          <w:bCs/>
          <w:iCs/>
          <w:sz w:val="22"/>
          <w:szCs w:val="22"/>
        </w:rPr>
        <w:lastRenderedPageBreak/>
        <w:t xml:space="preserve">prawo zezwalania na korzystanie i rozporządzanie utworami zależnymi stanowiącymi opracowanie dokumentacji, stworzonymi przez Wykonawcę lub przez inne podmioty, na zlecenie Zamawiającego, na wszelkich polach eksploatacji, o których mowa w art. 50 ustawy o prawie autorskim i prawach pokrewnych oraz wymienionych w </w:t>
      </w:r>
      <w:r w:rsidR="006B7AAF" w:rsidRPr="00CE7CCE">
        <w:rPr>
          <w:rFonts w:asciiTheme="minorHAnsi" w:hAnsiTheme="minorHAnsi" w:cstheme="minorHAnsi"/>
          <w:bCs/>
          <w:iCs/>
          <w:sz w:val="22"/>
          <w:szCs w:val="22"/>
        </w:rPr>
        <w:t>ust. 2 lit. b)</w:t>
      </w:r>
      <w:r w:rsidRPr="00CE7CCE">
        <w:rPr>
          <w:rFonts w:asciiTheme="minorHAnsi" w:hAnsiTheme="minorHAnsi" w:cstheme="minorHAnsi"/>
          <w:bCs/>
          <w:iCs/>
          <w:sz w:val="22"/>
          <w:szCs w:val="22"/>
        </w:rPr>
        <w:t xml:space="preserve">. </w:t>
      </w:r>
    </w:p>
    <w:p w14:paraId="46A1F3C3" w14:textId="3F973132" w:rsidR="002852CC" w:rsidRPr="00CE7CCE" w:rsidRDefault="002852CC" w:rsidP="002852CC">
      <w:pPr>
        <w:numPr>
          <w:ilvl w:val="0"/>
          <w:numId w:val="21"/>
        </w:numPr>
        <w:tabs>
          <w:tab w:val="left" w:pos="567"/>
        </w:tabs>
        <w:spacing w:before="18" w:after="18"/>
        <w:ind w:left="357" w:hanging="357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CE7CCE">
        <w:rPr>
          <w:rFonts w:asciiTheme="minorHAnsi" w:hAnsiTheme="minorHAnsi" w:cstheme="minorHAnsi"/>
          <w:bCs/>
          <w:iCs/>
          <w:sz w:val="22"/>
          <w:szCs w:val="22"/>
        </w:rPr>
        <w:t xml:space="preserve">Zamawiający nabywa autorskie prawa majątkowe do wszystkich utworów, które powstaną w ramach realizacji niniejszej umowy oraz własność nośników, na których te utwory się znajdują, w ramach wynagrodzenia określonego </w:t>
      </w:r>
      <w:r w:rsidRPr="00CE7CCE">
        <w:rPr>
          <w:rFonts w:asciiTheme="minorHAnsi" w:hAnsiTheme="minorHAnsi" w:cstheme="minorHAnsi"/>
          <w:sz w:val="22"/>
          <w:szCs w:val="22"/>
        </w:rPr>
        <w:t xml:space="preserve">w § 6 ust. </w:t>
      </w:r>
      <w:r w:rsidR="007D33EA" w:rsidRPr="00CE7CCE">
        <w:rPr>
          <w:rFonts w:asciiTheme="minorHAnsi" w:hAnsiTheme="minorHAnsi" w:cstheme="minorHAnsi"/>
          <w:sz w:val="22"/>
          <w:szCs w:val="22"/>
        </w:rPr>
        <w:t>2</w:t>
      </w:r>
      <w:r w:rsidR="00767F4F" w:rsidRPr="00CE7CCE">
        <w:rPr>
          <w:rFonts w:asciiTheme="minorHAnsi" w:hAnsiTheme="minorHAnsi" w:cstheme="minorHAnsi"/>
          <w:bCs/>
          <w:iCs/>
          <w:sz w:val="22"/>
          <w:szCs w:val="22"/>
        </w:rPr>
        <w:t>, z zastrzeżeniem</w:t>
      </w:r>
      <w:r w:rsidRPr="00CE7CC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767F4F" w:rsidRPr="00CE7CCE">
        <w:rPr>
          <w:rFonts w:asciiTheme="minorHAnsi" w:hAnsiTheme="minorHAnsi" w:cstheme="minorHAnsi"/>
          <w:sz w:val="22"/>
          <w:szCs w:val="22"/>
        </w:rPr>
        <w:t xml:space="preserve">§ 6 ust. </w:t>
      </w:r>
      <w:r w:rsidR="00EB6473" w:rsidRPr="00CE7CCE">
        <w:rPr>
          <w:rFonts w:asciiTheme="minorHAnsi" w:hAnsiTheme="minorHAnsi" w:cstheme="minorHAnsi"/>
          <w:sz w:val="22"/>
          <w:szCs w:val="22"/>
        </w:rPr>
        <w:t>4</w:t>
      </w:r>
      <w:r w:rsidR="00767F4F" w:rsidRPr="00CE7CCE">
        <w:rPr>
          <w:rFonts w:asciiTheme="minorHAnsi" w:hAnsiTheme="minorHAnsi" w:cstheme="minorHAnsi"/>
          <w:sz w:val="22"/>
          <w:szCs w:val="22"/>
        </w:rPr>
        <w:t>.</w:t>
      </w:r>
    </w:p>
    <w:p w14:paraId="4E1163B8" w14:textId="3AF8167A" w:rsidR="002852CC" w:rsidRPr="007B1503" w:rsidRDefault="002852CC" w:rsidP="002852CC">
      <w:pPr>
        <w:numPr>
          <w:ilvl w:val="0"/>
          <w:numId w:val="21"/>
        </w:numPr>
        <w:tabs>
          <w:tab w:val="left" w:pos="567"/>
        </w:tabs>
        <w:spacing w:before="18" w:after="18"/>
        <w:ind w:left="357" w:hanging="357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CE7CCE">
        <w:rPr>
          <w:rFonts w:asciiTheme="minorHAnsi" w:hAnsiTheme="minorHAnsi" w:cstheme="minorHAnsi"/>
          <w:bCs/>
          <w:iCs/>
          <w:sz w:val="22"/>
          <w:szCs w:val="22"/>
        </w:rPr>
        <w:t>W przypadku wystąpienia przez osobę trzecią z jakimkolwiek roszczeniem w stosunku do Zamawiającego, z tytułu autorskich praw osobistych lub majątkowych</w:t>
      </w:r>
      <w:r w:rsidRPr="007B1503">
        <w:rPr>
          <w:rFonts w:asciiTheme="minorHAnsi" w:hAnsiTheme="minorHAnsi" w:cstheme="minorHAnsi"/>
          <w:bCs/>
          <w:iCs/>
          <w:sz w:val="22"/>
          <w:szCs w:val="22"/>
        </w:rPr>
        <w:t xml:space="preserve">, Wykonawca pokryje wszelkie koszty i straty poniesione przez Zamawiającego, w związku z powstaniem takich roszczeń.  </w:t>
      </w:r>
    </w:p>
    <w:bookmarkEnd w:id="8"/>
    <w:p w14:paraId="612DB67C" w14:textId="77777777" w:rsidR="002852CC" w:rsidRPr="007B1503" w:rsidRDefault="002852CC" w:rsidP="00650A9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bookmarkEnd w:id="7"/>
    <w:p w14:paraId="17C12DEC" w14:textId="77777777" w:rsidR="00122E38" w:rsidRDefault="00122E38" w:rsidP="00122E3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B1503">
        <w:rPr>
          <w:rFonts w:asciiTheme="minorHAnsi" w:hAnsiTheme="minorHAnsi" w:cstheme="minorHAnsi"/>
          <w:b/>
          <w:bCs/>
          <w:sz w:val="22"/>
          <w:szCs w:val="22"/>
        </w:rPr>
        <w:t>§ 10</w:t>
      </w:r>
    </w:p>
    <w:p w14:paraId="6357DA79" w14:textId="77777777" w:rsidR="007D33EA" w:rsidRPr="007B1503" w:rsidRDefault="007D33EA" w:rsidP="00122E3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9B0C05A" w14:textId="77777777" w:rsidR="00122E38" w:rsidRPr="00CE7CCE" w:rsidRDefault="00122E38" w:rsidP="00122E38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 xml:space="preserve">W przypadku, gdy Wykonawca opóźnia się z rozpoczęciem lub wykonaniem przedmiotu umowy tak dalece, iż nie jest prawdopodobne, żeby zdołał je ukończyć w czasie umówionym, Zamawiający może, bez wyznaczania terminu </w:t>
      </w:r>
      <w:r w:rsidRPr="00CE7CCE">
        <w:rPr>
          <w:rFonts w:asciiTheme="minorHAnsi" w:hAnsiTheme="minorHAnsi" w:cstheme="minorHAnsi"/>
          <w:sz w:val="22"/>
          <w:szCs w:val="22"/>
        </w:rPr>
        <w:t>dodatkowego, od umowy odstąpić przed upływem terminu wykonania przedmiotu umowy, określonego w umowie.</w:t>
      </w:r>
    </w:p>
    <w:p w14:paraId="0CD022FA" w14:textId="16E38AAC" w:rsidR="00122E38" w:rsidRPr="00CE7CCE" w:rsidRDefault="00122E38" w:rsidP="00122E38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E7CCE">
        <w:rPr>
          <w:rFonts w:asciiTheme="minorHAnsi" w:hAnsiTheme="minorHAnsi" w:cstheme="minorHAnsi"/>
          <w:sz w:val="22"/>
          <w:szCs w:val="22"/>
        </w:rPr>
        <w:t>Jeżeli Wykonawca wykonywać będzie przedmiot umowy w sposób wadliwy Zamawiający może wezwać Wykonawcę do zmiany sposobu wykonywania przedmiotu umowy, wyznaczając mu w tym celu odpowiedni termin. Po bezskutecznym upływie wyznaczonego terminu Zamawiający może od umowy odstąpić (w całości lub w części) albo powierzyć poprawienie lub dalsze wykonywanie przedmiotu umowy innej osobie na koszt i ryzyko Wykonawcy. W przypadku odstąpienia od realizacji części umowy, wynagrodzenie będzie płatne proporcjonalnie do wykonanej umowy</w:t>
      </w:r>
      <w:r w:rsidR="007B1503" w:rsidRPr="00CE7CCE">
        <w:rPr>
          <w:rFonts w:asciiTheme="minorHAnsi" w:hAnsiTheme="minorHAnsi" w:cstheme="minorHAnsi"/>
          <w:sz w:val="22"/>
          <w:szCs w:val="22"/>
        </w:rPr>
        <w:t>.</w:t>
      </w:r>
    </w:p>
    <w:p w14:paraId="27DA820D" w14:textId="5B45AB83" w:rsidR="00122E38" w:rsidRPr="00CE7CCE" w:rsidRDefault="00122E38" w:rsidP="00122E38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E7CCE">
        <w:rPr>
          <w:rFonts w:asciiTheme="minorHAnsi" w:hAnsiTheme="minorHAnsi" w:cstheme="minorHAnsi"/>
          <w:sz w:val="22"/>
          <w:szCs w:val="22"/>
        </w:rPr>
        <w:t xml:space="preserve">Zamawiającemu oprócz przypadków wymienionych w przepisach </w:t>
      </w:r>
      <w:r w:rsidR="00767F4F" w:rsidRPr="00CE7CCE">
        <w:rPr>
          <w:rFonts w:asciiTheme="minorHAnsi" w:hAnsiTheme="minorHAnsi" w:cstheme="minorHAnsi"/>
          <w:sz w:val="22"/>
          <w:szCs w:val="22"/>
        </w:rPr>
        <w:t>Kodeksu cywilnego</w:t>
      </w:r>
      <w:r w:rsidRPr="00CE7CCE">
        <w:rPr>
          <w:rFonts w:asciiTheme="minorHAnsi" w:hAnsiTheme="minorHAnsi" w:cstheme="minorHAnsi"/>
          <w:sz w:val="22"/>
          <w:szCs w:val="22"/>
        </w:rPr>
        <w:t xml:space="preserve"> przysługuje prawo odstąpienia od umowy:</w:t>
      </w:r>
    </w:p>
    <w:p w14:paraId="04BBED2A" w14:textId="77777777" w:rsidR="00122E38" w:rsidRPr="007B1503" w:rsidRDefault="00122E38">
      <w:pPr>
        <w:numPr>
          <w:ilvl w:val="1"/>
          <w:numId w:val="14"/>
        </w:num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E7CCE">
        <w:rPr>
          <w:rFonts w:asciiTheme="minorHAnsi" w:hAnsiTheme="minorHAnsi" w:cstheme="minorHAnsi"/>
          <w:sz w:val="22"/>
          <w:szCs w:val="22"/>
          <w:lang w:eastAsia="en-US"/>
        </w:rPr>
        <w:t xml:space="preserve">gdy Wykonawca w nienależyty sposób realizuje swoje obowiązki </w:t>
      </w:r>
      <w:r w:rsidRPr="007B1503">
        <w:rPr>
          <w:rFonts w:asciiTheme="minorHAnsi" w:hAnsiTheme="minorHAnsi" w:cstheme="minorHAnsi"/>
          <w:sz w:val="22"/>
          <w:szCs w:val="22"/>
          <w:lang w:eastAsia="en-US"/>
        </w:rPr>
        <w:t>określone w umowie,</w:t>
      </w:r>
    </w:p>
    <w:p w14:paraId="38861FD4" w14:textId="77777777" w:rsidR="00122E38" w:rsidRPr="007B1503" w:rsidRDefault="00122E38">
      <w:pPr>
        <w:numPr>
          <w:ilvl w:val="1"/>
          <w:numId w:val="14"/>
        </w:num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B1503">
        <w:rPr>
          <w:rFonts w:asciiTheme="minorHAnsi" w:hAnsiTheme="minorHAnsi" w:cstheme="minorHAnsi"/>
          <w:sz w:val="22"/>
          <w:szCs w:val="22"/>
          <w:lang w:eastAsia="en-US"/>
        </w:rPr>
        <w:t>gdy Wykonawca realizuje umowę niezgodnie z ogólnie obowiązującymi przepisami prawa,</w:t>
      </w:r>
    </w:p>
    <w:p w14:paraId="0C7FCB01" w14:textId="77777777" w:rsidR="00122E38" w:rsidRPr="007B1503" w:rsidRDefault="00122E38">
      <w:pPr>
        <w:numPr>
          <w:ilvl w:val="1"/>
          <w:numId w:val="14"/>
        </w:num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B1503">
        <w:rPr>
          <w:rFonts w:asciiTheme="minorHAnsi" w:hAnsiTheme="minorHAnsi" w:cstheme="minorHAnsi"/>
          <w:sz w:val="22"/>
          <w:szCs w:val="22"/>
          <w:lang w:eastAsia="en-US"/>
        </w:rPr>
        <w:t>gdy Wykonawca realizuje umowę niezgodnie z postanowieniami umowy,</w:t>
      </w:r>
    </w:p>
    <w:p w14:paraId="1D9BA7AD" w14:textId="1B2C2CB6" w:rsidR="00122E38" w:rsidRPr="007B1503" w:rsidRDefault="00122E38">
      <w:pPr>
        <w:numPr>
          <w:ilvl w:val="1"/>
          <w:numId w:val="14"/>
        </w:num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B1503">
        <w:rPr>
          <w:rFonts w:asciiTheme="minorHAnsi" w:hAnsiTheme="minorHAnsi" w:cstheme="minorHAnsi"/>
          <w:sz w:val="22"/>
          <w:szCs w:val="22"/>
          <w:lang w:eastAsia="en-US"/>
        </w:rPr>
        <w:t>w razie zaistnienia istotnej zmiany okoliczności powodującej, że wykonanie umowy nie leży w</w:t>
      </w:r>
      <w:r w:rsidR="007B1503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7B1503">
        <w:rPr>
          <w:rFonts w:asciiTheme="minorHAnsi" w:hAnsiTheme="minorHAnsi" w:cstheme="minorHAnsi"/>
          <w:sz w:val="22"/>
          <w:szCs w:val="22"/>
          <w:lang w:eastAsia="en-US"/>
        </w:rPr>
        <w:t>interesie publicznym, czego nie można było przewidzieć w chwili zawarcia umowy, lub dalsze wykonywanie umowy może zagrozić istotnemu interesowi bezpieczeństwa państwa lub bezpieczeństwu publicznemu.</w:t>
      </w:r>
    </w:p>
    <w:p w14:paraId="777C682B" w14:textId="77777777" w:rsidR="00122E38" w:rsidRPr="007B1503" w:rsidRDefault="00122E38" w:rsidP="00122E3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B1503">
        <w:rPr>
          <w:rFonts w:asciiTheme="minorHAnsi" w:hAnsiTheme="minorHAnsi" w:cstheme="minorHAnsi"/>
          <w:sz w:val="22"/>
          <w:szCs w:val="22"/>
          <w:lang w:eastAsia="en-US"/>
        </w:rPr>
        <w:t>Oświadczenie o odstąpieniu powinno być złożone na piśmie  w terminie 30 dni od dnia powzięcia wiadomości o tych okolicznościach. W takim wypadku Wykonawca może żądać jedynie wynagrodzenia należnego mu z tytułu wykonania części umowy.</w:t>
      </w:r>
    </w:p>
    <w:p w14:paraId="1EE1F3B9" w14:textId="77777777" w:rsidR="00122E38" w:rsidRPr="007B1503" w:rsidRDefault="00122E38" w:rsidP="00015D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5FF0DEC" w14:textId="3027D5BF" w:rsidR="00D4115B" w:rsidRDefault="00122E38" w:rsidP="00D4115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B1503">
        <w:rPr>
          <w:rFonts w:asciiTheme="minorHAnsi" w:hAnsiTheme="minorHAnsi" w:cstheme="minorHAnsi"/>
          <w:b/>
          <w:bCs/>
          <w:sz w:val="22"/>
          <w:szCs w:val="22"/>
        </w:rPr>
        <w:t>§ 11</w:t>
      </w:r>
    </w:p>
    <w:p w14:paraId="4F600934" w14:textId="77777777" w:rsidR="00106DEB" w:rsidRDefault="00106DEB" w:rsidP="00D4115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9034D7E" w14:textId="77777777" w:rsidR="00D4115B" w:rsidRPr="000B29BA" w:rsidRDefault="00D4115B" w:rsidP="00D4115B">
      <w:pPr>
        <w:numPr>
          <w:ilvl w:val="0"/>
          <w:numId w:val="3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bookmarkStart w:id="9" w:name="_Hlk163737079"/>
      <w:r w:rsidRPr="000B29BA">
        <w:rPr>
          <w:rFonts w:asciiTheme="minorHAnsi" w:hAnsiTheme="minorHAnsi" w:cstheme="minorHAnsi"/>
          <w:sz w:val="22"/>
          <w:szCs w:val="22"/>
        </w:rPr>
        <w:t xml:space="preserve">Zmiany umowy będą mogły nastąpić w następujących okolicznościach: </w:t>
      </w:r>
    </w:p>
    <w:p w14:paraId="2EC0A33B" w14:textId="77777777" w:rsidR="00D4115B" w:rsidRPr="000B29BA" w:rsidRDefault="00D4115B" w:rsidP="00D4115B">
      <w:pPr>
        <w:pStyle w:val="Akapitzlist"/>
        <w:numPr>
          <w:ilvl w:val="2"/>
          <w:numId w:val="40"/>
        </w:numPr>
        <w:spacing w:line="240" w:lineRule="auto"/>
        <w:jc w:val="both"/>
        <w:rPr>
          <w:rFonts w:asciiTheme="minorHAnsi" w:hAnsiTheme="minorHAnsi" w:cstheme="minorHAnsi"/>
        </w:rPr>
      </w:pPr>
      <w:r w:rsidRPr="000B29BA">
        <w:rPr>
          <w:rFonts w:asciiTheme="minorHAnsi" w:hAnsiTheme="minorHAnsi" w:cstheme="minorHAnsi"/>
        </w:rPr>
        <w:t>zmian podmiotowych po stronie Wykonawcy i Zamawiającego zgodnie z obowiązującymi przepisami prawa;</w:t>
      </w:r>
    </w:p>
    <w:p w14:paraId="2F42DAB6" w14:textId="77777777" w:rsidR="00D4115B" w:rsidRPr="000B29BA" w:rsidRDefault="00D4115B" w:rsidP="00D4115B">
      <w:pPr>
        <w:pStyle w:val="Akapitzlist"/>
        <w:numPr>
          <w:ilvl w:val="2"/>
          <w:numId w:val="40"/>
        </w:numPr>
        <w:spacing w:line="240" w:lineRule="auto"/>
        <w:jc w:val="both"/>
        <w:rPr>
          <w:rFonts w:asciiTheme="minorHAnsi" w:hAnsiTheme="minorHAnsi" w:cstheme="minorHAnsi"/>
        </w:rPr>
      </w:pPr>
      <w:r w:rsidRPr="000B29BA">
        <w:rPr>
          <w:rFonts w:asciiTheme="minorHAnsi" w:hAnsiTheme="minorHAnsi" w:cstheme="minorHAnsi"/>
        </w:rPr>
        <w:t>zmian powszechnie obowiązujących przepisów prawa;</w:t>
      </w:r>
    </w:p>
    <w:p w14:paraId="32CD4E83" w14:textId="77777777" w:rsidR="00D4115B" w:rsidRPr="000B29BA" w:rsidRDefault="00D4115B" w:rsidP="00D4115B">
      <w:pPr>
        <w:pStyle w:val="Akapitzlist"/>
        <w:numPr>
          <w:ilvl w:val="2"/>
          <w:numId w:val="40"/>
        </w:numPr>
        <w:spacing w:line="240" w:lineRule="auto"/>
        <w:jc w:val="both"/>
        <w:rPr>
          <w:rFonts w:asciiTheme="minorHAnsi" w:hAnsiTheme="minorHAnsi" w:cstheme="minorHAnsi"/>
        </w:rPr>
      </w:pPr>
      <w:r w:rsidRPr="000B29BA">
        <w:rPr>
          <w:rFonts w:asciiTheme="minorHAnsi" w:hAnsiTheme="minorHAnsi" w:cstheme="minorHAnsi"/>
        </w:rPr>
        <w:t xml:space="preserve">zmiany wynagrodzenia brutto związanej ze zmianą stawki podatku od towarów i usług; w takim przypadku Wykonawca lub Zamawiający składa pisemny wniosek o zmianę umowy o zamówienie publiczne w zakresie płatności wynikających z faktur wystawionych po wejściu w życie przepisów zmieniających stawkę podatku od towarów i usług. Wniosek powinien zawierać wyczerpujące uzasadnienie faktyczne i prawne oraz dokładne wyliczenie kwoty wynagrodzenia wykonawcy po zmianie umowy. </w:t>
      </w:r>
    </w:p>
    <w:p w14:paraId="0949BBA1" w14:textId="77777777" w:rsidR="00D4115B" w:rsidRPr="000B29BA" w:rsidRDefault="00D4115B" w:rsidP="00D4115B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B29BA">
        <w:rPr>
          <w:rFonts w:asciiTheme="minorHAnsi" w:hAnsiTheme="minorHAnsi" w:cstheme="minorHAnsi"/>
          <w:sz w:val="22"/>
          <w:szCs w:val="22"/>
        </w:rPr>
        <w:t>Poza przypadkami określonymi powyżej Zamawiający przewiduje możliwość zmiany terminu realizacji umowy oraz zmiany terminu wykonania przeglądu określonego w § 2 w następujących przypadkach:</w:t>
      </w:r>
    </w:p>
    <w:p w14:paraId="6CAFC044" w14:textId="77777777" w:rsidR="00D4115B" w:rsidRPr="000B29BA" w:rsidRDefault="00D4115B" w:rsidP="00D4115B">
      <w:pPr>
        <w:pStyle w:val="Akapitzlist"/>
        <w:numPr>
          <w:ilvl w:val="0"/>
          <w:numId w:val="39"/>
        </w:numPr>
        <w:spacing w:line="240" w:lineRule="auto"/>
        <w:ind w:left="709" w:hanging="284"/>
        <w:jc w:val="both"/>
        <w:rPr>
          <w:rFonts w:asciiTheme="minorHAnsi" w:hAnsiTheme="minorHAnsi" w:cstheme="minorHAnsi"/>
        </w:rPr>
      </w:pPr>
      <w:r w:rsidRPr="000B29BA">
        <w:rPr>
          <w:rFonts w:asciiTheme="minorHAnsi" w:hAnsiTheme="minorHAnsi" w:cstheme="minorHAnsi"/>
        </w:rPr>
        <w:t>działania osób trzecich uniemożliwiających lub utrudniających realizację umowy;</w:t>
      </w:r>
    </w:p>
    <w:p w14:paraId="2D6FD40F" w14:textId="77777777" w:rsidR="00D4115B" w:rsidRPr="000B29BA" w:rsidRDefault="00D4115B" w:rsidP="00D4115B">
      <w:pPr>
        <w:pStyle w:val="Akapitzlist"/>
        <w:numPr>
          <w:ilvl w:val="0"/>
          <w:numId w:val="39"/>
        </w:numPr>
        <w:spacing w:line="240" w:lineRule="auto"/>
        <w:ind w:left="709" w:hanging="283"/>
        <w:jc w:val="both"/>
        <w:rPr>
          <w:rFonts w:asciiTheme="minorHAnsi" w:hAnsiTheme="minorHAnsi" w:cstheme="minorHAnsi"/>
        </w:rPr>
      </w:pPr>
      <w:r w:rsidRPr="000B29BA">
        <w:rPr>
          <w:rFonts w:asciiTheme="minorHAnsi" w:hAnsiTheme="minorHAnsi" w:cstheme="minorHAnsi"/>
        </w:rPr>
        <w:t xml:space="preserve">zmian powszechnie obowiązujących przepisów prawa w zakresie mającym wpływ na realizację przedmiotu zamówienia; </w:t>
      </w:r>
    </w:p>
    <w:p w14:paraId="362717E5" w14:textId="77777777" w:rsidR="00D4115B" w:rsidRPr="000B29BA" w:rsidRDefault="00D4115B" w:rsidP="00D4115B">
      <w:pPr>
        <w:pStyle w:val="Akapitzlist"/>
        <w:numPr>
          <w:ilvl w:val="0"/>
          <w:numId w:val="39"/>
        </w:numPr>
        <w:spacing w:line="240" w:lineRule="auto"/>
        <w:ind w:left="709" w:hanging="283"/>
        <w:jc w:val="both"/>
        <w:rPr>
          <w:rFonts w:asciiTheme="minorHAnsi" w:hAnsiTheme="minorHAnsi" w:cstheme="minorHAnsi"/>
        </w:rPr>
      </w:pPr>
      <w:bookmarkStart w:id="10" w:name="_Hlk527452707"/>
      <w:r w:rsidRPr="000B29BA">
        <w:rPr>
          <w:rFonts w:asciiTheme="minorHAnsi" w:hAnsiTheme="minorHAnsi" w:cstheme="minorHAnsi"/>
        </w:rPr>
        <w:lastRenderedPageBreak/>
        <w:t xml:space="preserve">zaistnienia okoliczności leżących po stronie Zamawiającego, w szczególności spowodowanych sytuacją finansową, zdolnościami płatniczymi </w:t>
      </w:r>
      <w:bookmarkEnd w:id="10"/>
      <w:r w:rsidRPr="000B29BA">
        <w:rPr>
          <w:rFonts w:asciiTheme="minorHAnsi" w:hAnsiTheme="minorHAnsi" w:cstheme="minorHAnsi"/>
        </w:rPr>
        <w:t>lub warunkami organizacyjnymi;</w:t>
      </w:r>
    </w:p>
    <w:p w14:paraId="14CC7ADE" w14:textId="77777777" w:rsidR="00D4115B" w:rsidRPr="000B29BA" w:rsidRDefault="00D4115B" w:rsidP="00D4115B">
      <w:pPr>
        <w:pStyle w:val="Akapitzlist"/>
        <w:numPr>
          <w:ilvl w:val="0"/>
          <w:numId w:val="39"/>
        </w:numPr>
        <w:spacing w:line="240" w:lineRule="auto"/>
        <w:ind w:left="709" w:hanging="283"/>
        <w:jc w:val="both"/>
        <w:rPr>
          <w:rFonts w:asciiTheme="minorHAnsi" w:hAnsiTheme="minorHAnsi" w:cstheme="minorHAnsi"/>
        </w:rPr>
      </w:pPr>
      <w:r w:rsidRPr="000B29BA">
        <w:rPr>
          <w:rFonts w:asciiTheme="minorHAnsi" w:hAnsiTheme="minorHAnsi" w:cstheme="minorHAnsi"/>
        </w:rPr>
        <w:t>gdy zaistnieje inna, niemożliwa do przewidzenia w momencie zawarcia umowy okoliczność prawna, ekonomiczna lub techniczna, za którą żadna ze stron nie ponosi odpowiedzialności, skutkująca brakiem możliwości należytego wykonania umowy, zgodnie ze specyfikacją warunków zamówienia;</w:t>
      </w:r>
    </w:p>
    <w:p w14:paraId="039265DA" w14:textId="77777777" w:rsidR="00D4115B" w:rsidRPr="000B29BA" w:rsidRDefault="00D4115B" w:rsidP="00D4115B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B29BA">
        <w:rPr>
          <w:rFonts w:asciiTheme="minorHAnsi" w:hAnsiTheme="minorHAnsi" w:cstheme="minorHAnsi"/>
          <w:sz w:val="22"/>
          <w:szCs w:val="22"/>
          <w:lang w:val="x-none"/>
        </w:rPr>
        <w:t xml:space="preserve">W przypadku wystąpienia którejkolwiek okoliczności wymienionych w ust. </w:t>
      </w:r>
      <w:r w:rsidRPr="000B29BA">
        <w:rPr>
          <w:rFonts w:asciiTheme="minorHAnsi" w:hAnsiTheme="minorHAnsi" w:cstheme="minorHAnsi"/>
          <w:sz w:val="22"/>
          <w:szCs w:val="22"/>
        </w:rPr>
        <w:t>2</w:t>
      </w:r>
      <w:r w:rsidRPr="000B29BA">
        <w:rPr>
          <w:rFonts w:asciiTheme="minorHAnsi" w:hAnsiTheme="minorHAnsi" w:cstheme="minorHAnsi"/>
          <w:sz w:val="22"/>
          <w:szCs w:val="22"/>
          <w:lang w:val="x-none"/>
        </w:rPr>
        <w:t xml:space="preserve"> termin realizacji prac może ulec odpowiednio przedłużeniu, o czas niezbędny do zakończenia wykonania przedmiotu umowy w sposób należyty, nie dłużej jednak niż okres trwania tych okoliczności.</w:t>
      </w:r>
    </w:p>
    <w:bookmarkEnd w:id="9"/>
    <w:p w14:paraId="7D670719" w14:textId="5F655BC7" w:rsidR="008F06FD" w:rsidRPr="008F06FD" w:rsidRDefault="008F06FD" w:rsidP="006B7AAF">
      <w:pPr>
        <w:numPr>
          <w:ilvl w:val="0"/>
          <w:numId w:val="2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F06FD">
        <w:rPr>
          <w:rFonts w:asciiTheme="minorHAnsi" w:hAnsiTheme="minorHAnsi" w:cstheme="minorHAnsi"/>
          <w:sz w:val="22"/>
          <w:szCs w:val="22"/>
        </w:rPr>
        <w:t xml:space="preserve">W ramach przedmiotu umowy, zamawiający uprawniony jest do wielokrotnego skorzystania z prawa opcji polegającego na zwiększeniu wartości umowy w sytuacji, gdy wyniknie to z potrzeb i możliwości finansowych Zamawiającego. </w:t>
      </w:r>
    </w:p>
    <w:p w14:paraId="7488543F" w14:textId="4E7ED50E" w:rsidR="008F06FD" w:rsidRPr="008F06FD" w:rsidRDefault="008F06FD" w:rsidP="008F06FD">
      <w:pPr>
        <w:numPr>
          <w:ilvl w:val="0"/>
          <w:numId w:val="2"/>
        </w:numPr>
        <w:tabs>
          <w:tab w:val="left" w:pos="426"/>
          <w:tab w:val="left" w:pos="567"/>
        </w:tabs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F06FD">
        <w:rPr>
          <w:rFonts w:asciiTheme="minorHAnsi" w:hAnsiTheme="minorHAnsi" w:cstheme="minorHAnsi"/>
          <w:sz w:val="22"/>
          <w:szCs w:val="22"/>
        </w:rPr>
        <w:t>Warunkiem skorzystania z prawa opcji jest złożenie</w:t>
      </w:r>
      <w:r w:rsidR="00D4115B">
        <w:rPr>
          <w:rFonts w:asciiTheme="minorHAnsi" w:hAnsiTheme="minorHAnsi" w:cstheme="minorHAnsi"/>
          <w:sz w:val="22"/>
          <w:szCs w:val="22"/>
        </w:rPr>
        <w:t xml:space="preserve"> Wykonawcy pisemnego </w:t>
      </w:r>
      <w:r w:rsidR="00D4115B" w:rsidRPr="008F06FD">
        <w:rPr>
          <w:rFonts w:asciiTheme="minorHAnsi" w:hAnsiTheme="minorHAnsi" w:cstheme="minorHAnsi"/>
          <w:sz w:val="22"/>
          <w:szCs w:val="22"/>
        </w:rPr>
        <w:t>oświadczenia</w:t>
      </w:r>
      <w:r w:rsidRPr="008F06FD">
        <w:rPr>
          <w:rFonts w:asciiTheme="minorHAnsi" w:hAnsiTheme="minorHAnsi" w:cstheme="minorHAnsi"/>
          <w:sz w:val="22"/>
          <w:szCs w:val="22"/>
        </w:rPr>
        <w:t xml:space="preserve"> woli w terminie obowiązywania umowy.</w:t>
      </w:r>
    </w:p>
    <w:p w14:paraId="2D14F2FE" w14:textId="38B0FAAC" w:rsidR="008F06FD" w:rsidRPr="008F06FD" w:rsidRDefault="008F06FD" w:rsidP="008F06FD">
      <w:pPr>
        <w:numPr>
          <w:ilvl w:val="0"/>
          <w:numId w:val="2"/>
        </w:numPr>
        <w:tabs>
          <w:tab w:val="left" w:pos="426"/>
          <w:tab w:val="left" w:pos="567"/>
        </w:tabs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F06FD">
        <w:rPr>
          <w:rFonts w:asciiTheme="minorHAnsi" w:hAnsiTheme="minorHAnsi" w:cstheme="minorHAnsi"/>
          <w:sz w:val="22"/>
          <w:szCs w:val="22"/>
        </w:rPr>
        <w:t xml:space="preserve">Maksymalna wartość zwiększenia wynikająca z realizacji prawa opcji wynosi </w:t>
      </w:r>
      <w:r w:rsidR="00A32F63">
        <w:rPr>
          <w:rFonts w:asciiTheme="minorHAnsi" w:hAnsiTheme="minorHAnsi" w:cstheme="minorHAnsi"/>
          <w:sz w:val="22"/>
          <w:szCs w:val="22"/>
        </w:rPr>
        <w:t>20</w:t>
      </w:r>
      <w:r w:rsidRPr="008F06FD">
        <w:rPr>
          <w:rFonts w:asciiTheme="minorHAnsi" w:hAnsiTheme="minorHAnsi" w:cstheme="minorHAnsi"/>
          <w:sz w:val="22"/>
          <w:szCs w:val="22"/>
        </w:rPr>
        <w:t xml:space="preserve">% </w:t>
      </w:r>
      <w:r w:rsidR="00D4115B">
        <w:rPr>
          <w:rFonts w:asciiTheme="minorHAnsi" w:hAnsiTheme="minorHAnsi" w:cstheme="minorHAnsi"/>
          <w:sz w:val="22"/>
          <w:szCs w:val="22"/>
        </w:rPr>
        <w:t xml:space="preserve">całkowitej </w:t>
      </w:r>
      <w:r w:rsidRPr="008F06FD">
        <w:rPr>
          <w:rFonts w:asciiTheme="minorHAnsi" w:hAnsiTheme="minorHAnsi" w:cstheme="minorHAnsi"/>
          <w:sz w:val="22"/>
          <w:szCs w:val="22"/>
        </w:rPr>
        <w:t xml:space="preserve">wartości zamówienia plus należny podatek VAT. </w:t>
      </w:r>
    </w:p>
    <w:p w14:paraId="17BAC8BA" w14:textId="72C06C46" w:rsidR="008F06FD" w:rsidRPr="008F06FD" w:rsidRDefault="008F06FD" w:rsidP="008F06FD">
      <w:pPr>
        <w:numPr>
          <w:ilvl w:val="0"/>
          <w:numId w:val="2"/>
        </w:numPr>
        <w:tabs>
          <w:tab w:val="left" w:pos="426"/>
          <w:tab w:val="left" w:pos="567"/>
        </w:tabs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F06FD">
        <w:rPr>
          <w:rFonts w:asciiTheme="minorHAnsi" w:hAnsiTheme="minorHAnsi" w:cstheme="minorHAnsi"/>
          <w:sz w:val="22"/>
          <w:szCs w:val="22"/>
        </w:rPr>
        <w:t>Zamawiający może z prawa opcji skorzystać w całości lub w części.</w:t>
      </w:r>
    </w:p>
    <w:p w14:paraId="73B341DD" w14:textId="7DF2C9DF" w:rsidR="008F06FD" w:rsidRPr="008F06FD" w:rsidRDefault="008F06FD" w:rsidP="008F06FD">
      <w:pPr>
        <w:numPr>
          <w:ilvl w:val="0"/>
          <w:numId w:val="2"/>
        </w:numPr>
        <w:tabs>
          <w:tab w:val="left" w:pos="426"/>
          <w:tab w:val="left" w:pos="567"/>
        </w:tabs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F06FD">
        <w:rPr>
          <w:rFonts w:asciiTheme="minorHAnsi" w:hAnsiTheme="minorHAnsi" w:cstheme="minorHAnsi"/>
          <w:sz w:val="22"/>
          <w:szCs w:val="22"/>
        </w:rPr>
        <w:t xml:space="preserve">Zamówienie realizowane w ramach opcji jest jednostronnym uprawnieniem zamawiającego, dlatego też nieskorzystanie przez Zamawiającego z prawa opcji w całości lub części nie stanowi podstawy dla Wykonawców do dochodzenia jakichkolwiek roszczeń w stosunku do Zamawiającego. </w:t>
      </w:r>
    </w:p>
    <w:p w14:paraId="3EF2A143" w14:textId="64297513" w:rsidR="008F06FD" w:rsidRPr="008F06FD" w:rsidRDefault="008F06FD" w:rsidP="008F06FD">
      <w:pPr>
        <w:numPr>
          <w:ilvl w:val="0"/>
          <w:numId w:val="2"/>
        </w:numPr>
        <w:tabs>
          <w:tab w:val="left" w:pos="426"/>
          <w:tab w:val="left" w:pos="567"/>
        </w:tabs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F06FD">
        <w:rPr>
          <w:rFonts w:asciiTheme="minorHAnsi" w:hAnsiTheme="minorHAnsi" w:cstheme="minorHAnsi"/>
          <w:sz w:val="22"/>
          <w:szCs w:val="22"/>
        </w:rPr>
        <w:t>Skorzystanie z prawa opcji przez Zamawiającego wymaga złożenia oświadczenia woli Wykonawcy w formie pisemnej lub formie dokumentowej na wskazany przez wykonawcę adres e-mail.</w:t>
      </w:r>
    </w:p>
    <w:p w14:paraId="7D21696B" w14:textId="3F0353B5" w:rsidR="008F06FD" w:rsidRPr="00767F4F" w:rsidRDefault="008F06FD" w:rsidP="008F06FD">
      <w:pPr>
        <w:numPr>
          <w:ilvl w:val="0"/>
          <w:numId w:val="2"/>
        </w:numPr>
        <w:tabs>
          <w:tab w:val="left" w:pos="426"/>
          <w:tab w:val="left" w:pos="567"/>
        </w:tabs>
        <w:ind w:left="426" w:hanging="426"/>
        <w:jc w:val="both"/>
        <w:rPr>
          <w:rFonts w:asciiTheme="minorHAnsi" w:hAnsiTheme="minorHAnsi" w:cstheme="minorHAnsi"/>
          <w:color w:val="00B050"/>
          <w:sz w:val="22"/>
          <w:szCs w:val="22"/>
          <w:lang w:eastAsia="en-US"/>
        </w:rPr>
      </w:pPr>
      <w:r w:rsidRPr="00767F4F">
        <w:rPr>
          <w:rFonts w:asciiTheme="minorHAnsi" w:hAnsiTheme="minorHAnsi" w:cstheme="minorHAnsi"/>
          <w:color w:val="00B050"/>
          <w:sz w:val="22"/>
          <w:szCs w:val="22"/>
        </w:rPr>
        <w:t xml:space="preserve">Termin wykonania zamówienia łącznie z prawem opcji nie może być dłuższy niż </w:t>
      </w:r>
      <w:r w:rsidR="00A32F63">
        <w:rPr>
          <w:rFonts w:asciiTheme="minorHAnsi" w:hAnsiTheme="minorHAnsi" w:cstheme="minorHAnsi"/>
          <w:color w:val="00B050"/>
          <w:sz w:val="22"/>
          <w:szCs w:val="22"/>
        </w:rPr>
        <w:t>12</w:t>
      </w:r>
      <w:r w:rsidRPr="00767F4F">
        <w:rPr>
          <w:rFonts w:asciiTheme="minorHAnsi" w:hAnsiTheme="minorHAnsi" w:cstheme="minorHAnsi"/>
          <w:color w:val="00B050"/>
          <w:sz w:val="22"/>
          <w:szCs w:val="22"/>
        </w:rPr>
        <w:t xml:space="preserve"> miesi</w:t>
      </w:r>
      <w:r w:rsidR="00EB6473">
        <w:rPr>
          <w:rFonts w:asciiTheme="minorHAnsi" w:hAnsiTheme="minorHAnsi" w:cstheme="minorHAnsi"/>
          <w:color w:val="00B050"/>
          <w:sz w:val="22"/>
          <w:szCs w:val="22"/>
        </w:rPr>
        <w:t>ę</w:t>
      </w:r>
      <w:r w:rsidRPr="00767F4F">
        <w:rPr>
          <w:rFonts w:asciiTheme="minorHAnsi" w:hAnsiTheme="minorHAnsi" w:cstheme="minorHAnsi"/>
          <w:color w:val="00B050"/>
          <w:sz w:val="22"/>
          <w:szCs w:val="22"/>
        </w:rPr>
        <w:t>c</w:t>
      </w:r>
      <w:r w:rsidR="00EB6473">
        <w:rPr>
          <w:rFonts w:asciiTheme="minorHAnsi" w:hAnsiTheme="minorHAnsi" w:cstheme="minorHAnsi"/>
          <w:color w:val="00B050"/>
          <w:sz w:val="22"/>
          <w:szCs w:val="22"/>
        </w:rPr>
        <w:t>y</w:t>
      </w:r>
      <w:r w:rsidRPr="00767F4F">
        <w:rPr>
          <w:rFonts w:asciiTheme="minorHAnsi" w:hAnsiTheme="minorHAnsi" w:cstheme="minorHAnsi"/>
          <w:color w:val="00B050"/>
          <w:sz w:val="22"/>
          <w:szCs w:val="22"/>
        </w:rPr>
        <w:t xml:space="preserve"> od dnia zawarcia umowy.</w:t>
      </w:r>
    </w:p>
    <w:p w14:paraId="43D6FF7B" w14:textId="1F45D147" w:rsidR="008F06FD" w:rsidRDefault="008F06FD" w:rsidP="008F06FD">
      <w:pPr>
        <w:numPr>
          <w:ilvl w:val="0"/>
          <w:numId w:val="2"/>
        </w:numPr>
        <w:tabs>
          <w:tab w:val="left" w:pos="426"/>
          <w:tab w:val="left" w:pos="567"/>
        </w:tabs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F06FD">
        <w:rPr>
          <w:rFonts w:asciiTheme="minorHAnsi" w:hAnsiTheme="minorHAnsi" w:cstheme="minorHAnsi"/>
          <w:sz w:val="22"/>
          <w:szCs w:val="22"/>
        </w:rPr>
        <w:t>Zasady dotyczące realizacji zamówienia objętego prawem opcji będą takie same jak te, które obowiązują przy realizacji zamówienia podstawowego.</w:t>
      </w:r>
    </w:p>
    <w:p w14:paraId="08A28958" w14:textId="77777777" w:rsidR="005A0DB7" w:rsidRDefault="005A0DB7" w:rsidP="00E0063B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FA27262" w14:textId="77777777" w:rsidR="00737F52" w:rsidRDefault="00737F52" w:rsidP="00E0063B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40DCAAF" w14:textId="051E4027" w:rsidR="00122E38" w:rsidRDefault="00122E38" w:rsidP="00122E38">
      <w:pPr>
        <w:tabs>
          <w:tab w:val="left" w:pos="567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B1503">
        <w:rPr>
          <w:rFonts w:asciiTheme="minorHAnsi" w:hAnsiTheme="minorHAnsi" w:cstheme="minorHAnsi"/>
          <w:b/>
          <w:bCs/>
          <w:sz w:val="22"/>
          <w:szCs w:val="22"/>
        </w:rPr>
        <w:t>§ 12</w:t>
      </w:r>
    </w:p>
    <w:p w14:paraId="494941E6" w14:textId="77777777" w:rsidR="00737F52" w:rsidRDefault="00737F52" w:rsidP="006B7AAF">
      <w:pPr>
        <w:pStyle w:val="Standard0"/>
      </w:pPr>
      <w:bookmarkStart w:id="11" w:name="_Hlk163737161"/>
    </w:p>
    <w:p w14:paraId="7744591F" w14:textId="77777777" w:rsidR="00552144" w:rsidRPr="00552144" w:rsidRDefault="00552144" w:rsidP="00552144">
      <w:pPr>
        <w:numPr>
          <w:ilvl w:val="0"/>
          <w:numId w:val="42"/>
        </w:numPr>
        <w:spacing w:after="160" w:line="276" w:lineRule="auto"/>
        <w:ind w:left="425" w:hanging="425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55214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Zgodnie z art. 439 ustawy Pzp, w przypadku wystąpienia zmiany cen materiałów lub kosztów związanych z realizacją przedmiotu umowy, możliwa jest zmiana wysokości Wynagrodzenia umownego, na zasadach opisanych w ust. 2 – 11. </w:t>
      </w:r>
    </w:p>
    <w:p w14:paraId="141BFBAA" w14:textId="77777777" w:rsidR="00552144" w:rsidRPr="00552144" w:rsidRDefault="00552144" w:rsidP="00552144">
      <w:pPr>
        <w:numPr>
          <w:ilvl w:val="0"/>
          <w:numId w:val="42"/>
        </w:numPr>
        <w:spacing w:after="160" w:line="276" w:lineRule="auto"/>
        <w:ind w:left="425" w:hanging="425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55214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Zmiana Wynagrodzenia możliwa jest nie wcześniej niż po upływie 6 miesięcy od dnia zawarcia umowy, chyba że otwarcie ofert nastąpiło wcześniej niż 180 dni przed jej zawarciem. </w:t>
      </w:r>
    </w:p>
    <w:p w14:paraId="109276E9" w14:textId="77777777" w:rsidR="00552144" w:rsidRPr="00552144" w:rsidRDefault="00552144" w:rsidP="00552144">
      <w:pPr>
        <w:numPr>
          <w:ilvl w:val="0"/>
          <w:numId w:val="42"/>
        </w:numPr>
        <w:spacing w:after="160" w:line="276" w:lineRule="auto"/>
        <w:ind w:left="425" w:hanging="425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55214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Podstawą do żądania zmiany Wynagrodzenia jest żądanie Wykonawcy lub oświadczenie Zamawiającego.</w:t>
      </w:r>
    </w:p>
    <w:p w14:paraId="5DE88D6D" w14:textId="77777777" w:rsidR="00552144" w:rsidRPr="00552144" w:rsidRDefault="00552144" w:rsidP="00552144">
      <w:pPr>
        <w:numPr>
          <w:ilvl w:val="0"/>
          <w:numId w:val="42"/>
        </w:numPr>
        <w:spacing w:after="160" w:line="276" w:lineRule="auto"/>
        <w:ind w:left="425" w:hanging="425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55214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Wykonawca może żądać zmiany Wynagrodzenia, w przypadku gdy nastąpi wzrost wartości wskaźnika waloryzacji, o którym mowa w ust. 6, do poziomu powyżej 106 (wzrost cen powyżej 6%).</w:t>
      </w:r>
    </w:p>
    <w:p w14:paraId="3D86850F" w14:textId="77777777" w:rsidR="00552144" w:rsidRPr="00552144" w:rsidRDefault="00552144" w:rsidP="00552144">
      <w:pPr>
        <w:numPr>
          <w:ilvl w:val="0"/>
          <w:numId w:val="42"/>
        </w:numPr>
        <w:spacing w:after="160" w:line="276" w:lineRule="auto"/>
        <w:ind w:left="425" w:hanging="425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55214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Zamawiający może złożyć oświadczenie o zmianie Wynagrodzenia, w przypadku gdy nastąpi zmiana wartości wskaźnika waloryzacji, o którym mowa w ust. 6, do poziomu poniżej 94 (spadek cen powyżej 6%).</w:t>
      </w:r>
    </w:p>
    <w:p w14:paraId="6CAB70F4" w14:textId="77777777" w:rsidR="00552144" w:rsidRPr="00552144" w:rsidRDefault="00552144" w:rsidP="00552144">
      <w:pPr>
        <w:numPr>
          <w:ilvl w:val="0"/>
          <w:numId w:val="42"/>
        </w:numPr>
        <w:spacing w:after="160" w:line="276" w:lineRule="auto"/>
        <w:ind w:left="425" w:hanging="425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55214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Wskaźnikiem waloryzacji jest opublikowany w Monitorze Polskim, przez Prezesa GUS, wskaźnik </w:t>
      </w:r>
      <w:r w:rsidRPr="00552144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 xml:space="preserve">cen towarów i usług konsumpcyjnych ogółem. Zmiana wartości wskaźnika waloryzacji na potrzeby waloryzacji jest wyliczana w relacji </w:t>
      </w:r>
      <w:r w:rsidRPr="0055214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dwóch </w:t>
      </w:r>
      <w:r w:rsidRPr="00552144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kwartałów</w:t>
      </w:r>
      <w:r w:rsidRPr="0055214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poprzedzające miesiąc ustalenia zmiany wynagrodzenia, z zastrzeżeniem ust. 2 – 5. Gdyby wskaźniki waloryzacji przestały być dostępne, zastosowanie znajdują inne, najbardziej zbliżone, wskaźniki publikowane przez Prezesa GUS lub NBP. </w:t>
      </w:r>
    </w:p>
    <w:p w14:paraId="08193F0C" w14:textId="77777777" w:rsidR="00552144" w:rsidRPr="00552144" w:rsidRDefault="00552144" w:rsidP="00552144">
      <w:pPr>
        <w:numPr>
          <w:ilvl w:val="0"/>
          <w:numId w:val="42"/>
        </w:numPr>
        <w:autoSpaceDE w:val="0"/>
        <w:autoSpaceDN w:val="0"/>
        <w:adjustRightInd w:val="0"/>
        <w:spacing w:after="51" w:line="259" w:lineRule="auto"/>
        <w:ind w:left="426" w:hanging="426"/>
        <w:jc w:val="both"/>
        <w:rPr>
          <w:rFonts w:asciiTheme="minorHAnsi" w:eastAsiaTheme="minorHAnsi" w:hAnsiTheme="minorHAnsi" w:cstheme="minorHAnsi"/>
          <w:strike/>
          <w:sz w:val="22"/>
          <w:szCs w:val="22"/>
          <w:lang w:eastAsia="en-US"/>
        </w:rPr>
      </w:pPr>
      <w:r w:rsidRPr="0055214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Waloryzacja wynagrodzenia następuje w takim stosunku w jakim zmiana cen materiałów lub kosztów miała faktyczny wpływ na wykonanie zamówienia przez Wykonawcę, z zastrzeżeniem ust. 8.</w:t>
      </w:r>
    </w:p>
    <w:p w14:paraId="4B947352" w14:textId="77777777" w:rsidR="00552144" w:rsidRPr="00552144" w:rsidRDefault="00552144" w:rsidP="00552144">
      <w:pPr>
        <w:numPr>
          <w:ilvl w:val="0"/>
          <w:numId w:val="42"/>
        </w:numPr>
        <w:autoSpaceDE w:val="0"/>
        <w:autoSpaceDN w:val="0"/>
        <w:adjustRightInd w:val="0"/>
        <w:spacing w:after="51" w:line="259" w:lineRule="auto"/>
        <w:ind w:left="426" w:hanging="426"/>
        <w:jc w:val="both"/>
        <w:rPr>
          <w:rFonts w:asciiTheme="minorHAnsi" w:eastAsiaTheme="minorHAnsi" w:hAnsiTheme="minorHAnsi" w:cstheme="minorHAnsi"/>
          <w:strike/>
          <w:sz w:val="22"/>
          <w:szCs w:val="22"/>
          <w:lang w:eastAsia="en-US"/>
        </w:rPr>
      </w:pPr>
      <w:r w:rsidRPr="00552144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W wyniku zastosowania postanowień o waloryzacji Wynagrodzenia w oparciu o art. 439 pzp dopuszczalna jest zmiana:</w:t>
      </w:r>
      <w:r w:rsidRPr="00552144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552144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a) cen jednostkowych przewidzianych w umowie o nie więcej niż 10%,</w:t>
      </w:r>
    </w:p>
    <w:p w14:paraId="1918E0F7" w14:textId="77777777" w:rsidR="00552144" w:rsidRPr="00552144" w:rsidRDefault="00552144" w:rsidP="00552144">
      <w:pPr>
        <w:autoSpaceDE w:val="0"/>
        <w:autoSpaceDN w:val="0"/>
        <w:adjustRightInd w:val="0"/>
        <w:spacing w:after="51"/>
        <w:ind w:left="426"/>
        <w:jc w:val="both"/>
        <w:rPr>
          <w:rFonts w:asciiTheme="minorHAnsi" w:eastAsiaTheme="minorHAnsi" w:hAnsiTheme="minorHAnsi" w:cstheme="minorHAnsi"/>
          <w:strike/>
          <w:sz w:val="22"/>
          <w:szCs w:val="22"/>
          <w:lang w:eastAsia="en-US"/>
        </w:rPr>
      </w:pPr>
      <w:r w:rsidRPr="00552144">
        <w:rPr>
          <w:rFonts w:asciiTheme="minorHAnsi" w:eastAsiaTheme="minorHAnsi" w:hAnsiTheme="minorHAnsi" w:cstheme="minorHAnsi"/>
          <w:sz w:val="22"/>
          <w:szCs w:val="22"/>
          <w:lang w:eastAsia="en-US"/>
        </w:rPr>
        <w:t>b) ogólnej/maksymalnej wartości zamówienia o nie więcej niż 6%.</w:t>
      </w:r>
    </w:p>
    <w:p w14:paraId="6A7B24D7" w14:textId="77777777" w:rsidR="00552144" w:rsidRPr="00552144" w:rsidRDefault="00552144" w:rsidP="00552144">
      <w:pPr>
        <w:numPr>
          <w:ilvl w:val="0"/>
          <w:numId w:val="42"/>
        </w:numPr>
        <w:autoSpaceDE w:val="0"/>
        <w:autoSpaceDN w:val="0"/>
        <w:adjustRightInd w:val="0"/>
        <w:spacing w:after="51" w:line="259" w:lineRule="auto"/>
        <w:ind w:left="426" w:hanging="426"/>
        <w:jc w:val="both"/>
        <w:rPr>
          <w:rFonts w:asciiTheme="minorHAnsi" w:eastAsiaTheme="minorHAnsi" w:hAnsiTheme="minorHAnsi" w:cstheme="minorHAnsi"/>
          <w:strike/>
          <w:sz w:val="22"/>
          <w:szCs w:val="22"/>
          <w:lang w:eastAsia="en-US"/>
        </w:rPr>
      </w:pPr>
      <w:r w:rsidRPr="00552144">
        <w:rPr>
          <w:rFonts w:asciiTheme="minorHAnsi" w:eastAsiaTheme="minorHAnsi" w:hAnsiTheme="minorHAnsi" w:cstheme="minorHAnsi"/>
          <w:sz w:val="22"/>
          <w:szCs w:val="22"/>
          <w:lang w:eastAsia="en-US"/>
        </w:rPr>
        <w:t>Wnioskodawca składając wniosek, a Zamawiający oświadczenie o waloryzacji obowiązany jest wykazać, że zmiany ceny materiałów lub kosztów związanych z realizacją umowy uzasadniają zmianę wysokości wynagrodzenia należnego Wykonawcy.</w:t>
      </w:r>
    </w:p>
    <w:p w14:paraId="11414664" w14:textId="77777777" w:rsidR="00552144" w:rsidRPr="00552144" w:rsidRDefault="00552144" w:rsidP="00552144">
      <w:pPr>
        <w:numPr>
          <w:ilvl w:val="0"/>
          <w:numId w:val="42"/>
        </w:numPr>
        <w:spacing w:after="160" w:line="276" w:lineRule="auto"/>
        <w:ind w:left="426" w:hanging="426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55214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Wniosek Wykonawcy oraz oświadczenie Zamawiającego powinno być złożone w ciągu 30 (trzydziestu) dni od zaistnienia okoliczności uzasadniającej zmianę, z tym zastrzeżeniem, że w przypadku złożenia wniosku po tym terminie wniosek zostanie uznany za bezprzedmiotowy. </w:t>
      </w:r>
    </w:p>
    <w:p w14:paraId="10362E97" w14:textId="77777777" w:rsidR="00552144" w:rsidRPr="00552144" w:rsidRDefault="00552144" w:rsidP="00552144">
      <w:pPr>
        <w:numPr>
          <w:ilvl w:val="0"/>
          <w:numId w:val="42"/>
        </w:numPr>
        <w:autoSpaceDE w:val="0"/>
        <w:autoSpaceDN w:val="0"/>
        <w:adjustRightInd w:val="0"/>
        <w:spacing w:after="200" w:line="276" w:lineRule="auto"/>
        <w:ind w:left="425" w:hanging="425"/>
        <w:contextualSpacing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55214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Zmiana wynagrodzenia, o której mowa w ust. 1, może dotyczyć jedynie niezrealizowanej części umowy.</w:t>
      </w:r>
    </w:p>
    <w:p w14:paraId="2593E08D" w14:textId="0F8ED72E" w:rsidR="00737F52" w:rsidRPr="00552144" w:rsidRDefault="00552144" w:rsidP="00552144">
      <w:pPr>
        <w:numPr>
          <w:ilvl w:val="0"/>
          <w:numId w:val="42"/>
        </w:numPr>
        <w:autoSpaceDE w:val="0"/>
        <w:autoSpaceDN w:val="0"/>
        <w:adjustRightInd w:val="0"/>
        <w:spacing w:after="200" w:line="276" w:lineRule="auto"/>
        <w:ind w:left="425" w:hanging="425"/>
        <w:contextualSpacing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552144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Wykonawca, którego wynagrodzenie zostało zmienione zgodnie z ust. 1, zobowiązany jest do zmiany wynagrodzenia przysługującego podwykonawcy, z którym zawarł umowę, w zakresie odpowiadającym zmianom cen materiałów lub kosztów dotyczących zobowiązania podwykonawcy, jeżeli okres umowy z podwykonawcą przekracza 6 miesięcy. Wykonawca zobowiązuje się do złożenia Zamawiającemu, na jego żądanie, pisemnego oświadczenia w zakresie wykonania obowiązku, o którym mowa powyżej. Brak zmiany wynagrodzenia przysługującego podwykonawcy, skutkuje obowiązkiem zapłaty kary umownej</w:t>
      </w:r>
      <w:bookmarkEnd w:id="11"/>
      <w:r w:rsidRPr="005521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 wysokości 1000 zł za każdy taki przypadek.</w:t>
      </w:r>
    </w:p>
    <w:p w14:paraId="79BE7C0F" w14:textId="77777777" w:rsidR="00552144" w:rsidRPr="00552144" w:rsidRDefault="00552144" w:rsidP="00552144">
      <w:pPr>
        <w:autoSpaceDE w:val="0"/>
        <w:autoSpaceDN w:val="0"/>
        <w:adjustRightInd w:val="0"/>
        <w:spacing w:after="200" w:line="276" w:lineRule="auto"/>
        <w:ind w:left="425"/>
        <w:contextualSpacing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14:paraId="3EFDFFE1" w14:textId="65EFB49F" w:rsidR="00737F52" w:rsidRPr="007B1503" w:rsidRDefault="00737F52" w:rsidP="00122E38">
      <w:pPr>
        <w:tabs>
          <w:tab w:val="left" w:pos="567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§ 13 </w:t>
      </w:r>
    </w:p>
    <w:p w14:paraId="20253D4B" w14:textId="77777777" w:rsidR="00122E38" w:rsidRPr="007B1503" w:rsidRDefault="00122E38" w:rsidP="00122E38">
      <w:pPr>
        <w:tabs>
          <w:tab w:val="left" w:pos="567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00D3514" w14:textId="1C69FDD7" w:rsidR="00E0063B" w:rsidRPr="00E0063B" w:rsidRDefault="00E0063B" w:rsidP="00E0063B">
      <w:pPr>
        <w:numPr>
          <w:ilvl w:val="1"/>
          <w:numId w:val="11"/>
        </w:numPr>
        <w:tabs>
          <w:tab w:val="num" w:pos="360"/>
          <w:tab w:val="num" w:pos="1644"/>
        </w:tabs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0063B">
        <w:rPr>
          <w:rFonts w:asciiTheme="minorHAnsi" w:hAnsiTheme="minorHAnsi" w:cstheme="minorHAnsi"/>
          <w:iCs/>
          <w:sz w:val="22"/>
          <w:szCs w:val="22"/>
        </w:rPr>
        <w:t>W sprawach nieuregulowanych w niniejszej umowie będą miały zastosowanie przepisy ustawy z dnia 4</w:t>
      </w:r>
      <w:r>
        <w:rPr>
          <w:rFonts w:asciiTheme="minorHAnsi" w:hAnsiTheme="minorHAnsi" w:cstheme="minorHAnsi"/>
          <w:iCs/>
          <w:sz w:val="22"/>
          <w:szCs w:val="22"/>
        </w:rPr>
        <w:t> </w:t>
      </w:r>
      <w:r w:rsidRPr="00E0063B">
        <w:rPr>
          <w:rFonts w:asciiTheme="minorHAnsi" w:hAnsiTheme="minorHAnsi" w:cstheme="minorHAnsi"/>
          <w:iCs/>
          <w:sz w:val="22"/>
          <w:szCs w:val="22"/>
        </w:rPr>
        <w:t xml:space="preserve">lutego 1994 r. o prawie autorskim i prawach pokrewnych (Dz. U. </w:t>
      </w:r>
      <w:r w:rsidR="007A30FD">
        <w:rPr>
          <w:rFonts w:asciiTheme="minorHAnsi" w:hAnsiTheme="minorHAnsi" w:cstheme="minorHAnsi"/>
          <w:iCs/>
          <w:sz w:val="22"/>
          <w:szCs w:val="22"/>
        </w:rPr>
        <w:t>2022 poz. 2509</w:t>
      </w:r>
      <w:r w:rsidRPr="00E0063B">
        <w:rPr>
          <w:rFonts w:asciiTheme="minorHAnsi" w:hAnsiTheme="minorHAnsi" w:cstheme="minorHAnsi"/>
          <w:iCs/>
          <w:sz w:val="22"/>
          <w:szCs w:val="22"/>
        </w:rPr>
        <w:t xml:space="preserve">, przepisy Kodeksu cywilnego, ustawy Prawo budowlane, ustawy z dnia 21 czerwca 2001 r. o ochronie praw lokatorów, mieszkaniowym zasobie gminy i o zmianie Kodeksu cywilnego (Dz. U. </w:t>
      </w:r>
      <w:r w:rsidR="0088476A">
        <w:rPr>
          <w:rFonts w:asciiTheme="minorHAnsi" w:hAnsiTheme="minorHAnsi" w:cstheme="minorHAnsi"/>
          <w:iCs/>
          <w:sz w:val="22"/>
          <w:szCs w:val="22"/>
        </w:rPr>
        <w:t>z 2023 poz.725</w:t>
      </w:r>
      <w:r w:rsidRPr="00E0063B">
        <w:rPr>
          <w:rFonts w:asciiTheme="minorHAnsi" w:hAnsiTheme="minorHAnsi" w:cstheme="minorHAnsi"/>
          <w:iCs/>
          <w:sz w:val="22"/>
          <w:szCs w:val="22"/>
        </w:rPr>
        <w:t xml:space="preserve">) </w:t>
      </w:r>
      <w:r w:rsidRPr="00E0063B">
        <w:rPr>
          <w:rFonts w:asciiTheme="minorHAnsi" w:hAnsiTheme="minorHAnsi" w:cstheme="minorHAnsi"/>
          <w:sz w:val="22"/>
          <w:szCs w:val="22"/>
        </w:rPr>
        <w:t>oraz ustawy z dnia 24 czerwca 1994 r. o własności lokali (</w:t>
      </w:r>
      <w:r w:rsidR="00E37803">
        <w:rPr>
          <w:rFonts w:asciiTheme="minorHAnsi" w:hAnsiTheme="minorHAnsi" w:cstheme="minorHAnsi"/>
          <w:sz w:val="22"/>
          <w:szCs w:val="22"/>
        </w:rPr>
        <w:t xml:space="preserve">Dz.U. z </w:t>
      </w:r>
      <w:r w:rsidR="00DF0D5B">
        <w:rPr>
          <w:rFonts w:asciiTheme="minorHAnsi" w:hAnsiTheme="minorHAnsi" w:cstheme="minorHAnsi"/>
          <w:sz w:val="22"/>
          <w:szCs w:val="22"/>
        </w:rPr>
        <w:t xml:space="preserve">2021 poz. 1048 z późn.zm </w:t>
      </w:r>
      <w:r w:rsidRPr="00E0063B">
        <w:rPr>
          <w:rFonts w:asciiTheme="minorHAnsi" w:hAnsiTheme="minorHAnsi" w:cstheme="minorHAnsi"/>
          <w:sz w:val="22"/>
          <w:szCs w:val="22"/>
        </w:rPr>
        <w:t>).</w:t>
      </w:r>
    </w:p>
    <w:p w14:paraId="42FF2EFE" w14:textId="77777777" w:rsidR="00122E38" w:rsidRDefault="00122E38">
      <w:pPr>
        <w:numPr>
          <w:ilvl w:val="1"/>
          <w:numId w:val="11"/>
        </w:numPr>
        <w:tabs>
          <w:tab w:val="num" w:pos="360"/>
          <w:tab w:val="num" w:pos="1644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0063B">
        <w:rPr>
          <w:rFonts w:asciiTheme="minorHAnsi" w:hAnsiTheme="minorHAnsi" w:cstheme="minorHAnsi"/>
          <w:sz w:val="22"/>
          <w:szCs w:val="22"/>
        </w:rPr>
        <w:t>Wszelkie zmiany i uzupełnienia treści niniejszej umowy i jej załączników wymagają dla swej ważności formy pisemnej.</w:t>
      </w:r>
    </w:p>
    <w:p w14:paraId="4B1126E9" w14:textId="5FECB89E" w:rsidR="007470B7" w:rsidRPr="00E0063B" w:rsidRDefault="007470B7">
      <w:pPr>
        <w:numPr>
          <w:ilvl w:val="1"/>
          <w:numId w:val="11"/>
        </w:numPr>
        <w:tabs>
          <w:tab w:val="num" w:pos="360"/>
          <w:tab w:val="num" w:pos="1644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12" w:name="_Hlk163737302"/>
      <w:r>
        <w:rPr>
          <w:rFonts w:asciiTheme="minorHAnsi" w:hAnsiTheme="minorHAnsi" w:cstheme="minorHAnsi"/>
          <w:sz w:val="22"/>
          <w:szCs w:val="22"/>
        </w:rPr>
        <w:t xml:space="preserve">Nie stanowią zmiany umowy zmiany siedzib stron, adresów mailowych lub danych osób wskazanych do kontaktu w zakresie wykonania umowy. Zmiany te odnoszą skutek względem drugiej strony od chwili poinformowania kontrahenta. </w:t>
      </w:r>
    </w:p>
    <w:bookmarkEnd w:id="12"/>
    <w:p w14:paraId="52BAAECC" w14:textId="77777777" w:rsidR="00122E38" w:rsidRPr="007B1503" w:rsidRDefault="00122E38">
      <w:pPr>
        <w:numPr>
          <w:ilvl w:val="1"/>
          <w:numId w:val="11"/>
        </w:numPr>
        <w:tabs>
          <w:tab w:val="num" w:pos="360"/>
          <w:tab w:val="num" w:pos="1644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0063B">
        <w:rPr>
          <w:rFonts w:asciiTheme="minorHAnsi" w:hAnsiTheme="minorHAnsi" w:cstheme="minorHAnsi"/>
          <w:sz w:val="22"/>
          <w:szCs w:val="22"/>
        </w:rPr>
        <w:t>Spory, mogące powstać</w:t>
      </w:r>
      <w:r w:rsidRPr="007B1503">
        <w:rPr>
          <w:rFonts w:asciiTheme="minorHAnsi" w:hAnsiTheme="minorHAnsi" w:cstheme="minorHAnsi"/>
          <w:sz w:val="22"/>
          <w:szCs w:val="22"/>
        </w:rPr>
        <w:t xml:space="preserve"> przy wykonywaniu niniejszej umowy będą rozstrzygane przez sąd właściwy dla siedziby Zamawiającego.</w:t>
      </w:r>
    </w:p>
    <w:p w14:paraId="39CFE1FB" w14:textId="7C897F66" w:rsidR="00931CEF" w:rsidRPr="007B1503" w:rsidRDefault="00122E38">
      <w:pPr>
        <w:numPr>
          <w:ilvl w:val="1"/>
          <w:numId w:val="11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B1503">
        <w:rPr>
          <w:rFonts w:asciiTheme="minorHAnsi" w:hAnsiTheme="minorHAnsi" w:cstheme="minorHAnsi"/>
          <w:iCs/>
          <w:sz w:val="22"/>
          <w:szCs w:val="22"/>
        </w:rPr>
        <w:t>Umowę sporządzono w 2 egzemplarzach, po 1 egzemplarzu dla każdej ze stron.</w:t>
      </w:r>
    </w:p>
    <w:p w14:paraId="303A80A9" w14:textId="77777777" w:rsidR="00122E38" w:rsidRPr="007B1503" w:rsidRDefault="00122E38" w:rsidP="00122E38">
      <w:pPr>
        <w:ind w:left="72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006FDAA" w14:textId="74450B7B" w:rsidR="00B23B46" w:rsidRDefault="007E14DE" w:rsidP="00650A9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B1503">
        <w:rPr>
          <w:rFonts w:asciiTheme="minorHAnsi" w:hAnsiTheme="minorHAnsi" w:cstheme="minorHAnsi"/>
          <w:b/>
          <w:bCs/>
          <w:sz w:val="22"/>
          <w:szCs w:val="22"/>
          <w:u w:val="single"/>
        </w:rPr>
        <w:t>Załączniki:</w:t>
      </w:r>
    </w:p>
    <w:p w14:paraId="509F0536" w14:textId="0904047A" w:rsidR="007B1503" w:rsidRDefault="007B1503" w:rsidP="007B1503">
      <w:pPr>
        <w:pStyle w:val="Akapitzlist"/>
        <w:numPr>
          <w:ilvl w:val="2"/>
          <w:numId w:val="11"/>
        </w:numPr>
        <w:ind w:left="284" w:hanging="284"/>
        <w:rPr>
          <w:rFonts w:asciiTheme="minorHAnsi" w:hAnsiTheme="minorHAnsi" w:cstheme="minorHAnsi"/>
        </w:rPr>
      </w:pPr>
      <w:r w:rsidRPr="00A96000">
        <w:rPr>
          <w:rFonts w:asciiTheme="minorHAnsi" w:hAnsiTheme="minorHAnsi" w:cstheme="minorHAnsi"/>
        </w:rPr>
        <w:t>Oferta</w:t>
      </w:r>
    </w:p>
    <w:p w14:paraId="3E16B8A8" w14:textId="6CC9706F" w:rsidR="00A96000" w:rsidRDefault="00A96000" w:rsidP="007B1503">
      <w:pPr>
        <w:pStyle w:val="Akapitzlist"/>
        <w:numPr>
          <w:ilvl w:val="2"/>
          <w:numId w:val="11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OPZ</w:t>
      </w:r>
    </w:p>
    <w:p w14:paraId="09B07A7D" w14:textId="7AC48022" w:rsidR="00A96000" w:rsidRPr="00A96000" w:rsidRDefault="00A96000" w:rsidP="007B1503">
      <w:pPr>
        <w:pStyle w:val="Akapitzlist"/>
        <w:numPr>
          <w:ilvl w:val="2"/>
          <w:numId w:val="11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CEIDG/KRS</w:t>
      </w:r>
    </w:p>
    <w:p w14:paraId="4A4EBFC3" w14:textId="4A1F888F" w:rsidR="007E14DE" w:rsidRPr="007B1503" w:rsidRDefault="007E14DE" w:rsidP="00650A92">
      <w:pPr>
        <w:rPr>
          <w:rFonts w:asciiTheme="minorHAnsi" w:hAnsiTheme="minorHAnsi" w:cstheme="minorHAnsi"/>
          <w:sz w:val="22"/>
          <w:szCs w:val="22"/>
        </w:rPr>
      </w:pPr>
    </w:p>
    <w:p w14:paraId="36C6C54B" w14:textId="77777777" w:rsidR="007E14DE" w:rsidRPr="007B1503" w:rsidRDefault="007E14DE" w:rsidP="00650A92">
      <w:pPr>
        <w:rPr>
          <w:rFonts w:asciiTheme="minorHAnsi" w:hAnsiTheme="minorHAnsi" w:cstheme="minorHAnsi"/>
          <w:sz w:val="22"/>
          <w:szCs w:val="22"/>
        </w:rPr>
      </w:pPr>
    </w:p>
    <w:p w14:paraId="473E1975" w14:textId="56C26C33" w:rsidR="00B23B46" w:rsidRPr="007B1503" w:rsidRDefault="00B23B46" w:rsidP="00650A92">
      <w:pPr>
        <w:rPr>
          <w:rFonts w:asciiTheme="minorHAnsi" w:hAnsiTheme="minorHAnsi" w:cstheme="minorHAnsi"/>
          <w:b/>
          <w:sz w:val="22"/>
          <w:szCs w:val="22"/>
        </w:rPr>
      </w:pPr>
      <w:r w:rsidRPr="007B1503">
        <w:rPr>
          <w:rFonts w:asciiTheme="minorHAnsi" w:hAnsiTheme="minorHAnsi" w:cstheme="minorHAnsi"/>
          <w:b/>
          <w:sz w:val="22"/>
          <w:szCs w:val="22"/>
        </w:rPr>
        <w:t xml:space="preserve">            WYKONAWCA:</w:t>
      </w:r>
      <w:r w:rsidRPr="007B1503">
        <w:rPr>
          <w:rFonts w:asciiTheme="minorHAnsi" w:hAnsiTheme="minorHAnsi" w:cstheme="minorHAnsi"/>
          <w:b/>
          <w:sz w:val="22"/>
          <w:szCs w:val="22"/>
        </w:rPr>
        <w:tab/>
      </w:r>
      <w:r w:rsidRPr="007B1503">
        <w:rPr>
          <w:rFonts w:asciiTheme="minorHAnsi" w:hAnsiTheme="minorHAnsi" w:cstheme="minorHAnsi"/>
          <w:b/>
          <w:sz w:val="22"/>
          <w:szCs w:val="22"/>
        </w:rPr>
        <w:tab/>
      </w:r>
      <w:r w:rsidRPr="007B1503">
        <w:rPr>
          <w:rFonts w:asciiTheme="minorHAnsi" w:hAnsiTheme="minorHAnsi" w:cstheme="minorHAnsi"/>
          <w:b/>
          <w:sz w:val="22"/>
          <w:szCs w:val="22"/>
        </w:rPr>
        <w:tab/>
      </w:r>
      <w:r w:rsidRPr="007B1503">
        <w:rPr>
          <w:rFonts w:asciiTheme="minorHAnsi" w:hAnsiTheme="minorHAnsi" w:cstheme="minorHAnsi"/>
          <w:b/>
          <w:sz w:val="22"/>
          <w:szCs w:val="22"/>
        </w:rPr>
        <w:tab/>
      </w:r>
      <w:r w:rsidRPr="007B1503">
        <w:rPr>
          <w:rFonts w:asciiTheme="minorHAnsi" w:hAnsiTheme="minorHAnsi" w:cstheme="minorHAnsi"/>
          <w:b/>
          <w:sz w:val="22"/>
          <w:szCs w:val="22"/>
        </w:rPr>
        <w:tab/>
      </w:r>
      <w:r w:rsidRPr="007B1503">
        <w:rPr>
          <w:rFonts w:asciiTheme="minorHAnsi" w:hAnsiTheme="minorHAnsi" w:cstheme="minorHAnsi"/>
          <w:b/>
          <w:sz w:val="22"/>
          <w:szCs w:val="22"/>
        </w:rPr>
        <w:tab/>
      </w:r>
      <w:r w:rsidRPr="007B1503">
        <w:rPr>
          <w:rFonts w:asciiTheme="minorHAnsi" w:hAnsiTheme="minorHAnsi" w:cstheme="minorHAnsi"/>
          <w:b/>
          <w:sz w:val="22"/>
          <w:szCs w:val="22"/>
        </w:rPr>
        <w:tab/>
      </w:r>
      <w:r w:rsidR="00A96000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</w:t>
      </w:r>
      <w:r w:rsidRPr="007B1503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4FD6497F" w14:textId="0224ADFD" w:rsidR="00CD0DE6" w:rsidRPr="007B1503" w:rsidRDefault="00A96000" w:rsidP="00650A9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</w:t>
      </w:r>
    </w:p>
    <w:sectPr w:rsidR="00CD0DE6" w:rsidRPr="007B1503" w:rsidSect="00A541DE">
      <w:headerReference w:type="default" r:id="rId11"/>
      <w:footerReference w:type="default" r:id="rId12"/>
      <w:footerReference w:type="first" r:id="rId13"/>
      <w:pgSz w:w="11906" w:h="16838" w:code="9"/>
      <w:pgMar w:top="993" w:right="991" w:bottom="851" w:left="1077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36E7F" w14:textId="77777777" w:rsidR="00A541DE" w:rsidRDefault="00A541DE">
      <w:r>
        <w:separator/>
      </w:r>
    </w:p>
  </w:endnote>
  <w:endnote w:type="continuationSeparator" w:id="0">
    <w:p w14:paraId="7FC4232C" w14:textId="77777777" w:rsidR="00A541DE" w:rsidRDefault="00A54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FD7AD" w14:textId="77777777" w:rsidR="00432B86" w:rsidRDefault="00432B86">
    <w:pPr>
      <w:pStyle w:val="Stopka"/>
      <w:jc w:val="center"/>
    </w:pPr>
  </w:p>
  <w:p w14:paraId="1CA1FA7E" w14:textId="77777777" w:rsidR="00432B86" w:rsidRDefault="00432B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97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1853"/>
      <w:gridCol w:w="1990"/>
      <w:gridCol w:w="1990"/>
      <w:gridCol w:w="1679"/>
    </w:tblGrid>
    <w:tr w:rsidR="00FC41D7" w14:paraId="334B16B4" w14:textId="77777777" w:rsidTr="00B97046">
      <w:tc>
        <w:tcPr>
          <w:tcW w:w="1985" w:type="dxa"/>
        </w:tcPr>
        <w:p w14:paraId="3BEE599D" w14:textId="77777777" w:rsidR="00432B86" w:rsidRPr="00623A01" w:rsidRDefault="00432B86" w:rsidP="00B97046">
          <w:pPr>
            <w:spacing w:after="120" w:line="141" w:lineRule="exact"/>
            <w:ind w:left="23"/>
            <w:rPr>
              <w:rFonts w:ascii="Arial" w:hAnsi="Arial" w:cs="Arial"/>
              <w:color w:val="231F20"/>
              <w:w w:val="107"/>
              <w:sz w:val="11"/>
              <w:szCs w:val="11"/>
            </w:rPr>
          </w:pPr>
        </w:p>
      </w:tc>
      <w:tc>
        <w:tcPr>
          <w:tcW w:w="1853" w:type="dxa"/>
        </w:tcPr>
        <w:p w14:paraId="41F0AAEF" w14:textId="77777777" w:rsidR="00432B86" w:rsidRPr="00623A01" w:rsidRDefault="00432B86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48DA76EE" w14:textId="77777777" w:rsidR="00432B86" w:rsidRPr="00623A01" w:rsidRDefault="00432B86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001155B7" w14:textId="77777777" w:rsidR="00432B86" w:rsidRPr="00623A01" w:rsidRDefault="00432B86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34120B5F" w14:textId="77777777" w:rsidR="00432B86" w:rsidRPr="00623A01" w:rsidRDefault="00432B86" w:rsidP="00B97046">
          <w:pPr>
            <w:spacing w:line="141" w:lineRule="exact"/>
            <w:ind w:left="471"/>
            <w:jc w:val="right"/>
            <w:rPr>
              <w:rFonts w:ascii="Arial" w:eastAsia="Arial Unicode MS" w:hAnsi="Arial" w:cs="Arial"/>
              <w:sz w:val="11"/>
              <w:szCs w:val="11"/>
            </w:rPr>
          </w:pPr>
        </w:p>
      </w:tc>
    </w:tr>
    <w:tr w:rsidR="00FC41D7" w14:paraId="1F6F31A9" w14:textId="77777777" w:rsidTr="00B97046">
      <w:tc>
        <w:tcPr>
          <w:tcW w:w="1985" w:type="dxa"/>
        </w:tcPr>
        <w:p w14:paraId="62B2BAAD" w14:textId="77777777" w:rsidR="00432B86" w:rsidRPr="00623A01" w:rsidRDefault="00432B86" w:rsidP="00B97046">
          <w:pPr>
            <w:spacing w:after="120" w:line="141" w:lineRule="exact"/>
            <w:ind w:left="23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853" w:type="dxa"/>
        </w:tcPr>
        <w:p w14:paraId="7DB05D07" w14:textId="77777777" w:rsidR="00432B86" w:rsidRPr="00623A01" w:rsidRDefault="00432B86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71EDE21B" w14:textId="77777777" w:rsidR="00432B86" w:rsidRPr="00623A01" w:rsidRDefault="00432B86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4E081CB8" w14:textId="77777777" w:rsidR="00432B86" w:rsidRPr="001B2332" w:rsidRDefault="00432B86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2842A2E0" w14:textId="77777777" w:rsidR="00432B86" w:rsidRPr="00623A01" w:rsidRDefault="00432B86" w:rsidP="00B97046">
          <w:pPr>
            <w:ind w:left="471"/>
            <w:jc w:val="right"/>
            <w:rPr>
              <w:rFonts w:ascii="Arial" w:hAnsi="Arial" w:cs="Arial"/>
              <w:sz w:val="11"/>
              <w:szCs w:val="11"/>
            </w:rPr>
          </w:pPr>
        </w:p>
      </w:tc>
    </w:tr>
  </w:tbl>
  <w:p w14:paraId="07D0E269" w14:textId="77777777" w:rsidR="00432B86" w:rsidRDefault="00432B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C1DA6" w14:textId="77777777" w:rsidR="00A541DE" w:rsidRDefault="00A541DE">
      <w:r>
        <w:separator/>
      </w:r>
    </w:p>
  </w:footnote>
  <w:footnote w:type="continuationSeparator" w:id="0">
    <w:p w14:paraId="6E938BA6" w14:textId="77777777" w:rsidR="00A541DE" w:rsidRDefault="00A54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8635804"/>
      <w:docPartObj>
        <w:docPartGallery w:val="Page Numbers (Top of Page)"/>
        <w:docPartUnique/>
      </w:docPartObj>
    </w:sdtPr>
    <w:sdtEndPr>
      <w:rPr>
        <w:rFonts w:asciiTheme="minorHAnsi" w:hAnsiTheme="minorHAnsi"/>
        <w:spacing w:val="60"/>
        <w:sz w:val="18"/>
        <w:szCs w:val="18"/>
      </w:rPr>
    </w:sdtEndPr>
    <w:sdtContent>
      <w:p w14:paraId="64961748" w14:textId="77777777" w:rsidR="00432B86" w:rsidRPr="00323CA6" w:rsidRDefault="00B23B46">
        <w:pPr>
          <w:pStyle w:val="Nagwek"/>
          <w:pBdr>
            <w:bottom w:val="single" w:sz="4" w:space="1" w:color="D9D9D9" w:themeColor="background1" w:themeShade="D9"/>
          </w:pBdr>
          <w:rPr>
            <w:rFonts w:asciiTheme="minorHAnsi" w:hAnsiTheme="minorHAnsi"/>
            <w:b/>
            <w:color w:val="7030A0"/>
            <w:sz w:val="22"/>
            <w:szCs w:val="22"/>
          </w:rPr>
        </w:pP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begin"/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instrText xml:space="preserve"> PAGE   \* MERGEFORMAT </w:instrTex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separate"/>
        </w:r>
        <w:r>
          <w:rPr>
            <w:rFonts w:asciiTheme="minorHAnsi" w:hAnsiTheme="minorHAnsi"/>
            <w:noProof/>
            <w:color w:val="7030A0"/>
            <w:sz w:val="18"/>
            <w:szCs w:val="18"/>
          </w:rPr>
          <w:t>12</w: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end"/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t xml:space="preserve"> | </w:t>
        </w:r>
      </w:p>
    </w:sdtContent>
  </w:sdt>
  <w:p w14:paraId="6D08037D" w14:textId="77777777" w:rsidR="00432B86" w:rsidRDefault="00432B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A93"/>
    <w:multiLevelType w:val="hybridMultilevel"/>
    <w:tmpl w:val="29307754"/>
    <w:lvl w:ilvl="0" w:tplc="D0004AC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41444"/>
    <w:multiLevelType w:val="hybridMultilevel"/>
    <w:tmpl w:val="0DB67AF6"/>
    <w:lvl w:ilvl="0" w:tplc="54FEF58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D4DC6A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2C16A6C2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3C2492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6064EA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8EE6AA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58F25C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E200F2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AC1B0B"/>
    <w:multiLevelType w:val="multilevel"/>
    <w:tmpl w:val="D86A1C3E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0FEB4F3E"/>
    <w:multiLevelType w:val="hybridMultilevel"/>
    <w:tmpl w:val="8DECFCAC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0D90E73"/>
    <w:multiLevelType w:val="hybridMultilevel"/>
    <w:tmpl w:val="E6FCE96C"/>
    <w:lvl w:ilvl="0" w:tplc="C0225200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15CE47BB"/>
    <w:multiLevelType w:val="hybridMultilevel"/>
    <w:tmpl w:val="167AC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D7A45"/>
    <w:multiLevelType w:val="hybridMultilevel"/>
    <w:tmpl w:val="A2A2D432"/>
    <w:lvl w:ilvl="0" w:tplc="B082E9B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FAEB7A">
      <w:start w:val="1"/>
      <w:numFmt w:val="bullet"/>
      <w:lvlText w:val="o"/>
      <w:lvlJc w:val="left"/>
      <w:pPr>
        <w:ind w:left="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C89274">
      <w:start w:val="1"/>
      <w:numFmt w:val="bullet"/>
      <w:lvlText w:val="▪"/>
      <w:lvlJc w:val="left"/>
      <w:pPr>
        <w:ind w:left="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50017">
      <w:start w:val="1"/>
      <w:numFmt w:val="lowerLetter"/>
      <w:lvlText w:val="%4)"/>
      <w:lvlJc w:val="left"/>
      <w:pPr>
        <w:ind w:left="1231" w:hanging="360"/>
      </w:pPr>
    </w:lvl>
    <w:lvl w:ilvl="4" w:tplc="E7E033A8">
      <w:start w:val="1"/>
      <w:numFmt w:val="bullet"/>
      <w:lvlText w:val="o"/>
      <w:lvlJc w:val="left"/>
      <w:pPr>
        <w:ind w:left="1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74EB52">
      <w:start w:val="1"/>
      <w:numFmt w:val="bullet"/>
      <w:lvlText w:val="▪"/>
      <w:lvlJc w:val="left"/>
      <w:pPr>
        <w:ind w:left="2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CD8DE">
      <w:start w:val="1"/>
      <w:numFmt w:val="bullet"/>
      <w:lvlText w:val="•"/>
      <w:lvlJc w:val="left"/>
      <w:pPr>
        <w:ind w:left="3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20A006">
      <w:start w:val="1"/>
      <w:numFmt w:val="bullet"/>
      <w:lvlText w:val="o"/>
      <w:lvlJc w:val="left"/>
      <w:pPr>
        <w:ind w:left="37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E891E0">
      <w:start w:val="1"/>
      <w:numFmt w:val="bullet"/>
      <w:lvlText w:val="▪"/>
      <w:lvlJc w:val="left"/>
      <w:pPr>
        <w:ind w:left="4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C56908"/>
    <w:multiLevelType w:val="hybridMultilevel"/>
    <w:tmpl w:val="64D00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E91888"/>
    <w:multiLevelType w:val="hybridMultilevel"/>
    <w:tmpl w:val="39A6FEC2"/>
    <w:lvl w:ilvl="0" w:tplc="FD789BCA">
      <w:start w:val="1"/>
      <w:numFmt w:val="decimal"/>
      <w:lvlText w:val="%1."/>
      <w:lvlJc w:val="left"/>
      <w:pPr>
        <w:ind w:left="644" w:hanging="360"/>
      </w:pPr>
      <w:rPr>
        <w:strike w:val="0"/>
        <w:dstrike w:val="0"/>
        <w:u w:val="none"/>
        <w:effect w:val="none"/>
      </w:rPr>
    </w:lvl>
    <w:lvl w:ilvl="1" w:tplc="0208405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A1695"/>
    <w:multiLevelType w:val="hybridMultilevel"/>
    <w:tmpl w:val="734E0C0A"/>
    <w:lvl w:ilvl="0" w:tplc="1B304F4E">
      <w:start w:val="1"/>
      <w:numFmt w:val="lowerLetter"/>
      <w:lvlText w:val="%1)"/>
      <w:lvlJc w:val="left"/>
      <w:pPr>
        <w:ind w:left="740"/>
      </w:pPr>
      <w:rPr>
        <w:rFonts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6E62D6">
      <w:start w:val="1"/>
      <w:numFmt w:val="lowerLetter"/>
      <w:lvlText w:val="%2"/>
      <w:lvlJc w:val="left"/>
      <w:pPr>
        <w:ind w:left="14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10439C">
      <w:start w:val="1"/>
      <w:numFmt w:val="lowerRoman"/>
      <w:lvlText w:val="%3"/>
      <w:lvlJc w:val="left"/>
      <w:pPr>
        <w:ind w:left="21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92EAEA">
      <w:start w:val="1"/>
      <w:numFmt w:val="decimal"/>
      <w:lvlText w:val="%4"/>
      <w:lvlJc w:val="left"/>
      <w:pPr>
        <w:ind w:left="2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0C675E">
      <w:start w:val="1"/>
      <w:numFmt w:val="lowerLetter"/>
      <w:lvlText w:val="%5"/>
      <w:lvlJc w:val="left"/>
      <w:pPr>
        <w:ind w:left="36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48BA8C">
      <w:start w:val="1"/>
      <w:numFmt w:val="lowerRoman"/>
      <w:lvlText w:val="%6"/>
      <w:lvlJc w:val="left"/>
      <w:pPr>
        <w:ind w:left="43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9E2AB6">
      <w:start w:val="1"/>
      <w:numFmt w:val="decimal"/>
      <w:lvlText w:val="%7"/>
      <w:lvlJc w:val="left"/>
      <w:pPr>
        <w:ind w:left="50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E6B54E">
      <w:start w:val="1"/>
      <w:numFmt w:val="lowerLetter"/>
      <w:lvlText w:val="%8"/>
      <w:lvlJc w:val="left"/>
      <w:pPr>
        <w:ind w:left="57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A8E346">
      <w:start w:val="1"/>
      <w:numFmt w:val="lowerRoman"/>
      <w:lvlText w:val="%9"/>
      <w:lvlJc w:val="left"/>
      <w:pPr>
        <w:ind w:left="64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5F0996"/>
    <w:multiLevelType w:val="hybridMultilevel"/>
    <w:tmpl w:val="35985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E97486"/>
    <w:multiLevelType w:val="hybridMultilevel"/>
    <w:tmpl w:val="E8F47BEC"/>
    <w:lvl w:ilvl="0" w:tplc="FFFFFFF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E7B65"/>
    <w:multiLevelType w:val="hybridMultilevel"/>
    <w:tmpl w:val="6030AFAC"/>
    <w:lvl w:ilvl="0" w:tplc="FFFFFFFF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B3B3160"/>
    <w:multiLevelType w:val="hybridMultilevel"/>
    <w:tmpl w:val="BB5064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F7CB3"/>
    <w:multiLevelType w:val="hybridMultilevel"/>
    <w:tmpl w:val="09B2688E"/>
    <w:lvl w:ilvl="0" w:tplc="041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2DC93111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6" w15:restartNumberingAfterBreak="0">
    <w:nsid w:val="34A56613"/>
    <w:multiLevelType w:val="multilevel"/>
    <w:tmpl w:val="6120738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720" w:hanging="360"/>
      </w:p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7" w15:restartNumberingAfterBreak="0">
    <w:nsid w:val="373F3D6A"/>
    <w:multiLevelType w:val="multilevel"/>
    <w:tmpl w:val="95CE72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380D0416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86209"/>
    <w:multiLevelType w:val="hybridMultilevel"/>
    <w:tmpl w:val="A192E40C"/>
    <w:lvl w:ilvl="0" w:tplc="79BA6846">
      <w:start w:val="7"/>
      <w:numFmt w:val="decimal"/>
      <w:lvlText w:val="%1."/>
      <w:lvlJc w:val="left"/>
      <w:pPr>
        <w:ind w:left="0" w:firstLine="0"/>
      </w:pPr>
      <w:rPr>
        <w:rFonts w:ascii="Calibri" w:hAnsi="Calibri" w:cs="Calibr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14B1B"/>
    <w:multiLevelType w:val="hybridMultilevel"/>
    <w:tmpl w:val="3F82C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64FBF"/>
    <w:multiLevelType w:val="hybridMultilevel"/>
    <w:tmpl w:val="252A1F3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07D475B"/>
    <w:multiLevelType w:val="hybridMultilevel"/>
    <w:tmpl w:val="5CAE0D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1C048C"/>
    <w:multiLevelType w:val="hybridMultilevel"/>
    <w:tmpl w:val="167ACA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796321"/>
    <w:multiLevelType w:val="hybridMultilevel"/>
    <w:tmpl w:val="7BB08558"/>
    <w:lvl w:ilvl="0" w:tplc="116227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AA75E5"/>
    <w:multiLevelType w:val="hybridMultilevel"/>
    <w:tmpl w:val="2624B68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A2A6439E">
      <w:start w:val="1"/>
      <w:numFmt w:val="bullet"/>
      <w:lvlText w:val=""/>
      <w:lvlJc w:val="left"/>
      <w:pPr>
        <w:ind w:left="1879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4A4631"/>
    <w:multiLevelType w:val="hybridMultilevel"/>
    <w:tmpl w:val="31ECA430"/>
    <w:lvl w:ilvl="0" w:tplc="8F1EF2BE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AC48DD"/>
    <w:multiLevelType w:val="multilevel"/>
    <w:tmpl w:val="95CE72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2D5F06"/>
    <w:multiLevelType w:val="hybridMultilevel"/>
    <w:tmpl w:val="9C76ED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decimal"/>
      <w:lvlText w:val="%3)"/>
      <w:lvlJc w:val="lef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1950457"/>
    <w:multiLevelType w:val="hybridMultilevel"/>
    <w:tmpl w:val="77DA77D4"/>
    <w:lvl w:ilvl="0" w:tplc="86D89AEA">
      <w:start w:val="12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2A7FFA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1" w15:restartNumberingAfterBreak="0">
    <w:nsid w:val="5D5A07FF"/>
    <w:multiLevelType w:val="hybridMultilevel"/>
    <w:tmpl w:val="EEBA1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665571"/>
    <w:multiLevelType w:val="hybridMultilevel"/>
    <w:tmpl w:val="1F1E114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9A775F"/>
    <w:multiLevelType w:val="multilevel"/>
    <w:tmpl w:val="48FA1BE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669F3191"/>
    <w:multiLevelType w:val="hybridMultilevel"/>
    <w:tmpl w:val="5D0E346C"/>
    <w:lvl w:ilvl="0" w:tplc="807C84B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9842AD"/>
    <w:multiLevelType w:val="hybridMultilevel"/>
    <w:tmpl w:val="81762AA8"/>
    <w:lvl w:ilvl="0" w:tplc="6C58E71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9A6DF0">
      <w:start w:val="1"/>
      <w:numFmt w:val="bullet"/>
      <w:lvlText w:val="o"/>
      <w:lvlJc w:val="left"/>
      <w:pPr>
        <w:ind w:left="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B8E640">
      <w:start w:val="1"/>
      <w:numFmt w:val="bullet"/>
      <w:lvlText w:val="▪"/>
      <w:lvlJc w:val="left"/>
      <w:pPr>
        <w:ind w:left="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225200">
      <w:start w:val="1"/>
      <w:numFmt w:val="bullet"/>
      <w:lvlText w:val=""/>
      <w:lvlJc w:val="left"/>
      <w:pPr>
        <w:ind w:left="1241" w:hanging="360"/>
      </w:pPr>
      <w:rPr>
        <w:rFonts w:ascii="Symbol" w:hAnsi="Symbol" w:hint="default"/>
      </w:rPr>
    </w:lvl>
    <w:lvl w:ilvl="4" w:tplc="AB3C97AA">
      <w:start w:val="1"/>
      <w:numFmt w:val="bullet"/>
      <w:lvlText w:val="o"/>
      <w:lvlJc w:val="left"/>
      <w:pPr>
        <w:ind w:left="1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FE4A46">
      <w:start w:val="1"/>
      <w:numFmt w:val="bullet"/>
      <w:lvlText w:val="▪"/>
      <w:lvlJc w:val="left"/>
      <w:pPr>
        <w:ind w:left="2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782392">
      <w:start w:val="1"/>
      <w:numFmt w:val="bullet"/>
      <w:lvlText w:val="•"/>
      <w:lvlJc w:val="left"/>
      <w:pPr>
        <w:ind w:left="3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88D212">
      <w:start w:val="1"/>
      <w:numFmt w:val="bullet"/>
      <w:lvlText w:val="o"/>
      <w:lvlJc w:val="left"/>
      <w:pPr>
        <w:ind w:left="37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2A6EEC">
      <w:start w:val="1"/>
      <w:numFmt w:val="bullet"/>
      <w:lvlText w:val="▪"/>
      <w:lvlJc w:val="left"/>
      <w:pPr>
        <w:ind w:left="4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DEA02B6"/>
    <w:multiLevelType w:val="hybridMultilevel"/>
    <w:tmpl w:val="5E3EF992"/>
    <w:lvl w:ilvl="0" w:tplc="62ACF2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E0503B8"/>
    <w:multiLevelType w:val="multilevel"/>
    <w:tmpl w:val="7436D650"/>
    <w:name w:val="WW8Num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6E7C6089"/>
    <w:multiLevelType w:val="multilevel"/>
    <w:tmpl w:val="040487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9" w15:restartNumberingAfterBreak="0">
    <w:nsid w:val="746F26EA"/>
    <w:multiLevelType w:val="hybridMultilevel"/>
    <w:tmpl w:val="3D206842"/>
    <w:lvl w:ilvl="0" w:tplc="45FE81A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388D12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80D470">
      <w:start w:val="3"/>
      <w:numFmt w:val="lowerLetter"/>
      <w:lvlRestart w:val="0"/>
      <w:lvlText w:val="%3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F20CB0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36EDB2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A690D0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5A70B4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24EE9E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E45CAA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5AF1BFF"/>
    <w:multiLevelType w:val="hybridMultilevel"/>
    <w:tmpl w:val="0876E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BE33BF"/>
    <w:multiLevelType w:val="hybridMultilevel"/>
    <w:tmpl w:val="B56ED6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374608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2872488">
    <w:abstractNumId w:val="2"/>
  </w:num>
  <w:num w:numId="3" w16cid:durableId="318925749">
    <w:abstractNumId w:val="36"/>
  </w:num>
  <w:num w:numId="4" w16cid:durableId="21388371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141517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015752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05653799">
    <w:abstractNumId w:val="8"/>
  </w:num>
  <w:num w:numId="8" w16cid:durableId="1628077480">
    <w:abstractNumId w:val="30"/>
  </w:num>
  <w:num w:numId="9" w16cid:durableId="136887217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26222678">
    <w:abstractNumId w:val="15"/>
  </w:num>
  <w:num w:numId="11" w16cid:durableId="11638594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74878172">
    <w:abstractNumId w:val="0"/>
  </w:num>
  <w:num w:numId="13" w16cid:durableId="1341157724">
    <w:abstractNumId w:val="29"/>
  </w:num>
  <w:num w:numId="14" w16cid:durableId="620377324">
    <w:abstractNumId w:val="12"/>
  </w:num>
  <w:num w:numId="15" w16cid:durableId="1435978223">
    <w:abstractNumId w:val="3"/>
  </w:num>
  <w:num w:numId="16" w16cid:durableId="874542425">
    <w:abstractNumId w:val="32"/>
  </w:num>
  <w:num w:numId="17" w16cid:durableId="1383602410">
    <w:abstractNumId w:val="5"/>
  </w:num>
  <w:num w:numId="18" w16cid:durableId="1453982303">
    <w:abstractNumId w:val="24"/>
  </w:num>
  <w:num w:numId="19" w16cid:durableId="1751583347">
    <w:abstractNumId w:val="37"/>
  </w:num>
  <w:num w:numId="20" w16cid:durableId="1519270633">
    <w:abstractNumId w:val="20"/>
  </w:num>
  <w:num w:numId="21" w16cid:durableId="16858794">
    <w:abstractNumId w:val="31"/>
  </w:num>
  <w:num w:numId="22" w16cid:durableId="1187864788">
    <w:abstractNumId w:val="25"/>
  </w:num>
  <w:num w:numId="23" w16cid:durableId="30999221">
    <w:abstractNumId w:val="41"/>
  </w:num>
  <w:num w:numId="24" w16cid:durableId="2000452895">
    <w:abstractNumId w:val="34"/>
  </w:num>
  <w:num w:numId="25" w16cid:durableId="103355090">
    <w:abstractNumId w:val="33"/>
  </w:num>
  <w:num w:numId="26" w16cid:durableId="1531802956">
    <w:abstractNumId w:val="14"/>
  </w:num>
  <w:num w:numId="27" w16cid:durableId="461003637">
    <w:abstractNumId w:val="28"/>
  </w:num>
  <w:num w:numId="28" w16cid:durableId="320475400">
    <w:abstractNumId w:val="9"/>
  </w:num>
  <w:num w:numId="29" w16cid:durableId="1800109009">
    <w:abstractNumId w:val="26"/>
  </w:num>
  <w:num w:numId="30" w16cid:durableId="919750174">
    <w:abstractNumId w:val="13"/>
  </w:num>
  <w:num w:numId="31" w16cid:durableId="600572571">
    <w:abstractNumId w:val="39"/>
  </w:num>
  <w:num w:numId="32" w16cid:durableId="1315379682">
    <w:abstractNumId w:val="1"/>
  </w:num>
  <w:num w:numId="33" w16cid:durableId="1544753464">
    <w:abstractNumId w:val="6"/>
  </w:num>
  <w:num w:numId="34" w16cid:durableId="287467687">
    <w:abstractNumId w:val="35"/>
  </w:num>
  <w:num w:numId="35" w16cid:durableId="460000214">
    <w:abstractNumId w:val="21"/>
  </w:num>
  <w:num w:numId="36" w16cid:durableId="1279799005">
    <w:abstractNumId w:val="4"/>
  </w:num>
  <w:num w:numId="37" w16cid:durableId="609699017">
    <w:abstractNumId w:val="23"/>
  </w:num>
  <w:num w:numId="38" w16cid:durableId="1709798991">
    <w:abstractNumId w:val="38"/>
  </w:num>
  <w:num w:numId="39" w16cid:durableId="9683170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05833790">
    <w:abstractNumId w:val="16"/>
  </w:num>
  <w:num w:numId="41" w16cid:durableId="774594956">
    <w:abstractNumId w:val="19"/>
  </w:num>
  <w:num w:numId="42" w16cid:durableId="18537639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E6"/>
    <w:rsid w:val="000054E8"/>
    <w:rsid w:val="000115FA"/>
    <w:rsid w:val="00015D2A"/>
    <w:rsid w:val="00016EC8"/>
    <w:rsid w:val="000367FF"/>
    <w:rsid w:val="00037CD7"/>
    <w:rsid w:val="000459BC"/>
    <w:rsid w:val="0007577D"/>
    <w:rsid w:val="00076B12"/>
    <w:rsid w:val="000900C3"/>
    <w:rsid w:val="000C5D1F"/>
    <w:rsid w:val="000D41C2"/>
    <w:rsid w:val="000E2E68"/>
    <w:rsid w:val="000F1897"/>
    <w:rsid w:val="000F3B9F"/>
    <w:rsid w:val="001042EB"/>
    <w:rsid w:val="00106DEB"/>
    <w:rsid w:val="00122E38"/>
    <w:rsid w:val="00122FF9"/>
    <w:rsid w:val="00126E5E"/>
    <w:rsid w:val="0014211C"/>
    <w:rsid w:val="00167693"/>
    <w:rsid w:val="00173FA9"/>
    <w:rsid w:val="00185C38"/>
    <w:rsid w:val="001B0C5E"/>
    <w:rsid w:val="001D09F4"/>
    <w:rsid w:val="001D1E8A"/>
    <w:rsid w:val="001E14A9"/>
    <w:rsid w:val="0020677E"/>
    <w:rsid w:val="0023172D"/>
    <w:rsid w:val="00234B91"/>
    <w:rsid w:val="002852CC"/>
    <w:rsid w:val="002A5C69"/>
    <w:rsid w:val="002B4C08"/>
    <w:rsid w:val="002C155B"/>
    <w:rsid w:val="002D016E"/>
    <w:rsid w:val="002D203C"/>
    <w:rsid w:val="002E3E33"/>
    <w:rsid w:val="002F6305"/>
    <w:rsid w:val="002F7A39"/>
    <w:rsid w:val="00311271"/>
    <w:rsid w:val="00321089"/>
    <w:rsid w:val="0032409C"/>
    <w:rsid w:val="00324C1C"/>
    <w:rsid w:val="00326928"/>
    <w:rsid w:val="00331C8B"/>
    <w:rsid w:val="003419F0"/>
    <w:rsid w:val="00360496"/>
    <w:rsid w:val="00373FEC"/>
    <w:rsid w:val="003753CF"/>
    <w:rsid w:val="003774AA"/>
    <w:rsid w:val="0038111F"/>
    <w:rsid w:val="003876DF"/>
    <w:rsid w:val="003C23DB"/>
    <w:rsid w:val="003D51A2"/>
    <w:rsid w:val="003E43DD"/>
    <w:rsid w:val="003E4E55"/>
    <w:rsid w:val="003E6A3D"/>
    <w:rsid w:val="003E6F55"/>
    <w:rsid w:val="003F3A3E"/>
    <w:rsid w:val="00420A72"/>
    <w:rsid w:val="00432B86"/>
    <w:rsid w:val="0043421E"/>
    <w:rsid w:val="004715F2"/>
    <w:rsid w:val="00494530"/>
    <w:rsid w:val="00497248"/>
    <w:rsid w:val="004D6F45"/>
    <w:rsid w:val="004F3251"/>
    <w:rsid w:val="004F714D"/>
    <w:rsid w:val="00515620"/>
    <w:rsid w:val="00531CDF"/>
    <w:rsid w:val="0054466C"/>
    <w:rsid w:val="00552144"/>
    <w:rsid w:val="00554F76"/>
    <w:rsid w:val="0055689B"/>
    <w:rsid w:val="005732E9"/>
    <w:rsid w:val="00580EE4"/>
    <w:rsid w:val="005813F6"/>
    <w:rsid w:val="005A0DB7"/>
    <w:rsid w:val="005B6492"/>
    <w:rsid w:val="005D4CA6"/>
    <w:rsid w:val="005D5223"/>
    <w:rsid w:val="005E7357"/>
    <w:rsid w:val="006003CD"/>
    <w:rsid w:val="00614D38"/>
    <w:rsid w:val="00616430"/>
    <w:rsid w:val="0063205B"/>
    <w:rsid w:val="00632518"/>
    <w:rsid w:val="00635232"/>
    <w:rsid w:val="00647D34"/>
    <w:rsid w:val="00650A92"/>
    <w:rsid w:val="00651829"/>
    <w:rsid w:val="00653F64"/>
    <w:rsid w:val="0067080C"/>
    <w:rsid w:val="0068437F"/>
    <w:rsid w:val="0069534F"/>
    <w:rsid w:val="006B6C5F"/>
    <w:rsid w:val="006B7AAF"/>
    <w:rsid w:val="006C3675"/>
    <w:rsid w:val="006D602F"/>
    <w:rsid w:val="006E5B27"/>
    <w:rsid w:val="006F2551"/>
    <w:rsid w:val="00712354"/>
    <w:rsid w:val="0071494F"/>
    <w:rsid w:val="007173EE"/>
    <w:rsid w:val="007350C5"/>
    <w:rsid w:val="00737F52"/>
    <w:rsid w:val="00743970"/>
    <w:rsid w:val="007470B7"/>
    <w:rsid w:val="0075648F"/>
    <w:rsid w:val="00765466"/>
    <w:rsid w:val="00767F4F"/>
    <w:rsid w:val="00786B14"/>
    <w:rsid w:val="007A30FD"/>
    <w:rsid w:val="007B1461"/>
    <w:rsid w:val="007B1503"/>
    <w:rsid w:val="007B2CA0"/>
    <w:rsid w:val="007C0CA3"/>
    <w:rsid w:val="007C56C4"/>
    <w:rsid w:val="007C7EF0"/>
    <w:rsid w:val="007D33EA"/>
    <w:rsid w:val="007E09D3"/>
    <w:rsid w:val="007E14DE"/>
    <w:rsid w:val="00805FE3"/>
    <w:rsid w:val="0083687E"/>
    <w:rsid w:val="00853009"/>
    <w:rsid w:val="00865389"/>
    <w:rsid w:val="008727E7"/>
    <w:rsid w:val="0087752E"/>
    <w:rsid w:val="0088476A"/>
    <w:rsid w:val="00885450"/>
    <w:rsid w:val="00890A2C"/>
    <w:rsid w:val="008B0B33"/>
    <w:rsid w:val="008B6881"/>
    <w:rsid w:val="008D0BEE"/>
    <w:rsid w:val="008D13AA"/>
    <w:rsid w:val="008D545E"/>
    <w:rsid w:val="008F06FD"/>
    <w:rsid w:val="00926385"/>
    <w:rsid w:val="00931CEF"/>
    <w:rsid w:val="00940EDE"/>
    <w:rsid w:val="00944A5E"/>
    <w:rsid w:val="00954257"/>
    <w:rsid w:val="00960DED"/>
    <w:rsid w:val="00961985"/>
    <w:rsid w:val="009A727A"/>
    <w:rsid w:val="009C2CDA"/>
    <w:rsid w:val="009D21D5"/>
    <w:rsid w:val="009D55FF"/>
    <w:rsid w:val="009D6D46"/>
    <w:rsid w:val="009E61CE"/>
    <w:rsid w:val="009F3DA5"/>
    <w:rsid w:val="00A04154"/>
    <w:rsid w:val="00A15BAD"/>
    <w:rsid w:val="00A27F41"/>
    <w:rsid w:val="00A32F63"/>
    <w:rsid w:val="00A360F4"/>
    <w:rsid w:val="00A4713F"/>
    <w:rsid w:val="00A50D29"/>
    <w:rsid w:val="00A541DE"/>
    <w:rsid w:val="00A74622"/>
    <w:rsid w:val="00A7615D"/>
    <w:rsid w:val="00A96000"/>
    <w:rsid w:val="00AC0A9D"/>
    <w:rsid w:val="00AE3E54"/>
    <w:rsid w:val="00AF12E8"/>
    <w:rsid w:val="00AF500A"/>
    <w:rsid w:val="00B02BF5"/>
    <w:rsid w:val="00B11C58"/>
    <w:rsid w:val="00B14770"/>
    <w:rsid w:val="00B22E6B"/>
    <w:rsid w:val="00B23B46"/>
    <w:rsid w:val="00B2797C"/>
    <w:rsid w:val="00B460E2"/>
    <w:rsid w:val="00B605EC"/>
    <w:rsid w:val="00B80BFD"/>
    <w:rsid w:val="00B80D58"/>
    <w:rsid w:val="00BB7DB1"/>
    <w:rsid w:val="00C136F2"/>
    <w:rsid w:val="00C2543C"/>
    <w:rsid w:val="00C36FFA"/>
    <w:rsid w:val="00C60FF5"/>
    <w:rsid w:val="00C908E7"/>
    <w:rsid w:val="00CA214D"/>
    <w:rsid w:val="00CB1512"/>
    <w:rsid w:val="00CD0DE6"/>
    <w:rsid w:val="00CD26EA"/>
    <w:rsid w:val="00CE7CCE"/>
    <w:rsid w:val="00D0050A"/>
    <w:rsid w:val="00D4115B"/>
    <w:rsid w:val="00D50692"/>
    <w:rsid w:val="00DC0343"/>
    <w:rsid w:val="00DC16C1"/>
    <w:rsid w:val="00DD3393"/>
    <w:rsid w:val="00DD6D80"/>
    <w:rsid w:val="00DE6F3D"/>
    <w:rsid w:val="00DF0D5B"/>
    <w:rsid w:val="00E0063B"/>
    <w:rsid w:val="00E036E8"/>
    <w:rsid w:val="00E07B89"/>
    <w:rsid w:val="00E21426"/>
    <w:rsid w:val="00E37803"/>
    <w:rsid w:val="00E55D31"/>
    <w:rsid w:val="00E621F2"/>
    <w:rsid w:val="00E768A2"/>
    <w:rsid w:val="00E77C1E"/>
    <w:rsid w:val="00E840B7"/>
    <w:rsid w:val="00EA1E6F"/>
    <w:rsid w:val="00EB6473"/>
    <w:rsid w:val="00EC160D"/>
    <w:rsid w:val="00ED5556"/>
    <w:rsid w:val="00EE5F31"/>
    <w:rsid w:val="00EF5B71"/>
    <w:rsid w:val="00F13F8E"/>
    <w:rsid w:val="00F16386"/>
    <w:rsid w:val="00F40328"/>
    <w:rsid w:val="00F66434"/>
    <w:rsid w:val="00F74F34"/>
    <w:rsid w:val="00F84D34"/>
    <w:rsid w:val="00F96A0F"/>
    <w:rsid w:val="00FA0CA5"/>
    <w:rsid w:val="00FB2A13"/>
    <w:rsid w:val="00FC4F4C"/>
    <w:rsid w:val="00FD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83064"/>
  <w15:chartTrackingRefBased/>
  <w15:docId w15:val="{25E4720D-743D-493A-BCFA-0E2FFD94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C0A9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23B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3B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23B4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23B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,Tekst podstawowy1"/>
    <w:basedOn w:val="Normalny"/>
    <w:link w:val="TekstpodstawowyZnak"/>
    <w:semiHidden/>
    <w:rsid w:val="00B23B46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,Tekst podstawowy1 Znak"/>
    <w:basedOn w:val="Domylnaczcionkaakapitu"/>
    <w:link w:val="Tekstpodstawowy"/>
    <w:semiHidden/>
    <w:rsid w:val="00B23B46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rsid w:val="00B23B46"/>
    <w:rPr>
      <w:color w:val="0000FF"/>
      <w:u w:val="single"/>
    </w:rPr>
  </w:style>
  <w:style w:type="paragraph" w:styleId="Akapitzlist">
    <w:name w:val="List Paragraph"/>
    <w:aliases w:val="normalny tekst,L1,Numerowanie,2 heading,A_wyliczenie,K-P_odwolanie,Akapit z listą5,maz_wyliczenie,opis dzialania,CW_Lista"/>
    <w:basedOn w:val="Normalny"/>
    <w:link w:val="AkapitzlistZnak"/>
    <w:uiPriority w:val="34"/>
    <w:qFormat/>
    <w:rsid w:val="00B23B46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B23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"/>
    <w:link w:val="Akapitzlist"/>
    <w:uiPriority w:val="34"/>
    <w:rsid w:val="00B23B46"/>
    <w:rPr>
      <w:rFonts w:ascii="Arial" w:eastAsia="Times New Roman" w:hAnsi="Arial" w:cs="Arial"/>
    </w:rPr>
  </w:style>
  <w:style w:type="paragraph" w:styleId="Bezodstpw">
    <w:name w:val="No Spacing"/>
    <w:uiPriority w:val="1"/>
    <w:qFormat/>
    <w:rsid w:val="00B23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6">
    <w:name w:val="Font Style36"/>
    <w:rsid w:val="00B23B46"/>
    <w:rPr>
      <w:rFonts w:ascii="Arial" w:hAnsi="Arial" w:cs="Arial" w:hint="default"/>
      <w:sz w:val="18"/>
      <w:szCs w:val="18"/>
    </w:rPr>
  </w:style>
  <w:style w:type="paragraph" w:customStyle="1" w:styleId="Default">
    <w:name w:val="Default"/>
    <w:rsid w:val="003E4E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E4E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E4E5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estern">
    <w:name w:val="western"/>
    <w:basedOn w:val="Normalny"/>
    <w:rsid w:val="00890A2C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Nagwek3Znak">
    <w:name w:val="Nagłówek 3 Znak"/>
    <w:basedOn w:val="Domylnaczcionkaakapitu"/>
    <w:link w:val="Nagwek3"/>
    <w:uiPriority w:val="9"/>
    <w:rsid w:val="00AC0A9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AC0A9D"/>
  </w:style>
  <w:style w:type="character" w:customStyle="1" w:styleId="ng-scope">
    <w:name w:val="ng-scope"/>
    <w:basedOn w:val="Domylnaczcionkaakapitu"/>
    <w:rsid w:val="00AC0A9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52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52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5232"/>
    <w:rPr>
      <w:vertAlign w:val="superscript"/>
    </w:rPr>
  </w:style>
  <w:style w:type="paragraph" w:customStyle="1" w:styleId="standard">
    <w:name w:val="standard"/>
    <w:basedOn w:val="Normalny"/>
    <w:rsid w:val="00635232"/>
    <w:pPr>
      <w:spacing w:before="100" w:beforeAutospacing="1" w:after="100" w:afterAutospacing="1"/>
    </w:pPr>
  </w:style>
  <w:style w:type="paragraph" w:customStyle="1" w:styleId="Obszartekstu">
    <w:name w:val="Obszar tekstu"/>
    <w:basedOn w:val="standard"/>
    <w:rsid w:val="00805FE3"/>
    <w:pPr>
      <w:autoSpaceDE w:val="0"/>
      <w:autoSpaceDN w:val="0"/>
      <w:adjustRightInd w:val="0"/>
      <w:spacing w:before="0" w:beforeAutospacing="0" w:after="0" w:afterAutospacing="0"/>
      <w:jc w:val="both"/>
    </w:pPr>
  </w:style>
  <w:style w:type="character" w:customStyle="1" w:styleId="object">
    <w:name w:val="object"/>
    <w:basedOn w:val="Domylnaczcionkaakapitu"/>
    <w:rsid w:val="00015D2A"/>
  </w:style>
  <w:style w:type="paragraph" w:customStyle="1" w:styleId="WW-Tekstpodstawowy2">
    <w:name w:val="WW-Tekst podstawowy 2"/>
    <w:basedOn w:val="Normalny"/>
    <w:rsid w:val="00C60FF5"/>
    <w:pPr>
      <w:suppressAutoHyphens/>
      <w:jc w:val="both"/>
    </w:pPr>
    <w:rPr>
      <w:rFonts w:cs="Verdana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69534F"/>
    <w:rPr>
      <w:b/>
      <w:bCs/>
    </w:rPr>
  </w:style>
  <w:style w:type="paragraph" w:styleId="Poprawka">
    <w:name w:val="Revision"/>
    <w:hidden/>
    <w:uiPriority w:val="99"/>
    <w:semiHidden/>
    <w:rsid w:val="00324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08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08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08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8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8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andard0">
    <w:name w:val="Standard"/>
    <w:rsid w:val="00737F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aktury@zlm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lm@zlm.lodz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BEF36-22A1-4BA7-AC1E-8CE626DC1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4915</Words>
  <Characters>29490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Strzelczyk</dc:creator>
  <cp:keywords/>
  <dc:description/>
  <cp:lastModifiedBy>Mariusz Gruszczyński</cp:lastModifiedBy>
  <cp:revision>9</cp:revision>
  <cp:lastPrinted>2023-08-09T12:34:00Z</cp:lastPrinted>
  <dcterms:created xsi:type="dcterms:W3CDTF">2024-04-12T12:50:00Z</dcterms:created>
  <dcterms:modified xsi:type="dcterms:W3CDTF">2024-04-22T07:01:00Z</dcterms:modified>
</cp:coreProperties>
</file>