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7B8" w:rsidRPr="00EF635B" w:rsidRDefault="009767B8" w:rsidP="00EF635B">
      <w:pPr>
        <w:pStyle w:val="Bezodstpw"/>
      </w:pPr>
      <w:bookmarkStart w:id="0" w:name="_GoBack"/>
      <w:bookmarkEnd w:id="0"/>
    </w:p>
    <w:p w:rsidR="009767B8" w:rsidRPr="00EF635B" w:rsidRDefault="009767B8" w:rsidP="00EF635B">
      <w:pPr>
        <w:pStyle w:val="Bezodstpw"/>
        <w:jc w:val="right"/>
      </w:pPr>
      <w:r w:rsidRPr="00EF635B">
        <w:t>Załącznik Nr 1</w:t>
      </w:r>
    </w:p>
    <w:p w:rsidR="009767B8" w:rsidRPr="00EF635B" w:rsidRDefault="009767B8" w:rsidP="00EF635B">
      <w:pPr>
        <w:pStyle w:val="Bezodstpw"/>
        <w:jc w:val="right"/>
      </w:pPr>
      <w:r w:rsidRPr="00EF635B">
        <w:t>do Umowy ST.275…………..</w:t>
      </w:r>
    </w:p>
    <w:p w:rsidR="009767B8" w:rsidRPr="00EF635B" w:rsidRDefault="009767B8" w:rsidP="00EF635B">
      <w:pPr>
        <w:pStyle w:val="Bezodstpw"/>
        <w:jc w:val="right"/>
      </w:pPr>
      <w:r w:rsidRPr="00EF635B">
        <w:t xml:space="preserve">z dnia ………………………………. </w:t>
      </w:r>
    </w:p>
    <w:p w:rsidR="009767B8" w:rsidRPr="00EF635B" w:rsidRDefault="009767B8" w:rsidP="00EF635B">
      <w:pPr>
        <w:pStyle w:val="Bezodstpw"/>
      </w:pPr>
      <w:r w:rsidRPr="00EF635B">
        <w:t> </w:t>
      </w:r>
    </w:p>
    <w:p w:rsidR="009767B8" w:rsidRPr="00EF635B" w:rsidRDefault="009767B8" w:rsidP="00EF635B">
      <w:pPr>
        <w:pStyle w:val="Bezodstpw"/>
      </w:pPr>
      <w:r w:rsidRPr="00EF635B">
        <w:t>REGULAMIN TARGOWISKA MIEJSKIEGO PRZY ULICY ARKI BOŻKAW JASTRZĘBIU ZDROJU</w:t>
      </w:r>
    </w:p>
    <w:p w:rsidR="009767B8" w:rsidRPr="00EF635B" w:rsidRDefault="009767B8" w:rsidP="00EF635B">
      <w:pPr>
        <w:pStyle w:val="Bezodstpw"/>
      </w:pPr>
      <w:r w:rsidRPr="00EF635B">
        <w:t> </w:t>
      </w:r>
    </w:p>
    <w:p w:rsidR="009767B8" w:rsidRPr="00EF635B" w:rsidRDefault="009767B8" w:rsidP="00EF635B">
      <w:pPr>
        <w:pStyle w:val="Bezodstpw"/>
      </w:pPr>
      <w:r w:rsidRPr="00EF635B">
        <w:t>1. Targowisko miejskie przy ulicy Arki Bożka w Jastrzębiu Zdroju zwane dalej “targowiskiem” administrowane jest przez Jastrzębski Zakład Komunalny z siedzibą w Jastrzębiu Zdroju ul. Dworcowa 17 D.</w:t>
      </w:r>
    </w:p>
    <w:p w:rsidR="009767B8" w:rsidRPr="00EF635B" w:rsidRDefault="009767B8" w:rsidP="00EF635B">
      <w:pPr>
        <w:pStyle w:val="Bezodstpw"/>
      </w:pPr>
      <w:r w:rsidRPr="00EF635B">
        <w:br/>
        <w:t>2. Targowisko jest czynne:</w:t>
      </w:r>
    </w:p>
    <w:p w:rsidR="009767B8" w:rsidRPr="00EF635B" w:rsidRDefault="009767B8" w:rsidP="00EF635B">
      <w:pPr>
        <w:pStyle w:val="Bezodstpw"/>
      </w:pPr>
      <w:r w:rsidRPr="00EF635B">
        <w:t>a) od poniedziałku do piątku w godz. od 6</w:t>
      </w:r>
      <w:r w:rsidR="00C41A4D">
        <w:t>:</w:t>
      </w:r>
      <w:r w:rsidRPr="00EF635B">
        <w:t>00  do 17</w:t>
      </w:r>
      <w:r w:rsidR="00C41A4D">
        <w:t>:</w:t>
      </w:r>
      <w:r w:rsidRPr="00EF635B">
        <w:t>00</w:t>
      </w:r>
      <w:r w:rsidRPr="00EF635B">
        <w:br/>
        <w:t>b) w soboty od godz. 6</w:t>
      </w:r>
      <w:r w:rsidR="00C41A4D">
        <w:t>:</w:t>
      </w:r>
      <w:r w:rsidRPr="00EF635B">
        <w:t>00 do 15</w:t>
      </w:r>
      <w:r w:rsidR="00C41A4D">
        <w:t>:</w:t>
      </w:r>
      <w:r w:rsidRPr="00EF635B">
        <w:t>00</w:t>
      </w:r>
      <w:r w:rsidRPr="00EF635B">
        <w:br/>
        <w:t>c) w niedziele handlowe od godz. 6</w:t>
      </w:r>
      <w:r w:rsidR="00C41A4D">
        <w:t>:</w:t>
      </w:r>
      <w:r w:rsidRPr="00EF635B">
        <w:t>00 do 14</w:t>
      </w:r>
      <w:r w:rsidR="00C41A4D">
        <w:t>:</w:t>
      </w:r>
      <w:r w:rsidRPr="00EF635B">
        <w:t>00</w:t>
      </w:r>
      <w:r w:rsidRPr="00EF635B">
        <w:br/>
        <w:t>d) w każdą trzecią niedzielę miesiąca od godz. 7</w:t>
      </w:r>
      <w:r w:rsidR="00C41A4D">
        <w:t>:</w:t>
      </w:r>
      <w:r w:rsidRPr="00EF635B">
        <w:t>00 do 13</w:t>
      </w:r>
      <w:r w:rsidR="00C41A4D">
        <w:t>:</w:t>
      </w:r>
      <w:r w:rsidRPr="00EF635B">
        <w:t>00</w:t>
      </w:r>
    </w:p>
    <w:p w:rsidR="009767B8" w:rsidRPr="00EF635B" w:rsidRDefault="009767B8" w:rsidP="00EF635B">
      <w:pPr>
        <w:pStyle w:val="Bezodstpw"/>
      </w:pPr>
      <w:r w:rsidRPr="00EF635B">
        <w:t> </w:t>
      </w:r>
    </w:p>
    <w:p w:rsidR="009767B8" w:rsidRPr="00EF635B" w:rsidRDefault="009767B8" w:rsidP="00EF635B">
      <w:pPr>
        <w:pStyle w:val="Bezodstpw"/>
      </w:pPr>
      <w:r w:rsidRPr="00EF635B">
        <w:t>3. Wszelkie opłaty wynikające z handlu na targowisku pobierane są przez inkasentów lub administratora targowiska zatrudnionych przez Jastrzębski Zakład Komunalny.</w:t>
      </w:r>
      <w:r w:rsidRPr="00EF635B">
        <w:br/>
      </w:r>
      <w:r w:rsidRPr="00EF635B">
        <w:br/>
        <w:t>4. Targowisko przeznaczone jest do handlu z wyznaczonych stoisk handlowych, samochodów, z kosza, z ręki. Do prowadzenia handlu ( pod warunkiem uiszczenia u inkasenta opłaty targowej) uprawnieni są:</w:t>
      </w:r>
      <w:r w:rsidRPr="00EF635B">
        <w:br/>
      </w:r>
      <w:r w:rsidRPr="00EF635B">
        <w:tab/>
        <w:t xml:space="preserve">a) osoby posiadające zarejestrowaną działalność w zakresie produkcji, </w:t>
      </w:r>
      <w:proofErr w:type="spellStart"/>
      <w:r w:rsidRPr="00EF635B">
        <w:t>handlu,usług</w:t>
      </w:r>
      <w:proofErr w:type="spellEnd"/>
      <w:r w:rsidRPr="00EF635B">
        <w:br/>
      </w:r>
      <w:r w:rsidRPr="00EF635B">
        <w:tab/>
        <w:t xml:space="preserve">b) producenci rolni i działkowicze </w:t>
      </w:r>
      <w:r w:rsidRPr="00EF635B">
        <w:br/>
      </w:r>
      <w:r w:rsidRPr="00EF635B">
        <w:tab/>
        <w:t>c) zbieracze runa leśnego</w:t>
      </w:r>
      <w:r w:rsidRPr="00EF635B">
        <w:br/>
      </w:r>
      <w:r w:rsidRPr="00EF635B">
        <w:tab/>
        <w:t>d) osoby fizyczne handlujące artykułami używanymi (ubrania, sprzęt itd.) w ilościach nie</w:t>
      </w:r>
      <w:r w:rsidRPr="00EF635B">
        <w:br/>
      </w:r>
      <w:r w:rsidRPr="00EF635B">
        <w:tab/>
        <w:t>wskazujących na stałą działalność handlową.</w:t>
      </w:r>
    </w:p>
    <w:p w:rsidR="009767B8" w:rsidRPr="00EF635B" w:rsidRDefault="009767B8" w:rsidP="00EF635B">
      <w:pPr>
        <w:pStyle w:val="Bezodstpw"/>
      </w:pPr>
      <w:r w:rsidRPr="00EF635B">
        <w:t> </w:t>
      </w:r>
    </w:p>
    <w:p w:rsidR="009767B8" w:rsidRPr="00EF635B" w:rsidRDefault="009767B8" w:rsidP="00EF635B">
      <w:pPr>
        <w:pStyle w:val="Bezodstpw"/>
      </w:pPr>
      <w:r w:rsidRPr="00EF635B">
        <w:t>5. Obowiązek uiszczenia opłaty targowej powstaje wraz z rozpoczęciem handlu na targowisku w momencie zażądania jej przez inkasenta Jastrzębskiego Zakładu Komunalnego. Dowód uiszczenia opłaty targowej ważny jest tylko w dniu i miejscu, na który został wykupiony i nie może być odstępowany.</w:t>
      </w:r>
      <w:r w:rsidRPr="00EF635B">
        <w:br/>
      </w:r>
      <w:r w:rsidRPr="00EF635B">
        <w:br/>
        <w:t>6. Opłaty za rezerwację stałych miejsc handlowych pobiera administrator targowiska w ciągu miesiąca poprzedzającego miesiąc, na który rezerwacja jest planowana. Pierwszeństwo opłacenia rezerwacji posiada dotychczasowy użytkownik danego stoiska, jednakże po upływie terminu płatności rezerwacja przydzielona jest kolejnej osobie oczekującej na przydział danego miejsca handlowego. Rezerwacja miejsca handlowego przyjmowana jest z góry tylko na jeden miesiąc.</w:t>
      </w:r>
      <w:r w:rsidRPr="00EF635B">
        <w:br/>
      </w:r>
      <w:r w:rsidRPr="00EF635B">
        <w:br/>
      </w:r>
    </w:p>
    <w:p w:rsidR="009767B8" w:rsidRPr="00EF635B" w:rsidRDefault="009767B8" w:rsidP="00EF635B">
      <w:pPr>
        <w:pStyle w:val="Bezodstpw"/>
      </w:pPr>
      <w:r w:rsidRPr="00EF635B">
        <w:t>7.  Nie opłacenie miesięcznej rezerwacji stoiska jest równoznaczne z oddaniem stoiska do dyspozycji administratora targowiska celem przekazania go innym zainteresowanym handlem na przedmiotowym stoisku.</w:t>
      </w:r>
    </w:p>
    <w:p w:rsidR="009767B8" w:rsidRPr="00EF635B" w:rsidRDefault="009767B8" w:rsidP="00EF635B">
      <w:pPr>
        <w:pStyle w:val="Bezodstpw"/>
      </w:pPr>
      <w:r w:rsidRPr="00EF635B">
        <w:br/>
        <w:t>8. Opłacona rezerwacja stałego miejsca handlowego obowiązuje w każdy dzień handlowy przez cały miesiąc:</w:t>
      </w:r>
    </w:p>
    <w:p w:rsidR="009767B8" w:rsidRPr="00EF635B" w:rsidRDefault="009767B8" w:rsidP="00EF635B">
      <w:pPr>
        <w:pStyle w:val="Bezodstpw"/>
      </w:pPr>
      <w:r w:rsidRPr="00EF635B">
        <w:t>a) do godz. 8</w:t>
      </w:r>
      <w:r w:rsidR="00C41A4D">
        <w:t>:</w:t>
      </w:r>
      <w:r w:rsidRPr="00EF635B">
        <w:t xml:space="preserve">00 – w okresie od kwietnia do października </w:t>
      </w:r>
      <w:r w:rsidRPr="00EF635B">
        <w:br/>
        <w:t>b) do godz. 9</w:t>
      </w:r>
      <w:r w:rsidR="00C41A4D">
        <w:t>:</w:t>
      </w:r>
      <w:r w:rsidRPr="00EF635B">
        <w:t>00 – w okresie od listopada do marca</w:t>
      </w:r>
    </w:p>
    <w:p w:rsidR="009767B8" w:rsidRPr="00EF635B" w:rsidRDefault="009767B8" w:rsidP="00EF635B">
      <w:pPr>
        <w:pStyle w:val="Bezodstpw"/>
      </w:pPr>
      <w:r w:rsidRPr="00EF635B">
        <w:t>Każde wolne stanowisko handlowe, które nie zostało zajęte do godziny obejmującej rezerwację, administrator targowiska może przydzielić w tym dniu dowolnemu zainteresowanemu handlem na tym stanowisku.</w:t>
      </w:r>
    </w:p>
    <w:p w:rsidR="009767B8" w:rsidRPr="00EF635B" w:rsidRDefault="009767B8" w:rsidP="00EF635B">
      <w:pPr>
        <w:pStyle w:val="Bezodstpw"/>
      </w:pPr>
      <w:r w:rsidRPr="00EF635B">
        <w:lastRenderedPageBreak/>
        <w:t> </w:t>
      </w:r>
    </w:p>
    <w:p w:rsidR="009767B8" w:rsidRPr="00EF635B" w:rsidRDefault="009767B8" w:rsidP="00EF635B">
      <w:pPr>
        <w:pStyle w:val="Bezodstpw"/>
      </w:pPr>
      <w:r w:rsidRPr="00EF635B">
        <w:t>9. Zgodnie z przepisami prawa budowlanego wprowadza się obowiązek dokonywania przez osobę posiadającą instalację elektryczną w przydzielonym stoisku pomiarów instalacji elektrycznej pod względem sprawdzenia skuteczności zerowania oraz pomiaru stanu izolacji na koszt tej osoby, przez osoby do tego upoważnione.</w:t>
      </w:r>
    </w:p>
    <w:p w:rsidR="009767B8" w:rsidRPr="00EF635B" w:rsidRDefault="009767B8" w:rsidP="00EF635B">
      <w:pPr>
        <w:pStyle w:val="Bezodstpw"/>
      </w:pPr>
      <w:r w:rsidRPr="00EF635B">
        <w:t> </w:t>
      </w:r>
    </w:p>
    <w:p w:rsidR="009767B8" w:rsidRPr="00EF635B" w:rsidRDefault="009767B8" w:rsidP="00EF635B">
      <w:pPr>
        <w:pStyle w:val="Bezodstpw"/>
      </w:pPr>
      <w:r w:rsidRPr="00EF635B">
        <w:t>10. Dostawa, rozładunek i załadunek towaru może odbywać się bezpośrednio na targowisku w godzinach rannych do godz. 8</w:t>
      </w:r>
      <w:r w:rsidR="00C41A4D">
        <w:t>:</w:t>
      </w:r>
      <w:r w:rsidRPr="00EF635B">
        <w:t>00 lub po południu po godz. 16</w:t>
      </w:r>
      <w:r w:rsidR="00C41A4D">
        <w:t>:</w:t>
      </w:r>
      <w:r w:rsidRPr="00EF635B">
        <w:t>30. W godzinach pomiędzy  8</w:t>
      </w:r>
      <w:r w:rsidR="00C41A4D">
        <w:t>:</w:t>
      </w:r>
      <w:r w:rsidRPr="00EF635B">
        <w:t>00  a 16</w:t>
      </w:r>
      <w:r w:rsidR="00C41A4D">
        <w:t>:</w:t>
      </w:r>
      <w:r w:rsidRPr="00EF635B">
        <w:t>00 wjazd samochodami dostawczymi na targowisko jest zabroniony. Dostawa towaru odbywa się wówczas poprzez dojazd na wyznaczone tzw. „miejsca do rozładunku” zlokalizowane na parkingu przy targowisku.</w:t>
      </w:r>
    </w:p>
    <w:p w:rsidR="009767B8" w:rsidRPr="00EF635B" w:rsidRDefault="009767B8" w:rsidP="00EF635B">
      <w:pPr>
        <w:pStyle w:val="Bezodstpw"/>
      </w:pPr>
      <w:r w:rsidRPr="00EF635B">
        <w:br/>
        <w:t>11. Na targowisku mogą być sprzedawane wszystkie towary, z wyjątkiem:</w:t>
      </w:r>
      <w:r w:rsidRPr="00EF635B">
        <w:br/>
        <w:t xml:space="preserve"> a) napojów alkoholowych</w:t>
      </w:r>
    </w:p>
    <w:p w:rsidR="00EF635B" w:rsidRDefault="009767B8" w:rsidP="00EF635B">
      <w:pPr>
        <w:pStyle w:val="Bezodstpw"/>
      </w:pPr>
      <w:r w:rsidRPr="00EF635B">
        <w:t xml:space="preserve"> b</w:t>
      </w:r>
      <w:r w:rsidR="00EF635B">
        <w:t>) wyrobów tytoniowych bez akcyz</w:t>
      </w:r>
    </w:p>
    <w:p w:rsidR="00EF635B" w:rsidRDefault="009767B8" w:rsidP="00EF635B">
      <w:pPr>
        <w:pStyle w:val="Bezodstpw"/>
      </w:pPr>
      <w:r w:rsidRPr="00EF635B">
        <w:t xml:space="preserve"> c) nafty, benzyny, spirytusu, denaturatu i trucizn</w:t>
      </w:r>
    </w:p>
    <w:p w:rsidR="00EF635B" w:rsidRDefault="009767B8" w:rsidP="00EF635B">
      <w:pPr>
        <w:pStyle w:val="Bezodstpw"/>
      </w:pPr>
      <w:r w:rsidRPr="00EF635B">
        <w:t xml:space="preserve"> d) papierów wartościowych</w:t>
      </w:r>
    </w:p>
    <w:p w:rsidR="00EF635B" w:rsidRDefault="00C41A4D" w:rsidP="00EF635B">
      <w:pPr>
        <w:pStyle w:val="Bezodstpw"/>
      </w:pPr>
      <w:r>
        <w:t xml:space="preserve"> </w:t>
      </w:r>
      <w:r w:rsidR="009767B8" w:rsidRPr="00EF635B">
        <w:t>e) broni, amunicji, materiałów wybuchowych i artykułów pirotechniczn</w:t>
      </w:r>
      <w:r w:rsidR="00EF635B">
        <w:t>ych</w:t>
      </w:r>
    </w:p>
    <w:p w:rsidR="00EF635B" w:rsidRDefault="009767B8" w:rsidP="00EF635B">
      <w:pPr>
        <w:pStyle w:val="Bezodstpw"/>
      </w:pPr>
      <w:r w:rsidRPr="00EF635B">
        <w:t xml:space="preserve"> f) zwierząt z wyjątkiem ryb przeznaczonych do konsumpcji</w:t>
      </w:r>
    </w:p>
    <w:p w:rsidR="00EF635B" w:rsidRDefault="009767B8" w:rsidP="00EF635B">
      <w:pPr>
        <w:pStyle w:val="Bezodstpw"/>
      </w:pPr>
      <w:r w:rsidRPr="00EF635B">
        <w:t xml:space="preserve">  g) towarów pochodzących z kradzieży, środków spożywczych i surowców do ich produkcji oraz przedmiotów użytkowych szkodliwych dla zdrowia, zepsutych, sfałszowanych lu</w:t>
      </w:r>
      <w:r w:rsidR="00EF635B">
        <w:t>b</w:t>
      </w:r>
      <w:r w:rsidRPr="00EF635B">
        <w:t xml:space="preserve">  fałszywie oznaczonych</w:t>
      </w:r>
    </w:p>
    <w:p w:rsidR="00EF635B" w:rsidRDefault="009767B8" w:rsidP="00EF635B">
      <w:pPr>
        <w:pStyle w:val="Bezodstpw"/>
      </w:pPr>
      <w:r w:rsidRPr="00EF635B">
        <w:t>h) innych artykułów, których sprzedaż jest zabroniona na podstawie odrębnych przepisów.</w:t>
      </w:r>
    </w:p>
    <w:p w:rsidR="00EF635B" w:rsidRDefault="009767B8" w:rsidP="00EF635B">
      <w:pPr>
        <w:pStyle w:val="Bezodstpw"/>
      </w:pPr>
      <w:r w:rsidRPr="00EF635B">
        <w:t>12. Narzędzia pomiarowe używane na targowisku powinny posiadać ważną cechę legalizacyjną oraz być ustawione i użytkowane w ten sposób, aby kupujący mieli możliwość stwierdzenia prawidłowości i rzetelności ważenia i mierzenia.</w:t>
      </w:r>
    </w:p>
    <w:p w:rsidR="00EF635B" w:rsidRDefault="009767B8" w:rsidP="00EF635B">
      <w:pPr>
        <w:pStyle w:val="Bezodstpw"/>
      </w:pPr>
      <w:r w:rsidRPr="00EF635B">
        <w:t>13. Jastrzębski Zakład Komunalny nie ponosi odpowiedzialności za mienie osób handlujących i kupujących pozostawione na targowisku.</w:t>
      </w:r>
    </w:p>
    <w:p w:rsidR="00EF635B" w:rsidRDefault="009767B8" w:rsidP="00EF635B">
      <w:pPr>
        <w:pStyle w:val="Bezodstpw"/>
      </w:pPr>
      <w:r w:rsidRPr="00EF635B">
        <w:t>14. Na terenie targowiska zabrania się:</w:t>
      </w:r>
    </w:p>
    <w:p w:rsidR="00EF635B" w:rsidRDefault="009767B8" w:rsidP="00EF635B">
      <w:pPr>
        <w:pStyle w:val="Bezodstpw"/>
      </w:pPr>
      <w:r w:rsidRPr="00EF635B">
        <w:t xml:space="preserve"> a) handlu poza miejscami do tego wyznaczonymi, </w:t>
      </w:r>
      <w:r w:rsidR="00EF635B">
        <w:t>a w szczególności w bramach, na</w:t>
      </w:r>
      <w:r w:rsidRPr="00EF635B">
        <w:t xml:space="preserve">  jezdniach, chodnikach i przejściach przeznaczonych do ruchu pieszych,</w:t>
      </w:r>
    </w:p>
    <w:p w:rsidR="00EF635B" w:rsidRDefault="009767B8" w:rsidP="00EF635B">
      <w:pPr>
        <w:pStyle w:val="Bezodstpw"/>
      </w:pPr>
      <w:r w:rsidRPr="00EF635B">
        <w:t xml:space="preserve"> b) odstępowania przydzielonego miejsca handlu osobom trzecim, </w:t>
      </w:r>
    </w:p>
    <w:p w:rsidR="00EF635B" w:rsidRDefault="009767B8" w:rsidP="00EF635B">
      <w:pPr>
        <w:pStyle w:val="Bezodstpw"/>
      </w:pPr>
      <w:r w:rsidRPr="00EF635B">
        <w:t>c) wystawiania towarów poza obszar do tego wyznaczony,</w:t>
      </w:r>
    </w:p>
    <w:p w:rsidR="00EF635B" w:rsidRDefault="009767B8" w:rsidP="00EF635B">
      <w:pPr>
        <w:pStyle w:val="Bezodstpw"/>
      </w:pPr>
      <w:r w:rsidRPr="00EF635B">
        <w:t>d) spożywania napojów alkoholowych,</w:t>
      </w:r>
    </w:p>
    <w:p w:rsidR="00EF635B" w:rsidRDefault="009767B8" w:rsidP="00EF635B">
      <w:pPr>
        <w:pStyle w:val="Bezodstpw"/>
      </w:pPr>
      <w:r w:rsidRPr="00EF635B">
        <w:t xml:space="preserve"> e) samowolne</w:t>
      </w:r>
      <w:r w:rsidR="00EF635B">
        <w:t>go ustawiania stoisk handlowych,</w:t>
      </w:r>
    </w:p>
    <w:p w:rsidR="00EF635B" w:rsidRDefault="009767B8" w:rsidP="00EF635B">
      <w:pPr>
        <w:pStyle w:val="Bezodstpw"/>
      </w:pPr>
      <w:r w:rsidRPr="00EF635B">
        <w:t>f) samowolnego dokonywania zmian konstrukcyjnych, rozbudowy lub przebudowy istniejących stoisk handlowych bez uzyskania pisemn</w:t>
      </w:r>
      <w:r w:rsidR="00EF635B">
        <w:t>ej zgody Jastrzębskiego Zakładu</w:t>
      </w:r>
      <w:r w:rsidRPr="00EF635B">
        <w:t xml:space="preserve"> </w:t>
      </w:r>
      <w:r w:rsidR="00EF635B">
        <w:t>Komunalnego</w:t>
      </w:r>
    </w:p>
    <w:p w:rsidR="00EF635B" w:rsidRDefault="009767B8" w:rsidP="00EF635B">
      <w:pPr>
        <w:pStyle w:val="Bezodstpw"/>
      </w:pPr>
      <w:r w:rsidRPr="00EF635B">
        <w:t>g) parkowania pojazdami na terenie targowiska</w:t>
      </w:r>
    </w:p>
    <w:p w:rsidR="00EF635B" w:rsidRDefault="009767B8" w:rsidP="00EF635B">
      <w:pPr>
        <w:pStyle w:val="Bezodstpw"/>
      </w:pPr>
      <w:r w:rsidRPr="00EF635B">
        <w:t>h) prowadzenia gier hazardowych.</w:t>
      </w:r>
    </w:p>
    <w:p w:rsidR="00EF635B" w:rsidRDefault="009767B8" w:rsidP="00EF635B">
      <w:pPr>
        <w:pStyle w:val="Bezodstpw"/>
      </w:pPr>
      <w:r w:rsidRPr="00EF635B">
        <w:t>15. Wszyscy prowadzący handel na targowisku zobowiązani są do:</w:t>
      </w:r>
    </w:p>
    <w:p w:rsidR="00EF635B" w:rsidRDefault="009767B8" w:rsidP="00EF635B">
      <w:pPr>
        <w:pStyle w:val="Bezodstpw"/>
      </w:pPr>
      <w:r w:rsidRPr="00EF635B">
        <w:t>a) terminowego uiszczania opłat targowych i okazywania dowodu uis</w:t>
      </w:r>
      <w:r w:rsidR="00EF635B">
        <w:t xml:space="preserve">zczenia opłaty targowej na każde </w:t>
      </w:r>
      <w:r w:rsidRPr="00EF635B">
        <w:t>żądanie organów upoważnionych do kontroli opłat.</w:t>
      </w:r>
    </w:p>
    <w:p w:rsidR="00EF635B" w:rsidRDefault="009767B8" w:rsidP="00EF635B">
      <w:pPr>
        <w:pStyle w:val="Bezodstpw"/>
      </w:pPr>
      <w:r w:rsidRPr="00EF635B">
        <w:t xml:space="preserve"> b) utrzymania porządku i czystości wokół przydzieloneg</w:t>
      </w:r>
      <w:r w:rsidR="00EF635B">
        <w:t>o stoiska handlowego</w:t>
      </w:r>
    </w:p>
    <w:p w:rsidR="00EF635B" w:rsidRDefault="009767B8" w:rsidP="00EF635B">
      <w:pPr>
        <w:pStyle w:val="Bezodstpw"/>
      </w:pPr>
      <w:r w:rsidRPr="00EF635B">
        <w:t xml:space="preserve"> c) umieszczenia w widocznym dla klienta miejscu cen towarów przeznaczonych na sprzedaż,</w:t>
      </w:r>
    </w:p>
    <w:p w:rsidR="00EF635B" w:rsidRDefault="009767B8" w:rsidP="00EF635B">
      <w:pPr>
        <w:pStyle w:val="Bezodstpw"/>
      </w:pPr>
      <w:r w:rsidRPr="00EF635B">
        <w:t xml:space="preserve"> d) przestrzegania regulaminu targowiska, przepisów p.poż zawartych w instrukcjach  bezpieczeństwa pożarowego oraz obowiązujących wymogów sanitarnych.</w:t>
      </w:r>
    </w:p>
    <w:p w:rsidR="00EF635B" w:rsidRDefault="00EF635B" w:rsidP="00EF635B">
      <w:pPr>
        <w:pStyle w:val="Bezodstpw"/>
      </w:pPr>
    </w:p>
    <w:p w:rsidR="009767B8" w:rsidRPr="00EF635B" w:rsidRDefault="009767B8" w:rsidP="00EF635B">
      <w:pPr>
        <w:pStyle w:val="Bezodstpw"/>
      </w:pPr>
      <w:r w:rsidRPr="00EF635B">
        <w:t>16. Prowadzenie zbiórek publicznych na terenie targowiska możliwe jest po uzyskaniu zgody Jastrzębskiego Zakładu Komunalnego.</w:t>
      </w:r>
    </w:p>
    <w:p w:rsidR="009767B8" w:rsidRPr="00EF635B" w:rsidRDefault="009767B8" w:rsidP="00EF635B">
      <w:pPr>
        <w:pStyle w:val="Bezodstpw"/>
      </w:pPr>
      <w:r w:rsidRPr="00EF635B">
        <w:br/>
        <w:t>17. Zabrania się wprowadzania psów na teren targowiska.</w:t>
      </w:r>
      <w:r w:rsidRPr="00EF635B">
        <w:br/>
      </w:r>
      <w:r w:rsidRPr="00EF635B">
        <w:lastRenderedPageBreak/>
        <w:br/>
      </w:r>
    </w:p>
    <w:p w:rsidR="009767B8" w:rsidRPr="00EF635B" w:rsidRDefault="009767B8" w:rsidP="00EF635B">
      <w:pPr>
        <w:pStyle w:val="Bezodstpw"/>
      </w:pPr>
      <w:r w:rsidRPr="00EF635B">
        <w:t>18. Administrator targowiska może wydać decyzję o usunięciu z targowiska winnego naruszenia</w:t>
      </w:r>
      <w:r w:rsidRPr="00EF635B">
        <w:br/>
        <w:t>obowiązujących przepisów prawa lub regulaminu targowiska. Od decyzji usunięcia z targowiska</w:t>
      </w:r>
      <w:r w:rsidRPr="00EF635B">
        <w:br/>
        <w:t>przysługuje odwołanie do dyrektora Jastrzębskiego Zakładu Komunalnego.</w:t>
      </w:r>
      <w:r w:rsidRPr="00EF635B">
        <w:br/>
      </w:r>
      <w:r w:rsidRPr="00EF635B">
        <w:br/>
        <w:t xml:space="preserve">19. Książka skarg i wniosków udostępniana jest na żądanie przez administratora targowiska w </w:t>
      </w:r>
      <w:r w:rsidRPr="00EF635B">
        <w:br/>
        <w:t>biurze targowiska.</w:t>
      </w:r>
    </w:p>
    <w:p w:rsidR="009767B8" w:rsidRPr="00EF635B" w:rsidRDefault="009767B8" w:rsidP="00EF635B">
      <w:pPr>
        <w:pStyle w:val="Bezodstpw"/>
      </w:pPr>
      <w:r w:rsidRPr="00EF635B">
        <w:t> </w:t>
      </w:r>
    </w:p>
    <w:p w:rsidR="009767B8" w:rsidRPr="00EF635B" w:rsidRDefault="009767B8" w:rsidP="00EF635B">
      <w:pPr>
        <w:pStyle w:val="Bezodstpw"/>
      </w:pPr>
      <w:r w:rsidRPr="00EF635B">
        <w:t> </w:t>
      </w:r>
    </w:p>
    <w:p w:rsidR="004033F0" w:rsidRDefault="004033F0" w:rsidP="009767B8">
      <w:pPr>
        <w:pStyle w:val="Bezodstpw"/>
      </w:pPr>
    </w:p>
    <w:sectPr w:rsidR="004033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7B8"/>
    <w:rsid w:val="0023572B"/>
    <w:rsid w:val="004033F0"/>
    <w:rsid w:val="009767B8"/>
    <w:rsid w:val="00BC7084"/>
    <w:rsid w:val="00C41A4D"/>
    <w:rsid w:val="00EF63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2DB7F9-DD1A-4FB9-ADDF-DA8486E51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9767B8"/>
    <w:rPr>
      <w:b/>
      <w:bCs/>
    </w:rPr>
  </w:style>
  <w:style w:type="paragraph" w:styleId="Bezodstpw">
    <w:name w:val="No Spacing"/>
    <w:uiPriority w:val="1"/>
    <w:qFormat/>
    <w:rsid w:val="009767B8"/>
    <w:pPr>
      <w:spacing w:after="0" w:line="240" w:lineRule="auto"/>
    </w:pPr>
  </w:style>
  <w:style w:type="paragraph" w:styleId="Tekstdymka">
    <w:name w:val="Balloon Text"/>
    <w:basedOn w:val="Normalny"/>
    <w:link w:val="TekstdymkaZnak"/>
    <w:uiPriority w:val="99"/>
    <w:semiHidden/>
    <w:unhideWhenUsed/>
    <w:rsid w:val="009767B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67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56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854</Words>
  <Characters>5125</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Dorota</dc:creator>
  <cp:lastModifiedBy>Dorota</cp:lastModifiedBy>
  <cp:revision>5</cp:revision>
  <cp:lastPrinted>2019-12-12T12:17:00Z</cp:lastPrinted>
  <dcterms:created xsi:type="dcterms:W3CDTF">2019-12-02T10:36:00Z</dcterms:created>
  <dcterms:modified xsi:type="dcterms:W3CDTF">2019-12-12T12:17:00Z</dcterms:modified>
</cp:coreProperties>
</file>