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TL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8A290B" w:rsidRDefault="008A290B" w:rsidP="008A290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sz w:val="24"/>
          <w:szCs w:val="24"/>
        </w:rPr>
      </w:pPr>
    </w:p>
    <w:p w:rsidR="008A290B" w:rsidRPr="008A290B" w:rsidRDefault="008A290B" w:rsidP="008A290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87EF8">
        <w:rPr>
          <w:rStyle w:val="Wyrnieniedelikatne"/>
          <w:rFonts w:ascii="Garamond" w:hAnsi="Garamond"/>
          <w:b/>
          <w:i w:val="0"/>
          <w:sz w:val="24"/>
          <w:szCs w:val="24"/>
        </w:rPr>
        <w:t>„</w:t>
      </w:r>
      <w:r w:rsidRPr="008A290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Budowa i modernizacja infrastruktury </w:t>
      </w:r>
      <w:proofErr w:type="spellStart"/>
      <w:r w:rsidRPr="008A290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8A290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8A290B" w:rsidRPr="008A290B" w:rsidRDefault="008A290B" w:rsidP="008A290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8A290B">
        <w:rPr>
          <w:rStyle w:val="Wyrnieniedelikatne"/>
          <w:rFonts w:ascii="Book Antiqua" w:hAnsi="Book Antiqua"/>
          <w:color w:val="auto"/>
        </w:rPr>
        <w:t xml:space="preserve">w </w:t>
      </w:r>
      <w:r w:rsidRPr="008A290B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8A290B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8A290B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F43C62" w:rsidRPr="00EC266B" w:rsidRDefault="00F43C62" w:rsidP="00F43C6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1A3D79">
        <w:rPr>
          <w:rFonts w:ascii="Garamond" w:hAnsi="Garamond" w:cs="Arial"/>
          <w:sz w:val="24"/>
          <w:szCs w:val="24"/>
        </w:rPr>
        <w:t>13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A141F4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395"/>
        <w:gridCol w:w="3758"/>
        <w:gridCol w:w="2196"/>
      </w:tblGrid>
      <w:tr w:rsidR="00324D82" w:rsidRPr="005202FD" w:rsidTr="001A3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1A3D79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1A3D79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1A3D79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 w:rsidRPr="001A3D79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1A3D79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1A3D7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1A3D79" w:rsidRPr="001A3D79" w:rsidRDefault="00324D82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(</w:t>
            </w:r>
            <w:r w:rsidR="00A141F4" w:rsidRPr="001A3D79">
              <w:rPr>
                <w:rFonts w:ascii="Garamond" w:hAnsi="Garamond" w:cs="Arial"/>
                <w:i/>
                <w:sz w:val="22"/>
                <w:szCs w:val="22"/>
              </w:rPr>
              <w:t>nr i zakres uprawnień</w:t>
            </w:r>
            <w:r w:rsidR="001A3D79" w:rsidRPr="001A3D79">
              <w:t xml:space="preserve"> </w:t>
            </w:r>
            <w:r w:rsidR="001A3D79" w:rsidRPr="001A3D79">
              <w:rPr>
                <w:rFonts w:ascii="Garamond" w:hAnsi="Garamond" w:cs="Arial"/>
                <w:i/>
                <w:sz w:val="22"/>
                <w:szCs w:val="22"/>
              </w:rPr>
              <w:t>do kierowania robotami budowlanymi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1A3D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1A3D79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1A3D79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3D79" w:rsidRPr="005202FD" w:rsidTr="001A3D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1A3D79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1A3D79" w:rsidRDefault="001A3D79" w:rsidP="0086715E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1A3D79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VII SWZ</w:t>
            </w:r>
            <w:r w:rsidRPr="001A3D7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1A3D79" w:rsidRPr="001A3D79" w:rsidRDefault="001A3D79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(nr i zakres uprawnień</w:t>
            </w:r>
            <w:r w:rsidRPr="001A3D79">
              <w:t xml:space="preserve"> </w:t>
            </w:r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w zakresie pracy na stanowisku dozoru </w:t>
            </w:r>
          </w:p>
          <w:p w:rsidR="001A3D79" w:rsidRPr="001A3D79" w:rsidRDefault="001A3D79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i eksploatacji w zakresie (obsługi, konserwacji, remontu, montażu, </w:t>
            </w:r>
            <w:proofErr w:type="spellStart"/>
            <w:r w:rsidRPr="001A3D79">
              <w:rPr>
                <w:rFonts w:ascii="Garamond" w:hAnsi="Garamond" w:cs="Arial"/>
                <w:i/>
                <w:sz w:val="22"/>
                <w:szCs w:val="22"/>
              </w:rPr>
              <w:t>kontrolno</w:t>
            </w:r>
            <w:proofErr w:type="spellEnd"/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 – pomiarowym) dla urządzeń, instalacji i sieci energetycznych o napięciu do 1 </w:t>
            </w:r>
            <w:proofErr w:type="spellStart"/>
            <w:r w:rsidRPr="001A3D79">
              <w:rPr>
                <w:rFonts w:ascii="Garamond" w:hAnsi="Garamond" w:cs="Arial"/>
                <w:i/>
                <w:sz w:val="22"/>
                <w:szCs w:val="22"/>
              </w:rPr>
              <w:t>kV</w:t>
            </w:r>
            <w:proofErr w:type="spellEnd"/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 lub odpowiadających im ważnych uprawnień budowlanych, które zostały wydane na podstawie wcześniej </w:t>
            </w: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obowiązujących przepisów)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3D79" w:rsidRPr="005202FD" w:rsidTr="001A3D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FE0CD5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1A3D79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1A3D79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3D79" w:rsidRPr="005202FD" w:rsidTr="001A3D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1A3D79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1A3D79" w:rsidRDefault="001A3D79" w:rsidP="0086715E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A3D79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1A3D79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VII SWZ</w:t>
            </w:r>
            <w:r w:rsidRPr="001A3D7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1A3D79" w:rsidRPr="001A3D79" w:rsidRDefault="001A3D79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(nr i zakres uprawnień</w:t>
            </w:r>
            <w:r w:rsidRPr="001A3D79">
              <w:t xml:space="preserve"> </w:t>
            </w:r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do kierowania robotami budowlanymi w specjalności sieci, instalacji </w:t>
            </w:r>
          </w:p>
          <w:p w:rsidR="001A3D79" w:rsidRPr="001A3D79" w:rsidRDefault="001A3D79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 xml:space="preserve">i urządzeń elektrycznych i elektroenergetycznych bez ograniczeń </w:t>
            </w:r>
          </w:p>
          <w:p w:rsidR="001A3D79" w:rsidRPr="001A3D79" w:rsidRDefault="001A3D79" w:rsidP="001A3D79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lub odpowiadające im uprawnienia, wydane na podstawie wcz</w:t>
            </w:r>
            <w:r w:rsidRPr="001A3D79">
              <w:rPr>
                <w:rFonts w:ascii="Garamond" w:hAnsi="Garamond" w:cs="Arial"/>
                <w:i/>
                <w:sz w:val="22"/>
                <w:szCs w:val="22"/>
              </w:rPr>
              <w:t>eśniej obowiązujących przepisów)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D79" w:rsidRPr="005202FD" w:rsidRDefault="001A3D79" w:rsidP="0086715E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1A3D79" w:rsidRPr="005202FD" w:rsidRDefault="001A3D79" w:rsidP="0086715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3D79" w:rsidRPr="005202FD" w:rsidTr="001A3D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FE0CD5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79" w:rsidRPr="005202FD" w:rsidRDefault="001A3D79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bookmarkEnd w:id="0"/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0F4A" w:rsidRDefault="00320F4A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 w:rsidSect="00320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247E5"/>
    <w:rsid w:val="000E5EA1"/>
    <w:rsid w:val="00117055"/>
    <w:rsid w:val="001A3D79"/>
    <w:rsid w:val="001C2D65"/>
    <w:rsid w:val="00211337"/>
    <w:rsid w:val="00253C1A"/>
    <w:rsid w:val="00320F4A"/>
    <w:rsid w:val="00324D82"/>
    <w:rsid w:val="00553C82"/>
    <w:rsid w:val="00597B59"/>
    <w:rsid w:val="00643956"/>
    <w:rsid w:val="00645C73"/>
    <w:rsid w:val="006A1817"/>
    <w:rsid w:val="006D072D"/>
    <w:rsid w:val="008976DD"/>
    <w:rsid w:val="008A290B"/>
    <w:rsid w:val="008D1D30"/>
    <w:rsid w:val="009627D3"/>
    <w:rsid w:val="009959FC"/>
    <w:rsid w:val="009C6349"/>
    <w:rsid w:val="009D4BFF"/>
    <w:rsid w:val="00A141F4"/>
    <w:rsid w:val="00A15C38"/>
    <w:rsid w:val="00A24F59"/>
    <w:rsid w:val="00B223C3"/>
    <w:rsid w:val="00BD7288"/>
    <w:rsid w:val="00C6006E"/>
    <w:rsid w:val="00D160E4"/>
    <w:rsid w:val="00D311D0"/>
    <w:rsid w:val="00D81B4F"/>
    <w:rsid w:val="00DD4E51"/>
    <w:rsid w:val="00DF3191"/>
    <w:rsid w:val="00F04E9E"/>
    <w:rsid w:val="00F3565F"/>
    <w:rsid w:val="00F43C62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cp:lastPrinted>2022-08-12T10:37:00Z</cp:lastPrinted>
  <dcterms:created xsi:type="dcterms:W3CDTF">2022-08-11T06:35:00Z</dcterms:created>
  <dcterms:modified xsi:type="dcterms:W3CDTF">2024-06-20T08:54:00Z</dcterms:modified>
</cp:coreProperties>
</file>