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5C68" w14:textId="6CA8619A" w:rsidR="001B0A7D" w:rsidRPr="00E87D1F" w:rsidRDefault="00E87D1F" w:rsidP="00E87D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87D1F">
        <w:rPr>
          <w:rFonts w:ascii="Arial" w:hAnsi="Arial" w:cs="Arial"/>
          <w:b/>
          <w:bCs/>
          <w:sz w:val="24"/>
          <w:szCs w:val="24"/>
        </w:rPr>
        <w:t>Minimalne wymagania techniczno-użytkowe dla średniego samochodu ratowniczo-gaśniczego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E87D1F">
        <w:rPr>
          <w:rFonts w:ascii="Arial" w:hAnsi="Arial" w:cs="Arial"/>
          <w:b/>
          <w:bCs/>
          <w:sz w:val="24"/>
          <w:szCs w:val="24"/>
        </w:rPr>
        <w:t>dla jednostki OSP w Sobowidzu gm. Trąbki Wielkie, woj. Pomorskie</w:t>
      </w:r>
    </w:p>
    <w:tbl>
      <w:tblPr>
        <w:tblStyle w:val="Tabela-Siatka"/>
        <w:tblW w:w="14016" w:type="dxa"/>
        <w:tblLook w:val="04A0" w:firstRow="1" w:lastRow="0" w:firstColumn="1" w:lastColumn="0" w:noHBand="0" w:noVBand="1"/>
      </w:tblPr>
      <w:tblGrid>
        <w:gridCol w:w="606"/>
        <w:gridCol w:w="8759"/>
        <w:gridCol w:w="4651"/>
      </w:tblGrid>
      <w:tr w:rsidR="003F52A2" w14:paraId="7D690C19" w14:textId="77777777" w:rsidTr="00920FA2">
        <w:tc>
          <w:tcPr>
            <w:tcW w:w="606" w:type="dxa"/>
            <w:shd w:val="clear" w:color="auto" w:fill="BFBFBF" w:themeFill="background1" w:themeFillShade="BF"/>
          </w:tcPr>
          <w:p w14:paraId="66126BE7" w14:textId="5A2CCED2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759" w:type="dxa"/>
            <w:shd w:val="clear" w:color="auto" w:fill="BFBFBF" w:themeFill="background1" w:themeFillShade="BF"/>
          </w:tcPr>
          <w:p w14:paraId="6BC25A81" w14:textId="25360226" w:rsidR="003F52A2" w:rsidRPr="003F52A2" w:rsidRDefault="003F52A2" w:rsidP="003F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sz w:val="20"/>
                <w:szCs w:val="20"/>
              </w:rPr>
              <w:t>WYMAGANIA MINIMALNE ZAMAWIAJĄCEGO</w:t>
            </w:r>
          </w:p>
        </w:tc>
        <w:tc>
          <w:tcPr>
            <w:tcW w:w="4651" w:type="dxa"/>
            <w:shd w:val="clear" w:color="auto" w:fill="BFBFBF" w:themeFill="background1" w:themeFillShade="BF"/>
          </w:tcPr>
          <w:p w14:paraId="1A16F2B0" w14:textId="479F6616" w:rsidR="003F52A2" w:rsidRPr="003F52A2" w:rsidRDefault="003F52A2" w:rsidP="003F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sz w:val="20"/>
                <w:szCs w:val="20"/>
              </w:rPr>
              <w:t>PROPOZYCJE WYKONAWCY</w:t>
            </w:r>
          </w:p>
        </w:tc>
      </w:tr>
      <w:tr w:rsidR="003F52A2" w14:paraId="02F29058" w14:textId="77777777" w:rsidTr="00920FA2">
        <w:tc>
          <w:tcPr>
            <w:tcW w:w="606" w:type="dxa"/>
            <w:shd w:val="clear" w:color="auto" w:fill="D9D9D9" w:themeFill="background1" w:themeFillShade="D9"/>
          </w:tcPr>
          <w:p w14:paraId="420203D5" w14:textId="6067A877" w:rsidR="003F52A2" w:rsidRPr="003F52A2" w:rsidRDefault="003F52A2" w:rsidP="003F52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9" w:type="dxa"/>
            <w:shd w:val="clear" w:color="auto" w:fill="D9D9D9" w:themeFill="background1" w:themeFillShade="D9"/>
          </w:tcPr>
          <w:p w14:paraId="6259D9D2" w14:textId="5C107B6D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sz w:val="20"/>
                <w:szCs w:val="20"/>
              </w:rPr>
              <w:t>Warunki ogólne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2C062628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73797D11" w14:textId="77777777" w:rsidTr="00920FA2">
        <w:tc>
          <w:tcPr>
            <w:tcW w:w="606" w:type="dxa"/>
            <w:vMerge w:val="restart"/>
          </w:tcPr>
          <w:p w14:paraId="2E984235" w14:textId="7F2C4533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759" w:type="dxa"/>
          </w:tcPr>
          <w:p w14:paraId="2230B49D" w14:textId="0FD85415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Pojazd zabudowany i wyposażony musi spełniać wymagania:</w:t>
            </w:r>
          </w:p>
        </w:tc>
        <w:tc>
          <w:tcPr>
            <w:tcW w:w="4651" w:type="dxa"/>
          </w:tcPr>
          <w:p w14:paraId="418DAED8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3454BC7" w14:textId="77777777" w:rsidTr="00920FA2">
        <w:tc>
          <w:tcPr>
            <w:tcW w:w="606" w:type="dxa"/>
            <w:vMerge/>
          </w:tcPr>
          <w:p w14:paraId="16BFE4E6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5ABCF86F" w14:textId="60184024" w:rsidR="003F52A2" w:rsidRPr="003F52A2" w:rsidRDefault="003F52A2" w:rsidP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- ustawy z dnia 20 czerwca 1997 r. „Prawo o ruchu drogowym” (Dz. U. z 2017 r., poz. 128, z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>. zm.), wraz z przepisami wykonawczymi do ustawy, z uwzględnieniem wymagań dotyczących pojazdów uprzywilejowanych zgodnie z tą ustawą</w:t>
            </w:r>
          </w:p>
        </w:tc>
        <w:tc>
          <w:tcPr>
            <w:tcW w:w="4651" w:type="dxa"/>
          </w:tcPr>
          <w:p w14:paraId="1E93B2F6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7846270" w14:textId="77777777" w:rsidTr="00920FA2">
        <w:tc>
          <w:tcPr>
            <w:tcW w:w="606" w:type="dxa"/>
            <w:vMerge/>
          </w:tcPr>
          <w:p w14:paraId="3478E4EA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1CF2B3C3" w14:textId="21508801" w:rsidR="003F52A2" w:rsidRPr="003F52A2" w:rsidRDefault="003F52A2" w:rsidP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4651" w:type="dxa"/>
          </w:tcPr>
          <w:p w14:paraId="25E6EFA5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555E494" w14:textId="77777777" w:rsidTr="00920FA2">
        <w:tc>
          <w:tcPr>
            <w:tcW w:w="606" w:type="dxa"/>
            <w:vMerge/>
          </w:tcPr>
          <w:p w14:paraId="1CC11FD5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37EEEA3F" w14:textId="2067D0A5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- 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 ,( Dz. U. z 2019 r.,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 xml:space="preserve"> 594).</w:t>
            </w:r>
          </w:p>
        </w:tc>
        <w:tc>
          <w:tcPr>
            <w:tcW w:w="4651" w:type="dxa"/>
          </w:tcPr>
          <w:p w14:paraId="639D51BE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6D86F7E0" w14:textId="77777777" w:rsidTr="00920FA2">
        <w:tc>
          <w:tcPr>
            <w:tcW w:w="606" w:type="dxa"/>
            <w:vMerge/>
          </w:tcPr>
          <w:p w14:paraId="6B2ED396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7E7808D1" w14:textId="3FDC9E75" w:rsidR="003F52A2" w:rsidRPr="003F52A2" w:rsidRDefault="003F52A2" w:rsidP="003F52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- norm: PN-EN 1846-1 i PN-EN 1846-2. ( lub równoważnych)</w:t>
            </w:r>
          </w:p>
        </w:tc>
        <w:tc>
          <w:tcPr>
            <w:tcW w:w="4651" w:type="dxa"/>
          </w:tcPr>
          <w:p w14:paraId="5DF72658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07168D48" w14:textId="77777777" w:rsidTr="00920FA2">
        <w:tc>
          <w:tcPr>
            <w:tcW w:w="606" w:type="dxa"/>
          </w:tcPr>
          <w:p w14:paraId="6DE03A84" w14:textId="0E94807E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759" w:type="dxa"/>
          </w:tcPr>
          <w:p w14:paraId="4E31DAC1" w14:textId="50C9E05E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F52A2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3F52A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51" w:type="dxa"/>
          </w:tcPr>
          <w:p w14:paraId="69A2013E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54844284" w14:textId="77777777" w:rsidTr="00920FA2">
        <w:tc>
          <w:tcPr>
            <w:tcW w:w="606" w:type="dxa"/>
          </w:tcPr>
          <w:p w14:paraId="119777EC" w14:textId="19C24475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759" w:type="dxa"/>
          </w:tcPr>
          <w:p w14:paraId="0D8C8C7E" w14:textId="19E8719E" w:rsidR="003F52A2" w:rsidRPr="003F52A2" w:rsidRDefault="003F52A2" w:rsidP="003F52A2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 </w:t>
            </w:r>
          </w:p>
          <w:p w14:paraId="7AE04A09" w14:textId="0BFF1D95" w:rsidR="003F52A2" w:rsidRPr="003F52A2" w:rsidRDefault="003F52A2" w:rsidP="00F95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Dodatkowo wykonawca umieści na drzwiach kabiny kierowcy logo według projektu dostarczonego przez Zamawiającego. Numery operacyjne również zostaną dostarczone przez Zamawiającego po podpisaniu umowy.</w:t>
            </w:r>
          </w:p>
        </w:tc>
        <w:tc>
          <w:tcPr>
            <w:tcW w:w="4651" w:type="dxa"/>
          </w:tcPr>
          <w:p w14:paraId="0985290B" w14:textId="77777777" w:rsidR="003F52A2" w:rsidRPr="003F52A2" w:rsidRDefault="003F5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08A8E38" w14:textId="77777777" w:rsidTr="00920FA2">
        <w:tc>
          <w:tcPr>
            <w:tcW w:w="606" w:type="dxa"/>
            <w:shd w:val="clear" w:color="auto" w:fill="D9D9D9" w:themeFill="background1" w:themeFillShade="D9"/>
          </w:tcPr>
          <w:p w14:paraId="2881F0B2" w14:textId="4CC90795" w:rsidR="003F52A2" w:rsidRPr="003F52A2" w:rsidRDefault="003F52A2" w:rsidP="003F52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9" w:type="dxa"/>
            <w:shd w:val="clear" w:color="auto" w:fill="D9D9D9" w:themeFill="background1" w:themeFillShade="D9"/>
          </w:tcPr>
          <w:p w14:paraId="1BFBAAD1" w14:textId="5474A4F0" w:rsidR="003F52A2" w:rsidRPr="003F52A2" w:rsidRDefault="003F52A2" w:rsidP="00A94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2A2">
              <w:rPr>
                <w:rFonts w:ascii="Arial" w:hAnsi="Arial" w:cs="Arial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20D4D8B6" w14:textId="77777777" w:rsidR="003F52A2" w:rsidRPr="003F52A2" w:rsidRDefault="003F52A2" w:rsidP="00A94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A2" w14:paraId="0813729F" w14:textId="77777777" w:rsidTr="00920FA2">
        <w:tc>
          <w:tcPr>
            <w:tcW w:w="606" w:type="dxa"/>
          </w:tcPr>
          <w:p w14:paraId="7E7EB47C" w14:textId="156044AC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759" w:type="dxa"/>
          </w:tcPr>
          <w:p w14:paraId="5DDEF773" w14:textId="4FACB31A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Pojazd nowy, </w:t>
            </w:r>
            <w:r w:rsidR="00FD6D13">
              <w:rPr>
                <w:rFonts w:ascii="Arial" w:hAnsi="Arial" w:cs="Arial"/>
                <w:sz w:val="20"/>
                <w:szCs w:val="20"/>
              </w:rPr>
              <w:t xml:space="preserve">nie używany, </w:t>
            </w:r>
            <w:r w:rsidRPr="003F52A2">
              <w:rPr>
                <w:rFonts w:ascii="Arial" w:hAnsi="Arial" w:cs="Arial"/>
                <w:sz w:val="20"/>
                <w:szCs w:val="20"/>
              </w:rPr>
              <w:t>rok produkcji 2021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D13">
              <w:rPr>
                <w:rFonts w:ascii="Arial" w:hAnsi="Arial" w:cs="Arial"/>
                <w:sz w:val="20"/>
                <w:szCs w:val="20"/>
              </w:rPr>
              <w:br/>
            </w:r>
            <w:r w:rsidRPr="003F52A2">
              <w:rPr>
                <w:rFonts w:ascii="Arial" w:hAnsi="Arial" w:cs="Arial"/>
                <w:color w:val="FF0000"/>
                <w:sz w:val="18"/>
                <w:szCs w:val="18"/>
              </w:rPr>
              <w:t>(należy podać Producenta, model oraz rok produkcji pojazdu)</w:t>
            </w:r>
          </w:p>
        </w:tc>
        <w:tc>
          <w:tcPr>
            <w:tcW w:w="4651" w:type="dxa"/>
          </w:tcPr>
          <w:p w14:paraId="4DC7E11A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3DD19EB2" w14:textId="77777777" w:rsidTr="00920FA2">
        <w:tc>
          <w:tcPr>
            <w:tcW w:w="606" w:type="dxa"/>
          </w:tcPr>
          <w:p w14:paraId="6D20FEDF" w14:textId="293738AD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59" w:type="dxa"/>
          </w:tcPr>
          <w:p w14:paraId="25DEAB4C" w14:textId="3389DD6A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Silnik o zapłonie samoczynnym, spełniający normy czystości spalin min. EURO6. Moc silnika min. 320 KM.</w:t>
            </w:r>
          </w:p>
        </w:tc>
        <w:tc>
          <w:tcPr>
            <w:tcW w:w="4651" w:type="dxa"/>
          </w:tcPr>
          <w:p w14:paraId="6A5E46DE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38BABA6B" w14:textId="77777777" w:rsidTr="00920FA2">
        <w:tc>
          <w:tcPr>
            <w:tcW w:w="606" w:type="dxa"/>
          </w:tcPr>
          <w:p w14:paraId="2DC1E9A8" w14:textId="4686158C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759" w:type="dxa"/>
          </w:tcPr>
          <w:p w14:paraId="032DA774" w14:textId="2124018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Napęd 4 x 4 z możliwością odłączenia napędu osi przedniej z blokadą mechanizmu różnicowego osi przedniej i tylnej.</w:t>
            </w:r>
          </w:p>
        </w:tc>
        <w:tc>
          <w:tcPr>
            <w:tcW w:w="4651" w:type="dxa"/>
          </w:tcPr>
          <w:p w14:paraId="097DC351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32C3D44C" w14:textId="77777777" w:rsidTr="00920FA2">
        <w:tc>
          <w:tcPr>
            <w:tcW w:w="606" w:type="dxa"/>
          </w:tcPr>
          <w:p w14:paraId="6E8E69FC" w14:textId="20F56764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759" w:type="dxa"/>
          </w:tcPr>
          <w:p w14:paraId="6884D245" w14:textId="46C7CC52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 xml:space="preserve">Pojazd z manualną skrzynią biegów 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co najmniej 6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>+1</w:t>
            </w:r>
            <w:r w:rsidRPr="003F52A2">
              <w:rPr>
                <w:rFonts w:ascii="Arial" w:hAnsi="Arial" w:cs="Arial"/>
                <w:sz w:val="20"/>
                <w:szCs w:val="20"/>
              </w:rPr>
              <w:t xml:space="preserve"> lub automatyczna.</w:t>
            </w:r>
          </w:p>
        </w:tc>
        <w:tc>
          <w:tcPr>
            <w:tcW w:w="4651" w:type="dxa"/>
          </w:tcPr>
          <w:p w14:paraId="4A83864B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55BED790" w14:textId="77777777" w:rsidTr="00920FA2">
        <w:tc>
          <w:tcPr>
            <w:tcW w:w="606" w:type="dxa"/>
          </w:tcPr>
          <w:p w14:paraId="1DB4346A" w14:textId="018C1E68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759" w:type="dxa"/>
          </w:tcPr>
          <w:p w14:paraId="254B80F4" w14:textId="31838B0F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F52A2">
              <w:rPr>
                <w:rFonts w:ascii="Arial" w:hAnsi="Arial" w:cs="Arial"/>
                <w:sz w:val="20"/>
                <w:szCs w:val="20"/>
              </w:rPr>
              <w:t>Pojazd wyposażony w dodatkowe systemy bezpieczeństwa: ABS.</w:t>
            </w:r>
          </w:p>
        </w:tc>
        <w:tc>
          <w:tcPr>
            <w:tcW w:w="4651" w:type="dxa"/>
          </w:tcPr>
          <w:p w14:paraId="5C9EDE31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09C48039" w14:textId="77777777" w:rsidTr="00920FA2">
        <w:tc>
          <w:tcPr>
            <w:tcW w:w="606" w:type="dxa"/>
          </w:tcPr>
          <w:p w14:paraId="1560A062" w14:textId="77771C4C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759" w:type="dxa"/>
          </w:tcPr>
          <w:p w14:paraId="33AD0C2D" w14:textId="47F11E12" w:rsidR="003F52A2" w:rsidRPr="000C5568" w:rsidRDefault="003F52A2" w:rsidP="003F52A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Kabina czterodrzwiowa, fabrycznie jednomodułowa z zawieszeniem pneumatycznym z systemem </w:t>
            </w:r>
            <w:r w:rsidR="000C5568" w:rsidRPr="000C5568">
              <w:rPr>
                <w:rFonts w:ascii="Arial" w:hAnsi="Arial" w:cs="Arial"/>
                <w:sz w:val="20"/>
                <w:szCs w:val="20"/>
              </w:rPr>
              <w:t>samopoziomującym</w:t>
            </w:r>
            <w:r w:rsidR="0003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lub zawieszeniem mechanicznym</w:t>
            </w:r>
            <w:r w:rsidRPr="000C5568">
              <w:rPr>
                <w:rFonts w:ascii="Arial" w:hAnsi="Arial" w:cs="Arial"/>
                <w:sz w:val="20"/>
                <w:szCs w:val="20"/>
              </w:rPr>
              <w:t xml:space="preserve">, zapewniająca dostęp do silnika, w układzie miejsc 1 + 1 + 4 (siedzenia przodem do kierunku jazdy). </w:t>
            </w:r>
          </w:p>
          <w:p w14:paraId="10B8E847" w14:textId="77777777" w:rsidR="003F52A2" w:rsidRPr="000C5568" w:rsidRDefault="003F52A2" w:rsidP="003F52A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Za kabiną umiejscowiony i wyprowadzony do góry filtr powietrza. </w:t>
            </w:r>
          </w:p>
          <w:p w14:paraId="20B39BAD" w14:textId="77777777" w:rsidR="003F52A2" w:rsidRPr="000C5568" w:rsidRDefault="003F52A2" w:rsidP="003F52A2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Kabina wyposażona dodatkowo w:</w:t>
            </w:r>
          </w:p>
          <w:p w14:paraId="2567F1F3" w14:textId="77777777" w:rsidR="003F52A2" w:rsidRPr="000C5568" w:rsidRDefault="003F52A2" w:rsidP="003F52A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indywidualne oświetlenie nad siedzeniem dowódcy,</w:t>
            </w:r>
          </w:p>
          <w:p w14:paraId="1FB9B04D" w14:textId="77777777" w:rsidR="003F52A2" w:rsidRPr="000C5568" w:rsidRDefault="003F52A2" w:rsidP="003F52A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radiotelefon przewoźny,</w:t>
            </w:r>
          </w:p>
          <w:p w14:paraId="31AD3637" w14:textId="77777777" w:rsidR="003F52A2" w:rsidRPr="000C5568" w:rsidRDefault="003F52A2" w:rsidP="003F52A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niezależny układ ogrzewania i wentylacji, umożliwiający ogrzewanie kabiny przy wyłączonym silniku,</w:t>
            </w:r>
          </w:p>
          <w:p w14:paraId="5D05B751" w14:textId="77777777" w:rsidR="003F52A2" w:rsidRPr="000C5568" w:rsidRDefault="003F52A2" w:rsidP="003F52A2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dach otwierany mechanicznie,</w:t>
            </w:r>
          </w:p>
          <w:p w14:paraId="3F568860" w14:textId="77777777" w:rsidR="003F52A2" w:rsidRPr="000C5568" w:rsidRDefault="003F52A2" w:rsidP="003F52A2">
            <w:pPr>
              <w:numPr>
                <w:ilvl w:val="0"/>
                <w:numId w:val="1"/>
              </w:numPr>
              <w:tabs>
                <w:tab w:val="right" w:pos="-781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fotel dla kierowcy z zawieszeniem pneumatycznym, z regulacją wysokości, odległości i pochylenia oparcia,</w:t>
            </w:r>
          </w:p>
          <w:p w14:paraId="2DCE2713" w14:textId="77777777" w:rsidR="000C5568" w:rsidRDefault="003F52A2" w:rsidP="000C5568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fotel dowódcy z regulacją wzdłużną i pochylenia oparcia,</w:t>
            </w:r>
          </w:p>
          <w:p w14:paraId="36F586C0" w14:textId="1D1AF24D" w:rsidR="003F52A2" w:rsidRPr="000C5568" w:rsidRDefault="003F52A2" w:rsidP="000C5568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uchwyty na aparaty powietrzne w oparciach siedzeń dla czterech osób w tylnym przedziale kabiny załogi.</w:t>
            </w:r>
          </w:p>
        </w:tc>
        <w:tc>
          <w:tcPr>
            <w:tcW w:w="4651" w:type="dxa"/>
          </w:tcPr>
          <w:p w14:paraId="043F419B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1CA9DCC5" w14:textId="77777777" w:rsidTr="00920FA2">
        <w:tc>
          <w:tcPr>
            <w:tcW w:w="606" w:type="dxa"/>
          </w:tcPr>
          <w:p w14:paraId="5277C4ED" w14:textId="2F85895F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759" w:type="dxa"/>
          </w:tcPr>
          <w:p w14:paraId="71918A83" w14:textId="77777777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14:paraId="57CA971B" w14:textId="777BB0E8" w:rsidR="003F52A2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Instalacja elektryczna wyposażona w główny wyłącznik prądu.</w:t>
            </w:r>
          </w:p>
        </w:tc>
        <w:tc>
          <w:tcPr>
            <w:tcW w:w="4651" w:type="dxa"/>
          </w:tcPr>
          <w:p w14:paraId="1213CCF0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13761358" w14:textId="77777777" w:rsidTr="00920FA2">
        <w:tc>
          <w:tcPr>
            <w:tcW w:w="606" w:type="dxa"/>
          </w:tcPr>
          <w:p w14:paraId="3B873347" w14:textId="30F3C6F9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759" w:type="dxa"/>
          </w:tcPr>
          <w:p w14:paraId="4CC71018" w14:textId="24DBA1CF" w:rsidR="003F52A2" w:rsidRPr="003F52A2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4651" w:type="dxa"/>
          </w:tcPr>
          <w:p w14:paraId="0BC158BD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6E96F3C5" w14:textId="77777777" w:rsidTr="00920FA2">
        <w:tc>
          <w:tcPr>
            <w:tcW w:w="606" w:type="dxa"/>
          </w:tcPr>
          <w:p w14:paraId="33D0D1CA" w14:textId="1325008C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759" w:type="dxa"/>
          </w:tcPr>
          <w:p w14:paraId="6D0CFC69" w14:textId="1CE14B6E" w:rsidR="003F52A2" w:rsidRPr="003F52A2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Samochód wyposażony w instalację antenową na pasmo radiowe 148 MHz.</w:t>
            </w:r>
          </w:p>
        </w:tc>
        <w:tc>
          <w:tcPr>
            <w:tcW w:w="4651" w:type="dxa"/>
          </w:tcPr>
          <w:p w14:paraId="263C33AB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2B7D460" w14:textId="77777777" w:rsidTr="00920FA2">
        <w:tc>
          <w:tcPr>
            <w:tcW w:w="606" w:type="dxa"/>
          </w:tcPr>
          <w:p w14:paraId="3012C5CD" w14:textId="0D92B648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8759" w:type="dxa"/>
          </w:tcPr>
          <w:p w14:paraId="5B3B1F6A" w14:textId="2DD8867A" w:rsidR="003F52A2" w:rsidRPr="003F52A2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F9589A">
              <w:rPr>
                <w:rFonts w:ascii="Arial" w:hAnsi="Arial" w:cs="Arial"/>
                <w:sz w:val="20"/>
                <w:szCs w:val="20"/>
              </w:rPr>
              <w:t xml:space="preserve">Pojazd </w:t>
            </w:r>
            <w:r w:rsidR="00361379" w:rsidRPr="00F9589A">
              <w:rPr>
                <w:rFonts w:ascii="Arial" w:hAnsi="Arial" w:cs="Arial"/>
                <w:sz w:val="20"/>
                <w:szCs w:val="20"/>
              </w:rPr>
              <w:t>posiadający</w:t>
            </w:r>
            <w:r w:rsidRPr="00F9589A">
              <w:rPr>
                <w:rFonts w:ascii="Arial" w:hAnsi="Arial" w:cs="Arial"/>
                <w:sz w:val="20"/>
                <w:szCs w:val="20"/>
              </w:rPr>
              <w:t xml:space="preserve"> urządzenia </w:t>
            </w:r>
            <w:proofErr w:type="spellStart"/>
            <w:r w:rsidRPr="000C5568">
              <w:rPr>
                <w:rFonts w:ascii="Arial" w:hAnsi="Arial" w:cs="Arial"/>
                <w:sz w:val="20"/>
                <w:szCs w:val="20"/>
              </w:rPr>
              <w:t>sygnalizacyjno</w:t>
            </w:r>
            <w:proofErr w:type="spellEnd"/>
            <w:r w:rsidRPr="000C5568">
              <w:rPr>
                <w:rFonts w:ascii="Arial" w:hAnsi="Arial" w:cs="Arial"/>
                <w:sz w:val="20"/>
                <w:szCs w:val="20"/>
              </w:rPr>
              <w:t xml:space="preserve"> - ostrzegawcze, akustyczne i świetlne pojazdu uprzywilejowanego.</w:t>
            </w:r>
          </w:p>
        </w:tc>
        <w:tc>
          <w:tcPr>
            <w:tcW w:w="4651" w:type="dxa"/>
          </w:tcPr>
          <w:p w14:paraId="06310C77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39A37E87" w14:textId="77777777" w:rsidTr="00920FA2">
        <w:tc>
          <w:tcPr>
            <w:tcW w:w="606" w:type="dxa"/>
          </w:tcPr>
          <w:p w14:paraId="015B219F" w14:textId="50679D34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8759" w:type="dxa"/>
          </w:tcPr>
          <w:p w14:paraId="202593D3" w14:textId="085B3DF1" w:rsidR="003F52A2" w:rsidRPr="003F52A2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Pojazd wyposażony w sygnalizację świetlną i dźwiękową włączonego biegu wstecznego, jako sygnalizacja świetlna - lampa cofania.</w:t>
            </w:r>
          </w:p>
        </w:tc>
        <w:tc>
          <w:tcPr>
            <w:tcW w:w="4651" w:type="dxa"/>
          </w:tcPr>
          <w:p w14:paraId="5CA4CEEF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5692ED92" w14:textId="77777777" w:rsidTr="00920FA2">
        <w:tc>
          <w:tcPr>
            <w:tcW w:w="606" w:type="dxa"/>
          </w:tcPr>
          <w:p w14:paraId="5039DF27" w14:textId="3206C4CF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8759" w:type="dxa"/>
          </w:tcPr>
          <w:p w14:paraId="7A099724" w14:textId="5BCA268B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Ogumienie uniwersalne z bieżnikiem dostosowanym do różnych warunków atmosferycznych. Przód – ogumienie pojedyncze, tył – ogumienie bliźniacze.</w:t>
            </w:r>
          </w:p>
          <w:p w14:paraId="4945F3F8" w14:textId="77777777" w:rsid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Pełnowymiarowe koło zapasowe na wyposażeniu pojazdu bez konieczności stałego przewożenia</w:t>
            </w:r>
          </w:p>
          <w:p w14:paraId="5732BA67" w14:textId="1BAD59D9" w:rsidR="00106618" w:rsidRPr="00106618" w:rsidRDefault="0010661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FD6D13">
              <w:rPr>
                <w:rFonts w:ascii="Arial" w:hAnsi="Arial" w:cs="Arial"/>
                <w:sz w:val="20"/>
                <w:szCs w:val="20"/>
              </w:rPr>
              <w:t>Zawieszenie pojazdu – przód i tył –  resory</w:t>
            </w:r>
          </w:p>
        </w:tc>
        <w:tc>
          <w:tcPr>
            <w:tcW w:w="4651" w:type="dxa"/>
          </w:tcPr>
          <w:p w14:paraId="5025D616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2B86090" w14:textId="77777777" w:rsidTr="00920FA2">
        <w:tc>
          <w:tcPr>
            <w:tcW w:w="606" w:type="dxa"/>
          </w:tcPr>
          <w:p w14:paraId="5DB0E33D" w14:textId="48B908C6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8759" w:type="dxa"/>
          </w:tcPr>
          <w:p w14:paraId="660A75E5" w14:textId="1D86FC5D" w:rsidR="003F52A2" w:rsidRPr="003F52A2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4651" w:type="dxa"/>
          </w:tcPr>
          <w:p w14:paraId="3A59D11F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2FE1771A" w14:textId="77777777" w:rsidTr="00920FA2">
        <w:tc>
          <w:tcPr>
            <w:tcW w:w="606" w:type="dxa"/>
          </w:tcPr>
          <w:p w14:paraId="165D4709" w14:textId="7D926A05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8759" w:type="dxa"/>
          </w:tcPr>
          <w:p w14:paraId="137AEC21" w14:textId="7C568836" w:rsidR="003F52A2" w:rsidRPr="00361379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61379">
              <w:rPr>
                <w:rFonts w:ascii="Arial" w:hAnsi="Arial" w:cs="Arial"/>
                <w:sz w:val="20"/>
                <w:szCs w:val="20"/>
              </w:rPr>
              <w:t>Pojazd musi spełniać wymagania dla klasy średniej M wg PN-EN 1846-1 lub normy równoważnej.</w:t>
            </w:r>
          </w:p>
        </w:tc>
        <w:tc>
          <w:tcPr>
            <w:tcW w:w="4651" w:type="dxa"/>
          </w:tcPr>
          <w:p w14:paraId="6DC168E1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75B0C41C" w14:textId="77777777" w:rsidTr="00920FA2">
        <w:tc>
          <w:tcPr>
            <w:tcW w:w="606" w:type="dxa"/>
          </w:tcPr>
          <w:p w14:paraId="77A2E18E" w14:textId="74FA36B4" w:rsidR="003F52A2" w:rsidRPr="003F52A2" w:rsidRDefault="00C45681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8759" w:type="dxa"/>
          </w:tcPr>
          <w:p w14:paraId="3EB3FEDF" w14:textId="3E503CBF" w:rsidR="003F52A2" w:rsidRPr="00361379" w:rsidRDefault="000C5568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361379">
              <w:rPr>
                <w:rFonts w:ascii="Arial" w:hAnsi="Arial" w:cs="Arial"/>
                <w:sz w:val="20"/>
                <w:szCs w:val="20"/>
              </w:rPr>
              <w:t>Pojazd musi spełniać wymagania dla  kategorii 2 – uterenowionej wg PN-EN 1846-1 lub normy równoważnej.</w:t>
            </w:r>
          </w:p>
        </w:tc>
        <w:tc>
          <w:tcPr>
            <w:tcW w:w="4651" w:type="dxa"/>
          </w:tcPr>
          <w:p w14:paraId="1A457546" w14:textId="77777777" w:rsidR="003F52A2" w:rsidRPr="003F52A2" w:rsidRDefault="003F52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A2" w14:paraId="771CBDA8" w14:textId="77777777" w:rsidTr="00920FA2">
        <w:tc>
          <w:tcPr>
            <w:tcW w:w="606" w:type="dxa"/>
            <w:shd w:val="clear" w:color="auto" w:fill="D9D9D9" w:themeFill="background1" w:themeFillShade="D9"/>
          </w:tcPr>
          <w:p w14:paraId="19606388" w14:textId="3B3015B2" w:rsidR="003F52A2" w:rsidRPr="000C5568" w:rsidRDefault="000C5568" w:rsidP="000C5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9" w:type="dxa"/>
            <w:shd w:val="clear" w:color="auto" w:fill="D9D9D9" w:themeFill="background1" w:themeFillShade="D9"/>
          </w:tcPr>
          <w:p w14:paraId="21D7078A" w14:textId="479BB308" w:rsidR="003F52A2" w:rsidRPr="000C5568" w:rsidRDefault="000C5568" w:rsidP="00A94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68">
              <w:rPr>
                <w:rFonts w:ascii="Arial" w:hAnsi="Arial" w:cs="Arial"/>
                <w:b/>
                <w:bCs/>
                <w:sz w:val="20"/>
                <w:szCs w:val="20"/>
              </w:rPr>
              <w:t>Nadwozie pożarnicze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5148F646" w14:textId="77777777" w:rsidR="003F52A2" w:rsidRPr="000C5568" w:rsidRDefault="003F52A2" w:rsidP="00A94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5568" w14:paraId="71BE1C23" w14:textId="77777777" w:rsidTr="00920FA2">
        <w:tc>
          <w:tcPr>
            <w:tcW w:w="606" w:type="dxa"/>
          </w:tcPr>
          <w:p w14:paraId="24A4DB41" w14:textId="4DE1FDB6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759" w:type="dxa"/>
          </w:tcPr>
          <w:p w14:paraId="637C24F4" w14:textId="5DADE6DC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  <w:tc>
          <w:tcPr>
            <w:tcW w:w="4651" w:type="dxa"/>
          </w:tcPr>
          <w:p w14:paraId="2CA28467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ED6067D" w14:textId="77777777" w:rsidTr="00920FA2">
        <w:tc>
          <w:tcPr>
            <w:tcW w:w="606" w:type="dxa"/>
          </w:tcPr>
          <w:p w14:paraId="254A57D0" w14:textId="71CF152B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759" w:type="dxa"/>
          </w:tcPr>
          <w:p w14:paraId="30178C06" w14:textId="512BB76D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 xml:space="preserve">Dach zabudowy w formie podestu roboczego, w wykonaniu antypoślizgowym </w:t>
            </w:r>
            <w:r w:rsidRPr="00035C66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(nie dopuszcza się stosowania blachy ryflowanej )</w:t>
            </w:r>
            <w:r w:rsidRPr="00C21852">
              <w:rPr>
                <w:rFonts w:ascii="Arial" w:hAnsi="Arial" w:cs="Arial"/>
                <w:sz w:val="20"/>
                <w:szCs w:val="20"/>
              </w:rPr>
              <w:t xml:space="preserve"> uchwyty na drabinę i węże ssawne.</w:t>
            </w:r>
          </w:p>
        </w:tc>
        <w:tc>
          <w:tcPr>
            <w:tcW w:w="4651" w:type="dxa"/>
          </w:tcPr>
          <w:p w14:paraId="12638445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3EC384B" w14:textId="77777777" w:rsidTr="00920FA2">
        <w:tc>
          <w:tcPr>
            <w:tcW w:w="606" w:type="dxa"/>
          </w:tcPr>
          <w:p w14:paraId="43C39E76" w14:textId="306BFB99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759" w:type="dxa"/>
          </w:tcPr>
          <w:p w14:paraId="42A2DF6C" w14:textId="43E65D55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Drabina do wejścia na dach wykonana ze stali nierdzewnej kwasoodpornej nie wymagająca dodatkowego rozkładania. 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Zamawiający dopuszcza </w:t>
            </w:r>
            <w:r w:rsidR="00035C66">
              <w:rPr>
                <w:rFonts w:ascii="Arial" w:hAnsi="Arial" w:cs="Arial"/>
                <w:color w:val="0000FF"/>
                <w:sz w:val="20"/>
                <w:szCs w:val="20"/>
              </w:rPr>
              <w:t>składaną drabinę aluminiową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 w przypadku zastosowania zabudowy kompozytowej</w:t>
            </w:r>
            <w:r w:rsidR="00035C66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4651" w:type="dxa"/>
          </w:tcPr>
          <w:p w14:paraId="7D6201CE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E7B98B1" w14:textId="77777777" w:rsidTr="00920FA2">
        <w:tc>
          <w:tcPr>
            <w:tcW w:w="606" w:type="dxa"/>
          </w:tcPr>
          <w:p w14:paraId="083863D9" w14:textId="399FE27E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759" w:type="dxa"/>
          </w:tcPr>
          <w:p w14:paraId="765B440F" w14:textId="3AE0522F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 xml:space="preserve"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min. 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43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 cm </w:t>
            </w:r>
            <w:r w:rsidRPr="00C21852">
              <w:rPr>
                <w:rFonts w:ascii="Arial" w:hAnsi="Arial" w:cs="Arial"/>
                <w:sz w:val="20"/>
                <w:szCs w:val="20"/>
              </w:rPr>
              <w:t xml:space="preserve">z możliwością łatwego demontażu i regulacji. Powierzchnie robocze antypoślizgowe </w:t>
            </w:r>
            <w:r w:rsidRPr="00035C66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( nie dopuszcza się zastosowania blachy ryflowanej)</w:t>
            </w:r>
            <w:r w:rsidRPr="00C21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1" w:type="dxa"/>
          </w:tcPr>
          <w:p w14:paraId="264EF78D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D4A991E" w14:textId="77777777" w:rsidTr="00920FA2">
        <w:tc>
          <w:tcPr>
            <w:tcW w:w="606" w:type="dxa"/>
          </w:tcPr>
          <w:p w14:paraId="269D882F" w14:textId="45C0C14F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59" w:type="dxa"/>
          </w:tcPr>
          <w:p w14:paraId="047E2A4D" w14:textId="1A3FDB92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>Skrytki na sprzęt i przedział autopompy wyposażone w oświetlenie LED: wyłącznik oświetlenia skrytek zainstalowany w kabinie kierowcy.</w:t>
            </w:r>
          </w:p>
        </w:tc>
        <w:tc>
          <w:tcPr>
            <w:tcW w:w="4651" w:type="dxa"/>
          </w:tcPr>
          <w:p w14:paraId="77297A6D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C124AF2" w14:textId="77777777" w:rsidTr="00920FA2">
        <w:tc>
          <w:tcPr>
            <w:tcW w:w="606" w:type="dxa"/>
          </w:tcPr>
          <w:p w14:paraId="01E0CE92" w14:textId="0EC4BCC2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59" w:type="dxa"/>
          </w:tcPr>
          <w:p w14:paraId="28617322" w14:textId="7F26CFD4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>Pojazd posiada oświetlenie pola pracy wokół samochodu oraz oświetlenie powierzchni dachu roboczego: wyłącznik oświetlenia skrytek zainstalowany w kabinie kierowcy.</w:t>
            </w:r>
          </w:p>
        </w:tc>
        <w:tc>
          <w:tcPr>
            <w:tcW w:w="4651" w:type="dxa"/>
          </w:tcPr>
          <w:p w14:paraId="3D8AACC1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7AA472F" w14:textId="77777777" w:rsidTr="00920FA2">
        <w:tc>
          <w:tcPr>
            <w:tcW w:w="606" w:type="dxa"/>
          </w:tcPr>
          <w:p w14:paraId="34D1EFCB" w14:textId="2C8A15C6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59" w:type="dxa"/>
          </w:tcPr>
          <w:p w14:paraId="74E91C54" w14:textId="0E59EFB6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4651" w:type="dxa"/>
          </w:tcPr>
          <w:p w14:paraId="2DF0BDB3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528BD69E" w14:textId="77777777" w:rsidTr="00920FA2">
        <w:tc>
          <w:tcPr>
            <w:tcW w:w="606" w:type="dxa"/>
          </w:tcPr>
          <w:p w14:paraId="2A7990AB" w14:textId="487228B7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59" w:type="dxa"/>
          </w:tcPr>
          <w:p w14:paraId="14AFCB9D" w14:textId="32D02BC3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>Konstrukcja skrytek zapewniająca odprowadzenie wody z ich wnętrza.</w:t>
            </w:r>
          </w:p>
        </w:tc>
        <w:tc>
          <w:tcPr>
            <w:tcW w:w="4651" w:type="dxa"/>
          </w:tcPr>
          <w:p w14:paraId="3722F132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DAC24AC" w14:textId="77777777" w:rsidTr="00920FA2">
        <w:tc>
          <w:tcPr>
            <w:tcW w:w="606" w:type="dxa"/>
          </w:tcPr>
          <w:p w14:paraId="59B541DD" w14:textId="5E90E1E0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759" w:type="dxa"/>
          </w:tcPr>
          <w:p w14:paraId="19ACACA8" w14:textId="3FC46F42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4651" w:type="dxa"/>
          </w:tcPr>
          <w:p w14:paraId="106855B1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57EB48DE" w14:textId="77777777" w:rsidTr="00920FA2">
        <w:tc>
          <w:tcPr>
            <w:tcW w:w="606" w:type="dxa"/>
          </w:tcPr>
          <w:p w14:paraId="200784E5" w14:textId="77362FB4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8759" w:type="dxa"/>
          </w:tcPr>
          <w:p w14:paraId="5B8217B0" w14:textId="68E0C4B4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 xml:space="preserve">Zbiornik wody min. 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00 litrów </w:t>
            </w:r>
            <w:r w:rsidRPr="00C21852">
              <w:rPr>
                <w:rFonts w:ascii="Arial" w:hAnsi="Arial" w:cs="Arial"/>
                <w:sz w:val="20"/>
                <w:szCs w:val="20"/>
              </w:rPr>
              <w:t>wyposażony w oprzyrządowanie umożliwiające jego bezpieczną eksploatację, z układem zabezpieczającym przed wypływem wody w czasie jazdy. Zbiornik wyposażony w falochrony, posiada</w:t>
            </w:r>
            <w:r>
              <w:rPr>
                <w:rFonts w:ascii="Arial" w:hAnsi="Arial" w:cs="Arial"/>
                <w:sz w:val="20"/>
                <w:szCs w:val="20"/>
              </w:rPr>
              <w:t>jący</w:t>
            </w:r>
            <w:r w:rsidRPr="00C21852">
              <w:rPr>
                <w:rFonts w:ascii="Arial" w:hAnsi="Arial" w:cs="Arial"/>
                <w:sz w:val="20"/>
                <w:szCs w:val="20"/>
              </w:rPr>
              <w:t xml:space="preserve"> szyki właz rewizyjny umożliwiający wejście do zbiornika wody bez konieczności demontażu jakichkolwiek elementów na powierzchni dachu.</w:t>
            </w:r>
          </w:p>
        </w:tc>
        <w:tc>
          <w:tcPr>
            <w:tcW w:w="4651" w:type="dxa"/>
          </w:tcPr>
          <w:p w14:paraId="28D39441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5F7E0C3" w14:textId="77777777" w:rsidTr="00920FA2">
        <w:tc>
          <w:tcPr>
            <w:tcW w:w="606" w:type="dxa"/>
          </w:tcPr>
          <w:p w14:paraId="785762E2" w14:textId="74D10AB8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8759" w:type="dxa"/>
          </w:tcPr>
          <w:p w14:paraId="4B796A11" w14:textId="68359C3D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 xml:space="preserve"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</w:t>
            </w:r>
            <w:r w:rsidRPr="00C21852">
              <w:rPr>
                <w:rFonts w:ascii="Arial" w:hAnsi="Arial" w:cs="Arial"/>
                <w:sz w:val="20"/>
                <w:szCs w:val="20"/>
              </w:rPr>
              <w:lastRenderedPageBreak/>
              <w:t>dachu pojazdu.</w:t>
            </w:r>
          </w:p>
        </w:tc>
        <w:tc>
          <w:tcPr>
            <w:tcW w:w="4651" w:type="dxa"/>
          </w:tcPr>
          <w:p w14:paraId="0BE6F2A8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53F4D8E3" w14:textId="77777777" w:rsidTr="00920FA2">
        <w:tc>
          <w:tcPr>
            <w:tcW w:w="606" w:type="dxa"/>
          </w:tcPr>
          <w:p w14:paraId="0176687E" w14:textId="12951847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8759" w:type="dxa"/>
          </w:tcPr>
          <w:p w14:paraId="36936079" w14:textId="7C8FEB10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Autopompa zlokalizowana z tyłu pojazdu w obudowanym przedziale, zamykanym żaluzją.</w:t>
            </w:r>
          </w:p>
        </w:tc>
        <w:tc>
          <w:tcPr>
            <w:tcW w:w="4651" w:type="dxa"/>
          </w:tcPr>
          <w:p w14:paraId="4EE8CC5D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50DB0177" w14:textId="77777777" w:rsidTr="00920FA2">
        <w:tc>
          <w:tcPr>
            <w:tcW w:w="606" w:type="dxa"/>
          </w:tcPr>
          <w:p w14:paraId="733152C8" w14:textId="7CD110C4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8759" w:type="dxa"/>
          </w:tcPr>
          <w:p w14:paraId="4641A616" w14:textId="4D1E5ACC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 xml:space="preserve">Autopompa dwuzakresowa A16/8 o wydajności min. 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2840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 xml:space="preserve"> l/min </w:t>
            </w:r>
            <w:r w:rsidRPr="00C21852">
              <w:rPr>
                <w:rFonts w:ascii="Arial" w:hAnsi="Arial" w:cs="Arial"/>
                <w:sz w:val="20"/>
                <w:szCs w:val="20"/>
              </w:rPr>
              <w:t xml:space="preserve">przy 8 bar i 1,5 m oraz min. 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035C66" w:rsidRPr="00035C66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Pr="00035C66">
              <w:rPr>
                <w:rFonts w:ascii="Arial" w:hAnsi="Arial" w:cs="Arial"/>
                <w:color w:val="0000FF"/>
                <w:sz w:val="20"/>
                <w:szCs w:val="20"/>
              </w:rPr>
              <w:t>0 l/min.</w:t>
            </w:r>
            <w:r w:rsidRPr="00C21852">
              <w:rPr>
                <w:rFonts w:ascii="Arial" w:hAnsi="Arial" w:cs="Arial"/>
                <w:sz w:val="20"/>
                <w:szCs w:val="20"/>
              </w:rPr>
              <w:t xml:space="preserve"> przy 40 bar.</w:t>
            </w:r>
          </w:p>
        </w:tc>
        <w:tc>
          <w:tcPr>
            <w:tcW w:w="4651" w:type="dxa"/>
          </w:tcPr>
          <w:p w14:paraId="5F8D7554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2C23D767" w14:textId="77777777" w:rsidTr="00920FA2">
        <w:tc>
          <w:tcPr>
            <w:tcW w:w="606" w:type="dxa"/>
          </w:tcPr>
          <w:p w14:paraId="7CD405EC" w14:textId="7B7D1926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8759" w:type="dxa"/>
          </w:tcPr>
          <w:p w14:paraId="6CF42AD0" w14:textId="56A85D3C" w:rsidR="000C5568" w:rsidRPr="000C5568" w:rsidRDefault="00C21852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C21852">
              <w:rPr>
                <w:rFonts w:ascii="Arial" w:hAnsi="Arial" w:cs="Arial"/>
                <w:sz w:val="20"/>
                <w:szCs w:val="20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4651" w:type="dxa"/>
          </w:tcPr>
          <w:p w14:paraId="6E1B65F8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70FC3C80" w14:textId="77777777" w:rsidTr="00920FA2">
        <w:tc>
          <w:tcPr>
            <w:tcW w:w="606" w:type="dxa"/>
          </w:tcPr>
          <w:p w14:paraId="760B4B14" w14:textId="093AC104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8759" w:type="dxa"/>
          </w:tcPr>
          <w:p w14:paraId="5BF5CEE4" w14:textId="77777777" w:rsidR="000C5568" w:rsidRPr="000C5568" w:rsidRDefault="000C5568" w:rsidP="000C5568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Autopompa i układ </w:t>
            </w:r>
            <w:proofErr w:type="spellStart"/>
            <w:r w:rsidRPr="000C5568">
              <w:rPr>
                <w:rFonts w:ascii="Arial" w:hAnsi="Arial" w:cs="Arial"/>
                <w:sz w:val="20"/>
                <w:szCs w:val="20"/>
              </w:rPr>
              <w:t>wodno</w:t>
            </w:r>
            <w:proofErr w:type="spellEnd"/>
            <w:r w:rsidRPr="000C5568">
              <w:rPr>
                <w:rFonts w:ascii="Arial" w:hAnsi="Arial" w:cs="Arial"/>
                <w:sz w:val="20"/>
                <w:szCs w:val="20"/>
              </w:rPr>
              <w:t xml:space="preserve"> – pianowy umożliwiająca zasilanie co najmniej:</w:t>
            </w:r>
          </w:p>
          <w:p w14:paraId="000EECBB" w14:textId="77777777" w:rsidR="000C5568" w:rsidRPr="000C5568" w:rsidRDefault="000C5568" w:rsidP="000C5568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- dwie nasady tłoczne 75 zlokalizowane z tyłu pojazdu,</w:t>
            </w:r>
          </w:p>
          <w:p w14:paraId="579C64A0" w14:textId="77777777" w:rsidR="000C5568" w:rsidRPr="000C5568" w:rsidRDefault="000C5568" w:rsidP="000C5568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- linię szybkiego natarcia,</w:t>
            </w:r>
          </w:p>
          <w:p w14:paraId="25CD2BCA" w14:textId="77777777" w:rsidR="000C5568" w:rsidRPr="000C5568" w:rsidRDefault="000C5568" w:rsidP="000C5568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- działko wodno-pianowego , </w:t>
            </w:r>
          </w:p>
          <w:p w14:paraId="2A4C351B" w14:textId="4B15A771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- zraszacze - 4 szt.</w:t>
            </w:r>
          </w:p>
        </w:tc>
        <w:tc>
          <w:tcPr>
            <w:tcW w:w="4651" w:type="dxa"/>
          </w:tcPr>
          <w:p w14:paraId="489E0395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A4FBE5D" w14:textId="77777777" w:rsidTr="00920FA2">
        <w:tc>
          <w:tcPr>
            <w:tcW w:w="606" w:type="dxa"/>
          </w:tcPr>
          <w:p w14:paraId="17A9DE62" w14:textId="2E0B73D2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8759" w:type="dxa"/>
          </w:tcPr>
          <w:p w14:paraId="6AC50E05" w14:textId="18C589B2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Autopompa umożliwia podanie wody do zbiornika samochodu.</w:t>
            </w:r>
          </w:p>
        </w:tc>
        <w:tc>
          <w:tcPr>
            <w:tcW w:w="4651" w:type="dxa"/>
          </w:tcPr>
          <w:p w14:paraId="24B7CD67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132EB565" w14:textId="77777777" w:rsidTr="00920FA2">
        <w:tc>
          <w:tcPr>
            <w:tcW w:w="606" w:type="dxa"/>
          </w:tcPr>
          <w:p w14:paraId="2046B660" w14:textId="08671011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8759" w:type="dxa"/>
          </w:tcPr>
          <w:p w14:paraId="53CF4A61" w14:textId="2D02285E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>Autopompa wyposażona w urządzenie odpowietrzające umożliwiające zassanie wody z zewnętrznego źródła w czasie zgodnym z przepisami.</w:t>
            </w:r>
          </w:p>
        </w:tc>
        <w:tc>
          <w:tcPr>
            <w:tcW w:w="4651" w:type="dxa"/>
          </w:tcPr>
          <w:p w14:paraId="52654C58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7A2F0972" w14:textId="77777777" w:rsidTr="00920FA2">
        <w:tc>
          <w:tcPr>
            <w:tcW w:w="606" w:type="dxa"/>
          </w:tcPr>
          <w:p w14:paraId="01F1ACFA" w14:textId="74E0084E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8759" w:type="dxa"/>
          </w:tcPr>
          <w:p w14:paraId="2F8598A9" w14:textId="46D3676E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W przedziale autopompy i kabiny znajdują się urządzenia </w:t>
            </w:r>
            <w:proofErr w:type="spellStart"/>
            <w:r w:rsidRPr="000C5568">
              <w:rPr>
                <w:rFonts w:ascii="Arial" w:hAnsi="Arial" w:cs="Arial"/>
                <w:sz w:val="20"/>
                <w:szCs w:val="20"/>
              </w:rPr>
              <w:t>kontrolno</w:t>
            </w:r>
            <w:proofErr w:type="spellEnd"/>
            <w:r w:rsidRPr="000C5568">
              <w:rPr>
                <w:rFonts w:ascii="Arial" w:hAnsi="Arial" w:cs="Arial"/>
                <w:sz w:val="20"/>
                <w:szCs w:val="20"/>
              </w:rPr>
              <w:t xml:space="preserve"> - sterownicze pracy pompy.</w:t>
            </w:r>
          </w:p>
        </w:tc>
        <w:tc>
          <w:tcPr>
            <w:tcW w:w="4651" w:type="dxa"/>
          </w:tcPr>
          <w:p w14:paraId="333E5AD2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CE4F99A" w14:textId="77777777" w:rsidTr="00920FA2">
        <w:tc>
          <w:tcPr>
            <w:tcW w:w="606" w:type="dxa"/>
          </w:tcPr>
          <w:p w14:paraId="798A4E7A" w14:textId="51AB9803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8759" w:type="dxa"/>
          </w:tcPr>
          <w:p w14:paraId="49F18619" w14:textId="08B91CF2" w:rsidR="000C5568" w:rsidRPr="000C5568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hAnsi="Arial" w:cs="Arial"/>
                <w:sz w:val="20"/>
                <w:szCs w:val="20"/>
              </w:rPr>
              <w:t>Zbiornik wody wyposażony w nasadę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4651" w:type="dxa"/>
          </w:tcPr>
          <w:p w14:paraId="51B23696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64CFF3F5" w14:textId="77777777" w:rsidTr="00920FA2">
        <w:tc>
          <w:tcPr>
            <w:tcW w:w="606" w:type="dxa"/>
          </w:tcPr>
          <w:p w14:paraId="37484C02" w14:textId="3EF398B6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8759" w:type="dxa"/>
          </w:tcPr>
          <w:p w14:paraId="6B98B201" w14:textId="2624759A" w:rsidR="000C5568" w:rsidRPr="000C5568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hAnsi="Arial" w:cs="Arial"/>
                <w:sz w:val="20"/>
                <w:szCs w:val="20"/>
              </w:rPr>
              <w:t>Autopompa wyposażona w manualny dozownik środka pianotwórczego zapewniający uzyskiwanie minimum stężeń 3% i 6% (tolerancja +/- 0,5%) w pełnym zakresie wydajności pompy.</w:t>
            </w:r>
          </w:p>
        </w:tc>
        <w:tc>
          <w:tcPr>
            <w:tcW w:w="4651" w:type="dxa"/>
          </w:tcPr>
          <w:p w14:paraId="5BF1C2ED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32DFCDA4" w14:textId="77777777" w:rsidTr="00920FA2">
        <w:tc>
          <w:tcPr>
            <w:tcW w:w="606" w:type="dxa"/>
          </w:tcPr>
          <w:p w14:paraId="18CEF37F" w14:textId="22364DFE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8759" w:type="dxa"/>
          </w:tcPr>
          <w:p w14:paraId="565FFB6B" w14:textId="60E0448E" w:rsidR="000C5568" w:rsidRPr="000C5568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hAnsi="Arial" w:cs="Arial"/>
                <w:sz w:val="20"/>
                <w:szCs w:val="20"/>
              </w:rPr>
              <w:t xml:space="preserve">Wszystkie elementy układu </w:t>
            </w:r>
            <w:proofErr w:type="spellStart"/>
            <w:r w:rsidRPr="00225C2C">
              <w:rPr>
                <w:rFonts w:ascii="Arial" w:hAnsi="Arial" w:cs="Arial"/>
                <w:sz w:val="20"/>
                <w:szCs w:val="20"/>
              </w:rPr>
              <w:t>wodno</w:t>
            </w:r>
            <w:proofErr w:type="spellEnd"/>
            <w:r w:rsidRPr="00225C2C">
              <w:rPr>
                <w:rFonts w:ascii="Arial" w:hAnsi="Arial" w:cs="Arial"/>
                <w:sz w:val="20"/>
                <w:szCs w:val="20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4651" w:type="dxa"/>
          </w:tcPr>
          <w:p w14:paraId="3B3D1F1F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6D1BCABF" w14:textId="77777777" w:rsidTr="00920FA2">
        <w:tc>
          <w:tcPr>
            <w:tcW w:w="606" w:type="dxa"/>
          </w:tcPr>
          <w:p w14:paraId="4EE0DD33" w14:textId="185AD4E1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8759" w:type="dxa"/>
          </w:tcPr>
          <w:p w14:paraId="2392D874" w14:textId="534F0675" w:rsidR="000C5568" w:rsidRPr="000C5568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0C5568">
              <w:rPr>
                <w:rFonts w:ascii="Arial" w:hAnsi="Arial" w:cs="Arial"/>
                <w:sz w:val="20"/>
                <w:szCs w:val="20"/>
              </w:rPr>
              <w:t xml:space="preserve">Konstrukcja układu </w:t>
            </w:r>
            <w:proofErr w:type="spellStart"/>
            <w:r w:rsidRPr="000C5568">
              <w:rPr>
                <w:rFonts w:ascii="Arial" w:hAnsi="Arial" w:cs="Arial"/>
                <w:sz w:val="20"/>
                <w:szCs w:val="20"/>
              </w:rPr>
              <w:t>wodno</w:t>
            </w:r>
            <w:proofErr w:type="spellEnd"/>
            <w:r w:rsidRPr="000C5568">
              <w:rPr>
                <w:rFonts w:ascii="Arial" w:hAnsi="Arial" w:cs="Arial"/>
                <w:sz w:val="20"/>
                <w:szCs w:val="20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4651" w:type="dxa"/>
          </w:tcPr>
          <w:p w14:paraId="53869555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017603A5" w14:textId="77777777" w:rsidTr="00920FA2">
        <w:tc>
          <w:tcPr>
            <w:tcW w:w="606" w:type="dxa"/>
          </w:tcPr>
          <w:p w14:paraId="5E3DFEAA" w14:textId="6FA579C7" w:rsidR="000C5568" w:rsidRPr="003F52A2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8759" w:type="dxa"/>
          </w:tcPr>
          <w:p w14:paraId="0B5FB493" w14:textId="1749258C" w:rsidR="000C5568" w:rsidRPr="000C5568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hAnsi="Arial" w:cs="Arial"/>
                <w:sz w:val="20"/>
                <w:szCs w:val="20"/>
              </w:rPr>
              <w:t xml:space="preserve">Przedział autopompy 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 xml:space="preserve">ma posiadać  ogrzewanie </w:t>
            </w:r>
            <w:r w:rsidRPr="00D51932">
              <w:rPr>
                <w:rFonts w:ascii="Arial" w:hAnsi="Arial" w:cs="Arial"/>
                <w:color w:val="0000FF"/>
                <w:sz w:val="20"/>
                <w:szCs w:val="20"/>
              </w:rPr>
              <w:t>skutecznie zabezpieczając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225C2C">
              <w:rPr>
                <w:rFonts w:ascii="Arial" w:hAnsi="Arial" w:cs="Arial"/>
                <w:sz w:val="20"/>
                <w:szCs w:val="20"/>
              </w:rPr>
              <w:t xml:space="preserve"> układ wodno-pianowy przed zamarzaniem </w:t>
            </w:r>
            <w:r w:rsidRPr="00D51932">
              <w:rPr>
                <w:rFonts w:ascii="Arial" w:hAnsi="Arial" w:cs="Arial"/>
                <w:strike/>
                <w:color w:val="0000FF"/>
                <w:sz w:val="20"/>
                <w:szCs w:val="20"/>
              </w:rPr>
              <w:t>oraz pompa wyposażona w kanały grzewcze umożliwiające ogrzewanie jej z układu chłodzenia silnika</w:t>
            </w:r>
            <w:r w:rsidRPr="00225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1" w:type="dxa"/>
          </w:tcPr>
          <w:p w14:paraId="719F25B2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70D8D902" w14:textId="77777777" w:rsidTr="00920FA2">
        <w:tc>
          <w:tcPr>
            <w:tcW w:w="606" w:type="dxa"/>
          </w:tcPr>
          <w:p w14:paraId="60C46EA1" w14:textId="3A3DB06B" w:rsidR="000C5568" w:rsidRPr="00B10689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8759" w:type="dxa"/>
          </w:tcPr>
          <w:p w14:paraId="6AD4F040" w14:textId="758A1D2B" w:rsidR="000C5568" w:rsidRPr="00B10689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hAnsi="Arial" w:cs="Arial"/>
                <w:sz w:val="20"/>
                <w:szCs w:val="20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651" w:type="dxa"/>
          </w:tcPr>
          <w:p w14:paraId="0611B852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68" w14:paraId="40240FAA" w14:textId="77777777" w:rsidTr="00920FA2">
        <w:tc>
          <w:tcPr>
            <w:tcW w:w="606" w:type="dxa"/>
          </w:tcPr>
          <w:p w14:paraId="24F698EF" w14:textId="6BA5CCB7" w:rsidR="000C5568" w:rsidRPr="00B10689" w:rsidRDefault="00C45681" w:rsidP="000C5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8759" w:type="dxa"/>
          </w:tcPr>
          <w:p w14:paraId="2355E1C4" w14:textId="603E3169" w:rsidR="000C5568" w:rsidRPr="00B10689" w:rsidRDefault="00225C2C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225C2C">
              <w:rPr>
                <w:rFonts w:ascii="Arial" w:eastAsia="BookAntiqua" w:hAnsi="Arial" w:cs="Arial"/>
                <w:sz w:val="20"/>
                <w:szCs w:val="20"/>
              </w:rPr>
              <w:t>Pojazd posiada miejsce do indywidualnego montażu sprzętu - wg wymagań KG PSP.</w:t>
            </w:r>
          </w:p>
        </w:tc>
        <w:tc>
          <w:tcPr>
            <w:tcW w:w="4651" w:type="dxa"/>
          </w:tcPr>
          <w:p w14:paraId="30C2E6FC" w14:textId="77777777" w:rsidR="000C5568" w:rsidRPr="003F52A2" w:rsidRDefault="000C5568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14:paraId="2247D028" w14:textId="77777777" w:rsidTr="00920FA2">
        <w:tc>
          <w:tcPr>
            <w:tcW w:w="606" w:type="dxa"/>
            <w:shd w:val="clear" w:color="auto" w:fill="D9D9D9" w:themeFill="background1" w:themeFillShade="D9"/>
          </w:tcPr>
          <w:p w14:paraId="058622B4" w14:textId="2CE31B23" w:rsidR="00B10689" w:rsidRPr="00B10689" w:rsidRDefault="00B10689" w:rsidP="000C5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68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9" w:type="dxa"/>
            <w:shd w:val="clear" w:color="auto" w:fill="D9D9D9" w:themeFill="background1" w:themeFillShade="D9"/>
          </w:tcPr>
          <w:p w14:paraId="05EE13E8" w14:textId="5FB1ADAC" w:rsidR="00B10689" w:rsidRPr="00B10689" w:rsidRDefault="00B10689" w:rsidP="000C5568">
            <w:pPr>
              <w:rPr>
                <w:rFonts w:ascii="Arial" w:eastAsia="BookAntiqua" w:hAnsi="Arial" w:cs="Arial"/>
                <w:b/>
                <w:bCs/>
                <w:sz w:val="20"/>
                <w:szCs w:val="20"/>
              </w:rPr>
            </w:pPr>
            <w:r w:rsidRPr="00B10689">
              <w:rPr>
                <w:rFonts w:ascii="Arial" w:eastAsia="BookAntiqua" w:hAnsi="Arial" w:cs="Arial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197E6DD2" w14:textId="77777777" w:rsidR="00B10689" w:rsidRPr="00B10689" w:rsidRDefault="00B10689" w:rsidP="000C5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689" w14:paraId="26DA79CC" w14:textId="77777777" w:rsidTr="00920FA2">
        <w:tc>
          <w:tcPr>
            <w:tcW w:w="606" w:type="dxa"/>
          </w:tcPr>
          <w:p w14:paraId="4716AECD" w14:textId="66529235" w:rsidR="00B10689" w:rsidRPr="00B10689" w:rsidRDefault="00B10689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759" w:type="dxa"/>
          </w:tcPr>
          <w:p w14:paraId="4C3CC83D" w14:textId="0FCD927E" w:rsidR="00D51932" w:rsidRPr="00D51932" w:rsidRDefault="00233776" w:rsidP="000C556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C470E" w:rsidRPr="00920FA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20FA2">
              <w:rPr>
                <w:rFonts w:ascii="Arial" w:hAnsi="Arial" w:cs="Arial"/>
                <w:sz w:val="20"/>
                <w:szCs w:val="20"/>
              </w:rPr>
              <w:t>r</w:t>
            </w:r>
            <w:r w:rsidR="00225C2C" w:rsidRPr="00920FA2">
              <w:rPr>
                <w:rFonts w:ascii="Arial" w:hAnsi="Arial" w:cs="Arial"/>
                <w:sz w:val="20"/>
                <w:szCs w:val="20"/>
              </w:rPr>
              <w:t xml:space="preserve">eflektory dalekosiężne na przedniej </w:t>
            </w:r>
            <w:r w:rsidR="00855F9E" w:rsidRPr="00920FA2">
              <w:rPr>
                <w:rFonts w:ascii="Arial" w:hAnsi="Arial" w:cs="Arial"/>
                <w:sz w:val="20"/>
                <w:szCs w:val="20"/>
              </w:rPr>
              <w:t>atrapie</w:t>
            </w:r>
            <w:r w:rsidRPr="00920FA2">
              <w:rPr>
                <w:rFonts w:ascii="Arial" w:hAnsi="Arial" w:cs="Arial"/>
                <w:sz w:val="20"/>
                <w:szCs w:val="20"/>
              </w:rPr>
              <w:t xml:space="preserve"> samochodu</w:t>
            </w:r>
            <w:r w:rsidR="00D51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>lub inne równoważne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 xml:space="preserve"> dodatkowe oświetleni</w:t>
            </w:r>
            <w:r w:rsidR="00D51932"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 xml:space="preserve"> dalekosiężne niż belka z lampami, pod warunkiem spełniania funkcji i celu jakim zostało zaprojektowane na pojeździe tego rodzaju oświetlenie.</w:t>
            </w:r>
          </w:p>
        </w:tc>
        <w:tc>
          <w:tcPr>
            <w:tcW w:w="4651" w:type="dxa"/>
          </w:tcPr>
          <w:p w14:paraId="52DA96DD" w14:textId="77777777" w:rsidR="00B10689" w:rsidRPr="003F52A2" w:rsidRDefault="00B10689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14:paraId="059C2778" w14:textId="77777777" w:rsidTr="00920FA2">
        <w:tc>
          <w:tcPr>
            <w:tcW w:w="606" w:type="dxa"/>
          </w:tcPr>
          <w:p w14:paraId="56FED7FA" w14:textId="611BD704" w:rsidR="00B10689" w:rsidRPr="00B10689" w:rsidRDefault="00B10689" w:rsidP="000C5568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8759" w:type="dxa"/>
          </w:tcPr>
          <w:p w14:paraId="09B07EEB" w14:textId="4E8930E6" w:rsidR="00B10689" w:rsidRPr="00B10689" w:rsidRDefault="00B10689" w:rsidP="000C5568">
            <w:pPr>
              <w:rPr>
                <w:rFonts w:ascii="Arial" w:eastAsia="BookAntiqua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Elektropneumatyczny maszt oświetleniowy sterowany z pilota przewodowego zasilany    bezpośrednio z instalacji podwoziowej (lampy LED) o mocy min. 30000 lm.</w:t>
            </w:r>
          </w:p>
        </w:tc>
        <w:tc>
          <w:tcPr>
            <w:tcW w:w="4651" w:type="dxa"/>
          </w:tcPr>
          <w:p w14:paraId="5301C2D4" w14:textId="77777777" w:rsidR="00B10689" w:rsidRPr="003F52A2" w:rsidRDefault="00B10689" w:rsidP="000C5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5586DD67" w14:textId="77777777" w:rsidTr="00920FA2">
        <w:tc>
          <w:tcPr>
            <w:tcW w:w="606" w:type="dxa"/>
          </w:tcPr>
          <w:p w14:paraId="3F2802D0" w14:textId="087FD337" w:rsidR="00B10689" w:rsidRPr="00B10689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759" w:type="dxa"/>
          </w:tcPr>
          <w:p w14:paraId="7D00C3BE" w14:textId="78801ED3" w:rsidR="00B10689" w:rsidRPr="00B10689" w:rsidRDefault="00B10689" w:rsidP="00A943EF">
            <w:pPr>
              <w:rPr>
                <w:rFonts w:ascii="Arial" w:eastAsia="BookAntiqua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Radiotelefon przewoźny w kabinie.</w:t>
            </w:r>
          </w:p>
        </w:tc>
        <w:tc>
          <w:tcPr>
            <w:tcW w:w="4651" w:type="dxa"/>
          </w:tcPr>
          <w:p w14:paraId="21625C97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639FF243" w14:textId="77777777" w:rsidTr="00920FA2">
        <w:tc>
          <w:tcPr>
            <w:tcW w:w="606" w:type="dxa"/>
          </w:tcPr>
          <w:p w14:paraId="31E89C60" w14:textId="76A814E2" w:rsidR="00B10689" w:rsidRPr="00B10689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759" w:type="dxa"/>
          </w:tcPr>
          <w:p w14:paraId="43C3CE31" w14:textId="1F3FFA7A" w:rsidR="00B10689" w:rsidRPr="00B10689" w:rsidRDefault="00920FA2" w:rsidP="00920FA2">
            <w:pPr>
              <w:rPr>
                <w:rFonts w:ascii="Arial" w:eastAsia="BookAntiqu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kabinie p</w:t>
            </w:r>
            <w:r w:rsidR="00B10689" w:rsidRPr="00B10689">
              <w:rPr>
                <w:rFonts w:ascii="Arial" w:hAnsi="Arial" w:cs="Arial"/>
                <w:sz w:val="20"/>
                <w:szCs w:val="20"/>
              </w:rPr>
              <w:t>odstawa po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10689" w:rsidRPr="00B10689">
              <w:rPr>
                <w:rFonts w:ascii="Arial" w:hAnsi="Arial" w:cs="Arial"/>
                <w:sz w:val="20"/>
                <w:szCs w:val="20"/>
              </w:rPr>
              <w:t xml:space="preserve"> latarki i radiotelefony z wyłącznikiem prądu (12V)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10689" w:rsidRPr="00B10689">
              <w:rPr>
                <w:rFonts w:ascii="Arial" w:hAnsi="Arial" w:cs="Arial"/>
                <w:sz w:val="20"/>
                <w:szCs w:val="20"/>
              </w:rPr>
              <w:t xml:space="preserve"> wykonana ze stali nierdzewnej</w:t>
            </w:r>
          </w:p>
        </w:tc>
        <w:tc>
          <w:tcPr>
            <w:tcW w:w="4651" w:type="dxa"/>
          </w:tcPr>
          <w:p w14:paraId="49C9F3EF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7F6ABB6F" w14:textId="77777777" w:rsidTr="00920FA2">
        <w:tc>
          <w:tcPr>
            <w:tcW w:w="606" w:type="dxa"/>
          </w:tcPr>
          <w:p w14:paraId="0A1DD766" w14:textId="0E0284A4" w:rsidR="00B10689" w:rsidRPr="00B10689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759" w:type="dxa"/>
          </w:tcPr>
          <w:p w14:paraId="35DD1C7A" w14:textId="404444B4" w:rsidR="00B10689" w:rsidRPr="00B10689" w:rsidRDefault="00920FA2" w:rsidP="00A943EF">
            <w:pPr>
              <w:rPr>
                <w:rFonts w:ascii="Arial" w:eastAsia="BookAntiqua" w:hAnsi="Arial" w:cs="Arial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>Napęd elektryczny zwijadła szybkiego natarcia wyposażony dodatkowo w mechaniczne sprzęgło zabezpieczające silnik przed nagłym przeciążeniowym oraz ręczny z przekładnią zębatą o przełożeniu min. 4:1 umożliwiające obsługę (zwijanie węża) przez jednego operatora.</w:t>
            </w:r>
          </w:p>
        </w:tc>
        <w:tc>
          <w:tcPr>
            <w:tcW w:w="4651" w:type="dxa"/>
          </w:tcPr>
          <w:p w14:paraId="7E9A458A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A2" w:rsidRPr="003F52A2" w14:paraId="3FB67179" w14:textId="77777777" w:rsidTr="00920FA2">
        <w:tc>
          <w:tcPr>
            <w:tcW w:w="606" w:type="dxa"/>
          </w:tcPr>
          <w:p w14:paraId="4D0B286B" w14:textId="376D2ECC" w:rsidR="00920FA2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759" w:type="dxa"/>
          </w:tcPr>
          <w:p w14:paraId="401A62B1" w14:textId="1AE8BB1F" w:rsidR="00920FA2" w:rsidRPr="00920F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>Mobilny moduł wyciągowy z wyłącznikiem prądu w obudowie kompozytowej z wyciągarką o uciągu min. 8 ton umożliwiający szybki demontaż i montaż za pomocą zaczepu holowniczego pojazdu.</w:t>
            </w:r>
          </w:p>
        </w:tc>
        <w:tc>
          <w:tcPr>
            <w:tcW w:w="4651" w:type="dxa"/>
          </w:tcPr>
          <w:p w14:paraId="4F4907A0" w14:textId="77777777" w:rsidR="00920FA2" w:rsidRPr="003F52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581D18D0" w14:textId="77777777" w:rsidTr="00920FA2">
        <w:tc>
          <w:tcPr>
            <w:tcW w:w="606" w:type="dxa"/>
          </w:tcPr>
          <w:p w14:paraId="3CA59EB7" w14:textId="0EF10DB4" w:rsidR="00B10689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759" w:type="dxa"/>
          </w:tcPr>
          <w:p w14:paraId="38C6A307" w14:textId="61241DD2" w:rsidR="00B10689" w:rsidRPr="00B10689" w:rsidRDefault="00B10689" w:rsidP="00A943EF">
            <w:pPr>
              <w:rPr>
                <w:rFonts w:ascii="Arial" w:eastAsia="BookAntiqua" w:hAnsi="Arial" w:cs="Arial"/>
                <w:sz w:val="20"/>
                <w:szCs w:val="20"/>
              </w:rPr>
            </w:pPr>
            <w:r w:rsidRPr="00B10689">
              <w:rPr>
                <w:rFonts w:ascii="Arial" w:eastAsia="BookAntiqua" w:hAnsi="Arial" w:cs="Arial"/>
                <w:sz w:val="20"/>
                <w:szCs w:val="20"/>
                <w:lang w:eastAsia="ar-SA"/>
              </w:rPr>
              <w:t>Kamera cofania</w:t>
            </w:r>
          </w:p>
        </w:tc>
        <w:tc>
          <w:tcPr>
            <w:tcW w:w="4651" w:type="dxa"/>
          </w:tcPr>
          <w:p w14:paraId="37692780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63CC48F8" w14:textId="77777777" w:rsidTr="00920FA2">
        <w:tc>
          <w:tcPr>
            <w:tcW w:w="606" w:type="dxa"/>
          </w:tcPr>
          <w:p w14:paraId="6F4DD00E" w14:textId="16398B4A" w:rsidR="00B10689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759" w:type="dxa"/>
          </w:tcPr>
          <w:p w14:paraId="1733A9E4" w14:textId="0C383624" w:rsidR="00B10689" w:rsidRPr="00B10689" w:rsidRDefault="00920FA2" w:rsidP="00A943EF">
            <w:pPr>
              <w:rPr>
                <w:rFonts w:ascii="Arial" w:eastAsia="BookAntiqua" w:hAnsi="Arial" w:cs="Arial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>Skrzynia na sprzęt kompozytowa z izolacją termiczną wykonana w technologii bez lakierowania z oświetleniem i siłownikami wspomagającymi otwieranie i zamykanie.</w:t>
            </w:r>
            <w:r w:rsidR="00D51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 xml:space="preserve">Dopuszcza się skrzynię bez izolacji termicznej, </w:t>
            </w:r>
            <w:r w:rsidR="006E5064">
              <w:rPr>
                <w:rFonts w:ascii="Arial" w:hAnsi="Arial" w:cs="Arial"/>
                <w:color w:val="0000FF"/>
                <w:sz w:val="20"/>
                <w:szCs w:val="20"/>
              </w:rPr>
              <w:t xml:space="preserve">która </w:t>
            </w:r>
            <w:r w:rsidR="00D51932" w:rsidRPr="00D51932">
              <w:rPr>
                <w:rFonts w:ascii="Arial" w:hAnsi="Arial" w:cs="Arial"/>
                <w:color w:val="0000FF"/>
                <w:sz w:val="20"/>
                <w:szCs w:val="20"/>
              </w:rPr>
              <w:t>będzie posiadała system wentylacji oraz skuteczne oświetlenie</w:t>
            </w:r>
            <w:r w:rsidR="00D51932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4651" w:type="dxa"/>
          </w:tcPr>
          <w:p w14:paraId="34094C99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A2" w:rsidRPr="003F52A2" w14:paraId="361350C1" w14:textId="77777777" w:rsidTr="00920FA2">
        <w:tc>
          <w:tcPr>
            <w:tcW w:w="606" w:type="dxa"/>
          </w:tcPr>
          <w:p w14:paraId="131FCD07" w14:textId="38A14BC2" w:rsidR="00920FA2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759" w:type="dxa"/>
          </w:tcPr>
          <w:p w14:paraId="46093BCA" w14:textId="23A9CF58" w:rsidR="00920FA2" w:rsidRPr="00920F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>Dodatkowy sygnał pneumatyczny</w:t>
            </w:r>
          </w:p>
        </w:tc>
        <w:tc>
          <w:tcPr>
            <w:tcW w:w="4651" w:type="dxa"/>
          </w:tcPr>
          <w:p w14:paraId="6B47A1B3" w14:textId="77777777" w:rsidR="00920FA2" w:rsidRPr="003F52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A2" w:rsidRPr="003F52A2" w14:paraId="536211E3" w14:textId="77777777" w:rsidTr="00920FA2">
        <w:tc>
          <w:tcPr>
            <w:tcW w:w="606" w:type="dxa"/>
          </w:tcPr>
          <w:p w14:paraId="6D3F0FDA" w14:textId="1EE41BF5" w:rsidR="00920FA2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8759" w:type="dxa"/>
          </w:tcPr>
          <w:p w14:paraId="275012B6" w14:textId="7D4BE7F7" w:rsidR="00920FA2" w:rsidRPr="00920F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 w:rsidRPr="00920FA2">
              <w:rPr>
                <w:rFonts w:ascii="Arial" w:hAnsi="Arial" w:cs="Arial"/>
                <w:sz w:val="20"/>
                <w:szCs w:val="20"/>
              </w:rPr>
              <w:t>Półka obrotowa</w:t>
            </w:r>
            <w:r w:rsidR="006E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064" w:rsidRPr="006E5064">
              <w:rPr>
                <w:rFonts w:ascii="Arial" w:hAnsi="Arial" w:cs="Arial"/>
                <w:color w:val="0000FF"/>
                <w:sz w:val="20"/>
                <w:szCs w:val="20"/>
              </w:rPr>
              <w:t>lub na prowadnicach</w:t>
            </w:r>
            <w:r w:rsidRPr="00920FA2">
              <w:rPr>
                <w:rFonts w:ascii="Arial" w:hAnsi="Arial" w:cs="Arial"/>
                <w:sz w:val="20"/>
                <w:szCs w:val="20"/>
              </w:rPr>
              <w:t xml:space="preserve"> na sprzęt burzący w środkowej skrytce po lewej stronie z minimum dwoma półkami na sprzęt</w:t>
            </w:r>
          </w:p>
        </w:tc>
        <w:tc>
          <w:tcPr>
            <w:tcW w:w="4651" w:type="dxa"/>
          </w:tcPr>
          <w:p w14:paraId="45EA94FA" w14:textId="77777777" w:rsidR="00920FA2" w:rsidRPr="003F52A2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9" w:rsidRPr="003F52A2" w14:paraId="3A377248" w14:textId="77777777" w:rsidTr="00920FA2">
        <w:tc>
          <w:tcPr>
            <w:tcW w:w="606" w:type="dxa"/>
          </w:tcPr>
          <w:p w14:paraId="7B1AA929" w14:textId="0E20229E" w:rsidR="00B10689" w:rsidRPr="00B10689" w:rsidRDefault="00920FA2" w:rsidP="00A9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8759" w:type="dxa"/>
          </w:tcPr>
          <w:p w14:paraId="54A2F510" w14:textId="77777777" w:rsidR="00B10689" w:rsidRPr="00B10689" w:rsidRDefault="00B10689" w:rsidP="00B10689">
            <w:p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 xml:space="preserve">Wykonawca obowiązany jest do dostarczenia wraz z pojazdem: </w:t>
            </w:r>
          </w:p>
          <w:p w14:paraId="18F38E48" w14:textId="77777777" w:rsidR="00B10689" w:rsidRDefault="00B10689" w:rsidP="00B1068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instrukcji obsługi w języku polskim do podwozia samochodu, zabudowy pożarniczej i zainstalowanych urządzeń i wyposażenia,</w:t>
            </w:r>
          </w:p>
          <w:p w14:paraId="4663B966" w14:textId="77777777" w:rsidR="00B10689" w:rsidRDefault="00B10689" w:rsidP="00B1068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aktualne świadectwo dopuszczenia świadectwo dopuszczenia do użytkowania w ochronie przeciwpożarowej dla pojazdu,</w:t>
            </w:r>
          </w:p>
          <w:p w14:paraId="1F47FEB6" w14:textId="77777777" w:rsidR="00B10689" w:rsidRDefault="00B10689" w:rsidP="00B1068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dokumentacji niezbędnej do zarejestrowania pojazdu jako „samochód specjalny”, wynikającej z ustawy „Prawo o ruchu drogowym”.</w:t>
            </w:r>
          </w:p>
          <w:p w14:paraId="48D88AD9" w14:textId="5A5F90EF" w:rsidR="00B10689" w:rsidRPr="00B10689" w:rsidRDefault="00B10689" w:rsidP="00B1068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0689">
              <w:rPr>
                <w:rFonts w:ascii="Arial" w:hAnsi="Arial" w:cs="Arial"/>
                <w:sz w:val="20"/>
                <w:szCs w:val="20"/>
              </w:rPr>
              <w:t>samochód wydany z pełnym zbiornikiem paliwa</w:t>
            </w:r>
          </w:p>
        </w:tc>
        <w:tc>
          <w:tcPr>
            <w:tcW w:w="4651" w:type="dxa"/>
          </w:tcPr>
          <w:p w14:paraId="36537189" w14:textId="77777777" w:rsidR="00B10689" w:rsidRPr="003F52A2" w:rsidRDefault="00B10689" w:rsidP="00A94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846E7" w14:textId="77777777" w:rsidR="003F52A2" w:rsidRDefault="003F52A2"/>
    <w:p w14:paraId="10C4337F" w14:textId="77777777" w:rsidR="00920FA2" w:rsidRDefault="00920FA2"/>
    <w:sectPr w:rsidR="00920FA2" w:rsidSect="003F52A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06C3" w14:textId="77777777" w:rsidR="00E87D1F" w:rsidRDefault="00E87D1F" w:rsidP="00E87D1F">
      <w:pPr>
        <w:spacing w:after="0" w:line="240" w:lineRule="auto"/>
      </w:pPr>
      <w:r>
        <w:separator/>
      </w:r>
    </w:p>
  </w:endnote>
  <w:endnote w:type="continuationSeparator" w:id="0">
    <w:p w14:paraId="259B527C" w14:textId="77777777" w:rsidR="00E87D1F" w:rsidRDefault="00E87D1F" w:rsidP="00E8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BDC2" w14:textId="77777777" w:rsidR="00E87D1F" w:rsidRDefault="00E87D1F" w:rsidP="00E87D1F">
      <w:pPr>
        <w:spacing w:after="0" w:line="240" w:lineRule="auto"/>
      </w:pPr>
      <w:r>
        <w:separator/>
      </w:r>
    </w:p>
  </w:footnote>
  <w:footnote w:type="continuationSeparator" w:id="0">
    <w:p w14:paraId="5D0A0081" w14:textId="77777777" w:rsidR="00E87D1F" w:rsidRDefault="00E87D1F" w:rsidP="00E8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11F7" w14:textId="68A803F2" w:rsidR="00E87D1F" w:rsidRPr="00E87D1F" w:rsidRDefault="00E87D1F" w:rsidP="00E87D1F">
    <w:pPr>
      <w:pStyle w:val="Nagwek"/>
      <w:pBdr>
        <w:bottom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E87D1F">
      <w:rPr>
        <w:rFonts w:ascii="Arial" w:hAnsi="Arial" w:cs="Arial"/>
        <w:i/>
        <w:iCs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6A2E"/>
    <w:multiLevelType w:val="hybridMultilevel"/>
    <w:tmpl w:val="7ADE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2A2"/>
    <w:rsid w:val="00035C66"/>
    <w:rsid w:val="000C5568"/>
    <w:rsid w:val="00106618"/>
    <w:rsid w:val="001B0A7D"/>
    <w:rsid w:val="00225C2C"/>
    <w:rsid w:val="00233776"/>
    <w:rsid w:val="00361379"/>
    <w:rsid w:val="003F52A2"/>
    <w:rsid w:val="006E5064"/>
    <w:rsid w:val="00855F9E"/>
    <w:rsid w:val="00920FA2"/>
    <w:rsid w:val="00B10689"/>
    <w:rsid w:val="00C21852"/>
    <w:rsid w:val="00C34682"/>
    <w:rsid w:val="00C45681"/>
    <w:rsid w:val="00D51932"/>
    <w:rsid w:val="00DA6529"/>
    <w:rsid w:val="00E87D1F"/>
    <w:rsid w:val="00F9589A"/>
    <w:rsid w:val="00FC470E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5BE1"/>
  <w15:docId w15:val="{A9A74A3C-36D1-43B3-870C-05CD6F3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1F"/>
  </w:style>
  <w:style w:type="paragraph" w:styleId="Stopka">
    <w:name w:val="footer"/>
    <w:basedOn w:val="Normalny"/>
    <w:link w:val="StopkaZnak"/>
    <w:uiPriority w:val="99"/>
    <w:unhideWhenUsed/>
    <w:rsid w:val="00E8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K.</dc:creator>
  <cp:keywords/>
  <dc:description/>
  <cp:lastModifiedBy>Karol K.</cp:lastModifiedBy>
  <cp:revision>8</cp:revision>
  <dcterms:created xsi:type="dcterms:W3CDTF">2021-05-30T08:47:00Z</dcterms:created>
  <dcterms:modified xsi:type="dcterms:W3CDTF">2021-06-23T19:43:00Z</dcterms:modified>
</cp:coreProperties>
</file>