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3619"/>
        <w:gridCol w:w="6141"/>
      </w:tblGrid>
      <w:tr w:rsidR="0056409B" w:rsidRPr="002B681D"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B681D" w:rsidRDefault="0056409B" w:rsidP="002B681D">
            <w:pPr>
              <w:keepNext/>
              <w:keepLines/>
              <w:spacing w:line="276" w:lineRule="auto"/>
              <w:rPr>
                <w:rFonts w:ascii="Tahoma" w:hAnsi="Tahoma" w:cs="Tahoma"/>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Zamawiający:</w:t>
            </w:r>
          </w:p>
          <w:p w:rsidR="00AC62FF"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 xml:space="preserve">Gmina </w:t>
            </w:r>
            <w:r w:rsidR="00AC62FF" w:rsidRPr="002B681D">
              <w:rPr>
                <w:rFonts w:ascii="Tahoma" w:hAnsi="Tahoma" w:cs="Tahoma"/>
                <w:b/>
                <w:bCs/>
                <w:noProof/>
                <w:color w:val="000000"/>
                <w:sz w:val="24"/>
                <w:szCs w:val="24"/>
              </w:rPr>
              <w:t>Aleksandrów Łódzki</w:t>
            </w:r>
          </w:p>
          <w:p w:rsidR="0056409B" w:rsidRPr="002B681D" w:rsidRDefault="00AC62FF"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Plac Kościuszki</w:t>
            </w:r>
            <w:r w:rsidR="0056409B" w:rsidRPr="002B681D">
              <w:rPr>
                <w:rFonts w:ascii="Tahoma" w:hAnsi="Tahoma" w:cs="Tahoma"/>
                <w:noProof/>
                <w:color w:val="000000"/>
                <w:sz w:val="24"/>
                <w:szCs w:val="24"/>
              </w:rPr>
              <w:t> 2,</w:t>
            </w:r>
          </w:p>
          <w:p w:rsidR="0056409B" w:rsidRPr="002B681D" w:rsidRDefault="0056409B"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95-0</w:t>
            </w:r>
            <w:r w:rsidR="00AC62FF" w:rsidRPr="002B681D">
              <w:rPr>
                <w:rFonts w:ascii="Tahoma" w:hAnsi="Tahoma" w:cs="Tahoma"/>
                <w:noProof/>
                <w:color w:val="000000"/>
                <w:sz w:val="24"/>
                <w:szCs w:val="24"/>
              </w:rPr>
              <w:t>7</w:t>
            </w:r>
            <w:r w:rsidRPr="002B681D">
              <w:rPr>
                <w:rFonts w:ascii="Tahoma" w:hAnsi="Tahoma" w:cs="Tahoma"/>
                <w:noProof/>
                <w:color w:val="000000"/>
                <w:sz w:val="24"/>
                <w:szCs w:val="24"/>
              </w:rPr>
              <w:t>0 </w:t>
            </w:r>
            <w:r w:rsidR="00AC62FF" w:rsidRPr="002B681D">
              <w:rPr>
                <w:rFonts w:ascii="Tahoma" w:hAnsi="Tahoma" w:cs="Tahoma"/>
                <w:noProof/>
                <w:color w:val="000000"/>
                <w:sz w:val="24"/>
                <w:szCs w:val="24"/>
              </w:rPr>
              <w:t>Aleksandrów</w:t>
            </w:r>
            <w:r w:rsidRPr="002B681D">
              <w:rPr>
                <w:rFonts w:ascii="Tahoma" w:hAnsi="Tahoma" w:cs="Tahoma"/>
                <w:noProof/>
                <w:color w:val="000000"/>
                <w:sz w:val="24"/>
                <w:szCs w:val="24"/>
              </w:rPr>
              <w:t> Łódzki</w:t>
            </w:r>
          </w:p>
        </w:tc>
        <w:tc>
          <w:tcPr>
            <w:tcW w:w="5386" w:type="dxa"/>
            <w:tcBorders>
              <w:top w:val="nil"/>
              <w:left w:val="nil"/>
              <w:bottom w:val="nil"/>
              <w:right w:val="nil"/>
            </w:tcBorders>
            <w:hideMark/>
          </w:tcPr>
          <w:p w:rsidR="0056409B"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tel.: </w:t>
            </w:r>
            <w:r w:rsidR="00AC62FF" w:rsidRPr="002B681D">
              <w:rPr>
                <w:rFonts w:ascii="Tahoma" w:hAnsi="Tahoma" w:cs="Tahoma"/>
                <w:noProof/>
                <w:color w:val="000000"/>
                <w:sz w:val="24"/>
                <w:szCs w:val="24"/>
                <w:lang w:val="en-US"/>
              </w:rPr>
              <w:t>42 2700300</w:t>
            </w:r>
          </w:p>
          <w:p w:rsidR="00AC62FF"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 xml:space="preserve">e-mail: </w:t>
            </w:r>
            <w:hyperlink r:id="rId8" w:history="1">
              <w:r w:rsidR="00AC62FF" w:rsidRPr="002B681D">
                <w:rPr>
                  <w:rStyle w:val="Hipercze"/>
                  <w:rFonts w:ascii="Tahoma" w:hAnsi="Tahoma" w:cs="Tahoma"/>
                  <w:noProof/>
                  <w:sz w:val="24"/>
                  <w:szCs w:val="24"/>
                  <w:lang w:val="en-US"/>
                </w:rPr>
                <w:t>gmina@aleksandrow-lodzki.pl</w:t>
              </w:r>
            </w:hyperlink>
          </w:p>
          <w:p w:rsidR="0056409B" w:rsidRPr="002B681D" w:rsidRDefault="004911B1" w:rsidP="002B681D">
            <w:pPr>
              <w:keepNext/>
              <w:keepLines/>
              <w:spacing w:after="0" w:line="276" w:lineRule="auto"/>
              <w:rPr>
                <w:rFonts w:ascii="Tahoma" w:hAnsi="Tahoma" w:cs="Tahoma"/>
                <w:b/>
                <w:color w:val="000000"/>
                <w:sz w:val="24"/>
                <w:szCs w:val="24"/>
                <w:lang w:val="en-US"/>
              </w:rPr>
            </w:pPr>
            <w:hyperlink r:id="rId9" w:history="1">
              <w:r w:rsidR="00AC62FF" w:rsidRPr="002B681D">
                <w:rPr>
                  <w:rStyle w:val="Hipercze"/>
                  <w:rFonts w:ascii="Tahoma" w:hAnsi="Tahoma" w:cs="Tahoma"/>
                  <w:b/>
                  <w:sz w:val="24"/>
                  <w:szCs w:val="24"/>
                  <w:lang w:val="en-US"/>
                </w:rPr>
                <w:t>www.aleksandrow-lodzki.pl</w:t>
              </w:r>
            </w:hyperlink>
          </w:p>
          <w:p w:rsidR="0056409B" w:rsidRPr="002B681D" w:rsidRDefault="004911B1" w:rsidP="002B681D">
            <w:pPr>
              <w:keepNext/>
              <w:keepLines/>
              <w:spacing w:after="0" w:line="276" w:lineRule="auto"/>
              <w:rPr>
                <w:rFonts w:ascii="Tahoma" w:hAnsi="Tahoma" w:cs="Tahoma"/>
                <w:b/>
                <w:noProof/>
                <w:color w:val="000000"/>
                <w:sz w:val="24"/>
                <w:szCs w:val="24"/>
                <w:lang w:val="en-US"/>
              </w:rPr>
            </w:pPr>
            <w:hyperlink r:id="rId10" w:history="1">
              <w:r w:rsidR="00EE270A" w:rsidRPr="002B681D">
                <w:rPr>
                  <w:rStyle w:val="Hipercze"/>
                  <w:rFonts w:ascii="Tahoma" w:hAnsi="Tahoma" w:cs="Tahoma"/>
                  <w:b/>
                  <w:noProof/>
                  <w:sz w:val="24"/>
                  <w:szCs w:val="24"/>
                  <w:lang w:val="en-US"/>
                </w:rPr>
                <w:t>https://platformazakupowa.pl/pn/aleksandrow-lodzki</w:t>
              </w:r>
            </w:hyperlink>
          </w:p>
        </w:tc>
      </w:tr>
    </w:tbl>
    <w:p w:rsidR="0056409B" w:rsidRPr="002B681D" w:rsidRDefault="007540AA" w:rsidP="007540AA">
      <w:pPr>
        <w:pStyle w:val="Tytu"/>
        <w:keepNext/>
        <w:keepLines/>
        <w:widowControl/>
        <w:tabs>
          <w:tab w:val="center" w:pos="4873"/>
          <w:tab w:val="left" w:pos="8051"/>
        </w:tabs>
        <w:spacing w:line="276" w:lineRule="auto"/>
        <w:jc w:val="left"/>
        <w:rPr>
          <w:rFonts w:cs="Tahoma"/>
          <w:sz w:val="24"/>
          <w:szCs w:val="24"/>
        </w:rPr>
      </w:pPr>
      <w:r>
        <w:rPr>
          <w:rFonts w:cs="Tahoma"/>
          <w:sz w:val="24"/>
          <w:szCs w:val="24"/>
        </w:rPr>
        <w:tab/>
      </w:r>
      <w:r w:rsidR="0056409B" w:rsidRPr="002B681D">
        <w:rPr>
          <w:rFonts w:cs="Tahoma"/>
          <w:sz w:val="24"/>
          <w:szCs w:val="24"/>
        </w:rPr>
        <w:t>Specyfikacja Warunków Zamówienia</w:t>
      </w:r>
      <w:r>
        <w:rPr>
          <w:rFonts w:cs="Tahoma"/>
          <w:sz w:val="24"/>
          <w:szCs w:val="24"/>
        </w:rPr>
        <w:tab/>
      </w:r>
    </w:p>
    <w:p w:rsidR="0056409B" w:rsidRPr="002B681D" w:rsidRDefault="0056409B" w:rsidP="002B681D">
      <w:pPr>
        <w:keepNext/>
        <w:keepLines/>
        <w:tabs>
          <w:tab w:val="center" w:pos="4873"/>
          <w:tab w:val="right" w:pos="9746"/>
        </w:tabs>
        <w:spacing w:after="0" w:line="276" w:lineRule="auto"/>
        <w:jc w:val="center"/>
        <w:rPr>
          <w:rFonts w:ascii="Tahoma" w:hAnsi="Tahoma" w:cs="Tahoma"/>
          <w:sz w:val="24"/>
          <w:szCs w:val="24"/>
        </w:rPr>
      </w:pPr>
      <w:r w:rsidRPr="002B681D">
        <w:rPr>
          <w:rFonts w:ascii="Tahoma" w:hAnsi="Tahoma" w:cs="Tahoma"/>
          <w:sz w:val="24"/>
          <w:szCs w:val="24"/>
        </w:rPr>
        <w:t>w postępowaniu o udzielenie za</w:t>
      </w:r>
      <w:r w:rsidR="004F0C09">
        <w:rPr>
          <w:rFonts w:ascii="Tahoma" w:hAnsi="Tahoma" w:cs="Tahoma"/>
          <w:sz w:val="24"/>
          <w:szCs w:val="24"/>
        </w:rPr>
        <w:t>mówienia publicznego prowadzonego</w:t>
      </w:r>
      <w:r w:rsidRPr="002B681D">
        <w:rPr>
          <w:rFonts w:ascii="Tahoma" w:hAnsi="Tahoma" w:cs="Tahoma"/>
          <w:sz w:val="24"/>
          <w:szCs w:val="24"/>
        </w:rPr>
        <w:t xml:space="preserve"> w </w:t>
      </w:r>
      <w:r w:rsidRPr="002B681D">
        <w:rPr>
          <w:rFonts w:ascii="Tahoma" w:hAnsi="Tahoma" w:cs="Tahoma"/>
          <w:b/>
          <w:sz w:val="24"/>
          <w:szCs w:val="24"/>
        </w:rPr>
        <w:t xml:space="preserve">trybie </w:t>
      </w:r>
      <w:r w:rsidR="004F0C09">
        <w:rPr>
          <w:rFonts w:ascii="Tahoma" w:hAnsi="Tahoma" w:cs="Tahoma"/>
          <w:b/>
          <w:sz w:val="24"/>
          <w:szCs w:val="24"/>
        </w:rPr>
        <w:t>przetargu nieograniczonego</w:t>
      </w:r>
      <w:r w:rsidRPr="002B681D">
        <w:rPr>
          <w:rFonts w:ascii="Tahoma" w:hAnsi="Tahoma" w:cs="Tahoma"/>
          <w:b/>
          <w:sz w:val="24"/>
          <w:szCs w:val="24"/>
        </w:rPr>
        <w:t xml:space="preserve"> </w:t>
      </w:r>
      <w:r w:rsidRPr="002B681D">
        <w:rPr>
          <w:rFonts w:ascii="Tahoma" w:hAnsi="Tahoma" w:cs="Tahoma"/>
          <w:sz w:val="24"/>
          <w:szCs w:val="24"/>
        </w:rPr>
        <w:t>pn:</w:t>
      </w:r>
    </w:p>
    <w:p w:rsidR="00BB2CFB" w:rsidRPr="004F6FB2" w:rsidRDefault="00BB2CFB" w:rsidP="00BB2CFB">
      <w:pPr>
        <w:keepNext/>
        <w:keepLines/>
        <w:spacing w:after="240" w:line="276" w:lineRule="auto"/>
        <w:jc w:val="center"/>
        <w:rPr>
          <w:rFonts w:ascii="Tahoma" w:hAnsi="Tahoma" w:cs="Tahoma"/>
          <w:b/>
          <w:sz w:val="24"/>
          <w:szCs w:val="24"/>
        </w:rPr>
      </w:pPr>
      <w:r w:rsidRPr="004F6FB2">
        <w:rPr>
          <w:rFonts w:ascii="Tahoma" w:hAnsi="Tahoma" w:cs="Tahoma"/>
          <w:b/>
          <w:sz w:val="24"/>
          <w:szCs w:val="24"/>
        </w:rPr>
        <w:t xml:space="preserve">Odbiór i zagospodarowanie odpadów komunalnych </w:t>
      </w:r>
      <w:r w:rsidRPr="00086A4C">
        <w:rPr>
          <w:rFonts w:ascii="Tahoma" w:eastAsia="Times New Roman" w:hAnsi="Tahoma" w:cs="Tahoma"/>
          <w:b/>
          <w:sz w:val="24"/>
          <w:szCs w:val="24"/>
          <w:lang w:eastAsia="pl-PL"/>
        </w:rPr>
        <w:t>od właścicieli nieruchomości zamieszkałych</w:t>
      </w:r>
      <w:r>
        <w:rPr>
          <w:rFonts w:ascii="Tahoma" w:hAnsi="Tahoma" w:cs="Tahoma"/>
          <w:b/>
          <w:sz w:val="24"/>
          <w:szCs w:val="24"/>
        </w:rPr>
        <w:t xml:space="preserve"> </w:t>
      </w:r>
      <w:r w:rsidRPr="004F6FB2">
        <w:rPr>
          <w:rFonts w:ascii="Tahoma" w:hAnsi="Tahoma" w:cs="Tahoma"/>
          <w:b/>
          <w:sz w:val="24"/>
          <w:szCs w:val="24"/>
        </w:rPr>
        <w:t>z terenu Gminy Aleksandrów Łódzki</w:t>
      </w:r>
    </w:p>
    <w:p w:rsidR="0056409B" w:rsidRPr="002B681D" w:rsidRDefault="0056409B" w:rsidP="002B681D">
      <w:pPr>
        <w:keepNext/>
        <w:keepLines/>
        <w:spacing w:after="240" w:line="276" w:lineRule="auto"/>
        <w:jc w:val="center"/>
        <w:rPr>
          <w:rFonts w:ascii="Tahoma" w:hAnsi="Tahoma" w:cs="Tahoma"/>
          <w:sz w:val="24"/>
          <w:szCs w:val="24"/>
        </w:rPr>
      </w:pPr>
      <w:r w:rsidRPr="002B681D">
        <w:rPr>
          <w:rFonts w:ascii="Tahoma" w:hAnsi="Tahoma" w:cs="Tahoma"/>
          <w:sz w:val="24"/>
          <w:szCs w:val="24"/>
        </w:rPr>
        <w:t>Wartość szacunkowa zamówienia po</w:t>
      </w:r>
      <w:r w:rsidR="004F0C09">
        <w:rPr>
          <w:rFonts w:ascii="Tahoma" w:hAnsi="Tahoma" w:cs="Tahoma"/>
          <w:sz w:val="24"/>
          <w:szCs w:val="24"/>
        </w:rPr>
        <w:t xml:space="preserve">wyżej </w:t>
      </w:r>
      <w:r w:rsidRPr="002B681D">
        <w:rPr>
          <w:rFonts w:ascii="Tahoma" w:hAnsi="Tahoma" w:cs="Tahoma"/>
          <w:sz w:val="24"/>
          <w:szCs w:val="24"/>
        </w:rPr>
        <w:t xml:space="preserve">wyrażonej w złotych równowartości kwoty </w:t>
      </w:r>
      <w:r w:rsidR="00BB2CFB">
        <w:rPr>
          <w:rFonts w:ascii="Tahoma" w:hAnsi="Tahoma" w:cs="Tahoma"/>
          <w:sz w:val="24"/>
          <w:szCs w:val="24"/>
        </w:rPr>
        <w:br/>
        <w:t>221</w:t>
      </w:r>
      <w:r w:rsidR="00EE270A" w:rsidRPr="002B681D">
        <w:rPr>
          <w:rFonts w:ascii="Tahoma" w:hAnsi="Tahoma" w:cs="Tahoma"/>
          <w:sz w:val="24"/>
          <w:szCs w:val="24"/>
        </w:rPr>
        <w:t> 000 EURO</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xml:space="preserve">Uwaga: Zgodnie z art. 61. ust. 1. oraz art. 63 ust. </w:t>
      </w:r>
      <w:r w:rsidR="00B758CE">
        <w:rPr>
          <w:rFonts w:ascii="Tahoma" w:hAnsi="Tahoma" w:cs="Tahoma"/>
          <w:b/>
          <w:sz w:val="24"/>
          <w:szCs w:val="24"/>
        </w:rPr>
        <w:t>1</w:t>
      </w:r>
      <w:r w:rsidRPr="002B681D">
        <w:rPr>
          <w:rFonts w:ascii="Tahoma" w:hAnsi="Tahoma" w:cs="Tahoma"/>
          <w:b/>
          <w:sz w:val="24"/>
          <w:szCs w:val="24"/>
        </w:rPr>
        <w:t xml:space="preserve"> ustawy z dnia 11 września 2019 r. Prawo Zamówień Publicznych komunikacja w niniejszym postępowaniu odbywa się wyłącznie przy użyciu środków komunikacji elektr</w:t>
      </w:r>
      <w:r w:rsidR="00B758CE">
        <w:rPr>
          <w:rFonts w:ascii="Tahoma" w:hAnsi="Tahoma" w:cs="Tahoma"/>
          <w:b/>
          <w:sz w:val="24"/>
          <w:szCs w:val="24"/>
        </w:rPr>
        <w:t xml:space="preserve">onicznej, pliki należy opatrzyć </w:t>
      </w:r>
      <w:r w:rsidRPr="002B681D">
        <w:rPr>
          <w:rFonts w:ascii="Tahoma" w:hAnsi="Tahoma" w:cs="Tahoma"/>
          <w:b/>
          <w:sz w:val="24"/>
          <w:szCs w:val="24"/>
        </w:rPr>
        <w:t>kwalifi</w:t>
      </w:r>
      <w:r w:rsidR="00B758CE">
        <w:rPr>
          <w:rFonts w:ascii="Tahoma" w:hAnsi="Tahoma" w:cs="Tahoma"/>
          <w:b/>
          <w:sz w:val="24"/>
          <w:szCs w:val="24"/>
        </w:rPr>
        <w:t>kowanym podpisem elektronicznym.</w:t>
      </w:r>
    </w:p>
    <w:p w:rsidR="0056409B" w:rsidRPr="002B681D" w:rsidRDefault="0056409B" w:rsidP="002B681D">
      <w:pPr>
        <w:keepNext/>
        <w:keepLines/>
        <w:spacing w:before="480" w:after="480" w:line="276" w:lineRule="auto"/>
        <w:jc w:val="center"/>
        <w:rPr>
          <w:rFonts w:ascii="Tahoma" w:hAnsi="Tahoma" w:cs="Tahoma"/>
          <w:b/>
          <w:sz w:val="24"/>
          <w:szCs w:val="24"/>
        </w:rPr>
      </w:pPr>
      <w:r w:rsidRPr="002B681D">
        <w:rPr>
          <w:rFonts w:ascii="Tahoma" w:hAnsi="Tahoma" w:cs="Tahoma"/>
          <w:b/>
          <w:sz w:val="24"/>
          <w:szCs w:val="24"/>
        </w:rPr>
        <w:t>Nr referencyjny nadany sprawie prz</w:t>
      </w:r>
      <w:r w:rsidR="006C2756" w:rsidRPr="002B681D">
        <w:rPr>
          <w:rFonts w:ascii="Tahoma" w:hAnsi="Tahoma" w:cs="Tahoma"/>
          <w:b/>
          <w:sz w:val="24"/>
          <w:szCs w:val="24"/>
        </w:rPr>
        <w:t>ez Zamawiającego: ZP.271</w:t>
      </w:r>
      <w:r w:rsidR="0094360A">
        <w:rPr>
          <w:rFonts w:ascii="Tahoma" w:hAnsi="Tahoma" w:cs="Tahoma"/>
          <w:b/>
          <w:sz w:val="24"/>
          <w:szCs w:val="24"/>
        </w:rPr>
        <w:t>.</w:t>
      </w:r>
      <w:r w:rsidR="00BB2CFB">
        <w:rPr>
          <w:rFonts w:ascii="Tahoma" w:hAnsi="Tahoma" w:cs="Tahoma"/>
          <w:b/>
          <w:sz w:val="24"/>
          <w:szCs w:val="24"/>
        </w:rPr>
        <w:t>20</w:t>
      </w:r>
      <w:r w:rsidR="00482CA2" w:rsidRPr="002B681D">
        <w:rPr>
          <w:rFonts w:ascii="Tahoma" w:hAnsi="Tahoma" w:cs="Tahoma"/>
          <w:b/>
          <w:sz w:val="24"/>
          <w:szCs w:val="24"/>
        </w:rPr>
        <w:t>.</w:t>
      </w:r>
      <w:r w:rsidR="006C2756" w:rsidRPr="002B681D">
        <w:rPr>
          <w:rFonts w:ascii="Tahoma" w:hAnsi="Tahoma" w:cs="Tahoma"/>
          <w:b/>
          <w:sz w:val="24"/>
          <w:szCs w:val="24"/>
        </w:rPr>
        <w:t>202</w:t>
      </w:r>
      <w:r w:rsidR="00BB2CFB">
        <w:rPr>
          <w:rFonts w:ascii="Tahoma" w:hAnsi="Tahoma" w:cs="Tahoma"/>
          <w:b/>
          <w:sz w:val="24"/>
          <w:szCs w:val="24"/>
        </w:rPr>
        <w:t>4</w:t>
      </w:r>
    </w:p>
    <w:p w:rsidR="0056409B" w:rsidRPr="002B681D" w:rsidRDefault="0056409B" w:rsidP="002B681D">
      <w:pPr>
        <w:pStyle w:val="Tekstpodstawowy2"/>
        <w:keepNext/>
        <w:keepLines/>
        <w:spacing w:line="276" w:lineRule="auto"/>
        <w:ind w:left="3545" w:firstLine="709"/>
        <w:jc w:val="center"/>
        <w:rPr>
          <w:rFonts w:ascii="Tahoma" w:hAnsi="Tahoma" w:cs="Tahoma"/>
          <w:b/>
          <w:szCs w:val="24"/>
        </w:rPr>
      </w:pPr>
      <w:r w:rsidRPr="002B681D">
        <w:rPr>
          <w:rFonts w:ascii="Tahoma" w:hAnsi="Tahoma" w:cs="Tahoma"/>
          <w:b/>
          <w:szCs w:val="24"/>
        </w:rPr>
        <w:t>Specyfikację zatwierdził:</w:t>
      </w:r>
    </w:p>
    <w:p w:rsidR="0056409B" w:rsidRDefault="0056409B" w:rsidP="002B681D">
      <w:pPr>
        <w:pStyle w:val="Tekstpodstawowy2"/>
        <w:keepNext/>
        <w:keepLines/>
        <w:spacing w:line="276" w:lineRule="auto"/>
        <w:ind w:left="3545" w:firstLine="709"/>
        <w:jc w:val="center"/>
        <w:rPr>
          <w:rFonts w:ascii="Tahoma" w:hAnsi="Tahoma" w:cs="Tahoma"/>
          <w:b/>
          <w:color w:val="000000"/>
          <w:szCs w:val="24"/>
        </w:rPr>
      </w:pPr>
    </w:p>
    <w:p w:rsidR="00312EBF" w:rsidRPr="002B681D" w:rsidRDefault="00312EBF" w:rsidP="002B681D">
      <w:pPr>
        <w:pStyle w:val="Tekstpodstawowy2"/>
        <w:keepNext/>
        <w:keepLines/>
        <w:spacing w:line="276" w:lineRule="auto"/>
        <w:ind w:left="3545" w:firstLine="709"/>
        <w:jc w:val="center"/>
        <w:rPr>
          <w:rFonts w:ascii="Tahoma" w:hAnsi="Tahoma" w:cs="Tahoma"/>
          <w:b/>
          <w:color w:val="000000"/>
          <w:szCs w:val="24"/>
        </w:rPr>
      </w:pPr>
    </w:p>
    <w:p w:rsidR="00BA08BD" w:rsidRPr="007F17AD" w:rsidRDefault="00312EBF" w:rsidP="00BA08BD">
      <w:pPr>
        <w:pStyle w:val="Tekstpodstawowy2"/>
        <w:keepNext/>
        <w:keepLines/>
        <w:ind w:left="2836"/>
        <w:jc w:val="center"/>
        <w:rPr>
          <w:rFonts w:ascii="Tahoma" w:hAnsi="Tahoma" w:cs="Tahoma"/>
          <w:b/>
          <w:bCs/>
          <w:szCs w:val="24"/>
        </w:rPr>
      </w:pPr>
      <w:r>
        <w:rPr>
          <w:rFonts w:ascii="Tahoma" w:hAnsi="Tahoma" w:cs="Tahoma"/>
          <w:b/>
          <w:szCs w:val="24"/>
          <w:lang w:val="pl-PL"/>
        </w:rPr>
        <w:t xml:space="preserve">      </w:t>
      </w:r>
      <w:r w:rsidR="00BA08BD" w:rsidRPr="007F17AD">
        <w:rPr>
          <w:rFonts w:ascii="Tahoma" w:hAnsi="Tahoma" w:cs="Tahoma"/>
          <w:b/>
          <w:bCs/>
          <w:szCs w:val="24"/>
        </w:rPr>
        <w:t>Z up. BURMISTRZA</w:t>
      </w:r>
    </w:p>
    <w:p w:rsidR="00BA08BD" w:rsidRPr="007F17AD" w:rsidRDefault="00BA08BD" w:rsidP="00BA08BD">
      <w:pPr>
        <w:pStyle w:val="Tekstpodstawowy2"/>
        <w:keepNext/>
        <w:keepLines/>
        <w:ind w:left="2836"/>
        <w:jc w:val="center"/>
        <w:rPr>
          <w:rFonts w:ascii="Tahoma" w:hAnsi="Tahoma" w:cs="Tahoma"/>
          <w:b/>
          <w:bCs/>
          <w:szCs w:val="24"/>
        </w:rPr>
      </w:pPr>
      <w:r w:rsidRPr="007F17AD">
        <w:rPr>
          <w:rFonts w:ascii="Tahoma" w:hAnsi="Tahoma" w:cs="Tahoma"/>
          <w:b/>
          <w:bCs/>
          <w:szCs w:val="24"/>
        </w:rPr>
        <w:t>/-/</w:t>
      </w:r>
    </w:p>
    <w:p w:rsidR="00BA08BD" w:rsidRPr="007F17AD" w:rsidRDefault="00BA08BD" w:rsidP="00BA08BD">
      <w:pPr>
        <w:pStyle w:val="Tekstpodstawowy2"/>
        <w:keepNext/>
        <w:keepLines/>
        <w:ind w:left="2836" w:firstLine="709"/>
        <w:jc w:val="center"/>
        <w:rPr>
          <w:rFonts w:ascii="Tahoma" w:hAnsi="Tahoma" w:cs="Tahoma"/>
          <w:b/>
          <w:bCs/>
          <w:szCs w:val="24"/>
        </w:rPr>
      </w:pPr>
      <w:r w:rsidRPr="007F17AD">
        <w:rPr>
          <w:rFonts w:ascii="Tahoma" w:hAnsi="Tahoma" w:cs="Tahoma"/>
          <w:b/>
          <w:bCs/>
          <w:szCs w:val="24"/>
        </w:rPr>
        <w:t>Leszek Filipiak</w:t>
      </w:r>
    </w:p>
    <w:p w:rsidR="00BA08BD" w:rsidRPr="00BA08BD" w:rsidRDefault="00BA08BD" w:rsidP="00BA08BD">
      <w:pPr>
        <w:pStyle w:val="Tekstpodstawowy2"/>
        <w:keepNext/>
        <w:keepLines/>
        <w:ind w:left="2836" w:firstLine="709"/>
        <w:jc w:val="center"/>
        <w:rPr>
          <w:rFonts w:ascii="Tahoma" w:hAnsi="Tahoma" w:cs="Tahoma"/>
          <w:b/>
          <w:bCs/>
          <w:szCs w:val="24"/>
        </w:rPr>
      </w:pPr>
      <w:r w:rsidRPr="007F17AD">
        <w:rPr>
          <w:rFonts w:ascii="Tahoma" w:hAnsi="Tahoma" w:cs="Tahoma"/>
          <w:b/>
          <w:bCs/>
          <w:szCs w:val="24"/>
        </w:rPr>
        <w:t>ZASTĘPCA BURMISTRZA</w:t>
      </w:r>
    </w:p>
    <w:p w:rsidR="003D11B4" w:rsidRDefault="003D11B4" w:rsidP="002B681D">
      <w:pPr>
        <w:pStyle w:val="Tekstpodstawowy2"/>
        <w:keepNext/>
        <w:keepLines/>
        <w:spacing w:line="276" w:lineRule="auto"/>
        <w:ind w:left="2836" w:firstLine="709"/>
        <w:jc w:val="center"/>
        <w:rPr>
          <w:rFonts w:ascii="Tahoma" w:hAnsi="Tahoma" w:cs="Tahoma"/>
          <w:b/>
          <w:szCs w:val="24"/>
          <w:lang w:val="pl-PL"/>
        </w:rPr>
      </w:pPr>
    </w:p>
    <w:p w:rsidR="00997115" w:rsidRDefault="00997115" w:rsidP="002B681D">
      <w:pPr>
        <w:pStyle w:val="Tekstpodstawowy2"/>
        <w:keepNext/>
        <w:keepLines/>
        <w:spacing w:line="276" w:lineRule="auto"/>
        <w:ind w:left="2836" w:firstLine="709"/>
        <w:jc w:val="center"/>
        <w:rPr>
          <w:rFonts w:ascii="Tahoma" w:hAnsi="Tahoma" w:cs="Tahoma"/>
          <w:b/>
          <w:szCs w:val="24"/>
          <w:lang w:val="pl-PL"/>
        </w:rPr>
      </w:pPr>
    </w:p>
    <w:p w:rsidR="00997115" w:rsidRDefault="00997115" w:rsidP="002B681D">
      <w:pPr>
        <w:pStyle w:val="Tekstpodstawowy2"/>
        <w:keepNext/>
        <w:keepLines/>
        <w:spacing w:line="276" w:lineRule="auto"/>
        <w:ind w:left="2836" w:firstLine="709"/>
        <w:jc w:val="center"/>
        <w:rPr>
          <w:rFonts w:ascii="Tahoma" w:hAnsi="Tahoma" w:cs="Tahoma"/>
          <w:b/>
          <w:szCs w:val="24"/>
          <w:lang w:val="pl-PL"/>
        </w:rPr>
      </w:pPr>
    </w:p>
    <w:p w:rsidR="00997115" w:rsidRPr="00312EBF" w:rsidRDefault="00997115" w:rsidP="002B681D">
      <w:pPr>
        <w:pStyle w:val="Tekstpodstawowy2"/>
        <w:keepNext/>
        <w:keepLines/>
        <w:spacing w:line="276" w:lineRule="auto"/>
        <w:ind w:left="2836" w:firstLine="709"/>
        <w:jc w:val="center"/>
        <w:rPr>
          <w:rFonts w:ascii="Tahoma" w:hAnsi="Tahoma" w:cs="Tahoma"/>
          <w:szCs w:val="24"/>
          <w:lang w:val="pl-PL"/>
        </w:rPr>
      </w:pPr>
    </w:p>
    <w:p w:rsidR="00395460" w:rsidRDefault="006C2756" w:rsidP="00395460">
      <w:pPr>
        <w:keepNext/>
        <w:keepLines/>
        <w:spacing w:before="720" w:after="0" w:line="276" w:lineRule="auto"/>
        <w:ind w:left="2124"/>
        <w:rPr>
          <w:rFonts w:ascii="Tahoma" w:hAnsi="Tahoma" w:cs="Tahoma"/>
          <w:b/>
          <w:color w:val="000000"/>
          <w:sz w:val="24"/>
          <w:szCs w:val="24"/>
        </w:rPr>
      </w:pPr>
      <w:r w:rsidRPr="00E314AB">
        <w:rPr>
          <w:rFonts w:ascii="Tahoma" w:hAnsi="Tahoma" w:cs="Tahoma"/>
          <w:b/>
          <w:color w:val="000000"/>
          <w:sz w:val="24"/>
          <w:szCs w:val="24"/>
        </w:rPr>
        <w:t>Aleksandrów</w:t>
      </w:r>
      <w:r w:rsidR="0056409B" w:rsidRPr="00E314AB">
        <w:rPr>
          <w:rFonts w:ascii="Tahoma" w:hAnsi="Tahoma" w:cs="Tahoma"/>
          <w:b/>
          <w:color w:val="000000"/>
          <w:sz w:val="24"/>
          <w:szCs w:val="24"/>
        </w:rPr>
        <w:t xml:space="preserve"> Łódzki, </w:t>
      </w:r>
      <w:r w:rsidR="0056409B" w:rsidRPr="007F17AD">
        <w:rPr>
          <w:rFonts w:ascii="Tahoma" w:hAnsi="Tahoma" w:cs="Tahoma"/>
          <w:b/>
          <w:color w:val="000000"/>
          <w:sz w:val="24"/>
          <w:szCs w:val="24"/>
        </w:rPr>
        <w:t>dnia</w:t>
      </w:r>
      <w:r w:rsidR="00A70D80" w:rsidRPr="007F17AD">
        <w:rPr>
          <w:rFonts w:ascii="Tahoma" w:hAnsi="Tahoma" w:cs="Tahoma"/>
          <w:b/>
          <w:color w:val="000000"/>
          <w:sz w:val="24"/>
          <w:szCs w:val="24"/>
        </w:rPr>
        <w:t xml:space="preserve"> </w:t>
      </w:r>
      <w:r w:rsidR="007F17AD" w:rsidRPr="007F17AD">
        <w:rPr>
          <w:rFonts w:ascii="Tahoma" w:hAnsi="Tahoma" w:cs="Tahoma"/>
          <w:b/>
          <w:color w:val="000000"/>
          <w:sz w:val="24"/>
          <w:szCs w:val="24"/>
        </w:rPr>
        <w:t>06.12.</w:t>
      </w:r>
      <w:r w:rsidR="0094360A" w:rsidRPr="007F17AD">
        <w:rPr>
          <w:rFonts w:ascii="Tahoma" w:hAnsi="Tahoma" w:cs="Tahoma"/>
          <w:b/>
          <w:color w:val="000000"/>
          <w:sz w:val="24"/>
          <w:szCs w:val="24"/>
        </w:rPr>
        <w:t>202</w:t>
      </w:r>
      <w:r w:rsidR="00BB2CFB" w:rsidRPr="007F17AD">
        <w:rPr>
          <w:rFonts w:ascii="Tahoma" w:hAnsi="Tahoma" w:cs="Tahoma"/>
          <w:b/>
          <w:color w:val="000000"/>
          <w:sz w:val="24"/>
          <w:szCs w:val="24"/>
        </w:rPr>
        <w:t>4</w:t>
      </w:r>
      <w:r w:rsidR="0056409B" w:rsidRPr="007F17AD">
        <w:rPr>
          <w:rFonts w:ascii="Tahoma" w:hAnsi="Tahoma" w:cs="Tahoma"/>
          <w:b/>
          <w:color w:val="000000"/>
          <w:sz w:val="24"/>
          <w:szCs w:val="24"/>
        </w:rPr>
        <w:t xml:space="preserve"> r.</w:t>
      </w:r>
    </w:p>
    <w:p w:rsidR="00395460" w:rsidRPr="002B681D" w:rsidRDefault="00395460" w:rsidP="00395460">
      <w:pPr>
        <w:keepNext/>
        <w:keepLines/>
        <w:spacing w:before="720" w:after="0" w:line="276" w:lineRule="auto"/>
        <w:ind w:left="2124"/>
        <w:rPr>
          <w:rFonts w:ascii="Tahoma" w:hAnsi="Tahoma" w:cs="Tahoma"/>
          <w:b/>
          <w:color w:val="000000"/>
          <w:sz w:val="24"/>
          <w:szCs w:val="24"/>
        </w:rPr>
      </w:pPr>
    </w:p>
    <w:p w:rsidR="0056409B" w:rsidRPr="002B681D" w:rsidRDefault="00C67A7F" w:rsidP="00C67A7F">
      <w:pPr>
        <w:pStyle w:val="Nagwek1"/>
        <w:keepNext/>
        <w:keepLines/>
        <w:widowControl/>
        <w:spacing w:line="276" w:lineRule="auto"/>
        <w:ind w:left="567" w:hanging="141"/>
        <w:rPr>
          <w:rFonts w:ascii="Tahoma" w:hAnsi="Tahoma" w:cs="Tahoma"/>
          <w:sz w:val="24"/>
          <w:szCs w:val="24"/>
        </w:rPr>
      </w:pPr>
      <w:bookmarkStart w:id="0" w:name="_Toc61256820"/>
      <w:r>
        <w:rPr>
          <w:rFonts w:ascii="Tahoma" w:hAnsi="Tahoma" w:cs="Tahoma"/>
          <w:sz w:val="24"/>
          <w:szCs w:val="24"/>
          <w:lang w:val="pl-PL"/>
        </w:rPr>
        <w:t xml:space="preserve"> </w:t>
      </w:r>
      <w:r w:rsidR="0056409B" w:rsidRPr="002B681D">
        <w:rPr>
          <w:rFonts w:ascii="Tahoma" w:hAnsi="Tahoma" w:cs="Tahoma"/>
          <w:sz w:val="24"/>
          <w:szCs w:val="24"/>
        </w:rPr>
        <w:t>Informacje ogólne</w:t>
      </w:r>
      <w:bookmarkEnd w:id="0"/>
    </w:p>
    <w:p w:rsidR="0056409B" w:rsidRPr="002B681D" w:rsidRDefault="0056409B" w:rsidP="002B681D">
      <w:pPr>
        <w:keepNext/>
        <w:keepLines/>
        <w:numPr>
          <w:ilvl w:val="0"/>
          <w:numId w:val="3"/>
        </w:numPr>
        <w:spacing w:after="0" w:line="276" w:lineRule="auto"/>
        <w:ind w:left="357" w:hanging="357"/>
        <w:rPr>
          <w:rFonts w:ascii="Tahoma" w:hAnsi="Tahoma" w:cs="Tahoma"/>
          <w:sz w:val="24"/>
          <w:szCs w:val="24"/>
        </w:rPr>
      </w:pPr>
      <w:r w:rsidRPr="002B681D">
        <w:rPr>
          <w:rFonts w:ascii="Tahoma" w:hAnsi="Tahoma" w:cs="Tahoma"/>
          <w:sz w:val="24"/>
          <w:szCs w:val="24"/>
        </w:rPr>
        <w:t xml:space="preserve">Nazwa oraz adres Zamawiającego: </w:t>
      </w:r>
    </w:p>
    <w:p w:rsidR="0056409B" w:rsidRPr="002B681D" w:rsidRDefault="0056409B" w:rsidP="00C67A7F">
      <w:pPr>
        <w:keepNext/>
        <w:keepLines/>
        <w:spacing w:after="0" w:line="276" w:lineRule="auto"/>
        <w:ind w:left="426" w:hanging="69"/>
        <w:rPr>
          <w:rFonts w:ascii="Tahoma" w:hAnsi="Tahoma" w:cs="Tahoma"/>
          <w:sz w:val="24"/>
          <w:szCs w:val="24"/>
        </w:rPr>
      </w:pPr>
      <w:r w:rsidRPr="002B681D">
        <w:rPr>
          <w:rFonts w:ascii="Tahoma" w:hAnsi="Tahoma" w:cs="Tahoma"/>
          <w:b/>
          <w:sz w:val="24"/>
          <w:szCs w:val="24"/>
        </w:rPr>
        <w:t xml:space="preserve">Gmina </w:t>
      </w:r>
      <w:r w:rsidR="006C2756" w:rsidRPr="002B681D">
        <w:rPr>
          <w:rFonts w:ascii="Tahoma" w:hAnsi="Tahoma" w:cs="Tahoma"/>
          <w:b/>
          <w:sz w:val="24"/>
          <w:szCs w:val="24"/>
        </w:rPr>
        <w:t>Aleksandrów</w:t>
      </w:r>
      <w:r w:rsidRPr="002B681D">
        <w:rPr>
          <w:rFonts w:ascii="Tahoma" w:hAnsi="Tahoma" w:cs="Tahoma"/>
          <w:b/>
          <w:sz w:val="24"/>
          <w:szCs w:val="24"/>
        </w:rPr>
        <w:t xml:space="preserve"> Łódzki</w:t>
      </w:r>
      <w:r w:rsidRPr="002B681D">
        <w:rPr>
          <w:rFonts w:ascii="Tahoma" w:hAnsi="Tahoma" w:cs="Tahoma"/>
          <w:sz w:val="24"/>
          <w:szCs w:val="24"/>
        </w:rPr>
        <w:t xml:space="preserve"> reprezentowana przez Burmistrza </w:t>
      </w:r>
      <w:r w:rsidR="00A804EB" w:rsidRPr="002B681D">
        <w:rPr>
          <w:rFonts w:ascii="Tahoma" w:hAnsi="Tahoma" w:cs="Tahoma"/>
          <w:sz w:val="24"/>
          <w:szCs w:val="24"/>
        </w:rPr>
        <w:t>Aleksandrowa</w:t>
      </w:r>
      <w:r w:rsidR="00C67A7F">
        <w:rPr>
          <w:rFonts w:ascii="Tahoma" w:hAnsi="Tahoma" w:cs="Tahoma"/>
          <w:sz w:val="24"/>
          <w:szCs w:val="24"/>
        </w:rPr>
        <w:t xml:space="preserve"> </w:t>
      </w:r>
      <w:r w:rsidRPr="002B681D">
        <w:rPr>
          <w:rFonts w:ascii="Tahoma" w:hAnsi="Tahoma" w:cs="Tahoma"/>
          <w:sz w:val="24"/>
          <w:szCs w:val="24"/>
        </w:rPr>
        <w:t>Łódzkiego.</w:t>
      </w:r>
    </w:p>
    <w:p w:rsidR="0056409B" w:rsidRPr="002B681D" w:rsidRDefault="0056409B" w:rsidP="002B681D">
      <w:pPr>
        <w:keepNext/>
        <w:keepLines/>
        <w:spacing w:after="0" w:line="276" w:lineRule="auto"/>
        <w:ind w:left="714" w:hanging="357"/>
        <w:rPr>
          <w:rFonts w:ascii="Tahoma" w:hAnsi="Tahoma" w:cs="Tahoma"/>
          <w:sz w:val="24"/>
          <w:szCs w:val="24"/>
        </w:rPr>
      </w:pPr>
      <w:r w:rsidRPr="002B681D">
        <w:rPr>
          <w:rFonts w:ascii="Tahoma" w:hAnsi="Tahoma" w:cs="Tahoma"/>
          <w:sz w:val="24"/>
          <w:szCs w:val="24"/>
        </w:rPr>
        <w:t>Komórka organizacyjna prowadząca sprawę:</w:t>
      </w:r>
    </w:p>
    <w:p w:rsidR="0056409B" w:rsidRPr="002B681D" w:rsidRDefault="00A804EB" w:rsidP="002B681D">
      <w:pPr>
        <w:keepNext/>
        <w:keepLines/>
        <w:spacing w:after="0" w:line="276" w:lineRule="auto"/>
        <w:ind w:left="357"/>
        <w:rPr>
          <w:rFonts w:ascii="Tahoma" w:hAnsi="Tahoma" w:cs="Tahoma"/>
          <w:sz w:val="24"/>
          <w:szCs w:val="24"/>
        </w:rPr>
      </w:pPr>
      <w:r w:rsidRPr="002B681D">
        <w:rPr>
          <w:rFonts w:ascii="Tahoma" w:hAnsi="Tahoma" w:cs="Tahoma"/>
          <w:sz w:val="24"/>
          <w:szCs w:val="24"/>
        </w:rPr>
        <w:t>Wydział Zamówień Publicznych</w:t>
      </w:r>
      <w:r w:rsidR="0056409B" w:rsidRPr="002B681D">
        <w:rPr>
          <w:rFonts w:ascii="Tahoma" w:hAnsi="Tahoma" w:cs="Tahoma"/>
          <w:sz w:val="24"/>
          <w:szCs w:val="24"/>
        </w:rPr>
        <w:t xml:space="preserve"> w Urzędzie Miejskim w </w:t>
      </w:r>
      <w:r w:rsidRPr="002B681D">
        <w:rPr>
          <w:rFonts w:ascii="Tahoma" w:hAnsi="Tahoma" w:cs="Tahoma"/>
          <w:sz w:val="24"/>
          <w:szCs w:val="24"/>
        </w:rPr>
        <w:t xml:space="preserve">Aleksandrowie </w:t>
      </w:r>
      <w:r w:rsidR="0056409B" w:rsidRPr="002B681D">
        <w:rPr>
          <w:rFonts w:ascii="Tahoma" w:hAnsi="Tahoma" w:cs="Tahoma"/>
          <w:sz w:val="24"/>
          <w:szCs w:val="24"/>
        </w:rPr>
        <w:t xml:space="preserve">Łódzkim, ul. </w:t>
      </w:r>
      <w:r w:rsidRPr="002B681D">
        <w:rPr>
          <w:rFonts w:ascii="Tahoma" w:hAnsi="Tahoma" w:cs="Tahoma"/>
          <w:sz w:val="24"/>
          <w:szCs w:val="24"/>
        </w:rPr>
        <w:t>Plac Kościuszki</w:t>
      </w:r>
      <w:r w:rsidR="0056409B" w:rsidRPr="002B681D">
        <w:rPr>
          <w:rFonts w:ascii="Tahoma" w:hAnsi="Tahoma" w:cs="Tahoma"/>
          <w:sz w:val="24"/>
          <w:szCs w:val="24"/>
        </w:rPr>
        <w:t xml:space="preserve"> 2, 95-0</w:t>
      </w:r>
      <w:r w:rsidRPr="002B681D">
        <w:rPr>
          <w:rFonts w:ascii="Tahoma" w:hAnsi="Tahoma" w:cs="Tahoma"/>
          <w:sz w:val="24"/>
          <w:szCs w:val="24"/>
        </w:rPr>
        <w:t>7</w:t>
      </w:r>
      <w:r w:rsidR="0056409B" w:rsidRPr="002B681D">
        <w:rPr>
          <w:rFonts w:ascii="Tahoma" w:hAnsi="Tahoma" w:cs="Tahoma"/>
          <w:sz w:val="24"/>
          <w:szCs w:val="24"/>
        </w:rPr>
        <w:t xml:space="preserve">0 </w:t>
      </w:r>
      <w:r w:rsidRPr="002B681D">
        <w:rPr>
          <w:rFonts w:ascii="Tahoma" w:hAnsi="Tahoma" w:cs="Tahoma"/>
          <w:sz w:val="24"/>
          <w:szCs w:val="24"/>
        </w:rPr>
        <w:t>Aleksandrów</w:t>
      </w:r>
      <w:r w:rsidR="0056409B" w:rsidRPr="002B681D">
        <w:rPr>
          <w:rFonts w:ascii="Tahoma" w:hAnsi="Tahoma" w:cs="Tahoma"/>
          <w:sz w:val="24"/>
          <w:szCs w:val="24"/>
        </w:rPr>
        <w:t xml:space="preserve"> Łódzki.</w:t>
      </w:r>
    </w:p>
    <w:p w:rsidR="00A804E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 xml:space="preserve">Numer tel.: 42 </w:t>
      </w:r>
      <w:r w:rsidR="00A804EB" w:rsidRPr="002B681D">
        <w:rPr>
          <w:rFonts w:ascii="Tahoma" w:hAnsi="Tahoma" w:cs="Tahoma"/>
          <w:sz w:val="24"/>
          <w:szCs w:val="24"/>
        </w:rPr>
        <w:t>27</w:t>
      </w:r>
      <w:r w:rsidRPr="002B681D">
        <w:rPr>
          <w:rFonts w:ascii="Tahoma" w:hAnsi="Tahoma" w:cs="Tahoma"/>
          <w:sz w:val="24"/>
          <w:szCs w:val="24"/>
        </w:rPr>
        <w:t xml:space="preserve"> </w:t>
      </w:r>
      <w:r w:rsidR="00A804EB" w:rsidRPr="002B681D">
        <w:rPr>
          <w:rFonts w:ascii="Tahoma" w:hAnsi="Tahoma" w:cs="Tahoma"/>
          <w:sz w:val="24"/>
          <w:szCs w:val="24"/>
        </w:rPr>
        <w:t>00</w:t>
      </w:r>
      <w:r w:rsidRPr="002B681D">
        <w:rPr>
          <w:rFonts w:ascii="Tahoma" w:hAnsi="Tahoma" w:cs="Tahoma"/>
          <w:sz w:val="24"/>
          <w:szCs w:val="24"/>
        </w:rPr>
        <w:t xml:space="preserve"> </w:t>
      </w:r>
      <w:r w:rsidR="00A804EB" w:rsidRPr="002B681D">
        <w:rPr>
          <w:rFonts w:ascii="Tahoma" w:hAnsi="Tahoma" w:cs="Tahoma"/>
          <w:sz w:val="24"/>
          <w:szCs w:val="24"/>
        </w:rPr>
        <w:t>300</w:t>
      </w:r>
      <w:r w:rsidRPr="002B681D">
        <w:rPr>
          <w:rFonts w:ascii="Tahoma" w:hAnsi="Tahoma" w:cs="Tahoma"/>
          <w:sz w:val="24"/>
          <w:szCs w:val="24"/>
        </w:rPr>
        <w:t xml:space="preserve">, </w:t>
      </w:r>
    </w:p>
    <w:p w:rsidR="0056409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Adres poczty elektronicznej</w:t>
      </w:r>
      <w:r w:rsidRPr="002B681D">
        <w:rPr>
          <w:rFonts w:ascii="Tahoma" w:hAnsi="Tahoma" w:cs="Tahoma"/>
          <w:sz w:val="24"/>
          <w:szCs w:val="24"/>
          <w:lang w:val="en-US"/>
        </w:rPr>
        <w:t xml:space="preserve">: </w:t>
      </w:r>
      <w:hyperlink r:id="rId11" w:history="1">
        <w:r w:rsidR="00A804EB" w:rsidRPr="002B681D">
          <w:rPr>
            <w:rStyle w:val="Hipercze"/>
            <w:rFonts w:ascii="Tahoma" w:hAnsi="Tahoma" w:cs="Tahoma"/>
            <w:sz w:val="24"/>
            <w:szCs w:val="24"/>
            <w:lang w:val="en-US"/>
          </w:rPr>
          <w:t>gmina@aleksandrow-lodzki.pl</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Adres strony internetowej prowadzonego postępowania, na której udostępniane będą zmiany i wyjaśnienia treści SWZ oraz inne dokumenty zamówienia bezpośrednio związane z postępowaniem o udzielenie zamówienia:</w:t>
      </w:r>
    </w:p>
    <w:p w:rsidR="0056409B" w:rsidRPr="002B681D" w:rsidRDefault="004911B1" w:rsidP="002B681D">
      <w:pPr>
        <w:pStyle w:val="Default"/>
        <w:keepNext/>
        <w:keepLines/>
        <w:tabs>
          <w:tab w:val="left" w:pos="360"/>
        </w:tabs>
        <w:spacing w:line="276" w:lineRule="auto"/>
        <w:ind w:left="357"/>
        <w:rPr>
          <w:rStyle w:val="Hipercze"/>
          <w:rFonts w:ascii="Tahoma" w:eastAsia="Calibri" w:hAnsi="Tahoma" w:cs="Tahoma"/>
          <w:color w:val="000000"/>
          <w:u w:val="none"/>
        </w:rPr>
      </w:pPr>
      <w:hyperlink r:id="rId12" w:history="1">
        <w:r w:rsidR="003073D7" w:rsidRPr="002B681D">
          <w:rPr>
            <w:rStyle w:val="Hipercze"/>
            <w:rFonts w:ascii="Tahoma" w:eastAsia="Calibri" w:hAnsi="Tahoma" w:cs="Tahoma"/>
            <w:noProof/>
            <w:lang w:val="en-US"/>
          </w:rPr>
          <w:t xml:space="preserve">https://platformazakupowa.pl/pn/aleksandrow-lodzki </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eastAsia="Calibri" w:hAnsi="Tahoma" w:cs="Tahoma"/>
          <w:b/>
        </w:rPr>
      </w:pPr>
      <w:r w:rsidRPr="002B681D">
        <w:rPr>
          <w:rFonts w:ascii="Tahoma" w:hAnsi="Tahoma" w:cs="Tahoma"/>
          <w:b/>
        </w:rPr>
        <w:t xml:space="preserve">Tryb udzielenia zamówienia: niniejsze postępowanie o udzielenie zamówienia publicznego prowadzone jest w trybie </w:t>
      </w:r>
      <w:r w:rsidR="00997115">
        <w:rPr>
          <w:rFonts w:ascii="Tahoma" w:hAnsi="Tahoma" w:cs="Tahoma"/>
          <w:b/>
        </w:rPr>
        <w:t>przetargu nieograniczonego</w:t>
      </w:r>
      <w:r w:rsidRPr="002B681D">
        <w:rPr>
          <w:rFonts w:ascii="Tahoma" w:hAnsi="Tahoma" w:cs="Tahoma"/>
          <w:b/>
        </w:rPr>
        <w:t xml:space="preserve"> na podstawie art. </w:t>
      </w:r>
      <w:r w:rsidR="00997115">
        <w:rPr>
          <w:rFonts w:ascii="Tahoma" w:hAnsi="Tahoma" w:cs="Tahoma"/>
          <w:b/>
        </w:rPr>
        <w:t>132-139</w:t>
      </w:r>
      <w:r w:rsidRPr="002B681D">
        <w:rPr>
          <w:rFonts w:ascii="Tahoma" w:hAnsi="Tahoma" w:cs="Tahoma"/>
          <w:b/>
        </w:rPr>
        <w:t xml:space="preserve"> ustawy z dnia 11 września 2019 </w:t>
      </w:r>
      <w:r w:rsidR="005F2A6B" w:rsidRPr="002B681D">
        <w:rPr>
          <w:rFonts w:ascii="Tahoma" w:hAnsi="Tahoma" w:cs="Tahoma"/>
          <w:b/>
        </w:rPr>
        <w:t>r. - Prawo zamówień publicznych</w:t>
      </w:r>
      <w:r w:rsidRPr="002B681D">
        <w:rPr>
          <w:rFonts w:ascii="Tahoma" w:hAnsi="Tahoma" w:cs="Tahoma"/>
          <w:b/>
        </w:rPr>
        <w:t>.</w:t>
      </w:r>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Użyte w Specyfikacji terminy mają następujące znaczenie:</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„Zamawiający” – Gmina </w:t>
      </w:r>
      <w:r w:rsidR="005F2A6B" w:rsidRPr="002B681D">
        <w:rPr>
          <w:rFonts w:ascii="Tahoma" w:hAnsi="Tahoma" w:cs="Tahoma"/>
          <w:b w:val="0"/>
          <w:sz w:val="24"/>
          <w:szCs w:val="24"/>
          <w:lang w:val="pl-PL"/>
        </w:rPr>
        <w:t>Aleksandrów</w:t>
      </w:r>
      <w:r w:rsidRPr="002B681D">
        <w:rPr>
          <w:rFonts w:ascii="Tahoma" w:hAnsi="Tahoma" w:cs="Tahoma"/>
          <w:b w:val="0"/>
          <w:sz w:val="24"/>
          <w:szCs w:val="24"/>
        </w:rPr>
        <w:t xml:space="preserve"> Łódzki reprezentowana przez Burmistrza </w:t>
      </w:r>
      <w:r w:rsidR="00535AF1" w:rsidRPr="002B681D">
        <w:rPr>
          <w:rFonts w:ascii="Tahoma" w:hAnsi="Tahoma" w:cs="Tahoma"/>
          <w:b w:val="0"/>
          <w:sz w:val="24"/>
          <w:szCs w:val="24"/>
          <w:lang w:val="pl-PL"/>
        </w:rPr>
        <w:t>Aleksandrowa</w:t>
      </w:r>
      <w:r w:rsidRPr="002B681D">
        <w:rPr>
          <w:rFonts w:ascii="Tahoma" w:hAnsi="Tahoma" w:cs="Tahoma"/>
          <w:b w:val="0"/>
          <w:sz w:val="24"/>
          <w:szCs w:val="24"/>
        </w:rPr>
        <w:t xml:space="preserve"> Łódzkiego</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„Postępowanie” – postępowanie prowadzone przez Zamawiającego na podstawie niniejszej Specyfikacji.</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„SWZ” – niniejsza Specyfikacja Warunków Zamówienia.</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„Ustawa” lub </w:t>
      </w:r>
      <w:r w:rsidRPr="002B681D">
        <w:rPr>
          <w:rFonts w:ascii="Tahoma" w:hAnsi="Tahoma" w:cs="Tahoma"/>
          <w:b w:val="0"/>
          <w:sz w:val="24"/>
          <w:szCs w:val="24"/>
          <w:lang w:val="pl-PL"/>
        </w:rPr>
        <w:t>„</w:t>
      </w:r>
      <w:r w:rsidRPr="002B681D">
        <w:rPr>
          <w:rFonts w:ascii="Tahoma" w:hAnsi="Tahoma" w:cs="Tahoma"/>
          <w:b w:val="0"/>
          <w:sz w:val="24"/>
          <w:szCs w:val="24"/>
        </w:rPr>
        <w:t>Pzp</w:t>
      </w:r>
      <w:r w:rsidRPr="002B681D">
        <w:rPr>
          <w:rFonts w:ascii="Tahoma" w:hAnsi="Tahoma" w:cs="Tahoma"/>
          <w:b w:val="0"/>
          <w:sz w:val="24"/>
          <w:szCs w:val="24"/>
          <w:lang w:val="pl-PL"/>
        </w:rPr>
        <w:t>”</w:t>
      </w:r>
      <w:r w:rsidRPr="002B681D">
        <w:rPr>
          <w:rFonts w:ascii="Tahoma" w:hAnsi="Tahoma" w:cs="Tahoma"/>
          <w:b w:val="0"/>
          <w:sz w:val="24"/>
          <w:szCs w:val="24"/>
        </w:rPr>
        <w:t xml:space="preserve"> - ustawa z dnia </w:t>
      </w:r>
      <w:r w:rsidRPr="002B681D">
        <w:rPr>
          <w:rFonts w:ascii="Tahoma" w:hAnsi="Tahoma" w:cs="Tahoma"/>
          <w:b w:val="0"/>
          <w:sz w:val="24"/>
          <w:szCs w:val="24"/>
          <w:lang w:val="pl-PL"/>
        </w:rPr>
        <w:t>11</w:t>
      </w:r>
      <w:r w:rsidRPr="002B681D">
        <w:rPr>
          <w:rFonts w:ascii="Tahoma" w:hAnsi="Tahoma" w:cs="Tahoma"/>
          <w:b w:val="0"/>
          <w:sz w:val="24"/>
          <w:szCs w:val="24"/>
        </w:rPr>
        <w:t xml:space="preserve"> </w:t>
      </w:r>
      <w:r w:rsidRPr="002B681D">
        <w:rPr>
          <w:rFonts w:ascii="Tahoma" w:hAnsi="Tahoma" w:cs="Tahoma"/>
          <w:b w:val="0"/>
          <w:sz w:val="24"/>
          <w:szCs w:val="24"/>
          <w:lang w:val="pl-PL"/>
        </w:rPr>
        <w:t>września</w:t>
      </w:r>
      <w:r w:rsidRPr="002B681D">
        <w:rPr>
          <w:rFonts w:ascii="Tahoma" w:hAnsi="Tahoma" w:cs="Tahoma"/>
          <w:b w:val="0"/>
          <w:sz w:val="24"/>
          <w:szCs w:val="24"/>
        </w:rPr>
        <w:t xml:space="preserve"> 20</w:t>
      </w:r>
      <w:r w:rsidRPr="002B681D">
        <w:rPr>
          <w:rFonts w:ascii="Tahoma" w:hAnsi="Tahoma" w:cs="Tahoma"/>
          <w:b w:val="0"/>
          <w:sz w:val="24"/>
          <w:szCs w:val="24"/>
          <w:lang w:val="pl-PL"/>
        </w:rPr>
        <w:t>19</w:t>
      </w:r>
      <w:r w:rsidRPr="002B681D">
        <w:rPr>
          <w:rFonts w:ascii="Tahoma" w:hAnsi="Tahoma" w:cs="Tahoma"/>
          <w:b w:val="0"/>
          <w:sz w:val="24"/>
          <w:szCs w:val="24"/>
        </w:rPr>
        <w:t xml:space="preserve"> r. - Prawo zamówień publicznych </w:t>
      </w:r>
      <w:r w:rsidRPr="002B681D">
        <w:rPr>
          <w:rFonts w:ascii="Tahoma" w:hAnsi="Tahoma" w:cs="Tahoma"/>
          <w:b w:val="0"/>
          <w:bCs/>
          <w:sz w:val="24"/>
          <w:szCs w:val="24"/>
        </w:rPr>
        <w:t>(t.j. Dz.</w:t>
      </w:r>
      <w:r w:rsidRPr="002B681D">
        <w:rPr>
          <w:rFonts w:ascii="Tahoma" w:hAnsi="Tahoma" w:cs="Tahoma"/>
          <w:b w:val="0"/>
          <w:bCs/>
          <w:sz w:val="24"/>
          <w:szCs w:val="24"/>
          <w:lang w:val="pl-PL"/>
        </w:rPr>
        <w:t xml:space="preserve"> </w:t>
      </w:r>
      <w:r w:rsidRPr="002B681D">
        <w:rPr>
          <w:rFonts w:ascii="Tahoma" w:hAnsi="Tahoma" w:cs="Tahoma"/>
          <w:b w:val="0"/>
          <w:bCs/>
          <w:sz w:val="24"/>
          <w:szCs w:val="24"/>
        </w:rPr>
        <w:t>U.</w:t>
      </w:r>
      <w:r w:rsidRPr="002B681D">
        <w:rPr>
          <w:rFonts w:ascii="Tahoma" w:hAnsi="Tahoma" w:cs="Tahoma"/>
          <w:b w:val="0"/>
          <w:bCs/>
          <w:sz w:val="24"/>
          <w:szCs w:val="24"/>
          <w:lang w:val="pl-PL"/>
        </w:rPr>
        <w:t xml:space="preserve"> </w:t>
      </w:r>
      <w:r w:rsidRPr="002B681D">
        <w:rPr>
          <w:rFonts w:ascii="Tahoma" w:hAnsi="Tahoma" w:cs="Tahoma"/>
          <w:b w:val="0"/>
          <w:bCs/>
          <w:sz w:val="24"/>
          <w:szCs w:val="24"/>
        </w:rPr>
        <w:t>z</w:t>
      </w:r>
      <w:r w:rsidRPr="002B681D">
        <w:rPr>
          <w:rFonts w:ascii="Tahoma" w:hAnsi="Tahoma" w:cs="Tahoma"/>
          <w:b w:val="0"/>
          <w:bCs/>
          <w:sz w:val="24"/>
          <w:szCs w:val="24"/>
          <w:lang w:val="pl-PL"/>
        </w:rPr>
        <w:t> </w:t>
      </w:r>
      <w:r w:rsidR="00D9054D">
        <w:rPr>
          <w:rFonts w:ascii="Tahoma" w:hAnsi="Tahoma" w:cs="Tahoma"/>
          <w:b w:val="0"/>
          <w:bCs/>
          <w:sz w:val="24"/>
          <w:szCs w:val="24"/>
        </w:rPr>
        <w:t>2024</w:t>
      </w:r>
      <w:r w:rsidRPr="002B681D">
        <w:rPr>
          <w:rFonts w:ascii="Tahoma" w:hAnsi="Tahoma" w:cs="Tahoma"/>
          <w:b w:val="0"/>
          <w:bCs/>
          <w:sz w:val="24"/>
          <w:szCs w:val="24"/>
        </w:rPr>
        <w:t xml:space="preserve"> r. poz. </w:t>
      </w:r>
      <w:r w:rsidR="00D9054D">
        <w:rPr>
          <w:rFonts w:ascii="Tahoma" w:hAnsi="Tahoma" w:cs="Tahoma"/>
          <w:b w:val="0"/>
          <w:bCs/>
          <w:sz w:val="24"/>
          <w:szCs w:val="24"/>
          <w:lang w:val="pl-PL"/>
        </w:rPr>
        <w:t xml:space="preserve">1320 </w:t>
      </w:r>
      <w:r w:rsidRPr="002B681D">
        <w:rPr>
          <w:rFonts w:ascii="Tahoma" w:hAnsi="Tahoma" w:cs="Tahoma"/>
          <w:b w:val="0"/>
          <w:bCs/>
          <w:sz w:val="24"/>
          <w:szCs w:val="24"/>
        </w:rPr>
        <w:t>)</w:t>
      </w:r>
      <w:r w:rsidRPr="002B681D">
        <w:rPr>
          <w:rFonts w:ascii="Tahoma" w:hAnsi="Tahoma" w:cs="Tahoma"/>
          <w:b w:val="0"/>
          <w:sz w:val="24"/>
          <w:szCs w:val="24"/>
        </w:rPr>
        <w:t xml:space="preserve">. </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„Zamówienie” – należy przez to rozumieć zamówienie publiczne, którego przedmiot został w sposób szczegółowy opisany w punkcie </w:t>
      </w:r>
      <w:r w:rsidRPr="002B681D">
        <w:rPr>
          <w:rFonts w:ascii="Tahoma" w:hAnsi="Tahoma" w:cs="Tahoma"/>
          <w:b w:val="0"/>
          <w:sz w:val="24"/>
          <w:szCs w:val="24"/>
          <w:lang w:val="pl-PL"/>
        </w:rPr>
        <w:t>II</w:t>
      </w:r>
      <w:r w:rsidRPr="002B681D">
        <w:rPr>
          <w:rFonts w:ascii="Tahoma" w:hAnsi="Tahoma" w:cs="Tahoma"/>
          <w:b w:val="0"/>
          <w:sz w:val="24"/>
          <w:szCs w:val="24"/>
        </w:rPr>
        <w:t xml:space="preserve"> SWZ.</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lang w:val="pl-PL"/>
        </w:rPr>
      </w:pPr>
      <w:r w:rsidRPr="002B681D">
        <w:rPr>
          <w:rFonts w:ascii="Tahoma" w:hAnsi="Tahoma" w:cs="Tahoma"/>
          <w:b w:val="0"/>
          <w:sz w:val="24"/>
          <w:szCs w:val="24"/>
        </w:rPr>
        <w:t>„Wykonawca” – podmiot, który ubiega się o wykonanie Zamówienia, złoży ofertę na wykonanie Zamówienia albo zawrze z Zamawiającym umowę w sprawie wykonania Zamówienia.</w:t>
      </w:r>
    </w:p>
    <w:p w:rsidR="0056409B" w:rsidRPr="00C67A7F" w:rsidRDefault="0056409B" w:rsidP="002B681D">
      <w:pPr>
        <w:pStyle w:val="Nagwek1"/>
        <w:keepNext/>
        <w:keepLines/>
        <w:widowControl/>
        <w:spacing w:line="276" w:lineRule="auto"/>
        <w:rPr>
          <w:rFonts w:ascii="Tahoma" w:hAnsi="Tahoma" w:cs="Tahoma"/>
          <w:sz w:val="24"/>
          <w:szCs w:val="24"/>
        </w:rPr>
      </w:pPr>
      <w:bookmarkStart w:id="1" w:name="_Toc61256821"/>
      <w:r w:rsidRPr="00C67A7F">
        <w:rPr>
          <w:rFonts w:ascii="Tahoma" w:hAnsi="Tahoma" w:cs="Tahoma"/>
          <w:sz w:val="24"/>
          <w:szCs w:val="24"/>
        </w:rPr>
        <w:t>Opis przedmiotu zamówienia</w:t>
      </w:r>
      <w:bookmarkEnd w:id="1"/>
    </w:p>
    <w:p w:rsidR="00A279C7" w:rsidRPr="00A279C7" w:rsidRDefault="00A279C7" w:rsidP="00A279C7">
      <w:pPr>
        <w:spacing w:after="0" w:line="240" w:lineRule="auto"/>
        <w:jc w:val="both"/>
        <w:rPr>
          <w:rFonts w:ascii="Tahoma" w:eastAsia="Times New Roman" w:hAnsi="Tahoma" w:cs="Tahoma"/>
          <w:sz w:val="24"/>
          <w:szCs w:val="24"/>
          <w:u w:val="single"/>
          <w:lang w:eastAsia="pl-PL"/>
        </w:rPr>
      </w:pPr>
      <w:r w:rsidRPr="00FD496F">
        <w:rPr>
          <w:rFonts w:ascii="Tahoma" w:eastAsia="Times New Roman" w:hAnsi="Tahoma" w:cs="Tahoma"/>
          <w:sz w:val="24"/>
          <w:szCs w:val="24"/>
          <w:lang w:eastAsia="pl-PL"/>
        </w:rPr>
        <w:t xml:space="preserve">Przedmiotem zamówienia jest odbieranie i zagospodarowanie odpadów komunalnych, od właścicieli nieruchomości zamieszkałych z terenu Gminy Aleksandrów Łódzki, w sposób zapewniający osiągnięcie przez Gminę odpowiednich poziomów recyklingu, przygotowania do ponownego użycia i odzysku innymi metodami oraz ograniczenie masy odpadów komunalnych ulegających biodegradacji przekazywanych na składowiska, zgodnie z zapisami ustawy z dnia 13 września 1996r. o utrzymaniu czystości i porządku w gminach (tekst jednolity  </w:t>
      </w:r>
      <w:r w:rsidRPr="00916C6E">
        <w:rPr>
          <w:rFonts w:ascii="Tahoma" w:eastAsia="Times New Roman" w:hAnsi="Tahoma" w:cs="Tahoma"/>
          <w:sz w:val="24"/>
          <w:szCs w:val="24"/>
          <w:lang w:eastAsia="pl-PL"/>
        </w:rPr>
        <w:t>Dz. U. z 2024r. poz. 399 z późn. zm.),</w:t>
      </w:r>
      <w:r w:rsidRPr="00FD496F">
        <w:rPr>
          <w:rFonts w:ascii="Tahoma" w:eastAsia="Times New Roman" w:hAnsi="Tahoma" w:cs="Tahoma"/>
          <w:sz w:val="24"/>
          <w:szCs w:val="24"/>
          <w:lang w:eastAsia="pl-PL"/>
        </w:rPr>
        <w:t xml:space="preserve"> zapisami Planu gospodarki odpadami dla województwa łódzk</w:t>
      </w:r>
      <w:r>
        <w:rPr>
          <w:rFonts w:ascii="Tahoma" w:eastAsia="Times New Roman" w:hAnsi="Tahoma" w:cs="Tahoma"/>
          <w:sz w:val="24"/>
          <w:szCs w:val="24"/>
          <w:lang w:eastAsia="pl-PL"/>
        </w:rPr>
        <w:t>iego na lata 2019-2025 z uwzględnieniem lat 2026-2031</w:t>
      </w:r>
      <w:r w:rsidRPr="00FD496F">
        <w:rPr>
          <w:rFonts w:ascii="Tahoma" w:eastAsia="Times New Roman" w:hAnsi="Tahoma" w:cs="Tahoma"/>
          <w:sz w:val="24"/>
          <w:szCs w:val="24"/>
          <w:lang w:eastAsia="pl-PL"/>
        </w:rPr>
        <w:t xml:space="preserve">, przyjętym </w:t>
      </w:r>
      <w:r w:rsidRPr="00312B84">
        <w:rPr>
          <w:rFonts w:ascii="Tahoma" w:hAnsi="Tahoma" w:cs="Tahoma"/>
          <w:sz w:val="24"/>
          <w:szCs w:val="24"/>
        </w:rPr>
        <w:lastRenderedPageBreak/>
        <w:t xml:space="preserve">uchwałą nr XXXVI/466/21 z dnia 28 września 2021 r. Sejmik Województwa Łódzkiego w prawie uchwalenia Planu </w:t>
      </w:r>
      <w:r w:rsidRPr="00312B84">
        <w:rPr>
          <w:rFonts w:ascii="Tahoma" w:eastAsia="Times New Roman" w:hAnsi="Tahoma" w:cs="Tahoma"/>
          <w:sz w:val="24"/>
          <w:szCs w:val="24"/>
          <w:lang w:eastAsia="pl-PL"/>
        </w:rPr>
        <w:t xml:space="preserve">gospodarki odpadami dla województwa łódzkiego na lata </w:t>
      </w:r>
      <w:r w:rsidRPr="00312B84">
        <w:rPr>
          <w:rFonts w:ascii="Tahoma" w:hAnsi="Tahoma" w:cs="Tahoma"/>
          <w:sz w:val="24"/>
          <w:szCs w:val="24"/>
        </w:rPr>
        <w:t>2019-2025 z uwzględnieniem lat 2026-2031 wraz z załącznikami</w:t>
      </w:r>
      <w:r>
        <w:t xml:space="preserve"> </w:t>
      </w:r>
      <w:r w:rsidRPr="00FD496F">
        <w:rPr>
          <w:rFonts w:ascii="Tahoma" w:eastAsia="Times New Roman" w:hAnsi="Tahoma" w:cs="Tahoma"/>
          <w:sz w:val="24"/>
          <w:szCs w:val="24"/>
          <w:lang w:eastAsia="pl-PL"/>
        </w:rPr>
        <w:t>(</w:t>
      </w:r>
      <w:r w:rsidRPr="002031E5">
        <w:rPr>
          <w:rFonts w:ascii="Tahoma" w:eastAsia="Times New Roman" w:hAnsi="Tahoma" w:cs="Tahoma"/>
          <w:sz w:val="24"/>
          <w:szCs w:val="24"/>
          <w:lang w:eastAsia="pl-PL"/>
        </w:rPr>
        <w:t>Dz. Urz. Woj. Łódzkiego z 2017 r. poz. 3160) oraz przepisami Regulaminu utrzymania czystości i porządku na terenie Gminy Aleksandrów Łódzki (uchwała Nr XXXII/226/20 z dnia 26 listopada 2020 r. Rady Miejskiej w Aleksandrowie Łódzkim w sprawie przyjęcia Regulaminu utrzymania czystości i porządku na terenie Gminy Aleksandrów Łódzki – Dz. Urz. Woj. Łódzkiego z 2020 r. poz. 6909 ze zmianami).</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Przedmiot zamówienia został podzielony na trzy części: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w:t>
      </w:r>
      <w:r w:rsidRPr="00750A39">
        <w:rPr>
          <w:rFonts w:ascii="Tahoma" w:eastAsia="Times New Roman" w:hAnsi="Tahoma" w:cs="Tahoma"/>
          <w:b/>
          <w:sz w:val="24"/>
          <w:szCs w:val="24"/>
          <w:lang w:eastAsia="pl-PL"/>
        </w:rPr>
        <w:t>część I</w:t>
      </w:r>
      <w:r w:rsidRPr="00FD496F">
        <w:rPr>
          <w:rFonts w:ascii="Tahoma" w:eastAsia="Times New Roman" w:hAnsi="Tahoma" w:cs="Tahoma"/>
          <w:sz w:val="24"/>
          <w:szCs w:val="24"/>
          <w:lang w:eastAsia="pl-PL"/>
        </w:rPr>
        <w:t xml:space="preserve"> obejmująca odbiór i zagospodarowanie stałych odpadów  komunalnych od właścicieli zamieszkałych nieruchomości z sektora I;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w:t>
      </w:r>
      <w:r w:rsidRPr="00750A39">
        <w:rPr>
          <w:rFonts w:ascii="Tahoma" w:eastAsia="Times New Roman" w:hAnsi="Tahoma" w:cs="Tahoma"/>
          <w:b/>
          <w:sz w:val="24"/>
          <w:szCs w:val="24"/>
          <w:lang w:eastAsia="pl-PL"/>
        </w:rPr>
        <w:t>cześć II</w:t>
      </w:r>
      <w:r w:rsidRPr="00FD496F">
        <w:rPr>
          <w:rFonts w:ascii="Tahoma" w:eastAsia="Times New Roman" w:hAnsi="Tahoma" w:cs="Tahoma"/>
          <w:sz w:val="24"/>
          <w:szCs w:val="24"/>
          <w:lang w:eastAsia="pl-PL"/>
        </w:rPr>
        <w:t xml:space="preserve"> obejmująca odbiór i zagospodarowanie stałych odpadów  komunalnych od właścicieli zamieszkałych nieruchomości z sektora II;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w:t>
      </w:r>
      <w:r w:rsidRPr="00750A39">
        <w:rPr>
          <w:rFonts w:ascii="Tahoma" w:eastAsia="Times New Roman" w:hAnsi="Tahoma" w:cs="Tahoma"/>
          <w:b/>
          <w:sz w:val="24"/>
          <w:szCs w:val="24"/>
          <w:lang w:eastAsia="pl-PL"/>
        </w:rPr>
        <w:t>część III</w:t>
      </w:r>
      <w:r w:rsidRPr="00FD496F">
        <w:rPr>
          <w:rFonts w:ascii="Tahoma" w:eastAsia="Times New Roman" w:hAnsi="Tahoma" w:cs="Tahoma"/>
          <w:sz w:val="24"/>
          <w:szCs w:val="24"/>
          <w:lang w:eastAsia="pl-PL"/>
        </w:rPr>
        <w:t xml:space="preserve"> obejmująca odbiór i zagospodarowanie stałych odpadów komunalnych od właścicieli nieruchomości, na któryc</w:t>
      </w:r>
      <w:r>
        <w:rPr>
          <w:rFonts w:ascii="Tahoma" w:eastAsia="Times New Roman" w:hAnsi="Tahoma" w:cs="Tahoma"/>
          <w:sz w:val="24"/>
          <w:szCs w:val="24"/>
          <w:lang w:eastAsia="pl-PL"/>
        </w:rPr>
        <w:t>h znajdują się domki letniskowe</w:t>
      </w:r>
      <w:r w:rsidRPr="00FD496F">
        <w:rPr>
          <w:rFonts w:ascii="Tahoma" w:eastAsia="Times New Roman" w:hAnsi="Tahoma" w:cs="Tahoma"/>
          <w:sz w:val="24"/>
          <w:szCs w:val="24"/>
          <w:lang w:eastAsia="pl-PL"/>
        </w:rPr>
        <w:t xml:space="preserve"> lub które są wykorzystywane na cele rekreacyjno-wypoczynkowe, położonych na terenie miasta i gminy Aleksandrów Łódzki</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Uchwała w sprawie podziału gminy na sektory stanowi </w:t>
      </w:r>
      <w:r>
        <w:rPr>
          <w:rFonts w:ascii="Tahoma" w:eastAsia="Times New Roman" w:hAnsi="Tahoma" w:cs="Tahoma"/>
          <w:sz w:val="24"/>
          <w:szCs w:val="24"/>
          <w:highlight w:val="cyan"/>
          <w:lang w:eastAsia="pl-PL"/>
        </w:rPr>
        <w:t>załącznik nr 9 do S</w:t>
      </w:r>
      <w:r w:rsidRPr="00FD496F">
        <w:rPr>
          <w:rFonts w:ascii="Tahoma" w:eastAsia="Times New Roman" w:hAnsi="Tahoma" w:cs="Tahoma"/>
          <w:sz w:val="24"/>
          <w:szCs w:val="24"/>
          <w:highlight w:val="cyan"/>
          <w:lang w:eastAsia="pl-PL"/>
        </w:rPr>
        <w:t>WZ.</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1.1. Ogólna charakterystyka Gminy Aleksandrów Łódzki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1.1.1. Dla części I, II i III</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Ilość odebranych odpadów komunalnych z terenu Gminy Aleksandrów Łódzki.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Podane wartości pochodzą z comiesięcznych raportów dotychczasowego operatora odbierającego odpady od mieszkańców Gminy Aleksandrów Łódzki.</w:t>
      </w:r>
    </w:p>
    <w:p w:rsidR="00A279C7" w:rsidRPr="00FD496F" w:rsidRDefault="00A279C7" w:rsidP="00A279C7">
      <w:pPr>
        <w:spacing w:after="0" w:line="240" w:lineRule="auto"/>
        <w:jc w:val="both"/>
        <w:rPr>
          <w:rFonts w:ascii="Tahoma" w:eastAsia="Times New Roman" w:hAnsi="Tahoma" w:cs="Tahoma"/>
          <w:b/>
          <w:sz w:val="24"/>
          <w:szCs w:val="24"/>
          <w:lang w:eastAsia="pl-PL"/>
        </w:rPr>
      </w:pPr>
    </w:p>
    <w:p w:rsidR="00A279C7" w:rsidRPr="00BE70B6" w:rsidRDefault="00A279C7" w:rsidP="00A279C7">
      <w:pPr>
        <w:spacing w:after="0" w:line="240" w:lineRule="auto"/>
        <w:jc w:val="both"/>
        <w:rPr>
          <w:rFonts w:ascii="Tahoma" w:eastAsia="Times New Roman" w:hAnsi="Tahoma" w:cs="Tahoma"/>
          <w:sz w:val="24"/>
          <w:szCs w:val="24"/>
          <w:lang w:eastAsia="pl-PL"/>
        </w:rPr>
      </w:pPr>
      <w:r w:rsidRPr="00BE70B6">
        <w:rPr>
          <w:rFonts w:ascii="Tahoma" w:eastAsia="Times New Roman" w:hAnsi="Tahoma" w:cs="Tahoma"/>
          <w:b/>
          <w:sz w:val="24"/>
          <w:szCs w:val="24"/>
          <w:lang w:eastAsia="pl-PL"/>
        </w:rPr>
        <w:t>Okres od stycznia 2023 r. do grudnia 2023r.</w:t>
      </w:r>
      <w:r w:rsidRPr="00BE70B6">
        <w:rPr>
          <w:rFonts w:ascii="Tahoma" w:eastAsia="Times New Roman" w:hAnsi="Tahoma" w:cs="Tahoma"/>
          <w:sz w:val="24"/>
          <w:szCs w:val="24"/>
          <w:lang w:eastAsia="pl-PL"/>
        </w:rPr>
        <w:t xml:space="preserve"> </w:t>
      </w:r>
    </w:p>
    <w:p w:rsidR="00A279C7" w:rsidRPr="00FD496F" w:rsidRDefault="00A279C7" w:rsidP="00A279C7">
      <w:pPr>
        <w:spacing w:after="0" w:line="240" w:lineRule="auto"/>
        <w:jc w:val="both"/>
        <w:rPr>
          <w:rFonts w:ascii="Tahoma" w:eastAsia="Times New Roman" w:hAnsi="Tahoma" w:cs="Tahoma"/>
          <w:sz w:val="24"/>
          <w:szCs w:val="24"/>
          <w:lang w:eastAsia="pl-PL"/>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8"/>
        <w:gridCol w:w="1177"/>
        <w:gridCol w:w="1562"/>
        <w:gridCol w:w="1562"/>
        <w:gridCol w:w="1562"/>
      </w:tblGrid>
      <w:tr w:rsidR="00A279C7" w:rsidRPr="00FD496F" w:rsidTr="00AF22E9">
        <w:trPr>
          <w:trHeight w:val="255"/>
        </w:trPr>
        <w:tc>
          <w:tcPr>
            <w:tcW w:w="3858" w:type="dxa"/>
            <w:shd w:val="clear" w:color="auto" w:fill="auto"/>
            <w:noWrap/>
            <w:vAlign w:val="center"/>
          </w:tcPr>
          <w:p w:rsidR="00A279C7" w:rsidRPr="00FD496F" w:rsidRDefault="00A279C7" w:rsidP="00AF22E9">
            <w:pPr>
              <w:spacing w:after="0" w:line="240" w:lineRule="auto"/>
              <w:jc w:val="center"/>
              <w:rPr>
                <w:rFonts w:ascii="Tahoma" w:eastAsia="Times New Roman" w:hAnsi="Tahoma" w:cs="Tahoma"/>
                <w:b/>
                <w:sz w:val="24"/>
                <w:szCs w:val="24"/>
                <w:lang w:eastAsia="pl-PL"/>
              </w:rPr>
            </w:pPr>
            <w:r w:rsidRPr="00FD496F">
              <w:rPr>
                <w:rFonts w:ascii="Tahoma" w:eastAsia="Times New Roman" w:hAnsi="Tahoma" w:cs="Tahoma"/>
                <w:b/>
                <w:sz w:val="24"/>
                <w:szCs w:val="24"/>
                <w:lang w:eastAsia="pl-PL"/>
              </w:rPr>
              <w:t>Rodzaj odpadu</w:t>
            </w:r>
          </w:p>
        </w:tc>
        <w:tc>
          <w:tcPr>
            <w:tcW w:w="1177" w:type="dxa"/>
            <w:shd w:val="clear" w:color="auto" w:fill="auto"/>
            <w:noWrap/>
            <w:vAlign w:val="center"/>
          </w:tcPr>
          <w:p w:rsidR="00A279C7" w:rsidRPr="00FD496F" w:rsidRDefault="00A279C7" w:rsidP="00AF22E9">
            <w:pPr>
              <w:spacing w:after="0" w:line="240" w:lineRule="auto"/>
              <w:jc w:val="center"/>
              <w:rPr>
                <w:rFonts w:ascii="Tahoma" w:eastAsia="Times New Roman" w:hAnsi="Tahoma" w:cs="Tahoma"/>
                <w:b/>
                <w:bCs/>
                <w:sz w:val="24"/>
                <w:szCs w:val="24"/>
                <w:lang w:eastAsia="pl-PL"/>
              </w:rPr>
            </w:pPr>
            <w:r w:rsidRPr="00FD496F">
              <w:rPr>
                <w:rFonts w:ascii="Tahoma" w:eastAsia="Times New Roman" w:hAnsi="Tahoma" w:cs="Tahoma"/>
                <w:b/>
                <w:bCs/>
                <w:sz w:val="24"/>
                <w:szCs w:val="24"/>
                <w:lang w:eastAsia="pl-PL"/>
              </w:rPr>
              <w:t>Kod odpadu</w:t>
            </w:r>
          </w:p>
        </w:tc>
        <w:tc>
          <w:tcPr>
            <w:tcW w:w="1562" w:type="dxa"/>
            <w:shd w:val="clear" w:color="auto" w:fill="auto"/>
            <w:noWrap/>
            <w:vAlign w:val="center"/>
          </w:tcPr>
          <w:p w:rsidR="00A279C7" w:rsidRPr="00FD496F" w:rsidRDefault="00A279C7" w:rsidP="00AF22E9">
            <w:pPr>
              <w:spacing w:after="0" w:line="240" w:lineRule="auto"/>
              <w:jc w:val="center"/>
              <w:rPr>
                <w:rFonts w:ascii="Tahoma" w:eastAsia="Times New Roman" w:hAnsi="Tahoma" w:cs="Tahoma"/>
                <w:b/>
                <w:sz w:val="24"/>
                <w:szCs w:val="24"/>
                <w:lang w:eastAsia="pl-PL"/>
              </w:rPr>
            </w:pPr>
            <w:r w:rsidRPr="00FD496F">
              <w:rPr>
                <w:rFonts w:ascii="Tahoma" w:eastAsia="Times New Roman" w:hAnsi="Tahoma" w:cs="Tahoma"/>
                <w:b/>
                <w:sz w:val="24"/>
                <w:szCs w:val="24"/>
                <w:lang w:eastAsia="pl-PL"/>
              </w:rPr>
              <w:t>Sektor I [Mg]</w:t>
            </w:r>
          </w:p>
        </w:tc>
        <w:tc>
          <w:tcPr>
            <w:tcW w:w="1562" w:type="dxa"/>
            <w:shd w:val="clear" w:color="auto" w:fill="auto"/>
            <w:noWrap/>
            <w:vAlign w:val="center"/>
          </w:tcPr>
          <w:p w:rsidR="00A279C7" w:rsidRPr="00FD496F" w:rsidRDefault="00A279C7" w:rsidP="00AF22E9">
            <w:pPr>
              <w:spacing w:after="0" w:line="240" w:lineRule="auto"/>
              <w:jc w:val="center"/>
              <w:rPr>
                <w:rFonts w:ascii="Tahoma" w:eastAsia="Times New Roman" w:hAnsi="Tahoma" w:cs="Tahoma"/>
                <w:b/>
                <w:sz w:val="24"/>
                <w:szCs w:val="24"/>
                <w:lang w:eastAsia="pl-PL"/>
              </w:rPr>
            </w:pPr>
            <w:r w:rsidRPr="00FD496F">
              <w:rPr>
                <w:rFonts w:ascii="Tahoma" w:eastAsia="Times New Roman" w:hAnsi="Tahoma" w:cs="Tahoma"/>
                <w:b/>
                <w:sz w:val="24"/>
                <w:szCs w:val="24"/>
                <w:lang w:eastAsia="pl-PL"/>
              </w:rPr>
              <w:t>Sektor II [Mg]</w:t>
            </w:r>
          </w:p>
        </w:tc>
        <w:tc>
          <w:tcPr>
            <w:tcW w:w="1562" w:type="dxa"/>
          </w:tcPr>
          <w:p w:rsidR="00A279C7" w:rsidRPr="00FD496F" w:rsidRDefault="00A279C7" w:rsidP="00AF22E9">
            <w:pPr>
              <w:spacing w:after="0" w:line="240" w:lineRule="auto"/>
              <w:jc w:val="center"/>
              <w:rPr>
                <w:rFonts w:ascii="Tahoma" w:eastAsia="Times New Roman" w:hAnsi="Tahoma" w:cs="Tahoma"/>
                <w:b/>
                <w:sz w:val="24"/>
                <w:szCs w:val="24"/>
                <w:lang w:eastAsia="pl-PL"/>
              </w:rPr>
            </w:pPr>
            <w:r w:rsidRPr="00FD496F">
              <w:rPr>
                <w:rFonts w:ascii="Tahoma" w:eastAsia="Times New Roman" w:hAnsi="Tahoma" w:cs="Tahoma"/>
                <w:b/>
                <w:sz w:val="24"/>
                <w:szCs w:val="24"/>
                <w:lang w:eastAsia="pl-PL"/>
              </w:rPr>
              <w:t>Domki letniskowe</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Opakowania z papieru i tektury</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bCs/>
                <w:sz w:val="24"/>
                <w:szCs w:val="24"/>
                <w:lang w:eastAsia="pl-PL"/>
              </w:rPr>
            </w:pPr>
            <w:r w:rsidRPr="00FD496F">
              <w:rPr>
                <w:rFonts w:ascii="Tahoma" w:eastAsia="Times New Roman" w:hAnsi="Tahoma" w:cs="Tahoma"/>
                <w:bCs/>
                <w:sz w:val="24"/>
                <w:szCs w:val="24"/>
                <w:lang w:eastAsia="pl-PL"/>
              </w:rPr>
              <w:t>15 01 01</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295,90</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406,92</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8,9</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Opakowania z tworzyw sztucznych</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bCs/>
                <w:sz w:val="24"/>
                <w:szCs w:val="24"/>
                <w:lang w:eastAsia="pl-PL"/>
              </w:rPr>
            </w:pPr>
            <w:r w:rsidRPr="00FD496F">
              <w:rPr>
                <w:rFonts w:ascii="Tahoma" w:eastAsia="Times New Roman" w:hAnsi="Tahoma" w:cs="Tahoma"/>
                <w:bCs/>
                <w:sz w:val="24"/>
                <w:szCs w:val="24"/>
                <w:lang w:eastAsia="pl-PL"/>
              </w:rPr>
              <w:t xml:space="preserve">15 01 02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279,82</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381,92</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7,74</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Zmieszane odpady opakowaniowe</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bCs/>
                <w:sz w:val="24"/>
                <w:szCs w:val="24"/>
                <w:lang w:eastAsia="pl-PL"/>
              </w:rPr>
            </w:pPr>
            <w:r w:rsidRPr="00FD496F">
              <w:rPr>
                <w:rFonts w:ascii="Tahoma" w:eastAsia="Times New Roman" w:hAnsi="Tahoma" w:cs="Tahoma"/>
                <w:bCs/>
                <w:sz w:val="24"/>
                <w:szCs w:val="24"/>
                <w:lang w:eastAsia="pl-PL"/>
              </w:rPr>
              <w:t xml:space="preserve">15 01 06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tcPr>
          <w:p w:rsidR="00A279C7" w:rsidRPr="00916C6E" w:rsidDel="004D6B5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Opakowania ze szkła</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bCs/>
                <w:sz w:val="24"/>
                <w:szCs w:val="24"/>
                <w:lang w:eastAsia="pl-PL"/>
              </w:rPr>
            </w:pPr>
            <w:r w:rsidRPr="00FD496F">
              <w:rPr>
                <w:rFonts w:ascii="Tahoma" w:eastAsia="Times New Roman" w:hAnsi="Tahoma" w:cs="Tahoma"/>
                <w:bCs/>
                <w:sz w:val="24"/>
                <w:szCs w:val="24"/>
                <w:lang w:eastAsia="pl-PL"/>
              </w:rPr>
              <w:t>15 01 07</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313,41</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390,17</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2,26</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Papier i tektura</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bCs/>
                <w:sz w:val="24"/>
                <w:szCs w:val="24"/>
                <w:lang w:eastAsia="pl-PL"/>
              </w:rPr>
            </w:pPr>
            <w:r w:rsidRPr="00FD496F">
              <w:rPr>
                <w:rFonts w:ascii="Tahoma" w:eastAsia="Times New Roman" w:hAnsi="Tahoma" w:cs="Tahoma"/>
                <w:bCs/>
                <w:sz w:val="24"/>
                <w:szCs w:val="24"/>
                <w:lang w:eastAsia="pl-PL"/>
              </w:rPr>
              <w:t>20 01 01</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Szkło</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bCs/>
                <w:sz w:val="24"/>
                <w:szCs w:val="24"/>
                <w:lang w:eastAsia="pl-PL"/>
              </w:rPr>
            </w:pPr>
            <w:r w:rsidRPr="00FD496F">
              <w:rPr>
                <w:rFonts w:ascii="Tahoma" w:eastAsia="Times New Roman" w:hAnsi="Tahoma" w:cs="Tahoma"/>
                <w:bCs/>
                <w:sz w:val="24"/>
                <w:szCs w:val="24"/>
                <w:lang w:eastAsia="pl-PL"/>
              </w:rPr>
              <w:t xml:space="preserve">20 01 02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Odpady kuchenne ulegające biodegradacji</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iCs/>
                <w:sz w:val="24"/>
                <w:szCs w:val="24"/>
                <w:lang w:eastAsia="pl-PL"/>
              </w:rPr>
            </w:pPr>
            <w:r w:rsidRPr="00FD496F">
              <w:rPr>
                <w:rFonts w:ascii="Tahoma" w:eastAsia="Times New Roman" w:hAnsi="Tahoma" w:cs="Tahoma"/>
                <w:iCs/>
                <w:sz w:val="24"/>
                <w:szCs w:val="24"/>
                <w:lang w:eastAsia="pl-PL"/>
              </w:rPr>
              <w:t>20 01 08</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Leki inne niż wymienione w 20 01 31</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iCs/>
                <w:sz w:val="24"/>
                <w:szCs w:val="24"/>
                <w:lang w:eastAsia="pl-PL"/>
              </w:rPr>
            </w:pPr>
            <w:r w:rsidRPr="00FD496F">
              <w:rPr>
                <w:rFonts w:ascii="Tahoma" w:eastAsia="Times New Roman" w:hAnsi="Tahoma" w:cs="Tahoma"/>
                <w:iCs/>
                <w:sz w:val="24"/>
                <w:szCs w:val="24"/>
                <w:lang w:eastAsia="pl-PL"/>
              </w:rPr>
              <w:t xml:space="preserve">20 01 32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1,131</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0,595</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Tworzywa sztuczne</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bCs/>
                <w:sz w:val="24"/>
                <w:szCs w:val="24"/>
                <w:lang w:eastAsia="pl-PL"/>
              </w:rPr>
            </w:pPr>
            <w:r w:rsidRPr="00FD496F">
              <w:rPr>
                <w:rFonts w:ascii="Tahoma" w:eastAsia="Times New Roman" w:hAnsi="Tahoma" w:cs="Tahoma"/>
                <w:bCs/>
                <w:sz w:val="24"/>
                <w:szCs w:val="24"/>
                <w:lang w:eastAsia="pl-PL"/>
              </w:rPr>
              <w:t xml:space="preserve">20 01 39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858" w:type="dxa"/>
            <w:shd w:val="clear" w:color="auto" w:fill="auto"/>
            <w:noWrap/>
            <w:vAlign w:val="bottom"/>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Odpady ulegające biodegradacji</w:t>
            </w:r>
          </w:p>
        </w:tc>
        <w:tc>
          <w:tcPr>
            <w:tcW w:w="1177" w:type="dxa"/>
            <w:shd w:val="clear" w:color="auto" w:fill="auto"/>
            <w:noWrap/>
            <w:vAlign w:val="center"/>
          </w:tcPr>
          <w:p w:rsidR="00A279C7" w:rsidRPr="00FD496F" w:rsidRDefault="00A279C7" w:rsidP="00AF22E9">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20 02 01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1261,46</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1774,38</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101,58</w:t>
            </w:r>
          </w:p>
        </w:tc>
      </w:tr>
      <w:tr w:rsidR="00A279C7" w:rsidRPr="00916C6E" w:rsidTr="00AF22E9">
        <w:trPr>
          <w:trHeight w:val="255"/>
        </w:trPr>
        <w:tc>
          <w:tcPr>
            <w:tcW w:w="3858"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Niesegregowane (zmieszane) odpady komunalne</w:t>
            </w:r>
          </w:p>
        </w:tc>
        <w:tc>
          <w:tcPr>
            <w:tcW w:w="1177" w:type="dxa"/>
            <w:shd w:val="clear" w:color="auto" w:fill="auto"/>
            <w:noWrap/>
            <w:vAlign w:val="center"/>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 xml:space="preserve">20 03 01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3000,48</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3093,52</w:t>
            </w:r>
          </w:p>
        </w:tc>
        <w:tc>
          <w:tcPr>
            <w:tcW w:w="1562" w:type="dxa"/>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25,74</w:t>
            </w:r>
          </w:p>
        </w:tc>
      </w:tr>
      <w:tr w:rsidR="00A279C7" w:rsidRPr="00916C6E" w:rsidTr="00AF22E9">
        <w:trPr>
          <w:trHeight w:val="255"/>
        </w:trPr>
        <w:tc>
          <w:tcPr>
            <w:tcW w:w="3858"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Odpady wielkogabarytowe</w:t>
            </w:r>
          </w:p>
        </w:tc>
        <w:tc>
          <w:tcPr>
            <w:tcW w:w="1177" w:type="dxa"/>
            <w:shd w:val="clear" w:color="auto" w:fill="auto"/>
            <w:noWrap/>
            <w:vAlign w:val="center"/>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 xml:space="preserve">20 03 07 </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164,6</w:t>
            </w:r>
          </w:p>
        </w:tc>
        <w:tc>
          <w:tcPr>
            <w:tcW w:w="156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178</w:t>
            </w:r>
          </w:p>
        </w:tc>
        <w:tc>
          <w:tcPr>
            <w:tcW w:w="1562" w:type="dxa"/>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6,72</w:t>
            </w:r>
          </w:p>
        </w:tc>
      </w:tr>
      <w:tr w:rsidR="00A279C7" w:rsidRPr="00916C6E" w:rsidTr="00AF22E9">
        <w:trPr>
          <w:trHeight w:val="70"/>
        </w:trPr>
        <w:tc>
          <w:tcPr>
            <w:tcW w:w="3858" w:type="dxa"/>
            <w:shd w:val="clear" w:color="auto" w:fill="auto"/>
            <w:noWrap/>
            <w:vAlign w:val="bottom"/>
          </w:tcPr>
          <w:p w:rsidR="00A279C7" w:rsidRPr="00916C6E" w:rsidRDefault="00A279C7" w:rsidP="00AF22E9">
            <w:pPr>
              <w:spacing w:after="0" w:line="240" w:lineRule="auto"/>
              <w:jc w:val="right"/>
              <w:rPr>
                <w:rFonts w:ascii="Tahoma" w:eastAsia="Times New Roman" w:hAnsi="Tahoma" w:cs="Tahoma"/>
                <w:b/>
                <w:sz w:val="24"/>
                <w:szCs w:val="24"/>
                <w:lang w:eastAsia="pl-PL"/>
              </w:rPr>
            </w:pPr>
            <w:r w:rsidRPr="00916C6E">
              <w:rPr>
                <w:rFonts w:ascii="Tahoma" w:eastAsia="Times New Roman" w:hAnsi="Tahoma" w:cs="Tahoma"/>
                <w:b/>
                <w:sz w:val="24"/>
                <w:szCs w:val="24"/>
                <w:lang w:eastAsia="pl-PL"/>
              </w:rPr>
              <w:lastRenderedPageBreak/>
              <w:t>RAZEM</w:t>
            </w:r>
          </w:p>
        </w:tc>
        <w:tc>
          <w:tcPr>
            <w:tcW w:w="1177" w:type="dxa"/>
            <w:shd w:val="clear" w:color="auto" w:fill="auto"/>
            <w:noWrap/>
            <w:vAlign w:val="center"/>
          </w:tcPr>
          <w:p w:rsidR="00A279C7" w:rsidRPr="00916C6E" w:rsidRDefault="00A279C7" w:rsidP="00AF22E9">
            <w:pPr>
              <w:spacing w:after="0" w:line="240" w:lineRule="auto"/>
              <w:rPr>
                <w:rFonts w:ascii="Tahoma" w:eastAsia="Times New Roman" w:hAnsi="Tahoma" w:cs="Tahoma"/>
                <w:sz w:val="24"/>
                <w:szCs w:val="24"/>
                <w:lang w:eastAsia="pl-PL"/>
              </w:rPr>
            </w:pPr>
          </w:p>
        </w:tc>
        <w:tc>
          <w:tcPr>
            <w:tcW w:w="1562" w:type="dxa"/>
            <w:shd w:val="clear" w:color="auto" w:fill="auto"/>
            <w:noWrap/>
            <w:vAlign w:val="bottom"/>
          </w:tcPr>
          <w:p w:rsidR="00A279C7" w:rsidRPr="00916C6E" w:rsidRDefault="00A279C7" w:rsidP="00AF22E9">
            <w:pPr>
              <w:spacing w:after="0" w:line="240" w:lineRule="auto"/>
              <w:jc w:val="right"/>
              <w:rPr>
                <w:rFonts w:ascii="Tahoma" w:eastAsiaTheme="minorHAnsi" w:hAnsi="Tahoma" w:cs="Tahoma"/>
                <w:b/>
                <w:sz w:val="24"/>
                <w:szCs w:val="24"/>
                <w:u w:val="single"/>
              </w:rPr>
            </w:pPr>
            <w:r w:rsidRPr="00916C6E">
              <w:rPr>
                <w:rFonts w:ascii="Tahoma" w:eastAsiaTheme="minorHAnsi" w:hAnsi="Tahoma" w:cs="Tahoma"/>
                <w:b/>
                <w:sz w:val="24"/>
                <w:szCs w:val="24"/>
                <w:u w:val="single"/>
              </w:rPr>
              <w:t>5316,801</w:t>
            </w:r>
          </w:p>
        </w:tc>
        <w:tc>
          <w:tcPr>
            <w:tcW w:w="1562" w:type="dxa"/>
            <w:shd w:val="clear" w:color="auto" w:fill="auto"/>
            <w:noWrap/>
            <w:vAlign w:val="bottom"/>
          </w:tcPr>
          <w:p w:rsidR="00A279C7" w:rsidRPr="00916C6E" w:rsidRDefault="00A279C7" w:rsidP="00AF22E9">
            <w:pPr>
              <w:spacing w:after="0" w:line="240" w:lineRule="auto"/>
              <w:jc w:val="right"/>
              <w:rPr>
                <w:rFonts w:ascii="Tahoma" w:eastAsiaTheme="minorHAnsi" w:hAnsi="Tahoma" w:cs="Tahoma"/>
                <w:b/>
                <w:sz w:val="24"/>
                <w:szCs w:val="24"/>
                <w:u w:val="single"/>
              </w:rPr>
            </w:pPr>
            <w:r w:rsidRPr="00916C6E">
              <w:rPr>
                <w:rFonts w:ascii="Tahoma" w:eastAsiaTheme="minorHAnsi" w:hAnsi="Tahoma" w:cs="Tahoma"/>
                <w:b/>
                <w:sz w:val="24"/>
                <w:szCs w:val="24"/>
                <w:u w:val="single"/>
              </w:rPr>
              <w:t>6225,505</w:t>
            </w:r>
          </w:p>
        </w:tc>
        <w:tc>
          <w:tcPr>
            <w:tcW w:w="1562" w:type="dxa"/>
          </w:tcPr>
          <w:p w:rsidR="00A279C7" w:rsidRPr="00916C6E" w:rsidDel="004D6B5E" w:rsidRDefault="00A279C7" w:rsidP="00AF22E9">
            <w:pPr>
              <w:spacing w:after="0" w:line="240" w:lineRule="auto"/>
              <w:jc w:val="right"/>
              <w:rPr>
                <w:rFonts w:ascii="Tahoma" w:eastAsiaTheme="minorHAnsi" w:hAnsi="Tahoma" w:cs="Tahoma"/>
                <w:b/>
                <w:sz w:val="24"/>
                <w:szCs w:val="24"/>
                <w:u w:val="single"/>
              </w:rPr>
            </w:pPr>
            <w:r w:rsidRPr="00916C6E">
              <w:rPr>
                <w:rFonts w:ascii="Tahoma" w:eastAsiaTheme="minorHAnsi" w:hAnsi="Tahoma" w:cs="Tahoma"/>
                <w:b/>
                <w:sz w:val="24"/>
                <w:szCs w:val="24"/>
                <w:u w:val="single"/>
              </w:rPr>
              <w:t>152,94</w:t>
            </w:r>
          </w:p>
        </w:tc>
      </w:tr>
    </w:tbl>
    <w:p w:rsidR="00A279C7" w:rsidRPr="00916C6E" w:rsidRDefault="00A279C7" w:rsidP="00A279C7">
      <w:pPr>
        <w:spacing w:after="0" w:line="240" w:lineRule="auto"/>
        <w:rPr>
          <w:rFonts w:ascii="Tahoma" w:eastAsia="Times New Roman" w:hAnsi="Tahoma" w:cs="Tahoma"/>
          <w:sz w:val="24"/>
          <w:szCs w:val="24"/>
          <w:lang w:eastAsia="pl-PL"/>
        </w:rPr>
      </w:pPr>
    </w:p>
    <w:p w:rsidR="00A279C7" w:rsidRPr="00916C6E" w:rsidRDefault="00A279C7" w:rsidP="00A279C7">
      <w:pPr>
        <w:spacing w:after="0" w:line="240" w:lineRule="auto"/>
        <w:jc w:val="both"/>
        <w:rPr>
          <w:rFonts w:ascii="Tahoma" w:eastAsia="Times New Roman" w:hAnsi="Tahoma" w:cs="Tahoma"/>
          <w:sz w:val="24"/>
          <w:szCs w:val="24"/>
          <w:lang w:eastAsia="pl-PL"/>
        </w:rPr>
      </w:pPr>
      <w:r w:rsidRPr="00916C6E">
        <w:rPr>
          <w:rFonts w:ascii="Tahoma" w:eastAsia="Times New Roman" w:hAnsi="Tahoma" w:cs="Tahoma"/>
          <w:b/>
          <w:sz w:val="24"/>
          <w:szCs w:val="24"/>
          <w:lang w:eastAsia="pl-PL"/>
        </w:rPr>
        <w:t>Okres</w:t>
      </w:r>
      <w:r w:rsidR="00BE70B6">
        <w:rPr>
          <w:rFonts w:ascii="Tahoma" w:eastAsia="Times New Roman" w:hAnsi="Tahoma" w:cs="Tahoma"/>
          <w:b/>
          <w:sz w:val="24"/>
          <w:szCs w:val="24"/>
          <w:lang w:eastAsia="pl-PL"/>
        </w:rPr>
        <w:t xml:space="preserve"> od stycznia 2024 r. do sierpnia</w:t>
      </w:r>
      <w:r w:rsidRPr="00916C6E">
        <w:rPr>
          <w:rFonts w:ascii="Tahoma" w:eastAsia="Times New Roman" w:hAnsi="Tahoma" w:cs="Tahoma"/>
          <w:b/>
          <w:sz w:val="24"/>
          <w:szCs w:val="24"/>
          <w:lang w:eastAsia="pl-PL"/>
        </w:rPr>
        <w:t xml:space="preserve"> 2024 r.</w:t>
      </w:r>
      <w:r w:rsidRPr="00916C6E">
        <w:rPr>
          <w:rFonts w:ascii="Tahoma" w:eastAsia="Times New Roman" w:hAnsi="Tahoma" w:cs="Tahoma"/>
          <w:sz w:val="24"/>
          <w:szCs w:val="24"/>
          <w:lang w:eastAsia="pl-PL"/>
        </w:rPr>
        <w:t xml:space="preserve"> </w:t>
      </w:r>
    </w:p>
    <w:p w:rsidR="00A279C7" w:rsidRPr="00916C6E" w:rsidRDefault="00A279C7" w:rsidP="00A279C7">
      <w:pPr>
        <w:spacing w:after="0" w:line="240" w:lineRule="auto"/>
        <w:jc w:val="both"/>
        <w:rPr>
          <w:rFonts w:ascii="Tahoma" w:eastAsia="Times New Roman" w:hAnsi="Tahoma" w:cs="Tahoma"/>
          <w:sz w:val="24"/>
          <w:szCs w:val="24"/>
          <w:lang w:eastAsia="pl-PL"/>
        </w:rPr>
      </w:pPr>
    </w:p>
    <w:tbl>
      <w:tblPr>
        <w:tblW w:w="96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4"/>
        <w:gridCol w:w="1201"/>
        <w:gridCol w:w="1512"/>
        <w:gridCol w:w="1512"/>
        <w:gridCol w:w="1512"/>
      </w:tblGrid>
      <w:tr w:rsidR="00A279C7" w:rsidRPr="00916C6E" w:rsidTr="00AF22E9">
        <w:trPr>
          <w:trHeight w:val="255"/>
        </w:trPr>
        <w:tc>
          <w:tcPr>
            <w:tcW w:w="3944" w:type="dxa"/>
            <w:shd w:val="clear" w:color="auto" w:fill="auto"/>
            <w:noWrap/>
            <w:vAlign w:val="center"/>
          </w:tcPr>
          <w:p w:rsidR="00A279C7" w:rsidRPr="00916C6E" w:rsidRDefault="00A279C7" w:rsidP="00AF22E9">
            <w:pPr>
              <w:spacing w:after="0" w:line="240" w:lineRule="auto"/>
              <w:jc w:val="center"/>
              <w:rPr>
                <w:rFonts w:ascii="Tahoma" w:eastAsia="Times New Roman" w:hAnsi="Tahoma" w:cs="Tahoma"/>
                <w:b/>
                <w:sz w:val="24"/>
                <w:szCs w:val="24"/>
                <w:lang w:eastAsia="pl-PL"/>
              </w:rPr>
            </w:pPr>
            <w:r w:rsidRPr="00916C6E">
              <w:rPr>
                <w:rFonts w:ascii="Tahoma" w:eastAsia="Times New Roman" w:hAnsi="Tahoma" w:cs="Tahoma"/>
                <w:b/>
                <w:sz w:val="24"/>
                <w:szCs w:val="24"/>
                <w:lang w:eastAsia="pl-PL"/>
              </w:rPr>
              <w:t>Rodzaj odpadu</w:t>
            </w:r>
          </w:p>
        </w:tc>
        <w:tc>
          <w:tcPr>
            <w:tcW w:w="1201" w:type="dxa"/>
            <w:shd w:val="clear" w:color="auto" w:fill="auto"/>
            <w:noWrap/>
            <w:vAlign w:val="center"/>
          </w:tcPr>
          <w:p w:rsidR="00A279C7" w:rsidRPr="00916C6E" w:rsidRDefault="00A279C7" w:rsidP="00AF22E9">
            <w:pPr>
              <w:spacing w:after="0" w:line="240" w:lineRule="auto"/>
              <w:jc w:val="center"/>
              <w:rPr>
                <w:rFonts w:ascii="Tahoma" w:eastAsia="Times New Roman" w:hAnsi="Tahoma" w:cs="Tahoma"/>
                <w:b/>
                <w:bCs/>
                <w:sz w:val="24"/>
                <w:szCs w:val="24"/>
                <w:lang w:eastAsia="pl-PL"/>
              </w:rPr>
            </w:pPr>
            <w:r w:rsidRPr="00916C6E">
              <w:rPr>
                <w:rFonts w:ascii="Tahoma" w:eastAsia="Times New Roman" w:hAnsi="Tahoma" w:cs="Tahoma"/>
                <w:b/>
                <w:bCs/>
                <w:sz w:val="24"/>
                <w:szCs w:val="24"/>
                <w:lang w:eastAsia="pl-PL"/>
              </w:rPr>
              <w:t>Kod odpadu</w:t>
            </w:r>
          </w:p>
        </w:tc>
        <w:tc>
          <w:tcPr>
            <w:tcW w:w="1512" w:type="dxa"/>
            <w:shd w:val="clear" w:color="auto" w:fill="auto"/>
            <w:noWrap/>
            <w:vAlign w:val="center"/>
          </w:tcPr>
          <w:p w:rsidR="00A279C7" w:rsidRPr="00916C6E" w:rsidRDefault="00A279C7" w:rsidP="00AF22E9">
            <w:pPr>
              <w:spacing w:after="0" w:line="240" w:lineRule="auto"/>
              <w:jc w:val="center"/>
              <w:rPr>
                <w:rFonts w:ascii="Tahoma" w:eastAsia="Times New Roman" w:hAnsi="Tahoma" w:cs="Tahoma"/>
                <w:b/>
                <w:sz w:val="24"/>
                <w:szCs w:val="24"/>
                <w:lang w:eastAsia="pl-PL"/>
              </w:rPr>
            </w:pPr>
            <w:r w:rsidRPr="00916C6E">
              <w:rPr>
                <w:rFonts w:ascii="Tahoma" w:eastAsia="Times New Roman" w:hAnsi="Tahoma" w:cs="Tahoma"/>
                <w:b/>
                <w:sz w:val="24"/>
                <w:szCs w:val="24"/>
                <w:lang w:eastAsia="pl-PL"/>
              </w:rPr>
              <w:t>Sektor I [Mg]</w:t>
            </w:r>
          </w:p>
        </w:tc>
        <w:tc>
          <w:tcPr>
            <w:tcW w:w="1512" w:type="dxa"/>
            <w:shd w:val="clear" w:color="auto" w:fill="auto"/>
            <w:noWrap/>
            <w:vAlign w:val="center"/>
          </w:tcPr>
          <w:p w:rsidR="00A279C7" w:rsidRPr="00916C6E" w:rsidRDefault="00A279C7" w:rsidP="00AF22E9">
            <w:pPr>
              <w:spacing w:after="0" w:line="240" w:lineRule="auto"/>
              <w:jc w:val="center"/>
              <w:rPr>
                <w:rFonts w:ascii="Tahoma" w:eastAsia="Times New Roman" w:hAnsi="Tahoma" w:cs="Tahoma"/>
                <w:b/>
                <w:sz w:val="24"/>
                <w:szCs w:val="24"/>
                <w:lang w:eastAsia="pl-PL"/>
              </w:rPr>
            </w:pPr>
            <w:r w:rsidRPr="00916C6E">
              <w:rPr>
                <w:rFonts w:ascii="Tahoma" w:eastAsia="Times New Roman" w:hAnsi="Tahoma" w:cs="Tahoma"/>
                <w:b/>
                <w:sz w:val="24"/>
                <w:szCs w:val="24"/>
                <w:lang w:eastAsia="pl-PL"/>
              </w:rPr>
              <w:t>Sektor II [Mg]</w:t>
            </w:r>
          </w:p>
        </w:tc>
        <w:tc>
          <w:tcPr>
            <w:tcW w:w="1512" w:type="dxa"/>
          </w:tcPr>
          <w:p w:rsidR="00A279C7" w:rsidRPr="00916C6E" w:rsidRDefault="00A279C7" w:rsidP="00AF22E9">
            <w:pPr>
              <w:spacing w:after="0" w:line="240" w:lineRule="auto"/>
              <w:jc w:val="center"/>
              <w:rPr>
                <w:rFonts w:ascii="Tahoma" w:eastAsia="Times New Roman" w:hAnsi="Tahoma" w:cs="Tahoma"/>
                <w:b/>
                <w:sz w:val="24"/>
                <w:szCs w:val="24"/>
                <w:lang w:eastAsia="pl-PL"/>
              </w:rPr>
            </w:pPr>
            <w:r w:rsidRPr="00916C6E">
              <w:rPr>
                <w:rFonts w:ascii="Tahoma" w:eastAsia="Times New Roman" w:hAnsi="Tahoma" w:cs="Tahoma"/>
                <w:b/>
                <w:sz w:val="24"/>
                <w:szCs w:val="24"/>
                <w:lang w:eastAsia="pl-PL"/>
              </w:rPr>
              <w:t>Domki letniskowe</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Opakowania z papieru i tektury</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bCs/>
                <w:sz w:val="24"/>
                <w:szCs w:val="24"/>
                <w:lang w:eastAsia="pl-PL"/>
              </w:rPr>
            </w:pPr>
            <w:r w:rsidRPr="00916C6E">
              <w:rPr>
                <w:rFonts w:ascii="Tahoma" w:eastAsia="Times New Roman" w:hAnsi="Tahoma" w:cs="Tahoma"/>
                <w:bCs/>
                <w:sz w:val="24"/>
                <w:szCs w:val="24"/>
                <w:lang w:eastAsia="pl-PL"/>
              </w:rPr>
              <w:t>15 01 01</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189,18</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283,06</w:t>
            </w:r>
          </w:p>
        </w:tc>
        <w:tc>
          <w:tcPr>
            <w:tcW w:w="1512" w:type="dxa"/>
          </w:tcPr>
          <w:p w:rsidR="00A279C7" w:rsidRPr="00916C6E" w:rsidDel="004D6B5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4,22</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Opakowania z tworzyw sztucznych</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bCs/>
                <w:sz w:val="24"/>
                <w:szCs w:val="24"/>
                <w:lang w:eastAsia="pl-PL"/>
              </w:rPr>
            </w:pPr>
            <w:r w:rsidRPr="00916C6E">
              <w:rPr>
                <w:rFonts w:ascii="Tahoma" w:eastAsia="Times New Roman" w:hAnsi="Tahoma" w:cs="Tahoma"/>
                <w:bCs/>
                <w:sz w:val="24"/>
                <w:szCs w:val="24"/>
                <w:lang w:eastAsia="pl-PL"/>
              </w:rPr>
              <w:t xml:space="preserve">15 01 02 </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207,92</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273,60</w:t>
            </w:r>
          </w:p>
        </w:tc>
        <w:tc>
          <w:tcPr>
            <w:tcW w:w="1512" w:type="dxa"/>
          </w:tcPr>
          <w:p w:rsidR="00A279C7" w:rsidRPr="00916C6E" w:rsidDel="004D6B5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3,5</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Opakowania ze szkła</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bCs/>
                <w:sz w:val="24"/>
                <w:szCs w:val="24"/>
                <w:lang w:eastAsia="pl-PL"/>
              </w:rPr>
            </w:pPr>
            <w:r w:rsidRPr="00916C6E">
              <w:rPr>
                <w:rFonts w:ascii="Tahoma" w:eastAsia="Times New Roman" w:hAnsi="Tahoma" w:cs="Tahoma"/>
                <w:bCs/>
                <w:sz w:val="24"/>
                <w:szCs w:val="24"/>
                <w:lang w:eastAsia="pl-PL"/>
              </w:rPr>
              <w:t>15 01 07</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221,42</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288,80</w:t>
            </w:r>
          </w:p>
        </w:tc>
        <w:tc>
          <w:tcPr>
            <w:tcW w:w="1512" w:type="dxa"/>
          </w:tcPr>
          <w:p w:rsidR="00A279C7" w:rsidRPr="00916C6E" w:rsidDel="004D6B5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1,3</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Odpady kuchenne ulegające biodegradacji</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iCs/>
                <w:sz w:val="24"/>
                <w:szCs w:val="24"/>
                <w:lang w:eastAsia="pl-PL"/>
              </w:rPr>
            </w:pPr>
            <w:r w:rsidRPr="00916C6E">
              <w:rPr>
                <w:rFonts w:ascii="Tahoma" w:eastAsia="Times New Roman" w:hAnsi="Tahoma" w:cs="Tahoma"/>
                <w:iCs/>
                <w:sz w:val="24"/>
                <w:szCs w:val="24"/>
                <w:lang w:eastAsia="pl-PL"/>
              </w:rPr>
              <w:t>20 01 08</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12" w:type="dxa"/>
          </w:tcPr>
          <w:p w:rsidR="00A279C7" w:rsidRPr="00916C6E" w:rsidDel="0069616A"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Leki inne niż wymienione w 20 01 31</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iCs/>
                <w:sz w:val="24"/>
                <w:szCs w:val="24"/>
                <w:lang w:eastAsia="pl-PL"/>
              </w:rPr>
            </w:pPr>
            <w:r w:rsidRPr="00916C6E">
              <w:rPr>
                <w:rFonts w:ascii="Tahoma" w:eastAsia="Times New Roman" w:hAnsi="Tahoma" w:cs="Tahoma"/>
                <w:iCs/>
                <w:sz w:val="24"/>
                <w:szCs w:val="24"/>
                <w:lang w:eastAsia="pl-PL"/>
              </w:rPr>
              <w:t xml:space="preserve">20 01 32 </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0,715</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0,462</w:t>
            </w:r>
          </w:p>
        </w:tc>
        <w:tc>
          <w:tcPr>
            <w:tcW w:w="1512" w:type="dxa"/>
          </w:tcPr>
          <w:p w:rsidR="00A279C7" w:rsidRPr="00916C6E" w:rsidDel="004D6B5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Zużyte urządzenia elektryczne i elektroniczne inne niż wymienione w 20 01 21, 20 01 23 i 20 01 35</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iCs/>
                <w:sz w:val="24"/>
                <w:szCs w:val="24"/>
                <w:lang w:eastAsia="pl-PL"/>
              </w:rPr>
            </w:pPr>
            <w:r w:rsidRPr="00916C6E">
              <w:rPr>
                <w:rFonts w:ascii="Tahoma" w:eastAsia="Times New Roman" w:hAnsi="Tahoma" w:cs="Tahoma"/>
                <w:iCs/>
                <w:sz w:val="24"/>
                <w:szCs w:val="24"/>
                <w:lang w:eastAsia="pl-PL"/>
              </w:rPr>
              <w:t xml:space="preserve">20 01 36 </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0,4</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c>
          <w:tcPr>
            <w:tcW w:w="1512" w:type="dxa"/>
          </w:tcPr>
          <w:p w:rsidR="00A279C7" w:rsidRPr="00916C6E" w:rsidDel="004D6B5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0</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Odpady ulegające biodegradacji</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 xml:space="preserve">20 02 01 </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932,78</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1335,06</w:t>
            </w:r>
          </w:p>
        </w:tc>
        <w:tc>
          <w:tcPr>
            <w:tcW w:w="1512" w:type="dxa"/>
          </w:tcPr>
          <w:p w:rsidR="00A279C7" w:rsidRPr="00916C6E" w:rsidDel="0069616A"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105,58</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Niesegregowane (zmieszane) odpady komunalne</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 xml:space="preserve">20 03 01 </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1940,84</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2339,44</w:t>
            </w:r>
          </w:p>
        </w:tc>
        <w:tc>
          <w:tcPr>
            <w:tcW w:w="1512" w:type="dxa"/>
            <w:vAlign w:val="center"/>
          </w:tcPr>
          <w:p w:rsidR="00A279C7" w:rsidRPr="00916C6E" w:rsidDel="0069616A"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20,56</w:t>
            </w:r>
          </w:p>
        </w:tc>
      </w:tr>
      <w:tr w:rsidR="00A279C7" w:rsidRPr="00916C6E" w:rsidTr="00AF22E9">
        <w:trPr>
          <w:trHeight w:val="255"/>
        </w:trPr>
        <w:tc>
          <w:tcPr>
            <w:tcW w:w="3944" w:type="dxa"/>
            <w:shd w:val="clear" w:color="auto" w:fill="auto"/>
            <w:noWrap/>
            <w:vAlign w:val="bottom"/>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Odpady wielkogabarytowe</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sz w:val="24"/>
                <w:szCs w:val="24"/>
                <w:lang w:eastAsia="pl-PL"/>
              </w:rPr>
            </w:pPr>
            <w:r w:rsidRPr="00916C6E">
              <w:rPr>
                <w:rFonts w:ascii="Tahoma" w:eastAsia="Times New Roman" w:hAnsi="Tahoma" w:cs="Tahoma"/>
                <w:sz w:val="24"/>
                <w:szCs w:val="24"/>
                <w:lang w:eastAsia="pl-PL"/>
              </w:rPr>
              <w:t xml:space="preserve">20 03 07 </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95,16</w:t>
            </w:r>
          </w:p>
        </w:tc>
        <w:tc>
          <w:tcPr>
            <w:tcW w:w="1512" w:type="dxa"/>
            <w:shd w:val="clear" w:color="auto" w:fill="auto"/>
            <w:noWrap/>
            <w:vAlign w:val="center"/>
          </w:tcPr>
          <w:p w:rsidR="00A279C7" w:rsidRPr="00916C6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156,56</w:t>
            </w:r>
          </w:p>
        </w:tc>
        <w:tc>
          <w:tcPr>
            <w:tcW w:w="1512" w:type="dxa"/>
          </w:tcPr>
          <w:p w:rsidR="00A279C7" w:rsidRPr="00916C6E" w:rsidDel="004D6B5E" w:rsidRDefault="00A279C7" w:rsidP="00AF22E9">
            <w:pPr>
              <w:spacing w:after="0" w:line="240" w:lineRule="auto"/>
              <w:jc w:val="right"/>
              <w:rPr>
                <w:rFonts w:ascii="Tahoma" w:eastAsia="Times New Roman" w:hAnsi="Tahoma" w:cs="Tahoma"/>
                <w:sz w:val="24"/>
                <w:szCs w:val="24"/>
                <w:lang w:eastAsia="pl-PL"/>
              </w:rPr>
            </w:pPr>
            <w:r w:rsidRPr="00916C6E">
              <w:rPr>
                <w:rFonts w:ascii="Tahoma" w:eastAsia="Times New Roman" w:hAnsi="Tahoma" w:cs="Tahoma"/>
                <w:sz w:val="24"/>
                <w:szCs w:val="24"/>
                <w:lang w:eastAsia="pl-PL"/>
              </w:rPr>
              <w:t>5,18</w:t>
            </w:r>
          </w:p>
        </w:tc>
      </w:tr>
      <w:tr w:rsidR="00A279C7" w:rsidRPr="00916C6E" w:rsidTr="00AF22E9">
        <w:trPr>
          <w:trHeight w:val="70"/>
        </w:trPr>
        <w:tc>
          <w:tcPr>
            <w:tcW w:w="3944" w:type="dxa"/>
            <w:shd w:val="clear" w:color="auto" w:fill="auto"/>
            <w:noWrap/>
            <w:vAlign w:val="bottom"/>
          </w:tcPr>
          <w:p w:rsidR="00A279C7" w:rsidRPr="00916C6E" w:rsidRDefault="00A279C7" w:rsidP="00AF22E9">
            <w:pPr>
              <w:spacing w:after="0" w:line="240" w:lineRule="auto"/>
              <w:jc w:val="right"/>
              <w:rPr>
                <w:rFonts w:ascii="Tahoma" w:eastAsia="Times New Roman" w:hAnsi="Tahoma" w:cs="Tahoma"/>
                <w:b/>
                <w:sz w:val="24"/>
                <w:szCs w:val="24"/>
                <w:lang w:eastAsia="pl-PL"/>
              </w:rPr>
            </w:pPr>
            <w:r w:rsidRPr="00916C6E">
              <w:rPr>
                <w:rFonts w:ascii="Tahoma" w:eastAsia="Times New Roman" w:hAnsi="Tahoma" w:cs="Tahoma"/>
                <w:b/>
                <w:sz w:val="24"/>
                <w:szCs w:val="24"/>
                <w:lang w:eastAsia="pl-PL"/>
              </w:rPr>
              <w:t>RAZEM</w:t>
            </w:r>
          </w:p>
        </w:tc>
        <w:tc>
          <w:tcPr>
            <w:tcW w:w="1201" w:type="dxa"/>
            <w:shd w:val="clear" w:color="auto" w:fill="auto"/>
            <w:noWrap/>
            <w:vAlign w:val="center"/>
          </w:tcPr>
          <w:p w:rsidR="00A279C7" w:rsidRPr="00916C6E" w:rsidRDefault="00A279C7" w:rsidP="00AF22E9">
            <w:pPr>
              <w:spacing w:after="0" w:line="240" w:lineRule="auto"/>
              <w:rPr>
                <w:rFonts w:ascii="Tahoma" w:eastAsia="Times New Roman" w:hAnsi="Tahoma" w:cs="Tahoma"/>
                <w:sz w:val="24"/>
                <w:szCs w:val="24"/>
                <w:lang w:eastAsia="pl-PL"/>
              </w:rPr>
            </w:pPr>
          </w:p>
        </w:tc>
        <w:tc>
          <w:tcPr>
            <w:tcW w:w="1512" w:type="dxa"/>
            <w:shd w:val="clear" w:color="auto" w:fill="auto"/>
            <w:noWrap/>
            <w:vAlign w:val="bottom"/>
          </w:tcPr>
          <w:p w:rsidR="00A279C7" w:rsidRPr="00916C6E" w:rsidRDefault="00A279C7" w:rsidP="00AF22E9">
            <w:pPr>
              <w:spacing w:after="0" w:line="240" w:lineRule="auto"/>
              <w:jc w:val="right"/>
              <w:rPr>
                <w:rFonts w:ascii="Tahoma" w:eastAsiaTheme="minorHAnsi" w:hAnsi="Tahoma" w:cs="Tahoma"/>
                <w:b/>
                <w:sz w:val="24"/>
                <w:szCs w:val="24"/>
                <w:u w:val="single"/>
              </w:rPr>
            </w:pPr>
            <w:r w:rsidRPr="00916C6E">
              <w:rPr>
                <w:rFonts w:ascii="Tahoma" w:eastAsiaTheme="minorHAnsi" w:hAnsi="Tahoma" w:cs="Tahoma"/>
                <w:b/>
                <w:sz w:val="24"/>
                <w:szCs w:val="24"/>
                <w:u w:val="single"/>
              </w:rPr>
              <w:t>3588,415</w:t>
            </w:r>
          </w:p>
        </w:tc>
        <w:tc>
          <w:tcPr>
            <w:tcW w:w="1512" w:type="dxa"/>
            <w:shd w:val="clear" w:color="auto" w:fill="auto"/>
            <w:noWrap/>
            <w:vAlign w:val="bottom"/>
          </w:tcPr>
          <w:p w:rsidR="00A279C7" w:rsidRPr="00916C6E" w:rsidRDefault="00A279C7" w:rsidP="00AF22E9">
            <w:pPr>
              <w:spacing w:after="0" w:line="240" w:lineRule="auto"/>
              <w:jc w:val="right"/>
              <w:rPr>
                <w:rFonts w:ascii="Tahoma" w:eastAsiaTheme="minorHAnsi" w:hAnsi="Tahoma" w:cs="Tahoma"/>
                <w:b/>
                <w:sz w:val="24"/>
                <w:szCs w:val="24"/>
                <w:u w:val="single"/>
              </w:rPr>
            </w:pPr>
            <w:r w:rsidRPr="00916C6E">
              <w:rPr>
                <w:rFonts w:ascii="Tahoma" w:eastAsiaTheme="minorHAnsi" w:hAnsi="Tahoma" w:cs="Tahoma"/>
                <w:b/>
                <w:sz w:val="24"/>
                <w:szCs w:val="24"/>
                <w:u w:val="single"/>
              </w:rPr>
              <w:t>4676,982</w:t>
            </w:r>
          </w:p>
        </w:tc>
        <w:tc>
          <w:tcPr>
            <w:tcW w:w="1512" w:type="dxa"/>
          </w:tcPr>
          <w:p w:rsidR="00A279C7" w:rsidRPr="00916C6E" w:rsidDel="0069616A" w:rsidRDefault="00A279C7" w:rsidP="00AF22E9">
            <w:pPr>
              <w:spacing w:after="0" w:line="240" w:lineRule="auto"/>
              <w:jc w:val="right"/>
              <w:rPr>
                <w:rFonts w:ascii="Tahoma" w:eastAsiaTheme="minorHAnsi" w:hAnsi="Tahoma" w:cs="Tahoma"/>
                <w:b/>
                <w:sz w:val="24"/>
                <w:szCs w:val="24"/>
                <w:u w:val="single"/>
              </w:rPr>
            </w:pPr>
            <w:r w:rsidRPr="00916C6E">
              <w:rPr>
                <w:rFonts w:ascii="Tahoma" w:eastAsiaTheme="minorHAnsi" w:hAnsi="Tahoma" w:cs="Tahoma"/>
                <w:b/>
                <w:sz w:val="24"/>
                <w:szCs w:val="24"/>
                <w:u w:val="single"/>
              </w:rPr>
              <w:t>140,34</w:t>
            </w:r>
          </w:p>
        </w:tc>
      </w:tr>
    </w:tbl>
    <w:p w:rsidR="00A279C7" w:rsidRPr="00FD496F" w:rsidRDefault="00A279C7" w:rsidP="00A279C7">
      <w:pPr>
        <w:spacing w:after="0" w:line="240" w:lineRule="auto"/>
        <w:rPr>
          <w:rFonts w:ascii="Tahoma" w:eastAsia="Times New Roman" w:hAnsi="Tahoma" w:cs="Tahoma"/>
          <w:sz w:val="24"/>
          <w:szCs w:val="24"/>
          <w:lang w:eastAsia="pl-PL"/>
        </w:rPr>
      </w:pPr>
    </w:p>
    <w:p w:rsidR="00A279C7" w:rsidRPr="00FD496F" w:rsidRDefault="00A279C7" w:rsidP="00A279C7">
      <w:pPr>
        <w:spacing w:after="0" w:line="240" w:lineRule="auto"/>
        <w:rPr>
          <w:rFonts w:ascii="Tahoma" w:eastAsia="Times New Roman" w:hAnsi="Tahoma" w:cs="Tahoma"/>
          <w:sz w:val="24"/>
          <w:szCs w:val="24"/>
          <w:lang w:eastAsia="pl-PL"/>
        </w:rPr>
      </w:pPr>
    </w:p>
    <w:p w:rsidR="00A279C7" w:rsidRPr="00FD496F" w:rsidRDefault="00A279C7" w:rsidP="00A279C7">
      <w:pPr>
        <w:spacing w:after="0" w:line="240"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1.1.2. </w:t>
      </w:r>
      <w:r w:rsidRPr="00FD496F">
        <w:rPr>
          <w:rFonts w:ascii="Tahoma" w:eastAsia="Times New Roman" w:hAnsi="Tahoma" w:cs="Tahoma"/>
          <w:b/>
          <w:sz w:val="24"/>
          <w:szCs w:val="24"/>
          <w:lang w:eastAsia="pl-PL"/>
        </w:rPr>
        <w:t>Dla części 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Powierzchnia sektora I: </w:t>
      </w:r>
      <w:r w:rsidRPr="00FD496F">
        <w:rPr>
          <w:rFonts w:ascii="Tahoma" w:eastAsia="Times New Roman" w:hAnsi="Tahoma" w:cs="Tahoma"/>
          <w:b/>
          <w:sz w:val="24"/>
          <w:szCs w:val="24"/>
          <w:lang w:eastAsia="pl-PL"/>
        </w:rPr>
        <w:t>13,35 km²</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Długość dróg: ok. </w:t>
      </w:r>
      <w:r w:rsidRPr="00FD496F">
        <w:rPr>
          <w:rFonts w:ascii="Tahoma" w:eastAsia="Times New Roman" w:hAnsi="Tahoma" w:cs="Tahoma"/>
          <w:b/>
          <w:sz w:val="24"/>
          <w:szCs w:val="24"/>
          <w:lang w:eastAsia="pl-PL"/>
        </w:rPr>
        <w:t>90 km</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Ilość osób zgłoszonych do gminnego systemu gospodarowania odpadami komunalnymi na terenie sektora I wynosi (stan na dzień </w:t>
      </w:r>
      <w:r>
        <w:rPr>
          <w:rFonts w:ascii="Tahoma" w:eastAsia="Times New Roman" w:hAnsi="Tahoma" w:cs="Tahoma"/>
          <w:sz w:val="24"/>
          <w:szCs w:val="24"/>
          <w:u w:val="single"/>
          <w:lang w:eastAsia="pl-PL"/>
        </w:rPr>
        <w:t>30.09.2024</w:t>
      </w:r>
      <w:r w:rsidRPr="0052076C">
        <w:rPr>
          <w:rFonts w:ascii="Tahoma" w:eastAsia="Times New Roman" w:hAnsi="Tahoma" w:cs="Tahoma"/>
          <w:sz w:val="24"/>
          <w:szCs w:val="24"/>
          <w:u w:val="single"/>
          <w:lang w:eastAsia="pl-PL"/>
        </w:rPr>
        <w:t xml:space="preserve"> </w:t>
      </w:r>
      <w:r w:rsidRPr="00FD496F">
        <w:rPr>
          <w:rFonts w:ascii="Tahoma" w:eastAsia="Times New Roman" w:hAnsi="Tahoma" w:cs="Tahoma"/>
          <w:sz w:val="24"/>
          <w:szCs w:val="24"/>
          <w:lang w:eastAsia="pl-PL"/>
        </w:rPr>
        <w:t xml:space="preserve">r.): </w:t>
      </w:r>
      <w:r w:rsidRPr="00FD496F">
        <w:rPr>
          <w:rFonts w:ascii="Tahoma" w:eastAsia="Times New Roman" w:hAnsi="Tahoma" w:cs="Tahoma"/>
          <w:b/>
          <w:sz w:val="24"/>
          <w:szCs w:val="24"/>
          <w:lang w:eastAsia="pl-PL"/>
        </w:rPr>
        <w:t>13</w:t>
      </w:r>
      <w:r>
        <w:rPr>
          <w:rFonts w:ascii="Tahoma" w:eastAsia="Times New Roman" w:hAnsi="Tahoma" w:cs="Tahoma"/>
          <w:b/>
          <w:sz w:val="24"/>
          <w:szCs w:val="24"/>
          <w:lang w:eastAsia="pl-PL"/>
        </w:rPr>
        <w:t>651</w:t>
      </w:r>
      <w:r w:rsidRPr="00FD496F">
        <w:rPr>
          <w:rFonts w:ascii="Tahoma" w:eastAsia="Times New Roman" w:hAnsi="Tahoma" w:cs="Tahoma"/>
          <w:b/>
          <w:sz w:val="24"/>
          <w:szCs w:val="24"/>
          <w:lang w:eastAsia="pl-PL"/>
        </w:rPr>
        <w:t xml:space="preserve"> osób</w:t>
      </w:r>
      <w:r w:rsidRPr="00FD496F">
        <w:rPr>
          <w:rFonts w:ascii="Tahoma" w:eastAsia="Times New Roman" w:hAnsi="Tahoma" w:cs="Tahoma"/>
          <w:sz w:val="24"/>
          <w:szCs w:val="24"/>
          <w:lang w:eastAsia="pl-PL"/>
        </w:rPr>
        <w:t xml:space="preserve">, w tym: </w:t>
      </w:r>
    </w:p>
    <w:p w:rsidR="00A279C7" w:rsidRPr="00FD496F" w:rsidRDefault="00A279C7" w:rsidP="00A279C7">
      <w:pPr>
        <w:numPr>
          <w:ilvl w:val="0"/>
          <w:numId w:val="58"/>
        </w:numPr>
        <w:spacing w:after="0" w:line="240" w:lineRule="auto"/>
        <w:jc w:val="both"/>
        <w:rPr>
          <w:rFonts w:ascii="Tahoma" w:eastAsiaTheme="minorHAnsi" w:hAnsi="Tahoma" w:cs="Tahoma"/>
          <w:b/>
          <w:sz w:val="24"/>
          <w:szCs w:val="24"/>
          <w:lang w:val="x-none" w:eastAsia="x-none"/>
        </w:rPr>
      </w:pPr>
      <w:r w:rsidRPr="00FD496F">
        <w:rPr>
          <w:rFonts w:ascii="Tahoma" w:eastAsiaTheme="minorHAnsi" w:hAnsi="Tahoma" w:cs="Tahoma"/>
          <w:sz w:val="24"/>
          <w:szCs w:val="24"/>
          <w:lang w:eastAsia="x-none"/>
        </w:rPr>
        <w:t xml:space="preserve">w zabudowie osiedlowej (głównie </w:t>
      </w:r>
      <w:r w:rsidRPr="00FD496F">
        <w:rPr>
          <w:rFonts w:ascii="Tahoma" w:eastAsiaTheme="minorHAnsi" w:hAnsi="Tahoma" w:cs="Tahoma"/>
          <w:sz w:val="24"/>
          <w:szCs w:val="24"/>
          <w:lang w:val="x-none" w:eastAsia="x-none"/>
        </w:rPr>
        <w:t>w zasobach Spółdzielni Mieszkaniowej</w:t>
      </w:r>
      <w:r w:rsidRPr="00FD496F">
        <w:rPr>
          <w:rFonts w:ascii="Tahoma" w:eastAsiaTheme="minorHAnsi" w:hAnsi="Tahoma" w:cs="Tahoma"/>
          <w:sz w:val="24"/>
          <w:szCs w:val="24"/>
          <w:lang w:eastAsia="x-none"/>
        </w:rPr>
        <w:t>)</w:t>
      </w:r>
      <w:r w:rsidRPr="00FD496F">
        <w:rPr>
          <w:rFonts w:ascii="Tahoma" w:eastAsiaTheme="minorHAnsi" w:hAnsi="Tahoma" w:cs="Tahoma"/>
          <w:sz w:val="24"/>
          <w:szCs w:val="24"/>
          <w:lang w:val="x-none" w:eastAsia="x-none"/>
        </w:rPr>
        <w:t xml:space="preserve"> – </w:t>
      </w:r>
      <w:r w:rsidRPr="00FD496F">
        <w:rPr>
          <w:rFonts w:ascii="Tahoma" w:eastAsiaTheme="minorHAnsi" w:hAnsi="Tahoma" w:cs="Tahoma"/>
          <w:b/>
          <w:sz w:val="24"/>
          <w:szCs w:val="24"/>
          <w:lang w:eastAsia="x-none"/>
        </w:rPr>
        <w:t>3</w:t>
      </w:r>
      <w:r>
        <w:rPr>
          <w:rFonts w:ascii="Tahoma" w:eastAsiaTheme="minorHAnsi" w:hAnsi="Tahoma" w:cs="Tahoma"/>
          <w:b/>
          <w:sz w:val="24"/>
          <w:szCs w:val="24"/>
          <w:lang w:eastAsia="x-none"/>
        </w:rPr>
        <w:t>458</w:t>
      </w:r>
      <w:r w:rsidR="00AF22E9">
        <w:rPr>
          <w:rFonts w:ascii="Tahoma" w:eastAsiaTheme="minorHAnsi" w:hAnsi="Tahoma" w:cs="Tahoma"/>
          <w:b/>
          <w:sz w:val="24"/>
          <w:szCs w:val="24"/>
          <w:lang w:val="x-none" w:eastAsia="x-none"/>
        </w:rPr>
        <w:t xml:space="preserve"> os</w:t>
      </w:r>
      <w:r w:rsidR="00AF22E9">
        <w:rPr>
          <w:rFonts w:ascii="Tahoma" w:eastAsiaTheme="minorHAnsi" w:hAnsi="Tahoma" w:cs="Tahoma"/>
          <w:b/>
          <w:sz w:val="24"/>
          <w:szCs w:val="24"/>
          <w:lang w:eastAsia="x-none"/>
        </w:rPr>
        <w:t>ób</w:t>
      </w:r>
      <w:r w:rsidRPr="00FD496F">
        <w:rPr>
          <w:rFonts w:ascii="Tahoma" w:eastAsiaTheme="minorHAnsi" w:hAnsi="Tahoma" w:cs="Tahoma"/>
          <w:sz w:val="24"/>
          <w:szCs w:val="24"/>
          <w:lang w:val="x-none" w:eastAsia="x-none"/>
        </w:rPr>
        <w:t xml:space="preserve">, </w:t>
      </w:r>
    </w:p>
    <w:p w:rsidR="00A279C7" w:rsidRPr="00FD496F" w:rsidRDefault="00A279C7" w:rsidP="00A279C7">
      <w:pPr>
        <w:numPr>
          <w:ilvl w:val="0"/>
          <w:numId w:val="58"/>
        </w:numPr>
        <w:spacing w:after="0" w:line="240" w:lineRule="auto"/>
        <w:jc w:val="both"/>
        <w:rPr>
          <w:rFonts w:ascii="Tahoma" w:eastAsiaTheme="minorHAnsi" w:hAnsi="Tahoma" w:cs="Tahoma"/>
          <w:b/>
          <w:sz w:val="24"/>
          <w:szCs w:val="24"/>
          <w:lang w:val="x-none" w:eastAsia="x-none"/>
        </w:rPr>
      </w:pPr>
      <w:r w:rsidRPr="00FD496F">
        <w:rPr>
          <w:rFonts w:ascii="Tahoma" w:eastAsiaTheme="minorHAnsi" w:hAnsi="Tahoma" w:cs="Tahoma"/>
          <w:sz w:val="24"/>
          <w:szCs w:val="24"/>
          <w:lang w:eastAsia="x-none"/>
        </w:rPr>
        <w:t xml:space="preserve">w zabudowie </w:t>
      </w:r>
      <w:r w:rsidRPr="00FD496F">
        <w:rPr>
          <w:rFonts w:ascii="Tahoma" w:eastAsiaTheme="minorHAnsi" w:hAnsi="Tahoma" w:cs="Tahoma"/>
          <w:sz w:val="24"/>
          <w:szCs w:val="24"/>
          <w:lang w:val="x-none" w:eastAsia="x-none"/>
        </w:rPr>
        <w:t xml:space="preserve">wielorodzinnej </w:t>
      </w:r>
      <w:r w:rsidRPr="00FD496F">
        <w:rPr>
          <w:rFonts w:ascii="Tahoma" w:eastAsiaTheme="minorHAnsi" w:hAnsi="Tahoma" w:cs="Tahoma"/>
          <w:sz w:val="24"/>
          <w:szCs w:val="24"/>
          <w:lang w:eastAsia="x-none"/>
        </w:rPr>
        <w:t>(głównie zasoby PGKiM</w:t>
      </w:r>
      <w:r>
        <w:rPr>
          <w:rFonts w:ascii="Tahoma" w:eastAsiaTheme="minorHAnsi" w:hAnsi="Tahoma" w:cs="Tahoma"/>
          <w:sz w:val="24"/>
          <w:szCs w:val="24"/>
          <w:lang w:eastAsia="x-none"/>
        </w:rPr>
        <w:t>/APM</w:t>
      </w:r>
      <w:r w:rsidRPr="00FD496F">
        <w:rPr>
          <w:rFonts w:ascii="Tahoma" w:eastAsiaTheme="minorHAnsi" w:hAnsi="Tahoma" w:cs="Tahoma"/>
          <w:sz w:val="24"/>
          <w:szCs w:val="24"/>
          <w:lang w:eastAsia="x-none"/>
        </w:rPr>
        <w:t xml:space="preserve"> i wspólnoty) </w:t>
      </w:r>
      <w:r w:rsidRPr="00FD496F">
        <w:rPr>
          <w:rFonts w:ascii="Tahoma" w:eastAsiaTheme="minorHAnsi" w:hAnsi="Tahoma" w:cs="Tahoma"/>
          <w:sz w:val="24"/>
          <w:szCs w:val="24"/>
          <w:lang w:val="x-none" w:eastAsia="x-none"/>
        </w:rPr>
        <w:t xml:space="preserve">– </w:t>
      </w:r>
      <w:r w:rsidRPr="00FD496F">
        <w:rPr>
          <w:rFonts w:ascii="Tahoma" w:eastAsiaTheme="minorHAnsi" w:hAnsi="Tahoma" w:cs="Tahoma"/>
          <w:b/>
          <w:sz w:val="24"/>
          <w:szCs w:val="24"/>
          <w:lang w:eastAsia="x-none"/>
        </w:rPr>
        <w:t>19</w:t>
      </w:r>
      <w:r>
        <w:rPr>
          <w:rFonts w:ascii="Tahoma" w:eastAsiaTheme="minorHAnsi" w:hAnsi="Tahoma" w:cs="Tahoma"/>
          <w:b/>
          <w:sz w:val="24"/>
          <w:szCs w:val="24"/>
          <w:lang w:eastAsia="x-none"/>
        </w:rPr>
        <w:t>24</w:t>
      </w:r>
      <w:r w:rsidRPr="00FD496F">
        <w:rPr>
          <w:rFonts w:ascii="Tahoma" w:eastAsiaTheme="minorHAnsi" w:hAnsi="Tahoma" w:cs="Tahoma"/>
          <w:b/>
          <w:sz w:val="24"/>
          <w:szCs w:val="24"/>
          <w:lang w:eastAsia="x-none"/>
        </w:rPr>
        <w:t xml:space="preserve"> </w:t>
      </w:r>
      <w:r w:rsidRPr="00FD496F">
        <w:rPr>
          <w:rFonts w:ascii="Tahoma" w:eastAsiaTheme="minorHAnsi" w:hAnsi="Tahoma" w:cs="Tahoma"/>
          <w:b/>
          <w:sz w:val="24"/>
          <w:szCs w:val="24"/>
          <w:lang w:val="x-none" w:eastAsia="x-none"/>
        </w:rPr>
        <w:t>os</w:t>
      </w:r>
      <w:r w:rsidR="00AF22E9">
        <w:rPr>
          <w:rFonts w:ascii="Tahoma" w:eastAsiaTheme="minorHAnsi" w:hAnsi="Tahoma" w:cs="Tahoma"/>
          <w:b/>
          <w:sz w:val="24"/>
          <w:szCs w:val="24"/>
          <w:lang w:eastAsia="x-none"/>
        </w:rPr>
        <w:t>oby</w:t>
      </w:r>
      <w:r w:rsidRPr="00FD496F">
        <w:rPr>
          <w:rFonts w:ascii="Tahoma" w:eastAsiaTheme="minorHAnsi" w:hAnsi="Tahoma" w:cs="Tahoma"/>
          <w:b/>
          <w:sz w:val="24"/>
          <w:szCs w:val="24"/>
          <w:lang w:val="x-none" w:eastAsia="x-none"/>
        </w:rPr>
        <w:t xml:space="preserve">, </w:t>
      </w:r>
    </w:p>
    <w:p w:rsidR="00A279C7" w:rsidRPr="00FD496F" w:rsidRDefault="00A279C7" w:rsidP="00A279C7">
      <w:pPr>
        <w:numPr>
          <w:ilvl w:val="0"/>
          <w:numId w:val="58"/>
        </w:numPr>
        <w:spacing w:after="0" w:line="240" w:lineRule="auto"/>
        <w:jc w:val="both"/>
        <w:rPr>
          <w:rFonts w:ascii="Tahoma" w:eastAsiaTheme="minorHAnsi" w:hAnsi="Tahoma" w:cs="Tahoma"/>
          <w:b/>
          <w:sz w:val="24"/>
          <w:szCs w:val="24"/>
          <w:lang w:val="x-none" w:eastAsia="x-none"/>
        </w:rPr>
      </w:pPr>
      <w:r w:rsidRPr="00FD496F">
        <w:rPr>
          <w:rFonts w:ascii="Tahoma" w:eastAsiaTheme="minorHAnsi" w:hAnsi="Tahoma" w:cs="Tahoma"/>
          <w:sz w:val="24"/>
          <w:szCs w:val="24"/>
          <w:lang w:val="x-none" w:eastAsia="x-none"/>
        </w:rPr>
        <w:t xml:space="preserve">w zabudowie jednorodzinnej </w:t>
      </w:r>
      <w:r w:rsidRPr="00FD496F">
        <w:rPr>
          <w:rFonts w:ascii="Tahoma" w:eastAsiaTheme="minorHAnsi" w:hAnsi="Tahoma" w:cs="Tahoma"/>
          <w:sz w:val="24"/>
          <w:szCs w:val="24"/>
          <w:lang w:eastAsia="x-none"/>
        </w:rPr>
        <w:t xml:space="preserve">– </w:t>
      </w:r>
      <w:r w:rsidRPr="00FD496F">
        <w:rPr>
          <w:rFonts w:ascii="Tahoma" w:eastAsiaTheme="minorHAnsi" w:hAnsi="Tahoma" w:cs="Tahoma"/>
          <w:b/>
          <w:sz w:val="24"/>
          <w:szCs w:val="24"/>
          <w:lang w:eastAsia="x-none"/>
        </w:rPr>
        <w:t>82</w:t>
      </w:r>
      <w:r>
        <w:rPr>
          <w:rFonts w:ascii="Tahoma" w:eastAsiaTheme="minorHAnsi" w:hAnsi="Tahoma" w:cs="Tahoma"/>
          <w:b/>
          <w:sz w:val="24"/>
          <w:szCs w:val="24"/>
          <w:lang w:eastAsia="x-none"/>
        </w:rPr>
        <w:t>69</w:t>
      </w:r>
      <w:r w:rsidR="00AF22E9">
        <w:rPr>
          <w:rFonts w:ascii="Tahoma" w:eastAsiaTheme="minorHAnsi" w:hAnsi="Tahoma" w:cs="Tahoma"/>
          <w:b/>
          <w:sz w:val="24"/>
          <w:szCs w:val="24"/>
          <w:lang w:eastAsia="x-none"/>
        </w:rPr>
        <w:t xml:space="preserve"> osób</w:t>
      </w:r>
      <w:r w:rsidRPr="00FD496F">
        <w:rPr>
          <w:rFonts w:ascii="Tahoma" w:eastAsiaTheme="minorHAnsi" w:hAnsi="Tahoma" w:cs="Tahoma"/>
          <w:b/>
          <w:sz w:val="24"/>
          <w:szCs w:val="24"/>
          <w:lang w:eastAsia="x-none"/>
        </w:rPr>
        <w:t>.</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Aktualna ilość altanek śmietnikowych na </w:t>
      </w:r>
      <w:r>
        <w:rPr>
          <w:rFonts w:ascii="Tahoma" w:eastAsia="Times New Roman" w:hAnsi="Tahoma" w:cs="Tahoma"/>
          <w:sz w:val="24"/>
          <w:szCs w:val="24"/>
          <w:lang w:eastAsia="pl-PL"/>
        </w:rPr>
        <w:t>terenach zabudowy osiedlowej: 26</w:t>
      </w:r>
    </w:p>
    <w:p w:rsidR="00A279C7" w:rsidRPr="00FD496F" w:rsidRDefault="00A279C7" w:rsidP="00A279C7">
      <w:pPr>
        <w:spacing w:after="0" w:line="240" w:lineRule="auto"/>
        <w:jc w:val="both"/>
        <w:rPr>
          <w:rFonts w:ascii="Tahoma" w:eastAsia="Times New Roman" w:hAnsi="Tahoma" w:cs="Tahoma"/>
          <w:b/>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Wykaz ulic wraz z ilością nieruchomości na danej ulicy stanowi </w:t>
      </w:r>
      <w:r>
        <w:rPr>
          <w:rFonts w:ascii="Tahoma" w:eastAsia="Times New Roman" w:hAnsi="Tahoma" w:cs="Tahoma"/>
          <w:b/>
          <w:sz w:val="24"/>
          <w:szCs w:val="24"/>
          <w:lang w:eastAsia="pl-PL"/>
        </w:rPr>
        <w:t>załącznik nr 10 do S</w:t>
      </w:r>
      <w:r w:rsidRPr="00FD496F">
        <w:rPr>
          <w:rFonts w:ascii="Tahoma" w:eastAsia="Times New Roman" w:hAnsi="Tahoma" w:cs="Tahoma"/>
          <w:b/>
          <w:sz w:val="24"/>
          <w:szCs w:val="24"/>
          <w:lang w:eastAsia="pl-PL"/>
        </w:rPr>
        <w:t>WZ.</w:t>
      </w:r>
      <w:r w:rsidRPr="00FD496F">
        <w:rPr>
          <w:rFonts w:ascii="Tahoma" w:eastAsia="Times New Roman" w:hAnsi="Tahoma" w:cs="Tahoma"/>
          <w:sz w:val="24"/>
          <w:szCs w:val="24"/>
          <w:lang w:eastAsia="pl-PL"/>
        </w:rPr>
        <w:t xml:space="preserve"> </w:t>
      </w:r>
    </w:p>
    <w:p w:rsidR="00A279C7" w:rsidRPr="00FD496F" w:rsidRDefault="00A279C7" w:rsidP="00A279C7">
      <w:pPr>
        <w:spacing w:after="0" w:line="240" w:lineRule="auto"/>
        <w:jc w:val="both"/>
        <w:rPr>
          <w:rFonts w:ascii="Tahoma" w:eastAsia="Times New Roman" w:hAnsi="Tahoma" w:cs="Tahoma"/>
          <w:b/>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W trakcie trwania umowy przewiduje się wzrost li</w:t>
      </w:r>
      <w:r>
        <w:rPr>
          <w:rFonts w:ascii="Tahoma" w:eastAsia="Times New Roman" w:hAnsi="Tahoma" w:cs="Tahoma"/>
          <w:sz w:val="24"/>
          <w:szCs w:val="24"/>
          <w:lang w:eastAsia="pl-PL"/>
        </w:rPr>
        <w:t>czby mieszkańców o maksymalnie 3</w:t>
      </w:r>
      <w:r w:rsidRPr="00FD496F">
        <w:rPr>
          <w:rFonts w:ascii="Tahoma" w:eastAsia="Times New Roman" w:hAnsi="Tahoma" w:cs="Tahoma"/>
          <w:sz w:val="24"/>
          <w:szCs w:val="24"/>
          <w:lang w:eastAsia="pl-PL"/>
        </w:rPr>
        <w:t>%.</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Zamawiający zaleca dokonanie przez Wykonawcę wizji lokalnej terenu Gmin</w:t>
      </w:r>
      <w:r>
        <w:rPr>
          <w:rFonts w:ascii="Tahoma" w:eastAsia="Times New Roman" w:hAnsi="Tahoma" w:cs="Tahoma"/>
          <w:sz w:val="24"/>
          <w:szCs w:val="24"/>
          <w:lang w:eastAsia="pl-PL"/>
        </w:rPr>
        <w:t xml:space="preserve">y Aleksandrów Łódzki </w:t>
      </w:r>
      <w:r w:rsidRPr="00FD496F">
        <w:rPr>
          <w:rFonts w:ascii="Tahoma" w:eastAsia="Times New Roman" w:hAnsi="Tahoma" w:cs="Tahoma"/>
          <w:sz w:val="24"/>
          <w:szCs w:val="24"/>
          <w:lang w:eastAsia="pl-PL"/>
        </w:rPr>
        <w:t>w celu zlokalizowania zakresu usług.</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UWAGA. Zamawiający zastrzega sobie prawo zmiany ilości nieruchomości, z których będą odbierane odpady komunalne. Ich ilość może wzrosnąć lub zmaleć w ciągu realizacji zamówienia, w zależności od deklaracji jakie zostaną złożone przez właścicieli nieruchomości zamieszkałych, o których mowa w art. 6m ust 1 ustawy o utrzymaniu czystości i porządku w gminach.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b/>
          <w:sz w:val="24"/>
          <w:szCs w:val="24"/>
          <w:lang w:eastAsia="pl-PL"/>
        </w:rPr>
      </w:pPr>
      <w:r w:rsidRPr="00FD496F">
        <w:rPr>
          <w:rFonts w:ascii="Tahoma" w:eastAsia="Times New Roman" w:hAnsi="Tahoma" w:cs="Tahoma"/>
          <w:sz w:val="24"/>
          <w:szCs w:val="24"/>
          <w:lang w:eastAsia="pl-PL"/>
        </w:rPr>
        <w:t xml:space="preserve">1.1.3. </w:t>
      </w:r>
      <w:r w:rsidRPr="00FD496F">
        <w:rPr>
          <w:rFonts w:ascii="Tahoma" w:eastAsia="Times New Roman" w:hAnsi="Tahoma" w:cs="Tahoma"/>
          <w:b/>
          <w:sz w:val="24"/>
          <w:szCs w:val="24"/>
          <w:lang w:eastAsia="pl-PL"/>
        </w:rPr>
        <w:t>Dla części II: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Powierzchnia sektora II: </w:t>
      </w:r>
      <w:r w:rsidRPr="00FD496F">
        <w:rPr>
          <w:rFonts w:ascii="Tahoma" w:eastAsia="Times New Roman" w:hAnsi="Tahoma" w:cs="Tahoma"/>
          <w:b/>
          <w:sz w:val="24"/>
          <w:szCs w:val="24"/>
          <w:lang w:eastAsia="pl-PL"/>
        </w:rPr>
        <w:t>103,47 km².</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b/>
          <w:sz w:val="24"/>
          <w:szCs w:val="24"/>
          <w:lang w:eastAsia="pl-PL"/>
        </w:rPr>
      </w:pPr>
      <w:r w:rsidRPr="00FD496F">
        <w:rPr>
          <w:rFonts w:ascii="Tahoma" w:eastAsia="Times New Roman" w:hAnsi="Tahoma" w:cs="Tahoma"/>
          <w:sz w:val="24"/>
          <w:szCs w:val="24"/>
          <w:lang w:eastAsia="pl-PL"/>
        </w:rPr>
        <w:t xml:space="preserve">Długość dróg: ok. </w:t>
      </w:r>
      <w:r w:rsidRPr="00FD496F">
        <w:rPr>
          <w:rFonts w:ascii="Tahoma" w:eastAsia="Times New Roman" w:hAnsi="Tahoma" w:cs="Tahoma"/>
          <w:b/>
          <w:sz w:val="24"/>
          <w:szCs w:val="24"/>
          <w:lang w:eastAsia="pl-PL"/>
        </w:rPr>
        <w:t>255 km</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Ilość osób zgłoszonych do gminnego systemu gospodarowania odpadami komunalnymi na terenie sektora II wynosi (stan na dzień </w:t>
      </w:r>
      <w:r>
        <w:rPr>
          <w:rFonts w:ascii="Tahoma" w:eastAsia="Times New Roman" w:hAnsi="Tahoma" w:cs="Tahoma"/>
          <w:sz w:val="24"/>
          <w:szCs w:val="24"/>
          <w:u w:val="single"/>
          <w:lang w:eastAsia="pl-PL"/>
        </w:rPr>
        <w:t>30.09.2024</w:t>
      </w:r>
      <w:r w:rsidRPr="0052076C">
        <w:rPr>
          <w:rFonts w:ascii="Tahoma" w:eastAsia="Times New Roman" w:hAnsi="Tahoma" w:cs="Tahoma"/>
          <w:sz w:val="24"/>
          <w:szCs w:val="24"/>
          <w:u w:val="single"/>
          <w:lang w:eastAsia="pl-PL"/>
        </w:rPr>
        <w:t xml:space="preserve"> r</w:t>
      </w:r>
      <w:r w:rsidRPr="00FD496F">
        <w:rPr>
          <w:rFonts w:ascii="Tahoma" w:eastAsia="Times New Roman" w:hAnsi="Tahoma" w:cs="Tahoma"/>
          <w:sz w:val="24"/>
          <w:szCs w:val="24"/>
          <w:lang w:eastAsia="pl-PL"/>
        </w:rPr>
        <w:t xml:space="preserve">.): </w:t>
      </w:r>
      <w:r w:rsidRPr="00FD496F">
        <w:rPr>
          <w:rFonts w:ascii="Tahoma" w:eastAsia="Times New Roman" w:hAnsi="Tahoma" w:cs="Tahoma"/>
          <w:b/>
          <w:sz w:val="24"/>
          <w:szCs w:val="24"/>
          <w:lang w:eastAsia="pl-PL"/>
        </w:rPr>
        <w:t>1</w:t>
      </w:r>
      <w:r>
        <w:rPr>
          <w:rFonts w:ascii="Tahoma" w:eastAsia="Times New Roman" w:hAnsi="Tahoma" w:cs="Tahoma"/>
          <w:b/>
          <w:sz w:val="24"/>
          <w:szCs w:val="24"/>
          <w:lang w:eastAsia="pl-PL"/>
        </w:rPr>
        <w:t>8108</w:t>
      </w:r>
      <w:r w:rsidR="00B4798F">
        <w:rPr>
          <w:rFonts w:ascii="Tahoma" w:eastAsia="Times New Roman" w:hAnsi="Tahoma" w:cs="Tahoma"/>
          <w:b/>
          <w:sz w:val="24"/>
          <w:szCs w:val="24"/>
          <w:lang w:eastAsia="pl-PL"/>
        </w:rPr>
        <w:t xml:space="preserve"> osób</w:t>
      </w:r>
      <w:r w:rsidRPr="00FD496F">
        <w:rPr>
          <w:rFonts w:ascii="Tahoma" w:eastAsia="Times New Roman" w:hAnsi="Tahoma" w:cs="Tahoma"/>
          <w:sz w:val="24"/>
          <w:szCs w:val="24"/>
          <w:lang w:eastAsia="pl-PL"/>
        </w:rPr>
        <w:t xml:space="preserve">, w tym: </w:t>
      </w:r>
    </w:p>
    <w:p w:rsidR="00A279C7" w:rsidRPr="00FD496F" w:rsidRDefault="00A279C7" w:rsidP="00A279C7">
      <w:pPr>
        <w:numPr>
          <w:ilvl w:val="0"/>
          <w:numId w:val="58"/>
        </w:numPr>
        <w:spacing w:after="0" w:line="240" w:lineRule="auto"/>
        <w:jc w:val="both"/>
        <w:rPr>
          <w:rFonts w:ascii="Tahoma" w:eastAsiaTheme="minorHAnsi" w:hAnsi="Tahoma" w:cs="Tahoma"/>
          <w:b/>
          <w:sz w:val="24"/>
          <w:szCs w:val="24"/>
          <w:lang w:val="x-none" w:eastAsia="x-none"/>
        </w:rPr>
      </w:pPr>
      <w:r w:rsidRPr="00FD496F">
        <w:rPr>
          <w:rFonts w:ascii="Tahoma" w:eastAsiaTheme="minorHAnsi" w:hAnsi="Tahoma" w:cs="Tahoma"/>
          <w:sz w:val="24"/>
          <w:szCs w:val="24"/>
          <w:lang w:eastAsia="x-none"/>
        </w:rPr>
        <w:t xml:space="preserve">w zabudowie osiedlowej (głównie </w:t>
      </w:r>
      <w:r w:rsidRPr="00FD496F">
        <w:rPr>
          <w:rFonts w:ascii="Tahoma" w:eastAsiaTheme="minorHAnsi" w:hAnsi="Tahoma" w:cs="Tahoma"/>
          <w:sz w:val="24"/>
          <w:szCs w:val="24"/>
          <w:lang w:val="x-none" w:eastAsia="x-none"/>
        </w:rPr>
        <w:t>w zasobach Spółdzielni Mieszkaniowej</w:t>
      </w:r>
      <w:r w:rsidRPr="00FD496F">
        <w:rPr>
          <w:rFonts w:ascii="Tahoma" w:eastAsiaTheme="minorHAnsi" w:hAnsi="Tahoma" w:cs="Tahoma"/>
          <w:sz w:val="24"/>
          <w:szCs w:val="24"/>
          <w:lang w:eastAsia="x-none"/>
        </w:rPr>
        <w:t>)</w:t>
      </w:r>
      <w:r w:rsidRPr="00FD496F">
        <w:rPr>
          <w:rFonts w:ascii="Tahoma" w:eastAsiaTheme="minorHAnsi" w:hAnsi="Tahoma" w:cs="Tahoma"/>
          <w:sz w:val="24"/>
          <w:szCs w:val="24"/>
          <w:lang w:val="x-none" w:eastAsia="x-none"/>
        </w:rPr>
        <w:t xml:space="preserve"> – </w:t>
      </w:r>
      <w:r>
        <w:rPr>
          <w:rFonts w:ascii="Tahoma" w:eastAsiaTheme="minorHAnsi" w:hAnsi="Tahoma" w:cs="Tahoma"/>
          <w:b/>
          <w:sz w:val="24"/>
          <w:szCs w:val="24"/>
          <w:lang w:eastAsia="x-none"/>
        </w:rPr>
        <w:t>5417</w:t>
      </w:r>
      <w:r w:rsidR="00B4798F">
        <w:rPr>
          <w:rFonts w:ascii="Tahoma" w:eastAsiaTheme="minorHAnsi" w:hAnsi="Tahoma" w:cs="Tahoma"/>
          <w:b/>
          <w:sz w:val="24"/>
          <w:szCs w:val="24"/>
          <w:lang w:val="x-none" w:eastAsia="x-none"/>
        </w:rPr>
        <w:t xml:space="preserve"> os</w:t>
      </w:r>
      <w:r w:rsidR="00B4798F">
        <w:rPr>
          <w:rFonts w:ascii="Tahoma" w:eastAsiaTheme="minorHAnsi" w:hAnsi="Tahoma" w:cs="Tahoma"/>
          <w:b/>
          <w:sz w:val="24"/>
          <w:szCs w:val="24"/>
          <w:lang w:eastAsia="x-none"/>
        </w:rPr>
        <w:t>ób</w:t>
      </w:r>
      <w:r w:rsidRPr="00FD496F">
        <w:rPr>
          <w:rFonts w:ascii="Tahoma" w:eastAsiaTheme="minorHAnsi" w:hAnsi="Tahoma" w:cs="Tahoma"/>
          <w:sz w:val="24"/>
          <w:szCs w:val="24"/>
          <w:lang w:val="x-none" w:eastAsia="x-none"/>
        </w:rPr>
        <w:t xml:space="preserve">, </w:t>
      </w:r>
    </w:p>
    <w:p w:rsidR="00A279C7" w:rsidRPr="00FD496F" w:rsidRDefault="00A279C7" w:rsidP="00A279C7">
      <w:pPr>
        <w:numPr>
          <w:ilvl w:val="0"/>
          <w:numId w:val="58"/>
        </w:numPr>
        <w:spacing w:after="0" w:line="240" w:lineRule="auto"/>
        <w:jc w:val="both"/>
        <w:rPr>
          <w:rFonts w:ascii="Tahoma" w:eastAsiaTheme="minorHAnsi" w:hAnsi="Tahoma" w:cs="Tahoma"/>
          <w:b/>
          <w:sz w:val="24"/>
          <w:szCs w:val="24"/>
          <w:lang w:val="x-none" w:eastAsia="x-none"/>
        </w:rPr>
      </w:pPr>
      <w:r w:rsidRPr="00FD496F">
        <w:rPr>
          <w:rFonts w:ascii="Tahoma" w:eastAsiaTheme="minorHAnsi" w:hAnsi="Tahoma" w:cs="Tahoma"/>
          <w:sz w:val="24"/>
          <w:szCs w:val="24"/>
          <w:lang w:eastAsia="x-none"/>
        </w:rPr>
        <w:t xml:space="preserve">w zabudowie </w:t>
      </w:r>
      <w:r w:rsidRPr="00FD496F">
        <w:rPr>
          <w:rFonts w:ascii="Tahoma" w:eastAsiaTheme="minorHAnsi" w:hAnsi="Tahoma" w:cs="Tahoma"/>
          <w:sz w:val="24"/>
          <w:szCs w:val="24"/>
          <w:lang w:val="x-none" w:eastAsia="x-none"/>
        </w:rPr>
        <w:t xml:space="preserve">wielorodzinnej </w:t>
      </w:r>
      <w:r w:rsidRPr="00FD496F">
        <w:rPr>
          <w:rFonts w:ascii="Tahoma" w:eastAsiaTheme="minorHAnsi" w:hAnsi="Tahoma" w:cs="Tahoma"/>
          <w:sz w:val="24"/>
          <w:szCs w:val="24"/>
          <w:lang w:eastAsia="x-none"/>
        </w:rPr>
        <w:t>(głównie zasoby PGKiM</w:t>
      </w:r>
      <w:r>
        <w:rPr>
          <w:rFonts w:ascii="Tahoma" w:eastAsiaTheme="minorHAnsi" w:hAnsi="Tahoma" w:cs="Tahoma"/>
          <w:sz w:val="24"/>
          <w:szCs w:val="24"/>
          <w:lang w:eastAsia="x-none"/>
        </w:rPr>
        <w:t>/APM</w:t>
      </w:r>
      <w:r w:rsidRPr="00FD496F">
        <w:rPr>
          <w:rFonts w:ascii="Tahoma" w:eastAsiaTheme="minorHAnsi" w:hAnsi="Tahoma" w:cs="Tahoma"/>
          <w:sz w:val="24"/>
          <w:szCs w:val="24"/>
          <w:lang w:eastAsia="x-none"/>
        </w:rPr>
        <w:t xml:space="preserve"> i wspólnoty) </w:t>
      </w:r>
      <w:r w:rsidRPr="00FD496F">
        <w:rPr>
          <w:rFonts w:ascii="Tahoma" w:eastAsiaTheme="minorHAnsi" w:hAnsi="Tahoma" w:cs="Tahoma"/>
          <w:sz w:val="24"/>
          <w:szCs w:val="24"/>
          <w:lang w:val="x-none" w:eastAsia="x-none"/>
        </w:rPr>
        <w:t xml:space="preserve">– </w:t>
      </w:r>
      <w:r>
        <w:rPr>
          <w:rFonts w:ascii="Tahoma" w:eastAsiaTheme="minorHAnsi" w:hAnsi="Tahoma" w:cs="Tahoma"/>
          <w:b/>
          <w:sz w:val="24"/>
          <w:szCs w:val="24"/>
          <w:lang w:eastAsia="x-none"/>
        </w:rPr>
        <w:t>450</w:t>
      </w:r>
      <w:r w:rsidRPr="00FD496F">
        <w:rPr>
          <w:rFonts w:ascii="Tahoma" w:eastAsiaTheme="minorHAnsi" w:hAnsi="Tahoma" w:cs="Tahoma"/>
          <w:b/>
          <w:sz w:val="24"/>
          <w:szCs w:val="24"/>
          <w:lang w:val="x-none" w:eastAsia="x-none"/>
        </w:rPr>
        <w:t xml:space="preserve"> os</w:t>
      </w:r>
      <w:r w:rsidRPr="00FD496F">
        <w:rPr>
          <w:rFonts w:ascii="Tahoma" w:eastAsiaTheme="minorHAnsi" w:hAnsi="Tahoma" w:cs="Tahoma"/>
          <w:b/>
          <w:sz w:val="24"/>
          <w:szCs w:val="24"/>
          <w:lang w:eastAsia="x-none"/>
        </w:rPr>
        <w:t>ób</w:t>
      </w:r>
      <w:r w:rsidRPr="00FD496F">
        <w:rPr>
          <w:rFonts w:ascii="Tahoma" w:eastAsiaTheme="minorHAnsi" w:hAnsi="Tahoma" w:cs="Tahoma"/>
          <w:b/>
          <w:sz w:val="24"/>
          <w:szCs w:val="24"/>
          <w:lang w:val="x-none" w:eastAsia="x-none"/>
        </w:rPr>
        <w:t xml:space="preserve">, </w:t>
      </w:r>
    </w:p>
    <w:p w:rsidR="00A279C7" w:rsidRPr="00FD496F" w:rsidRDefault="00A279C7" w:rsidP="00A279C7">
      <w:pPr>
        <w:numPr>
          <w:ilvl w:val="0"/>
          <w:numId w:val="58"/>
        </w:numPr>
        <w:spacing w:after="0" w:line="240" w:lineRule="auto"/>
        <w:jc w:val="both"/>
        <w:rPr>
          <w:rFonts w:ascii="Tahoma" w:eastAsiaTheme="minorHAnsi" w:hAnsi="Tahoma" w:cs="Tahoma"/>
          <w:b/>
          <w:sz w:val="24"/>
          <w:szCs w:val="24"/>
          <w:lang w:val="x-none" w:eastAsia="x-none"/>
        </w:rPr>
      </w:pPr>
      <w:r w:rsidRPr="00FD496F">
        <w:rPr>
          <w:rFonts w:ascii="Tahoma" w:eastAsiaTheme="minorHAnsi" w:hAnsi="Tahoma" w:cs="Tahoma"/>
          <w:sz w:val="24"/>
          <w:szCs w:val="24"/>
          <w:lang w:val="x-none" w:eastAsia="x-none"/>
        </w:rPr>
        <w:t xml:space="preserve">w zabudowie jednorodzinnej </w:t>
      </w:r>
      <w:r w:rsidRPr="00FD496F">
        <w:rPr>
          <w:rFonts w:ascii="Tahoma" w:eastAsiaTheme="minorHAnsi" w:hAnsi="Tahoma" w:cs="Tahoma"/>
          <w:sz w:val="24"/>
          <w:szCs w:val="24"/>
          <w:lang w:eastAsia="x-none"/>
        </w:rPr>
        <w:t xml:space="preserve">– </w:t>
      </w:r>
      <w:r>
        <w:rPr>
          <w:rFonts w:ascii="Tahoma" w:eastAsiaTheme="minorHAnsi" w:hAnsi="Tahoma" w:cs="Tahoma"/>
          <w:b/>
          <w:sz w:val="24"/>
          <w:szCs w:val="24"/>
          <w:lang w:eastAsia="x-none"/>
        </w:rPr>
        <w:t>12241</w:t>
      </w:r>
      <w:r w:rsidR="00B4798F">
        <w:rPr>
          <w:rFonts w:ascii="Tahoma" w:eastAsiaTheme="minorHAnsi" w:hAnsi="Tahoma" w:cs="Tahoma"/>
          <w:b/>
          <w:sz w:val="24"/>
          <w:szCs w:val="24"/>
          <w:lang w:eastAsia="x-none"/>
        </w:rPr>
        <w:t xml:space="preserve"> osób</w:t>
      </w:r>
      <w:r w:rsidRPr="00FD496F">
        <w:rPr>
          <w:rFonts w:ascii="Tahoma" w:eastAsiaTheme="minorHAnsi" w:hAnsi="Tahoma" w:cs="Tahoma"/>
          <w:b/>
          <w:sz w:val="24"/>
          <w:szCs w:val="24"/>
          <w:lang w:eastAsia="x-none"/>
        </w:rPr>
        <w:t>.</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Ilość altanek śmietnikowych na terenach zabudowy osiedlowej: 42</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Wykaz ulic wraz z ilością nieruchomości na danej ulicy stanowi </w:t>
      </w:r>
      <w:r>
        <w:rPr>
          <w:rFonts w:ascii="Tahoma" w:eastAsia="Times New Roman" w:hAnsi="Tahoma" w:cs="Tahoma"/>
          <w:b/>
          <w:sz w:val="24"/>
          <w:szCs w:val="24"/>
          <w:lang w:eastAsia="pl-PL"/>
        </w:rPr>
        <w:t>załącznik nr 10 do S</w:t>
      </w:r>
      <w:r w:rsidRPr="00FD496F">
        <w:rPr>
          <w:rFonts w:ascii="Tahoma" w:eastAsia="Times New Roman" w:hAnsi="Tahoma" w:cs="Tahoma"/>
          <w:b/>
          <w:sz w:val="24"/>
          <w:szCs w:val="24"/>
          <w:lang w:eastAsia="pl-PL"/>
        </w:rPr>
        <w:t>WZ</w:t>
      </w:r>
      <w:r w:rsidRPr="00FD496F">
        <w:rPr>
          <w:rFonts w:ascii="Tahoma" w:eastAsia="Times New Roman" w:hAnsi="Tahoma" w:cs="Tahoma"/>
          <w:sz w:val="24"/>
          <w:szCs w:val="24"/>
          <w:lang w:eastAsia="pl-PL"/>
        </w:rPr>
        <w:t>.</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W trakcie trwania umowy przewiduje się wzrost liczby mieszkańców o maksymalnie 5%.</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Zamawiający zaleca dokonanie przez Wykonawcę wizji lokalnej t</w:t>
      </w:r>
      <w:r w:rsidR="00B4798F">
        <w:rPr>
          <w:rFonts w:ascii="Tahoma" w:eastAsia="Times New Roman" w:hAnsi="Tahoma" w:cs="Tahoma"/>
          <w:sz w:val="24"/>
          <w:szCs w:val="24"/>
          <w:lang w:eastAsia="pl-PL"/>
        </w:rPr>
        <w:t xml:space="preserve">erenu Gminy Aleksandrów Łódzki </w:t>
      </w:r>
      <w:r w:rsidRPr="00FD496F">
        <w:rPr>
          <w:rFonts w:ascii="Tahoma" w:eastAsia="Times New Roman" w:hAnsi="Tahoma" w:cs="Tahoma"/>
          <w:sz w:val="24"/>
          <w:szCs w:val="24"/>
          <w:lang w:eastAsia="pl-PL"/>
        </w:rPr>
        <w:t>w celu zlokalizowania zakresu usług.</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UWAGA. Zamawiający zastrzega sobie prawo zmiany ilości nieruchomości, z których będą odbierane odpady komunalne. Ich ilość może wzrosnąć lub zmaleć w ciągu realizacji zamówienia, w zależności od deklaracji jakie zostaną złożone przez właścicieli nieruchomości zamieszkałych, o których mowa w art. 6m ust 1 ustawy o utrzymaniu czystości i porządku w gminach.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b/>
          <w:sz w:val="24"/>
          <w:szCs w:val="24"/>
          <w:lang w:eastAsia="pl-PL"/>
        </w:rPr>
      </w:pPr>
      <w:r w:rsidRPr="00FD496F">
        <w:rPr>
          <w:rFonts w:ascii="Tahoma" w:eastAsia="Times New Roman" w:hAnsi="Tahoma" w:cs="Tahoma"/>
          <w:sz w:val="24"/>
          <w:szCs w:val="24"/>
          <w:lang w:eastAsia="pl-PL"/>
        </w:rPr>
        <w:t xml:space="preserve">1.1.4. </w:t>
      </w:r>
      <w:r w:rsidRPr="00FD496F">
        <w:rPr>
          <w:rFonts w:ascii="Tahoma" w:eastAsia="Times New Roman" w:hAnsi="Tahoma" w:cs="Tahoma"/>
          <w:b/>
          <w:sz w:val="24"/>
          <w:szCs w:val="24"/>
          <w:lang w:eastAsia="pl-PL"/>
        </w:rPr>
        <w:t>Dla części III: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Powierzchnia miasta i gminy: </w:t>
      </w:r>
      <w:r w:rsidRPr="00FD496F">
        <w:rPr>
          <w:rFonts w:ascii="Tahoma" w:eastAsia="Times New Roman" w:hAnsi="Tahoma" w:cs="Tahoma"/>
          <w:b/>
          <w:sz w:val="24"/>
          <w:szCs w:val="24"/>
          <w:lang w:eastAsia="pl-PL"/>
        </w:rPr>
        <w:t>116,82 km</w:t>
      </w:r>
      <w:r w:rsidRPr="00FD496F">
        <w:rPr>
          <w:rFonts w:ascii="Tahoma" w:eastAsia="Times New Roman" w:hAnsi="Tahoma" w:cs="Tahoma"/>
          <w:b/>
          <w:sz w:val="24"/>
          <w:szCs w:val="24"/>
          <w:vertAlign w:val="superscript"/>
          <w:lang w:eastAsia="pl-PL"/>
        </w:rPr>
        <w:t>2</w:t>
      </w:r>
    </w:p>
    <w:p w:rsidR="00A279C7" w:rsidRPr="00FD496F" w:rsidRDefault="00A279C7" w:rsidP="00A279C7">
      <w:pPr>
        <w:spacing w:after="0" w:line="240" w:lineRule="auto"/>
        <w:jc w:val="both"/>
        <w:rPr>
          <w:rFonts w:ascii="Tahoma" w:eastAsia="Times New Roman" w:hAnsi="Tahoma" w:cs="Tahoma"/>
          <w:b/>
          <w:sz w:val="24"/>
          <w:szCs w:val="24"/>
          <w:lang w:eastAsia="pl-PL"/>
        </w:rPr>
      </w:pPr>
      <w:r w:rsidRPr="00FD496F">
        <w:rPr>
          <w:rFonts w:ascii="Tahoma" w:eastAsia="Times New Roman" w:hAnsi="Tahoma" w:cs="Tahoma"/>
          <w:sz w:val="24"/>
          <w:szCs w:val="24"/>
          <w:lang w:eastAsia="pl-PL"/>
        </w:rPr>
        <w:t xml:space="preserve">Długość dróg: ok. </w:t>
      </w:r>
      <w:r w:rsidRPr="00FD496F">
        <w:rPr>
          <w:rFonts w:ascii="Tahoma" w:eastAsia="Times New Roman" w:hAnsi="Tahoma" w:cs="Tahoma"/>
          <w:b/>
          <w:sz w:val="24"/>
          <w:szCs w:val="24"/>
          <w:lang w:eastAsia="pl-PL"/>
        </w:rPr>
        <w:t>345 km</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Ilość nieruchomości z budynkam</w:t>
      </w:r>
      <w:r>
        <w:rPr>
          <w:rFonts w:ascii="Tahoma" w:eastAsia="Times New Roman" w:hAnsi="Tahoma" w:cs="Tahoma"/>
          <w:sz w:val="24"/>
          <w:szCs w:val="24"/>
          <w:lang w:eastAsia="pl-PL"/>
        </w:rPr>
        <w:t>i letniskowymi (stan na dzień 30.09.2024</w:t>
      </w:r>
      <w:r w:rsidRPr="00FD496F">
        <w:rPr>
          <w:rFonts w:ascii="Tahoma" w:eastAsia="Times New Roman" w:hAnsi="Tahoma" w:cs="Tahoma"/>
          <w:sz w:val="24"/>
          <w:szCs w:val="24"/>
          <w:lang w:eastAsia="pl-PL"/>
        </w:rPr>
        <w:t xml:space="preserve"> r.):</w:t>
      </w:r>
    </w:p>
    <w:p w:rsidR="00A279C7" w:rsidRPr="00FD496F" w:rsidRDefault="00A279C7" w:rsidP="00A279C7">
      <w:pPr>
        <w:numPr>
          <w:ilvl w:val="0"/>
          <w:numId w:val="61"/>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na terenie miasta Aleksandrów Łódzki:</w:t>
      </w:r>
      <w:r>
        <w:rPr>
          <w:rFonts w:ascii="Tahoma" w:eastAsiaTheme="minorHAnsi" w:hAnsi="Tahoma" w:cs="Tahoma"/>
          <w:b/>
          <w:sz w:val="24"/>
          <w:szCs w:val="24"/>
          <w:lang w:val="x-none" w:eastAsia="x-none"/>
        </w:rPr>
        <w:t xml:space="preserve"> 61</w:t>
      </w:r>
      <w:r w:rsidRPr="00FD496F">
        <w:rPr>
          <w:rFonts w:ascii="Tahoma" w:eastAsiaTheme="minorHAnsi" w:hAnsi="Tahoma" w:cs="Tahoma"/>
          <w:sz w:val="24"/>
          <w:szCs w:val="24"/>
          <w:lang w:val="x-none" w:eastAsia="x-none"/>
        </w:rPr>
        <w:t xml:space="preserve"> nieruchomości</w:t>
      </w:r>
      <w:r w:rsidRPr="00FD496F">
        <w:rPr>
          <w:rFonts w:ascii="Tahoma" w:eastAsiaTheme="minorHAnsi" w:hAnsi="Tahoma" w:cs="Tahoma"/>
          <w:sz w:val="24"/>
          <w:szCs w:val="24"/>
          <w:lang w:eastAsia="x-none"/>
        </w:rPr>
        <w:t>;</w:t>
      </w:r>
    </w:p>
    <w:p w:rsidR="00A279C7" w:rsidRPr="00FD496F" w:rsidRDefault="00A279C7" w:rsidP="00A279C7">
      <w:pPr>
        <w:numPr>
          <w:ilvl w:val="0"/>
          <w:numId w:val="61"/>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eastAsia="x-none"/>
        </w:rPr>
        <w:t xml:space="preserve">na terenach wiejskich gminy Aleksandrów Łódzki: </w:t>
      </w:r>
      <w:r>
        <w:rPr>
          <w:rFonts w:ascii="Tahoma" w:eastAsiaTheme="minorHAnsi" w:hAnsi="Tahoma" w:cs="Tahoma"/>
          <w:b/>
          <w:sz w:val="24"/>
          <w:szCs w:val="24"/>
          <w:lang w:eastAsia="x-none"/>
        </w:rPr>
        <w:t>441</w:t>
      </w:r>
      <w:r w:rsidRPr="00FD496F">
        <w:rPr>
          <w:rFonts w:ascii="Tahoma" w:eastAsiaTheme="minorHAnsi" w:hAnsi="Tahoma" w:cs="Tahoma"/>
          <w:sz w:val="24"/>
          <w:szCs w:val="24"/>
          <w:lang w:val="x-none" w:eastAsia="x-none"/>
        </w:rPr>
        <w:t xml:space="preserve"> </w:t>
      </w:r>
      <w:r w:rsidRPr="00FD496F">
        <w:rPr>
          <w:rFonts w:ascii="Tahoma" w:eastAsiaTheme="minorHAnsi" w:hAnsi="Tahoma" w:cs="Tahoma"/>
          <w:sz w:val="24"/>
          <w:szCs w:val="24"/>
          <w:lang w:eastAsia="x-none"/>
        </w:rPr>
        <w:t>nieruchomości</w:t>
      </w:r>
      <w:r w:rsidRPr="00FD496F">
        <w:rPr>
          <w:rFonts w:ascii="Tahoma" w:eastAsiaTheme="minorHAnsi" w:hAnsi="Tahoma" w:cs="Tahoma"/>
          <w:sz w:val="24"/>
          <w:szCs w:val="24"/>
          <w:lang w:val="x-none" w:eastAsia="x-none"/>
        </w:rPr>
        <w:t xml:space="preserve">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Zamawiający zaleca dokonanie przez Wykonawcę wizji lokalnej t</w:t>
      </w:r>
      <w:r>
        <w:rPr>
          <w:rFonts w:ascii="Tahoma" w:eastAsia="Times New Roman" w:hAnsi="Tahoma" w:cs="Tahoma"/>
          <w:sz w:val="24"/>
          <w:szCs w:val="24"/>
          <w:lang w:eastAsia="pl-PL"/>
        </w:rPr>
        <w:t xml:space="preserve">erenu Gminy Aleksandrów Łódzki </w:t>
      </w:r>
      <w:r w:rsidRPr="00FD496F">
        <w:rPr>
          <w:rFonts w:ascii="Tahoma" w:eastAsia="Times New Roman" w:hAnsi="Tahoma" w:cs="Tahoma"/>
          <w:sz w:val="24"/>
          <w:szCs w:val="24"/>
          <w:lang w:eastAsia="pl-PL"/>
        </w:rPr>
        <w:t>w celu zlokalizowania zakresu usług.</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UWAGA. Zamawiający zastrzega sobie prawo zmiany ilości nieruchomości, z których będą odbierane odpady komunalne. Właściciele nieruchomości, na których znajdują się domki letniskowe, lub które są wykorzystywane na cele rekreacyjno-wypoczynkowe sukcesywnie składają deklaracje, w związku z tym ilość nieruchomości może wzrosnąć lub zmaleć w ciągu realizacji zamówienia, w zależności od deklaracji jakie zostaną złożone przez właścicieli.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 Szczegółowy opis przedmiotu zamówienia dla części I, II i III.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1.2.1. Przedmiotem zamówienia jest odbieranie i zagospodarowanie wskazanych w opisie zamówienia rodzajów odpadów komunalnych od właścicieli nieruchomości, na których zamieszkują mieszkańcy oraz nieruchomości,  na których znajdują się domki letniskowe, lub które są wykorzystywane na cele rekreacyjno-wypoczynkowe z terenu Gminy Aleksandrów Łódzki.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Wykonawca zobowiązany jest do odbierania i zagospodarowania </w:t>
      </w:r>
      <w:r w:rsidRPr="00FD496F">
        <w:rPr>
          <w:rFonts w:ascii="Tahoma" w:eastAsia="Times New Roman" w:hAnsi="Tahoma" w:cs="Tahoma"/>
          <w:sz w:val="24"/>
          <w:szCs w:val="24"/>
          <w:u w:val="single"/>
          <w:lang w:eastAsia="pl-PL"/>
        </w:rPr>
        <w:t>całej ilości</w:t>
      </w:r>
      <w:r w:rsidRPr="00FD496F">
        <w:rPr>
          <w:rFonts w:ascii="Tahoma" w:eastAsia="Times New Roman" w:hAnsi="Tahoma" w:cs="Tahoma"/>
          <w:sz w:val="24"/>
          <w:szCs w:val="24"/>
          <w:lang w:eastAsia="pl-PL"/>
        </w:rPr>
        <w:t xml:space="preserve"> odpadów komunalnych przekazanych przez właścicieli nieruchomości, w szczególności:</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zmieszanych (niesegregowanych) odpadów komunalnych 20 03 01, (w tym m. in.  popioły i żużle z palenisk domowych oraz ziemia i piasek z czyszczenia chodników, zanieczyszczone bioodpady np.: wyściółka z hodowli zwierząt domowych)</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odpadów ulegających biodegradacji (bioodpadów) 20 01 08, (w tym m. in. obierki z warzyw i owoców, całe warzywa i owoce np. „spady”, resztki żywności itp.) </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papieru 20 01 01, 15 01 01,</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metalu 20 01 40, 15 01 04, ex 15 01 06,</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drewna 20 01 38, 15 01 03, ex 15 01 06, (np. palety)</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tworzyw sztucznych 20 01 39, 15 01 02, ex 15 01 06, (w tym odpady opakowaniowe z folii, i innych tworzyw sztucznych, butelki i baniaki, wszelkie odpady z metalu lub tworzyw sztucznych małych gabarytów – tzn. mieszczących się do worka - np. doniczki, tacki, podstawki, wytłoczki, kosze, miski i inne pojemniki do przechowywania) </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szkła i opakowań szklanych 20 01 02, 15 01 07,</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opakowań wielomateriałowych 15 01 05, ex 15 01 06,</w:t>
      </w:r>
    </w:p>
    <w:p w:rsidR="00A279C7" w:rsidRPr="00FD496F" w:rsidRDefault="00A279C7" w:rsidP="00A279C7">
      <w:pPr>
        <w:numPr>
          <w:ilvl w:val="0"/>
          <w:numId w:val="57"/>
        </w:numPr>
        <w:spacing w:after="0" w:line="259" w:lineRule="auto"/>
        <w:rPr>
          <w:rFonts w:ascii="Tahoma" w:eastAsia="Times New Roman" w:hAnsi="Tahoma" w:cs="Tahoma"/>
          <w:sz w:val="24"/>
          <w:szCs w:val="24"/>
          <w:lang w:eastAsia="pl-PL"/>
        </w:rPr>
      </w:pPr>
      <w:r w:rsidRPr="00FD496F">
        <w:rPr>
          <w:rFonts w:ascii="Tahoma" w:eastAsia="Times New Roman" w:hAnsi="Tahoma" w:cs="Tahoma"/>
          <w:sz w:val="24"/>
          <w:szCs w:val="24"/>
          <w:lang w:eastAsia="pl-PL"/>
        </w:rPr>
        <w:t>odpadów zielonych 20 02 01, (w tym, skoszona trawa, liście, gałęzie, pędy i łodygi roślin, kora, trociny, słoma, siano, choinki) – odpady zielone mogą zawierać małe ilości ziemi lub piasku</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mebli i innych odpadów wielkogabarytowych 20 03 07,</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zużytego sprzętu elektrycznego i elektronicznego 20 01 35*, 20 01 36,</w:t>
      </w:r>
      <w:r w:rsidRPr="00FD496F">
        <w:rPr>
          <w:rFonts w:ascii="Tahoma" w:eastAsiaTheme="minorHAnsi" w:hAnsi="Tahoma" w:cs="Tahoma"/>
          <w:sz w:val="24"/>
          <w:szCs w:val="24"/>
        </w:rPr>
        <w:t xml:space="preserve"> </w:t>
      </w:r>
      <w:r w:rsidRPr="00FD496F">
        <w:rPr>
          <w:rFonts w:ascii="Tahoma" w:eastAsia="Times New Roman" w:hAnsi="Tahoma" w:cs="Tahoma"/>
          <w:sz w:val="24"/>
          <w:szCs w:val="24"/>
          <w:lang w:eastAsia="pl-PL"/>
        </w:rPr>
        <w:t>20 01 23*, 20 01 21*</w:t>
      </w:r>
    </w:p>
    <w:p w:rsidR="00A279C7" w:rsidRPr="00FD496F" w:rsidRDefault="00A279C7" w:rsidP="00A279C7">
      <w:pPr>
        <w:numPr>
          <w:ilvl w:val="0"/>
          <w:numId w:val="57"/>
        </w:numPr>
        <w:spacing w:after="0" w:line="259"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przeterminowanych leków 20 01 31*, 20 01 32 – dotyczy części I i II</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1.2.2. Częstotliwość odbioru</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1.2.2.1. Zabudowa jednorodzinna lub zagrodowa:</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zmieszane odpady komunalne  - 1 raz na dwa tygodnie,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selektywnie zebrane odpady (papier, szkło, tworzywa sztuczne z odpadami wielomateriałowymi i metalem, bioodpady, zielone) – 1 raz na dwa tygodnie,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choinki świąteczne - w okresie od stycznia do lutego – 1 raz na dwa tygodnie,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meble i odpady wielkogabarytowe oraz zużyty sprzęt elektryczny i elektroniczny – zgodnie z zaproponowanym kryterium oceny ofert, lecz nie rzadziej niż 2 razy w roku (min. 4 razy w okresie trwania umowy),</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1.2.2.2. Zabudowa wielorodzinna, w szczególności budynki wielolokalowe będące wspólnotami i pod zarządem spółki PGKiM</w:t>
      </w:r>
      <w:r>
        <w:rPr>
          <w:rFonts w:ascii="Tahoma" w:eastAsia="Times New Roman" w:hAnsi="Tahoma" w:cs="Tahoma"/>
          <w:sz w:val="24"/>
          <w:szCs w:val="24"/>
          <w:lang w:eastAsia="pl-PL"/>
        </w:rPr>
        <w:t>/APM</w:t>
      </w:r>
      <w:r w:rsidRPr="00FD496F">
        <w:rPr>
          <w:rFonts w:ascii="Tahoma" w:eastAsia="Times New Roman" w:hAnsi="Tahoma" w:cs="Tahoma"/>
          <w:sz w:val="24"/>
          <w:szCs w:val="24"/>
          <w:lang w:eastAsia="pl-PL"/>
        </w:rPr>
        <w:t xml:space="preserve">: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zmieszane odpady komunalne  - 1 raz na tydzień,</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bioodpady, zielone – 1 raz na tydzień,</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selektywnie zebrane odpady (papier, szkło, tworzywa sztuczne z odpadami wielomateriałowymi i metalem) – 1 raz na tydzień,</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choinki świąteczne - w okresie od stycznia do lutego – 1 raz na dwa tygodnie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meble i odpady wielkogabarytowe, zużyty sprzęt elektryczny i elektroniczny – 1 raz na dwa tygodnie na zgłoszenie właściciela/zarządcy.</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Odbiór odpadów zielonych z zabudowy wielorodzinnej, w szczególności budynki wielolokalowe będące wspólnotami i pod zarządem spółki PGKiM</w:t>
      </w:r>
      <w:r>
        <w:rPr>
          <w:rFonts w:ascii="Tahoma" w:eastAsia="Times New Roman" w:hAnsi="Tahoma" w:cs="Tahoma"/>
          <w:sz w:val="24"/>
          <w:szCs w:val="24"/>
          <w:lang w:eastAsia="pl-PL"/>
        </w:rPr>
        <w:t>/APM</w:t>
      </w:r>
      <w:r w:rsidRPr="00FD496F">
        <w:rPr>
          <w:rFonts w:ascii="Tahoma" w:eastAsia="Times New Roman" w:hAnsi="Tahoma" w:cs="Tahoma"/>
          <w:sz w:val="24"/>
          <w:szCs w:val="24"/>
          <w:lang w:eastAsia="pl-PL"/>
        </w:rPr>
        <w:t>, nie obejmuje odbioru odpadów zielonych wytworzonych przez podmioty zajmujące się zarobkowym utrzymaniem terenów zielonych.</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1.2.2.3. Zabudowa osiedlowa, w szczególności zasoby Spółdzielni Mieszkaniowej w Aleksandrowie Łódzkim oraz wspólnot mieszkaniowych:</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zmieszane odpady komunalne - 3 razy na tydzień (preferowane dni: poniedziałek, środa, sobota)</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bioodpady – 2 razy na tydzień (preferowane dni: poniedziałek, piątek)</w:t>
      </w:r>
    </w:p>
    <w:p w:rsidR="00A279C7" w:rsidRPr="009B00D1" w:rsidRDefault="00A279C7" w:rsidP="00A279C7">
      <w:pPr>
        <w:spacing w:after="0" w:line="240" w:lineRule="auto"/>
        <w:ind w:left="142" w:hanging="142"/>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xml:space="preserve">- selektywnie zebrane odpady tj. papier, tworzywa sztuczne z odpadami wielomateriałowymi i metalem, </w:t>
      </w:r>
      <w:r w:rsidR="00B4798F">
        <w:rPr>
          <w:rFonts w:ascii="Tahoma" w:eastAsia="Times New Roman" w:hAnsi="Tahoma" w:cs="Tahoma"/>
          <w:sz w:val="24"/>
          <w:szCs w:val="24"/>
          <w:lang w:eastAsia="pl-PL"/>
        </w:rPr>
        <w:t xml:space="preserve">szkło - </w:t>
      </w:r>
      <w:r w:rsidRPr="009B00D1">
        <w:rPr>
          <w:rFonts w:ascii="Tahoma" w:eastAsia="Times New Roman" w:hAnsi="Tahoma" w:cs="Tahoma"/>
          <w:sz w:val="24"/>
          <w:szCs w:val="24"/>
          <w:lang w:eastAsia="pl-PL"/>
        </w:rPr>
        <w:t>1 raz na tydzień,</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meble i odpady wielkogabarytowe – 1 raz na tydzień,</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zużyty sprzęt elektryczny i elektroniczny – 1 raz na tydzień,</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choinki świąteczne - w okresie od stycznia do lutego – 1 raz na tydzień.</w:t>
      </w:r>
    </w:p>
    <w:p w:rsidR="00A279C7" w:rsidRPr="009B00D1" w:rsidRDefault="00A279C7" w:rsidP="00A279C7">
      <w:pPr>
        <w:spacing w:after="0" w:line="240" w:lineRule="auto"/>
        <w:jc w:val="both"/>
        <w:rPr>
          <w:rFonts w:ascii="Tahoma" w:eastAsia="Times New Roman" w:hAnsi="Tahoma" w:cs="Tahoma"/>
          <w:sz w:val="24"/>
          <w:szCs w:val="24"/>
          <w:lang w:eastAsia="pl-PL"/>
        </w:rPr>
      </w:pP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1.2.2.4. Nieruchomości, na których znajdują się domki letniskowe, lub które są wykorzystywane na cele rekreacyjno-wypoczynkowe:</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zmieszane odpady komunalne – 1 raz na dwa tygodnie,</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bioodpady i zielone – 1 raz na dwa tygodnie</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selektywnie zebrane odpady (papier, szkło, tworzywa sztuczne z odpadami wielomateriałowymi i metalem) – 1 raz w miesiącu od marca do października,</w:t>
      </w: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odpady wielkogabarytowe oraz zużyty sprzęt elektryczny i elektroniczny – ………………,(kryterium oceny)</w:t>
      </w:r>
    </w:p>
    <w:p w:rsidR="00A279C7" w:rsidRPr="009B00D1" w:rsidRDefault="00A279C7" w:rsidP="00A279C7">
      <w:pPr>
        <w:spacing w:after="0" w:line="240" w:lineRule="auto"/>
        <w:jc w:val="both"/>
        <w:rPr>
          <w:rFonts w:ascii="Tahoma" w:eastAsia="Times New Roman" w:hAnsi="Tahoma" w:cs="Tahoma"/>
          <w:sz w:val="24"/>
          <w:szCs w:val="24"/>
          <w:lang w:eastAsia="pl-PL"/>
        </w:rPr>
      </w:pPr>
    </w:p>
    <w:p w:rsidR="00A279C7" w:rsidRPr="009B00D1" w:rsidRDefault="00A279C7" w:rsidP="00A279C7">
      <w:pPr>
        <w:spacing w:after="0" w:line="240" w:lineRule="auto"/>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xml:space="preserve">1.2.2.5. Apteki - odbiór przeterminowanych i zbędnych leków – min. 1 raz na miesiąc, w godzinach pracy aptek. </w:t>
      </w:r>
    </w:p>
    <w:p w:rsidR="00A279C7" w:rsidRPr="009B00D1" w:rsidRDefault="00A279C7" w:rsidP="00A279C7">
      <w:pPr>
        <w:spacing w:after="0" w:line="240" w:lineRule="auto"/>
        <w:jc w:val="both"/>
        <w:rPr>
          <w:rFonts w:ascii="Tahoma" w:eastAsia="Times New Roman" w:hAnsi="Tahoma" w:cs="Tahoma"/>
          <w:sz w:val="24"/>
          <w:szCs w:val="24"/>
          <w:u w:val="single"/>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1.2.2.6</w:t>
      </w:r>
      <w:r w:rsidRPr="00FD496F">
        <w:rPr>
          <w:rFonts w:ascii="Tahoma" w:eastAsia="Times New Roman" w:hAnsi="Tahoma" w:cs="Tahoma"/>
          <w:sz w:val="24"/>
          <w:szCs w:val="24"/>
          <w:lang w:eastAsia="pl-PL"/>
        </w:rPr>
        <w:t xml:space="preserve"> W dniu poprzedzającym Święta Wielkanocne i Święta Bożego Narodzenia, a także w ciągu dwóch kolejnych dni następujących</w:t>
      </w:r>
      <w:r w:rsidRPr="00FD496F" w:rsidDel="00462EAB">
        <w:rPr>
          <w:rFonts w:ascii="Tahoma" w:eastAsia="Times New Roman" w:hAnsi="Tahoma" w:cs="Tahoma"/>
          <w:sz w:val="24"/>
          <w:szCs w:val="24"/>
          <w:lang w:eastAsia="pl-PL"/>
        </w:rPr>
        <w:t xml:space="preserve"> </w:t>
      </w:r>
      <w:r w:rsidRPr="00FD496F">
        <w:rPr>
          <w:rFonts w:ascii="Tahoma" w:eastAsia="Times New Roman" w:hAnsi="Tahoma" w:cs="Tahoma"/>
          <w:sz w:val="24"/>
          <w:szCs w:val="24"/>
          <w:lang w:eastAsia="pl-PL"/>
        </w:rPr>
        <w:t xml:space="preserve">po tych świętach, Wykonawca zobowiązany jest do wykonania dodatkowego odbierania odpadów z terenów zabudowy wielorodzinnej i osiedlowej, wynikającego z możliwości zwiększonej ilości wytworzonych odpadów.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1.2.2.7</w:t>
      </w:r>
      <w:r w:rsidRPr="00FD496F">
        <w:rPr>
          <w:rFonts w:ascii="Tahoma" w:eastAsia="Times New Roman" w:hAnsi="Tahoma" w:cs="Tahoma"/>
          <w:sz w:val="24"/>
          <w:szCs w:val="24"/>
          <w:lang w:eastAsia="pl-PL"/>
        </w:rPr>
        <w:t>. Odbiór odpadów powinien odbywać się w dni powszednie w godzinach 6:00 – 20:00, niezależnie od warunków atmosferycznych. Odpady muszą być odbierane w te same dni tygodnia. W przypadku gdy dzień odbioru odpadów przypada na dzień ustawowo wolny od pracy, Wykonawca zapewni ich odbiór w ciągu trzech kolejnych dni poprzedzających to święto lub czterech kolejnych dni następujących po tym święcie, a termin ten zostanie zamieszczony w harmonogramie, o którym mowa w punktach 1.3.17 i 1.3.18.</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1.2.3. Wykaz pojemników i worków do gromadzenia odpadów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1.2.3.1. Zabudowa jednorodzinna.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W zabudowie jednorodzinnej stosowany jest system pojemnikowo – workowy. Do zbierania pozostałych po segregacji (zmieszanych) odpadów komunalnych mogą być stosowane pojemniki o pojemności 120, 240, 440, 660 i 1100l (pojemność pojemników uzależniona jest od ilości osób zamieszkujących). Do zbierania bioodpadów  powinny być stosowane pojemniki o pojemności 120, 240. Wszystkie pojemniki powinny charakteryzować się odpowiednią wytrzymałością mechaniczną. Do zbierania odpadów mogą być wykorzystane obecnie stosowane pojemniki, pod warunkiem, że są sprawne technicznie.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Do zbierania segregowanych odpadów komunalnych mogą być stosowane worki z folii LDPE, o grubości zapewniającej wytrzymałość i szczelność (tj. co najmniej 40 mikronów) o pojemności: 120l na szkło, 120l na papier i 120l na tworzywa sztuczne, opakowania wielomateriałowe i metal.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Pojemniki i worki powinny spełniać wymogi określone w Regulaminie utrzymania czystości i porządku na terenie Gminy Aleksandrów Łódzki oraz </w:t>
      </w:r>
      <w:r w:rsidRPr="00916C6E">
        <w:rPr>
          <w:rFonts w:ascii="Tahoma" w:eastAsia="Times New Roman" w:hAnsi="Tahoma" w:cs="Tahoma"/>
          <w:sz w:val="24"/>
          <w:szCs w:val="24"/>
          <w:lang w:eastAsia="pl-PL"/>
        </w:rPr>
        <w:t>rozporządzeniem Ministra Klimatu i Środowiska z dnia 10 maja 2021 r. w sprawie sposobu selektywnego zbierania wybranych frakcji odpadów (Dz. U. z 2021 r. poz. 906).</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Do gromadzenia odpadów segregowanych obowiązuje system pięciu kolorowych pojemników lub worków:</w:t>
      </w:r>
    </w:p>
    <w:p w:rsidR="00A279C7"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 koloru brązowego do zbierania bioodpadów z napisem „BIO”.</w:t>
      </w:r>
    </w:p>
    <w:p w:rsidR="00A279C7" w:rsidRPr="00FD496F" w:rsidRDefault="00A279C7" w:rsidP="00A279C7">
      <w:pPr>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 xml:space="preserve">- </w:t>
      </w:r>
      <w:r w:rsidRPr="009B00D1">
        <w:rPr>
          <w:rFonts w:ascii="Tahoma" w:eastAsia="Times New Roman" w:hAnsi="Tahoma" w:cs="Tahoma"/>
          <w:sz w:val="24"/>
          <w:szCs w:val="24"/>
          <w:lang w:eastAsia="pl-PL"/>
        </w:rPr>
        <w:t>pojemnik koloru</w:t>
      </w:r>
      <w:r>
        <w:rPr>
          <w:rFonts w:ascii="Tahoma" w:eastAsia="Times New Roman" w:hAnsi="Tahoma" w:cs="Tahoma"/>
          <w:sz w:val="24"/>
          <w:szCs w:val="24"/>
          <w:lang w:eastAsia="pl-PL"/>
        </w:rPr>
        <w:t xml:space="preserve"> grafitowego do zbierania odpadów zmieszanych,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worek koloru niebieskiego do zbierania papieru i tektury z napisem „PAPIER”,</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worek koloru zielonego do zbierania szkła i opakowań szklanych z napisem „SZKŁO”,</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worek koloru żółtego do zbierania tworzyw sztucznych, opakowań wielomateriałowych i metalu z napisem „METALE i TWORZYWA SZTUCZNE”,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Worki powinny być półprzeźroczyste (umożliwiające ocenę zawartości worka), w odcieniach kolorów podanych powyżej. Na workach muszą być nadrukowane informacje o rodzaju zbieranego odpadu oraz dane teleadresowe Wykonawcy i Zamawiającego.</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1.2.3.2. Zabudowa wielorodzinna i osiedlowa</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W zabudowie wielorodzinnej i osiedlowej stosowany jest system pojemnikowy. Do zbierania niesegregowanych (zmieszanych) odpadów komunalnych muszą być stosowane pojemniki z tworzyw sztucznych i stalowe, o pojemności od 120 do 1100l. Wszystkie pojemniki powinny charakteryzować się odpowiednią wytrzymałością mechaniczną. Do zbierania odpadów mogą być wykorzystane obecnie stosowane pojemniki, pod warunkiem, że są sprawne technicznie i zostaną umyte i zdezynfekowane (nie później niż w terminie 1 miesiąca od dnia podpisania umowy).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Do zbierania segregowanych odpadów komunalnych mogą być stosowane pojemniki o pojemności od 120l do 2500l. Mogą to być pojemniki z klapą, tzw. dzwony, igloo. Każda nieruchomość wielorodzinna (w zależności od warunków miejscowych) musi zostać wyposażona w komplet pojemników do selektywnej zbiórki, tj. pojemniki z tworzyw sztucznych o pojemności min. 120l do zbiórki tworzyw sztucznych, szkła, papieru i bioodpadów.  Każda altana śmietnikowa (w zależności od warunków miejscowych) na terenie zabudowy osiedlowej musi zostać wyposażona w komplet pojemników do selektywnej zbiórki, tj. przy altanach tzw. dzwony lub igloo do zbiórki tworzyw sztucznych (2,5m</w:t>
      </w:r>
      <w:r w:rsidRPr="00FD496F">
        <w:rPr>
          <w:rFonts w:ascii="Tahoma" w:eastAsia="Times New Roman" w:hAnsi="Tahoma" w:cs="Tahoma"/>
          <w:sz w:val="24"/>
          <w:szCs w:val="24"/>
          <w:vertAlign w:val="superscript"/>
          <w:lang w:eastAsia="pl-PL"/>
        </w:rPr>
        <w:t>3</w:t>
      </w:r>
      <w:r w:rsidRPr="00FD496F">
        <w:rPr>
          <w:rFonts w:ascii="Tahoma" w:eastAsia="Times New Roman" w:hAnsi="Tahoma" w:cs="Tahoma"/>
          <w:sz w:val="24"/>
          <w:szCs w:val="24"/>
          <w:lang w:eastAsia="pl-PL"/>
        </w:rPr>
        <w:t>), dzwony do zbiórki szkła (2,5m</w:t>
      </w:r>
      <w:r w:rsidRPr="00FD496F">
        <w:rPr>
          <w:rFonts w:ascii="Tahoma" w:eastAsia="Times New Roman" w:hAnsi="Tahoma" w:cs="Tahoma"/>
          <w:sz w:val="24"/>
          <w:szCs w:val="24"/>
          <w:vertAlign w:val="superscript"/>
          <w:lang w:eastAsia="pl-PL"/>
        </w:rPr>
        <w:t>3</w:t>
      </w:r>
      <w:r w:rsidRPr="00FD496F">
        <w:rPr>
          <w:rFonts w:ascii="Tahoma" w:eastAsia="Times New Roman" w:hAnsi="Tahoma" w:cs="Tahoma"/>
          <w:sz w:val="24"/>
          <w:szCs w:val="24"/>
          <w:lang w:eastAsia="pl-PL"/>
        </w:rPr>
        <w:t>), dzwony do zbiórki papieru (2,5m</w:t>
      </w:r>
      <w:r w:rsidRPr="00FD496F">
        <w:rPr>
          <w:rFonts w:ascii="Tahoma" w:eastAsia="Times New Roman" w:hAnsi="Tahoma" w:cs="Tahoma"/>
          <w:sz w:val="24"/>
          <w:szCs w:val="24"/>
          <w:vertAlign w:val="superscript"/>
          <w:lang w:eastAsia="pl-PL"/>
        </w:rPr>
        <w:t>3</w:t>
      </w:r>
      <w:r w:rsidRPr="00FD496F">
        <w:rPr>
          <w:rFonts w:ascii="Tahoma" w:eastAsia="Times New Roman" w:hAnsi="Tahoma" w:cs="Tahoma"/>
          <w:sz w:val="24"/>
          <w:szCs w:val="24"/>
          <w:lang w:eastAsia="pl-PL"/>
        </w:rPr>
        <w:t>) oraz wewnątrz altany pojemnik z klapą do zbiórki bioodpadów (240l), a przy braku miejsca przy altanie – pojemniki z klapą wewnątrz altany (1100l). Wszystkie pojemniki powinny charakteryzować się odpowiednią wytrzymałością mechaniczną. Mogą być wykorzystane obecnie stosowane pojemniki, z wyłączeniem siatkowych, pod warunkiem, że są sprawne technicznie i że zostaną umyte i zdezynfekowane oraz odpowiednio oznakowane.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Do gromadzenia odpadów segregowanych obowiązuje system czterech kolorowych pojemników: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 koloru niebieskiego do zbierania papieru i tektury z napisem „PAPIER”,</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 koloru zielonego do zbierania szkła i opakowań szklanych z napisem „SZKŁO”,</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 koloru żółtego do zbierania tworzyw sztucznych, opakowań wielomateriałowych i metalu z napisem „METALE i TWORZYWA SZTUCZNE”,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 koloru brązowego do zbierania bioodpadów z napisem „BIO”.</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1.2.3.3. Nieruchomości, na których znajdują się domki let</w:t>
      </w:r>
      <w:r w:rsidR="0095073E">
        <w:rPr>
          <w:rFonts w:ascii="Tahoma" w:eastAsia="Times New Roman" w:hAnsi="Tahoma" w:cs="Tahoma"/>
          <w:sz w:val="24"/>
          <w:szCs w:val="24"/>
          <w:lang w:eastAsia="pl-PL"/>
        </w:rPr>
        <w:t>niskowe</w:t>
      </w:r>
      <w:r w:rsidRPr="00FD496F">
        <w:rPr>
          <w:rFonts w:ascii="Tahoma" w:eastAsia="Times New Roman" w:hAnsi="Tahoma" w:cs="Tahoma"/>
          <w:sz w:val="24"/>
          <w:szCs w:val="24"/>
          <w:lang w:eastAsia="pl-PL"/>
        </w:rPr>
        <w:t xml:space="preserve"> lub które są wykorzystywane na cele rekreacyjno-wypoczynkowe.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Na nieruchomościach, na których znajdują się domki letniskowe, lub które są wykorzystywane na cele rekreacyjno-wypoczynkowe stosowany jest system pojemnikowo – workowy. Do zbierania pozostałych po segregacji (zmieszanych) odpadów komunalnych mogą być stosowane pojemniki o pojemności 120 l. Wszystkie pojemniki powinny charakteryzować się odpowiednią wytrzymałością mechaniczną. Do zbierania odpadów mogą być wykorzystane używane pojemniki, pod warunkiem, że są sprawne technicznie.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Do zbierania segregowanych odpadów komunalnych muszą być stosowane worki z folii LDPE, o grubości zapewniającej wytrzymałość i szczelność (tj. co najmniej 40 mikronów) o pojemności: 120l na szkło, 120l na papier i 120l na tworzywa sztuczne, opakowania wielomateriałowe i metal. Bioodpady zbierane będą do własnych worków właścicieli nieruchomości.</w:t>
      </w:r>
    </w:p>
    <w:p w:rsidR="00A279C7" w:rsidRPr="00CF45DE" w:rsidRDefault="00A279C7" w:rsidP="00A279C7">
      <w:pPr>
        <w:spacing w:after="0" w:line="240" w:lineRule="auto"/>
        <w:jc w:val="both"/>
        <w:rPr>
          <w:rFonts w:ascii="Tahoma" w:eastAsia="Times New Roman" w:hAnsi="Tahoma" w:cs="Tahoma"/>
          <w:strike/>
          <w:sz w:val="24"/>
          <w:szCs w:val="24"/>
          <w:lang w:eastAsia="pl-PL"/>
        </w:rPr>
      </w:pPr>
      <w:r w:rsidRPr="00FD496F">
        <w:rPr>
          <w:rFonts w:ascii="Tahoma" w:eastAsia="Times New Roman" w:hAnsi="Tahoma" w:cs="Tahoma"/>
          <w:sz w:val="24"/>
          <w:szCs w:val="24"/>
          <w:lang w:eastAsia="pl-PL"/>
        </w:rPr>
        <w:t xml:space="preserve">Pojemniki i worki powinny spełniać wymogi określone w Regulaminie utrzymania czystości i porządku na terenie Gminy Aleksandrów Łódzki </w:t>
      </w:r>
      <w:r w:rsidRPr="00916C6E">
        <w:rPr>
          <w:rFonts w:ascii="Tahoma" w:hAnsi="Tahoma" w:cs="Tahoma"/>
          <w:sz w:val="24"/>
          <w:szCs w:val="24"/>
        </w:rPr>
        <w:t>Rozporządzenia Ministra Klimatu i Środowiska z dnia 10 maja 2021 r. w sprawie sposobu selektywnego zbierania wybranych frakcji odpadów</w:t>
      </w:r>
      <w:r w:rsidRPr="00916C6E">
        <w:rPr>
          <w:rFonts w:ascii="Tahoma" w:eastAsia="Times New Roman" w:hAnsi="Tahoma" w:cs="Tahoma"/>
          <w:sz w:val="24"/>
          <w:szCs w:val="24"/>
          <w:lang w:eastAsia="pl-PL"/>
        </w:rPr>
        <w:t xml:space="preserve"> (</w:t>
      </w:r>
      <w:hyperlink r:id="rId13" w:history="1">
        <w:r w:rsidRPr="00916C6E">
          <w:rPr>
            <w:rStyle w:val="Hipercze"/>
            <w:rFonts w:ascii="Tahoma" w:hAnsi="Tahoma" w:cs="Tahoma"/>
            <w:color w:val="auto"/>
            <w:sz w:val="24"/>
            <w:szCs w:val="24"/>
            <w:u w:val="none"/>
          </w:rPr>
          <w:t>Dz.U. 2021 poz. 906</w:t>
        </w:r>
      </w:hyperlink>
      <w:r>
        <w:rPr>
          <w:rFonts w:ascii="Tahoma" w:eastAsia="Times New Roman" w:hAnsi="Tahoma" w:cs="Tahoma"/>
          <w:sz w:val="24"/>
          <w:szCs w:val="24"/>
          <w:lang w:eastAsia="pl-PL"/>
        </w:rPr>
        <w:t>).</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Do gromadzenia odpadów segregowanych obowiązuje system </w:t>
      </w:r>
      <w:r w:rsidR="006E4D09">
        <w:rPr>
          <w:rFonts w:ascii="Tahoma" w:eastAsia="Times New Roman" w:hAnsi="Tahoma" w:cs="Tahoma"/>
          <w:sz w:val="24"/>
          <w:szCs w:val="24"/>
          <w:lang w:eastAsia="pl-PL"/>
        </w:rPr>
        <w:t>trzech</w:t>
      </w:r>
      <w:r w:rsidRPr="00FD496F">
        <w:rPr>
          <w:rFonts w:ascii="Tahoma" w:eastAsia="Times New Roman" w:hAnsi="Tahoma" w:cs="Tahoma"/>
          <w:sz w:val="24"/>
          <w:szCs w:val="24"/>
          <w:lang w:eastAsia="pl-PL"/>
        </w:rPr>
        <w:t xml:space="preserve"> kolorowych worków: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worek koloru niebieskiego do zbierania papieru i tektury z napisem „PAPIER”,</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worek koloru zielonego do zbierania szkła i opakowań szklanych z napisem „SZKŁO”,</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worek koloru żółtego do zbierania tworzyw sztucznych, opakowań wielomateriałowych i metalu z napisem „METALE i TWORZYWA SZTUCZNE”,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Worki powinny być półprzeźroczyste (umożliwiające ocenę zawartości worka), w odcieniach kolorów podanych powyżej. Na workach muszą być nadrukowane informacje o rodzaju zbieranego odpadu oraz dane teleadresowe Wykonawcy i Zamawiającego.</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1.2.3.4. Wyposażenie w pojemniki i worki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b/>
          <w:sz w:val="24"/>
          <w:szCs w:val="24"/>
          <w:lang w:eastAsia="pl-PL"/>
        </w:rPr>
        <w:t>dla części I</w:t>
      </w:r>
      <w:r w:rsidRPr="00FD496F">
        <w:rPr>
          <w:rFonts w:ascii="Tahoma" w:eastAsia="Times New Roman" w:hAnsi="Tahoma" w:cs="Tahoma"/>
          <w:sz w:val="24"/>
          <w:szCs w:val="24"/>
          <w:lang w:eastAsia="pl-PL"/>
        </w:rPr>
        <w:t xml:space="preserve"> – Wykonawca dysponuje lub będzie dysponował pojemnikami i workami do zbierania odpadów na terenie nieruchomości: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120l na zmie</w:t>
      </w:r>
      <w:r>
        <w:rPr>
          <w:rFonts w:ascii="Tahoma" w:eastAsia="Times New Roman" w:hAnsi="Tahoma" w:cs="Tahoma"/>
          <w:sz w:val="24"/>
          <w:szCs w:val="24"/>
          <w:lang w:eastAsia="pl-PL"/>
        </w:rPr>
        <w:t>szane odpady komunalne: około 27</w:t>
      </w:r>
      <w:r w:rsidRPr="00FD496F">
        <w:rPr>
          <w:rFonts w:ascii="Tahoma" w:eastAsia="Times New Roman" w:hAnsi="Tahoma" w:cs="Tahoma"/>
          <w:sz w:val="24"/>
          <w:szCs w:val="24"/>
          <w:lang w:eastAsia="pl-PL"/>
        </w:rPr>
        <w:t>00 sztuk,</w:t>
      </w:r>
    </w:p>
    <w:p w:rsidR="00A279C7" w:rsidRPr="00FD496F" w:rsidRDefault="00A279C7" w:rsidP="00A279C7">
      <w:pPr>
        <w:spacing w:after="0" w:line="240" w:lineRule="auto"/>
        <w:ind w:left="705" w:hanging="705"/>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240l na zmi</w:t>
      </w:r>
      <w:r>
        <w:rPr>
          <w:rFonts w:ascii="Tahoma" w:eastAsia="Times New Roman" w:hAnsi="Tahoma" w:cs="Tahoma"/>
          <w:sz w:val="24"/>
          <w:szCs w:val="24"/>
          <w:lang w:eastAsia="pl-PL"/>
        </w:rPr>
        <w:t>eszane odpady komunalne: około 7</w:t>
      </w:r>
      <w:r w:rsidRPr="00FD496F">
        <w:rPr>
          <w:rFonts w:ascii="Tahoma" w:eastAsia="Times New Roman" w:hAnsi="Tahoma" w:cs="Tahoma"/>
          <w:sz w:val="24"/>
          <w:szCs w:val="24"/>
          <w:lang w:eastAsia="pl-PL"/>
        </w:rPr>
        <w:t>50 sztuk,</w:t>
      </w:r>
    </w:p>
    <w:p w:rsidR="00A279C7" w:rsidRPr="00AE7EFC" w:rsidRDefault="00A279C7" w:rsidP="00A279C7">
      <w:pPr>
        <w:spacing w:after="0" w:line="240" w:lineRule="auto"/>
        <w:ind w:left="705" w:hanging="705"/>
        <w:jc w:val="both"/>
        <w:rPr>
          <w:rFonts w:ascii="Tahoma" w:eastAsia="Times New Roman" w:hAnsi="Tahoma" w:cs="Tahoma"/>
          <w:color w:val="FF0000"/>
          <w:sz w:val="24"/>
          <w:szCs w:val="24"/>
          <w:lang w:eastAsia="pl-PL"/>
        </w:rPr>
      </w:pPr>
      <w:r w:rsidRPr="00FD496F">
        <w:rPr>
          <w:rFonts w:ascii="Tahoma" w:eastAsia="Times New Roman" w:hAnsi="Tahoma" w:cs="Tahoma"/>
          <w:sz w:val="24"/>
          <w:szCs w:val="24"/>
          <w:lang w:eastAsia="pl-PL"/>
        </w:rPr>
        <w:t xml:space="preserve">- </w:t>
      </w:r>
      <w:r w:rsidRPr="009B00D1">
        <w:rPr>
          <w:rFonts w:ascii="Tahoma" w:eastAsia="Times New Roman" w:hAnsi="Tahoma" w:cs="Tahoma"/>
          <w:sz w:val="24"/>
          <w:szCs w:val="24"/>
          <w:lang w:eastAsia="pl-PL"/>
        </w:rPr>
        <w:t xml:space="preserve">pojemniki o pojemności 440l na zmieszane odpady komunalne: około 10 sztuk, </w:t>
      </w:r>
    </w:p>
    <w:p w:rsidR="00A279C7" w:rsidRPr="00AE7EFC" w:rsidRDefault="00A279C7" w:rsidP="00A279C7">
      <w:pPr>
        <w:spacing w:after="0" w:line="240" w:lineRule="auto"/>
        <w:ind w:left="705" w:hanging="705"/>
        <w:jc w:val="both"/>
        <w:rPr>
          <w:rFonts w:ascii="Tahoma" w:eastAsia="Times New Roman" w:hAnsi="Tahoma" w:cs="Tahoma"/>
          <w:color w:val="FF0000"/>
          <w:sz w:val="24"/>
          <w:szCs w:val="24"/>
          <w:lang w:eastAsia="pl-PL"/>
        </w:rPr>
      </w:pPr>
      <w:r w:rsidRPr="00AE7EFC">
        <w:rPr>
          <w:rFonts w:ascii="Tahoma" w:eastAsia="Times New Roman" w:hAnsi="Tahoma" w:cs="Tahoma"/>
          <w:color w:val="FF0000"/>
          <w:sz w:val="24"/>
          <w:szCs w:val="24"/>
          <w:lang w:eastAsia="pl-PL"/>
        </w:rPr>
        <w:t xml:space="preserve">- </w:t>
      </w:r>
      <w:r w:rsidRPr="009B00D1">
        <w:rPr>
          <w:rFonts w:ascii="Tahoma" w:eastAsia="Times New Roman" w:hAnsi="Tahoma" w:cs="Tahoma"/>
          <w:sz w:val="24"/>
          <w:szCs w:val="24"/>
          <w:lang w:eastAsia="pl-PL"/>
        </w:rPr>
        <w:t>pojemniki o pojemności 660l na zmieszane odpady komunalne: około 10 sztuk</w:t>
      </w:r>
    </w:p>
    <w:p w:rsidR="00A279C7" w:rsidRPr="00FD496F" w:rsidRDefault="00A279C7" w:rsidP="00A279C7">
      <w:pPr>
        <w:spacing w:after="0" w:line="240" w:lineRule="auto"/>
        <w:ind w:left="705" w:hanging="705"/>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1100l na zmi</w:t>
      </w:r>
      <w:r>
        <w:rPr>
          <w:rFonts w:ascii="Tahoma" w:eastAsia="Times New Roman" w:hAnsi="Tahoma" w:cs="Tahoma"/>
          <w:sz w:val="24"/>
          <w:szCs w:val="24"/>
          <w:lang w:eastAsia="pl-PL"/>
        </w:rPr>
        <w:t>eszane odpady komunalne: około 4</w:t>
      </w:r>
      <w:r w:rsidRPr="00FD496F">
        <w:rPr>
          <w:rFonts w:ascii="Tahoma" w:eastAsia="Times New Roman" w:hAnsi="Tahoma" w:cs="Tahoma"/>
          <w:sz w:val="24"/>
          <w:szCs w:val="24"/>
          <w:lang w:eastAsia="pl-PL"/>
        </w:rPr>
        <w:t>00 sztuk,</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120l na selekt</w:t>
      </w:r>
      <w:r>
        <w:rPr>
          <w:rFonts w:ascii="Tahoma" w:eastAsia="Times New Roman" w:hAnsi="Tahoma" w:cs="Tahoma"/>
          <w:sz w:val="24"/>
          <w:szCs w:val="24"/>
          <w:lang w:eastAsia="pl-PL"/>
        </w:rPr>
        <w:t>ywnie zebrane bioodpady: około 4</w:t>
      </w:r>
      <w:r w:rsidRPr="00FD496F">
        <w:rPr>
          <w:rFonts w:ascii="Tahoma" w:eastAsia="Times New Roman" w:hAnsi="Tahoma" w:cs="Tahoma"/>
          <w:sz w:val="24"/>
          <w:szCs w:val="24"/>
          <w:lang w:eastAsia="pl-PL"/>
        </w:rPr>
        <w:t>000 sztuk</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komplet pojemników o pojemności 240l na selektywnie zebrane odpady (papier, szkło, tworzy</w:t>
      </w:r>
      <w:r>
        <w:rPr>
          <w:rFonts w:ascii="Tahoma" w:eastAsia="Times New Roman" w:hAnsi="Tahoma" w:cs="Tahoma"/>
          <w:sz w:val="24"/>
          <w:szCs w:val="24"/>
          <w:lang w:eastAsia="pl-PL"/>
        </w:rPr>
        <w:t>wa sztuczne, bioodpady): około 2</w:t>
      </w:r>
      <w:r w:rsidRPr="00FD496F">
        <w:rPr>
          <w:rFonts w:ascii="Tahoma" w:eastAsia="Times New Roman" w:hAnsi="Tahoma" w:cs="Tahoma"/>
          <w:sz w:val="24"/>
          <w:szCs w:val="24"/>
          <w:lang w:eastAsia="pl-PL"/>
        </w:rPr>
        <w:t>50 kompletów,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komplet pojemników o pojemności 2500l na selektywnie zebrane odpady tj. papier, szkło, tworzywa sztuczne (dzwony/iglo</w:t>
      </w:r>
      <w:r>
        <w:rPr>
          <w:rFonts w:ascii="Tahoma" w:eastAsia="Times New Roman" w:hAnsi="Tahoma" w:cs="Tahoma"/>
          <w:sz w:val="24"/>
          <w:szCs w:val="24"/>
          <w:lang w:eastAsia="pl-PL"/>
        </w:rPr>
        <w:t>o) + 240l na bioodpady: około 45</w:t>
      </w:r>
      <w:r w:rsidRPr="00FD496F">
        <w:rPr>
          <w:rFonts w:ascii="Tahoma" w:eastAsia="Times New Roman" w:hAnsi="Tahoma" w:cs="Tahoma"/>
          <w:sz w:val="24"/>
          <w:szCs w:val="24"/>
          <w:lang w:eastAsia="pl-PL"/>
        </w:rPr>
        <w:t xml:space="preserve"> kompletów,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komplet pojemników o pojemności 1100l (z klapą) na selektywnie zebrane odpady tj. papier, szkło, tworzy</w:t>
      </w:r>
      <w:r>
        <w:rPr>
          <w:rFonts w:ascii="Tahoma" w:eastAsia="Times New Roman" w:hAnsi="Tahoma" w:cs="Tahoma"/>
          <w:sz w:val="24"/>
          <w:szCs w:val="24"/>
          <w:lang w:eastAsia="pl-PL"/>
        </w:rPr>
        <w:t>wa sztuczne, bioodpady (240l): 10</w:t>
      </w:r>
    </w:p>
    <w:p w:rsidR="00A279C7" w:rsidRPr="00FD496F" w:rsidRDefault="00A279C7" w:rsidP="00A279C7">
      <w:pPr>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 pojemniki do zbiórki leków: 2</w:t>
      </w:r>
      <w:r w:rsidRPr="00FD496F">
        <w:rPr>
          <w:rFonts w:ascii="Tahoma" w:eastAsia="Times New Roman" w:hAnsi="Tahoma" w:cs="Tahoma"/>
          <w:sz w:val="24"/>
          <w:szCs w:val="24"/>
          <w:lang w:eastAsia="pl-PL"/>
        </w:rPr>
        <w:t>5 sztuk;</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worki o pojemności </w:t>
      </w:r>
      <w:r>
        <w:rPr>
          <w:rFonts w:ascii="Tahoma" w:eastAsia="Times New Roman" w:hAnsi="Tahoma" w:cs="Tahoma"/>
          <w:sz w:val="24"/>
          <w:szCs w:val="24"/>
          <w:lang w:eastAsia="pl-PL"/>
        </w:rPr>
        <w:t>120l do zbiórki papieru: około 10</w:t>
      </w:r>
      <w:r w:rsidRPr="00FD496F">
        <w:rPr>
          <w:rFonts w:ascii="Tahoma" w:eastAsia="Times New Roman" w:hAnsi="Tahoma" w:cs="Tahoma"/>
          <w:sz w:val="24"/>
          <w:szCs w:val="24"/>
          <w:lang w:eastAsia="pl-PL"/>
        </w:rPr>
        <w:t xml:space="preserve"> tys.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worki o pojemności 120l do zbiór</w:t>
      </w:r>
      <w:r>
        <w:rPr>
          <w:rFonts w:ascii="Tahoma" w:eastAsia="Times New Roman" w:hAnsi="Tahoma" w:cs="Tahoma"/>
          <w:sz w:val="24"/>
          <w:szCs w:val="24"/>
          <w:lang w:eastAsia="pl-PL"/>
        </w:rPr>
        <w:t>ki szkła: około 10</w:t>
      </w:r>
      <w:r w:rsidRPr="00FD496F">
        <w:rPr>
          <w:rFonts w:ascii="Tahoma" w:eastAsia="Times New Roman" w:hAnsi="Tahoma" w:cs="Tahoma"/>
          <w:sz w:val="24"/>
          <w:szCs w:val="24"/>
          <w:lang w:eastAsia="pl-PL"/>
        </w:rPr>
        <w:t xml:space="preserve"> tys.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worki o pojemności 120l do zbiórki tworzyw sztucznych, opakowań wielomateriałowych i metalu: około </w:t>
      </w:r>
      <w:r>
        <w:rPr>
          <w:rFonts w:ascii="Tahoma" w:eastAsia="Times New Roman" w:hAnsi="Tahoma" w:cs="Tahoma"/>
          <w:sz w:val="24"/>
          <w:szCs w:val="24"/>
          <w:lang w:eastAsia="pl-PL"/>
        </w:rPr>
        <w:t>18</w:t>
      </w:r>
      <w:r w:rsidRPr="00FD496F">
        <w:rPr>
          <w:rFonts w:ascii="Tahoma" w:eastAsia="Times New Roman" w:hAnsi="Tahoma" w:cs="Tahoma"/>
          <w:sz w:val="24"/>
          <w:szCs w:val="24"/>
          <w:lang w:eastAsia="pl-PL"/>
        </w:rPr>
        <w:t xml:space="preserve"> tys.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Pojemniki i worki muszą odpowiadać wymogom o jakich mowa w pkt 1.2.3.1 i 1.2.3.2.</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UWAGA. Podane ilości pojemników i worków szacowane są na podstawie ilości nieruchomości zgłoszonych do gminnego systemu gospodarowania odpadami komunalnymi.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b/>
          <w:sz w:val="24"/>
          <w:szCs w:val="24"/>
          <w:lang w:eastAsia="pl-PL"/>
        </w:rPr>
        <w:t>dla części II</w:t>
      </w:r>
      <w:r w:rsidRPr="00FD496F">
        <w:rPr>
          <w:rFonts w:ascii="Tahoma" w:eastAsia="Times New Roman" w:hAnsi="Tahoma" w:cs="Tahoma"/>
          <w:sz w:val="24"/>
          <w:szCs w:val="24"/>
          <w:lang w:eastAsia="pl-PL"/>
        </w:rPr>
        <w:t xml:space="preserve"> – Wykonawca dysponuje lub będzie dysponował pojemnikami i workami do zbierania odpadów na terenie nieruchomości:</w:t>
      </w:r>
    </w:p>
    <w:p w:rsidR="00A279C7" w:rsidRPr="00FD496F" w:rsidRDefault="00A279C7" w:rsidP="00A279C7">
      <w:pPr>
        <w:spacing w:after="0" w:line="240" w:lineRule="auto"/>
        <w:ind w:left="705" w:hanging="705"/>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120l na zmie</w:t>
      </w:r>
      <w:r>
        <w:rPr>
          <w:rFonts w:ascii="Tahoma" w:eastAsia="Times New Roman" w:hAnsi="Tahoma" w:cs="Tahoma"/>
          <w:sz w:val="24"/>
          <w:szCs w:val="24"/>
          <w:lang w:eastAsia="pl-PL"/>
        </w:rPr>
        <w:t>szane odpady komunalne: około 34</w:t>
      </w:r>
      <w:r w:rsidRPr="00FD496F">
        <w:rPr>
          <w:rFonts w:ascii="Tahoma" w:eastAsia="Times New Roman" w:hAnsi="Tahoma" w:cs="Tahoma"/>
          <w:sz w:val="24"/>
          <w:szCs w:val="24"/>
          <w:lang w:eastAsia="pl-PL"/>
        </w:rPr>
        <w:t>00 sztuk,</w:t>
      </w:r>
    </w:p>
    <w:p w:rsidR="00A279C7" w:rsidRPr="00FD496F" w:rsidRDefault="00A279C7" w:rsidP="00A279C7">
      <w:pPr>
        <w:spacing w:after="0" w:line="240" w:lineRule="auto"/>
        <w:ind w:left="705" w:hanging="705"/>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240l na zmi</w:t>
      </w:r>
      <w:r>
        <w:rPr>
          <w:rFonts w:ascii="Tahoma" w:eastAsia="Times New Roman" w:hAnsi="Tahoma" w:cs="Tahoma"/>
          <w:sz w:val="24"/>
          <w:szCs w:val="24"/>
          <w:lang w:eastAsia="pl-PL"/>
        </w:rPr>
        <w:t>eszane odpady komunalne: około 8</w:t>
      </w:r>
      <w:r w:rsidRPr="00FD496F">
        <w:rPr>
          <w:rFonts w:ascii="Tahoma" w:eastAsia="Times New Roman" w:hAnsi="Tahoma" w:cs="Tahoma"/>
          <w:sz w:val="24"/>
          <w:szCs w:val="24"/>
          <w:lang w:eastAsia="pl-PL"/>
        </w:rPr>
        <w:t>00 sztuk,</w:t>
      </w:r>
    </w:p>
    <w:p w:rsidR="00A279C7" w:rsidRPr="009B00D1" w:rsidRDefault="00A279C7" w:rsidP="00A279C7">
      <w:pPr>
        <w:spacing w:after="0" w:line="240" w:lineRule="auto"/>
        <w:ind w:left="705" w:hanging="705"/>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w:t>
      </w:r>
      <w:r w:rsidRPr="001A60FF">
        <w:rPr>
          <w:rFonts w:ascii="Tahoma" w:eastAsia="Times New Roman" w:hAnsi="Tahoma" w:cs="Tahoma"/>
          <w:color w:val="FF0000"/>
          <w:sz w:val="24"/>
          <w:szCs w:val="24"/>
          <w:lang w:eastAsia="pl-PL"/>
        </w:rPr>
        <w:t xml:space="preserve"> </w:t>
      </w:r>
      <w:r w:rsidRPr="009B00D1">
        <w:rPr>
          <w:rFonts w:ascii="Tahoma" w:eastAsia="Times New Roman" w:hAnsi="Tahoma" w:cs="Tahoma"/>
          <w:sz w:val="24"/>
          <w:szCs w:val="24"/>
          <w:lang w:eastAsia="pl-PL"/>
        </w:rPr>
        <w:t>pojemniki o pojemności 440l na zmi</w:t>
      </w:r>
      <w:r>
        <w:rPr>
          <w:rFonts w:ascii="Tahoma" w:eastAsia="Times New Roman" w:hAnsi="Tahoma" w:cs="Tahoma"/>
          <w:sz w:val="24"/>
          <w:szCs w:val="24"/>
          <w:lang w:eastAsia="pl-PL"/>
        </w:rPr>
        <w:t>eszane odpady komunalne: około 3</w:t>
      </w:r>
      <w:r w:rsidRPr="009B00D1">
        <w:rPr>
          <w:rFonts w:ascii="Tahoma" w:eastAsia="Times New Roman" w:hAnsi="Tahoma" w:cs="Tahoma"/>
          <w:sz w:val="24"/>
          <w:szCs w:val="24"/>
          <w:lang w:eastAsia="pl-PL"/>
        </w:rPr>
        <w:t>0 sztuk,</w:t>
      </w:r>
    </w:p>
    <w:p w:rsidR="00A279C7" w:rsidRPr="009B00D1" w:rsidRDefault="00A279C7" w:rsidP="00A279C7">
      <w:pPr>
        <w:spacing w:after="0" w:line="240" w:lineRule="auto"/>
        <w:ind w:left="705" w:hanging="705"/>
        <w:jc w:val="both"/>
        <w:rPr>
          <w:rFonts w:ascii="Tahoma" w:eastAsia="Times New Roman" w:hAnsi="Tahoma" w:cs="Tahoma"/>
          <w:sz w:val="24"/>
          <w:szCs w:val="24"/>
          <w:lang w:eastAsia="pl-PL"/>
        </w:rPr>
      </w:pPr>
      <w:r w:rsidRPr="009B00D1">
        <w:rPr>
          <w:rFonts w:ascii="Tahoma" w:eastAsia="Times New Roman" w:hAnsi="Tahoma" w:cs="Tahoma"/>
          <w:sz w:val="24"/>
          <w:szCs w:val="24"/>
          <w:lang w:eastAsia="pl-PL"/>
        </w:rPr>
        <w:t>- pojemniki o pojemności 660l na zmi</w:t>
      </w:r>
      <w:r>
        <w:rPr>
          <w:rFonts w:ascii="Tahoma" w:eastAsia="Times New Roman" w:hAnsi="Tahoma" w:cs="Tahoma"/>
          <w:sz w:val="24"/>
          <w:szCs w:val="24"/>
          <w:lang w:eastAsia="pl-PL"/>
        </w:rPr>
        <w:t>eszane odpady komunalne: około 2</w:t>
      </w:r>
      <w:r w:rsidRPr="009B00D1">
        <w:rPr>
          <w:rFonts w:ascii="Tahoma" w:eastAsia="Times New Roman" w:hAnsi="Tahoma" w:cs="Tahoma"/>
          <w:sz w:val="24"/>
          <w:szCs w:val="24"/>
          <w:lang w:eastAsia="pl-PL"/>
        </w:rPr>
        <w:t>0 sztuk,</w:t>
      </w:r>
    </w:p>
    <w:p w:rsidR="00A279C7" w:rsidRPr="00FD496F" w:rsidRDefault="00A279C7" w:rsidP="00A279C7">
      <w:pPr>
        <w:spacing w:after="0" w:line="240" w:lineRule="auto"/>
        <w:ind w:left="705" w:hanging="705"/>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1100l na zmi</w:t>
      </w:r>
      <w:r>
        <w:rPr>
          <w:rFonts w:ascii="Tahoma" w:eastAsia="Times New Roman" w:hAnsi="Tahoma" w:cs="Tahoma"/>
          <w:sz w:val="24"/>
          <w:szCs w:val="24"/>
          <w:lang w:eastAsia="pl-PL"/>
        </w:rPr>
        <w:t>eszane odpady komunalne: około 3</w:t>
      </w:r>
      <w:r w:rsidRPr="00FD496F">
        <w:rPr>
          <w:rFonts w:ascii="Tahoma" w:eastAsia="Times New Roman" w:hAnsi="Tahoma" w:cs="Tahoma"/>
          <w:sz w:val="24"/>
          <w:szCs w:val="24"/>
          <w:lang w:eastAsia="pl-PL"/>
        </w:rPr>
        <w:t>00 sztuk,</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pojemniki o pojemności 120l na selektywnie zebrane bioodpady: około </w:t>
      </w:r>
      <w:r>
        <w:rPr>
          <w:rFonts w:ascii="Tahoma" w:eastAsia="Times New Roman" w:hAnsi="Tahoma" w:cs="Tahoma"/>
          <w:sz w:val="24"/>
          <w:szCs w:val="24"/>
          <w:lang w:eastAsia="pl-PL"/>
        </w:rPr>
        <w:t>4000</w:t>
      </w:r>
      <w:r w:rsidRPr="00FD496F">
        <w:rPr>
          <w:rFonts w:ascii="Tahoma" w:eastAsia="Times New Roman" w:hAnsi="Tahoma" w:cs="Tahoma"/>
          <w:sz w:val="24"/>
          <w:szCs w:val="24"/>
          <w:lang w:eastAsia="pl-PL"/>
        </w:rPr>
        <w:t xml:space="preserve"> sztuk</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komplet pojemników o pojemności 240l na selektywnie zebrane odpady (papier, szkło, tworzy</w:t>
      </w:r>
      <w:r>
        <w:rPr>
          <w:rFonts w:ascii="Tahoma" w:eastAsia="Times New Roman" w:hAnsi="Tahoma" w:cs="Tahoma"/>
          <w:sz w:val="24"/>
          <w:szCs w:val="24"/>
          <w:lang w:eastAsia="pl-PL"/>
        </w:rPr>
        <w:t>wa sztuczne, bioodpady): około 2</w:t>
      </w:r>
      <w:r w:rsidRPr="00FD496F">
        <w:rPr>
          <w:rFonts w:ascii="Tahoma" w:eastAsia="Times New Roman" w:hAnsi="Tahoma" w:cs="Tahoma"/>
          <w:sz w:val="24"/>
          <w:szCs w:val="24"/>
          <w:lang w:eastAsia="pl-PL"/>
        </w:rPr>
        <w:t xml:space="preserve">0 kompletów,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komplet pojemników o pojemności 2500l na selektywnie zebrane odpady tj. papier, szkło, tworzywa sztuczne (dzwony/igloo) + 240l na bioodpady: około 50 kompletów;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komplet pojemników o pojemności 1100l (z klapą) na selektywnie zebrane odpady tj. papier, szkło, tworzywa szt</w:t>
      </w:r>
      <w:r>
        <w:rPr>
          <w:rFonts w:ascii="Tahoma" w:eastAsia="Times New Roman" w:hAnsi="Tahoma" w:cs="Tahoma"/>
          <w:sz w:val="24"/>
          <w:szCs w:val="24"/>
          <w:lang w:eastAsia="pl-PL"/>
        </w:rPr>
        <w:t>uczne, bioodpady (240l): około 10</w:t>
      </w:r>
      <w:r w:rsidRPr="00FD496F">
        <w:rPr>
          <w:rFonts w:ascii="Tahoma" w:eastAsia="Times New Roman" w:hAnsi="Tahoma" w:cs="Tahoma"/>
          <w:sz w:val="24"/>
          <w:szCs w:val="24"/>
          <w:lang w:eastAsia="pl-PL"/>
        </w:rPr>
        <w:t xml:space="preserve"> kompletów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do zbiórki leków: 10 sztuk,</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worki o pojemności 120l do zbió</w:t>
      </w:r>
      <w:r>
        <w:rPr>
          <w:rFonts w:ascii="Tahoma" w:eastAsia="Times New Roman" w:hAnsi="Tahoma" w:cs="Tahoma"/>
          <w:sz w:val="24"/>
          <w:szCs w:val="24"/>
          <w:lang w:eastAsia="pl-PL"/>
        </w:rPr>
        <w:t>rki papieru: około 10</w:t>
      </w:r>
      <w:r w:rsidRPr="00FD496F">
        <w:rPr>
          <w:rFonts w:ascii="Tahoma" w:eastAsia="Times New Roman" w:hAnsi="Tahoma" w:cs="Tahoma"/>
          <w:sz w:val="24"/>
          <w:szCs w:val="24"/>
          <w:lang w:eastAsia="pl-PL"/>
        </w:rPr>
        <w:t xml:space="preserve"> tys.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worki o pojemnośc</w:t>
      </w:r>
      <w:r>
        <w:rPr>
          <w:rFonts w:ascii="Tahoma" w:eastAsia="Times New Roman" w:hAnsi="Tahoma" w:cs="Tahoma"/>
          <w:sz w:val="24"/>
          <w:szCs w:val="24"/>
          <w:lang w:eastAsia="pl-PL"/>
        </w:rPr>
        <w:t>i 120l do zbiórki szkła: około 10</w:t>
      </w:r>
      <w:r w:rsidRPr="00FD496F">
        <w:rPr>
          <w:rFonts w:ascii="Tahoma" w:eastAsia="Times New Roman" w:hAnsi="Tahoma" w:cs="Tahoma"/>
          <w:sz w:val="24"/>
          <w:szCs w:val="24"/>
          <w:lang w:eastAsia="pl-PL"/>
        </w:rPr>
        <w:t xml:space="preserve"> tys.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worki o pojemności 120l do zbiórki tworzyw sztucznych, opakowań wielomateriałowych i metalu: około 18 tys.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Pojemniki i worki muszą odpowiadać wymogom o jakich mowa w </w:t>
      </w:r>
      <w:r w:rsidRPr="00916C6E">
        <w:rPr>
          <w:rFonts w:ascii="Tahoma" w:eastAsia="Times New Roman" w:hAnsi="Tahoma" w:cs="Tahoma"/>
          <w:sz w:val="24"/>
          <w:szCs w:val="24"/>
          <w:lang w:eastAsia="pl-PL"/>
        </w:rPr>
        <w:t xml:space="preserve">pkt 1.2.3.1 i 1.2.3.2.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UWAGA. Podane ilości pojemników i worków szacowane są na podstawie ilości nieruchomości zgłoszonych do gminnego systemu gospodarowania odpadami komunalnymi.</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b/>
          <w:sz w:val="24"/>
          <w:szCs w:val="24"/>
          <w:lang w:eastAsia="pl-PL"/>
        </w:rPr>
        <w:t>dla części III</w:t>
      </w:r>
      <w:r w:rsidRPr="00FD496F">
        <w:rPr>
          <w:rFonts w:ascii="Tahoma" w:eastAsia="Times New Roman" w:hAnsi="Tahoma" w:cs="Tahoma"/>
          <w:sz w:val="24"/>
          <w:szCs w:val="24"/>
          <w:lang w:eastAsia="pl-PL"/>
        </w:rPr>
        <w:t xml:space="preserve"> – Wykonawca dysponuje lub będzie dysponował pojemnikami i workami do zbierania odpadów na terenie nieruchomości:</w:t>
      </w:r>
    </w:p>
    <w:p w:rsidR="00A279C7" w:rsidRPr="00FD496F" w:rsidRDefault="00A279C7" w:rsidP="00A279C7">
      <w:pPr>
        <w:spacing w:after="0" w:line="240" w:lineRule="auto"/>
        <w:ind w:left="705" w:hanging="705"/>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pojemniki o pojemności 120l na zmi</w:t>
      </w:r>
      <w:r>
        <w:rPr>
          <w:rFonts w:ascii="Tahoma" w:eastAsia="Times New Roman" w:hAnsi="Tahoma" w:cs="Tahoma"/>
          <w:sz w:val="24"/>
          <w:szCs w:val="24"/>
          <w:lang w:eastAsia="pl-PL"/>
        </w:rPr>
        <w:t>eszane odpady komunalne: około 6</w:t>
      </w:r>
      <w:r w:rsidRPr="00FD496F">
        <w:rPr>
          <w:rFonts w:ascii="Tahoma" w:eastAsia="Times New Roman" w:hAnsi="Tahoma" w:cs="Tahoma"/>
          <w:sz w:val="24"/>
          <w:szCs w:val="24"/>
          <w:lang w:eastAsia="pl-PL"/>
        </w:rPr>
        <w:t>00 sztuk,</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worki o pojemności 1</w:t>
      </w:r>
      <w:r>
        <w:rPr>
          <w:rFonts w:ascii="Tahoma" w:eastAsia="Times New Roman" w:hAnsi="Tahoma" w:cs="Tahoma"/>
          <w:sz w:val="24"/>
          <w:szCs w:val="24"/>
          <w:lang w:eastAsia="pl-PL"/>
        </w:rPr>
        <w:t>20l do zbiórki papieru: około 11</w:t>
      </w:r>
      <w:r w:rsidRPr="00FD496F">
        <w:rPr>
          <w:rFonts w:ascii="Tahoma" w:eastAsia="Times New Roman" w:hAnsi="Tahoma" w:cs="Tahoma"/>
          <w:sz w:val="24"/>
          <w:szCs w:val="24"/>
          <w:lang w:eastAsia="pl-PL"/>
        </w:rPr>
        <w:t>00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worki o pojemności</w:t>
      </w:r>
      <w:r>
        <w:rPr>
          <w:rFonts w:ascii="Tahoma" w:eastAsia="Times New Roman" w:hAnsi="Tahoma" w:cs="Tahoma"/>
          <w:sz w:val="24"/>
          <w:szCs w:val="24"/>
          <w:lang w:eastAsia="pl-PL"/>
        </w:rPr>
        <w:t xml:space="preserve"> 120l do zbiórki szkła: około 11</w:t>
      </w:r>
      <w:r w:rsidRPr="00FD496F">
        <w:rPr>
          <w:rFonts w:ascii="Tahoma" w:eastAsia="Times New Roman" w:hAnsi="Tahoma" w:cs="Tahoma"/>
          <w:sz w:val="24"/>
          <w:szCs w:val="24"/>
          <w:lang w:eastAsia="pl-PL"/>
        </w:rPr>
        <w:t>00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worki o pojemności 120l do zbiórki tworzyw sztucznych, opakowań wielo</w:t>
      </w:r>
      <w:r>
        <w:rPr>
          <w:rFonts w:ascii="Tahoma" w:eastAsia="Times New Roman" w:hAnsi="Tahoma" w:cs="Tahoma"/>
          <w:sz w:val="24"/>
          <w:szCs w:val="24"/>
          <w:lang w:eastAsia="pl-PL"/>
        </w:rPr>
        <w:t>materiałowych i metalu: około 16</w:t>
      </w:r>
      <w:r w:rsidRPr="00FD496F">
        <w:rPr>
          <w:rFonts w:ascii="Tahoma" w:eastAsia="Times New Roman" w:hAnsi="Tahoma" w:cs="Tahoma"/>
          <w:sz w:val="24"/>
          <w:szCs w:val="24"/>
          <w:lang w:eastAsia="pl-PL"/>
        </w:rPr>
        <w:t>00 sztuk miesięcznie;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Pojemniki i worki muszą odpowiadać wymogom o jakich mowa w pkt </w:t>
      </w:r>
      <w:r w:rsidRPr="00916C6E">
        <w:rPr>
          <w:rFonts w:ascii="Tahoma" w:eastAsia="Times New Roman" w:hAnsi="Tahoma" w:cs="Tahoma"/>
          <w:sz w:val="24"/>
          <w:szCs w:val="24"/>
          <w:lang w:eastAsia="pl-PL"/>
        </w:rPr>
        <w:t>1.2.3.1 i 1.2.3.2.</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UWAGA. Podane ilości pojemników i worków szacowane są na podstawie ilości nieruchomości zgłoszonych do gminnego systemu gospodarowania odpadami komunalnymi.</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1.2.3.5. Apteki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Do gromadzenia przeterminowanych i zbędnych leków muszą być stosowane specjalistyczne pojemniki do zbiórki leków, szczelne, zabezpieczone przed dostępem osób trzecich, z małymi otworami wrzutowymi. Na pojemnikach powinna być zamieszczona informacja o rodzaju zbieranego odpadu oraz dane teleadresowe Wykonawcy i Zamawiającego.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r w:rsidRPr="00FD496F">
        <w:rPr>
          <w:rFonts w:ascii="Tahoma" w:eastAsia="Times New Roman" w:hAnsi="Tahoma" w:cs="Tahoma"/>
          <w:sz w:val="24"/>
          <w:szCs w:val="24"/>
          <w:lang w:eastAsia="pl-PL"/>
        </w:rPr>
        <w:t xml:space="preserve">1.2.4. System odbierania odpadów komunalnych nie obejmuje odbioru odpadów powstałych w wyniku prowadzenia działalności gospodarczej. Dotyczy to również odpadów pochodzących z remontów (w tym gruzu) oraz odpadów zielonych wytwarzanych przez podmioty prowadzące działalność gospodarczą. </w:t>
      </w:r>
      <w:r w:rsidRPr="00FD496F">
        <w:rPr>
          <w:rFonts w:ascii="Tahoma" w:eastAsia="Times New Roman" w:hAnsi="Tahoma" w:cs="Tahoma"/>
          <w:color w:val="FF0000"/>
          <w:sz w:val="24"/>
          <w:szCs w:val="24"/>
          <w:lang w:eastAsia="pl-PL"/>
        </w:rPr>
        <w:t xml:space="preserve">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 Obowiązki Wykonawcy przed rozpoczęciem i w trakcie realizacji umowy dla części I, II i III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1.3.1. Wykonawca zobowiązany jest do przestrzegania w trakcie realizacji zamówienia obowiązujących przepisów prawa, w szczególności takich jak:</w:t>
      </w:r>
    </w:p>
    <w:p w:rsidR="00A279C7" w:rsidRPr="00916C6E"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ustawa z dnia z dnia 6 marca 2018 r. Prawo przedsiębiorców (t.j</w:t>
      </w:r>
      <w:r w:rsidRPr="00916C6E">
        <w:rPr>
          <w:rFonts w:ascii="Tahoma" w:eastAsia="Times New Roman" w:hAnsi="Tahoma" w:cs="Tahoma"/>
          <w:sz w:val="24"/>
          <w:szCs w:val="24"/>
          <w:lang w:eastAsia="pl-PL"/>
        </w:rPr>
        <w:t>. Dz. U. z 2024 r. poz. 236 z późn. zm.).;</w:t>
      </w:r>
    </w:p>
    <w:p w:rsidR="00A279C7" w:rsidRPr="00916C6E" w:rsidRDefault="00A279C7" w:rsidP="00A279C7">
      <w:pPr>
        <w:spacing w:after="0" w:line="240" w:lineRule="auto"/>
        <w:jc w:val="both"/>
        <w:rPr>
          <w:rFonts w:ascii="Tahoma" w:eastAsia="Times New Roman" w:hAnsi="Tahoma" w:cs="Tahoma"/>
          <w:sz w:val="24"/>
          <w:szCs w:val="24"/>
          <w:lang w:eastAsia="pl-PL"/>
        </w:rPr>
      </w:pPr>
      <w:r w:rsidRPr="00916C6E">
        <w:rPr>
          <w:rFonts w:ascii="Tahoma" w:eastAsia="Times New Roman" w:hAnsi="Tahoma" w:cs="Tahoma"/>
          <w:sz w:val="24"/>
          <w:szCs w:val="24"/>
          <w:lang w:eastAsia="pl-PL"/>
        </w:rPr>
        <w:t>- ustawa z dnia 13 września 1996r. o utrzymaniu czystości i porządku w gminach (t.j. Dz. U. z 2024 r. poz. 399 z późn. zm.);</w:t>
      </w:r>
      <w:r w:rsidRPr="00916C6E" w:rsidDel="00692D6B">
        <w:rPr>
          <w:rFonts w:ascii="Tahoma" w:eastAsia="Times New Roman" w:hAnsi="Tahoma" w:cs="Tahoma"/>
          <w:sz w:val="24"/>
          <w:szCs w:val="24"/>
          <w:lang w:eastAsia="pl-PL"/>
        </w:rPr>
        <w:t xml:space="preserve"> </w:t>
      </w:r>
    </w:p>
    <w:p w:rsidR="00A279C7" w:rsidRPr="00916C6E" w:rsidRDefault="00A279C7" w:rsidP="00A279C7">
      <w:pPr>
        <w:spacing w:after="0" w:line="240" w:lineRule="auto"/>
        <w:jc w:val="both"/>
        <w:rPr>
          <w:rFonts w:ascii="Tahoma" w:eastAsia="Times New Roman" w:hAnsi="Tahoma" w:cs="Tahoma"/>
          <w:sz w:val="24"/>
          <w:szCs w:val="24"/>
          <w:lang w:eastAsia="pl-PL"/>
        </w:rPr>
      </w:pPr>
      <w:r w:rsidRPr="00916C6E">
        <w:rPr>
          <w:rFonts w:ascii="Tahoma" w:eastAsia="Times New Roman" w:hAnsi="Tahoma" w:cs="Tahoma"/>
          <w:sz w:val="24"/>
          <w:szCs w:val="24"/>
          <w:lang w:eastAsia="pl-PL"/>
        </w:rPr>
        <w:t>- ustawa z dnia 14 grudnia 2012 r. o odpadach (t.j. Dz. U. z 2023 r. poz.1587);</w:t>
      </w:r>
      <w:r w:rsidRPr="00916C6E" w:rsidDel="008563B1">
        <w:rPr>
          <w:rFonts w:ascii="Tahoma" w:eastAsia="Times New Roman" w:hAnsi="Tahoma" w:cs="Tahoma"/>
          <w:sz w:val="24"/>
          <w:szCs w:val="24"/>
          <w:lang w:eastAsia="pl-PL"/>
        </w:rPr>
        <w:t xml:space="preserve"> </w:t>
      </w:r>
    </w:p>
    <w:p w:rsidR="00A279C7" w:rsidRPr="00916C6E" w:rsidRDefault="00A279C7" w:rsidP="00A279C7">
      <w:pPr>
        <w:spacing w:after="0" w:line="240" w:lineRule="auto"/>
        <w:jc w:val="both"/>
        <w:rPr>
          <w:rFonts w:ascii="Tahoma" w:eastAsia="Times New Roman" w:hAnsi="Tahoma" w:cs="Tahoma"/>
          <w:sz w:val="24"/>
          <w:szCs w:val="24"/>
          <w:u w:val="single"/>
          <w:lang w:eastAsia="pl-PL"/>
        </w:rPr>
      </w:pPr>
      <w:r w:rsidRPr="00916C6E">
        <w:rPr>
          <w:rFonts w:ascii="Tahoma" w:eastAsia="Times New Roman" w:hAnsi="Tahoma" w:cs="Tahoma"/>
          <w:sz w:val="24"/>
          <w:szCs w:val="24"/>
          <w:lang w:eastAsia="pl-PL"/>
        </w:rPr>
        <w:t>- ustawa z dnia 27 kwietnia 2001 r. Prawo ochrony środowiska (t.j. Dz. U. z 2024 r. poz. 54 z późn. zm.);</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916C6E">
        <w:rPr>
          <w:rFonts w:ascii="Tahoma" w:eastAsia="Times New Roman" w:hAnsi="Tahoma" w:cs="Tahoma"/>
          <w:sz w:val="24"/>
          <w:szCs w:val="24"/>
          <w:lang w:eastAsia="pl-PL"/>
        </w:rPr>
        <w:t>- ustawa z dnia 13 czerwca 2013 r. o gospodarce opakowaniami i odpadami opakowaniowymi (t.j. Dz. U. z 2024 r. poz. 927 z późn. zm.).</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A80797">
        <w:rPr>
          <w:rFonts w:ascii="Tahoma" w:eastAsia="Times New Roman" w:hAnsi="Tahoma" w:cs="Tahoma"/>
          <w:sz w:val="24"/>
          <w:szCs w:val="24"/>
          <w:lang w:eastAsia="pl-PL"/>
        </w:rPr>
        <w:t>- ustawa z dnia 24 kwietnia 2009 r. o bateriach i akumulatorach (t.j. Dz. U. z 2024 r. poz. 1004</w:t>
      </w:r>
      <w:r w:rsidRPr="00FD496F">
        <w:rPr>
          <w:rFonts w:ascii="Tahoma" w:eastAsia="Times New Roman" w:hAnsi="Tahoma" w:cs="Tahoma"/>
          <w:sz w:val="24"/>
          <w:szCs w:val="24"/>
          <w:lang w:eastAsia="pl-PL"/>
        </w:rPr>
        <w:t>).</w:t>
      </w:r>
      <w:r w:rsidRPr="00FD496F" w:rsidDel="008563B1">
        <w:rPr>
          <w:rFonts w:ascii="Tahoma" w:eastAsia="Times New Roman" w:hAnsi="Tahoma" w:cs="Tahoma"/>
          <w:sz w:val="24"/>
          <w:szCs w:val="24"/>
          <w:lang w:eastAsia="pl-PL"/>
        </w:rPr>
        <w:t xml:space="preserve"> </w:t>
      </w:r>
    </w:p>
    <w:p w:rsidR="00A279C7" w:rsidRPr="00A80797" w:rsidRDefault="00A279C7" w:rsidP="00A279C7">
      <w:pPr>
        <w:spacing w:after="0" w:line="240" w:lineRule="auto"/>
        <w:jc w:val="both"/>
        <w:rPr>
          <w:rFonts w:ascii="Tahoma" w:eastAsia="Times New Roman" w:hAnsi="Tahoma" w:cs="Tahoma"/>
          <w:sz w:val="24"/>
          <w:szCs w:val="24"/>
          <w:lang w:eastAsia="pl-PL"/>
        </w:rPr>
      </w:pPr>
      <w:r w:rsidRPr="00A80797">
        <w:rPr>
          <w:rFonts w:ascii="Tahoma" w:eastAsia="Times New Roman" w:hAnsi="Tahoma" w:cs="Tahoma"/>
          <w:sz w:val="24"/>
          <w:szCs w:val="24"/>
          <w:lang w:eastAsia="pl-PL"/>
        </w:rPr>
        <w:t>- rozporządzenie Ministra Środowiska z dnia 16 czerwca 2009r. w sprawie bezpieczeństwa i higieny pracy przy gospodarowaniu odpadami komunalnymi (Dz. U. z 2009r. Nr 104 poz. 868);</w:t>
      </w:r>
    </w:p>
    <w:p w:rsidR="00A279C7" w:rsidRPr="00A80797" w:rsidRDefault="00A279C7" w:rsidP="00A279C7">
      <w:pPr>
        <w:spacing w:after="0" w:line="240" w:lineRule="auto"/>
        <w:jc w:val="both"/>
        <w:rPr>
          <w:rFonts w:ascii="Tahoma" w:eastAsia="Times New Roman" w:hAnsi="Tahoma" w:cs="Tahoma"/>
          <w:sz w:val="24"/>
          <w:szCs w:val="24"/>
          <w:lang w:eastAsia="pl-PL"/>
        </w:rPr>
      </w:pPr>
      <w:r w:rsidRPr="00A80797">
        <w:rPr>
          <w:rFonts w:ascii="Tahoma" w:eastAsia="Times New Roman" w:hAnsi="Tahoma" w:cs="Tahoma"/>
          <w:sz w:val="24"/>
          <w:szCs w:val="24"/>
          <w:lang w:eastAsia="pl-PL"/>
        </w:rPr>
        <w:t>- rozporządzenie Ministra Klimatu z dnia 2 stycznia 2020 r. w sprawie katalogu odpadów (Dz. U. z 2020 r. poz. 10);</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A80797">
        <w:rPr>
          <w:rFonts w:ascii="Tahoma" w:eastAsia="Times New Roman" w:hAnsi="Tahoma" w:cs="Tahoma"/>
          <w:sz w:val="24"/>
          <w:szCs w:val="24"/>
          <w:lang w:eastAsia="pl-PL"/>
        </w:rPr>
        <w:t>- rozporządzenie Ministra Klimatu i Środowiska z dnia 3 sierpnia 2021 r. w sprawie sposobu obliczania poziomów przygotowania do ponownego użycia i recyklingu odpadów komunalnych (Dz. U. z 2021 r. poz. 1530).</w:t>
      </w:r>
      <w:r w:rsidRPr="00FD496F" w:rsidDel="008563B1">
        <w:rPr>
          <w:rFonts w:ascii="Tahoma" w:eastAsia="Times New Roman" w:hAnsi="Tahoma" w:cs="Tahoma"/>
          <w:sz w:val="24"/>
          <w:szCs w:val="24"/>
          <w:lang w:eastAsia="pl-PL"/>
        </w:rPr>
        <w:t xml:space="preserve"> </w:t>
      </w:r>
    </w:p>
    <w:p w:rsidR="00A279C7" w:rsidRPr="00A80797"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rozporządzenie Ministra Środowiska z dnia 15 grudnia 2017 r. w sprawie poziomów </w:t>
      </w:r>
      <w:r w:rsidRPr="00A80797">
        <w:rPr>
          <w:rFonts w:ascii="Tahoma" w:eastAsia="Times New Roman" w:hAnsi="Tahoma" w:cs="Tahoma"/>
          <w:sz w:val="24"/>
          <w:szCs w:val="24"/>
          <w:lang w:eastAsia="pl-PL"/>
        </w:rPr>
        <w:t>ograniczenia składowania masy odpadów komunalnych ulegających biodegradacji (Dz. U. z 2017 r. poz. 2412);</w:t>
      </w:r>
    </w:p>
    <w:p w:rsidR="00A279C7" w:rsidRPr="00A80797" w:rsidRDefault="00A279C7" w:rsidP="00A279C7">
      <w:pPr>
        <w:spacing w:after="0" w:line="240" w:lineRule="auto"/>
        <w:jc w:val="both"/>
        <w:rPr>
          <w:rFonts w:ascii="Tahoma" w:eastAsia="Times New Roman" w:hAnsi="Tahoma" w:cs="Tahoma"/>
          <w:sz w:val="24"/>
          <w:szCs w:val="24"/>
          <w:lang w:eastAsia="pl-PL"/>
        </w:rPr>
      </w:pPr>
      <w:r w:rsidRPr="00A80797">
        <w:rPr>
          <w:rFonts w:ascii="Tahoma" w:eastAsia="Times New Roman" w:hAnsi="Tahoma" w:cs="Tahoma"/>
          <w:sz w:val="24"/>
          <w:szCs w:val="24"/>
          <w:lang w:eastAsia="pl-PL"/>
        </w:rPr>
        <w:t>- rozporządzenie Ministra Środowiska z dnia 11 stycznia 2013r. w sprawie szczegółowych wymagań w zakresie odbierania odpadów komunalnych od właścicieli nieruchomości (Dz. U. z 2013r. poz. 122);</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A80797">
        <w:rPr>
          <w:rFonts w:ascii="Tahoma" w:eastAsia="Times New Roman" w:hAnsi="Tahoma" w:cs="Tahoma"/>
          <w:sz w:val="24"/>
          <w:szCs w:val="24"/>
          <w:lang w:eastAsia="pl-PL"/>
        </w:rPr>
        <w:t>- rozporządzenie Ministra Klimatu i Środowiska z dnia 10 maja 2021 r. w sprawie sposobu selektywnego zbierania wybranych frakcji odpadów (Dz. U. z 2021 r. poz. 906).</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uchwała Nr XXXIII/295/12 Rady Miejskiej w Aleksandrowie Łódzkim z dnia 28 listopada 2012r. w sprawie podziału obszaru Gminy Aleksandrów Łódzki na sektory w celu zorganizowania odbierania odpadów komunalnych od właścicieli nieruchomości </w:t>
      </w:r>
      <w:r w:rsidRPr="00A80797">
        <w:rPr>
          <w:rFonts w:ascii="Tahoma" w:eastAsia="Times New Roman" w:hAnsi="Tahoma" w:cs="Tahoma"/>
          <w:sz w:val="24"/>
          <w:szCs w:val="24"/>
          <w:lang w:eastAsia="pl-PL"/>
        </w:rPr>
        <w:t>(Dz. U. Woj. Łódzkiego z 2013 r. poz. 119 ze zmianami);</w:t>
      </w:r>
    </w:p>
    <w:p w:rsidR="00A279C7"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uchwała nr XXXII/226/20 Rady Miejskiej w Aleksandrowie Łódzkim z dnia 26 listopada 2020 r. w </w:t>
      </w:r>
      <w:r w:rsidRPr="00A80797">
        <w:rPr>
          <w:rFonts w:ascii="Tahoma" w:eastAsia="Times New Roman" w:hAnsi="Tahoma" w:cs="Tahoma"/>
          <w:sz w:val="24"/>
          <w:szCs w:val="24"/>
          <w:lang w:eastAsia="pl-PL"/>
        </w:rPr>
        <w:t>sprawie przyjęcia Regulaminu utrzymania czystości i porządku na terenie Gminy Aleksandrów Łódzki (Dz. Urz. Woj. Łódzkiego z 2020 r. poz. 6909 ze zmianami);</w:t>
      </w:r>
    </w:p>
    <w:p w:rsidR="00A279C7" w:rsidRPr="008660D0" w:rsidRDefault="00A279C7" w:rsidP="00A279C7">
      <w:pPr>
        <w:spacing w:after="0" w:line="240" w:lineRule="auto"/>
        <w:jc w:val="both"/>
        <w:rPr>
          <w:rFonts w:ascii="Tahoma" w:eastAsia="Times New Roman" w:hAnsi="Tahoma" w:cs="Tahoma"/>
          <w:sz w:val="24"/>
          <w:szCs w:val="24"/>
          <w:u w:val="single"/>
          <w:lang w:eastAsia="pl-PL"/>
        </w:rPr>
      </w:pPr>
      <w:r w:rsidRPr="007F17AD">
        <w:rPr>
          <w:rFonts w:ascii="Tahoma" w:eastAsia="Times New Roman" w:hAnsi="Tahoma" w:cs="Tahoma"/>
          <w:sz w:val="24"/>
          <w:szCs w:val="24"/>
          <w:lang w:eastAsia="pl-PL"/>
        </w:rPr>
        <w:t>-</w:t>
      </w:r>
      <w:r w:rsidRPr="007F17AD">
        <w:rPr>
          <w:rFonts w:ascii="Tahoma" w:hAnsi="Tahoma" w:cs="Tahoma"/>
          <w:sz w:val="24"/>
          <w:szCs w:val="24"/>
        </w:rPr>
        <w:t xml:space="preserve"> </w:t>
      </w:r>
      <w:r w:rsidR="008324D4" w:rsidRPr="007F17AD">
        <w:rPr>
          <w:rFonts w:ascii="Tahoma" w:hAnsi="Tahoma" w:cs="Tahoma"/>
          <w:sz w:val="24"/>
          <w:szCs w:val="24"/>
        </w:rPr>
        <w:t>uchwała</w:t>
      </w:r>
      <w:r w:rsidRPr="007F17AD">
        <w:rPr>
          <w:rFonts w:ascii="Tahoma" w:hAnsi="Tahoma" w:cs="Tahoma"/>
          <w:sz w:val="24"/>
          <w:szCs w:val="24"/>
        </w:rPr>
        <w:t xml:space="preserve"> nr XXXVI/466/21 z dnia 28 września 2021 r. Sejmik Województwa Łódzkiego w prawie uchwalenia Planu </w:t>
      </w:r>
      <w:r w:rsidRPr="007F17AD">
        <w:rPr>
          <w:rFonts w:ascii="Tahoma" w:eastAsia="Times New Roman" w:hAnsi="Tahoma" w:cs="Tahoma"/>
          <w:sz w:val="24"/>
          <w:szCs w:val="24"/>
          <w:lang w:eastAsia="pl-PL"/>
        </w:rPr>
        <w:t xml:space="preserve">gospodarki odpadami dla województwa łódzkiego na lata </w:t>
      </w:r>
      <w:r w:rsidRPr="007F17AD">
        <w:rPr>
          <w:rFonts w:ascii="Tahoma" w:hAnsi="Tahoma" w:cs="Tahoma"/>
          <w:sz w:val="24"/>
          <w:szCs w:val="24"/>
        </w:rPr>
        <w:t>2019-2025 z uwzględnieniem lat 2026-2031 wraz z załącznikami</w:t>
      </w:r>
      <w:r w:rsidRPr="007F17AD">
        <w:t>;</w:t>
      </w:r>
    </w:p>
    <w:p w:rsidR="00A279C7" w:rsidRPr="008660D0" w:rsidRDefault="00A279C7" w:rsidP="00A279C7">
      <w:pPr>
        <w:spacing w:after="0" w:line="240" w:lineRule="auto"/>
        <w:jc w:val="both"/>
        <w:rPr>
          <w:rFonts w:ascii="Tahoma" w:eastAsia="Times New Roman" w:hAnsi="Tahoma" w:cs="Tahoma"/>
          <w:sz w:val="24"/>
          <w:szCs w:val="24"/>
          <w:u w:val="single"/>
          <w:lang w:eastAsia="pl-PL"/>
        </w:rPr>
      </w:pPr>
      <w:r w:rsidRPr="00FD496F">
        <w:rPr>
          <w:rFonts w:ascii="Tahoma" w:eastAsia="Times New Roman" w:hAnsi="Tahoma" w:cs="Tahoma"/>
          <w:sz w:val="24"/>
          <w:szCs w:val="24"/>
          <w:lang w:eastAsia="pl-PL"/>
        </w:rPr>
        <w:t xml:space="preserve">- </w:t>
      </w:r>
      <w:r w:rsidRPr="008660D0">
        <w:rPr>
          <w:rFonts w:ascii="Tahoma" w:eastAsia="Times New Roman" w:hAnsi="Tahoma" w:cs="Tahoma"/>
          <w:sz w:val="24"/>
          <w:szCs w:val="24"/>
          <w:u w:val="single"/>
          <w:lang w:eastAsia="pl-PL"/>
        </w:rPr>
        <w:t>uchwała Nr XL/502/17 Sejmiku Województwa Łódzkiego z dnia 20 czerwca 2017 r. w sprawie uchwalenia Planu gospodarki odpadami dla województwa łódzkiego na lata 2016-2022 z uwzględnieniem lat 2023-2028;</w:t>
      </w:r>
    </w:p>
    <w:p w:rsidR="00A279C7" w:rsidRPr="008660D0" w:rsidRDefault="00A279C7" w:rsidP="00A279C7">
      <w:pPr>
        <w:spacing w:after="0" w:line="240" w:lineRule="auto"/>
        <w:jc w:val="both"/>
        <w:rPr>
          <w:rFonts w:ascii="Tahoma" w:eastAsia="Times New Roman" w:hAnsi="Tahoma" w:cs="Tahoma"/>
          <w:sz w:val="24"/>
          <w:szCs w:val="24"/>
          <w:u w:val="single"/>
          <w:lang w:eastAsia="pl-PL"/>
        </w:rPr>
      </w:pPr>
      <w:r w:rsidRPr="008660D0">
        <w:rPr>
          <w:rFonts w:ascii="Tahoma" w:eastAsia="Times New Roman" w:hAnsi="Tahoma" w:cs="Tahoma"/>
          <w:sz w:val="24"/>
          <w:szCs w:val="24"/>
          <w:u w:val="single"/>
          <w:lang w:eastAsia="pl-PL"/>
        </w:rPr>
        <w:t xml:space="preserve">- uchwała nr XL/503/17 Sejmiku Województwa Łódzkiego z dnia 20 czerwca 2017 r. w sprawie wykonania Planu gospodarki odpadami dla województwa łódzkiego na lata 2016-2022 z uwzględnieniem lat 2023-2028 (Dz. Urz. Woj. Łódzkiego z </w:t>
      </w:r>
      <w:r>
        <w:rPr>
          <w:rFonts w:ascii="Tahoma" w:eastAsia="Times New Roman" w:hAnsi="Tahoma" w:cs="Tahoma"/>
          <w:sz w:val="24"/>
          <w:szCs w:val="24"/>
          <w:u w:val="single"/>
          <w:lang w:eastAsia="pl-PL"/>
        </w:rPr>
        <w:t>2017 r., poz. 3160 ze zmianami).</w:t>
      </w:r>
    </w:p>
    <w:p w:rsidR="00A279C7" w:rsidRPr="00FD496F" w:rsidRDefault="00A279C7" w:rsidP="00A279C7">
      <w:pPr>
        <w:spacing w:after="0" w:line="240" w:lineRule="auto"/>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 Wykonawca zobowiązany jest do terminowego, zgodnie z ustalonym harmonogramem, odbierania </w:t>
      </w:r>
      <w:r w:rsidRPr="00FD496F">
        <w:rPr>
          <w:rFonts w:ascii="Tahoma" w:eastAsia="Times New Roman" w:hAnsi="Tahoma" w:cs="Tahoma"/>
          <w:sz w:val="24"/>
          <w:szCs w:val="24"/>
          <w:u w:val="single"/>
          <w:lang w:eastAsia="pl-PL"/>
        </w:rPr>
        <w:t>wszystkich</w:t>
      </w:r>
      <w:r w:rsidRPr="00FD496F">
        <w:rPr>
          <w:rFonts w:ascii="Tahoma" w:eastAsia="Times New Roman" w:hAnsi="Tahoma" w:cs="Tahoma"/>
          <w:sz w:val="24"/>
          <w:szCs w:val="24"/>
          <w:lang w:eastAsia="pl-PL"/>
        </w:rPr>
        <w:t xml:space="preserve"> odpadów komunalnych zmieszanych i selektywnie zebranych i zgromadzonych przez właścicieli nieruchomości w pojemnikach i workach będących własnością Wykonawcy lub poprzedniej firmy odbierającej odpady lub właściciela nieruchomości.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1.3.3. Wykonawca zobowiązany jest do odbierania odpadów komunalnych z pojemników i worków udostępnionych przez właścicieli na nieruchomości lub przed nieruchomością lub umieszczonych w altanach śmietnikowych znajdujących się na nieruchomości.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1.3.4. Wykonawca podczas realizacji zamówienia zobowiązuje się do czynnego współdziałania z Zamawiającym w celu osiągnięcia przez Gminę odpowiednich poziomów przygotowania do ponownego</w:t>
      </w:r>
      <w:r>
        <w:rPr>
          <w:rFonts w:ascii="Tahoma" w:eastAsia="Times New Roman" w:hAnsi="Tahoma" w:cs="Tahoma"/>
          <w:sz w:val="24"/>
          <w:szCs w:val="24"/>
          <w:lang w:eastAsia="pl-PL"/>
        </w:rPr>
        <w:t xml:space="preserve"> użycia i recyklingu odpadów ko</w:t>
      </w:r>
      <w:r w:rsidRPr="00FD496F">
        <w:rPr>
          <w:rFonts w:ascii="Tahoma" w:eastAsia="Times New Roman" w:hAnsi="Tahoma" w:cs="Tahoma"/>
          <w:sz w:val="24"/>
          <w:szCs w:val="24"/>
          <w:lang w:eastAsia="pl-PL"/>
        </w:rPr>
        <w:t>munalnych, składowania, oraz ograniczenia masy odpadów ulegających biodegradacji przekazywanych do składowania zgodnie art. 3b i art. 3c ustawy dnia 13 września 1996 r. o utrzymaniu czystości i porządku w gminach.</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1.3.5. Wykonawca zobowiązany jest do przekazywania selektywnie zebranych odpadów do instalacji prowadzących recykling, odzysk lub unieszkodliwienie odpadów zgodnie z hierarchią </w:t>
      </w:r>
      <w:r w:rsidRPr="00A80797">
        <w:rPr>
          <w:rFonts w:ascii="Tahoma" w:eastAsia="Times New Roman" w:hAnsi="Tahoma" w:cs="Tahoma"/>
          <w:sz w:val="24"/>
          <w:szCs w:val="24"/>
          <w:lang w:eastAsia="pl-PL"/>
        </w:rPr>
        <w:t>postępowania z odpadami, o której mowa w ustawie z dnia 14 grudnia 2012 r. o odpadach (t.j. - Dz. U. z 2023 r. poz. 1587).</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1.3.6. Wykonawca zobowiązany jest do przekazywania odebranych pozostałych po segregacji, niesegregowanych (zmieszanych) odpadów komunalnych do instalacji komunalnych.</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1.3.7. Wykonawca zobowiązany będzie do wyposażenia nieruchomości w pojemniki i worki na odpady na czas realizacji przedmiotowego zamówienia. Wykonawca dostarczy pojemniki i worki (miesięczny zapas) w terminie 3 tygodni od dnia zawarcia Umowy i przekazania przez Zamawiającego szczegółowego wykazu adresów o którym mowa w pkt. 1.3.12.</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Pojemniki do gromadzenia odpadów zostaną przekazane przez Wykonawcę właścicielom nieruchomości. Na potwierdzenie dostarczenia pojemników i worków Wykonawca przedłoży Zamawiającemu potwierdzenia od właścicieli nieruchomości opatrzone datą przekazania i podpisem właściciela nieruchomości bądź jego przedstawiciela. W przypadku niemożności spełnienia tego warunku z przyczyn nieleżących po stronie Wykonawcy, wskaże on Zamawiającemu te przyczyny na piśmie i udokumentuje ich zaistnienie. W takim przypadku za dowód mogą być uznane wskazania urządzeń kontrolujących czas i przebieg tras pojazdów tj. GPS. Za przyczyny niezależne od Wykonawcy można będzie uznać w szczególności co najmniej dwukrotne nie zastanie właściciela nieruchomości pod wskazanym adresem w odstępach co najmniej dwudniowych w godzinach 7:00 – 20:00. W przypadku wykorzystania dotychczas stosowanych pojemników (dla części I i II zamówienia) nie ma konieczności przedstawienia potwierdzeń otrzymania, Wykonawca powinien jedynie przedstawić, w terminie 1 miesiąca od podpisania umowy, pisemny wykaz aktualnie używanych pojemników (wykaz nieruchomości wraz ze wskazaniem pojemności i ilości pojemników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1.3.7.1 Pojemniki powinny spełniać wymogi określone w Regulaminie utrzymania czystości i porządku na terenie Gminy Aleksandrów Łódzki oraz rozporządzeniem Ministra Klimatu i Środowiska z dnia 10 maja 2021 r. w sprawie sposobu selektywnego zbierania wybranych frakcji odpadów </w:t>
      </w:r>
      <w:r w:rsidRPr="00A80797">
        <w:rPr>
          <w:rFonts w:ascii="Tahoma" w:eastAsia="Times New Roman" w:hAnsi="Tahoma" w:cs="Tahoma"/>
          <w:sz w:val="24"/>
          <w:szCs w:val="24"/>
          <w:lang w:eastAsia="pl-PL"/>
        </w:rPr>
        <w:t>(Dz. U. z 2021 r. poz. 906).</w:t>
      </w:r>
      <w:r w:rsidRPr="00FD496F">
        <w:rPr>
          <w:rFonts w:ascii="Tahoma" w:eastAsia="Times New Roman" w:hAnsi="Tahoma" w:cs="Tahoma"/>
          <w:sz w:val="24"/>
          <w:szCs w:val="24"/>
          <w:lang w:eastAsia="pl-PL"/>
        </w:rPr>
        <w:t xml:space="preserve"> Pojemniki służące do gromadzenia odpadów powinny odpowiadać normom, powinny być trwałe, szczelne, czyste, zamykane i przystosowane do mechanicznego załadunku i wyładunku.</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1.3.8. W trakcie realizacji umowy Wykonawca zobowiązany będzie do wyposażania nieruchomości w odpowiednie pojemniki i worki zgodnie ze zgłoszeniem Zamawiającego. Dostarczenie i ustawienie pojemników i worków na teren wskazanych nieruchomości nastąpi w ciągu 5 dni roboczych od dnia zgłoszenia przez Zamawiającego, na zasadach opisanych w punkcie 1.3.7. Dotyczy to sytuacji zmiany ilości pojemników na danej nieruchomości, wymiany uszkodzonych, zniszczonych lub skradzionych pojemników, bądź nowych nieruchomości, które pojawią się w trakcie realizacji zamówienia.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1.3.9. Wykonawca zobowiązany jest do wyposażenia wyznaczo</w:t>
      </w:r>
      <w:r>
        <w:rPr>
          <w:rFonts w:ascii="Tahoma" w:eastAsia="Times New Roman" w:hAnsi="Tahoma" w:cs="Tahoma"/>
          <w:sz w:val="24"/>
          <w:szCs w:val="24"/>
          <w:lang w:eastAsia="pl-PL"/>
        </w:rPr>
        <w:t xml:space="preserve">nych przez Zamawiającego aptek </w:t>
      </w:r>
      <w:r w:rsidRPr="00FD496F">
        <w:rPr>
          <w:rFonts w:ascii="Tahoma" w:eastAsia="Times New Roman" w:hAnsi="Tahoma" w:cs="Tahoma"/>
          <w:sz w:val="24"/>
          <w:szCs w:val="24"/>
          <w:lang w:eastAsia="pl-PL"/>
        </w:rPr>
        <w:t xml:space="preserve">w pojemniki do selektywnego zbierania przeterminowanych i zbędnych leków.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1.3.10. Pojemniki do gromadzenia odpadów stanowią własność Wykonawcy. Wykonawca przekazuje pojemniki właścicielom nieruchomości w użytkowanie. Na wezwanie Zamawiającego Wykonawca jest obowiązany do ich napraw i konserwacji oraz wymiany uszkodzonych, zniszczonych lub skradzionych pojemników. W związku z zakończeniem realizacji umowy Wykonawca ma obowiązek odebrać pojemniki od właścicieli nieruchomości, którym je dostarczył, z zastrzeżeniem, iż odbiór pojemników na odpady nastąpi nie wcześniej niż w ostatnich trzech dniach ostatniego miesiąca obowiązywania umowy i nie później niż w ciągu pierwszych trzech dni miesiąca następnego po miesiącu, w którym nastąpiło wygaśnięcie/rozwiązanie umowy.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Ponadto Wykonawca zobowiązany jest do mycia i dezynfekcji wszystkich pojemników w zabudowie wielorodzinnej i osiedlowej: przynajmniej 1 raz na pół roku, z zastrzeżeniem, że pojemniki do zbierania odpadów pozostałych po segregacji (zmieszanych) oraz bioodpadów w okresie od maja do sierpnia muszą być dodatkowo myte i dezynfekowane przynajmniej 1 raz na miesiąc; dodatkowo, w uzasadnionych przypadkach, każdorazowo na wezwanie Zamawiającego.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1.3.11. Wykonawca zobowiązany jest do uzupełniania worków do zbierania segregowanych odpadów komunalnych po każdorazowym odbiorze, poprzez pozostawienie na terenie posesji nowych worków w ilości odpowiadającej liczbie odebranych worków zarówno tych będących własnością Wykonawcy jak również właściciela nieruchomości, chyba że Właściciel nieruchomości zgłosił potrzebę większej ilości worków (jednorazowo max. dodatkowe 3 sztuki na poszczególne frakcje odpadów).</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1.3.12. Po podpisaniu umowy Wykonawca otrzyma od Zamawiającego szczegółowy wykaz adresów nieruchomości, z których odbierane będą odpady komunalne wraz z ilością i rodzajem pojemników i worków, w które należy wyposażyć nieruchomości.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1.3.13. Wykonawca zobowiązany jest do wystawiania i wstawiania po opróżnieniu pojemników na terenach nieruchomości z zabudową wielorodzinną i osiedlową. Pojemniki powinny być odstawiane na miejsce gromadzenia odpadów, niedopuszczalne jest pozostawienie pojemnika w innym miejscu. Szczegółowy wykaz adresów nieruchomości, których powyższy obowiązek dotyczy, stanowi </w:t>
      </w:r>
      <w:r w:rsidRPr="00FD496F">
        <w:rPr>
          <w:rFonts w:ascii="Tahoma" w:eastAsia="Times New Roman" w:hAnsi="Tahoma" w:cs="Tahoma"/>
          <w:b/>
          <w:sz w:val="24"/>
          <w:szCs w:val="24"/>
          <w:lang w:eastAsia="pl-PL"/>
        </w:rPr>
        <w:t xml:space="preserve">załącznik nr </w:t>
      </w:r>
      <w:r>
        <w:rPr>
          <w:rFonts w:ascii="Tahoma" w:eastAsia="Times New Roman" w:hAnsi="Tahoma" w:cs="Tahoma"/>
          <w:b/>
          <w:sz w:val="24"/>
          <w:szCs w:val="24"/>
          <w:lang w:eastAsia="pl-PL"/>
        </w:rPr>
        <w:t>11</w:t>
      </w:r>
      <w:r>
        <w:rPr>
          <w:rFonts w:ascii="Tahoma" w:eastAsia="Times New Roman" w:hAnsi="Tahoma" w:cs="Tahoma"/>
          <w:sz w:val="24"/>
          <w:szCs w:val="24"/>
          <w:lang w:eastAsia="pl-PL"/>
        </w:rPr>
        <w:t xml:space="preserve"> do S</w:t>
      </w:r>
      <w:r w:rsidRPr="00FD496F">
        <w:rPr>
          <w:rFonts w:ascii="Tahoma" w:eastAsia="Times New Roman" w:hAnsi="Tahoma" w:cs="Tahoma"/>
          <w:sz w:val="24"/>
          <w:szCs w:val="24"/>
          <w:lang w:eastAsia="pl-PL"/>
        </w:rPr>
        <w:t xml:space="preserve">WZ. Obowiązek ten dotyczy również nieruchomości z zabudową jednorodzinną, które są wyposażone w atlanty śmietnikowe, pod warunkiem ich udostępnienia przez właściciela nieruchomości. Zamawiający zastrzega, że w szczególnych przypadkach może wskazać nieruchomości jednorodzinne w których należy wykonywać powyższy obowiązek.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1.3.14. Jeżeli podczas odbierania odpadów dojdzie do uszkodzenia lub zniszczenia pojemników z winy Wykonawcy, Wykonawca będzie zobowiązany do wymiany pojemników na swój koszt.</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1.3.15. Za szkody spowodowane w majątku Zamawiającego lub osób trzecich spowodowane niewykonaniem lub nienależytym wykonaniem odbioru odpadów odpowiedzialność ponosi Wykonawca.</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1.3.16. Wykonawca zobowiązany będzie do zbierania odpadów leżących wewnątrz oraz obok altanek śmietnikowych i pojemników, jeżeli będzie to wynikiem jego działania, a także wszystkich tych, które nie zostały umieszczone w pojemnikach.</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1.3.17. Wykonawca zobowiązany jest do sporządzenia harmonogramów odbioru odpadów (w formie pisemnej i elektronicznej) na cały okres trwania umowy. Harmonogram (uprzednio uzgodniony z Zamawiającym) Wykonawca ma obowiązek dostarczyć właścicielom nieruchomości przed datą rozpoczęcia realizacji usługi, a w przypadku braku możliwości dotrzymania tego warunku w terminie 2 tygodni od zawarcia umowy </w:t>
      </w:r>
      <w:r w:rsidRPr="00E314AB">
        <w:rPr>
          <w:rFonts w:ascii="Tahoma" w:eastAsia="Times New Roman" w:hAnsi="Tahoma" w:cs="Tahoma"/>
          <w:sz w:val="24"/>
          <w:szCs w:val="24"/>
          <w:lang w:eastAsia="pl-PL"/>
        </w:rPr>
        <w:t>(par.5 pkt 4 umowy).</w:t>
      </w:r>
      <w:r w:rsidRPr="00FD496F">
        <w:rPr>
          <w:rFonts w:ascii="Tahoma" w:eastAsia="Times New Roman" w:hAnsi="Tahoma" w:cs="Tahoma"/>
          <w:sz w:val="24"/>
          <w:szCs w:val="24"/>
          <w:lang w:eastAsia="pl-PL"/>
        </w:rPr>
        <w:t xml:space="preserve"> Zamawiający zobowiązuje się do publikacji harmonogramów na stronie internetowej Urzędu. Wykonawca zobowiązany będzie również do dystrybucji wśród właścicieli nieruchomości innych dokumentów związanych z systemem gospodarki odpadami, o ile nie będą one wymagały potwierdzenia odbioru. Harmonogram powinien określać trasy odbioru odpadów, częstotliwość i terminy odbioru poszczególnych rodzajów odpadów, w tym odbiór odpadów wielkogabarytowych i zużytego sprzętu elektrycznego i elektronicznego. Harmonogram powinien być sporządzony w sposób jasny i przejrzysty, umożliwiający właścicielom nieruchomości łatwe orientowanie się co do terminów odbioru poszczególnych rodzajów odpadów. Harmonogram w wersji papierowej nie może być mniejszy niż format A5, oraz zawierać:</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logotyp, nazwę, adres oraz numery telefonów i adres e-mail do Wykonawcy</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dane Zamawiającego</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czytelną legendę oznaczeń</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informację o konieczności wystawiania odpadów przed posesję przed godz. 6 rano.</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1.3.18. Wykonawca zobowiązany jest ponadto do sporządzenia i uzgodnienia z Zamawiającym harmonogramów mycia i dezynfekcji pojemnikó</w:t>
      </w:r>
      <w:r>
        <w:rPr>
          <w:rFonts w:ascii="Tahoma" w:eastAsia="Times New Roman" w:hAnsi="Tahoma" w:cs="Tahoma"/>
          <w:sz w:val="24"/>
          <w:szCs w:val="24"/>
          <w:lang w:eastAsia="pl-PL"/>
        </w:rPr>
        <w:t>w, przy czym harmonogram na 2025</w:t>
      </w:r>
      <w:r w:rsidRPr="00FD496F">
        <w:rPr>
          <w:rFonts w:ascii="Tahoma" w:eastAsia="Times New Roman" w:hAnsi="Tahoma" w:cs="Tahoma"/>
          <w:sz w:val="24"/>
          <w:szCs w:val="24"/>
          <w:lang w:eastAsia="pl-PL"/>
        </w:rPr>
        <w:t xml:space="preserve"> r. powinien zostać przekazany najpóźniej 30 dni od zawarcia umowy, a </w:t>
      </w:r>
      <w:r>
        <w:rPr>
          <w:rFonts w:ascii="Tahoma" w:eastAsia="Times New Roman" w:hAnsi="Tahoma" w:cs="Tahoma"/>
          <w:sz w:val="24"/>
          <w:szCs w:val="24"/>
          <w:lang w:eastAsia="pl-PL"/>
        </w:rPr>
        <w:t>na następne lata - do końca 2025</w:t>
      </w:r>
      <w:r w:rsidRPr="00FD496F">
        <w:rPr>
          <w:rFonts w:ascii="Tahoma" w:eastAsia="Times New Roman" w:hAnsi="Tahoma" w:cs="Tahoma"/>
          <w:sz w:val="24"/>
          <w:szCs w:val="24"/>
          <w:lang w:eastAsia="pl-PL"/>
        </w:rPr>
        <w:t xml:space="preserve"> r.</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1.3.19. Wykonawca zapewni kontakt telefoniczny i e-mailowy dla Zamawiającego </w:t>
      </w:r>
      <w:r w:rsidRPr="00FD496F">
        <w:rPr>
          <w:rFonts w:ascii="Tahoma" w:eastAsia="Times New Roman" w:hAnsi="Tahoma" w:cs="Tahoma"/>
          <w:sz w:val="24"/>
          <w:szCs w:val="24"/>
          <w:lang w:eastAsia="pl-PL"/>
        </w:rPr>
        <w:br/>
        <w:t>i właścicieli nieruchomości, np. w celu zgłoszenia reklamacji.</w:t>
      </w:r>
      <w:r>
        <w:rPr>
          <w:rFonts w:ascii="Tahoma" w:eastAsia="Times New Roman" w:hAnsi="Tahoma" w:cs="Tahoma"/>
          <w:sz w:val="24"/>
          <w:szCs w:val="24"/>
          <w:lang w:eastAsia="pl-PL"/>
        </w:rPr>
        <w:t xml:space="preserve"> Kontakt pod wskazanym numerem </w:t>
      </w:r>
      <w:r w:rsidRPr="00FD496F">
        <w:rPr>
          <w:rFonts w:ascii="Tahoma" w:eastAsia="Times New Roman" w:hAnsi="Tahoma" w:cs="Tahoma"/>
          <w:sz w:val="24"/>
          <w:szCs w:val="24"/>
          <w:lang w:eastAsia="pl-PL"/>
        </w:rPr>
        <w:t>i adresem e-mail powinien być możliwy w dni robocze, w godzinach min. 8:00 – 16:00; numer telefonu i adres e-mail, o którym mowa powyżej powinien zostać wskazany na harmonogramach odbioru odpadów, a dodatkowo może zostać zamieszczony na workach do zbiórki odpadów i na stronie internetowej i tablicach ogłoszeń Zamawiającego.</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1.3.20. Wykonawca zobowiązany jest do rozpatrzenia reklamacji (np. gdy odpady nie zostały odebrane zgodnie z harmonogramem) w czasie do 24 godzin od otrzymania zawiadomienia drogą telefoniczną, faksem lub e-mailem od Zamawiającego lub właściciela nieruchomości. Rozpatrzenie reklamacji należy niezwłocznie potwierdzić telefonicznie, faksem lub e-mailem. </w:t>
      </w:r>
      <w:r w:rsidRPr="00FD496F">
        <w:rPr>
          <w:rFonts w:ascii="Tahoma" w:eastAsia="Times New Roman" w:hAnsi="Tahoma" w:cs="Tahoma"/>
          <w:sz w:val="24"/>
          <w:szCs w:val="24"/>
          <w:u w:val="single"/>
          <w:lang w:eastAsia="pl-PL"/>
        </w:rPr>
        <w:t>Brak dokumentacji fotograficznej lub video stwierdzającej prawidłowe wykonanie usługi będzie traktowane jako niewykonanie odbioru odpadów i może wiązać się z naliczeniem kary umownej.</w:t>
      </w:r>
      <w:r w:rsidRPr="00FD496F">
        <w:rPr>
          <w:rFonts w:ascii="Tahoma" w:eastAsia="Times New Roman" w:hAnsi="Tahoma" w:cs="Tahoma"/>
          <w:sz w:val="24"/>
          <w:szCs w:val="24"/>
          <w:lang w:eastAsia="pl-PL"/>
        </w:rPr>
        <w:t xml:space="preserve"> W przypadku pozytywnego rozpatrzenia reklamacji, prace (np. odbiór odpadów) należy zrealizować niezwłocznie, nie później niż następnego dnia roboczego po rozpatrzeniu reklamacji.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1.3.21. Wykonawca zobowiązany jest do prowadzenia ewidencji nieruchomości, których właściciele nie realizują obowiązku w zakresie segregacji zbieranych odpadów komunalnych. W przypadku nie dopełnienia tego obowiązku </w:t>
      </w:r>
      <w:r w:rsidRPr="00FD496F">
        <w:rPr>
          <w:rFonts w:ascii="Tahoma" w:eastAsia="Times New Roman" w:hAnsi="Tahoma" w:cs="Tahoma"/>
          <w:sz w:val="24"/>
          <w:szCs w:val="24"/>
          <w:u w:val="single"/>
          <w:lang w:eastAsia="pl-PL"/>
        </w:rPr>
        <w:t>Wykonawca zobowiązany jest odebrać odpady</w:t>
      </w:r>
      <w:r w:rsidRPr="00FD496F">
        <w:rPr>
          <w:rFonts w:ascii="Tahoma" w:eastAsia="Times New Roman" w:hAnsi="Tahoma" w:cs="Tahoma"/>
          <w:sz w:val="24"/>
          <w:szCs w:val="24"/>
          <w:lang w:eastAsia="pl-PL"/>
        </w:rPr>
        <w:t xml:space="preserve"> jako zmieszane odpady komunalne, powiadomić o tym właściciela nieruchomości oraz Zamawiającego. Do informacji przekazywanej Zamawiającemu Wykonawca zobowiązany jest dołączyć dokumentację – nagranie wykonane kamerą znajdującą się na samochodzie odbierającym odpady z nieruchomości lub dokumentację fotograficzną i notatkę z zaistnienia takiego zdarzenia. Z dokumentacji musi jednoznacznie wynikać, jakiej dotyczy nieruchomości, w jakim dniu i o jakiej godzinie doszło do ustalenia ww. zdarzenia. Powyższe informacje powinny zostać przekazane Zamawiającemu jako informacja zbiorcza, na koniec każdego miesiąca.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1.3.22. Wykonawca zobowiązany jest do zgłaszania Zamawiającemu nieprawidłowości dotyczących przepełnienia pojemników na odpady, gromadzenia odpadów poza pojemnikami oraz innych okoliczności uniemożliwiających prawidłowe wykonanie przedmiotu zamówienia. Stwierdzone nieprawidłowości Wykonawca jest obowiązany udokumentować np. zdjęciem w postaci cyfrowej i niezwłocznie przesłać drogą elektroniczną Zamawiającemu, podając jednocześnie adres nieruchomości.  </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1.3.23. Wykonawca zobowiązany jest do niezwłocznego powiadomienia Zamawiającego </w:t>
      </w:r>
      <w:r>
        <w:rPr>
          <w:rFonts w:ascii="Tahoma" w:eastAsia="Times New Roman" w:hAnsi="Tahoma" w:cs="Tahoma"/>
          <w:sz w:val="24"/>
          <w:szCs w:val="24"/>
          <w:lang w:eastAsia="pl-PL"/>
        </w:rPr>
        <w:br/>
      </w:r>
      <w:r w:rsidRPr="00FD496F">
        <w:rPr>
          <w:rFonts w:ascii="Tahoma" w:eastAsia="Times New Roman" w:hAnsi="Tahoma" w:cs="Tahoma"/>
          <w:sz w:val="24"/>
          <w:szCs w:val="24"/>
          <w:lang w:eastAsia="pl-PL"/>
        </w:rPr>
        <w:t xml:space="preserve">o awarii pojazdu do odbioru odpadów komunalnych i zastąpienia go nowym, spełniającym odpowiednie wymagania.  </w:t>
      </w:r>
    </w:p>
    <w:p w:rsidR="00A279C7" w:rsidRPr="00FD496F" w:rsidRDefault="00A279C7" w:rsidP="00A279C7">
      <w:pPr>
        <w:spacing w:after="0" w:line="240" w:lineRule="auto"/>
        <w:jc w:val="both"/>
        <w:rPr>
          <w:rFonts w:ascii="Tahoma" w:eastAsia="Times New Roman" w:hAnsi="Tahoma" w:cs="Tahoma"/>
          <w:color w:val="FF0000"/>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1.3.24. Wykonawca zobowiązany jest do prowadzenia ewidencji ilości wszystkich odebranych odpadów z każdej nieruchomości (na podstawie ilości pojemników, worków oraz ich masy). Wykonawca zapewni prowadzenie wszelkich czynności związanych z systemem ewidencjonowania i potwierdzania odbioru odpadów od właścicieli nieruchomości. Wykonawca ponosi całkowitą odpowiedzialność za prawidłowe gospodarowanie odpadami, zgodne z obowiązującymi przepisami prawa.</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1.3.25. Zakazuje się mieszania selektywnie zebranych odpadów komunalnych ze zmieszanymi odpadami komunalnymi odbieranymi od właścicieli nieruchomości oraz poszczególnych frakcji, selektywnie zebranych odpadów komunalnych ze sobą.</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1.3.26. Segregowane odpady komunalne tj. tworzywa sztuczne, papier, szkło, bioodpady </w:t>
      </w:r>
      <w:r>
        <w:rPr>
          <w:rFonts w:ascii="Tahoma" w:eastAsia="Times New Roman" w:hAnsi="Tahoma" w:cs="Tahoma"/>
          <w:sz w:val="24"/>
          <w:szCs w:val="24"/>
          <w:lang w:eastAsia="pl-PL"/>
        </w:rPr>
        <w:br/>
      </w:r>
      <w:r w:rsidRPr="00FD496F">
        <w:rPr>
          <w:rFonts w:ascii="Tahoma" w:eastAsia="Times New Roman" w:hAnsi="Tahoma" w:cs="Tahoma"/>
          <w:sz w:val="24"/>
          <w:szCs w:val="24"/>
          <w:lang w:eastAsia="pl-PL"/>
        </w:rPr>
        <w:t>i odpady zielone mogą być odbierane jednym pojazdem, pod warunkiem zabezpieczenia odpadów w taki sposób aby nie dopuścić do ich zmieszania. Meble i odpady wielkogabarytowe oraz zużyty sprzęt elektryczny i elektroniczny mogą być odbierane jednym pojazdem pod warunkiem zabezpieczenia odpadów w taki sposób aby nie dopuścić do ich zmieszania, zakazuje się ich kompaktowania (mielenia, zgniatania). Przeterminowane leki muszą być odbierane odrębnym pojazdem.</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1.3.27. Zakazuje się mieszania odpadów komunalnych odebranych od właścicieli nieruchomości zamieszkałych z odpadami komunalnymi odebranymi od właścicieli nieruchomości niezamieszkałych.</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1.3.28. Wykonawca zobowiązany jest do dysponowania bazą magazynowo – transportową na terenie Gminy Aleksandrów Łódzki lub w odległości nie większej niż </w:t>
      </w:r>
      <w:smartTag w:uri="urn:schemas-microsoft-com:office:smarttags" w:element="metricconverter">
        <w:smartTagPr>
          <w:attr w:name="ProductID" w:val="60 km"/>
        </w:smartTagPr>
        <w:r w:rsidRPr="00FD496F">
          <w:rPr>
            <w:rFonts w:ascii="Tahoma" w:eastAsia="Times New Roman" w:hAnsi="Tahoma" w:cs="Tahoma"/>
            <w:sz w:val="24"/>
            <w:szCs w:val="24"/>
            <w:lang w:eastAsia="pl-PL"/>
          </w:rPr>
          <w:t>60 km</w:t>
        </w:r>
      </w:smartTag>
      <w:r w:rsidRPr="00FD496F">
        <w:rPr>
          <w:rFonts w:ascii="Tahoma" w:eastAsia="Times New Roman" w:hAnsi="Tahoma" w:cs="Tahoma"/>
          <w:sz w:val="24"/>
          <w:szCs w:val="24"/>
          <w:lang w:eastAsia="pl-PL"/>
        </w:rPr>
        <w:t xml:space="preserve"> od granicy Gminy Aleksandrów Łódzki; baza powinna być usytuowana na terenie, do którego Wykonawca posiada tytuł prawny; teren bazy magazynowo – transportowej musi być zabezpieczony w sposób uniemożliwiający wstęp osobom nieupoważnionym; baza magazynowo – transportowa musi być wyposażona 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miejsca przeznaczone do parkowania pojazdów;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pomieszczenie socjalne dla pracowników odpowiadające liczbie zatrudnionych osób;</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miejsca do magazynowania selektywnie zebranych odpadów z grupy odpadów komunalnych;</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 legalizowaną samochodową wagę najazdową;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miejsca przeznaczone do parkowania pojazdów muszą być zabezpieczone przez emisją zanieczyszczeń do gruntu; miejsca do magazynowania selektywnie zebranych odpadów komunalnych muszą być zabezpieczone przed emisją zanieczyszczeń do gruntu oraz zabezpieczone przed działaniem czynników atmosferycznych; teren bazy magazynowo – transportowej musi być wyposażony w urządzenia lub systemy zapewniające zagospodarowanie wód opadowych i ścieków przemysłowych, pochodzących z terenu bazy zgodnie z wymaganiami określonymi przepisami ustawy Prawo wodne.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Ponadto na terenie bazy magazynowo – transportowej powinny znajdować się także:</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punkt bieżącej konserwacji i napraw pojazdów,</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miejsce do mycia i dezynfekcji pojazdów, o ile czynności te nie są wykonywane przez uprawnione podmioty zewnętrzne poza terenem bazy magazynowo – transportowej.</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Na terenie bazy magazynowo – transportowej muszą znajdować się również urządzenia do selektywnego gromadzenia odpadów komunalnych przed ich transportem do miejsc przetwarzania.</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1.3.29. Przed podpisaniem umowy Wykonawca zobowiązany jest przedłożyć Zamawiającemu:</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1.3.29.1. zaświadczenie o wpisie do rejestru działalności regulowanej w zakresie odbierania odpadów komunalnych od właścicieli nieruchomości prowadzonego przez Burmistrza Aleksandrowa Łódzkiego, o którym mowa w art. 9b-9c ustawy z dnia 13 września 1996r. </w:t>
      </w:r>
      <w:r>
        <w:rPr>
          <w:rFonts w:ascii="Tahoma" w:eastAsia="Times New Roman" w:hAnsi="Tahoma" w:cs="Tahoma"/>
          <w:sz w:val="24"/>
          <w:szCs w:val="24"/>
          <w:lang w:eastAsia="pl-PL"/>
        </w:rPr>
        <w:br/>
      </w:r>
      <w:r w:rsidRPr="00FD496F">
        <w:rPr>
          <w:rFonts w:ascii="Tahoma" w:eastAsia="Times New Roman" w:hAnsi="Tahoma" w:cs="Tahoma"/>
          <w:sz w:val="24"/>
          <w:szCs w:val="24"/>
          <w:lang w:eastAsia="pl-PL"/>
        </w:rPr>
        <w:t>o utrzymaniu</w:t>
      </w:r>
      <w:r>
        <w:rPr>
          <w:rFonts w:ascii="Tahoma" w:eastAsia="Times New Roman" w:hAnsi="Tahoma" w:cs="Tahoma"/>
          <w:sz w:val="24"/>
          <w:szCs w:val="24"/>
          <w:lang w:eastAsia="pl-PL"/>
        </w:rPr>
        <w:t xml:space="preserve"> czystości i porządku w gminach.</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1.3.29.2. zezwolenie na zbieranie, przetwarzanie odpadów (odzysk i un</w:t>
      </w:r>
      <w:r>
        <w:rPr>
          <w:rFonts w:ascii="Tahoma" w:eastAsia="Times New Roman" w:hAnsi="Tahoma" w:cs="Tahoma"/>
          <w:sz w:val="24"/>
          <w:szCs w:val="24"/>
          <w:lang w:eastAsia="pl-PL"/>
        </w:rPr>
        <w:t xml:space="preserve">ieszkodliwianie) lub zbieranie </w:t>
      </w:r>
      <w:r w:rsidRPr="00FD496F">
        <w:rPr>
          <w:rFonts w:ascii="Tahoma" w:eastAsia="Times New Roman" w:hAnsi="Tahoma" w:cs="Tahoma"/>
          <w:sz w:val="24"/>
          <w:szCs w:val="24"/>
          <w:lang w:eastAsia="pl-PL"/>
        </w:rPr>
        <w:t xml:space="preserve">i przetwarzanie odpadów, o którym mowa w art. 41 ustawy z dnia 14 grudnia 2012r. </w:t>
      </w:r>
      <w:r w:rsidRPr="00FD496F">
        <w:rPr>
          <w:rFonts w:ascii="Tahoma" w:eastAsia="Times New Roman" w:hAnsi="Tahoma" w:cs="Tahoma"/>
          <w:sz w:val="24"/>
          <w:szCs w:val="24"/>
          <w:lang w:eastAsia="pl-PL"/>
        </w:rPr>
        <w:br/>
        <w:t>o odpadach, w przypadku gdy wykonawca zamierza prowadzić zbieranie lub przetwarzanie odpadów we własnym zakresie. W przypadku gdy wykonawca zamierza przekazywać odpady innemu podmiotowi w celu ich przetworzenia, powinien zawrzeć umowę na wskazany zakres z podmiotem posiadającym zezwolenie w tym zakresie, a jej kopię przedstawić Zamawiającemu. W przypadku gdy wykonawca zamierza przekazywać odpady innemu podmiotowi prowadzącemu przetwarzanie odpadów poza granicami Rzeczpospolitej Polskiej, powinien zawrzeć umowę na wskazany zakres z podmiotem posiadającym zezwolenie w tym zakresie wynikające z prawa kraju przeznaczenia, jeżeli jest wymagane, a jej kopię przedstawić Zamawiającemu.</w:t>
      </w:r>
    </w:p>
    <w:p w:rsidR="00535D4B"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1.3.29.3. umowę z co najmniej jedną instalacją komunalną na przyjmowanie odebranych od właścicieli nieruchomości pozostałych po segregacji (zmi</w:t>
      </w:r>
      <w:r>
        <w:rPr>
          <w:rFonts w:ascii="Tahoma" w:eastAsia="Times New Roman" w:hAnsi="Tahoma" w:cs="Tahoma"/>
          <w:sz w:val="24"/>
          <w:szCs w:val="24"/>
          <w:lang w:eastAsia="pl-PL"/>
        </w:rPr>
        <w:t>eszanych) odpadów komunalnych.</w:t>
      </w:r>
    </w:p>
    <w:p w:rsidR="00A279C7" w:rsidRDefault="00A279C7" w:rsidP="00A279C7">
      <w:pPr>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 xml:space="preserve">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1.3.30</w:t>
      </w:r>
      <w:r w:rsidRPr="00FD496F">
        <w:rPr>
          <w:rFonts w:ascii="Tahoma" w:eastAsia="Times New Roman" w:hAnsi="Tahoma" w:cs="Tahoma"/>
          <w:iCs/>
          <w:sz w:val="24"/>
          <w:szCs w:val="24"/>
          <w:lang w:eastAsia="pl-PL"/>
        </w:rPr>
        <w:t xml:space="preserve"> Wykonawca zobowiązany jest do </w:t>
      </w:r>
      <w:r w:rsidRPr="00FD496F">
        <w:rPr>
          <w:rFonts w:ascii="Tahoma" w:eastAsia="Times New Roman" w:hAnsi="Tahoma" w:cs="Tahoma"/>
          <w:sz w:val="24"/>
          <w:szCs w:val="24"/>
          <w:lang w:eastAsia="pl-PL"/>
        </w:rPr>
        <w:t xml:space="preserve">dysponowania odpowiednim zasobem pojazdów przystosowanych do odbierania zmieszanych odpadów komunalnych oraz pojazdów przystosowanych do odbierania selektywnie zebranych odpadów komunalnych, w ilości gwarantującej sprawną realizację przedmiotu zamówienia. </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 xml:space="preserve">Pojazdy do odbierania odpadów muszą być trwale i czytelnie oznakowane w widocznym miejscu nazwą firmy oraz danymi teleadresowymi. Pojazdy muszą posiadać konstrukcję zabezpieczającą przed rozwiewaniem i rozpylaniem przewożonych odpadów oraz minimalizującą oddziaływanie czynników atmosferycznych na odpady jak również zabezpieczone przed wylewaniem odcieków. Pojazdy muszą być wyposażone w system monitoringu bazującego na systemie pozycjonowania satelitarnego, umożliwiające trwałe zapisywanie, przechowywanie i odczytywanie danych o położeniu pojazdu i miejscu postoju oraz czujników zapisujących dane o miejscach wyładunku odpadów umożliwiających weryfikację tych danych przez Zamawiającego. Pojazdy muszą być wyposażone w narzędzia lub urządzenia umożliwiające sprzątanie terenu po opróżnieniu pojemników. Dopuszcza się wyposażenie pojazdów w urządzenie do ważenia odpadów komunalnych. Ponadto pojazdy </w:t>
      </w:r>
      <w:r w:rsidRPr="00FD496F">
        <w:rPr>
          <w:rFonts w:ascii="Tahoma" w:eastAsia="Times New Roman" w:hAnsi="Tahoma" w:cs="Tahoma"/>
          <w:sz w:val="24"/>
          <w:szCs w:val="24"/>
          <w:u w:val="single"/>
          <w:lang w:eastAsia="pl-PL"/>
        </w:rPr>
        <w:t>muszą</w:t>
      </w:r>
      <w:r w:rsidRPr="00FD496F">
        <w:rPr>
          <w:rFonts w:ascii="Tahoma" w:eastAsia="Times New Roman" w:hAnsi="Tahoma" w:cs="Tahoma"/>
          <w:sz w:val="24"/>
          <w:szCs w:val="24"/>
          <w:lang w:eastAsia="pl-PL"/>
        </w:rPr>
        <w:t xml:space="preserve"> mieć zamontowane urządzenia rejestrujące trasę przejazdu pojazdów. Nagrania z kamer mają za zadanie umożliwić rozpatrywanie zgłoszonych reklamacji oraz monitorowanie i kontrolę segregacji odpadów na terenie poszczególnych nieruchomości. Nagrania z urządzeń rejestrujących trasy przejazdu pojazdów muszą być przechowywane przez Wykonawcę przez okres co najmniej dwóch miesięcy, z podziałem na poszczególne trasy przejazdu.</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UWAGA. Wielkość i rodzaj samochodów odbierających odpady należy dostosować do parametrów ulic, tj. ich szerokości, gęstości zabudowy oraz nośności dróg.</w:t>
      </w:r>
    </w:p>
    <w:p w:rsidR="00A279C7" w:rsidRPr="003F3739" w:rsidRDefault="00A279C7" w:rsidP="00A279C7">
      <w:pPr>
        <w:contextualSpacing/>
        <w:jc w:val="both"/>
        <w:rPr>
          <w:rFonts w:ascii="Tahoma" w:eastAsia="Times New Roman" w:hAnsi="Tahoma" w:cs="Tahoma"/>
          <w:color w:val="FF0000"/>
          <w:sz w:val="24"/>
          <w:szCs w:val="24"/>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1.4. Obowiązki dotyczące prowadzenia dokumentacji związanej z realizacją zamówienia dla części I, II i III.</w:t>
      </w: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1.4.1. Wykonawca zobowiązany jest do przedkładania w formie papierowej (dotyczy lit. b i c) i elektronicznej (dotyczy lit. a, c, i d):</w:t>
      </w:r>
    </w:p>
    <w:p w:rsidR="00A279C7" w:rsidRPr="00FD496F" w:rsidRDefault="00A279C7" w:rsidP="00A279C7">
      <w:pPr>
        <w:numPr>
          <w:ilvl w:val="0"/>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sprawozdań o jakich mowa w art. 9n ustawy o utrzymaniu czystości i porządku w gminach; sprawozdania należy przekazywać za pośrednictwem Bazy danych o produktach i opakowaniach oraz o gospodarce odpadami, a na wezwanie Zamawiającego w formie papierowej;</w:t>
      </w:r>
    </w:p>
    <w:p w:rsidR="00A279C7" w:rsidRPr="00FD496F" w:rsidRDefault="00A279C7" w:rsidP="00A279C7">
      <w:pPr>
        <w:numPr>
          <w:ilvl w:val="0"/>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miesięcznych raportów zawierających:</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informację o ilości odebranych odpadów komunalnych zmieszanych (Mg);</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eastAsia="x-none"/>
        </w:rPr>
        <w:t>in</w:t>
      </w:r>
      <w:r w:rsidRPr="00FD496F">
        <w:rPr>
          <w:rFonts w:ascii="Tahoma" w:eastAsiaTheme="minorHAnsi" w:hAnsi="Tahoma" w:cs="Tahoma"/>
          <w:sz w:val="24"/>
          <w:szCs w:val="24"/>
          <w:lang w:val="x-none" w:eastAsia="x-none"/>
        </w:rPr>
        <w:t>formację o ilości odebranych odpadów zebranych selektywnie, z podziałem na poszczególne frakcje: papier, szkło, tworzywa sztuczne, opakowania wielomateriałowe i metal, bioodpady, odpady zielone, meble i inne odpady wielkogabarytowe, zużyty sprzęt elektryczny i elektroniczny, przeterminowane leki (Mg);</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 xml:space="preserve">informację o liczbie i rodzaju wydanych pojemników i worków; </w:t>
      </w:r>
    </w:p>
    <w:p w:rsidR="00A279C7" w:rsidRPr="00FD496F" w:rsidRDefault="00A279C7" w:rsidP="00A279C7">
      <w:pPr>
        <w:numPr>
          <w:ilvl w:val="0"/>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informacji o właścicielach nieruchomości, którzy nie realizują obowiązku w zakresie zbierania odpadów komunalnych segregowanych wraz z dokumentacją, o której mowa w pkt 1.3.21.; informacja powinna zawierać:</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eastAsia="x-none"/>
        </w:rPr>
        <w:t>a</w:t>
      </w:r>
      <w:r w:rsidRPr="00FD496F">
        <w:rPr>
          <w:rFonts w:ascii="Tahoma" w:eastAsiaTheme="minorHAnsi" w:hAnsi="Tahoma" w:cs="Tahoma"/>
          <w:sz w:val="24"/>
          <w:szCs w:val="24"/>
          <w:lang w:val="x-none" w:eastAsia="x-none"/>
        </w:rPr>
        <w:t>dres nieruchomości, na której odpady gromadzone są w sposób niezgodny z Regulaminem utrzymania czystości i porządku na terenie Gminy Aleksandrów Łódzki,</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zdjęcia lub nagrania wideo w postaci cyfrowej dowodzące w sposób nie budzący wątpliwości na której nieruchomości odpady gromadzone są w sposób niezgodny z Regulaminem utrzymania czystości i porządku na terenie Gminy Aleksandrów Łódzki,</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adresów nieruchomości, na których zamieszkują mieszkańcy, a które nie są ujęte w bazie danych Zamawiającego;</w:t>
      </w:r>
    </w:p>
    <w:p w:rsidR="00A279C7" w:rsidRPr="00FD496F" w:rsidRDefault="00A279C7" w:rsidP="00A279C7">
      <w:pPr>
        <w:numPr>
          <w:ilvl w:val="0"/>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na wezwanie Zamawiającego:</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 xml:space="preserve">danych z systemu monitoringu dotyczących położenia pojazdów oraz miejsc wyładunku odpadów; </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wykazu nieruchomości, z których zostały odebrane odpady komunalne, wraz z ilością odebranych odpadów (ilość pojemników, masa)</w:t>
      </w:r>
    </w:p>
    <w:p w:rsidR="00A279C7" w:rsidRPr="00FD496F" w:rsidRDefault="00A279C7" w:rsidP="00A279C7">
      <w:pPr>
        <w:numPr>
          <w:ilvl w:val="1"/>
          <w:numId w:val="59"/>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zapisów z urządzeń video rejestrujących trasy przejazdu pojazdów lub/i dokumentacji fotograficznej przedstawiającej odbiór odpadów.</w:t>
      </w:r>
    </w:p>
    <w:p w:rsidR="00A279C7" w:rsidRPr="00FD496F" w:rsidRDefault="00A279C7" w:rsidP="00A279C7">
      <w:pPr>
        <w:spacing w:after="0" w:line="240" w:lineRule="auto"/>
        <w:jc w:val="both"/>
        <w:rPr>
          <w:rFonts w:ascii="Tahoma" w:eastAsia="Times New Roman" w:hAnsi="Tahoma" w:cs="Tahoma"/>
          <w:sz w:val="24"/>
          <w:szCs w:val="24"/>
          <w:lang w:eastAsia="pl-PL"/>
        </w:rPr>
      </w:pPr>
    </w:p>
    <w:p w:rsidR="00A279C7" w:rsidRPr="00FD496F"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1.4.2. Wykonawca zobowiązany jest również do przedkładania w formie papierowej:</w:t>
      </w:r>
    </w:p>
    <w:p w:rsidR="00A279C7" w:rsidRPr="00FD496F" w:rsidRDefault="00A279C7" w:rsidP="00A279C7">
      <w:pPr>
        <w:numPr>
          <w:ilvl w:val="0"/>
          <w:numId w:val="60"/>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 xml:space="preserve">kart przekazania odpadów do </w:t>
      </w:r>
      <w:r w:rsidRPr="00FD496F">
        <w:rPr>
          <w:rFonts w:ascii="Tahoma" w:eastAsiaTheme="minorHAnsi" w:hAnsi="Tahoma" w:cs="Tahoma"/>
          <w:sz w:val="24"/>
          <w:szCs w:val="24"/>
          <w:lang w:eastAsia="x-none"/>
        </w:rPr>
        <w:t>instalacji przetwarzania odpadów</w:t>
      </w:r>
      <w:r w:rsidRPr="00FD496F">
        <w:rPr>
          <w:rFonts w:ascii="Tahoma" w:eastAsiaTheme="minorHAnsi" w:hAnsi="Tahoma" w:cs="Tahoma"/>
          <w:sz w:val="24"/>
          <w:szCs w:val="24"/>
          <w:lang w:val="x-none" w:eastAsia="x-none"/>
        </w:rPr>
        <w:t xml:space="preserve">, zgodnie z obowiązującymi wzorami, o jakich mowa w </w:t>
      </w:r>
      <w:r w:rsidRPr="00FD496F">
        <w:rPr>
          <w:rFonts w:ascii="Tahoma" w:eastAsiaTheme="minorHAnsi" w:hAnsi="Tahoma" w:cs="Tahoma"/>
          <w:sz w:val="24"/>
          <w:szCs w:val="24"/>
          <w:lang w:eastAsia="x-none"/>
        </w:rPr>
        <w:t xml:space="preserve">art. 67 </w:t>
      </w:r>
      <w:r w:rsidRPr="00FD496F">
        <w:rPr>
          <w:rFonts w:ascii="Tahoma" w:eastAsiaTheme="minorHAnsi" w:hAnsi="Tahoma" w:cs="Tahoma"/>
          <w:sz w:val="24"/>
          <w:szCs w:val="24"/>
          <w:lang w:val="x-none" w:eastAsia="x-none"/>
        </w:rPr>
        <w:t>ustawy z dnia 14 grudnia 2012 r. o odpadach (</w:t>
      </w:r>
      <w:r w:rsidRPr="00A80797">
        <w:rPr>
          <w:rFonts w:ascii="Tahoma" w:eastAsiaTheme="minorHAnsi" w:hAnsi="Tahoma" w:cs="Tahoma"/>
          <w:sz w:val="24"/>
          <w:szCs w:val="24"/>
          <w:lang w:val="x-none" w:eastAsia="x-none"/>
        </w:rPr>
        <w:t>t.j. Dz. U. z 2023 r. poz. 1587);</w:t>
      </w:r>
      <w:r w:rsidRPr="00FD496F">
        <w:rPr>
          <w:rFonts w:ascii="Tahoma" w:eastAsiaTheme="minorHAnsi" w:hAnsi="Tahoma" w:cs="Tahoma"/>
          <w:sz w:val="24"/>
          <w:szCs w:val="24"/>
          <w:lang w:val="x-none" w:eastAsia="x-none"/>
        </w:rPr>
        <w:t xml:space="preserve"> na kartach musi znajdować się adnotacja</w:t>
      </w:r>
      <w:r w:rsidRPr="00FD496F">
        <w:rPr>
          <w:rFonts w:ascii="Tahoma" w:eastAsiaTheme="minorHAnsi" w:hAnsi="Tahoma" w:cs="Tahoma"/>
          <w:sz w:val="24"/>
          <w:szCs w:val="24"/>
          <w:lang w:eastAsia="x-none"/>
        </w:rPr>
        <w:t xml:space="preserve"> pochodzenia odpadów:</w:t>
      </w:r>
      <w:r w:rsidRPr="00FD496F">
        <w:rPr>
          <w:rFonts w:ascii="Tahoma" w:eastAsiaTheme="minorHAnsi" w:hAnsi="Tahoma" w:cs="Tahoma"/>
          <w:sz w:val="24"/>
          <w:szCs w:val="24"/>
          <w:lang w:val="x-none" w:eastAsia="x-none"/>
        </w:rPr>
        <w:t xml:space="preserve"> z jakiego sektora Gminy Aleksandrów Łódzki </w:t>
      </w:r>
      <w:r w:rsidRPr="00FD496F">
        <w:rPr>
          <w:rFonts w:ascii="Tahoma" w:eastAsiaTheme="minorHAnsi" w:hAnsi="Tahoma" w:cs="Tahoma"/>
          <w:sz w:val="24"/>
          <w:szCs w:val="24"/>
          <w:lang w:eastAsia="x-none"/>
        </w:rPr>
        <w:t>lub z domków letniskowych</w:t>
      </w:r>
      <w:r w:rsidRPr="00FD496F">
        <w:rPr>
          <w:rFonts w:ascii="Tahoma" w:eastAsiaTheme="minorHAnsi" w:hAnsi="Tahoma" w:cs="Tahoma"/>
          <w:sz w:val="24"/>
          <w:szCs w:val="24"/>
          <w:lang w:val="x-none" w:eastAsia="x-none"/>
        </w:rPr>
        <w:t xml:space="preserve">; karty przekazania odpadów muszą być dostarczone najpóźniej wraz z </w:t>
      </w:r>
      <w:r w:rsidRPr="00FD496F">
        <w:rPr>
          <w:rFonts w:ascii="Tahoma" w:eastAsiaTheme="minorHAnsi" w:hAnsi="Tahoma" w:cs="Tahoma"/>
          <w:sz w:val="24"/>
          <w:szCs w:val="24"/>
          <w:lang w:eastAsia="x-none"/>
        </w:rPr>
        <w:t>protokołem</w:t>
      </w:r>
      <w:r w:rsidRPr="00FD496F">
        <w:rPr>
          <w:rFonts w:ascii="Tahoma" w:eastAsiaTheme="minorHAnsi" w:hAnsi="Tahoma" w:cs="Tahoma"/>
          <w:sz w:val="24"/>
          <w:szCs w:val="24"/>
          <w:lang w:val="x-none" w:eastAsia="x-none"/>
        </w:rPr>
        <w:t xml:space="preserve"> za dany okres rozliczeniowy;</w:t>
      </w:r>
    </w:p>
    <w:p w:rsidR="00A279C7" w:rsidRPr="00FD496F" w:rsidRDefault="00A279C7" w:rsidP="00A279C7">
      <w:pPr>
        <w:numPr>
          <w:ilvl w:val="0"/>
          <w:numId w:val="60"/>
        </w:numPr>
        <w:spacing w:after="0" w:line="240" w:lineRule="auto"/>
        <w:jc w:val="both"/>
        <w:rPr>
          <w:rFonts w:ascii="Tahoma" w:eastAsiaTheme="minorHAnsi" w:hAnsi="Tahoma" w:cs="Tahoma"/>
          <w:sz w:val="24"/>
          <w:szCs w:val="24"/>
          <w:lang w:val="x-none" w:eastAsia="x-none"/>
        </w:rPr>
      </w:pPr>
      <w:r w:rsidRPr="00FD496F">
        <w:rPr>
          <w:rFonts w:ascii="Tahoma" w:eastAsiaTheme="minorHAnsi" w:hAnsi="Tahoma" w:cs="Tahoma"/>
          <w:sz w:val="24"/>
          <w:szCs w:val="24"/>
          <w:lang w:val="x-none" w:eastAsia="x-none"/>
        </w:rPr>
        <w:t xml:space="preserve">niezbędnych informacji umożliwiających sporządzenie przez Zamawiającego rocznego sprawozdania z realizacji zadań z zakresu gospodarowania odpadami komunalnymi, o którym mowa w art. 9q ustawy o utrzymaniu czystości i porządku w gminach; Wykonawca zobowiązany będzie również do przedkładania Zamawiającemu innych informacji na temat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  </w:t>
      </w:r>
    </w:p>
    <w:p w:rsidR="00A279C7"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1.5. Standardy sanitarne dotyczące wykonywania zamówienia dla części I, II i III.</w:t>
      </w:r>
    </w:p>
    <w:p w:rsidR="00A279C7" w:rsidRDefault="00A279C7" w:rsidP="00A279C7">
      <w:pPr>
        <w:spacing w:after="0" w:line="240" w:lineRule="auto"/>
        <w:jc w:val="both"/>
        <w:rPr>
          <w:rFonts w:ascii="Tahoma" w:eastAsia="Times New Roman" w:hAnsi="Tahoma" w:cs="Tahoma"/>
          <w:sz w:val="24"/>
          <w:szCs w:val="24"/>
          <w:lang w:eastAsia="pl-PL"/>
        </w:rPr>
      </w:pPr>
    </w:p>
    <w:p w:rsidR="00A279C7" w:rsidRDefault="00A279C7" w:rsidP="00A279C7">
      <w:pPr>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Wykonawca zobowiązany jest do realizacji zamówienia uwzględniając zapisy ustawy z dnia 14 grudnia 2012r. o odpadach, rozporządzenia Ministra Środowiska w sprawie szczegółowych wymagań w zakresie odbierania odpadów komunalnych od właścicieli nieruchomości, rozporządzenia Ministra Środowiska w sprawie bezpieczeństwa i higieny pracy przy gospodarowaniu odpadami komunalnymi.</w:t>
      </w:r>
    </w:p>
    <w:p w:rsidR="00A279C7" w:rsidRDefault="00A279C7" w:rsidP="00D87CDD">
      <w:pPr>
        <w:keepNext/>
        <w:keepLines/>
        <w:spacing w:after="0" w:line="240" w:lineRule="auto"/>
        <w:jc w:val="both"/>
        <w:rPr>
          <w:rFonts w:ascii="Tahoma" w:eastAsia="Times New Roman" w:hAnsi="Tahoma" w:cs="Tahoma"/>
          <w:sz w:val="24"/>
          <w:szCs w:val="24"/>
          <w:lang w:eastAsia="pl-PL"/>
        </w:rPr>
      </w:pPr>
    </w:p>
    <w:p w:rsidR="00A279C7" w:rsidRPr="00FD496F" w:rsidRDefault="00A279C7" w:rsidP="00D87CDD">
      <w:pPr>
        <w:keepNext/>
        <w:keepLines/>
        <w:spacing w:after="0" w:line="240" w:lineRule="auto"/>
        <w:jc w:val="both"/>
        <w:rPr>
          <w:rFonts w:ascii="Tahoma" w:eastAsia="Times New Roman" w:hAnsi="Tahoma" w:cs="Tahoma"/>
          <w:sz w:val="24"/>
          <w:szCs w:val="24"/>
          <w:lang w:eastAsia="pl-PL"/>
        </w:rPr>
      </w:pPr>
      <w:r w:rsidRPr="00FD496F">
        <w:rPr>
          <w:rFonts w:ascii="Tahoma" w:eastAsia="Times New Roman" w:hAnsi="Tahoma" w:cs="Tahoma"/>
          <w:sz w:val="24"/>
          <w:szCs w:val="24"/>
          <w:lang w:eastAsia="pl-PL"/>
        </w:rPr>
        <w:t>1.6. Wykonawca oraz podwykonawcy zobowiązani są do podpisania umowy powierzenia danych</w:t>
      </w:r>
      <w:r>
        <w:rPr>
          <w:rFonts w:ascii="Tahoma" w:eastAsia="Times New Roman" w:hAnsi="Tahoma" w:cs="Tahoma"/>
          <w:sz w:val="24"/>
          <w:szCs w:val="24"/>
          <w:lang w:eastAsia="pl-PL"/>
        </w:rPr>
        <w:t xml:space="preserve"> osobowych </w:t>
      </w:r>
      <w:r w:rsidRPr="00FB11A5">
        <w:rPr>
          <w:rFonts w:ascii="Tahoma" w:eastAsia="Times New Roman" w:hAnsi="Tahoma" w:cs="Tahoma"/>
          <w:sz w:val="24"/>
          <w:szCs w:val="24"/>
          <w:lang w:eastAsia="pl-PL"/>
        </w:rPr>
        <w:t>(załącznik nr 8 do SWZ)</w:t>
      </w:r>
      <w:r w:rsidRPr="00FD496F">
        <w:rPr>
          <w:rFonts w:ascii="Tahoma" w:eastAsia="Times New Roman" w:hAnsi="Tahoma" w:cs="Tahoma"/>
          <w:sz w:val="24"/>
          <w:szCs w:val="24"/>
          <w:lang w:eastAsia="pl-PL"/>
        </w:rPr>
        <w:t xml:space="preserve"> i przestrzegania jej zapisów w czasie wykonywania niniejszego zamówienia, jak również po jego zakończeniu.</w:t>
      </w:r>
    </w:p>
    <w:p w:rsidR="00FD496F" w:rsidRPr="00FD496F" w:rsidRDefault="00FD496F" w:rsidP="00D87CDD">
      <w:pPr>
        <w:keepNext/>
        <w:keepLines/>
        <w:spacing w:after="0" w:line="240" w:lineRule="auto"/>
        <w:jc w:val="both"/>
        <w:rPr>
          <w:rFonts w:ascii="Tahoma" w:eastAsia="Times New Roman" w:hAnsi="Tahoma" w:cs="Tahoma"/>
          <w:sz w:val="20"/>
          <w:szCs w:val="20"/>
          <w:lang w:eastAsia="pl-PL"/>
        </w:rPr>
      </w:pPr>
    </w:p>
    <w:p w:rsidR="00F67659" w:rsidRPr="00F67659" w:rsidRDefault="00BF6BA0" w:rsidP="00D87CDD">
      <w:pPr>
        <w:keepNext/>
        <w:keepLines/>
        <w:numPr>
          <w:ilvl w:val="0"/>
          <w:numId w:val="46"/>
        </w:numPr>
        <w:tabs>
          <w:tab w:val="num" w:pos="0"/>
        </w:tabs>
        <w:spacing w:after="0" w:line="276" w:lineRule="auto"/>
        <w:ind w:left="426" w:hanging="426"/>
        <w:jc w:val="both"/>
        <w:rPr>
          <w:rFonts w:ascii="Tahoma" w:eastAsia="Times New Roman" w:hAnsi="Tahoma" w:cs="Tahoma"/>
          <w:sz w:val="24"/>
          <w:szCs w:val="24"/>
          <w:lang w:eastAsia="pl-PL"/>
        </w:rPr>
      </w:pPr>
      <w:r w:rsidRPr="00D87CDD">
        <w:rPr>
          <w:rFonts w:ascii="Tahoma" w:eastAsia="Times New Roman" w:hAnsi="Tahoma" w:cs="Tahoma"/>
          <w:sz w:val="24"/>
          <w:szCs w:val="24"/>
          <w:lang w:eastAsia="pl-PL"/>
        </w:rPr>
        <w:t>Stosownie do treści art. 95 ust. 1 Ustawy Prawo zamówień publicznych Zamawiający wymaga zatrudnienia przez Wykonawcę lub Podwykonawcę na podstawie umowy o pracę w rozumieniu przepisów ustawy z dnia 26 czerwca 1974 r. – Kodeks pracy (</w:t>
      </w:r>
      <w:r w:rsidRPr="00D87CDD">
        <w:rPr>
          <w:rFonts w:ascii="Tahoma" w:hAnsi="Tahoma" w:cs="Tahoma"/>
          <w:sz w:val="24"/>
          <w:szCs w:val="24"/>
        </w:rPr>
        <w:t>t.j. Dz. U. z 202</w:t>
      </w:r>
      <w:r w:rsidR="00D87CDD" w:rsidRPr="00D87CDD">
        <w:rPr>
          <w:rFonts w:ascii="Tahoma" w:hAnsi="Tahoma" w:cs="Tahoma"/>
          <w:sz w:val="24"/>
          <w:szCs w:val="24"/>
        </w:rPr>
        <w:t>3</w:t>
      </w:r>
      <w:r w:rsidRPr="00D87CDD">
        <w:rPr>
          <w:rFonts w:ascii="Tahoma" w:hAnsi="Tahoma" w:cs="Tahoma"/>
          <w:sz w:val="24"/>
          <w:szCs w:val="24"/>
        </w:rPr>
        <w:t xml:space="preserve"> r., poz. 1</w:t>
      </w:r>
      <w:r w:rsidR="00D87CDD" w:rsidRPr="00D87CDD">
        <w:rPr>
          <w:rFonts w:ascii="Tahoma" w:hAnsi="Tahoma" w:cs="Tahoma"/>
          <w:sz w:val="24"/>
          <w:szCs w:val="24"/>
        </w:rPr>
        <w:t>465</w:t>
      </w:r>
      <w:r w:rsidRPr="00D87CDD">
        <w:rPr>
          <w:rFonts w:ascii="Tahoma" w:hAnsi="Tahoma" w:cs="Tahoma"/>
          <w:sz w:val="24"/>
          <w:szCs w:val="24"/>
        </w:rPr>
        <w:t xml:space="preserve"> z późn. zm.</w:t>
      </w:r>
      <w:r w:rsidRPr="00D87CDD">
        <w:rPr>
          <w:rFonts w:ascii="Tahoma" w:eastAsia="Times New Roman" w:hAnsi="Tahoma" w:cs="Tahoma"/>
          <w:sz w:val="24"/>
          <w:szCs w:val="24"/>
          <w:lang w:eastAsia="pl-PL"/>
        </w:rPr>
        <w:t xml:space="preserve">), </w:t>
      </w:r>
      <w:r w:rsidRPr="00D87CDD">
        <w:rPr>
          <w:rFonts w:ascii="Tahoma" w:eastAsia="MS Mincho" w:hAnsi="Tahoma" w:cs="Tahoma"/>
          <w:sz w:val="24"/>
          <w:szCs w:val="24"/>
        </w:rPr>
        <w:t>osób wykonujących</w:t>
      </w:r>
      <w:r w:rsidRPr="00F67659">
        <w:rPr>
          <w:rFonts w:ascii="Tahoma" w:eastAsia="MS Mincho" w:hAnsi="Tahoma" w:cs="Tahoma"/>
          <w:sz w:val="24"/>
          <w:szCs w:val="24"/>
        </w:rPr>
        <w:t xml:space="preserve"> </w:t>
      </w:r>
      <w:r w:rsidR="00F67659" w:rsidRPr="00F67659">
        <w:rPr>
          <w:rFonts w:ascii="Tahoma" w:eastAsia="Times New Roman" w:hAnsi="Tahoma" w:cs="Tahoma"/>
          <w:sz w:val="24"/>
          <w:szCs w:val="24"/>
          <w:lang w:eastAsia="pl-PL"/>
        </w:rPr>
        <w:t xml:space="preserve">następujące czynności w zakresie realizacji przedmiotu zamówienia: </w:t>
      </w:r>
    </w:p>
    <w:p w:rsidR="00F67659" w:rsidRPr="00F67659" w:rsidRDefault="00F67659" w:rsidP="00D87CDD">
      <w:pPr>
        <w:keepNext/>
        <w:keepLines/>
        <w:numPr>
          <w:ilvl w:val="1"/>
          <w:numId w:val="45"/>
        </w:numPr>
        <w:spacing w:line="276" w:lineRule="auto"/>
        <w:ind w:left="993" w:hanging="426"/>
        <w:contextualSpacing/>
        <w:jc w:val="both"/>
        <w:rPr>
          <w:rFonts w:ascii="Tahoma" w:eastAsiaTheme="minorHAnsi" w:hAnsi="Tahoma" w:cs="Tahoma"/>
          <w:sz w:val="24"/>
          <w:szCs w:val="24"/>
        </w:rPr>
      </w:pPr>
      <w:r w:rsidRPr="00F67659">
        <w:rPr>
          <w:rFonts w:ascii="Tahoma" w:eastAsiaTheme="minorHAnsi" w:hAnsi="Tahoma" w:cs="Tahoma"/>
          <w:sz w:val="24"/>
          <w:szCs w:val="24"/>
        </w:rPr>
        <w:t>pracownika odbierającego odpady komunalne,</w:t>
      </w:r>
    </w:p>
    <w:p w:rsidR="00F67659" w:rsidRPr="00F67659" w:rsidRDefault="00F67659" w:rsidP="00D87CDD">
      <w:pPr>
        <w:keepNext/>
        <w:keepLines/>
        <w:numPr>
          <w:ilvl w:val="1"/>
          <w:numId w:val="45"/>
        </w:numPr>
        <w:spacing w:line="276" w:lineRule="auto"/>
        <w:ind w:left="993" w:hanging="426"/>
        <w:contextualSpacing/>
        <w:jc w:val="both"/>
        <w:rPr>
          <w:rFonts w:ascii="Tahoma" w:eastAsiaTheme="minorHAnsi" w:hAnsi="Tahoma" w:cs="Tahoma"/>
          <w:sz w:val="24"/>
          <w:szCs w:val="24"/>
        </w:rPr>
      </w:pPr>
      <w:r w:rsidRPr="00F67659">
        <w:rPr>
          <w:rFonts w:ascii="Tahoma" w:eastAsiaTheme="minorHAnsi" w:hAnsi="Tahoma" w:cs="Tahoma"/>
          <w:sz w:val="24"/>
          <w:szCs w:val="24"/>
        </w:rPr>
        <w:t>kierowcy,</w:t>
      </w:r>
    </w:p>
    <w:p w:rsidR="00BF6BA0" w:rsidRPr="00F67659" w:rsidRDefault="00F67659" w:rsidP="00D87CDD">
      <w:pPr>
        <w:keepNext/>
        <w:keepLines/>
        <w:numPr>
          <w:ilvl w:val="1"/>
          <w:numId w:val="45"/>
        </w:numPr>
        <w:spacing w:line="276" w:lineRule="auto"/>
        <w:ind w:left="993" w:hanging="426"/>
        <w:contextualSpacing/>
        <w:jc w:val="both"/>
        <w:rPr>
          <w:rFonts w:ascii="Tahoma" w:eastAsiaTheme="minorHAnsi" w:hAnsi="Tahoma" w:cs="Tahoma"/>
          <w:sz w:val="24"/>
          <w:szCs w:val="24"/>
        </w:rPr>
      </w:pPr>
      <w:r w:rsidRPr="00F67659">
        <w:rPr>
          <w:rFonts w:ascii="Tahoma" w:eastAsiaTheme="minorHAnsi" w:hAnsi="Tahoma" w:cs="Tahoma"/>
          <w:sz w:val="24"/>
          <w:szCs w:val="24"/>
        </w:rPr>
        <w:t>pracownika wykonującego cz</w:t>
      </w:r>
      <w:r>
        <w:rPr>
          <w:rFonts w:ascii="Tahoma" w:eastAsiaTheme="minorHAnsi" w:hAnsi="Tahoma" w:cs="Tahoma"/>
          <w:sz w:val="24"/>
          <w:szCs w:val="24"/>
        </w:rPr>
        <w:t>ynności administracyjno-biurowe.</w:t>
      </w:r>
    </w:p>
    <w:p w:rsidR="00C51AED" w:rsidRPr="00C51AED" w:rsidRDefault="002B681D" w:rsidP="00D87CDD">
      <w:pPr>
        <w:keepNext/>
        <w:keepLines/>
        <w:numPr>
          <w:ilvl w:val="0"/>
          <w:numId w:val="46"/>
        </w:numPr>
        <w:tabs>
          <w:tab w:val="clear" w:pos="720"/>
        </w:tabs>
        <w:spacing w:after="0" w:line="276" w:lineRule="auto"/>
        <w:ind w:left="426" w:hanging="426"/>
        <w:rPr>
          <w:rFonts w:ascii="Tahoma" w:hAnsi="Tahoma" w:cs="Tahoma"/>
          <w:sz w:val="24"/>
          <w:szCs w:val="24"/>
        </w:rPr>
      </w:pPr>
      <w:r w:rsidRPr="002B681D">
        <w:rPr>
          <w:rFonts w:ascii="Tahoma" w:hAnsi="Tahoma" w:cs="Tahoma"/>
          <w:sz w:val="24"/>
          <w:szCs w:val="24"/>
        </w:rPr>
        <w:t>W dniu podpisania umowy Wykonawca zobowiązany jest do przedstawienia o</w:t>
      </w:r>
      <w:r>
        <w:rPr>
          <w:rFonts w:ascii="Tahoma" w:hAnsi="Tahoma" w:cs="Tahoma"/>
          <w:sz w:val="24"/>
          <w:szCs w:val="24"/>
        </w:rPr>
        <w:t xml:space="preserve">świadczenia </w:t>
      </w:r>
      <w:r w:rsidRPr="002B681D">
        <w:rPr>
          <w:rFonts w:ascii="Tahoma" w:hAnsi="Tahoma" w:cs="Tahoma"/>
          <w:sz w:val="24"/>
          <w:szCs w:val="24"/>
        </w:rPr>
        <w:t>o zatrudnieniu na podstawie umowy o pracę osób wykonujących czy</w:t>
      </w:r>
      <w:r>
        <w:rPr>
          <w:rFonts w:ascii="Tahoma" w:hAnsi="Tahoma" w:cs="Tahoma"/>
          <w:sz w:val="24"/>
          <w:szCs w:val="24"/>
        </w:rPr>
        <w:t xml:space="preserve">nności, o których mowa </w:t>
      </w:r>
      <w:r w:rsidR="0075281C">
        <w:rPr>
          <w:rFonts w:ascii="Tahoma" w:hAnsi="Tahoma" w:cs="Tahoma"/>
          <w:sz w:val="24"/>
          <w:szCs w:val="24"/>
        </w:rPr>
        <w:t>w pkt 2</w:t>
      </w:r>
      <w:r w:rsidRPr="002B681D">
        <w:rPr>
          <w:rFonts w:ascii="Tahoma" w:hAnsi="Tahoma" w:cs="Tahoma"/>
          <w:sz w:val="24"/>
          <w:szCs w:val="24"/>
        </w:rPr>
        <w:t xml:space="preserve">. Ponadto Wykonawca zobowiązuje się, iż </w:t>
      </w:r>
      <w:r w:rsidRPr="002B681D">
        <w:rPr>
          <w:rFonts w:ascii="Tahoma" w:eastAsia="MS Mincho" w:hAnsi="Tahoma" w:cs="Tahoma"/>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56409B" w:rsidRPr="00162F49" w:rsidRDefault="0056409B" w:rsidP="00D87CDD">
      <w:pPr>
        <w:pStyle w:val="Akapitzlist"/>
        <w:keepNext/>
        <w:keepLines/>
        <w:numPr>
          <w:ilvl w:val="0"/>
          <w:numId w:val="46"/>
        </w:numPr>
        <w:tabs>
          <w:tab w:val="clear" w:pos="720"/>
        </w:tabs>
        <w:spacing w:line="276" w:lineRule="auto"/>
        <w:ind w:hanging="720"/>
        <w:rPr>
          <w:rFonts w:ascii="Tahoma" w:eastAsia="Calibri" w:hAnsi="Tahoma" w:cs="Tahoma"/>
          <w:lang w:val="pl-PL" w:eastAsia="en-US"/>
        </w:rPr>
      </w:pPr>
      <w:r w:rsidRPr="00162F49">
        <w:rPr>
          <w:rFonts w:ascii="Tahoma" w:hAnsi="Tahoma" w:cs="Tahoma"/>
          <w:lang w:eastAsia="pl-PL"/>
        </w:rPr>
        <w:t>Numer CPV dotyczący przedmiotu zmówienia:</w:t>
      </w:r>
    </w:p>
    <w:p w:rsidR="00186CB5" w:rsidRPr="0085558A" w:rsidRDefault="00186CB5" w:rsidP="00D87CDD">
      <w:pPr>
        <w:keepNext/>
        <w:keepLines/>
        <w:spacing w:after="0" w:line="276" w:lineRule="auto"/>
        <w:ind w:left="420" w:right="96"/>
        <w:jc w:val="both"/>
        <w:rPr>
          <w:rFonts w:ascii="Tahoma" w:hAnsi="Tahoma" w:cs="Tahoma"/>
          <w:b/>
          <w:sz w:val="24"/>
          <w:szCs w:val="24"/>
        </w:rPr>
      </w:pPr>
      <w:r w:rsidRPr="0085558A">
        <w:rPr>
          <w:rFonts w:ascii="Tahoma" w:hAnsi="Tahoma" w:cs="Tahoma"/>
          <w:b/>
          <w:sz w:val="24"/>
          <w:szCs w:val="24"/>
        </w:rPr>
        <w:t>90500000-2 Usługi związane z odpadami</w:t>
      </w:r>
    </w:p>
    <w:p w:rsidR="00186CB5" w:rsidRPr="0085558A" w:rsidRDefault="00186CB5" w:rsidP="00D87CDD">
      <w:pPr>
        <w:keepNext/>
        <w:keepLines/>
        <w:spacing w:after="0" w:line="276" w:lineRule="auto"/>
        <w:ind w:left="420" w:right="96"/>
        <w:jc w:val="both"/>
        <w:rPr>
          <w:rFonts w:ascii="Tahoma" w:hAnsi="Tahoma" w:cs="Tahoma"/>
          <w:b/>
          <w:sz w:val="24"/>
          <w:szCs w:val="24"/>
        </w:rPr>
      </w:pPr>
      <w:r w:rsidRPr="0085558A">
        <w:rPr>
          <w:rFonts w:ascii="Tahoma" w:hAnsi="Tahoma" w:cs="Tahoma"/>
          <w:b/>
          <w:sz w:val="24"/>
          <w:szCs w:val="24"/>
        </w:rPr>
        <w:t>90511000-2 Usługi wywozu odpadów</w:t>
      </w:r>
    </w:p>
    <w:p w:rsidR="00186CB5" w:rsidRPr="0085558A" w:rsidRDefault="00186CB5" w:rsidP="00D87CDD">
      <w:pPr>
        <w:keepNext/>
        <w:keepLines/>
        <w:spacing w:after="0" w:line="276" w:lineRule="auto"/>
        <w:ind w:left="420" w:right="96"/>
        <w:jc w:val="both"/>
        <w:rPr>
          <w:rFonts w:ascii="Tahoma" w:hAnsi="Tahoma" w:cs="Tahoma"/>
          <w:b/>
          <w:sz w:val="24"/>
          <w:szCs w:val="24"/>
        </w:rPr>
      </w:pPr>
      <w:r w:rsidRPr="0085558A">
        <w:rPr>
          <w:rFonts w:ascii="Tahoma" w:hAnsi="Tahoma" w:cs="Tahoma"/>
          <w:b/>
          <w:sz w:val="24"/>
          <w:szCs w:val="24"/>
        </w:rPr>
        <w:t>90511100-3 Usługi gromadzenia stałych odpadów miejskich</w:t>
      </w:r>
    </w:p>
    <w:p w:rsidR="00186CB5" w:rsidRPr="0085558A" w:rsidRDefault="00186CB5" w:rsidP="00D87CDD">
      <w:pPr>
        <w:keepNext/>
        <w:keepLines/>
        <w:spacing w:after="0" w:line="276" w:lineRule="auto"/>
        <w:ind w:left="1985" w:right="96" w:hanging="1565"/>
        <w:jc w:val="both"/>
        <w:rPr>
          <w:rFonts w:ascii="Tahoma" w:hAnsi="Tahoma" w:cs="Tahoma"/>
          <w:b/>
          <w:sz w:val="24"/>
          <w:szCs w:val="24"/>
        </w:rPr>
      </w:pPr>
      <w:r w:rsidRPr="0085558A">
        <w:rPr>
          <w:rFonts w:ascii="Tahoma" w:hAnsi="Tahoma" w:cs="Tahoma"/>
          <w:b/>
          <w:sz w:val="24"/>
          <w:szCs w:val="24"/>
        </w:rPr>
        <w:t>90511200-4 Usługi gromadzenia odpadów pochodzących z gospodarstw domowych</w:t>
      </w:r>
    </w:p>
    <w:p w:rsidR="00186CB5" w:rsidRPr="0085558A" w:rsidRDefault="00186CB5" w:rsidP="00D87CDD">
      <w:pPr>
        <w:keepNext/>
        <w:keepLines/>
        <w:spacing w:after="0" w:line="276" w:lineRule="auto"/>
        <w:ind w:left="420" w:right="96"/>
        <w:jc w:val="both"/>
        <w:rPr>
          <w:rFonts w:ascii="Tahoma" w:hAnsi="Tahoma" w:cs="Tahoma"/>
          <w:b/>
          <w:sz w:val="24"/>
          <w:szCs w:val="24"/>
        </w:rPr>
      </w:pPr>
      <w:r w:rsidRPr="0085558A">
        <w:rPr>
          <w:rFonts w:ascii="Tahoma" w:hAnsi="Tahoma" w:cs="Tahoma"/>
          <w:b/>
          <w:sz w:val="24"/>
          <w:szCs w:val="24"/>
        </w:rPr>
        <w:t>90512000-9 Usługi transportu odpadów</w:t>
      </w:r>
    </w:p>
    <w:p w:rsidR="00186CB5" w:rsidRPr="0085558A" w:rsidRDefault="00186CB5" w:rsidP="00D87CDD">
      <w:pPr>
        <w:keepNext/>
        <w:keepLines/>
        <w:spacing w:after="0" w:line="276" w:lineRule="auto"/>
        <w:ind w:left="420" w:right="96"/>
        <w:jc w:val="both"/>
        <w:rPr>
          <w:rFonts w:ascii="Tahoma" w:hAnsi="Tahoma" w:cs="Tahoma"/>
          <w:b/>
          <w:sz w:val="24"/>
          <w:szCs w:val="24"/>
        </w:rPr>
      </w:pPr>
      <w:r w:rsidRPr="0085558A">
        <w:rPr>
          <w:rFonts w:ascii="Tahoma" w:hAnsi="Tahoma" w:cs="Tahoma"/>
          <w:b/>
          <w:sz w:val="24"/>
          <w:szCs w:val="24"/>
        </w:rPr>
        <w:t>90533000-2 Usługi gospodarki odpadami</w:t>
      </w:r>
    </w:p>
    <w:p w:rsidR="0056409B" w:rsidRPr="006F2630" w:rsidRDefault="00332BAE" w:rsidP="00D87CDD">
      <w:pPr>
        <w:pStyle w:val="Akapitzlist"/>
        <w:keepNext/>
        <w:keepLines/>
        <w:numPr>
          <w:ilvl w:val="0"/>
          <w:numId w:val="46"/>
        </w:numPr>
        <w:tabs>
          <w:tab w:val="clear" w:pos="720"/>
        </w:tabs>
        <w:autoSpaceDE w:val="0"/>
        <w:autoSpaceDN w:val="0"/>
        <w:adjustRightInd w:val="0"/>
        <w:spacing w:line="276" w:lineRule="auto"/>
        <w:ind w:left="426" w:hanging="426"/>
        <w:rPr>
          <w:rFonts w:ascii="Tahoma" w:hAnsi="Tahoma" w:cs="Tahoma"/>
          <w:b/>
        </w:rPr>
      </w:pPr>
      <w:r>
        <w:rPr>
          <w:rFonts w:ascii="Tahoma" w:hAnsi="Tahoma" w:cs="Tahoma"/>
        </w:rPr>
        <w:t>Zamawiający</w:t>
      </w:r>
      <w:r w:rsidR="00162F49" w:rsidRPr="00162F49">
        <w:rPr>
          <w:rFonts w:ascii="Tahoma" w:hAnsi="Tahoma" w:cs="Tahoma"/>
        </w:rPr>
        <w:t xml:space="preserve"> </w:t>
      </w:r>
      <w:r>
        <w:rPr>
          <w:rFonts w:ascii="Tahoma" w:hAnsi="Tahoma" w:cs="Tahoma"/>
        </w:rPr>
        <w:t>dopuszcza składanie</w:t>
      </w:r>
      <w:r w:rsidR="0056409B" w:rsidRPr="00162F49">
        <w:rPr>
          <w:rFonts w:ascii="Tahoma" w:hAnsi="Tahoma" w:cs="Tahoma"/>
        </w:rPr>
        <w:t xml:space="preserve"> ofert częściowych</w:t>
      </w:r>
      <w:r w:rsidR="00CB1A2A">
        <w:rPr>
          <w:rFonts w:ascii="Tahoma" w:hAnsi="Tahoma" w:cs="Tahoma"/>
          <w:lang w:val="pl-PL"/>
        </w:rPr>
        <w:t xml:space="preserve"> w odniesieniu do jednej lub </w:t>
      </w:r>
      <w:r w:rsidR="00CB1A2A" w:rsidRPr="006F2630">
        <w:rPr>
          <w:rFonts w:ascii="Tahoma" w:hAnsi="Tahoma" w:cs="Tahoma"/>
          <w:lang w:val="pl-PL"/>
        </w:rPr>
        <w:t>wszystkich części zamówienia</w:t>
      </w:r>
      <w:r w:rsidR="0056409B" w:rsidRPr="006F2630">
        <w:rPr>
          <w:rFonts w:ascii="Tahoma" w:hAnsi="Tahoma" w:cs="Tahoma"/>
        </w:rPr>
        <w:t>.</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426"/>
        <w:rPr>
          <w:rFonts w:ascii="Tahoma" w:hAnsi="Tahoma" w:cs="Tahoma"/>
          <w:b/>
        </w:rPr>
      </w:pPr>
      <w:r w:rsidRPr="006F2630">
        <w:rPr>
          <w:rFonts w:ascii="Tahoma" w:hAnsi="Tahoma" w:cs="Tahoma"/>
          <w:lang w:eastAsia="pl-PL"/>
        </w:rPr>
        <w:t>Zamawiający nie dopuszcza możliwości złożenia oferty wariantowej.</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426"/>
        <w:rPr>
          <w:rFonts w:ascii="Tahoma" w:hAnsi="Tahoma" w:cs="Tahoma"/>
          <w:b/>
        </w:rPr>
      </w:pPr>
      <w:r w:rsidRPr="006F2630">
        <w:rPr>
          <w:rFonts w:ascii="Tahoma" w:hAnsi="Tahoma" w:cs="Tahoma"/>
        </w:rPr>
        <w:t>Zam</w:t>
      </w:r>
      <w:r w:rsidR="00967B69" w:rsidRPr="006F2630">
        <w:rPr>
          <w:rFonts w:ascii="Tahoma" w:hAnsi="Tahoma" w:cs="Tahoma"/>
        </w:rPr>
        <w:t xml:space="preserve">awiający nie określił w </w:t>
      </w:r>
      <w:r w:rsidRPr="006F2630">
        <w:rPr>
          <w:rFonts w:ascii="Tahoma" w:hAnsi="Tahoma" w:cs="Tahoma"/>
        </w:rPr>
        <w:t>opisie przedmiotu zamówienia wymagań związanych z realizacją zamówienia, o których mowa w art. 96 ust. 2 pkt 2 ustawy Prawo zamówień publicznych.</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426"/>
        <w:rPr>
          <w:rFonts w:ascii="Tahoma" w:hAnsi="Tahoma" w:cs="Tahoma"/>
          <w:b/>
        </w:rPr>
      </w:pPr>
      <w:r w:rsidRPr="006F2630">
        <w:rPr>
          <w:rFonts w:ascii="Tahoma" w:hAnsi="Tahoma" w:cs="Tahoma"/>
          <w:lang w:eastAsia="pl-PL"/>
        </w:rPr>
        <w:t>Zamawiający nie przewiduje zastrzeżenia możliwości ubiegania się o udzielenie zamówienia wyłącznie przez Wykonawców, o których mowa w art. 94 ustawy.</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426"/>
        <w:rPr>
          <w:rFonts w:ascii="Tahoma" w:hAnsi="Tahoma" w:cs="Tahoma"/>
          <w:b/>
        </w:rPr>
      </w:pPr>
      <w:r w:rsidRPr="006F2630">
        <w:rPr>
          <w:rFonts w:ascii="Tahoma" w:hAnsi="Tahoma" w:cs="Tahoma"/>
          <w:lang w:eastAsia="pl-PL"/>
        </w:rPr>
        <w:t>Zamawiający informuje, że nie przewiduje możliwości udzielenia zamówienia dotychczasowemu wykonawcy</w:t>
      </w:r>
      <w:r w:rsidR="00162F49" w:rsidRPr="006F2630">
        <w:rPr>
          <w:rFonts w:ascii="Tahoma" w:hAnsi="Tahoma" w:cs="Tahoma"/>
          <w:lang w:eastAsia="pl-PL"/>
        </w:rPr>
        <w:t xml:space="preserve"> </w:t>
      </w:r>
      <w:r w:rsidR="0085558A" w:rsidRPr="006F2630">
        <w:rPr>
          <w:rFonts w:ascii="Tahoma" w:hAnsi="Tahoma" w:cs="Tahoma"/>
          <w:lang w:val="pl-PL" w:eastAsia="pl-PL"/>
        </w:rPr>
        <w:t>usług</w:t>
      </w:r>
      <w:r w:rsidRPr="006F2630">
        <w:rPr>
          <w:rFonts w:ascii="Tahoma" w:hAnsi="Tahoma" w:cs="Tahoma"/>
          <w:lang w:eastAsia="pl-PL"/>
        </w:rPr>
        <w:t>, o którym mowa w art. 214</w:t>
      </w:r>
      <w:r w:rsidRPr="006F2630">
        <w:rPr>
          <w:rFonts w:ascii="Tahoma" w:hAnsi="Tahoma" w:cs="Tahoma"/>
        </w:rPr>
        <w:t xml:space="preserve"> ust. 1 pkt </w:t>
      </w:r>
      <w:r w:rsidR="00162F49" w:rsidRPr="006F2630">
        <w:rPr>
          <w:rFonts w:ascii="Tahoma" w:hAnsi="Tahoma" w:cs="Tahoma"/>
        </w:rPr>
        <w:t>7</w:t>
      </w:r>
      <w:r w:rsidRPr="006F2630">
        <w:rPr>
          <w:rFonts w:ascii="Tahoma" w:hAnsi="Tahoma" w:cs="Tahoma"/>
          <w:lang w:eastAsia="pl-PL"/>
        </w:rPr>
        <w:t xml:space="preserve"> ustawy.</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568"/>
        <w:rPr>
          <w:rFonts w:ascii="Tahoma" w:hAnsi="Tahoma" w:cs="Tahoma"/>
          <w:b/>
        </w:rPr>
      </w:pPr>
      <w:r w:rsidRPr="006F2630">
        <w:rPr>
          <w:rFonts w:ascii="Tahoma" w:hAnsi="Tahoma" w:cs="Tahoma"/>
          <w:lang w:eastAsia="pl-PL"/>
        </w:rPr>
        <w:t>Rozliczenia pomiędzy Zamawiającym a przyszłymi Wykonawcami zamówienia odbywać się będą w złotych polskich. Zamawiający nie przewiduje rozliczeń w walutach obcych.</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568"/>
        <w:rPr>
          <w:rFonts w:ascii="Tahoma" w:hAnsi="Tahoma" w:cs="Tahoma"/>
          <w:b/>
        </w:rPr>
      </w:pPr>
      <w:r w:rsidRPr="006F2630">
        <w:rPr>
          <w:rFonts w:ascii="Tahoma" w:hAnsi="Tahoma" w:cs="Tahoma"/>
          <w:lang w:eastAsia="pl-PL"/>
        </w:rPr>
        <w:t xml:space="preserve">Zamawiający nie przewiduje zwrotu kosztów udziału w postępowaniu. </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568"/>
        <w:rPr>
          <w:rFonts w:ascii="Tahoma" w:hAnsi="Tahoma" w:cs="Tahoma"/>
          <w:b/>
        </w:rPr>
      </w:pPr>
      <w:r w:rsidRPr="006F2630">
        <w:rPr>
          <w:rFonts w:ascii="Tahoma" w:hAnsi="Tahoma" w:cs="Tahoma"/>
          <w:lang w:eastAsia="pl-PL"/>
        </w:rPr>
        <w:t>Zamawiający nie przewiduje zawarcia umowy ramowej.</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568"/>
        <w:rPr>
          <w:rFonts w:ascii="Tahoma" w:hAnsi="Tahoma" w:cs="Tahoma"/>
          <w:b/>
        </w:rPr>
      </w:pPr>
      <w:r w:rsidRPr="006F2630">
        <w:rPr>
          <w:rFonts w:ascii="Tahoma" w:hAnsi="Tahoma" w:cs="Tahoma"/>
          <w:lang w:eastAsia="pl-PL"/>
        </w:rPr>
        <w:t>Zamawiający nie przewiduje ustanowienia dynamicznego systemu zakupów.</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568"/>
        <w:rPr>
          <w:rFonts w:ascii="Tahoma" w:hAnsi="Tahoma" w:cs="Tahoma"/>
          <w:b/>
        </w:rPr>
      </w:pPr>
      <w:r w:rsidRPr="006F2630">
        <w:rPr>
          <w:rFonts w:ascii="Tahoma" w:hAnsi="Tahoma" w:cs="Tahoma"/>
          <w:lang w:eastAsia="pl-PL"/>
        </w:rPr>
        <w:t>Zamawiający nie przewiduje zastosowania aukcji elektronicznej.</w:t>
      </w:r>
    </w:p>
    <w:p w:rsidR="0056409B" w:rsidRPr="006F2630" w:rsidRDefault="0056409B" w:rsidP="00D87CDD">
      <w:pPr>
        <w:pStyle w:val="Akapitzlist"/>
        <w:keepNext/>
        <w:keepLines/>
        <w:numPr>
          <w:ilvl w:val="0"/>
          <w:numId w:val="46"/>
        </w:numPr>
        <w:tabs>
          <w:tab w:val="clear" w:pos="720"/>
        </w:tabs>
        <w:autoSpaceDE w:val="0"/>
        <w:autoSpaceDN w:val="0"/>
        <w:adjustRightInd w:val="0"/>
        <w:spacing w:line="276" w:lineRule="auto"/>
        <w:ind w:left="426" w:hanging="568"/>
        <w:rPr>
          <w:rFonts w:ascii="Tahoma" w:hAnsi="Tahoma" w:cs="Tahoma"/>
          <w:b/>
        </w:rPr>
      </w:pPr>
      <w:r w:rsidRPr="006F2630">
        <w:rPr>
          <w:rFonts w:ascii="Tahoma" w:hAnsi="Tahoma" w:cs="Tahoma"/>
          <w:lang w:eastAsia="pl-PL"/>
        </w:rPr>
        <w:t>Zamawiający nie przewiduje złożenia oferty w postaci katalogów elektronicznych.</w:t>
      </w:r>
    </w:p>
    <w:p w:rsidR="0056409B" w:rsidRPr="005772E1" w:rsidRDefault="0056409B" w:rsidP="00003C09">
      <w:pPr>
        <w:pStyle w:val="Nagwek1"/>
        <w:keepNext/>
        <w:keepLines/>
        <w:widowControl/>
        <w:spacing w:line="276" w:lineRule="auto"/>
        <w:rPr>
          <w:rFonts w:ascii="Tahoma" w:hAnsi="Tahoma" w:cs="Tahoma"/>
          <w:sz w:val="24"/>
          <w:szCs w:val="24"/>
        </w:rPr>
      </w:pPr>
      <w:bookmarkStart w:id="2" w:name="_Toc61256822"/>
      <w:r w:rsidRPr="005772E1">
        <w:rPr>
          <w:rFonts w:ascii="Tahoma" w:hAnsi="Tahoma" w:cs="Tahoma"/>
          <w:sz w:val="24"/>
          <w:szCs w:val="24"/>
        </w:rPr>
        <w:t>termin wykonania zamówienia</w:t>
      </w:r>
      <w:bookmarkEnd w:id="2"/>
    </w:p>
    <w:p w:rsidR="009A5AB6" w:rsidRPr="005772E1" w:rsidRDefault="009A5AB6" w:rsidP="009A5AB6">
      <w:pPr>
        <w:keepNext/>
        <w:keepLines/>
        <w:numPr>
          <w:ilvl w:val="0"/>
          <w:numId w:val="5"/>
        </w:numPr>
        <w:spacing w:after="0" w:line="276" w:lineRule="auto"/>
        <w:rPr>
          <w:rFonts w:ascii="Tahoma" w:hAnsi="Tahoma" w:cs="Tahoma"/>
          <w:sz w:val="24"/>
          <w:szCs w:val="24"/>
        </w:rPr>
      </w:pPr>
      <w:bookmarkStart w:id="3" w:name="_Toc61256823"/>
      <w:bookmarkStart w:id="4" w:name="_Toc423333490"/>
      <w:r w:rsidRPr="005772E1">
        <w:rPr>
          <w:rFonts w:ascii="Tahoma" w:hAnsi="Tahoma" w:cs="Tahoma"/>
          <w:sz w:val="24"/>
          <w:szCs w:val="24"/>
        </w:rPr>
        <w:t xml:space="preserve">Termin realizacji zamówienia: </w:t>
      </w:r>
      <w:r w:rsidRPr="005772E1">
        <w:rPr>
          <w:rFonts w:ascii="Tahoma" w:hAnsi="Tahoma" w:cs="Tahoma"/>
          <w:b/>
          <w:bCs/>
          <w:sz w:val="24"/>
          <w:szCs w:val="24"/>
        </w:rPr>
        <w:t xml:space="preserve">24 miesiące od dnia 01.03.2025 r., </w:t>
      </w:r>
      <w:r w:rsidRPr="005772E1">
        <w:rPr>
          <w:rFonts w:ascii="Tahoma" w:hAnsi="Tahoma" w:cs="Tahoma"/>
          <w:bCs/>
          <w:sz w:val="24"/>
          <w:szCs w:val="24"/>
        </w:rPr>
        <w:t>z zastrzeżeniem konieczności wykonania niektórych czynności wskazanych w umowie przed dniem rozpoczęcia terminu realizacji usługi.</w:t>
      </w:r>
    </w:p>
    <w:p w:rsidR="009A5AB6" w:rsidRPr="005772E1" w:rsidRDefault="009A5AB6" w:rsidP="009A5AB6">
      <w:pPr>
        <w:keepNext/>
        <w:keepLines/>
        <w:numPr>
          <w:ilvl w:val="0"/>
          <w:numId w:val="5"/>
        </w:numPr>
        <w:spacing w:after="0" w:line="276" w:lineRule="auto"/>
        <w:rPr>
          <w:rFonts w:ascii="Tahoma" w:hAnsi="Tahoma" w:cs="Tahoma"/>
          <w:sz w:val="24"/>
          <w:szCs w:val="24"/>
        </w:rPr>
      </w:pPr>
      <w:r w:rsidRPr="005772E1">
        <w:rPr>
          <w:rFonts w:ascii="Tahoma" w:hAnsi="Tahoma" w:cs="Tahoma"/>
          <w:sz w:val="24"/>
          <w:szCs w:val="24"/>
        </w:rPr>
        <w:t>Miejsce wykonania Zamówienia – Gmina Aleksandrów Łódzki.</w:t>
      </w:r>
    </w:p>
    <w:p w:rsidR="0056409B" w:rsidRPr="006F2630" w:rsidRDefault="0056409B" w:rsidP="00003C09">
      <w:pPr>
        <w:pStyle w:val="Nagwek1"/>
        <w:keepNext/>
        <w:keepLines/>
        <w:widowControl/>
        <w:spacing w:line="276" w:lineRule="auto"/>
        <w:rPr>
          <w:rFonts w:ascii="Tahoma" w:hAnsi="Tahoma" w:cs="Tahoma"/>
          <w:sz w:val="24"/>
          <w:szCs w:val="24"/>
        </w:rPr>
      </w:pPr>
      <w:r w:rsidRPr="006F2630">
        <w:rPr>
          <w:rFonts w:ascii="Tahoma" w:hAnsi="Tahoma" w:cs="Tahoma"/>
          <w:sz w:val="24"/>
          <w:szCs w:val="24"/>
        </w:rPr>
        <w:t>warunki udziału w postępowaniu</w:t>
      </w:r>
      <w:bookmarkEnd w:id="3"/>
      <w:r w:rsidR="0080784B" w:rsidRPr="006F2630">
        <w:rPr>
          <w:rFonts w:ascii="Tahoma" w:hAnsi="Tahoma" w:cs="Tahoma"/>
          <w:sz w:val="24"/>
          <w:szCs w:val="24"/>
          <w:lang w:val="pl-PL"/>
        </w:rPr>
        <w:t xml:space="preserve"> </w:t>
      </w:r>
    </w:p>
    <w:p w:rsidR="0056409B" w:rsidRPr="006F2630" w:rsidRDefault="0056409B" w:rsidP="004C2A29">
      <w:pPr>
        <w:keepNext/>
        <w:keepLines/>
        <w:numPr>
          <w:ilvl w:val="0"/>
          <w:numId w:val="6"/>
        </w:numPr>
        <w:spacing w:after="0" w:line="276" w:lineRule="auto"/>
        <w:rPr>
          <w:rFonts w:ascii="Tahoma" w:hAnsi="Tahoma" w:cs="Tahoma"/>
          <w:sz w:val="24"/>
          <w:szCs w:val="24"/>
        </w:rPr>
      </w:pPr>
      <w:r w:rsidRPr="006F2630">
        <w:rPr>
          <w:rFonts w:ascii="Tahoma" w:hAnsi="Tahoma" w:cs="Tahoma"/>
          <w:sz w:val="24"/>
          <w:szCs w:val="24"/>
        </w:rPr>
        <w:t>O udzielenie zamówienia mogą ubiegać się Wykonawcy, którzy nie podlegają wykluczeniu na zasadach określonych w pkt V SWZ, oraz spełniają określone przez Zamawiającego warunki udziału w postępowaniu.</w:t>
      </w:r>
    </w:p>
    <w:p w:rsidR="0056409B" w:rsidRPr="006F2630" w:rsidRDefault="0056409B" w:rsidP="004C2A29">
      <w:pPr>
        <w:keepNext/>
        <w:keepLines/>
        <w:numPr>
          <w:ilvl w:val="0"/>
          <w:numId w:val="6"/>
        </w:numPr>
        <w:spacing w:after="0" w:line="276" w:lineRule="auto"/>
        <w:rPr>
          <w:rFonts w:ascii="Tahoma" w:hAnsi="Tahoma" w:cs="Tahoma"/>
          <w:sz w:val="24"/>
          <w:szCs w:val="24"/>
        </w:rPr>
      </w:pPr>
      <w:r w:rsidRPr="006F2630">
        <w:rPr>
          <w:rFonts w:ascii="Tahoma" w:hAnsi="Tahoma" w:cs="Tahoma"/>
          <w:sz w:val="24"/>
          <w:szCs w:val="24"/>
        </w:rPr>
        <w:t xml:space="preserve">O udzielenie zamówienia mogą ubiegać się Wykonawcy, którzy spełniają warunki udziału w postępowaniu dotyczące: </w:t>
      </w:r>
    </w:p>
    <w:p w:rsidR="0056409B" w:rsidRPr="006F2630" w:rsidRDefault="0056409B" w:rsidP="004C2A29">
      <w:pPr>
        <w:keepNext/>
        <w:keepLines/>
        <w:numPr>
          <w:ilvl w:val="1"/>
          <w:numId w:val="6"/>
        </w:numPr>
        <w:spacing w:after="0" w:line="276" w:lineRule="auto"/>
        <w:rPr>
          <w:rFonts w:ascii="Tahoma" w:hAnsi="Tahoma" w:cs="Tahoma"/>
          <w:sz w:val="24"/>
          <w:szCs w:val="24"/>
        </w:rPr>
      </w:pPr>
      <w:r w:rsidRPr="006F2630">
        <w:rPr>
          <w:rFonts w:ascii="Tahoma" w:hAnsi="Tahoma" w:cs="Tahoma"/>
          <w:sz w:val="24"/>
          <w:szCs w:val="24"/>
        </w:rPr>
        <w:t>Zdolności do występowania w obrocie gospodarczym.</w:t>
      </w:r>
    </w:p>
    <w:p w:rsidR="0056409B" w:rsidRPr="006F2630" w:rsidRDefault="0056409B" w:rsidP="004C2A29">
      <w:pPr>
        <w:keepNext/>
        <w:keepLines/>
        <w:spacing w:after="0" w:line="276" w:lineRule="auto"/>
        <w:ind w:left="792"/>
        <w:rPr>
          <w:rFonts w:ascii="Tahoma" w:hAnsi="Tahoma" w:cs="Tahoma"/>
          <w:b/>
          <w:sz w:val="24"/>
          <w:szCs w:val="24"/>
        </w:rPr>
      </w:pPr>
      <w:r w:rsidRPr="006F2630">
        <w:rPr>
          <w:rFonts w:ascii="Tahoma" w:eastAsia="Times New Roman" w:hAnsi="Tahoma" w:cs="Tahoma"/>
          <w:b/>
          <w:iCs/>
          <w:sz w:val="24"/>
          <w:szCs w:val="24"/>
          <w:lang w:eastAsia="pl-PL"/>
        </w:rPr>
        <w:t>Zamawiający nie wyznacza szczegółowego warunku w tym zakresie.</w:t>
      </w:r>
    </w:p>
    <w:p w:rsidR="0056409B" w:rsidRPr="006F2630" w:rsidRDefault="0056409B" w:rsidP="004C2A29">
      <w:pPr>
        <w:keepNext/>
        <w:keepLines/>
        <w:numPr>
          <w:ilvl w:val="1"/>
          <w:numId w:val="6"/>
        </w:numPr>
        <w:spacing w:after="0" w:line="276" w:lineRule="auto"/>
        <w:rPr>
          <w:rFonts w:ascii="Tahoma" w:hAnsi="Tahoma" w:cs="Tahoma"/>
          <w:sz w:val="24"/>
          <w:szCs w:val="24"/>
        </w:rPr>
      </w:pPr>
      <w:r w:rsidRPr="006F2630">
        <w:rPr>
          <w:rFonts w:ascii="Tahoma" w:hAnsi="Tahoma" w:cs="Tahoma"/>
          <w:sz w:val="24"/>
          <w:szCs w:val="24"/>
        </w:rPr>
        <w:t>Uprawnień do prowadzenia określonej działalności gospodarczej lub zawodowej, o ile wynika to z odrębnych przepisów.</w:t>
      </w:r>
    </w:p>
    <w:p w:rsidR="0056409B" w:rsidRPr="006F2630" w:rsidRDefault="00B624F8" w:rsidP="004C2A29">
      <w:pPr>
        <w:keepNext/>
        <w:keepLines/>
        <w:spacing w:after="0" w:line="276" w:lineRule="auto"/>
        <w:ind w:left="792"/>
        <w:rPr>
          <w:rFonts w:ascii="Tahoma" w:hAnsi="Tahoma" w:cs="Tahoma"/>
          <w:b/>
          <w:sz w:val="24"/>
          <w:szCs w:val="24"/>
        </w:rPr>
      </w:pPr>
      <w:r w:rsidRPr="006F2630">
        <w:rPr>
          <w:rFonts w:ascii="Tahoma" w:hAnsi="Tahoma" w:cs="Tahoma"/>
          <w:sz w:val="24"/>
          <w:szCs w:val="24"/>
        </w:rPr>
        <w:t xml:space="preserve">Wykonawca </w:t>
      </w:r>
      <w:r w:rsidRPr="006F2630">
        <w:rPr>
          <w:rFonts w:ascii="Tahoma" w:hAnsi="Tahoma" w:cs="Tahoma"/>
          <w:b/>
          <w:sz w:val="24"/>
          <w:szCs w:val="24"/>
        </w:rPr>
        <w:t>dla części I, II, oraz III musi wykazać, że jest wpisany do rejestru podmiotów wprowadzających produkty, produkty w opakowaniach i gospodarujących odpadami, o którym mowa w art. 49 ust. 1 ustawy z dnia 14 grudnia 2012r. o odpadach, w zakresie transportu odpadów objętych przedmiotem zamówienia</w:t>
      </w:r>
      <w:r w:rsidR="00122268" w:rsidRPr="006F2630">
        <w:rPr>
          <w:rFonts w:ascii="Tahoma" w:hAnsi="Tahoma" w:cs="Tahoma"/>
          <w:b/>
          <w:sz w:val="24"/>
          <w:szCs w:val="24"/>
        </w:rPr>
        <w:t>.</w:t>
      </w:r>
    </w:p>
    <w:p w:rsidR="0056409B" w:rsidRPr="006F2630" w:rsidRDefault="0056409B" w:rsidP="00BD30D0">
      <w:pPr>
        <w:keepNext/>
        <w:keepLines/>
        <w:numPr>
          <w:ilvl w:val="1"/>
          <w:numId w:val="6"/>
        </w:numPr>
        <w:spacing w:after="0" w:line="276" w:lineRule="auto"/>
        <w:rPr>
          <w:rFonts w:ascii="Tahoma" w:hAnsi="Tahoma" w:cs="Tahoma"/>
          <w:sz w:val="24"/>
          <w:szCs w:val="24"/>
        </w:rPr>
      </w:pPr>
      <w:r w:rsidRPr="006F2630">
        <w:rPr>
          <w:rFonts w:ascii="Tahoma" w:hAnsi="Tahoma" w:cs="Tahoma"/>
          <w:sz w:val="24"/>
          <w:szCs w:val="24"/>
        </w:rPr>
        <w:t>Sytuacj</w:t>
      </w:r>
      <w:r w:rsidR="005E2124" w:rsidRPr="006F2630">
        <w:rPr>
          <w:rFonts w:ascii="Tahoma" w:hAnsi="Tahoma" w:cs="Tahoma"/>
          <w:sz w:val="24"/>
          <w:szCs w:val="24"/>
        </w:rPr>
        <w:t>i ekonomicznej lub finansowej.</w:t>
      </w:r>
    </w:p>
    <w:p w:rsidR="005E2124" w:rsidRPr="006F2630" w:rsidRDefault="005E2124" w:rsidP="00BD30D0">
      <w:pPr>
        <w:pStyle w:val="Akapitzlist"/>
        <w:keepNext/>
        <w:keepLines/>
        <w:spacing w:line="276" w:lineRule="auto"/>
        <w:ind w:left="360" w:firstLine="348"/>
        <w:rPr>
          <w:rFonts w:ascii="Tahoma" w:hAnsi="Tahoma" w:cs="Tahoma"/>
          <w:b/>
        </w:rPr>
      </w:pPr>
      <w:r w:rsidRPr="006F2630">
        <w:rPr>
          <w:rFonts w:ascii="Tahoma" w:hAnsi="Tahoma" w:cs="Tahoma"/>
          <w:b/>
          <w:iCs/>
          <w:lang w:eastAsia="pl-PL"/>
        </w:rPr>
        <w:t>Zamawiający nie wyznacza szczegółowego warunku w tym zakresie.</w:t>
      </w:r>
    </w:p>
    <w:p w:rsidR="0056409B" w:rsidRPr="006F2630" w:rsidRDefault="0056409B" w:rsidP="00BD30D0">
      <w:pPr>
        <w:keepNext/>
        <w:keepLines/>
        <w:numPr>
          <w:ilvl w:val="1"/>
          <w:numId w:val="6"/>
        </w:numPr>
        <w:spacing w:after="0" w:line="276" w:lineRule="auto"/>
        <w:rPr>
          <w:rFonts w:asciiTheme="minorHAnsi" w:hAnsiTheme="minorHAnsi" w:cstheme="minorHAnsi"/>
          <w:sz w:val="24"/>
          <w:szCs w:val="24"/>
        </w:rPr>
      </w:pPr>
      <w:r w:rsidRPr="006F2630">
        <w:rPr>
          <w:rFonts w:ascii="Tahoma" w:hAnsi="Tahoma" w:cs="Tahoma"/>
          <w:sz w:val="24"/>
          <w:szCs w:val="24"/>
        </w:rPr>
        <w:t>Zdoln</w:t>
      </w:r>
      <w:r w:rsidR="00BD30D0" w:rsidRPr="006F2630">
        <w:rPr>
          <w:rFonts w:ascii="Tahoma" w:hAnsi="Tahoma" w:cs="Tahoma"/>
          <w:sz w:val="24"/>
          <w:szCs w:val="24"/>
        </w:rPr>
        <w:t>ości technicznej lub zawodowej.</w:t>
      </w:r>
    </w:p>
    <w:p w:rsidR="00AA45BD" w:rsidRPr="00E137CD" w:rsidRDefault="00AA45BD" w:rsidP="00AA45BD">
      <w:pPr>
        <w:pStyle w:val="Akapitzlist"/>
        <w:keepNext/>
        <w:keepLines/>
        <w:spacing w:line="276" w:lineRule="auto"/>
        <w:ind w:left="360" w:firstLine="348"/>
        <w:rPr>
          <w:rFonts w:ascii="Tahoma" w:hAnsi="Tahoma" w:cs="Tahoma"/>
          <w:b/>
          <w:iCs/>
          <w:lang w:val="pl-PL" w:eastAsia="pl-PL"/>
        </w:rPr>
      </w:pPr>
      <w:bookmarkStart w:id="5" w:name="_Toc61256824"/>
      <w:r w:rsidRPr="00E137CD">
        <w:rPr>
          <w:rFonts w:ascii="Tahoma" w:hAnsi="Tahoma" w:cs="Tahoma"/>
          <w:b/>
          <w:iCs/>
          <w:lang w:val="pl-PL" w:eastAsia="pl-PL"/>
        </w:rPr>
        <w:t>Wykonawc</w:t>
      </w:r>
      <w:r>
        <w:rPr>
          <w:rFonts w:ascii="Tahoma" w:hAnsi="Tahoma" w:cs="Tahoma"/>
          <w:b/>
          <w:iCs/>
          <w:lang w:val="pl-PL" w:eastAsia="pl-PL"/>
        </w:rPr>
        <w:t>y</w:t>
      </w:r>
      <w:r w:rsidRPr="00E137CD">
        <w:rPr>
          <w:rFonts w:ascii="Tahoma" w:hAnsi="Tahoma" w:cs="Tahoma"/>
          <w:b/>
          <w:iCs/>
          <w:lang w:val="pl-PL" w:eastAsia="pl-PL"/>
        </w:rPr>
        <w:t xml:space="preserve"> mus</w:t>
      </w:r>
      <w:r>
        <w:rPr>
          <w:rFonts w:ascii="Tahoma" w:hAnsi="Tahoma" w:cs="Tahoma"/>
          <w:b/>
          <w:iCs/>
          <w:lang w:val="pl-PL" w:eastAsia="pl-PL"/>
        </w:rPr>
        <w:t>zą</w:t>
      </w:r>
      <w:r w:rsidRPr="00E137CD">
        <w:rPr>
          <w:rFonts w:ascii="Tahoma" w:hAnsi="Tahoma" w:cs="Tahoma"/>
          <w:b/>
          <w:iCs/>
          <w:lang w:val="pl-PL" w:eastAsia="pl-PL"/>
        </w:rPr>
        <w:t xml:space="preserve"> wykazać, że:</w:t>
      </w:r>
    </w:p>
    <w:p w:rsidR="00AA45BD" w:rsidRPr="00E137CD" w:rsidRDefault="00AA45BD" w:rsidP="00AA45BD">
      <w:pPr>
        <w:pStyle w:val="Akapitzlist"/>
        <w:keepNext/>
        <w:keepLines/>
        <w:spacing w:line="276" w:lineRule="auto"/>
        <w:ind w:left="426" w:hanging="142"/>
        <w:rPr>
          <w:rFonts w:ascii="Tahoma" w:hAnsi="Tahoma" w:cs="Tahoma"/>
          <w:b/>
          <w:lang w:val="pl-PL"/>
        </w:rPr>
      </w:pPr>
      <w:r>
        <w:rPr>
          <w:rFonts w:ascii="Tahoma" w:hAnsi="Tahoma" w:cs="Tahoma"/>
          <w:b/>
          <w:lang w:val="pl-PL"/>
        </w:rPr>
        <w:t xml:space="preserve">2.4.1. </w:t>
      </w:r>
      <w:r w:rsidRPr="002C2AEC">
        <w:rPr>
          <w:rFonts w:ascii="Tahoma" w:hAnsi="Tahoma" w:cs="Tahoma"/>
          <w:b/>
        </w:rPr>
        <w:t xml:space="preserve">posiadają wiedzę i doświadczenie niezbędne do wykonania przedmiotu   zamówienia, tj. </w:t>
      </w:r>
      <w:r w:rsidRPr="00E137CD">
        <w:rPr>
          <w:rFonts w:ascii="Tahoma" w:hAnsi="Tahoma" w:cs="Tahoma"/>
          <w:b/>
          <w:lang w:val="pl-PL"/>
        </w:rPr>
        <w:t xml:space="preserve">w okresie ostatnich 3 lat, a jeżeli okres prowadzenia działalności jest krótszy – w </w:t>
      </w:r>
      <w:r>
        <w:rPr>
          <w:rFonts w:ascii="Tahoma" w:hAnsi="Tahoma" w:cs="Tahoma"/>
          <w:b/>
          <w:lang w:val="pl-PL"/>
        </w:rPr>
        <w:t>tym okresie, wykonali lub wykonują</w:t>
      </w:r>
      <w:r w:rsidRPr="00E137CD">
        <w:rPr>
          <w:rFonts w:ascii="Tahoma" w:hAnsi="Tahoma" w:cs="Tahoma"/>
          <w:b/>
          <w:lang w:val="pl-PL"/>
        </w:rPr>
        <w:t xml:space="preserve"> w ciągu następujących po sobie 12 miesięcy usługę lub usługi polegające na odbiorze odpadów komunalnych od właścicieli nieruchomości o łącznej masie:</w:t>
      </w:r>
    </w:p>
    <w:p w:rsidR="00AA45BD" w:rsidRPr="00E137CD" w:rsidRDefault="00AA45BD" w:rsidP="00AA45BD">
      <w:pPr>
        <w:pStyle w:val="Akapitzlist"/>
        <w:keepNext/>
        <w:keepLines/>
        <w:spacing w:line="276" w:lineRule="auto"/>
        <w:ind w:left="360" w:firstLine="348"/>
        <w:rPr>
          <w:rFonts w:ascii="Tahoma" w:hAnsi="Tahoma" w:cs="Tahoma"/>
          <w:b/>
          <w:lang w:val="pl-PL"/>
        </w:rPr>
      </w:pPr>
      <w:r>
        <w:rPr>
          <w:rFonts w:ascii="Tahoma" w:hAnsi="Tahoma" w:cs="Tahoma"/>
          <w:b/>
          <w:lang w:val="pl-PL"/>
        </w:rPr>
        <w:t>- dla części I  – minimum 5</w:t>
      </w:r>
      <w:r w:rsidRPr="00E137CD">
        <w:rPr>
          <w:rFonts w:ascii="Tahoma" w:hAnsi="Tahoma" w:cs="Tahoma"/>
          <w:b/>
          <w:lang w:val="pl-PL"/>
        </w:rPr>
        <w:t>000 Mg</w:t>
      </w:r>
    </w:p>
    <w:p w:rsidR="00AA45BD" w:rsidRPr="00DC728E" w:rsidRDefault="00AA45BD" w:rsidP="00AA45BD">
      <w:pPr>
        <w:pStyle w:val="Akapitzlist"/>
        <w:keepNext/>
        <w:keepLines/>
        <w:spacing w:line="276" w:lineRule="auto"/>
        <w:ind w:left="360" w:firstLine="348"/>
        <w:rPr>
          <w:rFonts w:ascii="Tahoma" w:hAnsi="Tahoma" w:cs="Tahoma"/>
          <w:b/>
          <w:lang w:val="pl-PL"/>
        </w:rPr>
      </w:pPr>
      <w:r w:rsidRPr="00E137CD">
        <w:rPr>
          <w:rFonts w:ascii="Tahoma" w:hAnsi="Tahoma" w:cs="Tahoma"/>
          <w:b/>
          <w:lang w:val="pl-PL"/>
        </w:rPr>
        <w:t xml:space="preserve">- dla części II – minimum </w:t>
      </w:r>
      <w:r>
        <w:rPr>
          <w:rFonts w:ascii="Tahoma" w:hAnsi="Tahoma" w:cs="Tahoma"/>
          <w:b/>
          <w:lang w:val="pl-PL"/>
        </w:rPr>
        <w:t>5</w:t>
      </w:r>
      <w:r w:rsidRPr="00E137CD">
        <w:rPr>
          <w:rFonts w:ascii="Tahoma" w:hAnsi="Tahoma" w:cs="Tahoma"/>
          <w:b/>
          <w:lang w:val="pl-PL"/>
        </w:rPr>
        <w:t>000 Mg</w:t>
      </w:r>
      <w:r w:rsidRPr="00DC728E">
        <w:rPr>
          <w:rFonts w:ascii="Tahoma" w:hAnsi="Tahoma" w:cs="Tahoma"/>
          <w:b/>
          <w:lang w:val="pl-PL"/>
        </w:rPr>
        <w:t xml:space="preserve"> </w:t>
      </w:r>
    </w:p>
    <w:p w:rsidR="00AA45BD" w:rsidRDefault="00AA45BD" w:rsidP="00AA45BD">
      <w:pPr>
        <w:pStyle w:val="Akapitzlist"/>
        <w:keepNext/>
        <w:keepLines/>
        <w:spacing w:line="276" w:lineRule="auto"/>
        <w:ind w:left="360" w:firstLine="348"/>
        <w:rPr>
          <w:rFonts w:ascii="Tahoma" w:hAnsi="Tahoma" w:cs="Tahoma"/>
          <w:b/>
          <w:lang w:val="pl-PL"/>
        </w:rPr>
      </w:pPr>
    </w:p>
    <w:p w:rsidR="00AA45BD" w:rsidRPr="00DC728E" w:rsidRDefault="00AA45BD" w:rsidP="00AA45BD">
      <w:pPr>
        <w:pStyle w:val="Akapitzlist"/>
        <w:keepNext/>
        <w:keepLines/>
        <w:spacing w:line="276" w:lineRule="auto"/>
        <w:ind w:left="360" w:hanging="76"/>
        <w:rPr>
          <w:rFonts w:ascii="Tahoma" w:hAnsi="Tahoma" w:cs="Tahoma"/>
          <w:b/>
          <w:lang w:val="pl-PL"/>
        </w:rPr>
      </w:pPr>
      <w:r w:rsidRPr="00DC728E">
        <w:rPr>
          <w:rFonts w:ascii="Tahoma" w:hAnsi="Tahoma" w:cs="Tahoma"/>
          <w:b/>
          <w:lang w:val="pl-PL"/>
        </w:rPr>
        <w:t>2.</w:t>
      </w:r>
      <w:r>
        <w:rPr>
          <w:rFonts w:ascii="Tahoma" w:hAnsi="Tahoma" w:cs="Tahoma"/>
          <w:b/>
          <w:lang w:val="pl-PL"/>
        </w:rPr>
        <w:t xml:space="preserve">4.2. </w:t>
      </w:r>
      <w:r w:rsidRPr="00DC728E">
        <w:rPr>
          <w:rFonts w:ascii="Tahoma" w:hAnsi="Tahoma" w:cs="Tahoma"/>
          <w:b/>
          <w:lang w:val="pl-PL"/>
        </w:rPr>
        <w:t>dysponuj</w:t>
      </w:r>
      <w:r>
        <w:rPr>
          <w:rFonts w:ascii="Tahoma" w:hAnsi="Tahoma" w:cs="Tahoma"/>
          <w:b/>
          <w:lang w:val="pl-PL"/>
        </w:rPr>
        <w:t>ą</w:t>
      </w:r>
      <w:r w:rsidRPr="00DC728E">
        <w:rPr>
          <w:rFonts w:ascii="Tahoma" w:hAnsi="Tahoma" w:cs="Tahoma"/>
          <w:b/>
          <w:lang w:val="pl-PL"/>
        </w:rPr>
        <w:t xml:space="preserve"> potencjałem technicznym odpowiednim do wykonania zamówienia:</w:t>
      </w:r>
    </w:p>
    <w:p w:rsidR="00AA45BD" w:rsidRPr="00DC728E" w:rsidRDefault="00AA45BD" w:rsidP="00AA45BD">
      <w:pPr>
        <w:pStyle w:val="Akapitzlist"/>
        <w:keepNext/>
        <w:keepLines/>
        <w:spacing w:line="276" w:lineRule="auto"/>
        <w:ind w:left="360" w:firstLine="348"/>
        <w:rPr>
          <w:rFonts w:ascii="Tahoma" w:hAnsi="Tahoma" w:cs="Tahoma"/>
          <w:b/>
          <w:lang w:val="pl-PL"/>
        </w:rPr>
      </w:pPr>
    </w:p>
    <w:p w:rsidR="00AA45BD" w:rsidRPr="00DC728E" w:rsidRDefault="00AA45BD" w:rsidP="00AA45BD">
      <w:pPr>
        <w:pStyle w:val="Akapitzlist"/>
        <w:keepNext/>
        <w:keepLines/>
        <w:spacing w:line="276" w:lineRule="auto"/>
        <w:ind w:left="360" w:hanging="76"/>
        <w:rPr>
          <w:rFonts w:ascii="Tahoma" w:hAnsi="Tahoma" w:cs="Tahoma"/>
          <w:b/>
          <w:lang w:val="pl-PL"/>
        </w:rPr>
      </w:pPr>
      <w:r w:rsidRPr="00DC728E">
        <w:rPr>
          <w:rFonts w:ascii="Tahoma" w:hAnsi="Tahoma" w:cs="Tahoma"/>
          <w:b/>
          <w:lang w:val="pl-PL"/>
        </w:rPr>
        <w:t>Dla części I i II zamówienia:</w:t>
      </w:r>
    </w:p>
    <w:p w:rsidR="00AA45BD" w:rsidRPr="00DC728E" w:rsidRDefault="00AA45BD" w:rsidP="00AA45BD">
      <w:pPr>
        <w:pStyle w:val="Akapitzlist"/>
        <w:keepNext/>
        <w:keepLines/>
        <w:spacing w:line="276" w:lineRule="auto"/>
        <w:ind w:left="993" w:hanging="285"/>
        <w:rPr>
          <w:rFonts w:ascii="Tahoma" w:hAnsi="Tahoma" w:cs="Tahoma"/>
          <w:b/>
          <w:lang w:val="pl-PL"/>
        </w:rPr>
      </w:pPr>
      <w:r>
        <w:rPr>
          <w:rFonts w:ascii="Tahoma" w:hAnsi="Tahoma" w:cs="Tahoma"/>
          <w:b/>
          <w:lang w:val="pl-PL"/>
        </w:rPr>
        <w:t xml:space="preserve">a) </w:t>
      </w:r>
      <w:r w:rsidRPr="00DC728E">
        <w:rPr>
          <w:rFonts w:ascii="Tahoma" w:hAnsi="Tahoma" w:cs="Tahoma"/>
          <w:b/>
          <w:lang w:val="pl-PL"/>
        </w:rPr>
        <w:t xml:space="preserve">co najmniej 5 pojazdami przystosowanymi do zbierania zmieszanych odpadów komunalnych z funkcją kompaktującą o pojemności min. 20m³, </w:t>
      </w:r>
    </w:p>
    <w:p w:rsidR="00AA45BD" w:rsidRPr="00DC728E" w:rsidRDefault="00AA45BD" w:rsidP="00AA45BD">
      <w:pPr>
        <w:pStyle w:val="Akapitzlist"/>
        <w:keepNext/>
        <w:keepLines/>
        <w:spacing w:line="276" w:lineRule="auto"/>
        <w:ind w:left="993" w:hanging="285"/>
        <w:rPr>
          <w:rFonts w:ascii="Tahoma" w:hAnsi="Tahoma" w:cs="Tahoma"/>
          <w:b/>
          <w:lang w:val="pl-PL"/>
        </w:rPr>
      </w:pPr>
      <w:r>
        <w:rPr>
          <w:rFonts w:ascii="Tahoma" w:hAnsi="Tahoma" w:cs="Tahoma"/>
          <w:b/>
          <w:lang w:val="pl-PL"/>
        </w:rPr>
        <w:t xml:space="preserve">b) </w:t>
      </w:r>
      <w:r w:rsidRPr="00DC728E">
        <w:rPr>
          <w:rFonts w:ascii="Tahoma" w:hAnsi="Tahoma" w:cs="Tahoma"/>
          <w:b/>
          <w:lang w:val="pl-PL"/>
        </w:rPr>
        <w:t xml:space="preserve">co najmniej 4 pojazdami przystosowanymi do odbierania selektywnie zebranych odpadów komunalnych o dopuszczalnej masie całkowitej min. 3,5t bez funkcji kompaktującej, </w:t>
      </w:r>
    </w:p>
    <w:p w:rsidR="00AA45BD" w:rsidRPr="00DC728E" w:rsidRDefault="00AA45BD" w:rsidP="00AA45BD">
      <w:pPr>
        <w:pStyle w:val="Akapitzlist"/>
        <w:keepNext/>
        <w:keepLines/>
        <w:spacing w:line="276" w:lineRule="auto"/>
        <w:ind w:left="993" w:hanging="284"/>
        <w:rPr>
          <w:rFonts w:ascii="Tahoma" w:hAnsi="Tahoma" w:cs="Tahoma"/>
          <w:b/>
          <w:lang w:val="pl-PL"/>
        </w:rPr>
      </w:pPr>
      <w:r>
        <w:rPr>
          <w:rFonts w:ascii="Tahoma" w:hAnsi="Tahoma" w:cs="Tahoma"/>
          <w:b/>
          <w:lang w:val="pl-PL"/>
        </w:rPr>
        <w:t xml:space="preserve">c) </w:t>
      </w:r>
      <w:r w:rsidRPr="00DC728E">
        <w:rPr>
          <w:rFonts w:ascii="Tahoma" w:hAnsi="Tahoma" w:cs="Tahoma"/>
          <w:b/>
          <w:lang w:val="pl-PL"/>
        </w:rPr>
        <w:t xml:space="preserve">co najmniej 1 pojazdem z mechanizmem umożliwiającym opróżnianie pojemników i dzwonów do zbiórki odpadów selektywnych, </w:t>
      </w:r>
    </w:p>
    <w:p w:rsidR="00AA45BD" w:rsidRDefault="00AA45BD" w:rsidP="00AA45BD">
      <w:pPr>
        <w:pStyle w:val="Akapitzlist"/>
        <w:keepNext/>
        <w:keepLines/>
        <w:spacing w:line="276" w:lineRule="auto"/>
        <w:ind w:left="993" w:hanging="284"/>
        <w:rPr>
          <w:rFonts w:ascii="Tahoma" w:hAnsi="Tahoma" w:cs="Tahoma"/>
          <w:b/>
          <w:lang w:val="pl-PL"/>
        </w:rPr>
      </w:pPr>
      <w:r>
        <w:rPr>
          <w:rFonts w:ascii="Tahoma" w:hAnsi="Tahoma" w:cs="Tahoma"/>
          <w:b/>
          <w:lang w:val="pl-PL"/>
        </w:rPr>
        <w:t xml:space="preserve">d) </w:t>
      </w:r>
      <w:r w:rsidRPr="00DC728E">
        <w:rPr>
          <w:rFonts w:ascii="Tahoma" w:hAnsi="Tahoma" w:cs="Tahoma"/>
          <w:b/>
          <w:lang w:val="pl-PL"/>
        </w:rPr>
        <w:t xml:space="preserve">co najmniej 1 pojazdem przystosowanym do zbierania odpadów komunalnych oraz selektywnie zebranych z trudno dostępnego terenu (np. wąskie ulice); </w:t>
      </w:r>
    </w:p>
    <w:p w:rsidR="004911B1" w:rsidRPr="004911B1" w:rsidRDefault="004911B1" w:rsidP="00AA45BD">
      <w:pPr>
        <w:pStyle w:val="Akapitzlist"/>
        <w:keepNext/>
        <w:keepLines/>
        <w:spacing w:line="276" w:lineRule="auto"/>
        <w:ind w:left="993" w:hanging="284"/>
        <w:rPr>
          <w:rFonts w:ascii="Tahoma" w:hAnsi="Tahoma" w:cs="Tahoma"/>
          <w:b/>
          <w:lang w:val="pl-PL"/>
        </w:rPr>
      </w:pPr>
      <w:r w:rsidRPr="004911B1">
        <w:rPr>
          <w:rFonts w:ascii="Tahoma" w:hAnsi="Tahoma" w:cs="Tahoma"/>
          <w:b/>
          <w:lang w:val="pl-PL"/>
        </w:rPr>
        <w:t>e)</w:t>
      </w:r>
      <w:r w:rsidRPr="004911B1">
        <w:rPr>
          <w:rFonts w:ascii="Tahoma" w:eastAsiaTheme="minorHAnsi" w:hAnsi="Tahoma" w:cs="Tahoma"/>
          <w:color w:val="000000"/>
        </w:rPr>
        <w:t xml:space="preserve"> </w:t>
      </w:r>
      <w:r w:rsidRPr="004911B1">
        <w:rPr>
          <w:rFonts w:ascii="Tahoma" w:eastAsiaTheme="minorHAnsi" w:hAnsi="Tahoma" w:cs="Tahoma"/>
          <w:b/>
          <w:color w:val="000000"/>
        </w:rPr>
        <w:t>co najmniej jednym pojazdem napędzanym paliwami alternatywnymi zdefiniowanym w art. 2 pkt 11 ustawy o elektromobilności i paliwach alternatywnych</w:t>
      </w:r>
      <w:r>
        <w:rPr>
          <w:rFonts w:ascii="Tahoma" w:eastAsiaTheme="minorHAnsi" w:hAnsi="Tahoma" w:cs="Tahoma"/>
          <w:b/>
          <w:color w:val="000000"/>
          <w:lang w:val="pl-PL"/>
        </w:rPr>
        <w:t>.</w:t>
      </w:r>
    </w:p>
    <w:p w:rsidR="00AA45BD" w:rsidRPr="00DC728E" w:rsidRDefault="00AA45BD" w:rsidP="00AA45BD">
      <w:pPr>
        <w:pStyle w:val="Akapitzlist"/>
        <w:keepNext/>
        <w:keepLines/>
        <w:spacing w:line="276" w:lineRule="auto"/>
        <w:ind w:left="360" w:firstLine="348"/>
        <w:rPr>
          <w:rFonts w:ascii="Tahoma" w:hAnsi="Tahoma" w:cs="Tahoma"/>
          <w:b/>
          <w:lang w:val="pl-PL"/>
        </w:rPr>
      </w:pPr>
    </w:p>
    <w:p w:rsidR="00AA45BD" w:rsidRPr="00DC728E" w:rsidRDefault="00AA45BD" w:rsidP="00AA45BD">
      <w:pPr>
        <w:pStyle w:val="Akapitzlist"/>
        <w:keepNext/>
        <w:keepLines/>
        <w:spacing w:line="276" w:lineRule="auto"/>
        <w:ind w:left="142" w:firstLine="142"/>
        <w:rPr>
          <w:rFonts w:ascii="Tahoma" w:hAnsi="Tahoma" w:cs="Tahoma"/>
          <w:b/>
          <w:lang w:val="pl-PL"/>
        </w:rPr>
      </w:pPr>
      <w:r w:rsidRPr="00DC728E">
        <w:rPr>
          <w:rFonts w:ascii="Tahoma" w:hAnsi="Tahoma" w:cs="Tahoma"/>
          <w:b/>
          <w:lang w:val="pl-PL"/>
        </w:rPr>
        <w:t>Dla części III zamówienia:</w:t>
      </w:r>
    </w:p>
    <w:p w:rsidR="00AA45BD" w:rsidRPr="00DC728E" w:rsidRDefault="00AA45BD" w:rsidP="00AA45BD">
      <w:pPr>
        <w:pStyle w:val="Akapitzlist"/>
        <w:keepNext/>
        <w:keepLines/>
        <w:spacing w:line="276" w:lineRule="auto"/>
        <w:ind w:left="1134" w:hanging="425"/>
        <w:rPr>
          <w:rFonts w:ascii="Tahoma" w:hAnsi="Tahoma" w:cs="Tahoma"/>
          <w:b/>
          <w:lang w:val="pl-PL"/>
        </w:rPr>
      </w:pPr>
      <w:r w:rsidRPr="00DC728E">
        <w:rPr>
          <w:rFonts w:ascii="Tahoma" w:hAnsi="Tahoma" w:cs="Tahoma"/>
          <w:b/>
          <w:lang w:val="pl-PL"/>
        </w:rPr>
        <w:t>a)</w:t>
      </w:r>
      <w:r w:rsidRPr="00DC728E">
        <w:rPr>
          <w:rFonts w:ascii="Tahoma" w:hAnsi="Tahoma" w:cs="Tahoma"/>
          <w:b/>
          <w:lang w:val="pl-PL"/>
        </w:rPr>
        <w:tab/>
        <w:t xml:space="preserve">co najmniej 1 pojazdem przystosowanym do zbierania zmieszanych odpadów komunalnych z funkcją kompaktującą o pojemności min. 20m³, </w:t>
      </w:r>
    </w:p>
    <w:p w:rsidR="00AA45BD" w:rsidRPr="00DC728E" w:rsidRDefault="00AA45BD" w:rsidP="00AA45BD">
      <w:pPr>
        <w:pStyle w:val="Akapitzlist"/>
        <w:keepNext/>
        <w:keepLines/>
        <w:spacing w:line="276" w:lineRule="auto"/>
        <w:ind w:left="1134" w:hanging="426"/>
        <w:rPr>
          <w:rFonts w:ascii="Tahoma" w:hAnsi="Tahoma" w:cs="Tahoma"/>
          <w:b/>
          <w:lang w:val="pl-PL"/>
        </w:rPr>
      </w:pPr>
      <w:r w:rsidRPr="00DC728E">
        <w:rPr>
          <w:rFonts w:ascii="Tahoma" w:hAnsi="Tahoma" w:cs="Tahoma"/>
          <w:b/>
          <w:lang w:val="pl-PL"/>
        </w:rPr>
        <w:t>b)</w:t>
      </w:r>
      <w:r w:rsidRPr="00DC728E">
        <w:rPr>
          <w:rFonts w:ascii="Tahoma" w:hAnsi="Tahoma" w:cs="Tahoma"/>
          <w:b/>
          <w:lang w:val="pl-PL"/>
        </w:rPr>
        <w:tab/>
        <w:t>co najmniej 1 pojazdem przystosowanym do odbierania selektywnie zebranych odpadów komunalnych o dopuszcza</w:t>
      </w:r>
      <w:r>
        <w:rPr>
          <w:rFonts w:ascii="Tahoma" w:hAnsi="Tahoma" w:cs="Tahoma"/>
          <w:b/>
          <w:lang w:val="pl-PL"/>
        </w:rPr>
        <w:t>lnej masie całkowitej min. 3,5t,</w:t>
      </w:r>
    </w:p>
    <w:p w:rsidR="00AA45BD" w:rsidRDefault="00AA45BD" w:rsidP="00AA45BD">
      <w:pPr>
        <w:pStyle w:val="Akapitzlist"/>
        <w:keepNext/>
        <w:keepLines/>
        <w:spacing w:line="276" w:lineRule="auto"/>
        <w:ind w:left="1134" w:hanging="426"/>
        <w:rPr>
          <w:rFonts w:ascii="Tahoma" w:hAnsi="Tahoma" w:cs="Tahoma"/>
          <w:b/>
          <w:lang w:val="pl-PL"/>
        </w:rPr>
      </w:pPr>
      <w:r w:rsidRPr="00DC728E">
        <w:rPr>
          <w:rFonts w:ascii="Tahoma" w:hAnsi="Tahoma" w:cs="Tahoma"/>
          <w:b/>
          <w:lang w:val="pl-PL"/>
        </w:rPr>
        <w:t>c)</w:t>
      </w:r>
      <w:r w:rsidRPr="00DC728E">
        <w:rPr>
          <w:rFonts w:ascii="Tahoma" w:hAnsi="Tahoma" w:cs="Tahoma"/>
          <w:b/>
          <w:lang w:val="pl-PL"/>
        </w:rPr>
        <w:tab/>
        <w:t>co najmniej 1 pojazdem przystosowanym do zbierania odpadów komunalnych oraz selektywnie zebranych z trudno dostę</w:t>
      </w:r>
      <w:r w:rsidR="004911B1">
        <w:rPr>
          <w:rFonts w:ascii="Tahoma" w:hAnsi="Tahoma" w:cs="Tahoma"/>
          <w:b/>
          <w:lang w:val="pl-PL"/>
        </w:rPr>
        <w:t>pnego terenu (np. wąskie ulice),</w:t>
      </w:r>
    </w:p>
    <w:p w:rsidR="004911B1" w:rsidRDefault="004911B1" w:rsidP="00AA45BD">
      <w:pPr>
        <w:pStyle w:val="Akapitzlist"/>
        <w:keepNext/>
        <w:keepLines/>
        <w:spacing w:line="276" w:lineRule="auto"/>
        <w:ind w:left="1134" w:hanging="426"/>
        <w:rPr>
          <w:rFonts w:ascii="Tahoma" w:hAnsi="Tahoma" w:cs="Tahoma"/>
          <w:b/>
          <w:lang w:val="pl-PL"/>
        </w:rPr>
      </w:pPr>
      <w:r>
        <w:rPr>
          <w:rFonts w:ascii="Tahoma" w:hAnsi="Tahoma" w:cs="Tahoma"/>
          <w:b/>
          <w:lang w:val="pl-PL"/>
        </w:rPr>
        <w:t>d)</w:t>
      </w:r>
      <w:r w:rsidRPr="004911B1">
        <w:rPr>
          <w:rFonts w:ascii="Tahoma" w:eastAsiaTheme="minorHAnsi" w:hAnsi="Tahoma" w:cs="Tahoma"/>
          <w:b/>
          <w:color w:val="000000"/>
        </w:rPr>
        <w:t xml:space="preserve"> </w:t>
      </w:r>
      <w:r w:rsidRPr="004911B1">
        <w:rPr>
          <w:rFonts w:ascii="Tahoma" w:eastAsiaTheme="minorHAnsi" w:hAnsi="Tahoma" w:cs="Tahoma"/>
          <w:b/>
          <w:color w:val="000000"/>
        </w:rPr>
        <w:t>co najmniej jednym pojazdem napędzanym paliwami alternatywnymi zdefiniowanym w art. 2 pkt 11 ustawy o elektromobilności i paliwach alternatywnych</w:t>
      </w:r>
      <w:bookmarkStart w:id="6" w:name="_GoBack"/>
      <w:bookmarkEnd w:id="6"/>
    </w:p>
    <w:p w:rsidR="00AA45BD" w:rsidRDefault="00AA45BD" w:rsidP="00AA45BD">
      <w:pPr>
        <w:pStyle w:val="Akapitzlist"/>
        <w:keepNext/>
        <w:keepLines/>
        <w:spacing w:line="276" w:lineRule="auto"/>
        <w:ind w:left="1134" w:hanging="426"/>
        <w:rPr>
          <w:rFonts w:ascii="Tahoma" w:hAnsi="Tahoma" w:cs="Tahoma"/>
          <w:b/>
          <w:lang w:val="pl-PL"/>
        </w:rPr>
      </w:pPr>
    </w:p>
    <w:p w:rsidR="00AA45BD" w:rsidRDefault="00AA45BD" w:rsidP="00AA45BD">
      <w:pPr>
        <w:pStyle w:val="Akapitzlist"/>
        <w:keepNext/>
        <w:keepLines/>
        <w:spacing w:line="276" w:lineRule="auto"/>
        <w:ind w:left="1418" w:hanging="1134"/>
        <w:rPr>
          <w:rFonts w:ascii="Tahoma" w:hAnsi="Tahoma" w:cs="Tahoma"/>
          <w:b/>
          <w:lang w:val="pl-PL"/>
        </w:rPr>
      </w:pPr>
      <w:r>
        <w:rPr>
          <w:rFonts w:ascii="Tahoma" w:hAnsi="Tahoma" w:cs="Tahoma"/>
          <w:b/>
          <w:lang w:val="pl-PL"/>
        </w:rPr>
        <w:t>Uwaga!!! Wymagana ilość pojazdów jest niezależna od tego, na ile części zamówienia Wykonawca składa ofertę.</w:t>
      </w:r>
    </w:p>
    <w:p w:rsidR="00AA45BD" w:rsidRPr="00DC728E" w:rsidRDefault="00AA45BD" w:rsidP="00AA45BD">
      <w:pPr>
        <w:pStyle w:val="Akapitzlist"/>
        <w:keepNext/>
        <w:keepLines/>
        <w:spacing w:line="276" w:lineRule="auto"/>
        <w:ind w:left="1134" w:hanging="426"/>
        <w:rPr>
          <w:rFonts w:ascii="Tahoma" w:hAnsi="Tahoma" w:cs="Tahoma"/>
          <w:b/>
          <w:lang w:val="pl-PL"/>
        </w:rPr>
      </w:pPr>
    </w:p>
    <w:p w:rsidR="00AA45BD" w:rsidRPr="008461F4" w:rsidRDefault="00AA45BD" w:rsidP="00AA45BD">
      <w:pPr>
        <w:keepNext/>
        <w:keepLines/>
        <w:numPr>
          <w:ilvl w:val="0"/>
          <w:numId w:val="62"/>
        </w:numPr>
        <w:suppressAutoHyphens/>
        <w:spacing w:after="0" w:line="240" w:lineRule="auto"/>
        <w:jc w:val="both"/>
        <w:rPr>
          <w:rFonts w:ascii="Tahoma" w:hAnsi="Tahoma" w:cs="Tahoma"/>
          <w:b/>
          <w:sz w:val="24"/>
          <w:szCs w:val="24"/>
        </w:rPr>
      </w:pPr>
      <w:r w:rsidRPr="008461F4">
        <w:rPr>
          <w:rFonts w:ascii="Tahoma" w:hAnsi="Tahoma" w:cs="Tahoma"/>
          <w:b/>
          <w:sz w:val="24"/>
          <w:szCs w:val="24"/>
        </w:rPr>
        <w:t>W przypadku wykonawców wspólnie ubiegających się o udzielenie zamówienia warunki, o któryc</w:t>
      </w:r>
      <w:r>
        <w:rPr>
          <w:rFonts w:ascii="Tahoma" w:hAnsi="Tahoma" w:cs="Tahoma"/>
          <w:b/>
          <w:sz w:val="24"/>
          <w:szCs w:val="24"/>
        </w:rPr>
        <w:t>h mowa w pkt. IV.2 niniejszej S</w:t>
      </w:r>
      <w:r w:rsidRPr="008461F4">
        <w:rPr>
          <w:rFonts w:ascii="Tahoma" w:hAnsi="Tahoma" w:cs="Tahoma"/>
          <w:b/>
          <w:sz w:val="24"/>
          <w:szCs w:val="24"/>
        </w:rPr>
        <w:t xml:space="preserve">WZ zostaną spełnione wyłącznie, jeżeli: </w:t>
      </w:r>
    </w:p>
    <w:p w:rsidR="00AA45BD" w:rsidRPr="008461F4" w:rsidRDefault="00AA45BD" w:rsidP="00AA45BD">
      <w:pPr>
        <w:keepNext/>
        <w:keepLines/>
        <w:numPr>
          <w:ilvl w:val="1"/>
          <w:numId w:val="62"/>
        </w:numPr>
        <w:suppressAutoHyphens/>
        <w:spacing w:after="0" w:line="240" w:lineRule="auto"/>
        <w:jc w:val="both"/>
        <w:rPr>
          <w:rFonts w:ascii="Tahoma" w:hAnsi="Tahoma" w:cs="Tahoma"/>
          <w:b/>
          <w:sz w:val="24"/>
          <w:szCs w:val="24"/>
        </w:rPr>
      </w:pPr>
      <w:r w:rsidRPr="008461F4">
        <w:rPr>
          <w:rFonts w:ascii="Tahoma" w:hAnsi="Tahoma" w:cs="Tahoma"/>
          <w:b/>
          <w:sz w:val="24"/>
          <w:szCs w:val="24"/>
        </w:rPr>
        <w:t>w pr</w:t>
      </w:r>
      <w:r>
        <w:rPr>
          <w:rFonts w:ascii="Tahoma" w:hAnsi="Tahoma" w:cs="Tahoma"/>
          <w:b/>
          <w:sz w:val="24"/>
          <w:szCs w:val="24"/>
        </w:rPr>
        <w:t>zypadku określonym w pkt. IV.2.2</w:t>
      </w:r>
      <w:r w:rsidRPr="008461F4">
        <w:rPr>
          <w:rFonts w:ascii="Tahoma" w:hAnsi="Tahoma" w:cs="Tahoma"/>
          <w:b/>
          <w:sz w:val="24"/>
          <w:szCs w:val="24"/>
        </w:rPr>
        <w:t xml:space="preserve"> warunek zostanie spełniony, jeżeli każdy z Wykonawców spełni warunek samodzielnie.</w:t>
      </w:r>
    </w:p>
    <w:p w:rsidR="00AA45BD" w:rsidRPr="008461F4" w:rsidRDefault="00AA45BD" w:rsidP="00AA45BD">
      <w:pPr>
        <w:keepNext/>
        <w:keepLines/>
        <w:numPr>
          <w:ilvl w:val="1"/>
          <w:numId w:val="62"/>
        </w:numPr>
        <w:suppressAutoHyphens/>
        <w:spacing w:after="0" w:line="240" w:lineRule="auto"/>
        <w:jc w:val="both"/>
        <w:rPr>
          <w:rFonts w:ascii="Tahoma" w:hAnsi="Tahoma" w:cs="Tahoma"/>
          <w:b/>
          <w:sz w:val="24"/>
          <w:szCs w:val="24"/>
        </w:rPr>
      </w:pPr>
      <w:r w:rsidRPr="008461F4">
        <w:rPr>
          <w:rFonts w:ascii="Tahoma" w:hAnsi="Tahoma" w:cs="Tahoma"/>
          <w:b/>
          <w:sz w:val="24"/>
          <w:szCs w:val="24"/>
        </w:rPr>
        <w:t>w przypadku określonym w pkt. IV 2.</w:t>
      </w:r>
      <w:r>
        <w:rPr>
          <w:rFonts w:ascii="Tahoma" w:hAnsi="Tahoma" w:cs="Tahoma"/>
          <w:b/>
          <w:sz w:val="24"/>
          <w:szCs w:val="24"/>
        </w:rPr>
        <w:t>4</w:t>
      </w:r>
      <w:r w:rsidRPr="008461F4">
        <w:rPr>
          <w:rFonts w:ascii="Tahoma" w:hAnsi="Tahoma" w:cs="Tahoma"/>
          <w:b/>
          <w:sz w:val="24"/>
          <w:szCs w:val="24"/>
        </w:rPr>
        <w:t>.1 zamówienia warunek zostanie spełniony, jeżeli jeden z Wykonawców spełni warunek samodzielnie.</w:t>
      </w:r>
    </w:p>
    <w:p w:rsidR="00AA45BD" w:rsidRPr="008461F4" w:rsidRDefault="00AA45BD" w:rsidP="00AA45BD">
      <w:pPr>
        <w:keepNext/>
        <w:keepLines/>
        <w:numPr>
          <w:ilvl w:val="1"/>
          <w:numId w:val="62"/>
        </w:numPr>
        <w:suppressAutoHyphens/>
        <w:spacing w:after="0" w:line="240" w:lineRule="auto"/>
        <w:jc w:val="both"/>
        <w:rPr>
          <w:rFonts w:ascii="Tahoma" w:hAnsi="Tahoma" w:cs="Tahoma"/>
          <w:b/>
          <w:sz w:val="24"/>
          <w:szCs w:val="24"/>
        </w:rPr>
      </w:pPr>
      <w:r w:rsidRPr="008461F4">
        <w:rPr>
          <w:rFonts w:ascii="Tahoma" w:hAnsi="Tahoma" w:cs="Tahoma"/>
          <w:b/>
          <w:sz w:val="24"/>
          <w:szCs w:val="24"/>
        </w:rPr>
        <w:t xml:space="preserve"> w przypadku określonym w pkt. IV.2.</w:t>
      </w:r>
      <w:r>
        <w:rPr>
          <w:rFonts w:ascii="Tahoma" w:hAnsi="Tahoma" w:cs="Tahoma"/>
          <w:b/>
          <w:sz w:val="24"/>
          <w:szCs w:val="24"/>
        </w:rPr>
        <w:t>4</w:t>
      </w:r>
      <w:r w:rsidRPr="008461F4">
        <w:rPr>
          <w:rFonts w:ascii="Tahoma" w:hAnsi="Tahoma" w:cs="Tahoma"/>
          <w:b/>
          <w:sz w:val="24"/>
          <w:szCs w:val="24"/>
        </w:rPr>
        <w:t>.2 zamówienia warunek zostanie spełniony, jeżeli jeden z Wykonawców wspólnie ubiegających się o udzielenie zamówienia spełni go samodzielnie lub Wykonawcy spełnią go łącznie.</w:t>
      </w:r>
    </w:p>
    <w:p w:rsidR="00AA45BD" w:rsidRPr="0080784B" w:rsidRDefault="00AA45BD" w:rsidP="00AA45BD">
      <w:pPr>
        <w:keepNext/>
        <w:keepLines/>
        <w:numPr>
          <w:ilvl w:val="0"/>
          <w:numId w:val="63"/>
        </w:numPr>
        <w:suppressAutoHyphens/>
        <w:spacing w:after="0" w:line="276" w:lineRule="auto"/>
        <w:jc w:val="both"/>
        <w:rPr>
          <w:rFonts w:ascii="Tahoma" w:hAnsi="Tahoma" w:cs="Tahoma"/>
          <w:sz w:val="24"/>
          <w:szCs w:val="24"/>
        </w:rPr>
      </w:pPr>
      <w:r w:rsidRPr="00AF4F45">
        <w:rPr>
          <w:rFonts w:ascii="Tahoma" w:hAnsi="Tahoma" w:cs="Tahoma"/>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1E5A72" w:rsidRDefault="0056409B" w:rsidP="00003C09">
      <w:pPr>
        <w:pStyle w:val="Nagwek1"/>
        <w:spacing w:line="276" w:lineRule="auto"/>
        <w:rPr>
          <w:rFonts w:ascii="Tahoma" w:hAnsi="Tahoma" w:cs="Tahoma"/>
          <w:sz w:val="24"/>
          <w:szCs w:val="24"/>
        </w:rPr>
      </w:pPr>
      <w:r w:rsidRPr="001E5A72">
        <w:rPr>
          <w:rFonts w:ascii="Tahoma" w:hAnsi="Tahoma" w:cs="Tahoma"/>
          <w:sz w:val="24"/>
          <w:szCs w:val="24"/>
        </w:rPr>
        <w:t>podstawy wykluczenia</w:t>
      </w:r>
      <w:r w:rsidRPr="001E5A72">
        <w:rPr>
          <w:rFonts w:ascii="Tahoma" w:hAnsi="Tahoma" w:cs="Tahoma"/>
          <w:sz w:val="24"/>
          <w:szCs w:val="24"/>
          <w:lang w:val="pl-PL"/>
        </w:rPr>
        <w:t xml:space="preserve"> z postępowania</w:t>
      </w:r>
      <w:bookmarkEnd w:id="5"/>
      <w:r w:rsidR="00AA1D44">
        <w:rPr>
          <w:rFonts w:ascii="Tahoma" w:hAnsi="Tahoma" w:cs="Tahoma"/>
          <w:sz w:val="24"/>
          <w:szCs w:val="24"/>
          <w:lang w:val="pl-PL"/>
        </w:rPr>
        <w:t xml:space="preserve"> </w:t>
      </w:r>
    </w:p>
    <w:p w:rsidR="002767B9" w:rsidRPr="001E5A72" w:rsidRDefault="002767B9" w:rsidP="002767B9">
      <w:pPr>
        <w:widowControl w:val="0"/>
        <w:numPr>
          <w:ilvl w:val="0"/>
          <w:numId w:val="7"/>
        </w:numPr>
        <w:suppressAutoHyphens/>
        <w:spacing w:after="0" w:line="276" w:lineRule="auto"/>
        <w:ind w:left="357" w:hanging="357"/>
        <w:rPr>
          <w:rFonts w:ascii="Tahoma" w:hAnsi="Tahoma" w:cs="Tahoma"/>
          <w:b/>
          <w:sz w:val="24"/>
          <w:szCs w:val="24"/>
        </w:rPr>
      </w:pPr>
      <w:bookmarkStart w:id="7" w:name="_Toc61256825"/>
      <w:r w:rsidRPr="001E5A72">
        <w:rPr>
          <w:rFonts w:ascii="Tahoma" w:hAnsi="Tahoma" w:cs="Tahoma"/>
          <w:b/>
          <w:sz w:val="24"/>
          <w:szCs w:val="24"/>
        </w:rPr>
        <w:t>O udzielenie zamówienia mogą ubiegać się Wykonawcy, którzy nie podlegają wykluczeniu z postępowania na podstawie art. 108 ust. 1</w:t>
      </w:r>
      <w:r w:rsidRPr="002F6260">
        <w:rPr>
          <w:rFonts w:ascii="Tahoma" w:hAnsi="Tahoma" w:cs="Tahoma"/>
          <w:b/>
        </w:rPr>
        <w:t xml:space="preserve"> </w:t>
      </w:r>
      <w:r w:rsidRPr="002F6260">
        <w:rPr>
          <w:rFonts w:ascii="Tahoma" w:hAnsi="Tahoma" w:cs="Tahoma"/>
          <w:b/>
          <w:sz w:val="24"/>
          <w:szCs w:val="24"/>
        </w:rPr>
        <w:t xml:space="preserve">oraz </w:t>
      </w:r>
      <w:r w:rsidRPr="002F6260">
        <w:rPr>
          <w:rFonts w:ascii="Tahoma" w:hAnsi="Tahoma" w:cs="Tahoma"/>
          <w:b/>
          <w:color w:val="222222"/>
          <w:sz w:val="24"/>
          <w:szCs w:val="24"/>
          <w:shd w:val="clear" w:color="auto" w:fill="FFFFFF"/>
        </w:rPr>
        <w:t>art. 7</w:t>
      </w:r>
      <w:r w:rsidRPr="002F6260">
        <w:rPr>
          <w:rFonts w:ascii="Tahoma" w:hAnsi="Tahoma" w:cs="Tahoma"/>
          <w:color w:val="222222"/>
          <w:sz w:val="24"/>
          <w:szCs w:val="24"/>
          <w:shd w:val="clear" w:color="auto" w:fill="FFFFFF"/>
        </w:rPr>
        <w:t xml:space="preserve"> </w:t>
      </w:r>
      <w:r w:rsidRPr="002F6260">
        <w:rPr>
          <w:rFonts w:ascii="Tahoma" w:hAnsi="Tahoma" w:cs="Tahoma"/>
          <w:b/>
          <w:bCs/>
          <w:color w:val="222222"/>
          <w:sz w:val="24"/>
          <w:szCs w:val="24"/>
          <w:shd w:val="clear" w:color="auto" w:fill="FFFFFF"/>
        </w:rPr>
        <w:t>ust. 1 ustawy </w:t>
      </w:r>
      <w:r>
        <w:rPr>
          <w:rFonts w:ascii="Tahoma" w:hAnsi="Tahoma" w:cs="Tahoma"/>
          <w:b/>
          <w:bCs/>
          <w:iCs/>
          <w:color w:val="222222"/>
          <w:sz w:val="24"/>
          <w:szCs w:val="24"/>
          <w:shd w:val="clear" w:color="auto" w:fill="FFFFFF"/>
        </w:rPr>
        <w:t xml:space="preserve">o szczególnych rozwiązaniach w </w:t>
      </w:r>
      <w:r w:rsidRPr="002F6260">
        <w:rPr>
          <w:rFonts w:ascii="Tahoma" w:hAnsi="Tahoma" w:cs="Tahoma"/>
          <w:b/>
          <w:bCs/>
          <w:iCs/>
          <w:color w:val="222222"/>
          <w:sz w:val="24"/>
          <w:szCs w:val="24"/>
          <w:shd w:val="clear" w:color="auto" w:fill="FFFFFF"/>
        </w:rPr>
        <w:t>zakresie przeciwdziałania wspieraniu agresji na Ukrainę oraz służących ochronie bezpieczeństwa narodowego ( Dz. U. 202</w:t>
      </w:r>
      <w:r w:rsidR="00E8294C">
        <w:rPr>
          <w:rFonts w:ascii="Tahoma" w:hAnsi="Tahoma" w:cs="Tahoma"/>
          <w:b/>
          <w:bCs/>
          <w:iCs/>
          <w:color w:val="222222"/>
          <w:sz w:val="24"/>
          <w:szCs w:val="24"/>
          <w:shd w:val="clear" w:color="auto" w:fill="FFFFFF"/>
        </w:rPr>
        <w:t>4</w:t>
      </w:r>
      <w:r w:rsidRPr="002F6260">
        <w:rPr>
          <w:rFonts w:ascii="Tahoma" w:hAnsi="Tahoma" w:cs="Tahoma"/>
          <w:b/>
          <w:bCs/>
          <w:iCs/>
          <w:color w:val="222222"/>
          <w:sz w:val="24"/>
          <w:szCs w:val="24"/>
          <w:shd w:val="clear" w:color="auto" w:fill="FFFFFF"/>
        </w:rPr>
        <w:t xml:space="preserve"> poz. </w:t>
      </w:r>
      <w:r w:rsidR="00E8294C">
        <w:rPr>
          <w:rFonts w:ascii="Tahoma" w:hAnsi="Tahoma" w:cs="Tahoma"/>
          <w:b/>
          <w:bCs/>
          <w:iCs/>
          <w:color w:val="222222"/>
          <w:sz w:val="24"/>
          <w:szCs w:val="24"/>
          <w:shd w:val="clear" w:color="auto" w:fill="FFFFFF"/>
        </w:rPr>
        <w:t>507</w:t>
      </w:r>
      <w:r w:rsidRPr="002F6260">
        <w:rPr>
          <w:rFonts w:ascii="Tahoma" w:hAnsi="Tahoma" w:cs="Tahoma"/>
          <w:b/>
          <w:bCs/>
          <w:iCs/>
          <w:color w:val="222222"/>
          <w:sz w:val="24"/>
          <w:szCs w:val="24"/>
          <w:shd w:val="clear" w:color="auto" w:fill="FFFFFF"/>
        </w:rPr>
        <w:t xml:space="preserve"> ).</w:t>
      </w:r>
    </w:p>
    <w:p w:rsidR="002767B9" w:rsidRPr="001E5A72" w:rsidRDefault="002767B9" w:rsidP="002767B9">
      <w:pPr>
        <w:widowControl w:val="0"/>
        <w:numPr>
          <w:ilvl w:val="0"/>
          <w:numId w:val="7"/>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Na podstawie art. 108 ust. 1 ustawy Pzp z postępowania wyklucza się Wykonawcę:</w:t>
      </w:r>
    </w:p>
    <w:p w:rsidR="002767B9" w:rsidRPr="001E5A72" w:rsidRDefault="002767B9" w:rsidP="002767B9">
      <w:pPr>
        <w:widowControl w:val="0"/>
        <w:numPr>
          <w:ilvl w:val="1"/>
          <w:numId w:val="7"/>
        </w:numPr>
        <w:suppressAutoHyphens/>
        <w:spacing w:after="0" w:line="276" w:lineRule="auto"/>
        <w:rPr>
          <w:rFonts w:ascii="Tahoma" w:hAnsi="Tahoma" w:cs="Tahoma"/>
          <w:b/>
          <w:sz w:val="24"/>
          <w:szCs w:val="24"/>
        </w:rPr>
      </w:pPr>
      <w:r w:rsidRPr="001E5A72">
        <w:rPr>
          <w:rFonts w:ascii="Tahoma" w:hAnsi="Tahoma" w:cs="Tahoma"/>
          <w:sz w:val="24"/>
          <w:szCs w:val="24"/>
        </w:rPr>
        <w:t>będącego osobą fizyczną, którego prawomocnie skazano za przestępstwo:</w:t>
      </w:r>
    </w:p>
    <w:p w:rsidR="002767B9" w:rsidRPr="001E5A72" w:rsidRDefault="002767B9" w:rsidP="002767B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udziału w zorganizowanej grupie przestępczej albo związku mającym na celu popełnienie przestępstwa lub przestępstwa skarbowego, o którym mowa w art. 258 Kodeksu karnego,</w:t>
      </w:r>
    </w:p>
    <w:p w:rsidR="002767B9" w:rsidRPr="001E5A72" w:rsidRDefault="002767B9" w:rsidP="002767B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handlu ludźmi, o którym mowa w art. 189a Kodeksu karnego,</w:t>
      </w:r>
    </w:p>
    <w:p w:rsidR="002767B9" w:rsidRPr="007B6933" w:rsidRDefault="002767B9" w:rsidP="002767B9">
      <w:pPr>
        <w:widowControl w:val="0"/>
        <w:numPr>
          <w:ilvl w:val="2"/>
          <w:numId w:val="7"/>
        </w:numPr>
        <w:tabs>
          <w:tab w:val="clear" w:pos="1080"/>
          <w:tab w:val="num" w:pos="709"/>
        </w:tabs>
        <w:spacing w:after="0" w:line="276" w:lineRule="auto"/>
        <w:ind w:left="709" w:hanging="349"/>
        <w:rPr>
          <w:rFonts w:ascii="Tahoma" w:hAnsi="Tahoma" w:cs="Tahoma"/>
          <w:sz w:val="24"/>
          <w:szCs w:val="24"/>
        </w:rPr>
      </w:pPr>
      <w:r w:rsidRPr="007B6933">
        <w:rPr>
          <w:rFonts w:ascii="Tahoma" w:hAnsi="Tahoma" w:cs="Tahoma"/>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767B9" w:rsidRPr="001E5A72" w:rsidRDefault="002767B9" w:rsidP="002767B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767B9" w:rsidRPr="001E5A72" w:rsidRDefault="002767B9" w:rsidP="002767B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charakterze terrorystycznym, o którym mowa w art. 115 § 20 Kodeksu karnego, lub mające na celu popełnienie tego przestępstwa,</w:t>
      </w:r>
    </w:p>
    <w:p w:rsidR="002767B9" w:rsidRPr="001E5A72" w:rsidRDefault="002767B9" w:rsidP="002767B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2767B9" w:rsidRPr="001E5A72" w:rsidRDefault="002767B9" w:rsidP="002767B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767B9" w:rsidRPr="001E5A72" w:rsidRDefault="002767B9" w:rsidP="002767B9">
      <w:pPr>
        <w:widowControl w:val="0"/>
        <w:numPr>
          <w:ilvl w:val="2"/>
          <w:numId w:val="7"/>
        </w:numPr>
        <w:spacing w:after="0" w:line="276" w:lineRule="auto"/>
        <w:ind w:left="714" w:hanging="357"/>
        <w:rPr>
          <w:rFonts w:ascii="Tahoma" w:hAnsi="Tahoma" w:cs="Tahoma"/>
          <w:sz w:val="24"/>
          <w:szCs w:val="24"/>
        </w:rPr>
      </w:pPr>
      <w:r w:rsidRPr="001E5A72">
        <w:rPr>
          <w:rFonts w:ascii="Tahoma" w:hAnsi="Tahoma" w:cs="Tahoma"/>
          <w:sz w:val="24"/>
          <w:szCs w:val="24"/>
        </w:rPr>
        <w:t>o którym mowa w art. 9 ust. 1 i 3 lub art. 10 ustawy z dnia 15 czerwca 2012 r. o skutkach powierzania wykonywania pracy cudzoziemcom przebywającym wbrew przepisom na terytorium Rzeczypospolitej Polskiej</w:t>
      </w:r>
    </w:p>
    <w:p w:rsidR="002767B9" w:rsidRPr="001E5A72" w:rsidRDefault="002767B9" w:rsidP="002767B9">
      <w:pPr>
        <w:pStyle w:val="text-justify"/>
        <w:widowControl w:val="0"/>
        <w:spacing w:before="0" w:beforeAutospacing="0" w:after="0" w:afterAutospacing="0" w:line="276" w:lineRule="auto"/>
        <w:ind w:left="1077" w:hanging="357"/>
        <w:rPr>
          <w:rFonts w:ascii="Tahoma" w:hAnsi="Tahoma" w:cs="Tahoma"/>
        </w:rPr>
      </w:pPr>
      <w:r w:rsidRPr="001E5A72">
        <w:rPr>
          <w:rFonts w:ascii="Tahoma" w:hAnsi="Tahoma" w:cs="Tahoma"/>
        </w:rPr>
        <w:t>- lub za odpowiedni czyn zabroniony określony w przepisach prawa obcego;</w:t>
      </w:r>
    </w:p>
    <w:p w:rsidR="002767B9" w:rsidRPr="001E5A72" w:rsidRDefault="002767B9" w:rsidP="002767B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767B9" w:rsidRPr="001E5A72" w:rsidRDefault="002767B9" w:rsidP="002767B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767B9" w:rsidRPr="001E5A72" w:rsidRDefault="002767B9" w:rsidP="002767B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prawomocnie orzeczono zakaz ubiegania się o zamówienia publiczne;</w:t>
      </w:r>
    </w:p>
    <w:p w:rsidR="002767B9" w:rsidRPr="001E5A72" w:rsidRDefault="002767B9" w:rsidP="002767B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767B9" w:rsidRPr="001E5A72" w:rsidRDefault="002767B9" w:rsidP="002767B9">
      <w:pPr>
        <w:widowControl w:val="0"/>
        <w:numPr>
          <w:ilvl w:val="1"/>
          <w:numId w:val="7"/>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anchor="/document/17337528?cm=DOCUMENT" w:tgtFrame="_blank" w:history="1">
        <w:r w:rsidRPr="001E5A72">
          <w:rPr>
            <w:rStyle w:val="Hipercze"/>
            <w:rFonts w:ascii="Tahoma" w:hAnsi="Tahoma" w:cs="Tahoma"/>
            <w:sz w:val="24"/>
            <w:szCs w:val="24"/>
          </w:rPr>
          <w:t>ustawy</w:t>
        </w:r>
      </w:hyperlink>
      <w:r w:rsidRPr="001E5A72">
        <w:rPr>
          <w:rFonts w:ascii="Tahoma" w:hAnsi="Tahoma" w:cs="Tahoma"/>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2767B9" w:rsidRPr="001E5A72" w:rsidRDefault="002767B9" w:rsidP="002767B9">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hAnsi="Tahoma" w:cs="Tahoma"/>
          <w:sz w:val="24"/>
          <w:szCs w:val="24"/>
        </w:rPr>
        <w:t>Wykonawca może zostać wykluczony przez Zamawiającego na każdym etapie postępowania o udzielenie zamówienia.</w:t>
      </w:r>
    </w:p>
    <w:p w:rsidR="002767B9" w:rsidRPr="001E5A72" w:rsidRDefault="002767B9" w:rsidP="002767B9">
      <w:pPr>
        <w:widowControl w:val="0"/>
        <w:numPr>
          <w:ilvl w:val="0"/>
          <w:numId w:val="7"/>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eastAsia="Times New Roman" w:hAnsi="Tahoma" w:cs="Tahoma"/>
          <w:sz w:val="24"/>
          <w:szCs w:val="24"/>
          <w:lang w:eastAsia="pl-PL"/>
        </w:rPr>
        <w:t>Wykonawca nie podlega wykluczeniu w okolicznościach określonych w pkt 2.1, pkt 2.2, pkt 2.5, pkt 2.6 i pkt 3, jeżeli udowodni Zamawiającemu, że spełnił łącznie następujące przesłanki:</w:t>
      </w:r>
    </w:p>
    <w:p w:rsidR="002767B9" w:rsidRPr="001E5A72" w:rsidRDefault="002767B9" w:rsidP="002767B9">
      <w:pPr>
        <w:widowControl w:val="0"/>
        <w:numPr>
          <w:ilvl w:val="1"/>
          <w:numId w:val="7"/>
        </w:numPr>
        <w:tabs>
          <w:tab w:val="clear" w:pos="720"/>
          <w:tab w:val="num" w:pos="426"/>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naprawił lub zobowiązał się do naprawienia szkody wyrządzonej przestępstwem, wykroczeniem lub  swoim nieprawidłowym postępowaniem, w tym poprzez zadośćuczynienie pieniężne;</w:t>
      </w:r>
    </w:p>
    <w:p w:rsidR="002767B9" w:rsidRPr="001E5A72" w:rsidRDefault="002767B9" w:rsidP="002767B9">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767B9" w:rsidRPr="001E5A72" w:rsidRDefault="002767B9" w:rsidP="002767B9">
      <w:pPr>
        <w:widowControl w:val="0"/>
        <w:numPr>
          <w:ilvl w:val="1"/>
          <w:numId w:val="7"/>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podjął konkretne środki techniczne, organizacyjne i kadrowe, odpowiednie dla zapobiegania dalszym przestępstwom, wykroczeniom lub nieprawidłowemu postępowaniu, w szczególności:</w:t>
      </w:r>
    </w:p>
    <w:p w:rsidR="002767B9" w:rsidRPr="001E5A72" w:rsidRDefault="002767B9" w:rsidP="002767B9">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zerwał wszelkie powiązania z osobami lub podmiotami odpowiedzialnymi za nieprawidłowe postępowanie wykonawcy,</w:t>
      </w:r>
    </w:p>
    <w:p w:rsidR="002767B9" w:rsidRPr="001E5A72" w:rsidRDefault="002767B9" w:rsidP="002767B9">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zreorganizował personel,</w:t>
      </w:r>
    </w:p>
    <w:p w:rsidR="002767B9" w:rsidRPr="001E5A72" w:rsidRDefault="002767B9" w:rsidP="002767B9">
      <w:pPr>
        <w:widowControl w:val="0"/>
        <w:numPr>
          <w:ilvl w:val="2"/>
          <w:numId w:val="7"/>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wdrożył system sprawozdawczości i kontroli,</w:t>
      </w:r>
    </w:p>
    <w:p w:rsidR="002767B9" w:rsidRPr="001E5A72" w:rsidRDefault="002767B9" w:rsidP="002767B9">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utworzył struktury audytu wewnętrznego do monitorowania przestrzegania przepisów, wewnętrznych regulacji lub standardów,</w:t>
      </w:r>
    </w:p>
    <w:p w:rsidR="002767B9" w:rsidRPr="001E5A72" w:rsidRDefault="002767B9" w:rsidP="002767B9">
      <w:pPr>
        <w:widowControl w:val="0"/>
        <w:numPr>
          <w:ilvl w:val="2"/>
          <w:numId w:val="7"/>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wprowadził wewnętrzne regulacje dotyczące odpowiedzialności i odszkodowań za nieprzestrzeganie przepisów, wewnętrznych regulacji lub standardów.</w:t>
      </w:r>
    </w:p>
    <w:p w:rsidR="002767B9" w:rsidRPr="001E5A72" w:rsidRDefault="002767B9" w:rsidP="002767B9">
      <w:pPr>
        <w:widowControl w:val="0"/>
        <w:numPr>
          <w:ilvl w:val="0"/>
          <w:numId w:val="7"/>
        </w:numPr>
        <w:tabs>
          <w:tab w:val="clear" w:pos="720"/>
          <w:tab w:val="num" w:pos="284"/>
        </w:tabs>
        <w:spacing w:after="0" w:line="276" w:lineRule="auto"/>
        <w:ind w:hanging="720"/>
        <w:rPr>
          <w:rFonts w:ascii="Tahoma" w:eastAsia="Times New Roman" w:hAnsi="Tahoma" w:cs="Tahoma"/>
          <w:sz w:val="24"/>
          <w:szCs w:val="24"/>
          <w:lang w:eastAsia="pl-PL"/>
        </w:rPr>
      </w:pPr>
      <w:r w:rsidRPr="001E5A72">
        <w:rPr>
          <w:rFonts w:ascii="Tahoma" w:eastAsia="Times New Roman" w:hAnsi="Tahoma" w:cs="Tahoma"/>
          <w:sz w:val="24"/>
          <w:szCs w:val="24"/>
          <w:lang w:eastAsia="pl-PL"/>
        </w:rPr>
        <w:t xml:space="preserve"> Zamawiający ocenia, czy podjęte przez wykonawcę czynności, o których mowa w pkt </w:t>
      </w:r>
      <w:r w:rsidR="00DF42C0">
        <w:rPr>
          <w:rFonts w:ascii="Tahoma" w:eastAsia="Times New Roman" w:hAnsi="Tahoma" w:cs="Tahoma"/>
          <w:sz w:val="24"/>
          <w:szCs w:val="24"/>
          <w:lang w:eastAsia="pl-PL"/>
        </w:rPr>
        <w:t>4</w:t>
      </w:r>
      <w:r w:rsidRPr="001E5A72">
        <w:rPr>
          <w:rFonts w:ascii="Tahoma" w:eastAsia="Times New Roman" w:hAnsi="Tahoma" w:cs="Tahoma"/>
          <w:sz w:val="24"/>
          <w:szCs w:val="24"/>
          <w:lang w:eastAsia="pl-PL"/>
        </w:rPr>
        <w:t xml:space="preserve">, są wystarczające do wykazania jego rzetelności, uwzględniając wagę i szczególne okoliczności czynu wykonawcy. Jeżeli podjęte przez wykonawcę czynności, o których mowa w pkt </w:t>
      </w:r>
      <w:r w:rsidR="00DF42C0">
        <w:rPr>
          <w:rFonts w:ascii="Tahoma" w:eastAsia="Times New Roman" w:hAnsi="Tahoma" w:cs="Tahoma"/>
          <w:sz w:val="24"/>
          <w:szCs w:val="24"/>
          <w:lang w:eastAsia="pl-PL"/>
        </w:rPr>
        <w:t>4</w:t>
      </w:r>
      <w:r w:rsidRPr="001E5A72">
        <w:rPr>
          <w:rFonts w:ascii="Tahoma" w:eastAsia="Times New Roman" w:hAnsi="Tahoma" w:cs="Tahoma"/>
          <w:sz w:val="24"/>
          <w:szCs w:val="24"/>
          <w:lang w:eastAsia="pl-PL"/>
        </w:rPr>
        <w:t>, nie są wystarczające do wykazania jego rzetelności, zamawiający wyklucza wykonawcę.</w:t>
      </w:r>
    </w:p>
    <w:p w:rsidR="002767B9" w:rsidRPr="001E5A72" w:rsidRDefault="002767B9" w:rsidP="002767B9">
      <w:pPr>
        <w:widowControl w:val="0"/>
        <w:numPr>
          <w:ilvl w:val="0"/>
          <w:numId w:val="7"/>
        </w:numPr>
        <w:suppressAutoHyphens/>
        <w:spacing w:after="0" w:line="276" w:lineRule="auto"/>
        <w:rPr>
          <w:rFonts w:ascii="Tahoma" w:hAnsi="Tahoma" w:cs="Tahoma"/>
          <w:sz w:val="24"/>
          <w:szCs w:val="24"/>
        </w:rPr>
      </w:pPr>
      <w:r w:rsidRPr="001E5A72">
        <w:rPr>
          <w:rFonts w:ascii="Tahoma" w:hAnsi="Tahoma" w:cs="Tahoma"/>
          <w:sz w:val="24"/>
          <w:szCs w:val="24"/>
        </w:rPr>
        <w:t>Wykluczenie wykonawcy następuje:</w:t>
      </w:r>
    </w:p>
    <w:p w:rsidR="002767B9" w:rsidRPr="001E5A72" w:rsidRDefault="002767B9" w:rsidP="002767B9">
      <w:pPr>
        <w:widowControl w:val="0"/>
        <w:numPr>
          <w:ilvl w:val="1"/>
          <w:numId w:val="7"/>
        </w:numPr>
        <w:tabs>
          <w:tab w:val="clear" w:pos="720"/>
          <w:tab w:val="num"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767B9" w:rsidRPr="001E5A72" w:rsidRDefault="002767B9" w:rsidP="002767B9">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h i 2.2, gdy osoba, o której mowa w tych  przepisach, została skazana za przestępstwo wymienione w pkt 2.1 lit. h,</w:t>
      </w:r>
    </w:p>
    <w:p w:rsidR="002767B9" w:rsidRPr="001E5A72" w:rsidRDefault="002767B9" w:rsidP="002767B9">
      <w:pPr>
        <w:widowControl w:val="0"/>
        <w:suppressAutoHyphens/>
        <w:spacing w:after="0" w:line="276" w:lineRule="auto"/>
        <w:ind w:left="709"/>
        <w:rPr>
          <w:rFonts w:ascii="Tahoma" w:hAnsi="Tahoma" w:cs="Tahoma"/>
          <w:sz w:val="24"/>
          <w:szCs w:val="24"/>
        </w:rPr>
      </w:pPr>
      <w:r w:rsidRPr="001E5A72">
        <w:rPr>
          <w:rFonts w:ascii="Tahoma" w:hAnsi="Tahoma" w:cs="Tahoma"/>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767B9" w:rsidRPr="001E5A72" w:rsidRDefault="002767B9" w:rsidP="002767B9">
      <w:pPr>
        <w:widowControl w:val="0"/>
        <w:numPr>
          <w:ilvl w:val="1"/>
          <w:numId w:val="7"/>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przypadku, o którym mowa w pkt 2.4, na okres, na jaki został prawomocnie orzeczony zakaz ubiegania się o zamówienia publiczne;</w:t>
      </w:r>
    </w:p>
    <w:p w:rsidR="002767B9" w:rsidRPr="001E5A72" w:rsidRDefault="002767B9" w:rsidP="002767B9">
      <w:pPr>
        <w:widowControl w:val="0"/>
        <w:numPr>
          <w:ilvl w:val="1"/>
          <w:numId w:val="7"/>
        </w:numPr>
        <w:tabs>
          <w:tab w:val="left"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  w przypadkach, o których mowa w pkt. 2.5, pkt 2.6 i pkt 5 na okres 3 lat od zaistnienia zdarzenia będącego podstawą wykluczenia.</w:t>
      </w:r>
    </w:p>
    <w:p w:rsidR="0056409B" w:rsidRPr="001B187F" w:rsidRDefault="0056409B" w:rsidP="00003C09">
      <w:pPr>
        <w:pStyle w:val="Nagwek1"/>
        <w:spacing w:line="276" w:lineRule="auto"/>
        <w:rPr>
          <w:rFonts w:ascii="Tahoma" w:hAnsi="Tahoma" w:cs="Tahoma"/>
          <w:sz w:val="24"/>
          <w:szCs w:val="24"/>
        </w:rPr>
      </w:pPr>
      <w:r w:rsidRPr="001B187F">
        <w:rPr>
          <w:rFonts w:ascii="Tahoma" w:hAnsi="Tahoma" w:cs="Tahoma"/>
          <w:sz w:val="24"/>
          <w:szCs w:val="24"/>
        </w:rPr>
        <w:t>Oświadczenie wykonawcy o niepodleganiu wykluczeniu, spełnianiu warunków udziału w postępowaniu</w:t>
      </w:r>
      <w:bookmarkEnd w:id="7"/>
      <w:r w:rsidR="00657231" w:rsidRPr="001B187F">
        <w:rPr>
          <w:rFonts w:ascii="Tahoma" w:hAnsi="Tahoma" w:cs="Tahoma"/>
          <w:sz w:val="24"/>
          <w:szCs w:val="24"/>
          <w:lang w:val="pl-PL"/>
        </w:rPr>
        <w:t xml:space="preserve"> </w:t>
      </w:r>
    </w:p>
    <w:p w:rsidR="0056409B" w:rsidRPr="001B187F" w:rsidRDefault="0056409B" w:rsidP="00003C09">
      <w:pPr>
        <w:spacing w:after="0" w:line="276" w:lineRule="auto"/>
        <w:rPr>
          <w:rFonts w:ascii="Tahoma" w:hAnsi="Tahoma" w:cs="Tahoma"/>
          <w:sz w:val="24"/>
          <w:szCs w:val="24"/>
        </w:rPr>
      </w:pPr>
      <w:r w:rsidRPr="001B187F">
        <w:rPr>
          <w:rFonts w:ascii="Tahoma" w:hAnsi="Tahoma" w:cs="Tahoma"/>
          <w:sz w:val="24"/>
          <w:szCs w:val="24"/>
        </w:rPr>
        <w:t xml:space="preserve">Oświadczenie wymagane od wszystkich Wykonawców, które </w:t>
      </w:r>
      <w:r w:rsidRPr="001B187F">
        <w:rPr>
          <w:rFonts w:ascii="Tahoma" w:hAnsi="Tahoma" w:cs="Tahoma"/>
          <w:b/>
          <w:sz w:val="24"/>
          <w:szCs w:val="24"/>
          <w:u w:val="single"/>
        </w:rPr>
        <w:t>należy złożyć wraz z ofertą:</w:t>
      </w:r>
    </w:p>
    <w:p w:rsidR="0056409B" w:rsidRDefault="00657231" w:rsidP="00D81033">
      <w:pPr>
        <w:numPr>
          <w:ilvl w:val="1"/>
          <w:numId w:val="41"/>
        </w:numPr>
        <w:spacing w:after="0" w:line="276" w:lineRule="auto"/>
        <w:ind w:left="431" w:hanging="431"/>
        <w:rPr>
          <w:rFonts w:ascii="Tahoma" w:hAnsi="Tahoma" w:cs="Tahoma"/>
          <w:sz w:val="24"/>
          <w:szCs w:val="24"/>
        </w:rPr>
      </w:pPr>
      <w:r w:rsidRPr="001B187F">
        <w:rPr>
          <w:rStyle w:val="CharStyle23"/>
          <w:rFonts w:ascii="Tahoma" w:eastAsia="Calibri" w:hAnsi="Tahoma" w:cs="Tahoma"/>
          <w:sz w:val="24"/>
          <w:szCs w:val="24"/>
        </w:rPr>
        <w:t>aktualne na dzień składania ofert oświadczenie</w:t>
      </w:r>
      <w:r w:rsidR="00971F4A" w:rsidRPr="001B187F">
        <w:rPr>
          <w:rStyle w:val="CharStyle23"/>
          <w:rFonts w:ascii="Tahoma" w:eastAsia="Calibri" w:hAnsi="Tahoma" w:cs="Tahoma"/>
          <w:sz w:val="24"/>
          <w:szCs w:val="24"/>
        </w:rPr>
        <w:t xml:space="preserve"> o niepodleganiu wykluczeniu, spełnianiu</w:t>
      </w:r>
      <w:r w:rsidR="00971F4A">
        <w:rPr>
          <w:rStyle w:val="CharStyle23"/>
          <w:rFonts w:ascii="Tahoma" w:eastAsia="Calibri" w:hAnsi="Tahoma" w:cs="Tahoma"/>
          <w:sz w:val="24"/>
          <w:szCs w:val="24"/>
        </w:rPr>
        <w:t xml:space="preserve"> warunków udziału w postępowaniu w zakresie wskazanym przez </w:t>
      </w:r>
      <w:r w:rsidR="00D17F77">
        <w:rPr>
          <w:rStyle w:val="CharStyle23"/>
          <w:rFonts w:ascii="Tahoma" w:eastAsia="Calibri" w:hAnsi="Tahoma" w:cs="Tahoma"/>
          <w:sz w:val="24"/>
          <w:szCs w:val="24"/>
        </w:rPr>
        <w:t>Zamawiającego</w:t>
      </w:r>
      <w:r w:rsidR="00971F4A">
        <w:rPr>
          <w:rStyle w:val="CharStyle23"/>
          <w:rFonts w:ascii="Tahoma" w:eastAsia="Calibri" w:hAnsi="Tahoma" w:cs="Tahoma"/>
          <w:sz w:val="24"/>
          <w:szCs w:val="24"/>
        </w:rPr>
        <w:t>,</w:t>
      </w:r>
      <w:r w:rsidRPr="00657231">
        <w:rPr>
          <w:rStyle w:val="CharStyle23"/>
          <w:rFonts w:ascii="Tahoma" w:eastAsia="Calibri" w:hAnsi="Tahoma" w:cs="Tahoma"/>
          <w:sz w:val="24"/>
          <w:szCs w:val="24"/>
        </w:rPr>
        <w:t xml:space="preserve"> złożone na formularzu jednolitego europejskiego dokumentu zamówienia JEDZ ( </w:t>
      </w:r>
      <w:r w:rsidRPr="00657231">
        <w:rPr>
          <w:rFonts w:ascii="Tahoma" w:hAnsi="Tahoma" w:cs="Tahoma"/>
          <w:sz w:val="24"/>
          <w:szCs w:val="24"/>
        </w:rPr>
        <w:t xml:space="preserve">Szczegółowe informacje nt wypełnienia JEDZ znajdują się na stronie </w:t>
      </w:r>
      <w:hyperlink r:id="rId15">
        <w:r w:rsidRPr="00657231">
          <w:rPr>
            <w:rStyle w:val="czeinternetowe"/>
            <w:rFonts w:ascii="Tahoma" w:hAnsi="Tahoma" w:cs="Tahoma"/>
            <w:sz w:val="24"/>
            <w:szCs w:val="24"/>
          </w:rPr>
          <w:t>https://www.uzp.gov.pl/baza-wiedzy/prawo-zamowien-publicznych-regulacje/prawo-krajowe/jednolity-europejski-dokument-zamowienia</w:t>
        </w:r>
      </w:hyperlink>
      <w:r w:rsidRPr="00657231">
        <w:rPr>
          <w:rFonts w:ascii="Tahoma" w:hAnsi="Tahoma" w:cs="Tahoma"/>
          <w:sz w:val="24"/>
          <w:szCs w:val="24"/>
        </w:rPr>
        <w:t>.</w:t>
      </w:r>
      <w:r w:rsidR="008B1291">
        <w:rPr>
          <w:rFonts w:ascii="Tahoma" w:hAnsi="Tahoma" w:cs="Tahoma"/>
          <w:sz w:val="24"/>
          <w:szCs w:val="24"/>
        </w:rPr>
        <w:t xml:space="preserve"> Zamawiający udostępni wraz z S</w:t>
      </w:r>
      <w:r w:rsidRPr="00657231">
        <w:rPr>
          <w:rFonts w:ascii="Tahoma" w:hAnsi="Tahoma" w:cs="Tahoma"/>
          <w:sz w:val="24"/>
          <w:szCs w:val="24"/>
        </w:rPr>
        <w:t>WZ wygenerowany w serwisie</w:t>
      </w:r>
      <w:r>
        <w:rPr>
          <w:rFonts w:ascii="Tahoma" w:hAnsi="Tahoma" w:cs="Tahoma"/>
          <w:sz w:val="24"/>
          <w:szCs w:val="24"/>
        </w:rPr>
        <w:t xml:space="preserve"> ESPD plik xml. do wypełnienia </w:t>
      </w:r>
      <w:r w:rsidRPr="00657231">
        <w:rPr>
          <w:rFonts w:ascii="Tahoma" w:hAnsi="Tahoma" w:cs="Tahoma"/>
          <w:sz w:val="24"/>
          <w:szCs w:val="24"/>
        </w:rPr>
        <w:t>i załączenia do oferty.)</w:t>
      </w:r>
      <w:r w:rsidRPr="00657231">
        <w:rPr>
          <w:rStyle w:val="CharStyle23"/>
          <w:rFonts w:ascii="Tahoma" w:eastAsia="Calibri" w:hAnsi="Tahoma" w:cs="Tahoma"/>
          <w:sz w:val="24"/>
          <w:szCs w:val="24"/>
        </w:rPr>
        <w:t>, sporządzonego zgodnie z wzorem standa</w:t>
      </w:r>
      <w:r>
        <w:rPr>
          <w:rStyle w:val="CharStyle23"/>
          <w:rFonts w:ascii="Tahoma" w:eastAsia="Calibri" w:hAnsi="Tahoma" w:cs="Tahoma"/>
          <w:sz w:val="24"/>
          <w:szCs w:val="24"/>
        </w:rPr>
        <w:t xml:space="preserve">rdowego formularza określonego </w:t>
      </w:r>
      <w:r w:rsidRPr="00657231">
        <w:rPr>
          <w:rStyle w:val="CharStyle23"/>
          <w:rFonts w:ascii="Tahoma" w:eastAsia="Calibri" w:hAnsi="Tahoma" w:cs="Tahoma"/>
          <w:sz w:val="24"/>
          <w:szCs w:val="24"/>
        </w:rPr>
        <w:t>w rozporządzeniu wykonawczym Komisji Europejskiej</w:t>
      </w:r>
      <w:r>
        <w:rPr>
          <w:rFonts w:ascii="Tahoma" w:hAnsi="Tahoma" w:cs="Tahoma"/>
          <w:sz w:val="24"/>
          <w:szCs w:val="24"/>
        </w:rPr>
        <w:t>.</w:t>
      </w:r>
    </w:p>
    <w:p w:rsidR="0056409B" w:rsidRDefault="0056409B" w:rsidP="00D81033">
      <w:pPr>
        <w:numPr>
          <w:ilvl w:val="1"/>
          <w:numId w:val="41"/>
        </w:numPr>
        <w:spacing w:after="0" w:line="276" w:lineRule="auto"/>
        <w:ind w:left="431" w:hanging="431"/>
        <w:rPr>
          <w:rFonts w:ascii="Tahoma" w:hAnsi="Tahoma" w:cs="Tahoma"/>
          <w:sz w:val="24"/>
          <w:szCs w:val="24"/>
        </w:rPr>
      </w:pPr>
      <w:r w:rsidRPr="00657231">
        <w:rPr>
          <w:rFonts w:ascii="Tahoma" w:hAnsi="Tahoma" w:cs="Tahoma"/>
          <w:sz w:val="24"/>
          <w:szCs w:val="24"/>
        </w:rPr>
        <w:t>W przypadku wspólnego ubiegania się o zamówien</w:t>
      </w:r>
      <w:r w:rsidR="00657231">
        <w:rPr>
          <w:rFonts w:ascii="Tahoma" w:hAnsi="Tahoma" w:cs="Tahoma"/>
          <w:sz w:val="24"/>
          <w:szCs w:val="24"/>
        </w:rPr>
        <w:t>ie przez wykonawców JEDZ</w:t>
      </w:r>
      <w:r w:rsidRPr="00657231">
        <w:rPr>
          <w:rFonts w:ascii="Tahoma" w:hAnsi="Tahoma" w:cs="Tahoma"/>
          <w:sz w:val="24"/>
          <w:szCs w:val="24"/>
        </w:rPr>
        <w:t xml:space="preserve">, o którym mowa w pkt </w:t>
      </w:r>
      <w:r w:rsidR="00CD1A42" w:rsidRPr="00657231">
        <w:rPr>
          <w:rFonts w:ascii="Tahoma" w:hAnsi="Tahoma" w:cs="Tahoma"/>
          <w:sz w:val="24"/>
          <w:szCs w:val="24"/>
        </w:rPr>
        <w:t>VI</w:t>
      </w:r>
      <w:r w:rsidRPr="00657231">
        <w:rPr>
          <w:rFonts w:ascii="Tahoma" w:hAnsi="Tahoma" w:cs="Tahoma"/>
          <w:sz w:val="24"/>
          <w:szCs w:val="24"/>
        </w:rPr>
        <w:t xml:space="preserve">.1.1 niniejszej SWZ składa każdy z wykonawców wspólnie ubiegających się o zamówienie. </w:t>
      </w:r>
      <w:r w:rsidR="00657231">
        <w:rPr>
          <w:rFonts w:ascii="Tahoma" w:hAnsi="Tahoma" w:cs="Tahoma"/>
          <w:sz w:val="24"/>
          <w:szCs w:val="24"/>
        </w:rPr>
        <w:t>JEDZ</w:t>
      </w:r>
      <w:r w:rsidRPr="00657231">
        <w:rPr>
          <w:rFonts w:ascii="Tahoma" w:hAnsi="Tahoma" w:cs="Tahoma"/>
          <w:sz w:val="24"/>
          <w:szCs w:val="24"/>
        </w:rPr>
        <w:t xml:space="preserve"> potwierdzają brak podstaw wykluczenia oraz spełnianie warunków udziału w postępowaniu w zakresie, w jakim każdy z wykonawców wykazuje spełnianie warunków udziału w postępowaniu</w:t>
      </w:r>
      <w:r w:rsidR="00657231">
        <w:rPr>
          <w:rFonts w:ascii="Tahoma" w:hAnsi="Tahoma" w:cs="Tahoma"/>
          <w:sz w:val="24"/>
          <w:szCs w:val="24"/>
        </w:rPr>
        <w:t>.</w:t>
      </w:r>
    </w:p>
    <w:p w:rsidR="0056409B" w:rsidRPr="00657231" w:rsidRDefault="0056409B" w:rsidP="00D81033">
      <w:pPr>
        <w:numPr>
          <w:ilvl w:val="1"/>
          <w:numId w:val="41"/>
        </w:numPr>
        <w:spacing w:after="0" w:line="276" w:lineRule="auto"/>
        <w:ind w:left="431" w:hanging="431"/>
        <w:rPr>
          <w:rFonts w:ascii="Tahoma" w:hAnsi="Tahoma" w:cs="Tahoma"/>
          <w:sz w:val="24"/>
          <w:szCs w:val="24"/>
        </w:rPr>
      </w:pPr>
      <w:r w:rsidRPr="00657231">
        <w:rPr>
          <w:rFonts w:ascii="Tahoma" w:hAnsi="Tahoma" w:cs="Tahoma"/>
          <w:sz w:val="24"/>
          <w:szCs w:val="24"/>
        </w:rPr>
        <w:t xml:space="preserve">Wykonawca, w przypadku polegania na zdolnościach lub sytuacji podmiotów udostępniających zasoby, przedstawia, wraz z </w:t>
      </w:r>
      <w:r w:rsidR="00657231">
        <w:rPr>
          <w:rFonts w:ascii="Tahoma" w:hAnsi="Tahoma" w:cs="Tahoma"/>
          <w:sz w:val="24"/>
          <w:szCs w:val="24"/>
        </w:rPr>
        <w:t>JEDZ</w:t>
      </w:r>
      <w:r w:rsidRPr="00657231">
        <w:rPr>
          <w:rFonts w:ascii="Tahoma" w:hAnsi="Tahoma" w:cs="Tahoma"/>
          <w:sz w:val="24"/>
          <w:szCs w:val="24"/>
        </w:rPr>
        <w:t>, o którym mowa w pkt V</w:t>
      </w:r>
      <w:r w:rsidR="00CD1A42" w:rsidRPr="00657231">
        <w:rPr>
          <w:rFonts w:ascii="Tahoma" w:hAnsi="Tahoma" w:cs="Tahoma"/>
          <w:sz w:val="24"/>
          <w:szCs w:val="24"/>
        </w:rPr>
        <w:t>I</w:t>
      </w:r>
      <w:r w:rsidRPr="00657231">
        <w:rPr>
          <w:rFonts w:ascii="Tahoma" w:hAnsi="Tahoma" w:cs="Tahoma"/>
          <w:sz w:val="24"/>
          <w:szCs w:val="24"/>
        </w:rPr>
        <w:t xml:space="preserve">.1.1, także </w:t>
      </w:r>
      <w:r w:rsidR="00657231">
        <w:rPr>
          <w:rFonts w:ascii="Tahoma" w:hAnsi="Tahoma" w:cs="Tahoma"/>
          <w:sz w:val="24"/>
          <w:szCs w:val="24"/>
        </w:rPr>
        <w:t>JEDZ</w:t>
      </w:r>
      <w:r w:rsidRPr="00657231">
        <w:rPr>
          <w:rFonts w:ascii="Tahoma" w:hAnsi="Tahoma" w:cs="Tahoma"/>
          <w:sz w:val="24"/>
          <w:szCs w:val="24"/>
        </w:rPr>
        <w:t xml:space="preserve"> podmiotu udostępniającego zasoby, potwierdzające brak podstaw wykluczenia tego podmiotu oraz odpowiednio spełnianie warunków udziału w postępowaniu, w zakresie, w jakim Wykonawca powołuje się na jego zasoby.</w:t>
      </w:r>
    </w:p>
    <w:p w:rsidR="00ED461C" w:rsidRPr="00003C09" w:rsidRDefault="00ED461C" w:rsidP="00ED461C">
      <w:pPr>
        <w:spacing w:after="0" w:line="276" w:lineRule="auto"/>
        <w:ind w:left="431"/>
        <w:rPr>
          <w:rFonts w:asciiTheme="minorHAnsi" w:hAnsiTheme="minorHAnsi" w:cstheme="minorHAnsi"/>
          <w:sz w:val="24"/>
          <w:szCs w:val="24"/>
        </w:rPr>
      </w:pPr>
    </w:p>
    <w:p w:rsidR="0056409B" w:rsidRPr="00AE1B21" w:rsidRDefault="0056409B" w:rsidP="00AE1B21">
      <w:pPr>
        <w:pStyle w:val="Nagwek1"/>
        <w:spacing w:before="0" w:after="0" w:line="276" w:lineRule="auto"/>
        <w:rPr>
          <w:rFonts w:ascii="Tahoma" w:hAnsi="Tahoma" w:cs="Tahoma"/>
          <w:sz w:val="24"/>
          <w:szCs w:val="24"/>
        </w:rPr>
      </w:pPr>
      <w:bookmarkStart w:id="8" w:name="_Toc61256826"/>
      <w:r w:rsidRPr="00AE1B21">
        <w:rPr>
          <w:rFonts w:ascii="Tahoma" w:hAnsi="Tahoma" w:cs="Tahoma"/>
          <w:sz w:val="24"/>
          <w:szCs w:val="24"/>
        </w:rPr>
        <w:t>Dokumenty i oświadczenia wymagane przy poleganiu na zasobach podmiotów trzecich</w:t>
      </w:r>
      <w:bookmarkEnd w:id="8"/>
      <w:r w:rsidR="00104872">
        <w:rPr>
          <w:rFonts w:ascii="Tahoma" w:hAnsi="Tahoma" w:cs="Tahoma"/>
          <w:sz w:val="24"/>
          <w:szCs w:val="24"/>
          <w:lang w:val="pl-PL"/>
        </w:rPr>
        <w:t xml:space="preserve"> </w:t>
      </w:r>
    </w:p>
    <w:p w:rsidR="0056409B" w:rsidRPr="00AE1B21" w:rsidRDefault="0056409B" w:rsidP="00C01C2F">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iCs/>
          <w:color w:val="000000"/>
          <w:sz w:val="24"/>
          <w:szCs w:val="24"/>
          <w:lang w:eastAsia="pl-PL"/>
        </w:rPr>
        <w:t xml:space="preserve">Wykonawca </w:t>
      </w:r>
      <w:r w:rsidRPr="00AE1B21">
        <w:rPr>
          <w:rFonts w:ascii="Tahoma" w:eastAsia="Times New Roman" w:hAnsi="Tahoma" w:cs="Tahoma"/>
          <w:color w:val="000000"/>
          <w:sz w:val="24"/>
          <w:szCs w:val="24"/>
          <w:lang w:eastAsia="pl-PL"/>
        </w:rPr>
        <w:t xml:space="preserve">może w celu potwierdzenia spełniania warunków, o których mowa w pkt </w:t>
      </w:r>
      <w:r w:rsidRPr="00EC0CF2">
        <w:rPr>
          <w:rFonts w:ascii="Tahoma" w:eastAsia="Times New Roman" w:hAnsi="Tahoma" w:cs="Tahoma"/>
          <w:color w:val="000000"/>
          <w:sz w:val="24"/>
          <w:szCs w:val="24"/>
          <w:lang w:eastAsia="pl-PL"/>
        </w:rPr>
        <w:t>IV. niniejszej SWZ</w:t>
      </w:r>
      <w:r w:rsidRPr="00AE1B21">
        <w:rPr>
          <w:rFonts w:ascii="Tahoma" w:eastAsia="Times New Roman" w:hAnsi="Tahoma" w:cs="Tahoma"/>
          <w:color w:val="000000"/>
          <w:sz w:val="24"/>
          <w:szCs w:val="24"/>
          <w:lang w:eastAsia="pl-PL"/>
        </w:rPr>
        <w:t xml:space="preserve">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AE1B21">
        <w:rPr>
          <w:rFonts w:ascii="Tahoma" w:eastAsia="Times New Roman" w:hAnsi="Tahoma" w:cs="Tahoma"/>
          <w:iCs/>
          <w:color w:val="000000"/>
          <w:sz w:val="24"/>
          <w:szCs w:val="24"/>
          <w:lang w:eastAsia="pl-PL"/>
        </w:rPr>
        <w:t>.</w:t>
      </w:r>
    </w:p>
    <w:p w:rsidR="00CE044F" w:rsidRPr="00AE1B21" w:rsidRDefault="00CE044F" w:rsidP="00C01C2F">
      <w:pPr>
        <w:widowControl w:val="0"/>
        <w:numPr>
          <w:ilvl w:val="0"/>
          <w:numId w:val="8"/>
        </w:numPr>
        <w:spacing w:after="0" w:line="276" w:lineRule="auto"/>
        <w:rPr>
          <w:rFonts w:ascii="Tahoma" w:eastAsia="Times New Roman" w:hAnsi="Tahoma" w:cs="Tahoma"/>
          <w:b/>
          <w:sz w:val="24"/>
          <w:szCs w:val="24"/>
          <w:lang w:eastAsia="pl-PL"/>
        </w:rPr>
      </w:pPr>
      <w:r w:rsidRPr="00AE1B21">
        <w:rPr>
          <w:rFonts w:ascii="Tahoma" w:eastAsia="Times New Roman" w:hAnsi="Tahoma" w:cs="Tahoma"/>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AE1B21" w:rsidRDefault="0056409B" w:rsidP="00C01C2F">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Wykonawca, który polega na zdolnościach lub sytuacji podmiotów udostępniających zasoby, </w:t>
      </w:r>
      <w:r w:rsidRPr="00AE1B21">
        <w:rPr>
          <w:rFonts w:ascii="Tahoma" w:eastAsia="Times New Roman" w:hAnsi="Tahoma" w:cs="Tahoma"/>
          <w:b/>
          <w:sz w:val="24"/>
          <w:szCs w:val="24"/>
          <w:u w:val="single"/>
          <w:lang w:eastAsia="pl-PL"/>
        </w:rPr>
        <w:t>składa wraz z ofertą</w:t>
      </w:r>
      <w:r w:rsidRPr="00AE1B21">
        <w:rPr>
          <w:rFonts w:ascii="Tahoma" w:eastAsia="Times New Roman" w:hAnsi="Tahoma" w:cs="Tahoma"/>
          <w:b/>
          <w:sz w:val="24"/>
          <w:szCs w:val="24"/>
          <w:lang w:eastAsia="pl-PL"/>
        </w:rPr>
        <w:t>, zobowiązanie podmiotu udostępniającego zasoby do oddania mu do dyspozycji niezbędnych zasobów na potrzeby realizacji danego zamówienia</w:t>
      </w:r>
      <w:r w:rsidRPr="00AE1B21">
        <w:rPr>
          <w:rFonts w:ascii="Tahoma" w:eastAsia="Times New Roman" w:hAnsi="Tahoma" w:cs="Tahoma"/>
          <w:sz w:val="24"/>
          <w:szCs w:val="24"/>
          <w:lang w:eastAsia="pl-PL"/>
        </w:rPr>
        <w:t xml:space="preserve"> lub inny podmiotowy środek dowodowy potwierdzający, że wykonawca realizując zamówienie, będzie dysponował niezbędnymi zasobami tych podmiotów.</w:t>
      </w:r>
    </w:p>
    <w:p w:rsidR="0056409B" w:rsidRPr="00AE1B21" w:rsidRDefault="0056409B" w:rsidP="00C01C2F">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AE1B21" w:rsidRDefault="0056409B" w:rsidP="00C01C2F">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zakres dostępnych wykonawcy zasobów podmiotu udostępniającego zasoby, </w:t>
      </w:r>
    </w:p>
    <w:p w:rsidR="0056409B" w:rsidRPr="00AE1B21" w:rsidRDefault="0056409B" w:rsidP="00C01C2F">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sposób i okres udostępnienia wykonawcy i wykorzystania przez niego zasobów podmiotu udostępniającego te zasoby przy wykonywaniu zamówienia;</w:t>
      </w:r>
    </w:p>
    <w:p w:rsidR="0056409B" w:rsidRPr="00AE1B21" w:rsidRDefault="0056409B" w:rsidP="00C01C2F">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AE1B21" w:rsidRDefault="0056409B" w:rsidP="00C01C2F">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hAnsi="Tahoma" w:cs="Tahoma"/>
          <w:sz w:val="24"/>
          <w:szCs w:val="24"/>
        </w:rPr>
        <w:t xml:space="preserve">Zamawiający oceni, czy udostępniane wykonawcy przez podmioty udostępniające zasoby zdolności techniczne lub zawodowe, pozwalają na wykazanie przez wykonawcę spełniania warunków udziału w postępowaniu, o których </w:t>
      </w:r>
      <w:r w:rsidRPr="00EC0CF2">
        <w:rPr>
          <w:rFonts w:ascii="Tahoma" w:hAnsi="Tahoma" w:cs="Tahoma"/>
          <w:sz w:val="24"/>
          <w:szCs w:val="24"/>
        </w:rPr>
        <w:t xml:space="preserve">mowa </w:t>
      </w:r>
      <w:r w:rsidR="00B00193">
        <w:rPr>
          <w:rFonts w:ascii="Tahoma" w:eastAsia="Times New Roman" w:hAnsi="Tahoma" w:cs="Tahoma"/>
          <w:color w:val="000000"/>
          <w:sz w:val="24"/>
          <w:szCs w:val="24"/>
          <w:lang w:eastAsia="pl-PL"/>
        </w:rPr>
        <w:t>pkt IV</w:t>
      </w:r>
      <w:r w:rsidRPr="00EC0CF2">
        <w:rPr>
          <w:rFonts w:ascii="Tahoma" w:eastAsia="Times New Roman" w:hAnsi="Tahoma" w:cs="Tahoma"/>
          <w:color w:val="000000"/>
          <w:sz w:val="24"/>
          <w:szCs w:val="24"/>
          <w:lang w:eastAsia="pl-PL"/>
        </w:rPr>
        <w:t xml:space="preserve"> niniejszej</w:t>
      </w:r>
      <w:r w:rsidRPr="00AE1B21">
        <w:rPr>
          <w:rFonts w:ascii="Tahoma" w:eastAsia="Times New Roman" w:hAnsi="Tahoma" w:cs="Tahoma"/>
          <w:color w:val="000000"/>
          <w:sz w:val="24"/>
          <w:szCs w:val="24"/>
          <w:lang w:eastAsia="pl-PL"/>
        </w:rPr>
        <w:t xml:space="preserve"> SWZ</w:t>
      </w:r>
      <w:r w:rsidRPr="00AE1B21">
        <w:rPr>
          <w:rFonts w:ascii="Tahoma" w:hAnsi="Tahoma" w:cs="Tahoma"/>
          <w:sz w:val="24"/>
          <w:szCs w:val="24"/>
        </w:rPr>
        <w:t>, oraz zbada, czy nie zachodzą wobec tego podmiotu podstawy wykluczenia, które zostały przewidziane względem Wykonawcy.</w:t>
      </w:r>
    </w:p>
    <w:p w:rsidR="00AE1B21" w:rsidRPr="00AE1B21" w:rsidRDefault="00AE1B21" w:rsidP="00C01C2F">
      <w:pPr>
        <w:widowControl w:val="0"/>
        <w:numPr>
          <w:ilvl w:val="0"/>
          <w:numId w:val="8"/>
        </w:numPr>
        <w:spacing w:after="0" w:line="276" w:lineRule="auto"/>
        <w:rPr>
          <w:rFonts w:ascii="Tahoma" w:eastAsia="Times New Roman" w:hAnsi="Tahoma" w:cs="Tahoma"/>
          <w:sz w:val="24"/>
          <w:szCs w:val="24"/>
          <w:lang w:eastAsia="pl-PL"/>
        </w:rPr>
      </w:pPr>
      <w:bookmarkStart w:id="9" w:name="_Toc61256827"/>
      <w:r w:rsidRPr="00AE1B21">
        <w:rPr>
          <w:rFonts w:ascii="Tahoma" w:eastAsia="Times New Roman" w:hAnsi="Tahoma" w:cs="Tahoma"/>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AE1B21" w:rsidRDefault="00AE1B21" w:rsidP="00C01C2F">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C30C00" w:rsidRDefault="0056409B" w:rsidP="00C30C00">
      <w:pPr>
        <w:pStyle w:val="Nagwek1"/>
        <w:spacing w:line="276" w:lineRule="auto"/>
        <w:rPr>
          <w:rFonts w:ascii="Tahoma" w:hAnsi="Tahoma" w:cs="Tahoma"/>
          <w:sz w:val="24"/>
          <w:szCs w:val="24"/>
        </w:rPr>
      </w:pPr>
      <w:r w:rsidRPr="00C30C00">
        <w:rPr>
          <w:rFonts w:ascii="Tahoma" w:hAnsi="Tahoma" w:cs="Tahoma"/>
          <w:sz w:val="24"/>
          <w:szCs w:val="24"/>
          <w:lang w:val="pl-PL"/>
        </w:rPr>
        <w:t>informacja dla wykonawców wspólnie ubiegających się o udzielenie zamówienia (spółki cywilne/konsorcja)</w:t>
      </w:r>
      <w:bookmarkEnd w:id="9"/>
    </w:p>
    <w:p w:rsidR="00C30C00" w:rsidRPr="00C30C00" w:rsidRDefault="00C30C00" w:rsidP="00573757">
      <w:pPr>
        <w:widowControl w:val="0"/>
        <w:numPr>
          <w:ilvl w:val="0"/>
          <w:numId w:val="36"/>
        </w:numPr>
        <w:tabs>
          <w:tab w:val="clear" w:pos="720"/>
        </w:tabs>
        <w:suppressAutoHyphens/>
        <w:spacing w:after="0" w:line="276" w:lineRule="auto"/>
        <w:ind w:left="357" w:hanging="357"/>
        <w:rPr>
          <w:rFonts w:ascii="Tahoma" w:hAnsi="Tahoma" w:cs="Tahoma"/>
          <w:sz w:val="24"/>
          <w:szCs w:val="24"/>
        </w:rPr>
      </w:pPr>
      <w:bookmarkStart w:id="10" w:name="_Toc61256828"/>
      <w:r w:rsidRPr="00C30C00">
        <w:rPr>
          <w:rFonts w:ascii="Tahoma" w:hAnsi="Tahoma" w:cs="Tahoma"/>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30C00" w:rsidRDefault="00C30C00" w:rsidP="00573757">
      <w:pPr>
        <w:widowControl w:val="0"/>
        <w:numPr>
          <w:ilvl w:val="0"/>
          <w:numId w:val="36"/>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C30C00" w:rsidRDefault="00C30C00" w:rsidP="00573757">
      <w:pPr>
        <w:widowControl w:val="0"/>
        <w:numPr>
          <w:ilvl w:val="0"/>
          <w:numId w:val="36"/>
        </w:numPr>
        <w:tabs>
          <w:tab w:val="clear" w:pos="720"/>
        </w:tabs>
        <w:suppressAutoHyphens/>
        <w:spacing w:after="0" w:line="276" w:lineRule="auto"/>
        <w:ind w:left="357" w:hanging="357"/>
        <w:rPr>
          <w:rFonts w:ascii="Tahoma" w:hAnsi="Tahoma" w:cs="Tahoma"/>
          <w:b/>
          <w:sz w:val="24"/>
          <w:szCs w:val="24"/>
          <w:u w:val="single"/>
        </w:rPr>
      </w:pPr>
      <w:r w:rsidRPr="00C30C00">
        <w:rPr>
          <w:rFonts w:ascii="Tahoma" w:hAnsi="Tahoma" w:cs="Tahoma"/>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30C00" w:rsidRDefault="00C30C00" w:rsidP="00573757">
      <w:pPr>
        <w:widowControl w:val="0"/>
        <w:numPr>
          <w:ilvl w:val="0"/>
          <w:numId w:val="36"/>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Oświadczenia i dokumenty potwierdzające brak podstaw do wykluczenia z postępowania składa każdy z Wykonawców wspólnie ubiegających się o zamówienie.</w:t>
      </w:r>
    </w:p>
    <w:p w:rsidR="0056409B" w:rsidRPr="0014766C" w:rsidRDefault="0056409B" w:rsidP="00003C09">
      <w:pPr>
        <w:pStyle w:val="Nagwek1"/>
        <w:spacing w:line="276" w:lineRule="auto"/>
        <w:rPr>
          <w:rFonts w:ascii="Tahoma" w:hAnsi="Tahoma" w:cs="Tahoma"/>
          <w:sz w:val="24"/>
          <w:szCs w:val="24"/>
        </w:rPr>
      </w:pPr>
      <w:r w:rsidRPr="0014766C">
        <w:rPr>
          <w:rFonts w:ascii="Tahoma" w:hAnsi="Tahoma" w:cs="Tahoma"/>
          <w:sz w:val="24"/>
          <w:szCs w:val="24"/>
        </w:rPr>
        <w:t>podwykonawstwo</w:t>
      </w:r>
      <w:bookmarkEnd w:id="10"/>
      <w:r w:rsidR="00104872">
        <w:rPr>
          <w:rFonts w:ascii="Tahoma" w:hAnsi="Tahoma" w:cs="Tahoma"/>
          <w:sz w:val="24"/>
          <w:szCs w:val="24"/>
          <w:lang w:val="pl-PL"/>
        </w:rPr>
        <w:t xml:space="preserve"> </w:t>
      </w:r>
    </w:p>
    <w:p w:rsidR="0056409B" w:rsidRPr="0014766C" w:rsidRDefault="0056409B" w:rsidP="00C01C2F">
      <w:pPr>
        <w:widowControl w:val="0"/>
        <w:numPr>
          <w:ilvl w:val="0"/>
          <w:numId w:val="9"/>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Wykonawca może powierz</w:t>
      </w:r>
      <w:r w:rsidR="00850D06">
        <w:rPr>
          <w:rFonts w:ascii="Tahoma" w:eastAsia="Times New Roman" w:hAnsi="Tahoma" w:cs="Tahoma"/>
          <w:sz w:val="24"/>
          <w:szCs w:val="24"/>
          <w:lang w:eastAsia="pl-PL"/>
        </w:rPr>
        <w:t xml:space="preserve">yć wykonanie części zamówienia </w:t>
      </w:r>
      <w:r w:rsidRPr="0014766C">
        <w:rPr>
          <w:rFonts w:ascii="Tahoma" w:eastAsia="Times New Roman" w:hAnsi="Tahoma" w:cs="Tahoma"/>
          <w:sz w:val="24"/>
          <w:szCs w:val="24"/>
          <w:lang w:eastAsia="pl-PL"/>
        </w:rPr>
        <w:t>na usługi podwykonawcy/podwykonawcom.</w:t>
      </w:r>
    </w:p>
    <w:p w:rsidR="0056409B" w:rsidRPr="0014766C" w:rsidRDefault="0056409B" w:rsidP="00C01C2F">
      <w:pPr>
        <w:widowControl w:val="0"/>
        <w:numPr>
          <w:ilvl w:val="0"/>
          <w:numId w:val="9"/>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Zamawiający nie wprowadza zastrzeżenia wskazującego na obowiązek osobistego wykonania przez Wykonawcę kluczowych części zamówienia.</w:t>
      </w:r>
    </w:p>
    <w:p w:rsidR="00D94F5D" w:rsidRPr="0014766C" w:rsidRDefault="0056409B" w:rsidP="00C01C2F">
      <w:pPr>
        <w:widowControl w:val="0"/>
        <w:numPr>
          <w:ilvl w:val="0"/>
          <w:numId w:val="9"/>
        </w:numPr>
        <w:spacing w:after="0" w:line="276" w:lineRule="auto"/>
        <w:jc w:val="both"/>
        <w:rPr>
          <w:rFonts w:ascii="Tahoma" w:eastAsia="Times New Roman" w:hAnsi="Tahoma" w:cs="Tahoma"/>
          <w:sz w:val="24"/>
          <w:szCs w:val="24"/>
          <w:u w:val="single"/>
          <w:lang w:eastAsia="pl-PL"/>
        </w:rPr>
      </w:pPr>
      <w:r w:rsidRPr="0014766C">
        <w:rPr>
          <w:rFonts w:ascii="Tahoma" w:eastAsia="Times New Roman" w:hAnsi="Tahoma" w:cs="Tahoma"/>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w:t>
      </w:r>
      <w:r w:rsidR="00CA7F6C">
        <w:rPr>
          <w:rFonts w:ascii="Tahoma" w:eastAsia="Times New Roman" w:hAnsi="Tahoma" w:cs="Tahoma"/>
          <w:sz w:val="24"/>
          <w:szCs w:val="24"/>
          <w:u w:val="single"/>
          <w:lang w:eastAsia="pl-PL"/>
        </w:rPr>
        <w:t>.</w:t>
      </w:r>
    </w:p>
    <w:p w:rsidR="0056409B" w:rsidRPr="00820E6A" w:rsidRDefault="0056409B" w:rsidP="00003C09">
      <w:pPr>
        <w:pStyle w:val="Nagwek1"/>
        <w:spacing w:line="276" w:lineRule="auto"/>
        <w:rPr>
          <w:rFonts w:ascii="Tahoma" w:hAnsi="Tahoma" w:cs="Tahoma"/>
          <w:sz w:val="24"/>
          <w:szCs w:val="24"/>
        </w:rPr>
      </w:pPr>
      <w:bookmarkStart w:id="11" w:name="_Toc61256829"/>
      <w:r w:rsidRPr="00820E6A">
        <w:rPr>
          <w:rFonts w:ascii="Tahoma" w:hAnsi="Tahoma" w:cs="Tahoma"/>
          <w:sz w:val="24"/>
          <w:szCs w:val="24"/>
        </w:rPr>
        <w:t>podmiotowe środki dowodowe</w:t>
      </w:r>
      <w:bookmarkEnd w:id="11"/>
    </w:p>
    <w:p w:rsidR="007D7DA8" w:rsidRPr="004561EB" w:rsidRDefault="007D7DA8" w:rsidP="00C01C2F">
      <w:pPr>
        <w:widowControl w:val="0"/>
        <w:numPr>
          <w:ilvl w:val="0"/>
          <w:numId w:val="10"/>
        </w:numPr>
        <w:spacing w:after="0" w:line="276" w:lineRule="auto"/>
        <w:rPr>
          <w:rFonts w:ascii="Tahoma" w:eastAsia="Times New Roman" w:hAnsi="Tahoma" w:cs="Tahoma"/>
          <w:color w:val="000000"/>
          <w:sz w:val="24"/>
          <w:szCs w:val="24"/>
          <w:lang w:eastAsia="pl-PL"/>
        </w:rPr>
      </w:pPr>
      <w:r w:rsidRPr="004561EB">
        <w:rPr>
          <w:rFonts w:ascii="Tahoma" w:hAnsi="Tahoma" w:cs="Tahoma"/>
          <w:sz w:val="24"/>
          <w:szCs w:val="24"/>
        </w:rPr>
        <w:t xml:space="preserve">Na podstawie art. 139 ust. 1 ustawy Pzp Zamawiający najpierw dokona badania i oceny ofert, a następnie dokona kwalifikacji podmiotowej Wykonawcy, którego oferta została najwyżej oceniona, w zakresie braku podstaw wykluczenia oraz spełniania warunków udziału w postępowaniu. </w:t>
      </w:r>
    </w:p>
    <w:p w:rsidR="0056409B" w:rsidRPr="0014766C" w:rsidRDefault="0056409B" w:rsidP="00C01C2F">
      <w:pPr>
        <w:widowControl w:val="0"/>
        <w:numPr>
          <w:ilvl w:val="0"/>
          <w:numId w:val="10"/>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W postępowaniu o udzielenie zamówienia Zamawiający żąda złożenia podmiotowych środków dowodowych na potwierdzenie:</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1) braku podstaw wykluczenia;</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2) spełniania warunków udziału w postępowaniu lub kryteriów selekcji,</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w formie określonej w R</w:t>
      </w:r>
      <w:r w:rsidRPr="0014766C">
        <w:rPr>
          <w:rFonts w:ascii="Tahoma" w:eastAsia="TimesNewRoman" w:hAnsi="Tahoma" w:cs="Tahoma"/>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14766C">
        <w:rPr>
          <w:rFonts w:ascii="Tahoma" w:eastAsia="Times New Roman" w:hAnsi="Tahoma" w:cs="Tahoma"/>
          <w:color w:val="000000"/>
          <w:sz w:val="24"/>
          <w:szCs w:val="24"/>
          <w:lang w:eastAsia="pl-PL"/>
        </w:rPr>
        <w:t>.</w:t>
      </w:r>
    </w:p>
    <w:p w:rsidR="0056409B" w:rsidRPr="0014766C" w:rsidRDefault="0056409B" w:rsidP="00C01C2F">
      <w:pPr>
        <w:widowControl w:val="0"/>
        <w:numPr>
          <w:ilvl w:val="0"/>
          <w:numId w:val="10"/>
        </w:numPr>
        <w:spacing w:after="0" w:line="276" w:lineRule="auto"/>
        <w:rPr>
          <w:rFonts w:ascii="Tahoma" w:eastAsia="Times New Roman" w:hAnsi="Tahoma" w:cs="Tahoma"/>
          <w:b/>
          <w:color w:val="000000"/>
          <w:sz w:val="24"/>
          <w:szCs w:val="24"/>
          <w:lang w:eastAsia="pl-PL"/>
        </w:rPr>
      </w:pPr>
      <w:r w:rsidRPr="0014766C">
        <w:rPr>
          <w:rFonts w:ascii="Tahoma" w:eastAsia="Times New Roman" w:hAnsi="Tahoma" w:cs="Tahoma"/>
          <w:b/>
          <w:color w:val="000000"/>
          <w:sz w:val="24"/>
          <w:szCs w:val="24"/>
          <w:lang w:eastAsia="pl-PL"/>
        </w:rPr>
        <w:t>Zamawiający wezwie wykonawcę, którego oferta została najwyżej oceniona, do złożenia w wyznaczo</w:t>
      </w:r>
      <w:r w:rsidR="00104872">
        <w:rPr>
          <w:rFonts w:ascii="Tahoma" w:eastAsia="Times New Roman" w:hAnsi="Tahoma" w:cs="Tahoma"/>
          <w:b/>
          <w:color w:val="000000"/>
          <w:sz w:val="24"/>
          <w:szCs w:val="24"/>
          <w:lang w:eastAsia="pl-PL"/>
        </w:rPr>
        <w:t>nym terminie, nie krótszym niż 10</w:t>
      </w:r>
      <w:r w:rsidRPr="0014766C">
        <w:rPr>
          <w:rFonts w:ascii="Tahoma" w:eastAsia="Times New Roman" w:hAnsi="Tahoma" w:cs="Tahoma"/>
          <w:b/>
          <w:color w:val="000000"/>
          <w:sz w:val="24"/>
          <w:szCs w:val="24"/>
          <w:lang w:eastAsia="pl-PL"/>
        </w:rPr>
        <w:t xml:space="preserve"> dni od dnia wezwania, aktualnych na dzień złożenia następujących podmiotowych środków dowodowych potwierdzających:</w:t>
      </w:r>
    </w:p>
    <w:p w:rsidR="0056409B" w:rsidRPr="0014766C" w:rsidRDefault="0056409B" w:rsidP="00C01C2F">
      <w:pPr>
        <w:widowControl w:val="0"/>
        <w:numPr>
          <w:ilvl w:val="0"/>
          <w:numId w:val="11"/>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brak podstaw wykluczenia:</w:t>
      </w:r>
    </w:p>
    <w:p w:rsidR="001355CC" w:rsidRPr="00FB11A5" w:rsidRDefault="001355CC" w:rsidP="001355CC">
      <w:pPr>
        <w:widowControl w:val="0"/>
        <w:numPr>
          <w:ilvl w:val="1"/>
          <w:numId w:val="10"/>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oświadczenia wykonawcy, w zakresie art. 108 ust. 1 pkt 5 ustawy, o braku przynależności do tej samej grupy kapitałowej w rozumieniu ustawy z dnia 16 lutego 2007 r. o ochronie konkurencji i konsumentów (Dz. U. z 202</w:t>
      </w:r>
      <w:r w:rsidR="0003337D">
        <w:rPr>
          <w:rFonts w:ascii="Tahoma" w:hAnsi="Tahoma" w:cs="Tahoma"/>
          <w:b/>
          <w:sz w:val="24"/>
          <w:szCs w:val="24"/>
        </w:rPr>
        <w:t>4</w:t>
      </w:r>
      <w:r w:rsidRPr="0014766C">
        <w:rPr>
          <w:rFonts w:ascii="Tahoma" w:hAnsi="Tahoma" w:cs="Tahoma"/>
          <w:b/>
          <w:sz w:val="24"/>
          <w:szCs w:val="24"/>
        </w:rPr>
        <w:t xml:space="preserve"> r. poz. </w:t>
      </w:r>
      <w:r w:rsidR="006F2275">
        <w:rPr>
          <w:rFonts w:ascii="Tahoma" w:hAnsi="Tahoma" w:cs="Tahoma"/>
          <w:b/>
          <w:sz w:val="24"/>
          <w:szCs w:val="24"/>
        </w:rPr>
        <w:t>1616</w:t>
      </w:r>
      <w:r w:rsidRPr="0014766C">
        <w:rPr>
          <w:rFonts w:ascii="Tahoma" w:hAnsi="Tahoma" w:cs="Tahoma"/>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w:t>
      </w:r>
      <w:r w:rsidRPr="00FB11A5">
        <w:rPr>
          <w:rFonts w:ascii="Tahoma" w:hAnsi="Tahoma" w:cs="Tahoma"/>
          <w:b/>
          <w:sz w:val="24"/>
          <w:szCs w:val="24"/>
        </w:rPr>
        <w:t>nr 3 do SWZ;</w:t>
      </w:r>
    </w:p>
    <w:p w:rsidR="001355CC" w:rsidRPr="005B3C3F" w:rsidRDefault="001355CC" w:rsidP="001355CC">
      <w:pPr>
        <w:widowControl w:val="0"/>
        <w:numPr>
          <w:ilvl w:val="1"/>
          <w:numId w:val="10"/>
        </w:numPr>
        <w:spacing w:after="0" w:line="276" w:lineRule="auto"/>
        <w:rPr>
          <w:rFonts w:ascii="Tahoma" w:eastAsia="Times New Roman" w:hAnsi="Tahoma" w:cs="Tahoma"/>
          <w:b/>
          <w:color w:val="000000"/>
          <w:sz w:val="24"/>
          <w:szCs w:val="24"/>
          <w:lang w:eastAsia="pl-PL"/>
        </w:rPr>
      </w:pPr>
      <w:r w:rsidRPr="005B3C3F">
        <w:rPr>
          <w:rFonts w:ascii="Tahoma" w:eastAsia="Times New Roman" w:hAnsi="Tahoma" w:cs="Tahoma"/>
          <w:b/>
          <w:color w:val="000000"/>
          <w:sz w:val="24"/>
          <w:szCs w:val="24"/>
          <w:lang w:eastAsia="pl-PL"/>
        </w:rPr>
        <w:t>Oświadczenia Wykonawcy o aktualności informacji zawartych w oświadczeniu, o którym mowa w art. 125 ust. 1 ustawy Pzp (tj. w jednolitym dokumencie JEDZ) w zakresie odnoszącym się do podstaw wykluczenia wskazanych w art. 108 ust. 1 pkt 3 –6 ustawy Pzp oraz w art. 5k rozporządzenia Rady (UE) oraz art. 7 ust. 1 ustawy sankcyjnej. Wzór oświadczenia stanowi Załącznik nr 2 do SWZ;</w:t>
      </w:r>
    </w:p>
    <w:p w:rsidR="001355CC" w:rsidRDefault="001355CC" w:rsidP="001355CC">
      <w:pPr>
        <w:widowControl w:val="0"/>
        <w:numPr>
          <w:ilvl w:val="1"/>
          <w:numId w:val="10"/>
        </w:numPr>
        <w:spacing w:after="0" w:line="276" w:lineRule="auto"/>
        <w:rPr>
          <w:rFonts w:ascii="Tahoma" w:eastAsia="Times New Roman" w:hAnsi="Tahoma" w:cs="Tahoma"/>
          <w:b/>
          <w:color w:val="000000"/>
          <w:sz w:val="24"/>
          <w:szCs w:val="24"/>
          <w:lang w:eastAsia="pl-PL"/>
        </w:rPr>
      </w:pPr>
      <w:r w:rsidRPr="002C767B">
        <w:rPr>
          <w:rFonts w:ascii="Tahoma" w:eastAsia="Times New Roman" w:hAnsi="Tahoma" w:cs="Tahoma"/>
          <w:b/>
          <w:color w:val="000000"/>
          <w:sz w:val="24"/>
          <w:szCs w:val="24"/>
          <w:lang w:eastAsia="pl-PL"/>
        </w:rPr>
        <w:t>Informację z Krajowego Rejestru Karnego w zakresie dotyczącym podstaw wykluczenia określonych w art. 108 ust. 1 pkt 1, 2, 4 ustawy Pzp, sporządzoną</w:t>
      </w:r>
      <w:r>
        <w:rPr>
          <w:rFonts w:ascii="Tahoma" w:eastAsia="Times New Roman" w:hAnsi="Tahoma" w:cs="Tahoma"/>
          <w:b/>
          <w:color w:val="000000"/>
          <w:sz w:val="24"/>
          <w:szCs w:val="24"/>
          <w:lang w:eastAsia="pl-PL"/>
        </w:rPr>
        <w:t xml:space="preserve"> </w:t>
      </w:r>
      <w:r w:rsidRPr="002C767B">
        <w:rPr>
          <w:rFonts w:ascii="Tahoma" w:eastAsia="Times New Roman" w:hAnsi="Tahoma" w:cs="Tahoma"/>
          <w:b/>
          <w:color w:val="000000"/>
          <w:sz w:val="24"/>
          <w:szCs w:val="24"/>
          <w:lang w:eastAsia="pl-PL"/>
        </w:rPr>
        <w:t>nie wcześniej niż 6 miesięcy przed jej złożeniem</w:t>
      </w:r>
      <w:r>
        <w:rPr>
          <w:rFonts w:ascii="Tahoma" w:eastAsia="Times New Roman" w:hAnsi="Tahoma" w:cs="Tahoma"/>
          <w:b/>
          <w:color w:val="000000"/>
          <w:sz w:val="24"/>
          <w:szCs w:val="24"/>
          <w:lang w:eastAsia="pl-PL"/>
        </w:rPr>
        <w:t>;</w:t>
      </w:r>
    </w:p>
    <w:p w:rsidR="001355CC" w:rsidRPr="0014766C" w:rsidRDefault="001355CC" w:rsidP="001355CC">
      <w:pPr>
        <w:widowControl w:val="0"/>
        <w:numPr>
          <w:ilvl w:val="0"/>
          <w:numId w:val="12"/>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spełnianie warunków udziału w postępowaniu:</w:t>
      </w:r>
    </w:p>
    <w:p w:rsidR="001355CC" w:rsidRPr="00CD7298" w:rsidRDefault="001355CC" w:rsidP="001355CC">
      <w:pPr>
        <w:widowControl w:val="0"/>
        <w:numPr>
          <w:ilvl w:val="1"/>
          <w:numId w:val="37"/>
        </w:numPr>
        <w:autoSpaceDE w:val="0"/>
        <w:autoSpaceDN w:val="0"/>
        <w:adjustRightInd w:val="0"/>
        <w:spacing w:after="0" w:line="276" w:lineRule="auto"/>
        <w:rPr>
          <w:rFonts w:ascii="Tahoma" w:hAnsi="Tahoma" w:cs="Tahoma"/>
          <w:b/>
          <w:i/>
          <w:iCs/>
          <w:sz w:val="24"/>
          <w:szCs w:val="24"/>
        </w:rPr>
      </w:pPr>
      <w:r w:rsidRPr="00EC0CF2">
        <w:rPr>
          <w:rFonts w:ascii="Tahoma" w:hAnsi="Tahoma" w:cs="Tahoma"/>
          <w:b/>
          <w:iCs/>
          <w:sz w:val="24"/>
          <w:szCs w:val="24"/>
        </w:rPr>
        <w:t xml:space="preserve">wpis do rejestru podmiotów </w:t>
      </w:r>
      <w:r w:rsidRPr="00EC0CF2">
        <w:rPr>
          <w:rFonts w:ascii="Tahoma" w:hAnsi="Tahoma" w:cs="Tahoma"/>
          <w:b/>
          <w:sz w:val="24"/>
          <w:szCs w:val="24"/>
        </w:rPr>
        <w:t>wprowadzających pro</w:t>
      </w:r>
      <w:r>
        <w:rPr>
          <w:rFonts w:ascii="Tahoma" w:hAnsi="Tahoma" w:cs="Tahoma"/>
          <w:b/>
          <w:sz w:val="24"/>
          <w:szCs w:val="24"/>
        </w:rPr>
        <w:t xml:space="preserve">dukty, produkty w opakowaniach </w:t>
      </w:r>
      <w:r w:rsidRPr="00EC0CF2">
        <w:rPr>
          <w:rFonts w:ascii="Tahoma" w:hAnsi="Tahoma" w:cs="Tahoma"/>
          <w:b/>
          <w:sz w:val="24"/>
          <w:szCs w:val="24"/>
        </w:rPr>
        <w:t>i gospodarujących odpadami, o którym mowa w art. 49 ust. 1 ustawy z dnia 14 grudnia 2012r. o odpadach, w zakresie transportu odpadów objętych przedmiotem zamówienia</w:t>
      </w:r>
      <w:r>
        <w:rPr>
          <w:rFonts w:ascii="Tahoma" w:hAnsi="Tahoma" w:cs="Tahoma"/>
          <w:b/>
          <w:sz w:val="24"/>
          <w:szCs w:val="24"/>
        </w:rPr>
        <w:t>;</w:t>
      </w:r>
    </w:p>
    <w:p w:rsidR="001355CC" w:rsidRPr="00CD7298" w:rsidRDefault="001355CC" w:rsidP="001355CC">
      <w:pPr>
        <w:widowControl w:val="0"/>
        <w:numPr>
          <w:ilvl w:val="1"/>
          <w:numId w:val="37"/>
        </w:numPr>
        <w:autoSpaceDE w:val="0"/>
        <w:autoSpaceDN w:val="0"/>
        <w:adjustRightInd w:val="0"/>
        <w:spacing w:after="0" w:line="276" w:lineRule="auto"/>
        <w:rPr>
          <w:rFonts w:ascii="Tahoma" w:hAnsi="Tahoma" w:cs="Tahoma"/>
          <w:b/>
          <w:i/>
          <w:iCs/>
          <w:sz w:val="24"/>
          <w:szCs w:val="24"/>
        </w:rPr>
      </w:pPr>
      <w:r w:rsidRPr="00D834E3">
        <w:rPr>
          <w:rFonts w:ascii="Tahoma" w:eastAsia="Times New Roman" w:hAnsi="Tahoma" w:cs="Tahoma"/>
          <w:b/>
          <w:sz w:val="24"/>
          <w:szCs w:val="24"/>
          <w:lang w:eastAsia="pl-PL"/>
        </w:rPr>
        <w:t xml:space="preserve">Wykazu usług, </w:t>
      </w:r>
      <w:r w:rsidRPr="002C71C4">
        <w:rPr>
          <w:rFonts w:ascii="Tahoma" w:eastAsia="Times New Roman" w:hAnsi="Tahoma" w:cs="Tahoma"/>
          <w:b/>
          <w:sz w:val="24"/>
          <w:szCs w:val="24"/>
          <w:lang w:eastAsia="pl-PL"/>
        </w:rPr>
        <w:t>zgodnego ze wzorem stanowiącym załącznik nr 7 do SWZ,</w:t>
      </w:r>
      <w:r w:rsidRPr="00D834E3">
        <w:rPr>
          <w:rFonts w:ascii="Tahoma" w:eastAsia="Times New Roman" w:hAnsi="Tahoma" w:cs="Tahoma"/>
          <w:b/>
          <w:sz w:val="24"/>
          <w:szCs w:val="24"/>
          <w:lang w:eastAsia="pl-PL"/>
        </w:rPr>
        <w:t xml:space="preserve"> spełniających wymagania określone w punkcie IV.2.</w:t>
      </w:r>
      <w:r>
        <w:rPr>
          <w:rFonts w:ascii="Tahoma" w:eastAsia="Times New Roman" w:hAnsi="Tahoma" w:cs="Tahoma"/>
          <w:b/>
          <w:sz w:val="24"/>
          <w:szCs w:val="24"/>
          <w:lang w:eastAsia="pl-PL"/>
        </w:rPr>
        <w:t>4.1</w:t>
      </w:r>
      <w:r w:rsidRPr="00D834E3">
        <w:rPr>
          <w:rFonts w:ascii="Tahoma" w:eastAsia="Times New Roman" w:hAnsi="Tahoma" w:cs="Tahoma"/>
          <w:b/>
          <w:sz w:val="24"/>
          <w:szCs w:val="24"/>
          <w:lang w:eastAsia="pl-PL"/>
        </w:rPr>
        <w:t xml:space="preserve"> SWZ wykonanych, </w:t>
      </w:r>
      <w:r w:rsidRPr="00D834E3">
        <w:rPr>
          <w:rFonts w:ascii="Tahoma" w:hAnsi="Tahoma" w:cs="Tahoma"/>
          <w:b/>
          <w:sz w:val="24"/>
          <w:szCs w:val="24"/>
        </w:rPr>
        <w:t>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ahoma" w:hAnsi="Tahoma" w:cs="Tahoma"/>
          <w:b/>
          <w:sz w:val="24"/>
          <w:szCs w:val="24"/>
        </w:rPr>
        <w:t>;</w:t>
      </w:r>
    </w:p>
    <w:p w:rsidR="001355CC" w:rsidRPr="00CD7298" w:rsidRDefault="001355CC" w:rsidP="001355CC">
      <w:pPr>
        <w:keepNext/>
        <w:keepLines/>
        <w:numPr>
          <w:ilvl w:val="1"/>
          <w:numId w:val="37"/>
        </w:numPr>
        <w:suppressAutoHyphens/>
        <w:spacing w:after="0" w:line="276" w:lineRule="auto"/>
        <w:jc w:val="both"/>
        <w:rPr>
          <w:rFonts w:ascii="Tahoma" w:hAnsi="Tahoma" w:cs="Tahoma"/>
          <w:b/>
          <w:sz w:val="24"/>
          <w:szCs w:val="24"/>
        </w:rPr>
      </w:pPr>
      <w:r>
        <w:rPr>
          <w:rFonts w:ascii="Tahoma" w:hAnsi="Tahoma" w:cs="Tahoma"/>
          <w:b/>
          <w:iCs/>
          <w:sz w:val="24"/>
          <w:szCs w:val="24"/>
        </w:rPr>
        <w:t>Wykaz pojazdów</w:t>
      </w:r>
      <w:r w:rsidRPr="00534984">
        <w:rPr>
          <w:rFonts w:ascii="Tahoma" w:hAnsi="Tahoma" w:cs="Tahoma"/>
          <w:b/>
          <w:iCs/>
          <w:sz w:val="24"/>
          <w:szCs w:val="24"/>
        </w:rPr>
        <w:t xml:space="preserve">, </w:t>
      </w:r>
      <w:r w:rsidRPr="002C71C4">
        <w:rPr>
          <w:rFonts w:ascii="Tahoma" w:hAnsi="Tahoma" w:cs="Tahoma"/>
          <w:b/>
          <w:sz w:val="24"/>
          <w:szCs w:val="24"/>
        </w:rPr>
        <w:t>zgodny ze wzorem stanowiącym załącznik nr 6 do SWZ</w:t>
      </w:r>
      <w:r>
        <w:rPr>
          <w:rFonts w:ascii="Tahoma" w:hAnsi="Tahoma" w:cs="Tahoma"/>
          <w:b/>
          <w:sz w:val="24"/>
          <w:szCs w:val="24"/>
        </w:rPr>
        <w:t xml:space="preserve"> </w:t>
      </w:r>
      <w:r w:rsidRPr="00D3290F">
        <w:rPr>
          <w:rFonts w:ascii="Tahoma" w:hAnsi="Tahoma" w:cs="Tahoma"/>
          <w:b/>
          <w:iCs/>
          <w:sz w:val="24"/>
          <w:szCs w:val="24"/>
        </w:rPr>
        <w:t>którymi</w:t>
      </w:r>
      <w:r w:rsidRPr="00534984">
        <w:rPr>
          <w:rFonts w:ascii="Tahoma" w:hAnsi="Tahoma" w:cs="Tahoma"/>
          <w:b/>
          <w:iCs/>
          <w:sz w:val="24"/>
          <w:szCs w:val="24"/>
        </w:rPr>
        <w:t xml:space="preserve"> Wykonawca dysponuje w celu wykonania zamówienia publicznego,</w:t>
      </w:r>
      <w:r w:rsidRPr="00534984">
        <w:rPr>
          <w:rFonts w:ascii="Tahoma" w:hAnsi="Tahoma" w:cs="Tahoma"/>
          <w:b/>
          <w:sz w:val="24"/>
          <w:szCs w:val="24"/>
        </w:rPr>
        <w:t xml:space="preserve"> spełniających wymagania określone w punkcie IV.2.4.</w:t>
      </w:r>
      <w:r w:rsidR="006F2275">
        <w:rPr>
          <w:rFonts w:ascii="Tahoma" w:hAnsi="Tahoma" w:cs="Tahoma"/>
          <w:b/>
          <w:sz w:val="24"/>
          <w:szCs w:val="24"/>
        </w:rPr>
        <w:t>2</w:t>
      </w:r>
      <w:r w:rsidRPr="00534984">
        <w:rPr>
          <w:rFonts w:ascii="Tahoma" w:hAnsi="Tahoma" w:cs="Tahoma"/>
          <w:b/>
          <w:sz w:val="24"/>
          <w:szCs w:val="24"/>
        </w:rPr>
        <w:t xml:space="preserve"> </w:t>
      </w:r>
      <w:r w:rsidRPr="00534984">
        <w:rPr>
          <w:rFonts w:ascii="Tahoma" w:hAnsi="Tahoma" w:cs="Tahoma"/>
          <w:b/>
          <w:iCs/>
          <w:sz w:val="24"/>
          <w:szCs w:val="24"/>
        </w:rPr>
        <w:t>wraz z informacją o podstawi</w:t>
      </w:r>
      <w:r>
        <w:rPr>
          <w:rFonts w:ascii="Tahoma" w:hAnsi="Tahoma" w:cs="Tahoma"/>
          <w:b/>
          <w:iCs/>
          <w:sz w:val="24"/>
          <w:szCs w:val="24"/>
        </w:rPr>
        <w:t>e do dysponowania tymi zasobami.</w:t>
      </w:r>
    </w:p>
    <w:p w:rsidR="00AA5CCC" w:rsidRPr="00AA5CCC" w:rsidRDefault="00AA5CCC" w:rsidP="00573757">
      <w:pPr>
        <w:numPr>
          <w:ilvl w:val="0"/>
          <w:numId w:val="37"/>
        </w:numPr>
        <w:spacing w:after="0" w:line="276" w:lineRule="auto"/>
        <w:rPr>
          <w:rFonts w:ascii="Tahoma" w:hAnsi="Tahoma" w:cs="Tahoma"/>
          <w:sz w:val="24"/>
          <w:szCs w:val="24"/>
          <w:u w:val="single"/>
        </w:rPr>
      </w:pPr>
      <w:r w:rsidRPr="00AA5CCC">
        <w:rPr>
          <w:rFonts w:ascii="Tahoma" w:hAnsi="Tahoma" w:cs="Tahoma"/>
          <w:sz w:val="24"/>
          <w:szCs w:val="24"/>
        </w:rPr>
        <w:t>Jeżeli Wykonawca ma siedzibę lub miejsce zamieszkania poza granicami Rzeczypospolitej Polskiej, zamiast informacji z Krajowego Rejestru Karnego, o której mowa w</w:t>
      </w:r>
      <w:r>
        <w:rPr>
          <w:rFonts w:ascii="Tahoma" w:hAnsi="Tahoma" w:cs="Tahoma"/>
          <w:sz w:val="24"/>
          <w:szCs w:val="24"/>
        </w:rPr>
        <w:t xml:space="preserve"> ust. 3</w:t>
      </w:r>
      <w:r w:rsidRPr="00AA5CCC">
        <w:rPr>
          <w:rFonts w:ascii="Tahoma" w:hAnsi="Tahoma" w:cs="Tahoma"/>
          <w:sz w:val="24"/>
          <w:szCs w:val="24"/>
        </w:rPr>
        <w:t xml:space="preserve"> pkt. </w:t>
      </w:r>
      <w:r>
        <w:rPr>
          <w:rFonts w:ascii="Tahoma" w:hAnsi="Tahoma" w:cs="Tahoma"/>
          <w:sz w:val="24"/>
          <w:szCs w:val="24"/>
        </w:rPr>
        <w:t>3</w:t>
      </w:r>
      <w:r w:rsidRPr="00AA5CCC">
        <w:rPr>
          <w:rFonts w:ascii="Tahoma" w:hAnsi="Tahoma" w:cs="Tahoma"/>
          <w:sz w:val="24"/>
          <w:szCs w:val="24"/>
        </w:rPr>
        <w:t xml:space="preserve">.3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3.3 SWZ. Dokument powinien być wystawiony nie wcześniej </w:t>
      </w:r>
      <w:r w:rsidRPr="00AA5CCC">
        <w:rPr>
          <w:rFonts w:ascii="Tahoma" w:hAnsi="Tahoma" w:cs="Tahoma"/>
          <w:sz w:val="24"/>
          <w:szCs w:val="24"/>
          <w:u w:val="single"/>
        </w:rPr>
        <w:t xml:space="preserve">niż 6 miesięcy przed jego złożeniem. </w:t>
      </w:r>
    </w:p>
    <w:p w:rsidR="00AA5CCC" w:rsidRPr="00AA5CCC" w:rsidRDefault="00AA5CCC" w:rsidP="00573757">
      <w:pPr>
        <w:pStyle w:val="Akapitzlist"/>
        <w:numPr>
          <w:ilvl w:val="0"/>
          <w:numId w:val="37"/>
        </w:numPr>
        <w:spacing w:line="276" w:lineRule="auto"/>
        <w:rPr>
          <w:rFonts w:ascii="Tahoma" w:hAnsi="Tahoma" w:cs="Tahoma"/>
        </w:rPr>
      </w:pPr>
      <w:r w:rsidRPr="00AA5CCC">
        <w:rPr>
          <w:rFonts w:ascii="Tahoma" w:hAnsi="Tahoma" w:cs="Tahoma"/>
        </w:rPr>
        <w:t>Jeżeli w kraju, w którym Wykonawca ma siedzibę lub miejsce zamieszkania, nie wydaje się d</w:t>
      </w:r>
      <w:r>
        <w:rPr>
          <w:rFonts w:ascii="Tahoma" w:hAnsi="Tahoma" w:cs="Tahoma"/>
        </w:rPr>
        <w:t xml:space="preserve">okumentów, o których mowa w ust. </w:t>
      </w:r>
      <w:r w:rsidRPr="00AA5CCC">
        <w:rPr>
          <w:rFonts w:ascii="Tahoma" w:hAnsi="Tahoma" w:cs="Tahoma"/>
        </w:rPr>
        <w:t>4 SWZ, lub gdy dokumenty te nie odnoszą się do wszystkich przypadków, o których mowa w art.</w:t>
      </w:r>
      <w:r>
        <w:rPr>
          <w:rFonts w:ascii="Tahoma" w:hAnsi="Tahoma" w:cs="Tahoma"/>
          <w:lang w:val="pl-PL"/>
        </w:rPr>
        <w:t xml:space="preserve"> </w:t>
      </w:r>
      <w:r w:rsidRPr="00AA5CCC">
        <w:rPr>
          <w:rFonts w:ascii="Tahoma" w:hAnsi="Tahoma" w:cs="Tahoma"/>
        </w:rPr>
        <w:t>10</w:t>
      </w:r>
      <w:r>
        <w:rPr>
          <w:rFonts w:ascii="Tahoma" w:hAnsi="Tahoma" w:cs="Tahoma"/>
        </w:rPr>
        <w:t>8 ust.1 pkt 1, 2 i 4 ustawy Pzp</w:t>
      </w:r>
      <w:r w:rsidRPr="00AA5CCC">
        <w:rPr>
          <w:rFonts w:ascii="Tahoma" w:hAnsi="Tahoma" w:cs="Tahoma"/>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Pr>
          <w:rFonts w:ascii="Tahoma" w:hAnsi="Tahoma" w:cs="Tahoma"/>
          <w:lang w:val="pl-PL"/>
        </w:rPr>
        <w:t xml:space="preserve"> </w:t>
      </w:r>
      <w:r w:rsidRPr="00AA5CCC">
        <w:rPr>
          <w:rFonts w:ascii="Tahoma" w:hAnsi="Tahoma" w:cs="Tahoma"/>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posiadać datę wystawi</w:t>
      </w:r>
      <w:r>
        <w:rPr>
          <w:rFonts w:ascii="Tahoma" w:hAnsi="Tahoma" w:cs="Tahoma"/>
        </w:rPr>
        <w:t xml:space="preserve">enia zgodną z wymaganiami ust. </w:t>
      </w:r>
      <w:r w:rsidRPr="00AA5CCC">
        <w:rPr>
          <w:rFonts w:ascii="Tahoma" w:hAnsi="Tahoma" w:cs="Tahoma"/>
        </w:rPr>
        <w:t>4 SWZ</w:t>
      </w:r>
      <w:r>
        <w:rPr>
          <w:rFonts w:ascii="Tahoma" w:hAnsi="Tahoma" w:cs="Tahoma"/>
          <w:lang w:val="pl-PL"/>
        </w:rPr>
        <w:t>.</w:t>
      </w:r>
    </w:p>
    <w:p w:rsidR="00AA5CCC" w:rsidRDefault="00AA5CCC" w:rsidP="00573757">
      <w:pPr>
        <w:numPr>
          <w:ilvl w:val="0"/>
          <w:numId w:val="37"/>
        </w:numPr>
        <w:spacing w:after="0" w:line="276" w:lineRule="auto"/>
        <w:rPr>
          <w:rFonts w:ascii="Tahoma" w:hAnsi="Tahoma" w:cs="Tahoma"/>
          <w:sz w:val="24"/>
          <w:szCs w:val="24"/>
        </w:rPr>
      </w:pPr>
      <w:r w:rsidRPr="00AA5CCC">
        <w:rPr>
          <w:rFonts w:ascii="Tahoma" w:hAnsi="Tahoma" w:cs="Tahoma"/>
          <w:sz w:val="24"/>
          <w:szCs w:val="24"/>
        </w:rPr>
        <w:t>Zamawiający będzie wymagał wykazania braku podstaw wykluczenia w stosunku do podmiotu udostępniającego zasoby na zasadach określonych w</w:t>
      </w:r>
      <w:r>
        <w:rPr>
          <w:rFonts w:ascii="Tahoma" w:hAnsi="Tahoma" w:cs="Tahoma"/>
          <w:sz w:val="24"/>
          <w:szCs w:val="24"/>
        </w:rPr>
        <w:t xml:space="preserve"> </w:t>
      </w:r>
      <w:r w:rsidRPr="00AA5CCC">
        <w:rPr>
          <w:rFonts w:ascii="Tahoma" w:hAnsi="Tahoma" w:cs="Tahoma"/>
          <w:sz w:val="24"/>
          <w:szCs w:val="24"/>
        </w:rPr>
        <w:t xml:space="preserve">art. 118 ustawy Pzp, poprzez przedstawienie odpowiednich dokumentów dotyczących tego podmiotu, o których stanowi </w:t>
      </w:r>
      <w:r w:rsidR="008604B4">
        <w:rPr>
          <w:rFonts w:ascii="Tahoma" w:hAnsi="Tahoma" w:cs="Tahoma"/>
          <w:sz w:val="24"/>
          <w:szCs w:val="24"/>
        </w:rPr>
        <w:t>ust. 3 pkt 3.3</w:t>
      </w:r>
      <w:r w:rsidRPr="00AA5CCC">
        <w:rPr>
          <w:rFonts w:ascii="Tahoma" w:hAnsi="Tahoma" w:cs="Tahoma"/>
          <w:sz w:val="24"/>
          <w:szCs w:val="24"/>
        </w:rPr>
        <w:t xml:space="preserve"> SWZ.</w:t>
      </w:r>
      <w:r w:rsidR="008604B4">
        <w:rPr>
          <w:rFonts w:ascii="Tahoma" w:hAnsi="Tahoma" w:cs="Tahoma"/>
          <w:sz w:val="24"/>
          <w:szCs w:val="24"/>
        </w:rPr>
        <w:t xml:space="preserve"> </w:t>
      </w:r>
      <w:r w:rsidR="008604B4" w:rsidRPr="008604B4">
        <w:rPr>
          <w:rFonts w:ascii="Tahoma" w:hAnsi="Tahoma" w:cs="Tahoma"/>
          <w:sz w:val="24"/>
          <w:szCs w:val="24"/>
        </w:rPr>
        <w:t xml:space="preserve">Do podmiotów udostępniających zasoby na zasadach określonych w art. 118 ustawy Pzp, mających siedzibę lub miejsce zamieszkania poza terytorium Rzeczypospolitej Polskiej treść </w:t>
      </w:r>
      <w:r w:rsidR="008604B4">
        <w:rPr>
          <w:rFonts w:ascii="Tahoma" w:hAnsi="Tahoma" w:cs="Tahoma"/>
          <w:sz w:val="24"/>
          <w:szCs w:val="24"/>
        </w:rPr>
        <w:t>ust. 4 i 5</w:t>
      </w:r>
      <w:r w:rsidR="008604B4" w:rsidRPr="008604B4">
        <w:rPr>
          <w:rFonts w:ascii="Tahoma" w:hAnsi="Tahoma" w:cs="Tahoma"/>
          <w:sz w:val="24"/>
          <w:szCs w:val="24"/>
        </w:rPr>
        <w:t xml:space="preserve"> SWZ stosuje się odpowiednio.</w:t>
      </w:r>
    </w:p>
    <w:p w:rsidR="008604B4" w:rsidRDefault="008604B4" w:rsidP="00573757">
      <w:pPr>
        <w:numPr>
          <w:ilvl w:val="0"/>
          <w:numId w:val="37"/>
        </w:numPr>
        <w:spacing w:after="0" w:line="276" w:lineRule="auto"/>
        <w:rPr>
          <w:rFonts w:ascii="Tahoma" w:hAnsi="Tahoma" w:cs="Tahoma"/>
          <w:sz w:val="24"/>
          <w:szCs w:val="24"/>
        </w:rPr>
      </w:pPr>
      <w:r w:rsidRPr="008604B4">
        <w:rPr>
          <w:rFonts w:ascii="Tahoma" w:hAnsi="Tahoma" w:cs="Tahoma"/>
          <w:sz w:val="24"/>
          <w:szCs w:val="24"/>
        </w:rPr>
        <w:t>Zamawiający nie będzie wymagał wykazania braku podstaw wykluczenia w stosunku do podwykonawców niebędących podmiotami udostępniającymi zasoby na zasadach określonych w art. 118 ustawy Pzp.</w:t>
      </w:r>
    </w:p>
    <w:p w:rsidR="0014766C" w:rsidRPr="0014766C" w:rsidRDefault="0014766C" w:rsidP="00573757">
      <w:pPr>
        <w:numPr>
          <w:ilvl w:val="0"/>
          <w:numId w:val="37"/>
        </w:numPr>
        <w:spacing w:after="0" w:line="276" w:lineRule="auto"/>
        <w:rPr>
          <w:rFonts w:ascii="Tahoma" w:hAnsi="Tahoma" w:cs="Tahoma"/>
          <w:sz w:val="24"/>
          <w:szCs w:val="24"/>
        </w:rPr>
      </w:pPr>
      <w:r w:rsidRPr="0014766C">
        <w:rPr>
          <w:rFonts w:ascii="Tahoma" w:hAnsi="Tahoma" w:cs="Tahoma"/>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14766C" w:rsidRDefault="0056409B" w:rsidP="00C01C2F">
      <w:pPr>
        <w:numPr>
          <w:ilvl w:val="0"/>
          <w:numId w:val="10"/>
        </w:numPr>
        <w:spacing w:after="0" w:line="276" w:lineRule="auto"/>
        <w:rPr>
          <w:rFonts w:ascii="Tahoma" w:hAnsi="Tahoma" w:cs="Tahoma"/>
          <w:sz w:val="24"/>
          <w:szCs w:val="24"/>
        </w:rPr>
      </w:pPr>
      <w:r w:rsidRPr="0014766C">
        <w:rPr>
          <w:rFonts w:ascii="Tahoma" w:hAnsi="Tahoma" w:cs="Tahoma"/>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14766C" w:rsidRDefault="0056409B" w:rsidP="00C01C2F">
      <w:pPr>
        <w:numPr>
          <w:ilvl w:val="0"/>
          <w:numId w:val="10"/>
        </w:numPr>
        <w:spacing w:after="0" w:line="276" w:lineRule="auto"/>
        <w:rPr>
          <w:rFonts w:ascii="Tahoma" w:hAnsi="Tahoma" w:cs="Tahoma"/>
          <w:sz w:val="24"/>
          <w:szCs w:val="24"/>
        </w:rPr>
      </w:pPr>
      <w:r w:rsidRPr="0014766C">
        <w:rPr>
          <w:rFonts w:ascii="Tahoma" w:hAnsi="Tahoma" w:cs="Tahoma"/>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6" w:anchor="/document/17181936?cm=DOCUMENT" w:tgtFrame="_blank" w:history="1">
        <w:r w:rsidRPr="0014766C">
          <w:rPr>
            <w:rStyle w:val="Hipercze"/>
            <w:rFonts w:ascii="Tahoma" w:hAnsi="Tahoma" w:cs="Tahoma"/>
            <w:sz w:val="24"/>
            <w:szCs w:val="24"/>
          </w:rPr>
          <w:t>ustawy</w:t>
        </w:r>
      </w:hyperlink>
      <w:r w:rsidRPr="0014766C">
        <w:rPr>
          <w:rFonts w:ascii="Tahoma" w:hAnsi="Tahoma" w:cs="Tahoma"/>
          <w:sz w:val="24"/>
          <w:szCs w:val="24"/>
        </w:rPr>
        <w:t xml:space="preserve"> z dnia 17 lutego 2005 r. o informatyzacji działalności podmiotów realizujących zadania publiczne, o ile wykonawca wskazał w </w:t>
      </w:r>
      <w:r w:rsidR="00AA5CCC">
        <w:rPr>
          <w:rFonts w:ascii="Tahoma" w:hAnsi="Tahoma" w:cs="Tahoma"/>
          <w:sz w:val="24"/>
          <w:szCs w:val="24"/>
        </w:rPr>
        <w:t>JEDZ</w:t>
      </w:r>
      <w:r w:rsidRPr="0014766C">
        <w:rPr>
          <w:rFonts w:ascii="Tahoma" w:hAnsi="Tahoma" w:cs="Tahoma"/>
          <w:sz w:val="24"/>
          <w:szCs w:val="24"/>
        </w:rPr>
        <w:t>, dane umożliwiające dostęp do tych środków.</w:t>
      </w:r>
    </w:p>
    <w:p w:rsidR="0056409B" w:rsidRPr="0014766C" w:rsidRDefault="0056409B" w:rsidP="00C01C2F">
      <w:pPr>
        <w:numPr>
          <w:ilvl w:val="0"/>
          <w:numId w:val="10"/>
        </w:numPr>
        <w:spacing w:after="0" w:line="276" w:lineRule="auto"/>
        <w:rPr>
          <w:rFonts w:ascii="Tahoma" w:hAnsi="Tahoma" w:cs="Tahoma"/>
          <w:sz w:val="24"/>
          <w:szCs w:val="24"/>
        </w:rPr>
      </w:pPr>
      <w:r w:rsidRPr="0014766C">
        <w:rPr>
          <w:rFonts w:ascii="Tahoma" w:hAnsi="Tahoma" w:cs="Tahoma"/>
          <w:sz w:val="24"/>
          <w:szCs w:val="24"/>
        </w:rPr>
        <w:t>Wykonawca nie jest zobowiązany do złożenia podmiotowych środków dowodowych, które Zamawiający posiada, jeżeli Wykonawca wskaże te środki oraz potwierdzi ich prawidłowość i aktualność.</w:t>
      </w:r>
    </w:p>
    <w:p w:rsidR="0056409B" w:rsidRPr="0014766C" w:rsidRDefault="0056409B" w:rsidP="00C01C2F">
      <w:pPr>
        <w:numPr>
          <w:ilvl w:val="0"/>
          <w:numId w:val="10"/>
        </w:numPr>
        <w:spacing w:after="0" w:line="276" w:lineRule="auto"/>
        <w:rPr>
          <w:rFonts w:ascii="Tahoma" w:hAnsi="Tahoma" w:cs="Tahoma"/>
          <w:sz w:val="24"/>
          <w:szCs w:val="24"/>
        </w:rPr>
      </w:pPr>
      <w:r w:rsidRPr="0014766C">
        <w:rPr>
          <w:rFonts w:ascii="Tahoma" w:hAnsi="Tahoma" w:cs="Tahoma"/>
          <w:sz w:val="24"/>
          <w:szCs w:val="24"/>
        </w:rPr>
        <w:t>Podmiotowe środki dowodowe sporządzone w języku obcym muszą być złożone wraz z tłumaczeniem na język polski.</w:t>
      </w:r>
    </w:p>
    <w:p w:rsidR="0056409B" w:rsidRPr="00441D13" w:rsidRDefault="0056409B" w:rsidP="00C01C2F">
      <w:pPr>
        <w:numPr>
          <w:ilvl w:val="0"/>
          <w:numId w:val="10"/>
        </w:numPr>
        <w:spacing w:after="0" w:line="276" w:lineRule="auto"/>
        <w:rPr>
          <w:rFonts w:ascii="Tahoma" w:eastAsia="Times New Roman" w:hAnsi="Tahoma" w:cs="Tahoma"/>
          <w:b/>
          <w:sz w:val="24"/>
          <w:szCs w:val="24"/>
          <w:lang w:eastAsia="pl-PL"/>
        </w:rPr>
      </w:pPr>
      <w:r w:rsidRPr="00441D13">
        <w:rPr>
          <w:rFonts w:ascii="Tahoma" w:hAnsi="Tahoma" w:cs="Tahoma"/>
          <w:b/>
          <w:sz w:val="24"/>
          <w:szCs w:val="24"/>
        </w:rPr>
        <w:t>Podmiotowe środki dowodowe oraz inne dokumenty lub oświadczenia należy przekazać Zamawiającemu przy użyciu środków komunikacji elektronicznej określonych w pkt X</w:t>
      </w:r>
      <w:r w:rsidR="0012098D" w:rsidRPr="00441D13">
        <w:rPr>
          <w:rFonts w:ascii="Tahoma" w:hAnsi="Tahoma" w:cs="Tahoma"/>
          <w:b/>
          <w:sz w:val="24"/>
          <w:szCs w:val="24"/>
        </w:rPr>
        <w:t>I</w:t>
      </w:r>
      <w:r w:rsidRPr="00441D13">
        <w:rPr>
          <w:rFonts w:ascii="Tahoma" w:hAnsi="Tahoma" w:cs="Tahoma"/>
          <w:b/>
          <w:sz w:val="24"/>
          <w:szCs w:val="24"/>
        </w:rPr>
        <w:t xml:space="preserve"> SWZ, w zakresie i w sposób określony w </w:t>
      </w:r>
      <w:r w:rsidRPr="00441D13">
        <w:rPr>
          <w:rFonts w:ascii="Tahoma" w:eastAsia="Times New Roman" w:hAnsi="Tahoma" w:cs="Tahoma"/>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441D13">
        <w:rPr>
          <w:rFonts w:ascii="Tahoma" w:eastAsia="Times New Roman" w:hAnsi="Tahoma" w:cs="Tahoma"/>
          <w:b/>
          <w:sz w:val="24"/>
          <w:szCs w:val="24"/>
          <w:u w:val="single"/>
          <w:lang w:eastAsia="pl-PL"/>
        </w:rPr>
        <w:t>zgodnie z poniższą Tabelą nr 1:</w:t>
      </w:r>
    </w:p>
    <w:p w:rsidR="0056409B" w:rsidRPr="00003C09" w:rsidRDefault="0056409B" w:rsidP="00003C09">
      <w:pPr>
        <w:spacing w:after="0" w:line="276" w:lineRule="auto"/>
        <w:rPr>
          <w:rFonts w:asciiTheme="minorHAnsi" w:eastAsia="Times New Roman" w:hAnsiTheme="minorHAnsi" w:cstheme="minorHAnsi"/>
          <w:b/>
          <w:sz w:val="24"/>
          <w:szCs w:val="24"/>
          <w:lang w:eastAsia="pl-PL"/>
        </w:rPr>
        <w:sectPr w:rsidR="0056409B" w:rsidRPr="00003C09" w:rsidSect="001274EF">
          <w:footerReference w:type="default" r:id="rId17"/>
          <w:footerReference w:type="first" r:id="rId18"/>
          <w:pgSz w:w="11906" w:h="16838"/>
          <w:pgMar w:top="1440" w:right="1080" w:bottom="1440" w:left="1080" w:header="708" w:footer="708" w:gutter="0"/>
          <w:pgNumType w:start="1"/>
          <w:cols w:space="708"/>
          <w:titlePg/>
          <w:docGrid w:linePitch="299"/>
        </w:sectPr>
      </w:pPr>
    </w:p>
    <w:p w:rsidR="0056409B" w:rsidRPr="00003C09" w:rsidRDefault="0056409B" w:rsidP="00003C09">
      <w:pPr>
        <w:pStyle w:val="Legenda"/>
        <w:keepNext/>
        <w:spacing w:line="276" w:lineRule="auto"/>
        <w:rPr>
          <w:rFonts w:asciiTheme="minorHAnsi" w:hAnsiTheme="minorHAnsi" w:cstheme="minorHAnsi"/>
          <w:sz w:val="24"/>
          <w:szCs w:val="24"/>
        </w:rPr>
      </w:pPr>
      <w:r w:rsidRPr="00003C09">
        <w:rPr>
          <w:rFonts w:asciiTheme="minorHAnsi" w:hAnsiTheme="minorHAnsi" w:cstheme="minorHAnsi"/>
          <w:sz w:val="24"/>
          <w:szCs w:val="24"/>
        </w:rPr>
        <w:t xml:space="preserve">Tabela </w:t>
      </w:r>
      <w:r w:rsidRPr="00003C09">
        <w:rPr>
          <w:rFonts w:asciiTheme="minorHAnsi" w:hAnsiTheme="minorHAnsi" w:cstheme="minorHAnsi"/>
          <w:sz w:val="24"/>
          <w:szCs w:val="24"/>
        </w:rPr>
        <w:fldChar w:fldCharType="begin"/>
      </w:r>
      <w:r w:rsidRPr="00003C09">
        <w:rPr>
          <w:rFonts w:asciiTheme="minorHAnsi" w:hAnsiTheme="minorHAnsi" w:cstheme="minorHAnsi"/>
          <w:sz w:val="24"/>
          <w:szCs w:val="24"/>
        </w:rPr>
        <w:instrText xml:space="preserve"> SEQ Tabela \* ARABIC </w:instrText>
      </w:r>
      <w:r w:rsidRPr="00003C09">
        <w:rPr>
          <w:rFonts w:asciiTheme="minorHAnsi" w:hAnsiTheme="minorHAnsi" w:cstheme="minorHAnsi"/>
          <w:sz w:val="24"/>
          <w:szCs w:val="24"/>
        </w:rPr>
        <w:fldChar w:fldCharType="separate"/>
      </w:r>
      <w:r w:rsidR="007E4873">
        <w:rPr>
          <w:rFonts w:asciiTheme="minorHAnsi" w:hAnsiTheme="minorHAnsi" w:cstheme="minorHAnsi"/>
          <w:noProof/>
          <w:sz w:val="24"/>
          <w:szCs w:val="24"/>
        </w:rPr>
        <w:t>1</w:t>
      </w:r>
      <w:r w:rsidRPr="00003C09">
        <w:rPr>
          <w:rFonts w:asciiTheme="minorHAnsi" w:hAnsiTheme="minorHAnsi" w:cstheme="minorHAnsi"/>
          <w:sz w:val="24"/>
          <w:szCs w:val="24"/>
        </w:rPr>
        <w:fldChar w:fldCharType="end"/>
      </w:r>
      <w:r w:rsidRPr="00003C09">
        <w:rPr>
          <w:rFonts w:asciiTheme="minorHAnsi" w:hAnsiTheme="minorHAnsi" w:cstheme="minorHAnsi"/>
          <w:sz w:val="24"/>
          <w:szCs w:val="24"/>
        </w:rPr>
        <w:t xml:space="preserve"> Podmiotowe środki dowodowe oraz inne dokumenty lub oświadczenia - forma i poświadczanie za zgodność</w:t>
      </w:r>
      <w:r w:rsidR="00AA1D44">
        <w:rPr>
          <w:rFonts w:asciiTheme="minorHAnsi" w:hAnsiTheme="minorHAnsi" w:cstheme="minorHAnsi"/>
          <w:sz w:val="24"/>
          <w:szCs w:val="24"/>
        </w:rPr>
        <w:t xml:space="preserve"> – </w:t>
      </w:r>
      <w:r w:rsidR="00CC6CA3">
        <w:rPr>
          <w:rFonts w:asciiTheme="minorHAnsi" w:hAnsiTheme="minorHAnsi" w:cstheme="minorHAns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003C09"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Poświadczanie za zgodność</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003C09">
              <w:rPr>
                <w:rFonts w:asciiTheme="minorHAnsi" w:eastAsia="Times New Roman" w:hAnsiTheme="minorHAnsi" w:cstheme="minorHAnsi"/>
                <w:sz w:val="24"/>
                <w:szCs w:val="24"/>
                <w:u w:val="single"/>
              </w:rPr>
              <w:t>dokumentami potwierdzającymi umocowanie do reprezentowania</w:t>
            </w:r>
            <w:r w:rsidRPr="00003C09">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003C09">
              <w:rPr>
                <w:rFonts w:asciiTheme="minorHAnsi" w:eastAsia="Times New Roman" w:hAnsiTheme="minorHAnsi" w:cstheme="minorHAnsi"/>
                <w:sz w:val="24"/>
                <w:szCs w:val="24"/>
                <w:u w:val="single"/>
              </w:rPr>
              <w:t>upoważnionymi podmiotami</w:t>
            </w:r>
            <w:r w:rsidRPr="00003C09">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nie dotyczy</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inne dokumenty, lub </w:t>
            </w:r>
            <w:r w:rsidRPr="00003C09">
              <w:rPr>
                <w:rFonts w:asciiTheme="minorHAnsi" w:eastAsia="Times New Roman" w:hAnsiTheme="minorHAnsi" w:cstheme="minorHAnsi"/>
                <w:sz w:val="24"/>
                <w:szCs w:val="24"/>
                <w:u w:val="single"/>
                <w:lang w:eastAsia="pl-PL"/>
              </w:rPr>
              <w:t>dokumenty potwierdzające umocowanie do reprezentowania</w:t>
            </w:r>
            <w:r w:rsidRPr="00003C09">
              <w:rPr>
                <w:rFonts w:asciiTheme="minorHAnsi" w:eastAsia="Times New Roman" w:hAnsiTheme="minorHAnsi" w:cstheme="minorHAnsi"/>
                <w:sz w:val="24"/>
                <w:szCs w:val="24"/>
                <w:lang w:eastAsia="pl-PL"/>
              </w:rPr>
              <w:t xml:space="preserve">, zostały 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C01C2F">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003C09" w:rsidRDefault="0056409B" w:rsidP="00C01C2F">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003C09" w:rsidRDefault="0056409B" w:rsidP="00C01C2F">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003C09" w:rsidRDefault="0056409B" w:rsidP="00C01C2F">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003C09"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003C09" w:rsidTr="00003C09">
        <w:trPr>
          <w:jc w:val="center"/>
        </w:trPr>
        <w:tc>
          <w:tcPr>
            <w:tcW w:w="5240" w:type="dxa"/>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oraz pełnomocnictwo </w:t>
            </w:r>
          </w:p>
        </w:tc>
        <w:tc>
          <w:tcPr>
            <w:tcW w:w="4042" w:type="dxa"/>
          </w:tcPr>
          <w:p w:rsidR="00003C09" w:rsidRPr="00003C09" w:rsidRDefault="00003C09"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nie dotyczy</w:t>
            </w:r>
          </w:p>
        </w:tc>
      </w:tr>
      <w:tr w:rsidR="00003C09" w:rsidRPr="00003C09" w:rsidTr="00003C09">
        <w:trPr>
          <w:jc w:val="center"/>
        </w:trPr>
        <w:tc>
          <w:tcPr>
            <w:tcW w:w="5240"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003C09"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003C09" w:rsidRDefault="00003C09" w:rsidP="00C01C2F">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003C09" w:rsidRDefault="00003C09" w:rsidP="00C01C2F">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003C09" w:rsidRPr="00003C09" w:rsidRDefault="00003C09" w:rsidP="00C01C2F">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003C09" w:rsidRDefault="00003C09" w:rsidP="00C01C2F">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pełnomocnictwa - mocodawca.</w:t>
            </w:r>
          </w:p>
          <w:p w:rsidR="00003C09" w:rsidRPr="00003C09" w:rsidRDefault="00003C09" w:rsidP="00C01C2F">
            <w:pPr>
              <w:widowControl w:val="0"/>
              <w:numPr>
                <w:ilvl w:val="0"/>
                <w:numId w:val="34"/>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003C09" w:rsidTr="00B91FFB">
        <w:trPr>
          <w:jc w:val="center"/>
        </w:trPr>
        <w:tc>
          <w:tcPr>
            <w:tcW w:w="0" w:type="auto"/>
            <w:gridSpan w:val="3"/>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*Przez </w:t>
            </w:r>
            <w:r w:rsidRPr="00003C09">
              <w:rPr>
                <w:rFonts w:asciiTheme="minorHAnsi" w:eastAsia="Times New Roman" w:hAnsiTheme="minorHAnsi" w:cstheme="minorHAnsi"/>
                <w:sz w:val="24"/>
                <w:szCs w:val="24"/>
                <w:u w:val="single"/>
                <w:lang w:eastAsia="pl-PL"/>
              </w:rPr>
              <w:t>cyfrowe odwzorowanie</w:t>
            </w:r>
            <w:r w:rsidRPr="00003C09">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003C09" w:rsidRDefault="0056409B" w:rsidP="00003C09">
      <w:pPr>
        <w:spacing w:after="0" w:line="276" w:lineRule="auto"/>
        <w:rPr>
          <w:rFonts w:asciiTheme="minorHAnsi" w:hAnsiTheme="minorHAnsi" w:cstheme="minorHAnsi"/>
          <w:b/>
          <w:caps/>
          <w:sz w:val="24"/>
          <w:szCs w:val="24"/>
          <w:lang w:val="x-none"/>
        </w:rPr>
        <w:sectPr w:rsidR="0056409B" w:rsidRPr="00003C09">
          <w:pgSz w:w="16838" w:h="11906" w:orient="landscape"/>
          <w:pgMar w:top="1440" w:right="1080" w:bottom="1440" w:left="1080" w:header="708" w:footer="708" w:gutter="0"/>
          <w:cols w:space="708"/>
        </w:sectPr>
      </w:pPr>
    </w:p>
    <w:p w:rsidR="0056409B" w:rsidRPr="008B76A3" w:rsidRDefault="0056409B" w:rsidP="00003C09">
      <w:pPr>
        <w:pStyle w:val="Nagwek1"/>
        <w:spacing w:line="276" w:lineRule="auto"/>
        <w:rPr>
          <w:rFonts w:ascii="Tahoma" w:hAnsi="Tahoma" w:cs="Tahoma"/>
          <w:sz w:val="24"/>
          <w:szCs w:val="24"/>
        </w:rPr>
      </w:pPr>
      <w:bookmarkStart w:id="12" w:name="_Toc61256830"/>
      <w:bookmarkEnd w:id="4"/>
      <w:r w:rsidRPr="008B76A3">
        <w:rPr>
          <w:rFonts w:ascii="Tahoma" w:hAnsi="Tahoma" w:cs="Tahoma"/>
          <w:sz w:val="24"/>
          <w:szCs w:val="24"/>
        </w:rPr>
        <w:t>Informacje o środkach komunikacji elektronicznej, przy użyciu których Zamawiający będzie komunikowa ł się z wykonawcami, oraz informacje o</w:t>
      </w:r>
      <w:r w:rsidRPr="008B76A3">
        <w:rPr>
          <w:rFonts w:ascii="Tahoma" w:hAnsi="Tahoma" w:cs="Tahoma"/>
          <w:sz w:val="24"/>
          <w:szCs w:val="24"/>
          <w:lang w:val="pl-PL"/>
        </w:rPr>
        <w:t> </w:t>
      </w:r>
      <w:r w:rsidRPr="008B76A3">
        <w:rPr>
          <w:rFonts w:ascii="Tahoma" w:hAnsi="Tahoma" w:cs="Tahoma"/>
          <w:sz w:val="24"/>
          <w:szCs w:val="24"/>
        </w:rPr>
        <w:t>wymaganiach technicznych i organizacyjnych sporządzania, wysyłania i</w:t>
      </w:r>
      <w:r w:rsidRPr="008B76A3">
        <w:rPr>
          <w:rFonts w:ascii="Tahoma" w:hAnsi="Tahoma" w:cs="Tahoma"/>
          <w:sz w:val="24"/>
          <w:szCs w:val="24"/>
          <w:lang w:val="pl-PL"/>
        </w:rPr>
        <w:t> </w:t>
      </w:r>
      <w:r w:rsidRPr="008B76A3">
        <w:rPr>
          <w:rFonts w:ascii="Tahoma" w:hAnsi="Tahoma" w:cs="Tahoma"/>
          <w:sz w:val="24"/>
          <w:szCs w:val="24"/>
        </w:rPr>
        <w:t>odbierania korespondencji elektronicznej</w:t>
      </w:r>
      <w:bookmarkEnd w:id="12"/>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E0677">
        <w:rPr>
          <w:rFonts w:ascii="Tahoma" w:eastAsia="Times New Roman" w:hAnsi="Tahoma" w:cs="Tahoma"/>
          <w:sz w:val="24"/>
          <w:szCs w:val="24"/>
          <w:lang w:eastAsia="pl-PL"/>
        </w:rPr>
        <w:t xml:space="preserve"> </w:t>
      </w:r>
      <w:hyperlink r:id="rId19" w:history="1">
        <w:r w:rsidR="003073D7" w:rsidRPr="006E0677">
          <w:rPr>
            <w:rStyle w:val="Hipercze"/>
            <w:rFonts w:ascii="Tahoma" w:eastAsia="Times New Roman" w:hAnsi="Tahoma" w:cs="Tahoma"/>
            <w:b/>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w:t>
      </w:r>
      <w:r w:rsidRPr="006E0677">
        <w:rPr>
          <w:rFonts w:ascii="Tahoma" w:eastAsia="Times New Roman" w:hAnsi="Tahoma" w:cs="Tahoma"/>
          <w:b/>
          <w:sz w:val="24"/>
          <w:szCs w:val="24"/>
          <w:lang w:eastAsia="pl-PL"/>
        </w:rPr>
        <w:t>(nie dotyczy składania ofert).</w:t>
      </w:r>
      <w:r w:rsidRPr="006E0677">
        <w:rPr>
          <w:rFonts w:ascii="Tahoma" w:eastAsia="Times New Roman" w:hAnsi="Tahoma" w:cs="Tahoma"/>
          <w:sz w:val="24"/>
          <w:szCs w:val="24"/>
          <w:lang w:eastAsia="pl-PL"/>
        </w:rPr>
        <w:t xml:space="preserve"> </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 sytuacjach awaryjnych np. w przypadku niedziałania Platformy, Zamawiający dopuszcza komunikację za pomocą poczty elektronicznej na adres: </w:t>
      </w:r>
      <w:hyperlink r:id="rId20" w:history="1">
        <w:r w:rsidR="00616656" w:rsidRPr="006E0677">
          <w:rPr>
            <w:rStyle w:val="Hipercze"/>
            <w:rFonts w:ascii="Tahoma" w:eastAsia="Times New Roman" w:hAnsi="Tahoma" w:cs="Tahoma"/>
            <w:b/>
            <w:sz w:val="24"/>
            <w:szCs w:val="24"/>
            <w:lang w:eastAsia="pl-PL"/>
          </w:rPr>
          <w:t>przetargi@aleksandrow-lodzki.pl</w:t>
        </w:r>
      </w:hyperlink>
      <w:r w:rsidRPr="006E0677">
        <w:rPr>
          <w:rFonts w:ascii="Tahoma" w:eastAsia="Times New Roman" w:hAnsi="Tahoma" w:cs="Tahoma"/>
          <w:b/>
          <w:sz w:val="24"/>
          <w:szCs w:val="24"/>
          <w:lang w:eastAsia="pl-PL"/>
        </w:rPr>
        <w:t xml:space="preserve"> (nie dotyczy składania ofert).</w:t>
      </w:r>
    </w:p>
    <w:p w:rsidR="0056409B" w:rsidRPr="006E0677" w:rsidRDefault="0056409B" w:rsidP="00C01C2F">
      <w:pPr>
        <w:widowControl w:val="0"/>
        <w:numPr>
          <w:ilvl w:val="0"/>
          <w:numId w:val="15"/>
        </w:numPr>
        <w:spacing w:after="0" w:line="276" w:lineRule="auto"/>
        <w:rPr>
          <w:rFonts w:ascii="Tahoma" w:eastAsia="Times New Roman" w:hAnsi="Tahoma" w:cs="Tahoma"/>
          <w:b/>
          <w:sz w:val="24"/>
          <w:szCs w:val="24"/>
          <w:lang w:eastAsia="pl-PL"/>
        </w:rPr>
      </w:pPr>
      <w:r w:rsidRPr="006E0677">
        <w:rPr>
          <w:rFonts w:ascii="Tahoma" w:eastAsia="Times New Roman" w:hAnsi="Tahoma" w:cs="Tahoma"/>
          <w:b/>
          <w:sz w:val="24"/>
          <w:szCs w:val="24"/>
          <w:lang w:eastAsia="pl-PL"/>
        </w:rPr>
        <w:t>Korzystanie z platformy zakupowej przez Wykonawcę jest bezpłatne.</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przystępując do niniejszego postępowania o udzielenie zamówienia publicznego: </w:t>
      </w:r>
    </w:p>
    <w:p w:rsidR="0056409B" w:rsidRPr="006E0677" w:rsidRDefault="0056409B" w:rsidP="00C01C2F">
      <w:pPr>
        <w:widowControl w:val="0"/>
        <w:numPr>
          <w:ilvl w:val="1"/>
          <w:numId w:val="15"/>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akceptuje warunki korzystania z Platformy, określone w Regulaminie zamieszczonym na stronie internetowej pod linkiem w zakładce „Regulamin" oraz uznaje go za wiążący.</w:t>
      </w:r>
    </w:p>
    <w:p w:rsidR="0056409B" w:rsidRPr="006E0677" w:rsidRDefault="0056409B" w:rsidP="00C01C2F">
      <w:pPr>
        <w:widowControl w:val="0"/>
        <w:numPr>
          <w:ilvl w:val="1"/>
          <w:numId w:val="15"/>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zapoznał i stosuje się do Instrukcji składania ofert dostępnej pod adresem:</w:t>
      </w:r>
    </w:p>
    <w:p w:rsidR="0056409B" w:rsidRPr="006E0677" w:rsidRDefault="004911B1" w:rsidP="00003C09">
      <w:pPr>
        <w:widowControl w:val="0"/>
        <w:spacing w:after="0" w:line="276" w:lineRule="auto"/>
        <w:ind w:left="714"/>
        <w:rPr>
          <w:rFonts w:ascii="Tahoma" w:eastAsia="Times New Roman" w:hAnsi="Tahoma" w:cs="Tahoma"/>
          <w:sz w:val="24"/>
          <w:szCs w:val="24"/>
          <w:lang w:eastAsia="pl-PL"/>
        </w:rPr>
      </w:pPr>
      <w:hyperlink r:id="rId21" w:history="1">
        <w:r w:rsidR="006E0677" w:rsidRPr="006E0677">
          <w:rPr>
            <w:rStyle w:val="Hipercze"/>
            <w:rFonts w:ascii="Tahoma" w:hAnsi="Tahoma" w:cs="Tahoma"/>
            <w:sz w:val="24"/>
            <w:szCs w:val="24"/>
          </w:rPr>
          <w:t>https://drive.google.com/file/d/1Kd1DttbBeiNWt4q4slS4t76lZVKPbkyD/view</w:t>
        </w:r>
      </w:hyperlink>
      <w:r w:rsidR="006E0677" w:rsidRPr="006E0677">
        <w:rPr>
          <w:rFonts w:ascii="Tahoma" w:hAnsi="Tahoma" w:cs="Tahoma"/>
          <w:sz w:val="24"/>
          <w:szCs w:val="24"/>
        </w:rPr>
        <w:t xml:space="preserve"> </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E0677" w:rsidRDefault="0056409B" w:rsidP="00C01C2F">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stały dostęp do sieci Internet o gwarantowanej przepustowości nie mniejszej niż 512 kb/s,</w:t>
      </w:r>
    </w:p>
    <w:p w:rsidR="0056409B" w:rsidRPr="006E0677" w:rsidRDefault="0056409B" w:rsidP="00C01C2F">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E0677" w:rsidRDefault="0056409B" w:rsidP="00C01C2F">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zainstalowana dowolna przeglądarka internetowa, w przypadku Internet Explorer minimalnie wersja 10 0.,</w:t>
      </w:r>
    </w:p>
    <w:p w:rsidR="0056409B" w:rsidRPr="006E0677" w:rsidRDefault="0056409B" w:rsidP="00C01C2F">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włączona obsługa JavaScript,</w:t>
      </w:r>
    </w:p>
    <w:p w:rsidR="0056409B" w:rsidRPr="006E0677" w:rsidRDefault="0056409B" w:rsidP="00C01C2F">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zainstalowany program Adobe Acrobat Reader, lub inny obsługujący format plików .pdf,</w:t>
      </w:r>
    </w:p>
    <w:p w:rsidR="0056409B" w:rsidRPr="006E0677" w:rsidRDefault="0056409B" w:rsidP="00C01C2F">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Platforma działa według standardu przyjętego w komunikacji sieciowej - kodowanie UTF8,</w:t>
      </w:r>
    </w:p>
    <w:p w:rsidR="0056409B" w:rsidRPr="006E0677" w:rsidRDefault="0056409B" w:rsidP="00C01C2F">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oznaczenie czasu odbioru danych przez platformę zakupową stanowi datę oraz dokładny czas (hh:mm:ss) generowany wg. czasu lokalnego serwera synchronizowanego z zegarem Głównego Urzędu Miar.</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po których pojawi się komunikat, że wiadomość została wysłana do Zamawiającego.</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zamieści na stronie internetowej </w:t>
      </w:r>
      <w:hyperlink r:id="rId22" w:history="1">
        <w:r w:rsidR="003073D7" w:rsidRPr="006E0677">
          <w:rPr>
            <w:rStyle w:val="Hipercze"/>
            <w:rFonts w:ascii="Tahoma" w:eastAsia="Times New Roman" w:hAnsi="Tahoma" w:cs="Tahoma"/>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dokumenty określone w przepisach ustawy Pzp.</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może zwrócić się do Zamawiającego z pisemną prośbą o wyjaśnienie treści SWZ za pośrednictwem Platformy 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w:t>
      </w:r>
      <w:r w:rsidR="00D019E9">
        <w:rPr>
          <w:rFonts w:ascii="Tahoma" w:eastAsia="Times New Roman" w:hAnsi="Tahoma" w:cs="Tahoma"/>
          <w:sz w:val="24"/>
          <w:szCs w:val="24"/>
          <w:lang w:eastAsia="pl-PL"/>
        </w:rPr>
        <w:t>nie, jednak nie później niż na 6</w:t>
      </w:r>
      <w:r w:rsidRPr="006E0677">
        <w:rPr>
          <w:rFonts w:ascii="Tahoma" w:eastAsia="Times New Roman" w:hAnsi="Tahoma" w:cs="Tahoma"/>
          <w:sz w:val="24"/>
          <w:szCs w:val="24"/>
          <w:lang w:eastAsia="pl-PL"/>
        </w:rPr>
        <w:t xml:space="preserve"> dni przed upływem terminu składania ofert pod warunkiem, że wniosek o wyjaśnienie treści SWZ wpłynął do Zamawiającego nie później niż na </w:t>
      </w:r>
      <w:r w:rsidR="00D019E9">
        <w:rPr>
          <w:rFonts w:ascii="Tahoma" w:eastAsia="Times New Roman" w:hAnsi="Tahoma" w:cs="Tahoma"/>
          <w:sz w:val="24"/>
          <w:szCs w:val="24"/>
          <w:lang w:eastAsia="pl-PL"/>
        </w:rPr>
        <w:t>1</w:t>
      </w:r>
      <w:r w:rsidRPr="006E0677">
        <w:rPr>
          <w:rFonts w:ascii="Tahoma" w:eastAsia="Times New Roman" w:hAnsi="Tahoma" w:cs="Tahoma"/>
          <w:sz w:val="24"/>
          <w:szCs w:val="24"/>
          <w:lang w:eastAsia="pl-PL"/>
        </w:rPr>
        <w:t>4 dni przed upł</w:t>
      </w:r>
      <w:r w:rsidR="00D019E9">
        <w:rPr>
          <w:rFonts w:ascii="Tahoma" w:eastAsia="Times New Roman" w:hAnsi="Tahoma" w:cs="Tahoma"/>
          <w:sz w:val="24"/>
          <w:szCs w:val="24"/>
          <w:lang w:eastAsia="pl-PL"/>
        </w:rPr>
        <w:t>ywem terminu składania</w:t>
      </w:r>
      <w:r w:rsidRPr="006E0677">
        <w:rPr>
          <w:rFonts w:ascii="Tahoma" w:eastAsia="Times New Roman" w:hAnsi="Tahoma" w:cs="Tahoma"/>
          <w:sz w:val="24"/>
          <w:szCs w:val="24"/>
          <w:lang w:eastAsia="pl-PL"/>
        </w:rPr>
        <w:t xml:space="preserve"> ofert.</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E0677">
        <w:rPr>
          <w:rFonts w:ascii="Tahoma" w:eastAsia="Times New Roman" w:hAnsi="Tahoma" w:cs="Tahoma"/>
          <w:b/>
          <w:sz w:val="24"/>
          <w:szCs w:val="24"/>
          <w:lang w:eastAsia="pl-PL"/>
        </w:rPr>
        <w:t>„Komunikaty”</w:t>
      </w:r>
      <w:r w:rsidRPr="006E0677">
        <w:rPr>
          <w:rFonts w:ascii="Tahoma" w:eastAsia="Times New Roman" w:hAnsi="Tahoma" w:cs="Tahoma"/>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nie ponosi odpowiedzialności za złożenie oferty w sposób niezgodny z Instrukcją korzystania z</w:t>
      </w:r>
      <w:r w:rsidR="006E067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Platformy, w szczególności za sytuację, gdy zamawiający zapozna się z treścią oferty przed upływem terminu składania ofert (np. złożenie oferty w zakładce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Taka oferta zostanie uznana przez Zamawiającego za ofertę handlową i nie będzie brana pod uwagę w przedmiotowym postępowaniu ponieważ nie został spełniony obowiązek narzucony w art. 221 ustawy Pzp.</w:t>
      </w:r>
    </w:p>
    <w:p w:rsidR="0056409B" w:rsidRPr="006E0677" w:rsidRDefault="0056409B" w:rsidP="00C01C2F">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003C09">
      <w:pPr>
        <w:pStyle w:val="Nagwek1"/>
        <w:spacing w:line="276" w:lineRule="auto"/>
        <w:rPr>
          <w:rFonts w:ascii="Tahoma" w:hAnsi="Tahoma" w:cs="Tahoma"/>
          <w:sz w:val="24"/>
          <w:szCs w:val="24"/>
        </w:rPr>
      </w:pPr>
      <w:bookmarkStart w:id="13" w:name="_Toc61256831"/>
      <w:r w:rsidRPr="006E0677">
        <w:rPr>
          <w:rFonts w:ascii="Tahoma" w:hAnsi="Tahoma" w:cs="Tahoma"/>
          <w:sz w:val="24"/>
          <w:szCs w:val="24"/>
        </w:rPr>
        <w:t>osoby uprawnione do komunikowania się z wykonawcami</w:t>
      </w:r>
      <w:bookmarkEnd w:id="13"/>
      <w:r w:rsidR="00894517">
        <w:rPr>
          <w:rFonts w:ascii="Tahoma" w:hAnsi="Tahoma" w:cs="Tahoma"/>
          <w:sz w:val="24"/>
          <w:szCs w:val="24"/>
          <w:lang w:val="pl-PL"/>
        </w:rPr>
        <w:t xml:space="preserve"> </w:t>
      </w:r>
    </w:p>
    <w:p w:rsidR="0056409B" w:rsidRPr="006E0677" w:rsidRDefault="0056409B" w:rsidP="00003C09">
      <w:pPr>
        <w:widowControl w:val="0"/>
        <w:spacing w:after="0" w:line="276" w:lineRule="auto"/>
        <w:ind w:firstLine="360"/>
        <w:rPr>
          <w:rFonts w:ascii="Tahoma" w:hAnsi="Tahoma" w:cs="Tahoma"/>
          <w:sz w:val="24"/>
          <w:szCs w:val="24"/>
        </w:rPr>
      </w:pPr>
      <w:r w:rsidRPr="006E0677">
        <w:rPr>
          <w:rFonts w:ascii="Tahoma" w:hAnsi="Tahoma" w:cs="Tahoma"/>
          <w:sz w:val="24"/>
          <w:szCs w:val="24"/>
        </w:rPr>
        <w:t xml:space="preserve">Osobami uprawnionymi do komunikowania się z Wykonawcami </w:t>
      </w:r>
      <w:r w:rsidR="008514AF" w:rsidRPr="006E0677">
        <w:rPr>
          <w:rFonts w:ascii="Tahoma" w:hAnsi="Tahoma" w:cs="Tahoma"/>
          <w:sz w:val="24"/>
          <w:szCs w:val="24"/>
        </w:rPr>
        <w:t>jest</w:t>
      </w:r>
      <w:r w:rsidRPr="006E0677">
        <w:rPr>
          <w:rFonts w:ascii="Tahoma" w:hAnsi="Tahoma" w:cs="Tahoma"/>
          <w:sz w:val="24"/>
          <w:szCs w:val="24"/>
        </w:rPr>
        <w:t>:</w:t>
      </w:r>
    </w:p>
    <w:p w:rsidR="008E33DF" w:rsidRPr="00730BB1" w:rsidRDefault="006E0677" w:rsidP="00730BB1">
      <w:pPr>
        <w:widowControl w:val="0"/>
        <w:spacing w:after="0" w:line="276" w:lineRule="auto"/>
        <w:ind w:firstLine="357"/>
        <w:rPr>
          <w:rFonts w:ascii="Tahoma" w:hAnsi="Tahoma" w:cs="Tahoma"/>
          <w:sz w:val="24"/>
          <w:szCs w:val="24"/>
        </w:rPr>
      </w:pPr>
      <w:r>
        <w:rPr>
          <w:rFonts w:ascii="Tahoma" w:hAnsi="Tahoma" w:cs="Tahoma"/>
          <w:sz w:val="24"/>
          <w:szCs w:val="24"/>
        </w:rPr>
        <w:t>Artur Golinia</w:t>
      </w:r>
      <w:r w:rsidR="0056409B" w:rsidRPr="006E0677">
        <w:rPr>
          <w:rFonts w:ascii="Tahoma" w:hAnsi="Tahoma" w:cs="Tahoma"/>
          <w:sz w:val="24"/>
          <w:szCs w:val="24"/>
        </w:rPr>
        <w:t xml:space="preserve">, tel.: 42 </w:t>
      </w:r>
      <w:r w:rsidR="008514AF" w:rsidRPr="006E0677">
        <w:rPr>
          <w:rFonts w:ascii="Tahoma" w:hAnsi="Tahoma" w:cs="Tahoma"/>
          <w:sz w:val="24"/>
          <w:szCs w:val="24"/>
        </w:rPr>
        <w:t>27 00</w:t>
      </w:r>
      <w:r w:rsidR="008E33DF" w:rsidRPr="006E0677">
        <w:rPr>
          <w:rFonts w:ascii="Tahoma" w:hAnsi="Tahoma" w:cs="Tahoma"/>
          <w:sz w:val="24"/>
          <w:szCs w:val="24"/>
        </w:rPr>
        <w:t> </w:t>
      </w:r>
      <w:r>
        <w:rPr>
          <w:rFonts w:ascii="Tahoma" w:hAnsi="Tahoma" w:cs="Tahoma"/>
          <w:sz w:val="24"/>
          <w:szCs w:val="24"/>
        </w:rPr>
        <w:t>381</w:t>
      </w:r>
      <w:r w:rsidR="00730BB1">
        <w:rPr>
          <w:rFonts w:ascii="Tahoma" w:hAnsi="Tahoma" w:cs="Tahoma"/>
          <w:sz w:val="24"/>
          <w:szCs w:val="24"/>
        </w:rPr>
        <w:t>.</w:t>
      </w:r>
    </w:p>
    <w:p w:rsidR="0056409B" w:rsidRPr="006E0677" w:rsidRDefault="0056409B" w:rsidP="00003C09">
      <w:pPr>
        <w:pStyle w:val="Nagwek1"/>
        <w:spacing w:line="276" w:lineRule="auto"/>
        <w:ind w:left="714" w:hanging="357"/>
        <w:rPr>
          <w:rFonts w:ascii="Tahoma" w:hAnsi="Tahoma" w:cs="Tahoma"/>
          <w:sz w:val="24"/>
          <w:szCs w:val="24"/>
        </w:rPr>
      </w:pPr>
      <w:bookmarkStart w:id="14" w:name="_Toc61256832"/>
      <w:bookmarkStart w:id="15" w:name="_Toc423333495"/>
      <w:r w:rsidRPr="006E0677">
        <w:rPr>
          <w:rFonts w:ascii="Tahoma" w:hAnsi="Tahoma" w:cs="Tahoma"/>
          <w:sz w:val="24"/>
          <w:szCs w:val="24"/>
        </w:rPr>
        <w:t>wymagania dotyczące wadium</w:t>
      </w:r>
      <w:bookmarkEnd w:id="14"/>
    </w:p>
    <w:p w:rsidR="0056409B" w:rsidRPr="006E0677" w:rsidRDefault="00700598" w:rsidP="00003C09">
      <w:pPr>
        <w:widowControl w:val="0"/>
        <w:spacing w:after="0" w:line="276" w:lineRule="auto"/>
        <w:ind w:left="357"/>
        <w:rPr>
          <w:rFonts w:ascii="Tahoma" w:hAnsi="Tahoma" w:cs="Tahoma"/>
          <w:sz w:val="24"/>
          <w:szCs w:val="24"/>
        </w:rPr>
      </w:pPr>
      <w:r w:rsidRPr="006E0677">
        <w:rPr>
          <w:rFonts w:ascii="Tahoma" w:hAnsi="Tahoma" w:cs="Tahoma"/>
          <w:sz w:val="24"/>
          <w:szCs w:val="24"/>
        </w:rPr>
        <w:t>Zamawiający nie przewiduje wniesienia wadium</w:t>
      </w:r>
      <w:r w:rsidR="008514AF" w:rsidRPr="006E0677">
        <w:rPr>
          <w:rFonts w:ascii="Tahoma" w:hAnsi="Tahoma" w:cs="Tahoma"/>
          <w:sz w:val="24"/>
          <w:szCs w:val="24"/>
        </w:rPr>
        <w:t xml:space="preserve"> przez Wykonawcę.</w:t>
      </w:r>
    </w:p>
    <w:p w:rsidR="0056409B" w:rsidRPr="006E0677" w:rsidRDefault="0056409B" w:rsidP="00003C09">
      <w:pPr>
        <w:pStyle w:val="Nagwek1"/>
        <w:spacing w:line="276" w:lineRule="auto"/>
        <w:ind w:left="714" w:hanging="357"/>
        <w:rPr>
          <w:rFonts w:ascii="Tahoma" w:hAnsi="Tahoma" w:cs="Tahoma"/>
          <w:sz w:val="24"/>
          <w:szCs w:val="24"/>
        </w:rPr>
      </w:pPr>
      <w:bookmarkStart w:id="16" w:name="_Toc61256833"/>
      <w:r w:rsidRPr="006E0677">
        <w:rPr>
          <w:rFonts w:ascii="Tahoma" w:hAnsi="Tahoma" w:cs="Tahoma"/>
          <w:sz w:val="24"/>
          <w:szCs w:val="24"/>
        </w:rPr>
        <w:t>termin związania ofertą</w:t>
      </w:r>
      <w:bookmarkEnd w:id="16"/>
      <w:r w:rsidR="00894517">
        <w:rPr>
          <w:rFonts w:ascii="Tahoma" w:hAnsi="Tahoma" w:cs="Tahoma"/>
          <w:sz w:val="24"/>
          <w:szCs w:val="24"/>
          <w:lang w:val="pl-PL"/>
        </w:rPr>
        <w:t xml:space="preserve"> </w:t>
      </w:r>
    </w:p>
    <w:p w:rsidR="0056409B" w:rsidRPr="006E0677" w:rsidRDefault="0056409B" w:rsidP="00C01C2F">
      <w:pPr>
        <w:numPr>
          <w:ilvl w:val="0"/>
          <w:numId w:val="17"/>
        </w:numPr>
        <w:spacing w:after="0" w:line="276" w:lineRule="auto"/>
        <w:ind w:left="357" w:hanging="357"/>
        <w:rPr>
          <w:rFonts w:ascii="Tahoma" w:hAnsi="Tahoma" w:cs="Tahoma"/>
          <w:b/>
          <w:sz w:val="24"/>
          <w:szCs w:val="24"/>
        </w:rPr>
      </w:pPr>
      <w:r w:rsidRPr="006E0677">
        <w:rPr>
          <w:rFonts w:ascii="Tahoma" w:hAnsi="Tahoma" w:cs="Tahoma"/>
          <w:b/>
          <w:sz w:val="24"/>
          <w:szCs w:val="24"/>
        </w:rPr>
        <w:t xml:space="preserve">Wykonawca jest związany ofertą od dnia upływu terminu składania ofert do </w:t>
      </w:r>
      <w:r w:rsidRPr="00F00CE9">
        <w:rPr>
          <w:rFonts w:ascii="Tahoma" w:hAnsi="Tahoma" w:cs="Tahoma"/>
          <w:b/>
          <w:sz w:val="24"/>
          <w:szCs w:val="24"/>
        </w:rPr>
        <w:t xml:space="preserve">dnia </w:t>
      </w:r>
      <w:r w:rsidR="007F17AD" w:rsidRPr="007F17AD">
        <w:rPr>
          <w:rFonts w:ascii="Tahoma" w:hAnsi="Tahoma" w:cs="Tahoma"/>
          <w:b/>
          <w:sz w:val="24"/>
          <w:szCs w:val="24"/>
          <w:highlight w:val="cyan"/>
        </w:rPr>
        <w:t>27.02.</w:t>
      </w:r>
      <w:r w:rsidRPr="007F17AD">
        <w:rPr>
          <w:rFonts w:ascii="Tahoma" w:hAnsi="Tahoma" w:cs="Tahoma"/>
          <w:b/>
          <w:sz w:val="24"/>
          <w:szCs w:val="24"/>
          <w:highlight w:val="cyan"/>
        </w:rPr>
        <w:t>202</w:t>
      </w:r>
      <w:r w:rsidR="008B76A3" w:rsidRPr="007F17AD">
        <w:rPr>
          <w:rFonts w:ascii="Tahoma" w:hAnsi="Tahoma" w:cs="Tahoma"/>
          <w:b/>
          <w:sz w:val="24"/>
          <w:szCs w:val="24"/>
          <w:highlight w:val="cyan"/>
        </w:rPr>
        <w:t>5</w:t>
      </w:r>
      <w:r w:rsidRPr="007F17AD">
        <w:rPr>
          <w:rFonts w:ascii="Tahoma" w:hAnsi="Tahoma" w:cs="Tahoma"/>
          <w:b/>
          <w:sz w:val="24"/>
          <w:szCs w:val="24"/>
          <w:highlight w:val="cyan"/>
        </w:rPr>
        <w:t xml:space="preserve"> r.</w:t>
      </w:r>
    </w:p>
    <w:p w:rsidR="0056409B" w:rsidRPr="006E0677" w:rsidRDefault="0056409B" w:rsidP="00C01C2F">
      <w:pPr>
        <w:numPr>
          <w:ilvl w:val="0"/>
          <w:numId w:val="17"/>
        </w:numPr>
        <w:spacing w:after="0" w:line="276" w:lineRule="auto"/>
        <w:ind w:left="357" w:hanging="357"/>
        <w:rPr>
          <w:rFonts w:ascii="Tahoma" w:hAnsi="Tahoma" w:cs="Tahoma"/>
          <w:sz w:val="24"/>
          <w:szCs w:val="24"/>
        </w:rPr>
      </w:pPr>
      <w:r w:rsidRPr="006E0677">
        <w:rPr>
          <w:rFonts w:ascii="Tahoma" w:hAnsi="Tahoma" w:cs="Tahoma"/>
          <w:color w:val="000000"/>
          <w:sz w:val="24"/>
          <w:szCs w:val="24"/>
        </w:rPr>
        <w:t xml:space="preserve">W przypadku gdy wybór najkorzystniejszej oferty nie nastąpi przed </w:t>
      </w:r>
      <w:r w:rsidR="00437E7D" w:rsidRPr="006E0677">
        <w:rPr>
          <w:rFonts w:ascii="Tahoma" w:hAnsi="Tahoma" w:cs="Tahoma"/>
          <w:color w:val="000000"/>
          <w:sz w:val="24"/>
          <w:szCs w:val="24"/>
        </w:rPr>
        <w:t>upływem terminu związania ofertą</w:t>
      </w:r>
      <w:r w:rsidRPr="006E0677">
        <w:rPr>
          <w:rFonts w:ascii="Tahoma" w:hAnsi="Tahoma" w:cs="Tahoma"/>
          <w:color w:val="000000"/>
          <w:sz w:val="24"/>
          <w:szCs w:val="24"/>
        </w:rPr>
        <w:t xml:space="preserve"> określonego w SWZ, Zamawiający przed upływem terminu związania oferta zwraca się jednokrotnie do Wykonawców o wyrażenie zgody na przedłużenie tego terminu o wskazywany prze</w:t>
      </w:r>
      <w:r w:rsidR="00894517">
        <w:rPr>
          <w:rFonts w:ascii="Tahoma" w:hAnsi="Tahoma" w:cs="Tahoma"/>
          <w:color w:val="000000"/>
          <w:sz w:val="24"/>
          <w:szCs w:val="24"/>
        </w:rPr>
        <w:t>z niego okres, nie dłuższy niż 6</w:t>
      </w:r>
      <w:r w:rsidRPr="006E0677">
        <w:rPr>
          <w:rFonts w:ascii="Tahoma" w:hAnsi="Tahoma" w:cs="Tahoma"/>
          <w:color w:val="000000"/>
          <w:sz w:val="24"/>
          <w:szCs w:val="24"/>
        </w:rPr>
        <w:t>0 dni.</w:t>
      </w:r>
    </w:p>
    <w:p w:rsidR="0056409B" w:rsidRPr="006E0677" w:rsidRDefault="0056409B" w:rsidP="00C01C2F">
      <w:pPr>
        <w:numPr>
          <w:ilvl w:val="0"/>
          <w:numId w:val="17"/>
        </w:numPr>
        <w:spacing w:after="0" w:line="276" w:lineRule="auto"/>
        <w:ind w:left="357" w:hanging="357"/>
        <w:rPr>
          <w:rFonts w:ascii="Tahoma" w:hAnsi="Tahoma" w:cs="Tahoma"/>
          <w:color w:val="000000"/>
          <w:sz w:val="24"/>
          <w:szCs w:val="24"/>
        </w:rPr>
      </w:pPr>
      <w:r w:rsidRPr="006E0677">
        <w:rPr>
          <w:rFonts w:ascii="Tahoma" w:hAnsi="Tahoma" w:cs="Tahoma"/>
          <w:color w:val="000000"/>
          <w:sz w:val="24"/>
          <w:szCs w:val="24"/>
        </w:rPr>
        <w:t>Przed</w:t>
      </w:r>
      <w:r w:rsidR="00437E7D" w:rsidRPr="006E0677">
        <w:rPr>
          <w:rFonts w:ascii="Tahoma" w:hAnsi="Tahoma" w:cs="Tahoma"/>
          <w:color w:val="000000"/>
          <w:sz w:val="24"/>
          <w:szCs w:val="24"/>
        </w:rPr>
        <w:t>łużenie terminu związania ofertą</w:t>
      </w:r>
      <w:r w:rsidRPr="006E0677">
        <w:rPr>
          <w:rFonts w:ascii="Tahoma" w:hAnsi="Tahoma" w:cs="Tahoma"/>
          <w:color w:val="000000"/>
          <w:sz w:val="24"/>
          <w:szCs w:val="24"/>
        </w:rPr>
        <w:t>, o którym mowa w pkt 2, wymaga złożenia przez Wykonawcę pisemnego</w:t>
      </w:r>
      <w:r w:rsidRPr="006E0677">
        <w:rPr>
          <w:rStyle w:val="Odwoanieprzypisudolnego"/>
          <w:rFonts w:ascii="Tahoma" w:hAnsi="Tahoma" w:cs="Tahoma"/>
          <w:b/>
          <w:caps/>
          <w:color w:val="000000"/>
          <w:sz w:val="24"/>
          <w:szCs w:val="24"/>
          <w:lang w:eastAsia="pl-PL"/>
        </w:rPr>
        <w:footnoteReference w:id="1"/>
      </w:r>
      <w:r w:rsidRPr="006E0677">
        <w:rPr>
          <w:rFonts w:ascii="Tahoma" w:hAnsi="Tahoma" w:cs="Tahoma"/>
          <w:color w:val="000000"/>
          <w:sz w:val="24"/>
          <w:szCs w:val="24"/>
        </w:rPr>
        <w:t xml:space="preserve"> oświadczenia o wyrażeniu zgody na przedłużenie terminu związania oferta.</w:t>
      </w:r>
    </w:p>
    <w:p w:rsidR="0056409B" w:rsidRPr="006E0677" w:rsidRDefault="0056409B" w:rsidP="00C01C2F">
      <w:pPr>
        <w:numPr>
          <w:ilvl w:val="0"/>
          <w:numId w:val="17"/>
        </w:numPr>
        <w:spacing w:after="0" w:line="276" w:lineRule="auto"/>
        <w:ind w:left="357" w:hanging="357"/>
        <w:rPr>
          <w:rFonts w:ascii="Tahoma" w:hAnsi="Tahoma" w:cs="Tahoma"/>
          <w:sz w:val="24"/>
          <w:szCs w:val="24"/>
        </w:rPr>
      </w:pPr>
      <w:r w:rsidRPr="006E0677">
        <w:rPr>
          <w:rFonts w:ascii="Tahoma" w:hAnsi="Tahoma" w:cs="Tahoma"/>
          <w:sz w:val="24"/>
          <w:szCs w:val="24"/>
        </w:rPr>
        <w:t>Odmowa wyrażenia zgody, o której mowa w pkt 2, powoduje odrzucenie oferty Wykonawcy.</w:t>
      </w:r>
    </w:p>
    <w:p w:rsidR="0056409B" w:rsidRPr="008A786A" w:rsidRDefault="0056409B" w:rsidP="00003C09">
      <w:pPr>
        <w:pStyle w:val="Nagwek1"/>
        <w:spacing w:line="276" w:lineRule="auto"/>
        <w:rPr>
          <w:rFonts w:ascii="Tahoma" w:hAnsi="Tahoma" w:cs="Tahoma"/>
          <w:sz w:val="24"/>
          <w:szCs w:val="24"/>
        </w:rPr>
      </w:pPr>
      <w:bookmarkStart w:id="17" w:name="_Toc61256834"/>
      <w:r w:rsidRPr="008A786A">
        <w:rPr>
          <w:rFonts w:ascii="Tahoma" w:hAnsi="Tahoma" w:cs="Tahoma"/>
          <w:sz w:val="24"/>
          <w:szCs w:val="24"/>
        </w:rPr>
        <w:t>opis sposobu przygotowania oferty oraz dokumentów wymaganych przez zamawiającego w SWZ</w:t>
      </w:r>
      <w:bookmarkEnd w:id="17"/>
      <w:r w:rsidR="00C56E15">
        <w:rPr>
          <w:rFonts w:ascii="Tahoma" w:hAnsi="Tahoma" w:cs="Tahoma"/>
          <w:sz w:val="24"/>
          <w:szCs w:val="24"/>
          <w:lang w:val="pl-PL"/>
        </w:rPr>
        <w:t xml:space="preserve"> </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Oferta winna być:</w:t>
      </w:r>
    </w:p>
    <w:p w:rsidR="0056409B" w:rsidRPr="00D7599E" w:rsidRDefault="0056409B" w:rsidP="00C01C2F">
      <w:pPr>
        <w:widowControl w:val="0"/>
        <w:numPr>
          <w:ilvl w:val="0"/>
          <w:numId w:val="19"/>
        </w:numPr>
        <w:spacing w:after="0" w:line="276" w:lineRule="auto"/>
        <w:rPr>
          <w:rFonts w:ascii="Tahoma" w:eastAsia="Times New Roman" w:hAnsi="Tahoma" w:cs="Tahoma"/>
          <w:b/>
          <w:sz w:val="24"/>
          <w:szCs w:val="24"/>
          <w:lang w:eastAsia="pl-PL"/>
        </w:rPr>
      </w:pPr>
      <w:r w:rsidRPr="001F0E81">
        <w:rPr>
          <w:rFonts w:ascii="Tahoma" w:eastAsia="Times New Roman" w:hAnsi="Tahoma" w:cs="Tahoma"/>
          <w:b/>
          <w:sz w:val="24"/>
          <w:szCs w:val="24"/>
          <w:lang w:eastAsia="pl-PL"/>
        </w:rPr>
        <w:t xml:space="preserve">sporządzona wg wzoru </w:t>
      </w:r>
      <w:r w:rsidRPr="00D7599E">
        <w:rPr>
          <w:rFonts w:ascii="Tahoma" w:eastAsia="Times New Roman" w:hAnsi="Tahoma" w:cs="Tahoma"/>
          <w:b/>
          <w:sz w:val="24"/>
          <w:szCs w:val="24"/>
          <w:lang w:eastAsia="pl-PL"/>
        </w:rPr>
        <w:t>FORMULARZA OFERTY (załącznik nr 1 do SWZ),</w:t>
      </w:r>
    </w:p>
    <w:p w:rsidR="0056409B" w:rsidRPr="008A786A" w:rsidRDefault="0056409B" w:rsidP="00C01C2F">
      <w:pPr>
        <w:widowControl w:val="0"/>
        <w:numPr>
          <w:ilvl w:val="0"/>
          <w:numId w:val="19"/>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złożona wyłącznie przy użyciu środków komunikacji elektronicznej, czyli za pośrednictwem Platformy: </w:t>
      </w:r>
      <w:hyperlink r:id="rId24" w:history="1">
        <w:r w:rsidR="00D661A5" w:rsidRPr="008A786A">
          <w:rPr>
            <w:rFonts w:ascii="Tahoma" w:hAnsi="Tahoma" w:cs="Tahoma"/>
            <w:sz w:val="24"/>
            <w:szCs w:val="24"/>
            <w:lang w:eastAsia="pl-PL"/>
          </w:rPr>
          <w:t xml:space="preserve"> </w:t>
        </w:r>
      </w:hyperlink>
      <w:r w:rsidR="003073D7" w:rsidRPr="008A786A">
        <w:rPr>
          <w:rFonts w:ascii="Tahoma" w:hAnsi="Tahoma" w:cs="Tahoma"/>
          <w:sz w:val="24"/>
          <w:szCs w:val="24"/>
        </w:rPr>
        <w:t xml:space="preserve"> </w:t>
      </w:r>
      <w:hyperlink r:id="rId25" w:history="1">
        <w:r w:rsidR="003073D7" w:rsidRPr="008A786A">
          <w:rPr>
            <w:rStyle w:val="Hipercze"/>
            <w:rFonts w:ascii="Tahoma" w:eastAsia="Times New Roman" w:hAnsi="Tahoma" w:cs="Tahoma"/>
            <w:b/>
            <w:sz w:val="24"/>
            <w:szCs w:val="24"/>
            <w:lang w:eastAsia="pl-PL"/>
          </w:rPr>
          <w:t>https://platformazakupowa.pl/pn/aleksandrow-lodzki</w:t>
        </w:r>
      </w:hyperlink>
      <w:r w:rsidR="003073D7" w:rsidRPr="008A786A">
        <w:rPr>
          <w:rStyle w:val="Hipercze"/>
          <w:rFonts w:ascii="Tahoma" w:eastAsia="Times New Roman" w:hAnsi="Tahoma" w:cs="Tahoma"/>
          <w:b/>
          <w:sz w:val="24"/>
          <w:szCs w:val="24"/>
          <w:lang w:eastAsia="pl-PL"/>
        </w:rPr>
        <w:t xml:space="preserve"> </w:t>
      </w:r>
      <w:r w:rsidRPr="008A786A">
        <w:rPr>
          <w:rFonts w:ascii="Tahoma" w:eastAsia="Times New Roman" w:hAnsi="Tahoma" w:cs="Tahoma"/>
          <w:b/>
          <w:sz w:val="24"/>
          <w:szCs w:val="24"/>
          <w:lang w:eastAsia="pl-PL"/>
        </w:rPr>
        <w:t>,</w:t>
      </w:r>
    </w:p>
    <w:p w:rsidR="0056409B" w:rsidRPr="008A786A" w:rsidRDefault="0056409B" w:rsidP="00C01C2F">
      <w:pPr>
        <w:widowControl w:val="0"/>
        <w:numPr>
          <w:ilvl w:val="0"/>
          <w:numId w:val="19"/>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podpisana kwalifikowanym podpisem elektronicznym przez osobę/osoby upoważnioną/upoważnione.</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W procesie składania oferty, w tym dokumentów składanych wraz z ofertą na Platformie,  kwalifikowany podpis elektroniczny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Podpisy kwalifikowane wykorzystywane przez wykonawców do podpisywania wszelkich plików muszą spełniać</w:t>
      </w:r>
      <w:r w:rsidR="00437E7D" w:rsidRPr="008A786A">
        <w:rPr>
          <w:rFonts w:ascii="Tahoma" w:hAnsi="Tahoma" w:cs="Tahoma"/>
          <w:color w:val="000000"/>
          <w:sz w:val="24"/>
          <w:szCs w:val="24"/>
        </w:rPr>
        <w:t xml:space="preserve"> wymagania „Rozporządzenia</w:t>
      </w:r>
      <w:r w:rsidRPr="008A786A">
        <w:rPr>
          <w:rFonts w:ascii="Tahoma" w:hAnsi="Tahoma" w:cs="Tahoma"/>
          <w:color w:val="000000"/>
          <w:sz w:val="24"/>
          <w:szCs w:val="24"/>
        </w:rPr>
        <w:t xml:space="preserve"> Parlamentu Europejskiego i Rady w sprawie identyfikacji elektronicznej i usług zaufania w odniesieniu do transakcji elektronicznych na rynku wewnętrznym (eIDAS) (UE) nr 910/2014 - od 1 lipca 2016 roku”.</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W przypadku wykorzystania formatu podpisu X</w:t>
      </w:r>
      <w:r w:rsidR="00D661A5" w:rsidRPr="008A786A">
        <w:rPr>
          <w:rFonts w:ascii="Tahoma" w:hAnsi="Tahoma" w:cs="Tahoma"/>
          <w:color w:val="000000"/>
          <w:sz w:val="24"/>
          <w:szCs w:val="24"/>
        </w:rPr>
        <w:t>AdES zewnętrzny</w:t>
      </w:r>
      <w:r w:rsidRPr="008A786A">
        <w:rPr>
          <w:rFonts w:ascii="Tahoma" w:hAnsi="Tahoma" w:cs="Tahoma"/>
          <w:color w:val="000000"/>
          <w:sz w:val="24"/>
          <w:szCs w:val="24"/>
        </w:rPr>
        <w:t xml:space="preserve"> Zamawiający wymaga dołączenia odpowiedniej ilości plików, podpisywanych plików z danymi oraz plików XAdES.</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Wykonawca, za pośrednictwem </w:t>
      </w:r>
      <w:hyperlink r:id="rId26" w:history="1">
        <w:r w:rsidRPr="008A786A">
          <w:rPr>
            <w:rStyle w:val="Hipercze"/>
            <w:rFonts w:ascii="Tahoma" w:hAnsi="Tahoma" w:cs="Tahoma"/>
            <w:color w:val="1155CC"/>
            <w:sz w:val="24"/>
            <w:szCs w:val="24"/>
          </w:rPr>
          <w:t>platformazakupowa.pl</w:t>
        </w:r>
      </w:hyperlink>
      <w:r w:rsidRPr="008A786A">
        <w:rPr>
          <w:rFonts w:ascii="Tahoma" w:hAnsi="Tahoma" w:cs="Tahoma"/>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7" w:history="1">
        <w:r w:rsidRPr="008A786A">
          <w:rPr>
            <w:rStyle w:val="Hipercze"/>
            <w:rFonts w:ascii="Tahoma" w:hAnsi="Tahoma" w:cs="Tahoma"/>
            <w:color w:val="1155CC"/>
            <w:sz w:val="24"/>
            <w:szCs w:val="24"/>
          </w:rPr>
          <w:t>https://platformazakupowa.pl/strona/45-instrukcje</w:t>
        </w:r>
      </w:hyperlink>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Każdy z wykonawców może złożyć tylko jedną ofertę. Złożenie większej liczby ofert lub oferty zawierającej propozycje wariantowe spowoduje</w:t>
      </w:r>
      <w:r w:rsidR="000F6377">
        <w:rPr>
          <w:rFonts w:ascii="Tahoma" w:hAnsi="Tahoma" w:cs="Tahoma"/>
          <w:color w:val="000000"/>
          <w:sz w:val="24"/>
          <w:szCs w:val="24"/>
        </w:rPr>
        <w:t>, iż</w:t>
      </w:r>
      <w:r w:rsidRPr="008A786A">
        <w:rPr>
          <w:rFonts w:ascii="Tahoma" w:hAnsi="Tahoma" w:cs="Tahoma"/>
          <w:color w:val="000000"/>
          <w:sz w:val="24"/>
          <w:szCs w:val="24"/>
        </w:rPr>
        <w:t xml:space="preserve"> podlegać będzie</w:t>
      </w:r>
      <w:r w:rsidR="000F6377">
        <w:rPr>
          <w:rFonts w:ascii="Tahoma" w:hAnsi="Tahoma" w:cs="Tahoma"/>
          <w:color w:val="000000"/>
          <w:sz w:val="24"/>
          <w:szCs w:val="24"/>
        </w:rPr>
        <w:t xml:space="preserve"> ona</w:t>
      </w:r>
      <w:r w:rsidRPr="008A786A">
        <w:rPr>
          <w:rFonts w:ascii="Tahoma" w:hAnsi="Tahoma" w:cs="Tahoma"/>
          <w:color w:val="000000"/>
          <w:sz w:val="24"/>
          <w:szCs w:val="24"/>
        </w:rPr>
        <w:t xml:space="preserve"> odrzuceniu.</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W przypadku przekazywania przez Wykonawcę dokumentu elektronicznego w formacie poddającym dane kompresji, opatrzenie pliku zawierającego skompresowane dokumenty kwalifikowanym podpisem elektronicznym, jest równoznaczne z opatrzeniem wszystkich do</w:t>
      </w:r>
      <w:r w:rsidR="00AA2C6A">
        <w:rPr>
          <w:rFonts w:ascii="Tahoma" w:eastAsia="Times New Roman" w:hAnsi="Tahoma" w:cs="Tahoma"/>
          <w:sz w:val="24"/>
          <w:szCs w:val="24"/>
          <w:lang w:eastAsia="pl-PL"/>
        </w:rPr>
        <w:t>kumentów zawartych w tym pliku</w:t>
      </w:r>
      <w:r w:rsidRPr="008A786A">
        <w:rPr>
          <w:rFonts w:ascii="Tahoma" w:eastAsia="Times New Roman" w:hAnsi="Tahoma" w:cs="Tahoma"/>
          <w:sz w:val="24"/>
          <w:szCs w:val="24"/>
          <w:lang w:eastAsia="pl-PL"/>
        </w:rPr>
        <w:t xml:space="preserve"> kwalifikowanym podpisem elektronicznym</w:t>
      </w:r>
      <w:r w:rsidR="00AA2C6A">
        <w:rPr>
          <w:rFonts w:ascii="Tahoma" w:eastAsia="Times New Roman" w:hAnsi="Tahoma" w:cs="Tahoma"/>
          <w:sz w:val="24"/>
          <w:szCs w:val="24"/>
          <w:lang w:eastAsia="pl-PL"/>
        </w:rPr>
        <w:t>.</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8A786A" w:rsidRDefault="0056409B" w:rsidP="00C01C2F">
      <w:pPr>
        <w:widowControl w:val="0"/>
        <w:numPr>
          <w:ilvl w:val="0"/>
          <w:numId w:val="18"/>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Dodatkowe zalecenia dla Wykonawcy przygotowującego ofertę:</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eastAsia="Times New Roman" w:hAnsi="Tahoma" w:cs="Tahoma"/>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rekomenduje wykorzystanie formatów: .pdf .doc .xls .jpg (.jpeg) </w:t>
      </w:r>
      <w:r w:rsidRPr="008A786A">
        <w:rPr>
          <w:rFonts w:ascii="Tahoma" w:hAnsi="Tahoma" w:cs="Tahoma"/>
          <w:b/>
          <w:bCs/>
          <w:color w:val="000000"/>
          <w:sz w:val="24"/>
          <w:szCs w:val="24"/>
        </w:rPr>
        <w:t>ze szczególnym wskazaniem na .pdf</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 celu ewentualnej kompresji danych Zamawiający rekomenduje wykorzystanie jednego z formatów: </w:t>
      </w:r>
    </w:p>
    <w:p w:rsidR="0056409B" w:rsidRPr="008A786A" w:rsidRDefault="0056409B" w:rsidP="00C01C2F">
      <w:pPr>
        <w:widowControl w:val="0"/>
        <w:numPr>
          <w:ilvl w:val="2"/>
          <w:numId w:val="20"/>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.zip </w:t>
      </w:r>
    </w:p>
    <w:p w:rsidR="0056409B" w:rsidRPr="008A786A" w:rsidRDefault="0056409B" w:rsidP="00C01C2F">
      <w:pPr>
        <w:widowControl w:val="0"/>
        <w:numPr>
          <w:ilvl w:val="2"/>
          <w:numId w:val="20"/>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.7Z</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Wśród formatów powszechnych a </w:t>
      </w:r>
      <w:r w:rsidRPr="008A786A">
        <w:rPr>
          <w:rFonts w:ascii="Tahoma" w:hAnsi="Tahoma" w:cs="Tahoma"/>
          <w:b/>
          <w:bCs/>
          <w:color w:val="000000"/>
          <w:sz w:val="24"/>
          <w:szCs w:val="24"/>
        </w:rPr>
        <w:t>NIE występujących</w:t>
      </w:r>
      <w:r w:rsidRPr="008A786A">
        <w:rPr>
          <w:rFonts w:ascii="Tahoma" w:hAnsi="Tahoma" w:cs="Tahoma"/>
          <w:color w:val="000000"/>
          <w:sz w:val="24"/>
          <w:szCs w:val="24"/>
        </w:rPr>
        <w:t xml:space="preserve"> w rozporządzeniu występują: .rar .gif .bmp .numbers .pages. </w:t>
      </w:r>
      <w:r w:rsidRPr="008A786A">
        <w:rPr>
          <w:rFonts w:ascii="Tahoma" w:hAnsi="Tahoma" w:cs="Tahoma"/>
          <w:b/>
          <w:bCs/>
          <w:color w:val="000000"/>
          <w:sz w:val="24"/>
          <w:szCs w:val="24"/>
        </w:rPr>
        <w:t>Dokumenty złożone w takich plikach zostaną uznane za złożone nieskutecznie.</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b/>
          <w:color w:val="000000"/>
          <w:sz w:val="24"/>
          <w:szCs w:val="24"/>
        </w:rPr>
        <w:t>Zamawiający zwraca uwagę na ograniczenia wielkości plików podpisywanych profilem zaufanym, który wynosi max 10MB</w:t>
      </w:r>
      <w:r w:rsidR="009A35FD">
        <w:rPr>
          <w:rFonts w:ascii="Tahoma" w:hAnsi="Tahoma" w:cs="Tahoma"/>
          <w:b/>
          <w:color w:val="000000"/>
          <w:sz w:val="24"/>
          <w:szCs w:val="24"/>
        </w:rPr>
        <w:t>.</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Pliki w innych formatach niż PDF zaleca się opatrzyć zewnętrznym podpisem XAdES. Wykonawca powinien pamiętać, aby plik z podpisem przekazywać łącznie z dokumentem podpisywanym.</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zaleca aby w przypadku podpisywania pliku przez kilka osób, stosować podpisy tego samego rodzaju. </w:t>
      </w:r>
    </w:p>
    <w:p w:rsidR="0056409B" w:rsidRPr="008A786A" w:rsidRDefault="0056409B" w:rsidP="00C01C2F">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Wykonawca z odpowiednim wyprzedzeniem przetestował możliwość prawidłowego wykorzystania wybranej metody podpisania plików oferty.</w:t>
      </w:r>
    </w:p>
    <w:p w:rsidR="0056409B" w:rsidRPr="008A786A" w:rsidRDefault="0056409B" w:rsidP="00C01C2F">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Zaleca się, aby komunikacja z Wykonawcami odbywała się tylko na Platformie za pośrednictwem formularza “Wyślij wiadomość do zamawiającego”, nie za pośrednictwem adresu email.</w:t>
      </w:r>
    </w:p>
    <w:p w:rsidR="0056409B" w:rsidRPr="008A786A" w:rsidRDefault="0056409B" w:rsidP="00C01C2F">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Osobą składającą ofertę powinna być osoba kontaktowa podawana w dokumentacji.</w:t>
      </w:r>
    </w:p>
    <w:p w:rsidR="0056409B" w:rsidRPr="008A786A" w:rsidRDefault="0056409B" w:rsidP="00C01C2F">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8A786A" w:rsidRDefault="0056409B" w:rsidP="00C01C2F">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Podczas podpisywania plików zaleca się stosowanie algorytmu skrótu SHA2 zamiast SHA1.  </w:t>
      </w:r>
    </w:p>
    <w:p w:rsidR="0056409B" w:rsidRPr="008A786A" w:rsidRDefault="0056409B" w:rsidP="00C01C2F">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Jeśli wykonawca pakuje dokumenty np. w plik ZIP zaleca się wcześniejsze podpisanie każdego ze skompresowanych plików. </w:t>
      </w:r>
    </w:p>
    <w:p w:rsidR="0056409B" w:rsidRPr="008A786A" w:rsidRDefault="0056409B" w:rsidP="00C01C2F">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podpisu z kwalifikowanym znacznikiem czasu.</w:t>
      </w:r>
    </w:p>
    <w:p w:rsidR="0056409B" w:rsidRPr="008A786A" w:rsidRDefault="0056409B" w:rsidP="00C01C2F">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zaleca aby </w:t>
      </w:r>
      <w:r w:rsidRPr="008A786A">
        <w:rPr>
          <w:rFonts w:ascii="Tahoma" w:hAnsi="Tahoma" w:cs="Tahoma"/>
          <w:color w:val="000000"/>
          <w:sz w:val="24"/>
          <w:szCs w:val="24"/>
          <w:u w:val="single"/>
        </w:rPr>
        <w:t>nie</w:t>
      </w:r>
      <w:r w:rsidRPr="008A786A">
        <w:rPr>
          <w:rFonts w:ascii="Tahoma" w:hAnsi="Tahoma" w:cs="Tahoma"/>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r w:rsidR="001F0E81">
        <w:rPr>
          <w:rFonts w:ascii="Tahoma" w:hAnsi="Tahoma" w:cs="Tahoma"/>
          <w:color w:val="000000"/>
          <w:sz w:val="24"/>
          <w:szCs w:val="24"/>
        </w:rPr>
        <w:t>.</w:t>
      </w:r>
    </w:p>
    <w:p w:rsidR="0056409B" w:rsidRPr="008A786A" w:rsidRDefault="0056409B" w:rsidP="00C01C2F">
      <w:pPr>
        <w:widowControl w:val="0"/>
        <w:numPr>
          <w:ilvl w:val="0"/>
          <w:numId w:val="18"/>
        </w:numPr>
        <w:pBdr>
          <w:top w:val="single" w:sz="4" w:space="1" w:color="auto"/>
          <w:left w:val="single" w:sz="4" w:space="4" w:color="auto"/>
          <w:bottom w:val="single" w:sz="4" w:space="1" w:color="auto"/>
          <w:right w:val="single" w:sz="4" w:space="4" w:color="auto"/>
        </w:pBdr>
        <w:spacing w:after="0" w:line="276" w:lineRule="auto"/>
        <w:ind w:left="360"/>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Na ofertę składają się następujące dokumenty, do złożenia których zobowiązany jest Wykonawca:</w:t>
      </w:r>
    </w:p>
    <w:p w:rsidR="0056409B" w:rsidRPr="008A786A" w:rsidRDefault="0056409B" w:rsidP="00C01C2F">
      <w:pPr>
        <w:widowControl w:val="0"/>
        <w:numPr>
          <w:ilvl w:val="1"/>
          <w:numId w:val="18"/>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„Formularz Oferty”</w:t>
      </w:r>
      <w:r w:rsidRPr="008A786A">
        <w:rPr>
          <w:rFonts w:ascii="Tahoma" w:eastAsia="Times New Roman" w:hAnsi="Tahoma" w:cs="Tahoma"/>
          <w:sz w:val="24"/>
          <w:szCs w:val="24"/>
          <w:lang w:eastAsia="pl-PL"/>
        </w:rPr>
        <w:t xml:space="preserve"> przygotowany zgodnie ze wzorem podanym w Załączniku nr 1</w:t>
      </w:r>
      <w:r w:rsidR="001F0E81">
        <w:rPr>
          <w:rFonts w:ascii="Tahoma" w:eastAsia="Times New Roman" w:hAnsi="Tahoma" w:cs="Tahoma"/>
          <w:sz w:val="24"/>
          <w:szCs w:val="24"/>
          <w:lang w:eastAsia="pl-PL"/>
        </w:rPr>
        <w:t xml:space="preserve"> do</w:t>
      </w:r>
      <w:r w:rsidRPr="008A786A">
        <w:rPr>
          <w:rFonts w:ascii="Tahoma" w:eastAsia="Times New Roman" w:hAnsi="Tahoma" w:cs="Tahoma"/>
          <w:sz w:val="24"/>
          <w:szCs w:val="24"/>
          <w:lang w:eastAsia="pl-PL"/>
        </w:rPr>
        <w:t xml:space="preserve"> SWZ.</w:t>
      </w:r>
    </w:p>
    <w:p w:rsidR="0056409B" w:rsidRPr="008A786A" w:rsidRDefault="001F0E81" w:rsidP="00C01C2F">
      <w:pPr>
        <w:widowControl w:val="0"/>
        <w:numPr>
          <w:ilvl w:val="1"/>
          <w:numId w:val="18"/>
        </w:numPr>
        <w:spacing w:after="0" w:line="276" w:lineRule="auto"/>
        <w:ind w:left="960" w:hanging="600"/>
        <w:rPr>
          <w:rFonts w:ascii="Tahoma" w:eastAsia="Times New Roman" w:hAnsi="Tahoma" w:cs="Tahoma"/>
          <w:sz w:val="24"/>
          <w:szCs w:val="24"/>
          <w:lang w:eastAsia="pl-PL"/>
        </w:rPr>
      </w:pPr>
      <w:r>
        <w:rPr>
          <w:rFonts w:ascii="Tahoma" w:eastAsia="Times New Roman" w:hAnsi="Tahoma" w:cs="Tahoma"/>
          <w:b/>
          <w:sz w:val="24"/>
          <w:szCs w:val="24"/>
          <w:lang w:eastAsia="pl-PL"/>
        </w:rPr>
        <w:t>JEDZ</w:t>
      </w:r>
      <w:r w:rsidR="0056409B" w:rsidRPr="008A786A">
        <w:rPr>
          <w:rFonts w:ascii="Tahoma" w:eastAsia="Times New Roman" w:hAnsi="Tahoma" w:cs="Tahoma"/>
          <w:b/>
          <w:sz w:val="24"/>
          <w:szCs w:val="24"/>
          <w:lang w:eastAsia="pl-PL"/>
        </w:rPr>
        <w:t xml:space="preserve"> Wykonawcy/Wykonawców wspólnie ubiegających się o udzielenie zamówienia/podmiotów udostępniających zasoby o niepodleganiu wykluczeniu, spełnianiu </w:t>
      </w:r>
      <w:r>
        <w:rPr>
          <w:rFonts w:ascii="Tahoma" w:eastAsia="Times New Roman" w:hAnsi="Tahoma" w:cs="Tahoma"/>
          <w:b/>
          <w:sz w:val="24"/>
          <w:szCs w:val="24"/>
          <w:lang w:eastAsia="pl-PL"/>
        </w:rPr>
        <w:t>warunków udziału w postępowaniu</w:t>
      </w:r>
      <w:r w:rsidR="00123432">
        <w:rPr>
          <w:rFonts w:ascii="Tahoma" w:eastAsia="Times New Roman" w:hAnsi="Tahoma" w:cs="Tahoma"/>
          <w:b/>
          <w:sz w:val="24"/>
          <w:szCs w:val="24"/>
          <w:lang w:eastAsia="pl-PL"/>
        </w:rPr>
        <w:t xml:space="preserve"> – </w:t>
      </w:r>
      <w:r w:rsidR="00123432">
        <w:rPr>
          <w:rFonts w:ascii="Tahoma" w:eastAsia="Times New Roman" w:hAnsi="Tahoma" w:cs="Tahoma"/>
          <w:sz w:val="24"/>
          <w:szCs w:val="24"/>
          <w:lang w:eastAsia="pl-PL"/>
        </w:rPr>
        <w:t xml:space="preserve">wypełniony wg. </w:t>
      </w:r>
      <w:r w:rsidR="00123432" w:rsidRPr="00294C55">
        <w:rPr>
          <w:rFonts w:ascii="Tahoma" w:eastAsia="Times New Roman" w:hAnsi="Tahoma" w:cs="Tahoma"/>
          <w:sz w:val="24"/>
          <w:szCs w:val="24"/>
          <w:lang w:eastAsia="pl-PL"/>
        </w:rPr>
        <w:t xml:space="preserve">wzoru – Załącznik nr </w:t>
      </w:r>
      <w:r w:rsidR="00294C55" w:rsidRPr="00294C55">
        <w:rPr>
          <w:rFonts w:ascii="Tahoma" w:eastAsia="Times New Roman" w:hAnsi="Tahoma" w:cs="Tahoma"/>
          <w:sz w:val="24"/>
          <w:szCs w:val="24"/>
          <w:lang w:eastAsia="pl-PL"/>
        </w:rPr>
        <w:t>4</w:t>
      </w:r>
      <w:r w:rsidR="00123432" w:rsidRPr="00294C55">
        <w:rPr>
          <w:rFonts w:ascii="Tahoma" w:eastAsia="Times New Roman" w:hAnsi="Tahoma" w:cs="Tahoma"/>
          <w:sz w:val="24"/>
          <w:szCs w:val="24"/>
          <w:lang w:eastAsia="pl-PL"/>
        </w:rPr>
        <w:t xml:space="preserve"> do SWZ</w:t>
      </w:r>
      <w:r w:rsidRPr="00294C55">
        <w:rPr>
          <w:rFonts w:ascii="Tahoma" w:eastAsia="Times New Roman" w:hAnsi="Tahoma" w:cs="Tahoma"/>
          <w:sz w:val="24"/>
          <w:szCs w:val="24"/>
          <w:lang w:eastAsia="pl-PL"/>
        </w:rPr>
        <w:t>.</w:t>
      </w:r>
    </w:p>
    <w:p w:rsidR="0056409B" w:rsidRPr="008A786A" w:rsidRDefault="0056409B" w:rsidP="00C01C2F">
      <w:pPr>
        <w:widowControl w:val="0"/>
        <w:numPr>
          <w:ilvl w:val="1"/>
          <w:numId w:val="18"/>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Pełnomocnictwo / Pełnomocnictwa dla osoby / osób podpisujących ofertę</w:t>
      </w:r>
      <w:r w:rsidRPr="008A786A">
        <w:rPr>
          <w:rFonts w:ascii="Tahoma" w:eastAsia="Times New Roman" w:hAnsi="Tahoma" w:cs="Tahoma"/>
          <w:sz w:val="24"/>
          <w:szCs w:val="24"/>
          <w:lang w:eastAsia="pl-PL"/>
        </w:rPr>
        <w:t>, jeżeli oferta jest podpisana przez pełnomocnika (o ile upoważnienie to nie wynika z innych dokumentów dołączonych do oferty).</w:t>
      </w:r>
    </w:p>
    <w:p w:rsidR="0056409B" w:rsidRPr="008A786A" w:rsidRDefault="0056409B" w:rsidP="00003C09">
      <w:pPr>
        <w:widowControl w:val="0"/>
        <w:spacing w:after="0" w:line="276" w:lineRule="auto"/>
        <w:ind w:left="960"/>
        <w:rPr>
          <w:rFonts w:ascii="Tahoma" w:eastAsia="Times New Roman" w:hAnsi="Tahoma" w:cs="Tahoma"/>
          <w:sz w:val="24"/>
          <w:szCs w:val="24"/>
          <w:lang w:eastAsia="pl-PL"/>
        </w:rPr>
      </w:pPr>
      <w:r w:rsidRPr="008A786A">
        <w:rPr>
          <w:rFonts w:ascii="Tahoma" w:hAnsi="Tahoma" w:cs="Tahoma"/>
          <w:color w:val="000000"/>
          <w:sz w:val="24"/>
          <w:szCs w:val="24"/>
          <w:lang w:eastAsia="pl-PL"/>
        </w:rPr>
        <w:t xml:space="preserve">Pełnomocnictwo do złożenia oferty musi być złożone w oryginale w takiej samej formie, jak składana oferta (t.j. </w:t>
      </w:r>
      <w:r w:rsidR="001F0E81" w:rsidRPr="001F0E81">
        <w:rPr>
          <w:rFonts w:ascii="Tahoma" w:hAnsi="Tahoma" w:cs="Tahoma"/>
          <w:color w:val="000000"/>
          <w:sz w:val="24"/>
          <w:szCs w:val="24"/>
          <w:lang w:eastAsia="pl-PL"/>
        </w:rPr>
        <w:t>podpisana kwalifikowanym podpisem elektronicznym</w:t>
      </w:r>
      <w:r w:rsidRPr="001F0E81">
        <w:rPr>
          <w:rFonts w:ascii="Tahoma" w:hAnsi="Tahoma" w:cs="Tahoma"/>
          <w:color w:val="000000"/>
          <w:sz w:val="24"/>
          <w:szCs w:val="24"/>
          <w:lang w:eastAsia="pl-PL"/>
        </w:rPr>
        <w:t>)</w:t>
      </w:r>
      <w:r w:rsidRPr="008A786A">
        <w:rPr>
          <w:rFonts w:ascii="Tahoma" w:hAnsi="Tahoma" w:cs="Tahoma"/>
          <w:color w:val="000000"/>
          <w:sz w:val="24"/>
          <w:szCs w:val="24"/>
          <w:lang w:eastAsia="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0D26FE">
        <w:rPr>
          <w:rFonts w:ascii="Tahoma" w:hAnsi="Tahoma" w:cs="Tahoma"/>
          <w:color w:val="000000"/>
          <w:sz w:val="24"/>
          <w:szCs w:val="24"/>
          <w:lang w:eastAsia="pl-PL"/>
        </w:rPr>
        <w:t>isemnej kwalifikowanym podpisem</w:t>
      </w:r>
      <w:r w:rsidRPr="008A786A">
        <w:rPr>
          <w:rFonts w:ascii="Tahoma" w:hAnsi="Tahoma" w:cs="Tahoma"/>
          <w:color w:val="000000"/>
          <w:sz w:val="24"/>
          <w:szCs w:val="24"/>
          <w:lang w:eastAsia="pl-PL"/>
        </w:rPr>
        <w:t xml:space="preserve">. </w:t>
      </w:r>
      <w:r w:rsidRPr="008A786A">
        <w:rPr>
          <w:rFonts w:ascii="Tahoma" w:hAnsi="Tahoma" w:cs="Tahoma"/>
          <w:color w:val="000000"/>
          <w:sz w:val="24"/>
          <w:szCs w:val="24"/>
          <w:u w:val="single"/>
          <w:lang w:eastAsia="pl-PL"/>
        </w:rPr>
        <w:t>Elektroniczna kopia pełnomocnictwa nie może być uwierzytelniona przez upełnomocnionego.</w:t>
      </w:r>
    </w:p>
    <w:p w:rsidR="0056409B" w:rsidRPr="008A786A" w:rsidRDefault="0056409B" w:rsidP="00C01C2F">
      <w:pPr>
        <w:widowControl w:val="0"/>
        <w:numPr>
          <w:ilvl w:val="1"/>
          <w:numId w:val="18"/>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sz w:val="24"/>
          <w:szCs w:val="24"/>
          <w:lang w:eastAsia="pl-PL"/>
        </w:rPr>
        <w:t xml:space="preserve">W przypadku oferty składanej przez Wykonawców wspólnie ubiegających się o udzielenie zamówienia (np. konsorcjum), do oferty powinno zostać załączone </w:t>
      </w:r>
      <w:r w:rsidRPr="008A786A">
        <w:rPr>
          <w:rFonts w:ascii="Tahoma" w:eastAsia="Times New Roman" w:hAnsi="Tahoma" w:cs="Tahoma"/>
          <w:b/>
          <w:sz w:val="24"/>
          <w:szCs w:val="24"/>
          <w:lang w:eastAsia="pl-PL"/>
        </w:rPr>
        <w:t>pełnomocnictwo</w:t>
      </w:r>
      <w:r w:rsidRPr="008A786A">
        <w:rPr>
          <w:rFonts w:ascii="Tahoma" w:eastAsia="Times New Roman" w:hAnsi="Tahoma" w:cs="Tahoma"/>
          <w:sz w:val="24"/>
          <w:szCs w:val="24"/>
          <w:lang w:eastAsia="pl-PL"/>
        </w:rPr>
        <w:t xml:space="preserve"> dla Osoby Uprawnionej do reprezentowania ich w postępowaniu albo do reprezentowania ich w postępowaniu i zawarcia umowy.</w:t>
      </w:r>
    </w:p>
    <w:p w:rsidR="0056409B" w:rsidRPr="008A786A" w:rsidRDefault="0056409B" w:rsidP="00C01C2F">
      <w:pPr>
        <w:widowControl w:val="0"/>
        <w:numPr>
          <w:ilvl w:val="1"/>
          <w:numId w:val="18"/>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b/>
          <w:sz w:val="24"/>
          <w:szCs w:val="24"/>
          <w:lang w:eastAsia="pl-PL"/>
        </w:rPr>
        <w:t>Zobowiązania innych podmiotów do udostępnienia zasobów</w:t>
      </w:r>
      <w:r w:rsidRPr="008A786A">
        <w:rPr>
          <w:rFonts w:ascii="Tahoma" w:eastAsia="Times New Roman" w:hAnsi="Tahoma" w:cs="Tahoma"/>
          <w:sz w:val="24"/>
          <w:szCs w:val="24"/>
          <w:lang w:eastAsia="pl-PL"/>
        </w:rPr>
        <w:t>, jeśli Wykonawca korzysta z zasobów innych podmiotów.</w:t>
      </w:r>
    </w:p>
    <w:p w:rsidR="008A786A" w:rsidRPr="008A786A" w:rsidRDefault="008A786A" w:rsidP="00C01C2F">
      <w:pPr>
        <w:widowControl w:val="0"/>
        <w:numPr>
          <w:ilvl w:val="1"/>
          <w:numId w:val="18"/>
        </w:numPr>
        <w:tabs>
          <w:tab w:val="left" w:pos="993"/>
        </w:tabs>
        <w:spacing w:after="0" w:line="276" w:lineRule="auto"/>
        <w:ind w:left="851" w:hanging="425"/>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Oświadczenie, o którym mowa w art. 117 ust. 4 ustawy</w:t>
      </w:r>
      <w:r w:rsidRPr="008A786A">
        <w:rPr>
          <w:rFonts w:ascii="Tahoma" w:eastAsia="Times New Roman" w:hAnsi="Tahoma" w:cs="Tahoma"/>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C01C2F">
      <w:pPr>
        <w:widowControl w:val="0"/>
        <w:numPr>
          <w:ilvl w:val="1"/>
          <w:numId w:val="18"/>
        </w:numPr>
        <w:spacing w:after="0" w:line="276" w:lineRule="auto"/>
        <w:ind w:left="900" w:hanging="540"/>
        <w:rPr>
          <w:rFonts w:ascii="Tahoma" w:eastAsia="Times New Roman" w:hAnsi="Tahoma" w:cs="Tahoma"/>
          <w:sz w:val="24"/>
          <w:szCs w:val="24"/>
          <w:u w:val="single"/>
          <w:lang w:eastAsia="pl-PL"/>
        </w:rPr>
      </w:pPr>
      <w:r w:rsidRPr="008A786A">
        <w:rPr>
          <w:rFonts w:ascii="Tahoma" w:eastAsia="Times New Roman" w:hAnsi="Tahoma" w:cs="Tahoma"/>
          <w:sz w:val="24"/>
          <w:szCs w:val="24"/>
          <w:lang w:eastAsia="pl-PL"/>
        </w:rPr>
        <w:t xml:space="preserve">Oświadczenia i/lub dokumenty na podstawie których, </w:t>
      </w:r>
      <w:r w:rsidRPr="008A786A">
        <w:rPr>
          <w:rFonts w:ascii="Tahoma" w:eastAsia="Times New Roman" w:hAnsi="Tahoma" w:cs="Tahoma"/>
          <w:sz w:val="24"/>
          <w:szCs w:val="24"/>
          <w:u w:val="single"/>
          <w:lang w:eastAsia="pl-PL"/>
        </w:rPr>
        <w:t>Zamawiający dokona oceny skuteczności zastrzeżenia informacji zawartych w ofercie, stanowiący</w:t>
      </w:r>
      <w:r w:rsidR="0001479E" w:rsidRPr="008A786A">
        <w:rPr>
          <w:rFonts w:ascii="Tahoma" w:eastAsia="Times New Roman" w:hAnsi="Tahoma" w:cs="Tahoma"/>
          <w:sz w:val="24"/>
          <w:szCs w:val="24"/>
          <w:u w:val="single"/>
          <w:lang w:eastAsia="pl-PL"/>
        </w:rPr>
        <w:t xml:space="preserve">ch tajemnicę przedsiębiorstwa, </w:t>
      </w:r>
      <w:r w:rsidRPr="008A786A">
        <w:rPr>
          <w:rFonts w:ascii="Tahoma" w:eastAsia="Times New Roman" w:hAnsi="Tahoma" w:cs="Tahoma"/>
          <w:sz w:val="24"/>
          <w:szCs w:val="24"/>
          <w:u w:val="single"/>
          <w:lang w:eastAsia="pl-PL"/>
        </w:rPr>
        <w:t>w rozumieniu przepisów o zwalczaniu nieuczciwej konkurencji (jeżeli Wykonawca zastrzega takie informacje).</w:t>
      </w:r>
    </w:p>
    <w:p w:rsidR="00625C50" w:rsidRPr="00625C50" w:rsidRDefault="00625C50" w:rsidP="00625C50">
      <w:pPr>
        <w:widowControl w:val="0"/>
        <w:numPr>
          <w:ilvl w:val="1"/>
          <w:numId w:val="18"/>
        </w:numPr>
        <w:spacing w:after="0" w:line="276" w:lineRule="auto"/>
        <w:ind w:left="900" w:hanging="540"/>
        <w:rPr>
          <w:rFonts w:ascii="Tahoma" w:eastAsia="Times New Roman" w:hAnsi="Tahoma" w:cs="Tahoma"/>
          <w:sz w:val="24"/>
          <w:szCs w:val="24"/>
          <w:u w:val="single"/>
          <w:lang w:eastAsia="pl-PL"/>
        </w:rPr>
      </w:pPr>
      <w:r w:rsidRPr="00794E95">
        <w:rPr>
          <w:rFonts w:ascii="Tahoma" w:hAnsi="Tahoma" w:cs="Tahoma"/>
          <w:b/>
          <w:sz w:val="24"/>
          <w:szCs w:val="24"/>
        </w:rPr>
        <w:t>Oświadczenie Wykonawcy</w:t>
      </w:r>
      <w:r w:rsidR="00794E95">
        <w:rPr>
          <w:rFonts w:ascii="Tahoma" w:eastAsia="Times New Roman" w:hAnsi="Tahoma" w:cs="Tahoma"/>
          <w:b/>
          <w:sz w:val="24"/>
          <w:szCs w:val="24"/>
          <w:lang w:eastAsia="pl-PL"/>
        </w:rPr>
        <w:t>/</w:t>
      </w:r>
      <w:r w:rsidR="00794E95" w:rsidRPr="008A786A">
        <w:rPr>
          <w:rFonts w:ascii="Tahoma" w:eastAsia="Times New Roman" w:hAnsi="Tahoma" w:cs="Tahoma"/>
          <w:b/>
          <w:sz w:val="24"/>
          <w:szCs w:val="24"/>
          <w:lang w:eastAsia="pl-PL"/>
        </w:rPr>
        <w:t>Wykonawców wspólnie ubiegających się o udzielenie zamówienia/podmiotów udostępniających zasoby o niepodleganiu wykluczeniu</w:t>
      </w:r>
      <w:r w:rsidRPr="00625C50">
        <w:rPr>
          <w:rFonts w:ascii="Tahoma" w:hAnsi="Tahoma" w:cs="Tahoma"/>
          <w:sz w:val="24"/>
          <w:szCs w:val="24"/>
        </w:rPr>
        <w:t xml:space="preserve"> w zakresie podlegania wykluczeniu na podstawie  art. 5k rozporządzenia Rady (UE) oraz </w:t>
      </w:r>
      <w:r>
        <w:rPr>
          <w:rFonts w:ascii="Tahoma" w:hAnsi="Tahoma" w:cs="Tahoma"/>
          <w:sz w:val="24"/>
          <w:szCs w:val="24"/>
        </w:rPr>
        <w:t xml:space="preserve">art. 7 ust. 1 ustawy sankcyjnej – wypełniony wg. </w:t>
      </w:r>
      <w:r w:rsidR="00794E95">
        <w:rPr>
          <w:rFonts w:ascii="Tahoma" w:hAnsi="Tahoma" w:cs="Tahoma"/>
          <w:sz w:val="24"/>
          <w:szCs w:val="24"/>
        </w:rPr>
        <w:t>w</w:t>
      </w:r>
      <w:r>
        <w:rPr>
          <w:rFonts w:ascii="Tahoma" w:hAnsi="Tahoma" w:cs="Tahoma"/>
          <w:sz w:val="24"/>
          <w:szCs w:val="24"/>
        </w:rPr>
        <w:t xml:space="preserve">zoru stanowiącego </w:t>
      </w:r>
      <w:r w:rsidRPr="00A57679">
        <w:rPr>
          <w:rFonts w:ascii="Tahoma" w:hAnsi="Tahoma" w:cs="Tahoma"/>
          <w:sz w:val="24"/>
          <w:szCs w:val="24"/>
        </w:rPr>
        <w:t xml:space="preserve">Załącznik nr </w:t>
      </w:r>
      <w:r w:rsidR="005E2DBC" w:rsidRPr="00A57679">
        <w:rPr>
          <w:rFonts w:ascii="Tahoma" w:hAnsi="Tahoma" w:cs="Tahoma"/>
          <w:sz w:val="24"/>
          <w:szCs w:val="24"/>
        </w:rPr>
        <w:t>7</w:t>
      </w:r>
      <w:r w:rsidRPr="00A57679">
        <w:rPr>
          <w:rFonts w:ascii="Tahoma" w:hAnsi="Tahoma" w:cs="Tahoma"/>
          <w:sz w:val="24"/>
          <w:szCs w:val="24"/>
        </w:rPr>
        <w:t xml:space="preserve"> do SWZ</w:t>
      </w:r>
      <w:r w:rsidR="00730DBA" w:rsidRPr="00A57679">
        <w:rPr>
          <w:rFonts w:ascii="Tahoma" w:hAnsi="Tahoma" w:cs="Tahoma"/>
          <w:sz w:val="24"/>
          <w:szCs w:val="24"/>
        </w:rPr>
        <w:t xml:space="preserve"> </w:t>
      </w:r>
    </w:p>
    <w:p w:rsidR="0056409B" w:rsidRPr="008A786A" w:rsidRDefault="0056409B" w:rsidP="00C01C2F">
      <w:pPr>
        <w:pStyle w:val="Akapitzlist"/>
        <w:widowControl w:val="0"/>
        <w:numPr>
          <w:ilvl w:val="0"/>
          <w:numId w:val="18"/>
        </w:numPr>
        <w:spacing w:line="276" w:lineRule="auto"/>
        <w:rPr>
          <w:rFonts w:ascii="Tahoma" w:hAnsi="Tahoma" w:cs="Tahoma"/>
          <w:u w:val="single"/>
          <w:lang w:eastAsia="pl-PL"/>
        </w:rPr>
      </w:pPr>
      <w:r w:rsidRPr="008A786A">
        <w:rPr>
          <w:rFonts w:ascii="Tahoma" w:hAnsi="Tahoma" w:cs="Tahoma"/>
          <w:color w:val="000000"/>
          <w:lang w:eastAsia="pl-PL"/>
        </w:rPr>
        <w:t>Zamawiający zaleca ponumerowanie stron oferty.</w:t>
      </w:r>
    </w:p>
    <w:p w:rsidR="0056409B" w:rsidRPr="00C56E15" w:rsidRDefault="0056409B" w:rsidP="00FA1B26">
      <w:pPr>
        <w:pStyle w:val="Nagwek1"/>
        <w:spacing w:line="276" w:lineRule="auto"/>
        <w:rPr>
          <w:rFonts w:ascii="Tahoma" w:hAnsi="Tahoma" w:cs="Tahoma"/>
          <w:sz w:val="24"/>
          <w:szCs w:val="24"/>
        </w:rPr>
      </w:pPr>
      <w:bookmarkStart w:id="18" w:name="_Toc61256835"/>
      <w:bookmarkEnd w:id="15"/>
      <w:r w:rsidRPr="00C56E15">
        <w:rPr>
          <w:rFonts w:ascii="Tahoma" w:hAnsi="Tahoma" w:cs="Tahoma"/>
          <w:sz w:val="24"/>
          <w:szCs w:val="24"/>
        </w:rPr>
        <w:t>sposób oraz termin sładania ofert</w:t>
      </w:r>
      <w:bookmarkEnd w:id="18"/>
      <w:r w:rsidR="00D84FA8">
        <w:rPr>
          <w:rFonts w:ascii="Tahoma" w:hAnsi="Tahoma" w:cs="Tahoma"/>
          <w:sz w:val="24"/>
          <w:szCs w:val="24"/>
          <w:lang w:val="pl-PL"/>
        </w:rPr>
        <w:t xml:space="preserve"> </w:t>
      </w:r>
    </w:p>
    <w:p w:rsidR="0056409B" w:rsidRPr="00207EB3" w:rsidRDefault="0056409B" w:rsidP="00C01C2F">
      <w:pPr>
        <w:widowControl w:val="0"/>
        <w:numPr>
          <w:ilvl w:val="0"/>
          <w:numId w:val="21"/>
        </w:numPr>
        <w:suppressAutoHyphens/>
        <w:spacing w:after="0" w:line="276" w:lineRule="auto"/>
        <w:ind w:left="284" w:hanging="284"/>
        <w:rPr>
          <w:rFonts w:ascii="Tahoma" w:hAnsi="Tahoma" w:cs="Tahoma"/>
          <w:sz w:val="24"/>
          <w:szCs w:val="24"/>
        </w:rPr>
      </w:pPr>
      <w:r w:rsidRPr="007F17AD">
        <w:rPr>
          <w:rFonts w:ascii="Tahoma" w:hAnsi="Tahoma" w:cs="Tahoma"/>
          <w:sz w:val="24"/>
          <w:szCs w:val="24"/>
        </w:rPr>
        <w:t>Ofertę wraz z wymaganymi dokumentami</w:t>
      </w:r>
      <w:r w:rsidRPr="00207EB3">
        <w:rPr>
          <w:rFonts w:ascii="Tahoma" w:hAnsi="Tahoma" w:cs="Tahoma"/>
          <w:sz w:val="24"/>
          <w:szCs w:val="24"/>
        </w:rPr>
        <w:t xml:space="preserve"> należy umieścić na Platformie pod adresem: </w:t>
      </w:r>
      <w:hyperlink r:id="rId28" w:history="1">
        <w:r w:rsidR="00B71239" w:rsidRPr="00207EB3">
          <w:rPr>
            <w:rFonts w:ascii="Tahoma" w:hAnsi="Tahoma" w:cs="Tahoma"/>
            <w:sz w:val="24"/>
            <w:szCs w:val="24"/>
          </w:rPr>
          <w:t xml:space="preserve"> </w:t>
        </w:r>
        <w:hyperlink r:id="rId29" w:history="1">
          <w:r w:rsidR="00B71239" w:rsidRPr="00207EB3">
            <w:rPr>
              <w:rFonts w:ascii="Tahoma" w:hAnsi="Tahoma" w:cs="Tahoma"/>
              <w:sz w:val="24"/>
              <w:szCs w:val="24"/>
              <w:lang w:eastAsia="pl-PL"/>
            </w:rPr>
            <w:t xml:space="preserve"> </w:t>
          </w:r>
        </w:hyperlink>
      </w:hyperlink>
      <w:r w:rsidR="003073D7" w:rsidRPr="00207EB3">
        <w:rPr>
          <w:rFonts w:ascii="Tahoma" w:hAnsi="Tahoma" w:cs="Tahoma"/>
          <w:sz w:val="24"/>
          <w:szCs w:val="24"/>
        </w:rPr>
        <w:t xml:space="preserve"> </w:t>
      </w:r>
      <w:hyperlink r:id="rId30" w:history="1">
        <w:r w:rsidR="003073D7" w:rsidRPr="00207EB3">
          <w:rPr>
            <w:rStyle w:val="Hipercze"/>
            <w:rFonts w:ascii="Tahoma" w:eastAsia="Times New Roman" w:hAnsi="Tahoma" w:cs="Tahoma"/>
            <w:b/>
            <w:sz w:val="24"/>
            <w:szCs w:val="24"/>
            <w:lang w:eastAsia="pl-PL"/>
          </w:rPr>
          <w:t>https://platformazakupowa.pl/pn/aleksandrow-lodzki</w:t>
        </w:r>
      </w:hyperlink>
      <w:r w:rsidR="003073D7" w:rsidRPr="00207EB3">
        <w:rPr>
          <w:rStyle w:val="Hipercze"/>
          <w:rFonts w:ascii="Tahoma" w:eastAsia="Times New Roman" w:hAnsi="Tahoma" w:cs="Tahoma"/>
          <w:b/>
          <w:sz w:val="24"/>
          <w:szCs w:val="24"/>
          <w:lang w:eastAsia="pl-PL"/>
        </w:rPr>
        <w:t xml:space="preserve"> </w:t>
      </w:r>
      <w:r w:rsidRPr="00207EB3">
        <w:rPr>
          <w:rFonts w:ascii="Tahoma" w:hAnsi="Tahoma" w:cs="Tahoma"/>
          <w:sz w:val="24"/>
          <w:szCs w:val="24"/>
        </w:rPr>
        <w:t xml:space="preserve">na stronie dotyczącej odpowiedniego postępowania do dnia </w:t>
      </w:r>
      <w:r w:rsidR="007F17AD">
        <w:rPr>
          <w:rFonts w:ascii="Tahoma" w:hAnsi="Tahoma" w:cs="Tahoma"/>
          <w:b/>
          <w:sz w:val="24"/>
          <w:szCs w:val="24"/>
          <w:highlight w:val="cyan"/>
        </w:rPr>
        <w:t>07.01.</w:t>
      </w:r>
      <w:r w:rsidRPr="00207EB3">
        <w:rPr>
          <w:rFonts w:ascii="Tahoma" w:hAnsi="Tahoma" w:cs="Tahoma"/>
          <w:b/>
          <w:sz w:val="24"/>
          <w:szCs w:val="24"/>
          <w:highlight w:val="cyan"/>
        </w:rPr>
        <w:t>202</w:t>
      </w:r>
      <w:r w:rsidR="004775A4">
        <w:rPr>
          <w:rFonts w:ascii="Tahoma" w:hAnsi="Tahoma" w:cs="Tahoma"/>
          <w:b/>
          <w:sz w:val="24"/>
          <w:szCs w:val="24"/>
          <w:highlight w:val="cyan"/>
        </w:rPr>
        <w:t>5</w:t>
      </w:r>
      <w:r w:rsidRPr="00207EB3">
        <w:rPr>
          <w:rFonts w:ascii="Tahoma" w:hAnsi="Tahoma" w:cs="Tahoma"/>
          <w:b/>
          <w:sz w:val="24"/>
          <w:szCs w:val="24"/>
          <w:highlight w:val="cyan"/>
        </w:rPr>
        <w:t xml:space="preserve"> r. do godz. </w:t>
      </w:r>
      <w:r w:rsidR="00B71239" w:rsidRPr="00207EB3">
        <w:rPr>
          <w:rFonts w:ascii="Tahoma" w:hAnsi="Tahoma" w:cs="Tahoma"/>
          <w:b/>
          <w:sz w:val="24"/>
          <w:szCs w:val="24"/>
          <w:highlight w:val="cyan"/>
        </w:rPr>
        <w:t>11</w:t>
      </w:r>
      <w:r w:rsidRPr="00207EB3">
        <w:rPr>
          <w:rFonts w:ascii="Tahoma" w:hAnsi="Tahoma" w:cs="Tahoma"/>
          <w:b/>
          <w:sz w:val="24"/>
          <w:szCs w:val="24"/>
          <w:highlight w:val="cyan"/>
        </w:rPr>
        <w:t>.00</w:t>
      </w:r>
      <w:r w:rsidRPr="00207EB3">
        <w:rPr>
          <w:rFonts w:ascii="Tahoma" w:hAnsi="Tahoma" w:cs="Tahoma"/>
          <w:b/>
          <w:sz w:val="24"/>
          <w:szCs w:val="24"/>
        </w:rPr>
        <w:t>.</w:t>
      </w:r>
    </w:p>
    <w:p w:rsidR="0056409B" w:rsidRPr="00207EB3" w:rsidRDefault="0056409B" w:rsidP="00C01C2F">
      <w:pPr>
        <w:widowControl w:val="0"/>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sz w:val="24"/>
          <w:szCs w:val="24"/>
        </w:rPr>
        <w:t>Do oferty należy dołączyć wszystkie wymagane w SWZ dokumenty.</w:t>
      </w:r>
    </w:p>
    <w:p w:rsidR="0056409B" w:rsidRPr="00207EB3" w:rsidRDefault="0056409B" w:rsidP="00C01C2F">
      <w:pPr>
        <w:widowControl w:val="0"/>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sz w:val="24"/>
          <w:szCs w:val="24"/>
        </w:rPr>
        <w:t xml:space="preserve">Po wypełnieniu Formularza składania oferty lub wniosku i załadowaniu wszystkich wymaganych załączników należy kliknąć przycisk </w:t>
      </w:r>
      <w:r w:rsidRPr="00207EB3">
        <w:rPr>
          <w:rFonts w:ascii="Tahoma" w:hAnsi="Tahoma" w:cs="Tahoma"/>
          <w:b/>
          <w:sz w:val="24"/>
          <w:szCs w:val="24"/>
        </w:rPr>
        <w:t>„Przejdź do podsumowania”</w:t>
      </w:r>
      <w:r w:rsidRPr="00207EB3">
        <w:rPr>
          <w:rFonts w:ascii="Tahoma" w:hAnsi="Tahoma" w:cs="Tahoma"/>
          <w:sz w:val="24"/>
          <w:szCs w:val="24"/>
        </w:rPr>
        <w:t>.</w:t>
      </w:r>
    </w:p>
    <w:p w:rsidR="0056409B" w:rsidRPr="00207EB3" w:rsidRDefault="0056409B" w:rsidP="00CE4215">
      <w:pPr>
        <w:keepNext/>
        <w:keepLines/>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Oferta składana elektronicznie musi zostać podpisana elektro</w:t>
      </w:r>
      <w:r w:rsidR="00D84FA8">
        <w:rPr>
          <w:rFonts w:ascii="Tahoma" w:hAnsi="Tahoma" w:cs="Tahoma"/>
          <w:color w:val="000000"/>
          <w:sz w:val="24"/>
          <w:szCs w:val="24"/>
        </w:rPr>
        <w:t>nicznym podpisem kwalifikowanym</w:t>
      </w:r>
      <w:r w:rsidRPr="00207EB3">
        <w:rPr>
          <w:rFonts w:ascii="Tahoma" w:hAnsi="Tahoma" w:cs="Tahoma"/>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w:t>
      </w:r>
      <w:r w:rsidR="00D84FA8">
        <w:rPr>
          <w:rFonts w:ascii="Tahoma" w:hAnsi="Tahoma" w:cs="Tahoma"/>
          <w:color w:val="000000"/>
          <w:sz w:val="24"/>
          <w:szCs w:val="24"/>
        </w:rPr>
        <w:t>1</w:t>
      </w:r>
      <w:r w:rsidRPr="00207EB3">
        <w:rPr>
          <w:rFonts w:ascii="Tahoma" w:hAnsi="Tahoma" w:cs="Tahoma"/>
          <w:color w:val="000000"/>
          <w:sz w:val="24"/>
          <w:szCs w:val="24"/>
        </w:rPr>
        <w:t>  ustawy Pzp, gdzie zaznaczono, iż oferty oraz oświadczenie, o którym mowa w art. 125 ust. 1 ustawy Pzp sporządza się, pod rygorem nieważności, w formie elektronicznej (opatrzonej kwalifikowanym podpisem elektronicznym).</w:t>
      </w:r>
    </w:p>
    <w:p w:rsidR="0056409B" w:rsidRPr="00207EB3" w:rsidRDefault="0056409B" w:rsidP="00CE4215">
      <w:pPr>
        <w:keepNext/>
        <w:keepLines/>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207EB3" w:rsidRDefault="0056409B" w:rsidP="00CE4215">
      <w:pPr>
        <w:keepNext/>
        <w:keepLines/>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Szczegółowa instrukcja dla Wykonawców dotycząca złożenia, zmiany i wycofania oferty znajduje się na stronie internetowej pod adresem:  </w:t>
      </w:r>
      <w:hyperlink r:id="rId31" w:history="1">
        <w:r w:rsidRPr="00207EB3">
          <w:rPr>
            <w:rStyle w:val="Hipercze"/>
            <w:rFonts w:ascii="Tahoma" w:hAnsi="Tahoma" w:cs="Tahoma"/>
            <w:color w:val="1155CC"/>
            <w:sz w:val="24"/>
            <w:szCs w:val="24"/>
          </w:rPr>
          <w:t>https://platformazakupowa.pl/strona/45-instrukcje</w:t>
        </w:r>
      </w:hyperlink>
    </w:p>
    <w:p w:rsidR="0056409B" w:rsidRPr="00207EB3" w:rsidRDefault="0056409B" w:rsidP="00CE4215">
      <w:pPr>
        <w:pStyle w:val="Nagwek1"/>
        <w:keepNext/>
        <w:keepLines/>
        <w:widowControl/>
        <w:spacing w:line="276" w:lineRule="auto"/>
        <w:rPr>
          <w:rFonts w:ascii="Tahoma" w:hAnsi="Tahoma" w:cs="Tahoma"/>
          <w:sz w:val="24"/>
          <w:szCs w:val="24"/>
        </w:rPr>
      </w:pPr>
      <w:bookmarkStart w:id="19" w:name="_Toc61256836"/>
      <w:r w:rsidRPr="00207EB3">
        <w:rPr>
          <w:rFonts w:ascii="Tahoma" w:hAnsi="Tahoma" w:cs="Tahoma"/>
          <w:sz w:val="24"/>
          <w:szCs w:val="24"/>
        </w:rPr>
        <w:t>otwarcie ofert</w:t>
      </w:r>
      <w:bookmarkEnd w:id="19"/>
      <w:r w:rsidR="001072E3">
        <w:rPr>
          <w:rFonts w:ascii="Tahoma" w:hAnsi="Tahoma" w:cs="Tahoma"/>
          <w:sz w:val="24"/>
          <w:szCs w:val="24"/>
          <w:lang w:val="pl-PL"/>
        </w:rPr>
        <w:t xml:space="preserve"> </w:t>
      </w:r>
    </w:p>
    <w:p w:rsidR="0056409B" w:rsidRPr="00207EB3" w:rsidRDefault="0056409B" w:rsidP="00CE4215">
      <w:pPr>
        <w:pStyle w:val="NormalnyWeb"/>
        <w:keepNext/>
        <w:keepLines/>
        <w:numPr>
          <w:ilvl w:val="0"/>
          <w:numId w:val="22"/>
        </w:numPr>
        <w:shd w:val="clear" w:color="auto" w:fill="FFFFFF"/>
        <w:spacing w:before="0" w:beforeAutospacing="0" w:after="0" w:afterAutospacing="0" w:line="276" w:lineRule="auto"/>
        <w:ind w:left="357" w:hanging="357"/>
        <w:rPr>
          <w:rFonts w:ascii="Tahoma" w:hAnsi="Tahoma" w:cs="Tahoma"/>
        </w:rPr>
      </w:pPr>
      <w:r w:rsidRPr="007F17AD">
        <w:rPr>
          <w:rFonts w:ascii="Tahoma" w:hAnsi="Tahoma" w:cs="Tahoma"/>
          <w:color w:val="000000"/>
        </w:rPr>
        <w:t>Otwarcie ofert</w:t>
      </w:r>
      <w:r w:rsidRPr="00207EB3">
        <w:rPr>
          <w:rFonts w:ascii="Tahoma" w:hAnsi="Tahoma" w:cs="Tahoma"/>
          <w:color w:val="000000"/>
        </w:rPr>
        <w:t xml:space="preserve"> nastąpi w dniu</w:t>
      </w:r>
      <w:r w:rsidR="00894517">
        <w:rPr>
          <w:rFonts w:ascii="Tahoma" w:hAnsi="Tahoma" w:cs="Tahoma"/>
          <w:b/>
          <w:highlight w:val="cyan"/>
        </w:rPr>
        <w:t xml:space="preserve"> </w:t>
      </w:r>
      <w:r w:rsidR="007F17AD">
        <w:rPr>
          <w:rFonts w:ascii="Tahoma" w:hAnsi="Tahoma" w:cs="Tahoma"/>
          <w:b/>
          <w:highlight w:val="cyan"/>
        </w:rPr>
        <w:t>07.01.</w:t>
      </w:r>
      <w:r w:rsidR="001128BE">
        <w:rPr>
          <w:rFonts w:ascii="Tahoma" w:hAnsi="Tahoma" w:cs="Tahoma"/>
          <w:b/>
          <w:highlight w:val="cyan"/>
        </w:rPr>
        <w:t>202</w:t>
      </w:r>
      <w:r w:rsidR="004775A4">
        <w:rPr>
          <w:rFonts w:ascii="Tahoma" w:hAnsi="Tahoma" w:cs="Tahoma"/>
          <w:b/>
          <w:highlight w:val="cyan"/>
        </w:rPr>
        <w:t>5</w:t>
      </w:r>
      <w:r w:rsidR="00207EB3" w:rsidRPr="00207EB3">
        <w:rPr>
          <w:rFonts w:ascii="Tahoma" w:hAnsi="Tahoma" w:cs="Tahoma"/>
          <w:b/>
          <w:highlight w:val="cyan"/>
        </w:rPr>
        <w:t xml:space="preserve"> r. </w:t>
      </w:r>
      <w:r w:rsidRPr="00207EB3">
        <w:rPr>
          <w:rFonts w:ascii="Tahoma" w:hAnsi="Tahoma" w:cs="Tahoma"/>
          <w:b/>
          <w:highlight w:val="cyan"/>
        </w:rPr>
        <w:t xml:space="preserve">o godz. </w:t>
      </w:r>
      <w:r w:rsidR="00B71239" w:rsidRPr="00207EB3">
        <w:rPr>
          <w:rFonts w:ascii="Tahoma" w:hAnsi="Tahoma" w:cs="Tahoma"/>
          <w:b/>
          <w:highlight w:val="cyan"/>
        </w:rPr>
        <w:t>11</w:t>
      </w:r>
      <w:r w:rsidR="00207EB3" w:rsidRPr="00207EB3">
        <w:rPr>
          <w:rFonts w:ascii="Tahoma" w:hAnsi="Tahoma" w:cs="Tahoma"/>
          <w:b/>
          <w:highlight w:val="cyan"/>
        </w:rPr>
        <w:t>.30</w:t>
      </w:r>
      <w:r w:rsidRPr="00207EB3">
        <w:rPr>
          <w:rFonts w:ascii="Tahoma" w:hAnsi="Tahoma" w:cs="Tahoma"/>
          <w:b/>
          <w:highlight w:val="cyan"/>
        </w:rPr>
        <w:t>.</w:t>
      </w:r>
    </w:p>
    <w:p w:rsidR="0056409B" w:rsidRPr="00207EB3" w:rsidRDefault="0056409B" w:rsidP="00CE4215">
      <w:pPr>
        <w:pStyle w:val="NormalnyWeb"/>
        <w:keepNext/>
        <w:keepLines/>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b/>
        </w:rPr>
        <w:t>Otwarcie ofert jest niejawne</w:t>
      </w:r>
      <w:r w:rsidRPr="00207EB3">
        <w:rPr>
          <w:rFonts w:ascii="Tahoma" w:hAnsi="Tahoma" w:cs="Tahoma"/>
        </w:rPr>
        <w:t>.</w:t>
      </w:r>
    </w:p>
    <w:p w:rsidR="0056409B" w:rsidRPr="00207EB3" w:rsidRDefault="0056409B" w:rsidP="00CE4215">
      <w:pPr>
        <w:pStyle w:val="NormalnyWeb"/>
        <w:keepNext/>
        <w:keepLines/>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07EB3" w:rsidRDefault="0056409B" w:rsidP="00CE4215">
      <w:pPr>
        <w:pStyle w:val="NormalnyWeb"/>
        <w:keepNext/>
        <w:keepLines/>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poinformuje o zmianie terminu otwarcia ofert na stronie internetowej prowadzonego postępowania.</w:t>
      </w:r>
    </w:p>
    <w:p w:rsidR="0056409B" w:rsidRPr="00207EB3" w:rsidRDefault="0056409B" w:rsidP="00CE4215">
      <w:pPr>
        <w:pStyle w:val="NormalnyWeb"/>
        <w:keepNext/>
        <w:keepLines/>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najpóźniej przed otwarciem ofert, udostępnia na stronie internetowej prowadzonego postępowania informację o kwocie, jaką zamierza przeznaczyć na sfinansowanie zamówienia.</w:t>
      </w:r>
    </w:p>
    <w:p w:rsidR="0056409B" w:rsidRPr="00207EB3" w:rsidRDefault="0056409B" w:rsidP="00CE4215">
      <w:pPr>
        <w:pStyle w:val="NormalnyWeb"/>
        <w:keepNext/>
        <w:keepLines/>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Zamawiający, niezwłocznie po otwarciu ofert, </w:t>
      </w:r>
      <w:r w:rsidRPr="00207EB3">
        <w:rPr>
          <w:rFonts w:ascii="Tahoma" w:hAnsi="Tahoma" w:cs="Tahoma"/>
        </w:rPr>
        <w:t xml:space="preserve">udostępni na Platformie w sekcji „Komunikaty” na stronie danego postępowania </w:t>
      </w:r>
      <w:r w:rsidRPr="00207EB3">
        <w:rPr>
          <w:rFonts w:ascii="Tahoma" w:hAnsi="Tahoma" w:cs="Tahoma"/>
          <w:color w:val="000000"/>
        </w:rPr>
        <w:t>informacje o:</w:t>
      </w:r>
    </w:p>
    <w:p w:rsidR="0056409B" w:rsidRPr="00207EB3" w:rsidRDefault="0056409B" w:rsidP="00CE4215">
      <w:pPr>
        <w:keepNext/>
        <w:keepLines/>
        <w:numPr>
          <w:ilvl w:val="0"/>
          <w:numId w:val="23"/>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nazwach albo imionach i nazwiskach oraz siedzibach lub miejscach prowadzonej działalności gospodarczej albo miejscach zamieszkania wykonawców, których oferty zostały otwarte;</w:t>
      </w:r>
    </w:p>
    <w:p w:rsidR="0056409B" w:rsidRPr="00070B1C" w:rsidRDefault="0056409B" w:rsidP="00CE4215">
      <w:pPr>
        <w:keepNext/>
        <w:keepLines/>
        <w:numPr>
          <w:ilvl w:val="0"/>
          <w:numId w:val="23"/>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cenach lub kosztach zawartych w ofertach.</w:t>
      </w:r>
    </w:p>
    <w:p w:rsidR="00070B1C" w:rsidRPr="00207EB3" w:rsidRDefault="00070B1C" w:rsidP="00CE4215">
      <w:pPr>
        <w:keepNext/>
        <w:keepLines/>
        <w:spacing w:after="0" w:line="276" w:lineRule="auto"/>
        <w:rPr>
          <w:rFonts w:ascii="Tahoma" w:eastAsia="Times New Roman" w:hAnsi="Tahoma" w:cs="Tahoma"/>
          <w:sz w:val="24"/>
          <w:szCs w:val="24"/>
          <w:lang w:eastAsia="pl-PL"/>
        </w:rPr>
      </w:pPr>
    </w:p>
    <w:p w:rsidR="0056409B" w:rsidRDefault="0056409B" w:rsidP="00CE4215">
      <w:pPr>
        <w:pStyle w:val="Nagwek1"/>
        <w:keepNext/>
        <w:keepLines/>
        <w:widowControl/>
        <w:spacing w:line="276" w:lineRule="auto"/>
        <w:rPr>
          <w:rFonts w:ascii="Tahoma" w:hAnsi="Tahoma" w:cs="Tahoma"/>
          <w:sz w:val="24"/>
          <w:szCs w:val="24"/>
        </w:rPr>
      </w:pPr>
      <w:bookmarkStart w:id="20" w:name="_Toc61256837"/>
      <w:r w:rsidRPr="005C2770">
        <w:rPr>
          <w:rFonts w:ascii="Tahoma" w:hAnsi="Tahoma" w:cs="Tahoma"/>
          <w:sz w:val="24"/>
          <w:szCs w:val="24"/>
        </w:rPr>
        <w:t>opis sposobu obliczenia ceny</w:t>
      </w:r>
      <w:bookmarkEnd w:id="20"/>
    </w:p>
    <w:p w:rsidR="00EB4292" w:rsidRPr="00573757" w:rsidRDefault="00EB4292" w:rsidP="00EB4292">
      <w:pPr>
        <w:keepNext/>
        <w:keepLines/>
        <w:numPr>
          <w:ilvl w:val="1"/>
          <w:numId w:val="48"/>
        </w:numPr>
        <w:tabs>
          <w:tab w:val="num" w:pos="567"/>
          <w:tab w:val="left" w:pos="1440"/>
        </w:tabs>
        <w:spacing w:after="0" w:line="276" w:lineRule="auto"/>
        <w:ind w:hanging="938"/>
        <w:rPr>
          <w:rFonts w:ascii="Tahoma" w:eastAsia="Times New Roman" w:hAnsi="Tahoma" w:cs="Tahoma"/>
          <w:sz w:val="24"/>
          <w:szCs w:val="24"/>
          <w:lang w:eastAsia="pl-PL"/>
        </w:rPr>
      </w:pPr>
      <w:bookmarkStart w:id="21" w:name="_Toc61256838"/>
      <w:r w:rsidRPr="00573757">
        <w:rPr>
          <w:rFonts w:ascii="Tahoma" w:eastAsia="Times New Roman" w:hAnsi="Tahoma" w:cs="Tahoma"/>
          <w:sz w:val="24"/>
          <w:szCs w:val="24"/>
          <w:lang w:eastAsia="pl-PL"/>
        </w:rPr>
        <w:t>Wykonawca określi:</w:t>
      </w:r>
    </w:p>
    <w:p w:rsidR="00EB4292" w:rsidRPr="001134CB" w:rsidRDefault="00EB4292" w:rsidP="00EB4292">
      <w:pPr>
        <w:keepNext/>
        <w:keepLines/>
        <w:numPr>
          <w:ilvl w:val="1"/>
          <w:numId w:val="47"/>
        </w:numPr>
        <w:spacing w:after="0" w:line="276" w:lineRule="auto"/>
        <w:ind w:left="709" w:hanging="283"/>
        <w:jc w:val="both"/>
        <w:rPr>
          <w:rFonts w:ascii="Tahoma" w:hAnsi="Tahoma" w:cs="Tahoma"/>
          <w:sz w:val="24"/>
          <w:szCs w:val="24"/>
        </w:rPr>
      </w:pPr>
      <w:r w:rsidRPr="001134CB">
        <w:rPr>
          <w:rFonts w:ascii="Tahoma" w:hAnsi="Tahoma" w:cs="Tahoma"/>
          <w:sz w:val="24"/>
          <w:szCs w:val="24"/>
        </w:rPr>
        <w:t>dla części I i II:</w:t>
      </w:r>
    </w:p>
    <w:p w:rsidR="00EB4292" w:rsidRPr="001134CB" w:rsidRDefault="00EB4292" w:rsidP="00EB4292">
      <w:pPr>
        <w:keepNext/>
        <w:keepLines/>
        <w:spacing w:after="0" w:line="276" w:lineRule="auto"/>
        <w:ind w:left="709" w:firstLine="1"/>
        <w:jc w:val="both"/>
        <w:rPr>
          <w:rFonts w:ascii="Tahoma" w:hAnsi="Tahoma" w:cs="Tahoma"/>
          <w:sz w:val="24"/>
          <w:szCs w:val="24"/>
        </w:rPr>
      </w:pPr>
      <w:r w:rsidRPr="001134CB">
        <w:rPr>
          <w:rFonts w:ascii="Tahoma" w:hAnsi="Tahoma" w:cs="Tahoma"/>
          <w:sz w:val="24"/>
          <w:szCs w:val="24"/>
        </w:rPr>
        <w:t>- cenę za 1 Mg odebranych i zagospodarowanych odpadów pozostałych po segregacji (zmieszanych) o kodzie 20 03 01</w:t>
      </w:r>
    </w:p>
    <w:p w:rsidR="00EB4292" w:rsidRPr="001134CB" w:rsidRDefault="00EB4292" w:rsidP="00EB4292">
      <w:pPr>
        <w:keepNext/>
        <w:keepLines/>
        <w:spacing w:after="0" w:line="276" w:lineRule="auto"/>
        <w:ind w:left="709" w:firstLine="1"/>
        <w:jc w:val="both"/>
        <w:rPr>
          <w:rFonts w:ascii="Tahoma" w:hAnsi="Tahoma" w:cs="Tahoma"/>
          <w:sz w:val="24"/>
          <w:szCs w:val="24"/>
        </w:rPr>
      </w:pPr>
      <w:r w:rsidRPr="001134CB">
        <w:rPr>
          <w:rFonts w:ascii="Tahoma" w:hAnsi="Tahoma" w:cs="Tahoma"/>
          <w:sz w:val="24"/>
          <w:szCs w:val="24"/>
        </w:rPr>
        <w:t xml:space="preserve">- cenę za 1 Mg odebranych i zagospodarowanych bioodpadów i zielonych o kodach 20 01 08 20 02 01 </w:t>
      </w:r>
    </w:p>
    <w:p w:rsidR="00EB4292" w:rsidRPr="001134CB" w:rsidRDefault="00EB4292" w:rsidP="00EB4292">
      <w:pPr>
        <w:keepNext/>
        <w:keepLines/>
        <w:spacing w:after="0" w:line="276" w:lineRule="auto"/>
        <w:ind w:left="709" w:firstLine="1"/>
        <w:jc w:val="both"/>
        <w:rPr>
          <w:rFonts w:ascii="Tahoma" w:hAnsi="Tahoma" w:cs="Tahoma"/>
          <w:sz w:val="24"/>
          <w:szCs w:val="24"/>
        </w:rPr>
      </w:pPr>
      <w:r w:rsidRPr="001134CB">
        <w:rPr>
          <w:rFonts w:ascii="Tahoma" w:hAnsi="Tahoma" w:cs="Tahoma"/>
          <w:sz w:val="24"/>
          <w:szCs w:val="24"/>
        </w:rPr>
        <w:t>- cenę za 1 Mg odebranych i zagospodarowanych pozostałych odpadów komunalnych selektywnie zebranych o kodach innych niż 20 01 08, 20 02 01, 20 03 01;</w:t>
      </w:r>
    </w:p>
    <w:p w:rsidR="00EB4292" w:rsidRPr="001134CB" w:rsidRDefault="00EB4292" w:rsidP="00EB4292">
      <w:pPr>
        <w:keepNext/>
        <w:keepLines/>
        <w:numPr>
          <w:ilvl w:val="1"/>
          <w:numId w:val="47"/>
        </w:numPr>
        <w:spacing w:after="0" w:line="276" w:lineRule="auto"/>
        <w:ind w:left="709" w:hanging="283"/>
        <w:jc w:val="both"/>
        <w:rPr>
          <w:rFonts w:ascii="Tahoma" w:hAnsi="Tahoma" w:cs="Tahoma"/>
          <w:sz w:val="24"/>
          <w:szCs w:val="24"/>
        </w:rPr>
      </w:pPr>
      <w:r w:rsidRPr="001134CB">
        <w:rPr>
          <w:rFonts w:ascii="Tahoma" w:hAnsi="Tahoma" w:cs="Tahoma"/>
          <w:sz w:val="24"/>
          <w:szCs w:val="24"/>
        </w:rPr>
        <w:t>dla części III: cenę za 1 Mg odebranych i zagospodarowanych odpadów komunalnych.</w:t>
      </w:r>
    </w:p>
    <w:p w:rsidR="00EB4292" w:rsidRPr="00573757" w:rsidRDefault="00EB4292" w:rsidP="00EB4292">
      <w:pPr>
        <w:keepNext/>
        <w:keepLines/>
        <w:numPr>
          <w:ilvl w:val="0"/>
          <w:numId w:val="49"/>
        </w:numPr>
        <w:spacing w:after="0" w:line="276" w:lineRule="auto"/>
        <w:rPr>
          <w:rFonts w:ascii="Tahoma" w:eastAsia="Times New Roman" w:hAnsi="Tahoma" w:cs="Tahoma"/>
          <w:sz w:val="24"/>
          <w:szCs w:val="24"/>
          <w:lang w:eastAsia="pl-PL"/>
        </w:rPr>
      </w:pPr>
      <w:r w:rsidRPr="00573757">
        <w:rPr>
          <w:rFonts w:ascii="Tahoma" w:eastAsia="Times New Roman" w:hAnsi="Tahoma" w:cs="Tahoma"/>
          <w:sz w:val="24"/>
          <w:szCs w:val="24"/>
          <w:lang w:eastAsia="pl-PL"/>
        </w:rPr>
        <w:t>Szacunkowa ilość odpadów do odebrania w trakcie trwania umowy, na podstawie której Zamawiający oceni wartość oferty w poszczególnych częściach wynosi:</w:t>
      </w:r>
    </w:p>
    <w:p w:rsidR="00EB4292" w:rsidRPr="001134CB" w:rsidRDefault="00EB4292" w:rsidP="00EB4292">
      <w:pPr>
        <w:pStyle w:val="Akapitzlist"/>
        <w:keepNext/>
        <w:keepLines/>
        <w:tabs>
          <w:tab w:val="num" w:pos="284"/>
          <w:tab w:val="num" w:pos="360"/>
        </w:tabs>
        <w:ind w:left="851" w:hanging="284"/>
        <w:jc w:val="both"/>
        <w:rPr>
          <w:rFonts w:ascii="Tahoma" w:hAnsi="Tahoma" w:cs="Tahoma"/>
        </w:rPr>
      </w:pPr>
      <w:r w:rsidRPr="001134CB">
        <w:rPr>
          <w:rFonts w:ascii="Tahoma" w:hAnsi="Tahoma" w:cs="Tahoma"/>
        </w:rPr>
        <w:t>a) dla części I: pozosta</w:t>
      </w:r>
      <w:r w:rsidRPr="001134CB">
        <w:rPr>
          <w:rFonts w:ascii="Tahoma" w:hAnsi="Tahoma" w:cs="Tahoma"/>
          <w:lang w:val="pl-PL"/>
        </w:rPr>
        <w:t>łych po segregacji(zmieszanych) – 6</w:t>
      </w:r>
      <w:r>
        <w:rPr>
          <w:rFonts w:ascii="Tahoma" w:hAnsi="Tahoma" w:cs="Tahoma"/>
          <w:lang w:val="pl-PL"/>
        </w:rPr>
        <w:t>100</w:t>
      </w:r>
      <w:r w:rsidRPr="001134CB">
        <w:rPr>
          <w:rFonts w:ascii="Tahoma" w:hAnsi="Tahoma" w:cs="Tahoma"/>
          <w:lang w:val="pl-PL"/>
        </w:rPr>
        <w:t xml:space="preserve"> Mg, bioodpadów i zielonych – </w:t>
      </w:r>
      <w:r>
        <w:rPr>
          <w:rFonts w:ascii="Tahoma" w:hAnsi="Tahoma" w:cs="Tahoma"/>
          <w:lang w:val="pl-PL"/>
        </w:rPr>
        <w:t>2300</w:t>
      </w:r>
      <w:r w:rsidRPr="001134CB">
        <w:rPr>
          <w:rFonts w:ascii="Tahoma" w:hAnsi="Tahoma" w:cs="Tahoma"/>
          <w:lang w:val="pl-PL"/>
        </w:rPr>
        <w:t xml:space="preserve"> Mg,</w:t>
      </w:r>
      <w:r w:rsidRPr="001134CB">
        <w:rPr>
          <w:rFonts w:ascii="Tahoma" w:hAnsi="Tahoma" w:cs="Tahoma"/>
        </w:rPr>
        <w:t xml:space="preserve"> pozostałych odpadów komunalnych selektywnie zebranych</w:t>
      </w:r>
      <w:r w:rsidRPr="001134CB">
        <w:rPr>
          <w:rFonts w:ascii="Tahoma" w:hAnsi="Tahoma" w:cs="Tahoma"/>
          <w:lang w:val="pl-PL"/>
        </w:rPr>
        <w:t xml:space="preserve"> – 2</w:t>
      </w:r>
      <w:r>
        <w:rPr>
          <w:rFonts w:ascii="Tahoma" w:hAnsi="Tahoma" w:cs="Tahoma"/>
          <w:lang w:val="pl-PL"/>
        </w:rPr>
        <w:t>1</w:t>
      </w:r>
      <w:r w:rsidRPr="001134CB">
        <w:rPr>
          <w:rFonts w:ascii="Tahoma" w:hAnsi="Tahoma" w:cs="Tahoma"/>
          <w:lang w:val="pl-PL"/>
        </w:rPr>
        <w:t>00</w:t>
      </w:r>
      <w:r>
        <w:rPr>
          <w:rFonts w:ascii="Tahoma" w:hAnsi="Tahoma" w:cs="Tahoma"/>
          <w:lang w:val="pl-PL"/>
        </w:rPr>
        <w:t xml:space="preserve"> </w:t>
      </w:r>
      <w:r w:rsidRPr="001134CB">
        <w:rPr>
          <w:rFonts w:ascii="Tahoma" w:hAnsi="Tahoma" w:cs="Tahoma"/>
          <w:lang w:val="pl-PL"/>
        </w:rPr>
        <w:t xml:space="preserve">Mg </w:t>
      </w:r>
      <w:r w:rsidRPr="001134CB">
        <w:rPr>
          <w:rFonts w:ascii="Tahoma" w:hAnsi="Tahoma" w:cs="Tahoma"/>
        </w:rPr>
        <w:t xml:space="preserve">  </w:t>
      </w:r>
    </w:p>
    <w:p w:rsidR="00EB4292" w:rsidRPr="001134CB" w:rsidRDefault="00EB4292" w:rsidP="00EB4292">
      <w:pPr>
        <w:pStyle w:val="Akapitzlist"/>
        <w:keepNext/>
        <w:keepLines/>
        <w:tabs>
          <w:tab w:val="num" w:pos="284"/>
          <w:tab w:val="num" w:pos="360"/>
        </w:tabs>
        <w:ind w:left="851" w:hanging="284"/>
        <w:jc w:val="both"/>
        <w:rPr>
          <w:rFonts w:ascii="Tahoma" w:hAnsi="Tahoma" w:cs="Tahoma"/>
        </w:rPr>
      </w:pPr>
      <w:r w:rsidRPr="001134CB">
        <w:rPr>
          <w:rFonts w:ascii="Tahoma" w:hAnsi="Tahoma" w:cs="Tahoma"/>
        </w:rPr>
        <w:t>b) dla części II: pozosta</w:t>
      </w:r>
      <w:r w:rsidRPr="001134CB">
        <w:rPr>
          <w:rFonts w:ascii="Tahoma" w:hAnsi="Tahoma" w:cs="Tahoma"/>
          <w:lang w:val="pl-PL"/>
        </w:rPr>
        <w:t xml:space="preserve">łych po segregacji(zmieszanych) – </w:t>
      </w:r>
      <w:r>
        <w:rPr>
          <w:rFonts w:ascii="Tahoma" w:hAnsi="Tahoma" w:cs="Tahoma"/>
          <w:lang w:val="pl-PL"/>
        </w:rPr>
        <w:t>6500</w:t>
      </w:r>
      <w:r w:rsidRPr="001134CB">
        <w:rPr>
          <w:rFonts w:ascii="Tahoma" w:hAnsi="Tahoma" w:cs="Tahoma"/>
          <w:lang w:val="pl-PL"/>
        </w:rPr>
        <w:t xml:space="preserve"> Mg, bioodpadów i zielonych – </w:t>
      </w:r>
      <w:r>
        <w:rPr>
          <w:rFonts w:ascii="Tahoma" w:hAnsi="Tahoma" w:cs="Tahoma"/>
          <w:lang w:val="pl-PL"/>
        </w:rPr>
        <w:t>3300</w:t>
      </w:r>
      <w:r w:rsidRPr="001134CB">
        <w:rPr>
          <w:rFonts w:ascii="Tahoma" w:hAnsi="Tahoma" w:cs="Tahoma"/>
          <w:lang w:val="pl-PL"/>
        </w:rPr>
        <w:t xml:space="preserve"> Mg,</w:t>
      </w:r>
      <w:r w:rsidRPr="001134CB">
        <w:rPr>
          <w:rFonts w:ascii="Tahoma" w:hAnsi="Tahoma" w:cs="Tahoma"/>
        </w:rPr>
        <w:t xml:space="preserve"> pozostałych odpadów komunalnych selektywnie zebranych</w:t>
      </w:r>
      <w:r w:rsidRPr="001134CB">
        <w:rPr>
          <w:rFonts w:ascii="Tahoma" w:hAnsi="Tahoma" w:cs="Tahoma"/>
          <w:lang w:val="pl-PL"/>
        </w:rPr>
        <w:t xml:space="preserve"> – 2</w:t>
      </w:r>
      <w:r>
        <w:rPr>
          <w:rFonts w:ascii="Tahoma" w:hAnsi="Tahoma" w:cs="Tahoma"/>
          <w:lang w:val="pl-PL"/>
        </w:rPr>
        <w:t>80</w:t>
      </w:r>
      <w:r w:rsidRPr="001134CB">
        <w:rPr>
          <w:rFonts w:ascii="Tahoma" w:hAnsi="Tahoma" w:cs="Tahoma"/>
          <w:lang w:val="pl-PL"/>
        </w:rPr>
        <w:t>0</w:t>
      </w:r>
      <w:r>
        <w:rPr>
          <w:rFonts w:ascii="Tahoma" w:hAnsi="Tahoma" w:cs="Tahoma"/>
          <w:lang w:val="pl-PL"/>
        </w:rPr>
        <w:t xml:space="preserve"> </w:t>
      </w:r>
      <w:r w:rsidRPr="001134CB">
        <w:rPr>
          <w:rFonts w:ascii="Tahoma" w:hAnsi="Tahoma" w:cs="Tahoma"/>
          <w:lang w:val="pl-PL"/>
        </w:rPr>
        <w:t xml:space="preserve">Mg </w:t>
      </w:r>
      <w:r w:rsidRPr="001134CB">
        <w:rPr>
          <w:rFonts w:ascii="Tahoma" w:hAnsi="Tahoma" w:cs="Tahoma"/>
        </w:rPr>
        <w:t xml:space="preserve">  </w:t>
      </w:r>
    </w:p>
    <w:p w:rsidR="00EB4292" w:rsidRPr="001134CB" w:rsidRDefault="00EB4292" w:rsidP="00EB4292">
      <w:pPr>
        <w:pStyle w:val="Akapitzlist"/>
        <w:keepNext/>
        <w:keepLines/>
        <w:tabs>
          <w:tab w:val="num" w:pos="284"/>
          <w:tab w:val="num" w:pos="360"/>
        </w:tabs>
        <w:ind w:left="567"/>
        <w:jc w:val="both"/>
        <w:rPr>
          <w:rFonts w:ascii="Tahoma" w:hAnsi="Tahoma" w:cs="Tahoma"/>
        </w:rPr>
      </w:pPr>
      <w:r w:rsidRPr="001134CB">
        <w:rPr>
          <w:rFonts w:ascii="Tahoma" w:hAnsi="Tahoma" w:cs="Tahoma"/>
        </w:rPr>
        <w:t xml:space="preserve">c) dla części III: </w:t>
      </w:r>
      <w:r w:rsidRPr="00445945">
        <w:rPr>
          <w:rFonts w:ascii="Tahoma" w:hAnsi="Tahoma" w:cs="Tahoma"/>
          <w:lang w:val="pl-PL"/>
        </w:rPr>
        <w:t>664</w:t>
      </w:r>
      <w:r w:rsidRPr="00445945">
        <w:rPr>
          <w:rFonts w:ascii="Tahoma" w:hAnsi="Tahoma" w:cs="Tahoma"/>
        </w:rPr>
        <w:t xml:space="preserve"> Mg</w:t>
      </w:r>
    </w:p>
    <w:p w:rsidR="00EB4292" w:rsidRDefault="00EB4292" w:rsidP="00EB4292">
      <w:pPr>
        <w:keepNext/>
        <w:keepLines/>
        <w:numPr>
          <w:ilvl w:val="0"/>
          <w:numId w:val="64"/>
        </w:numPr>
        <w:tabs>
          <w:tab w:val="clear" w:pos="1440"/>
          <w:tab w:val="num" w:pos="284"/>
        </w:tabs>
        <w:spacing w:after="0" w:line="276" w:lineRule="auto"/>
        <w:ind w:left="284" w:hanging="284"/>
        <w:rPr>
          <w:rFonts w:ascii="Tahoma" w:hAnsi="Tahoma" w:cs="Tahoma"/>
          <w:sz w:val="24"/>
          <w:szCs w:val="24"/>
        </w:rPr>
      </w:pPr>
      <w:r>
        <w:rPr>
          <w:rFonts w:ascii="Tahoma" w:hAnsi="Tahoma" w:cs="Tahoma"/>
          <w:sz w:val="24"/>
          <w:szCs w:val="24"/>
        </w:rPr>
        <w:t>Wartość oferty będzie oceniana na podstawie cen jednostkowych za 1 Mg odebranych i zagospodarowanych odpadów.</w:t>
      </w:r>
    </w:p>
    <w:p w:rsidR="00EB4292" w:rsidRPr="00CE4215" w:rsidRDefault="00EB4292" w:rsidP="00EB4292">
      <w:pPr>
        <w:keepNext/>
        <w:keepLines/>
        <w:numPr>
          <w:ilvl w:val="0"/>
          <w:numId w:val="64"/>
        </w:numPr>
        <w:tabs>
          <w:tab w:val="clear" w:pos="1440"/>
          <w:tab w:val="num" w:pos="284"/>
        </w:tabs>
        <w:spacing w:after="0" w:line="276" w:lineRule="auto"/>
        <w:ind w:hanging="1440"/>
        <w:rPr>
          <w:rFonts w:ascii="Tahoma" w:hAnsi="Tahoma" w:cs="Tahoma"/>
          <w:sz w:val="24"/>
          <w:szCs w:val="24"/>
        </w:rPr>
      </w:pPr>
      <w:r w:rsidRPr="00CE4215">
        <w:rPr>
          <w:rFonts w:ascii="Tahoma" w:hAnsi="Tahoma" w:cs="Tahoma"/>
          <w:sz w:val="24"/>
          <w:szCs w:val="24"/>
        </w:rPr>
        <w:t>Rozliczenia pomiędzy Zamawiającym a Wykonawcą będą prowadzone w złotych polskich.</w:t>
      </w:r>
    </w:p>
    <w:p w:rsidR="00EB4292" w:rsidRPr="00CE4215" w:rsidRDefault="00EB4292" w:rsidP="00EB4292">
      <w:pPr>
        <w:keepNext/>
        <w:keepLines/>
        <w:numPr>
          <w:ilvl w:val="0"/>
          <w:numId w:val="64"/>
        </w:numPr>
        <w:tabs>
          <w:tab w:val="left" w:pos="284"/>
        </w:tabs>
        <w:spacing w:after="0" w:line="276" w:lineRule="auto"/>
        <w:ind w:left="284" w:hanging="284"/>
        <w:rPr>
          <w:rFonts w:ascii="Tahoma" w:hAnsi="Tahoma" w:cs="Tahoma"/>
          <w:sz w:val="24"/>
          <w:szCs w:val="24"/>
        </w:rPr>
      </w:pPr>
      <w:r w:rsidRPr="00CE4215">
        <w:rPr>
          <w:rFonts w:ascii="Tahoma" w:hAnsi="Tahoma" w:cs="Tahoma"/>
          <w:sz w:val="24"/>
          <w:szCs w:val="24"/>
        </w:rPr>
        <w:t>Cena oferty powinna uwzględniać wszystkie czynniki cenotwórcze związane z wykonaniem przedmiotu zamówienia, które są niezbędne do wykonania przedmiotu zamówienia, jak na przykład: koszty robót przygotowawczych, koszty materiałów pomocniczych, koszty ewentualnej współpracy z innymi podmiotami w niezbędnym zakresie, koszty ubezpieczeń oraz wszystkie koszty związane z warunkami sta</w:t>
      </w:r>
      <w:r>
        <w:rPr>
          <w:rFonts w:ascii="Tahoma" w:hAnsi="Tahoma" w:cs="Tahoma"/>
          <w:sz w:val="24"/>
          <w:szCs w:val="24"/>
        </w:rPr>
        <w:t>wianymi przez Zamawiającego w S</w:t>
      </w:r>
      <w:r w:rsidRPr="00CE4215">
        <w:rPr>
          <w:rFonts w:ascii="Tahoma" w:hAnsi="Tahoma" w:cs="Tahoma"/>
          <w:sz w:val="24"/>
          <w:szCs w:val="24"/>
        </w:rPr>
        <w:t>WZ.</w:t>
      </w:r>
    </w:p>
    <w:p w:rsidR="00EB4292" w:rsidRPr="00CE4215" w:rsidRDefault="00EB4292" w:rsidP="00EB4292">
      <w:pPr>
        <w:keepNext/>
        <w:keepLines/>
        <w:numPr>
          <w:ilvl w:val="0"/>
          <w:numId w:val="64"/>
        </w:numPr>
        <w:tabs>
          <w:tab w:val="left" w:pos="284"/>
        </w:tabs>
        <w:spacing w:after="0" w:line="276" w:lineRule="auto"/>
        <w:ind w:left="284" w:hanging="284"/>
        <w:rPr>
          <w:rFonts w:ascii="Tahoma" w:hAnsi="Tahoma" w:cs="Tahoma"/>
          <w:sz w:val="24"/>
          <w:szCs w:val="24"/>
        </w:rPr>
      </w:pPr>
      <w:r w:rsidRPr="00CE4215">
        <w:rPr>
          <w:rFonts w:ascii="Tahoma" w:hAnsi="Tahoma" w:cs="Tahoma"/>
          <w:sz w:val="24"/>
          <w:szCs w:val="24"/>
        </w:rPr>
        <w:t>Cena winna być określona przez Wykonawcę z uwzględnieniem wszystkich upustów cenowych (rabatów), jakie Wykonawca oferuje.</w:t>
      </w:r>
    </w:p>
    <w:p w:rsidR="00EB4292" w:rsidRPr="00CE4215" w:rsidRDefault="00EB4292" w:rsidP="00EB4292">
      <w:pPr>
        <w:keepNext/>
        <w:keepLines/>
        <w:numPr>
          <w:ilvl w:val="0"/>
          <w:numId w:val="64"/>
        </w:numPr>
        <w:tabs>
          <w:tab w:val="left" w:pos="284"/>
        </w:tabs>
        <w:spacing w:after="0" w:line="276" w:lineRule="auto"/>
        <w:ind w:hanging="1440"/>
        <w:rPr>
          <w:rFonts w:ascii="Tahoma" w:hAnsi="Tahoma" w:cs="Tahoma"/>
          <w:sz w:val="24"/>
          <w:szCs w:val="24"/>
        </w:rPr>
      </w:pPr>
      <w:r w:rsidRPr="00CE4215">
        <w:rPr>
          <w:rFonts w:ascii="Tahoma" w:hAnsi="Tahoma" w:cs="Tahoma"/>
          <w:sz w:val="24"/>
          <w:szCs w:val="24"/>
        </w:rPr>
        <w:t>Cena może być tylko jedna; nie dopuszcza się wariantowości cen.</w:t>
      </w:r>
    </w:p>
    <w:p w:rsidR="00EB4292" w:rsidRPr="00CE4215" w:rsidRDefault="00EB4292" w:rsidP="00EB4292">
      <w:pPr>
        <w:keepNext/>
        <w:keepLines/>
        <w:numPr>
          <w:ilvl w:val="0"/>
          <w:numId w:val="64"/>
        </w:numPr>
        <w:tabs>
          <w:tab w:val="left" w:pos="284"/>
        </w:tabs>
        <w:spacing w:after="0" w:line="276" w:lineRule="auto"/>
        <w:ind w:left="284" w:hanging="284"/>
        <w:rPr>
          <w:rFonts w:ascii="Tahoma" w:hAnsi="Tahoma" w:cs="Tahoma"/>
          <w:sz w:val="24"/>
          <w:szCs w:val="24"/>
        </w:rPr>
      </w:pPr>
      <w:r w:rsidRPr="00CE4215">
        <w:rPr>
          <w:rFonts w:ascii="Tahoma" w:hAnsi="Tahoma" w:cs="Tahoma"/>
          <w:sz w:val="24"/>
          <w:szCs w:val="24"/>
        </w:rPr>
        <w:t>Prawidłowe ustalenie podatku VAT należy do obowiązków Wykonawcy zgodnie z przepisami ustawy o podatku od towarów i usług oraz podatku akcyzowym. Zamawiający nie uzna za oczywistą omyłkę i nie będzie poprawiał błędnie ustalonej stawki podatku VAT.</w:t>
      </w:r>
    </w:p>
    <w:p w:rsidR="00EB4292" w:rsidRPr="00573757" w:rsidRDefault="00EB4292" w:rsidP="00EB4292">
      <w:pPr>
        <w:keepNext/>
        <w:keepLines/>
        <w:numPr>
          <w:ilvl w:val="0"/>
          <w:numId w:val="64"/>
        </w:numPr>
        <w:tabs>
          <w:tab w:val="left" w:pos="284"/>
        </w:tabs>
        <w:spacing w:after="0" w:line="276" w:lineRule="auto"/>
        <w:ind w:left="284" w:hanging="284"/>
        <w:rPr>
          <w:rFonts w:ascii="Tahoma" w:hAnsi="Tahoma" w:cs="Tahoma"/>
          <w:sz w:val="24"/>
          <w:szCs w:val="24"/>
        </w:rPr>
      </w:pPr>
      <w:r w:rsidRPr="00CE4215">
        <w:rPr>
          <w:rFonts w:ascii="Tahoma" w:hAnsi="Tahoma" w:cs="Tahoma"/>
          <w:bCs/>
          <w:sz w:val="24"/>
          <w:szCs w:val="24"/>
        </w:rPr>
        <w:t xml:space="preserve">Jeżeli złożono ofertę, której wybór prowadziłby do powstania u Zamawiającego obowiązku podatkowego zgodnie z przepisami o podatku od towarów i usług, Zamawiający w celu oceny takiej oferty </w:t>
      </w:r>
      <w:r w:rsidRPr="00CE4215">
        <w:rPr>
          <w:rFonts w:ascii="Tahoma" w:hAnsi="Tahoma" w:cs="Tahoma"/>
          <w:sz w:val="24"/>
          <w:szCs w:val="24"/>
        </w:rPr>
        <w:t>dolicza</w:t>
      </w:r>
      <w:r w:rsidRPr="00CE4215">
        <w:rPr>
          <w:rFonts w:ascii="Tahoma" w:hAnsi="Tahoma" w:cs="Tahoma"/>
          <w:bCs/>
          <w:sz w:val="24"/>
          <w:szCs w:val="24"/>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56409B" w:rsidRPr="00183408" w:rsidRDefault="0056409B" w:rsidP="00B670DB">
      <w:pPr>
        <w:pStyle w:val="Nagwek1"/>
        <w:keepNext/>
        <w:keepLines/>
        <w:widowControl/>
        <w:spacing w:line="276" w:lineRule="auto"/>
        <w:rPr>
          <w:rFonts w:ascii="Tahoma" w:hAnsi="Tahoma" w:cs="Tahoma"/>
          <w:sz w:val="24"/>
          <w:szCs w:val="24"/>
        </w:rPr>
      </w:pPr>
      <w:r w:rsidRPr="00183408">
        <w:rPr>
          <w:rFonts w:ascii="Tahoma" w:hAnsi="Tahoma" w:cs="Tahoma"/>
          <w:sz w:val="24"/>
          <w:szCs w:val="24"/>
        </w:rPr>
        <w:t>opis kryteriów i sposobu oceny ofert</w:t>
      </w:r>
      <w:bookmarkEnd w:id="21"/>
      <w:r w:rsidRPr="00183408">
        <w:rPr>
          <w:rFonts w:ascii="Tahoma" w:hAnsi="Tahoma" w:cs="Tahoma"/>
          <w:sz w:val="24"/>
          <w:szCs w:val="24"/>
        </w:rPr>
        <w:t xml:space="preserve"> </w:t>
      </w:r>
    </w:p>
    <w:p w:rsidR="00EB4292" w:rsidRDefault="00EB4292" w:rsidP="00EB4292">
      <w:pPr>
        <w:keepNext/>
        <w:keepLines/>
        <w:numPr>
          <w:ilvl w:val="0"/>
          <w:numId w:val="31"/>
        </w:numPr>
        <w:spacing w:after="0" w:line="276" w:lineRule="auto"/>
        <w:rPr>
          <w:rFonts w:ascii="Tahoma" w:eastAsia="Times New Roman" w:hAnsi="Tahoma" w:cs="Tahoma"/>
          <w:sz w:val="24"/>
          <w:szCs w:val="24"/>
          <w:lang w:eastAsia="pl-PL"/>
        </w:rPr>
      </w:pPr>
      <w:bookmarkStart w:id="22" w:name="_Toc423333501"/>
      <w:bookmarkStart w:id="23" w:name="_Toc61256840"/>
      <w:r w:rsidRPr="00FA1B26">
        <w:rPr>
          <w:rFonts w:ascii="Tahoma" w:eastAsia="Times New Roman" w:hAnsi="Tahoma" w:cs="Tahoma"/>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Pr>
          <w:rFonts w:ascii="Tahoma" w:eastAsia="Times New Roman" w:hAnsi="Tahoma" w:cs="Tahoma"/>
          <w:sz w:val="24"/>
          <w:szCs w:val="24"/>
          <w:lang w:eastAsia="pl-PL"/>
        </w:rPr>
        <w:t>śród tych ofert wybierze ofertę, która otrzymała najwyższą ocenę w kryterium o najwyższej wadze.</w:t>
      </w:r>
    </w:p>
    <w:p w:rsidR="00EB4292" w:rsidRPr="00D81033" w:rsidRDefault="00EB4292" w:rsidP="00EB4292">
      <w:pPr>
        <w:keepNext/>
        <w:keepLines/>
        <w:numPr>
          <w:ilvl w:val="0"/>
          <w:numId w:val="65"/>
        </w:numPr>
        <w:spacing w:after="0" w:line="240" w:lineRule="auto"/>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Przy wyborze oferty Zamawiający będzie się kierował następującymi kryteriami:</w:t>
      </w:r>
    </w:p>
    <w:p w:rsidR="00EB4292" w:rsidRPr="00D81033" w:rsidRDefault="00EB4292" w:rsidP="00EB4292">
      <w:pPr>
        <w:keepNext/>
        <w:keepLines/>
        <w:spacing w:after="0" w:line="240" w:lineRule="auto"/>
        <w:ind w:left="792"/>
        <w:jc w:val="both"/>
        <w:rPr>
          <w:rFonts w:ascii="Tahoma" w:eastAsia="Times New Roman" w:hAnsi="Tahoma" w:cs="Tahoma"/>
          <w:b/>
          <w:sz w:val="24"/>
          <w:szCs w:val="24"/>
          <w:lang w:eastAsia="pl-PL"/>
        </w:rPr>
      </w:pPr>
    </w:p>
    <w:p w:rsidR="00EB4292" w:rsidRPr="00D81033" w:rsidRDefault="00EB4292" w:rsidP="00EB4292">
      <w:pPr>
        <w:pStyle w:val="Akapitzlist"/>
        <w:keepNext/>
        <w:keepLines/>
        <w:numPr>
          <w:ilvl w:val="0"/>
          <w:numId w:val="66"/>
        </w:numPr>
        <w:tabs>
          <w:tab w:val="left" w:pos="851"/>
        </w:tabs>
        <w:jc w:val="both"/>
        <w:rPr>
          <w:rFonts w:ascii="Tahoma" w:eastAsiaTheme="minorHAnsi" w:hAnsi="Tahoma" w:cs="Tahoma"/>
          <w:b/>
          <w:vanish/>
        </w:rPr>
      </w:pPr>
    </w:p>
    <w:p w:rsidR="00EB4292" w:rsidRPr="00D81033" w:rsidRDefault="00EB4292" w:rsidP="00EB4292">
      <w:pPr>
        <w:pStyle w:val="Akapitzlist"/>
        <w:keepNext/>
        <w:keepLines/>
        <w:numPr>
          <w:ilvl w:val="0"/>
          <w:numId w:val="66"/>
        </w:numPr>
        <w:tabs>
          <w:tab w:val="left" w:pos="851"/>
        </w:tabs>
        <w:jc w:val="both"/>
        <w:rPr>
          <w:rFonts w:ascii="Tahoma" w:eastAsiaTheme="minorHAnsi" w:hAnsi="Tahoma" w:cs="Tahoma"/>
          <w:b/>
          <w:vanish/>
        </w:rPr>
      </w:pPr>
    </w:p>
    <w:p w:rsidR="00EB4292" w:rsidRPr="00D81033" w:rsidRDefault="00EB4292" w:rsidP="00EB4292">
      <w:pPr>
        <w:keepNext/>
        <w:keepLines/>
        <w:numPr>
          <w:ilvl w:val="1"/>
          <w:numId w:val="66"/>
        </w:numPr>
        <w:tabs>
          <w:tab w:val="clear" w:pos="390"/>
          <w:tab w:val="num" w:pos="816"/>
          <w:tab w:val="left" w:pos="851"/>
        </w:tabs>
        <w:spacing w:after="0" w:line="240" w:lineRule="auto"/>
        <w:ind w:left="816"/>
        <w:jc w:val="both"/>
        <w:rPr>
          <w:rFonts w:ascii="Tahoma" w:eastAsiaTheme="minorHAnsi" w:hAnsi="Tahoma" w:cs="Tahoma"/>
          <w:b/>
          <w:sz w:val="24"/>
          <w:szCs w:val="24"/>
          <w:lang w:val="x-none" w:eastAsia="x-none"/>
        </w:rPr>
      </w:pPr>
      <w:r w:rsidRPr="00D81033">
        <w:rPr>
          <w:rFonts w:ascii="Tahoma" w:eastAsiaTheme="minorHAnsi" w:hAnsi="Tahoma" w:cs="Tahoma"/>
          <w:b/>
          <w:sz w:val="24"/>
          <w:szCs w:val="24"/>
          <w:lang w:val="x-none" w:eastAsia="x-none"/>
        </w:rPr>
        <w:t>Dla części I i II</w:t>
      </w:r>
    </w:p>
    <w:p w:rsidR="00EB4292" w:rsidRPr="00D81033" w:rsidRDefault="00EB4292" w:rsidP="00EB4292">
      <w:pPr>
        <w:keepNext/>
        <w:keepLines/>
        <w:spacing w:after="0" w:line="240" w:lineRule="auto"/>
        <w:ind w:left="122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2.1.1. Kryterium „cena za 1 Mg odebranych i zagospodarowanych odpadów pozostałych po segregacji (zmieszanych)” – wskaźnik C1, ranga – 30%.</w:t>
      </w:r>
    </w:p>
    <w:p w:rsidR="00EB4292" w:rsidRPr="00D81033" w:rsidRDefault="00EB4292" w:rsidP="00EB4292">
      <w:pPr>
        <w:keepNext/>
        <w:keepLines/>
        <w:spacing w:after="0" w:line="240" w:lineRule="auto"/>
        <w:ind w:left="792"/>
        <w:jc w:val="both"/>
        <w:rPr>
          <w:rFonts w:ascii="Tahoma" w:eastAsia="Times New Roman" w:hAnsi="Tahoma" w:cs="Tahoma"/>
          <w:b/>
          <w:sz w:val="24"/>
          <w:szCs w:val="24"/>
          <w:lang w:eastAsia="pl-PL"/>
        </w:rPr>
      </w:pPr>
    </w:p>
    <w:p w:rsidR="00EB4292" w:rsidRPr="00D81033" w:rsidRDefault="00EB4292" w:rsidP="00EB4292">
      <w:pPr>
        <w:keepNext/>
        <w:keepLines/>
        <w:spacing w:after="0" w:line="240" w:lineRule="auto"/>
        <w:ind w:left="792" w:firstLine="432"/>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Wskaźnik C obliczany jest wg wzoru:</w:t>
      </w:r>
    </w:p>
    <w:p w:rsidR="00EB4292" w:rsidRPr="00D81033" w:rsidRDefault="00EB4292" w:rsidP="00EB4292">
      <w:pPr>
        <w:keepNext/>
        <w:keepLines/>
        <w:spacing w:after="0" w:line="240" w:lineRule="auto"/>
        <w:ind w:left="792" w:firstLine="432"/>
        <w:jc w:val="both"/>
        <w:rPr>
          <w:rFonts w:ascii="Tahoma" w:eastAsia="Times New Roman" w:hAnsi="Tahoma" w:cs="Tahoma"/>
          <w:b/>
          <w:sz w:val="24"/>
          <w:szCs w:val="24"/>
          <w:vertAlign w:val="subscript"/>
          <w:lang w:eastAsia="pl-PL"/>
        </w:rPr>
      </w:pPr>
      <w:r w:rsidRPr="00D81033">
        <w:rPr>
          <w:rFonts w:ascii="Tahoma" w:eastAsia="Times New Roman" w:hAnsi="Tahoma" w:cs="Tahoma"/>
          <w:b/>
          <w:sz w:val="24"/>
          <w:szCs w:val="24"/>
          <w:lang w:eastAsia="pl-PL"/>
        </w:rPr>
        <w:t>C1 = (C m / C b) x 100 pkt x 30%</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gdzie:</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C m – najniższa cena oferty,</w:t>
      </w:r>
      <w:r w:rsidRPr="00D81033">
        <w:rPr>
          <w:rFonts w:ascii="Tahoma" w:eastAsia="Times New Roman" w:hAnsi="Tahoma" w:cs="Tahoma"/>
          <w:sz w:val="24"/>
          <w:szCs w:val="24"/>
          <w:lang w:eastAsia="pl-PL"/>
        </w:rPr>
        <w:tab/>
        <w:t xml:space="preserve"> C b – cena oferty badanej</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p>
    <w:p w:rsidR="00EB4292" w:rsidRPr="00D81033" w:rsidRDefault="00EB4292" w:rsidP="00EB4292">
      <w:pPr>
        <w:keepNext/>
        <w:keepLines/>
        <w:spacing w:after="0" w:line="240" w:lineRule="auto"/>
        <w:ind w:left="122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2.1.2. Kryterium „cena za 1 Mg odebranych i zagospodarowanych bioodpadów i zielonych” – wskaźnik C2, ranga – 15%.</w:t>
      </w:r>
    </w:p>
    <w:p w:rsidR="00EB4292" w:rsidRPr="00D81033" w:rsidRDefault="00EB4292" w:rsidP="00EB4292">
      <w:pPr>
        <w:keepNext/>
        <w:keepLines/>
        <w:spacing w:after="0" w:line="240" w:lineRule="auto"/>
        <w:ind w:left="792"/>
        <w:jc w:val="both"/>
        <w:rPr>
          <w:rFonts w:ascii="Tahoma" w:eastAsia="Times New Roman" w:hAnsi="Tahoma" w:cs="Tahoma"/>
          <w:b/>
          <w:sz w:val="24"/>
          <w:szCs w:val="24"/>
          <w:lang w:eastAsia="pl-PL"/>
        </w:rPr>
      </w:pPr>
    </w:p>
    <w:p w:rsidR="00EB4292" w:rsidRPr="00D81033" w:rsidRDefault="00EB4292" w:rsidP="00EB4292">
      <w:pPr>
        <w:keepNext/>
        <w:keepLines/>
        <w:spacing w:after="0" w:line="240" w:lineRule="auto"/>
        <w:ind w:left="792" w:firstLine="432"/>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Wskaźnik C obliczany jest wg wzoru:</w:t>
      </w:r>
    </w:p>
    <w:p w:rsidR="00EB4292" w:rsidRPr="00D81033" w:rsidRDefault="00EB4292" w:rsidP="00EB4292">
      <w:pPr>
        <w:keepNext/>
        <w:keepLines/>
        <w:spacing w:after="0" w:line="240" w:lineRule="auto"/>
        <w:ind w:left="792" w:firstLine="432"/>
        <w:jc w:val="both"/>
        <w:rPr>
          <w:rFonts w:ascii="Tahoma" w:eastAsia="Times New Roman" w:hAnsi="Tahoma" w:cs="Tahoma"/>
          <w:b/>
          <w:sz w:val="24"/>
          <w:szCs w:val="24"/>
          <w:vertAlign w:val="subscript"/>
          <w:lang w:eastAsia="pl-PL"/>
        </w:rPr>
      </w:pPr>
      <w:r w:rsidRPr="00D81033">
        <w:rPr>
          <w:rFonts w:ascii="Tahoma" w:eastAsia="Times New Roman" w:hAnsi="Tahoma" w:cs="Tahoma"/>
          <w:b/>
          <w:sz w:val="24"/>
          <w:szCs w:val="24"/>
          <w:lang w:eastAsia="pl-PL"/>
        </w:rPr>
        <w:t>C2 = (C m / C b) x 100 pkt x 15%</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gdzie:</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C m – najniższa cena oferty,</w:t>
      </w:r>
      <w:r w:rsidRPr="00D81033">
        <w:rPr>
          <w:rFonts w:ascii="Tahoma" w:eastAsia="Times New Roman" w:hAnsi="Tahoma" w:cs="Tahoma"/>
          <w:sz w:val="24"/>
          <w:szCs w:val="24"/>
          <w:lang w:eastAsia="pl-PL"/>
        </w:rPr>
        <w:tab/>
        <w:t xml:space="preserve"> C b – cena oferty badanej</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p>
    <w:p w:rsidR="00EB4292" w:rsidRPr="00D81033" w:rsidRDefault="00EB4292" w:rsidP="00EB4292">
      <w:pPr>
        <w:keepNext/>
        <w:keepLines/>
        <w:spacing w:after="0" w:line="240" w:lineRule="auto"/>
        <w:ind w:left="122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2.1.3. Kryterium „cena za 1 Mg odebranych i zagospodarowanych pozostałych odpadów komunalnych selektywnie zebranych” – wskaźnik C3, ranga – 15%.</w:t>
      </w:r>
    </w:p>
    <w:p w:rsidR="00EB4292" w:rsidRPr="00D81033" w:rsidRDefault="00EB4292" w:rsidP="00EB4292">
      <w:pPr>
        <w:keepNext/>
        <w:keepLines/>
        <w:spacing w:after="0" w:line="240" w:lineRule="auto"/>
        <w:ind w:left="792"/>
        <w:jc w:val="both"/>
        <w:rPr>
          <w:rFonts w:ascii="Tahoma" w:eastAsia="Times New Roman" w:hAnsi="Tahoma" w:cs="Tahoma"/>
          <w:b/>
          <w:sz w:val="24"/>
          <w:szCs w:val="24"/>
          <w:lang w:eastAsia="pl-PL"/>
        </w:rPr>
      </w:pPr>
    </w:p>
    <w:p w:rsidR="00EB4292" w:rsidRPr="00D81033" w:rsidRDefault="00EB4292" w:rsidP="00EB4292">
      <w:pPr>
        <w:keepNext/>
        <w:keepLines/>
        <w:spacing w:after="0" w:line="240" w:lineRule="auto"/>
        <w:ind w:left="792" w:firstLine="432"/>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Wskaźnik C obliczany jest wg wzoru:</w:t>
      </w:r>
    </w:p>
    <w:p w:rsidR="00EB4292" w:rsidRPr="00D81033" w:rsidRDefault="00EB4292" w:rsidP="00EB4292">
      <w:pPr>
        <w:keepNext/>
        <w:keepLines/>
        <w:spacing w:after="0" w:line="240" w:lineRule="auto"/>
        <w:ind w:left="792" w:firstLine="432"/>
        <w:jc w:val="both"/>
        <w:rPr>
          <w:rFonts w:ascii="Tahoma" w:eastAsia="Times New Roman" w:hAnsi="Tahoma" w:cs="Tahoma"/>
          <w:b/>
          <w:sz w:val="24"/>
          <w:szCs w:val="24"/>
          <w:vertAlign w:val="subscript"/>
          <w:lang w:eastAsia="pl-PL"/>
        </w:rPr>
      </w:pPr>
      <w:r w:rsidRPr="00D81033">
        <w:rPr>
          <w:rFonts w:ascii="Tahoma" w:eastAsia="Times New Roman" w:hAnsi="Tahoma" w:cs="Tahoma"/>
          <w:b/>
          <w:sz w:val="24"/>
          <w:szCs w:val="24"/>
          <w:lang w:eastAsia="pl-PL"/>
        </w:rPr>
        <w:t>C3 = (C m / C b) x 100 pkt x 15%</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gdzie:</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C m – najniższa cena oferty,</w:t>
      </w:r>
      <w:r w:rsidRPr="00D81033">
        <w:rPr>
          <w:rFonts w:ascii="Tahoma" w:eastAsia="Times New Roman" w:hAnsi="Tahoma" w:cs="Tahoma"/>
          <w:sz w:val="24"/>
          <w:szCs w:val="24"/>
          <w:lang w:eastAsia="pl-PL"/>
        </w:rPr>
        <w:tab/>
        <w:t xml:space="preserve"> C b – cena oferty badanej</w:t>
      </w:r>
    </w:p>
    <w:p w:rsidR="00EB4292" w:rsidRPr="00D81033" w:rsidRDefault="00EB4292" w:rsidP="00EB4292">
      <w:pPr>
        <w:keepNext/>
        <w:keepLines/>
        <w:spacing w:after="0" w:line="240" w:lineRule="auto"/>
        <w:ind w:left="792" w:firstLine="432"/>
        <w:jc w:val="both"/>
        <w:rPr>
          <w:rFonts w:ascii="Tahoma" w:eastAsia="Times New Roman" w:hAnsi="Tahoma" w:cs="Tahoma"/>
          <w:sz w:val="24"/>
          <w:szCs w:val="24"/>
          <w:lang w:eastAsia="pl-PL"/>
        </w:rPr>
      </w:pPr>
    </w:p>
    <w:p w:rsidR="00EB4292" w:rsidRPr="00D81033" w:rsidRDefault="00EB4292" w:rsidP="00EB4292">
      <w:pPr>
        <w:keepNext/>
        <w:keepLines/>
        <w:spacing w:after="0" w:line="240" w:lineRule="auto"/>
        <w:ind w:left="1276" w:hanging="52"/>
        <w:jc w:val="both"/>
        <w:rPr>
          <w:rFonts w:ascii="Tahoma" w:eastAsiaTheme="minorHAnsi" w:hAnsi="Tahoma" w:cs="Tahoma"/>
          <w:b/>
          <w:sz w:val="24"/>
          <w:szCs w:val="24"/>
          <w:lang w:eastAsia="x-none"/>
        </w:rPr>
      </w:pPr>
      <w:r w:rsidRPr="00D81033">
        <w:rPr>
          <w:rFonts w:ascii="Tahoma" w:eastAsiaTheme="minorHAnsi" w:hAnsi="Tahoma" w:cs="Tahoma"/>
          <w:b/>
          <w:sz w:val="24"/>
          <w:szCs w:val="24"/>
          <w:lang w:eastAsia="x-none"/>
        </w:rPr>
        <w:t>2.1.4.Kryterium „częstotliwość odbioru mebli, odpadów wielkogabarytowych i zużytego sprzętu elektrycznego i elektronicznego w zabudowie jednorodzinnej” – wskaźnik G-Gabaryt, ranga – 40%. Wykonawca może otrzymać za to kryterium maksymalnie 40 pkt, liczone jak poniżej:</w:t>
      </w:r>
    </w:p>
    <w:p w:rsidR="00EB4292" w:rsidRPr="00D81033" w:rsidRDefault="00EB4292" w:rsidP="00EB4292">
      <w:pPr>
        <w:keepNext/>
        <w:keepLines/>
        <w:spacing w:after="0" w:line="240" w:lineRule="auto"/>
        <w:ind w:left="786" w:hanging="294"/>
        <w:jc w:val="both"/>
        <w:rPr>
          <w:rFonts w:ascii="Tahoma" w:eastAsiaTheme="minorHAnsi" w:hAnsi="Tahoma" w:cs="Tahoma"/>
          <w:b/>
          <w:sz w:val="24"/>
          <w:szCs w:val="24"/>
          <w:lang w:eastAsia="x-none"/>
        </w:rPr>
      </w:pPr>
    </w:p>
    <w:p w:rsidR="00EB4292" w:rsidRPr="00D81033" w:rsidRDefault="00EB4292" w:rsidP="00EB4292">
      <w:pPr>
        <w:keepNext/>
        <w:keepLines/>
        <w:spacing w:after="0" w:line="240" w:lineRule="auto"/>
        <w:ind w:left="1276"/>
        <w:jc w:val="both"/>
        <w:rPr>
          <w:rFonts w:ascii="Tahoma" w:eastAsiaTheme="minorHAnsi" w:hAnsi="Tahoma" w:cs="Tahoma"/>
          <w:b/>
          <w:sz w:val="24"/>
          <w:szCs w:val="24"/>
          <w:lang w:val="x-none" w:eastAsia="x-none"/>
        </w:rPr>
      </w:pPr>
      <w:r w:rsidRPr="00D81033">
        <w:rPr>
          <w:rFonts w:ascii="Tahoma" w:eastAsiaTheme="minorHAnsi" w:hAnsi="Tahoma" w:cs="Tahoma"/>
          <w:b/>
          <w:sz w:val="24"/>
          <w:szCs w:val="24"/>
          <w:lang w:val="x-none" w:eastAsia="x-none"/>
        </w:rPr>
        <w:t xml:space="preserve">Częstotliwość odbioru </w:t>
      </w:r>
      <w:r w:rsidRPr="00D81033">
        <w:rPr>
          <w:rFonts w:ascii="Tahoma" w:eastAsiaTheme="minorHAnsi" w:hAnsi="Tahoma" w:cs="Tahoma"/>
          <w:b/>
          <w:sz w:val="24"/>
          <w:szCs w:val="24"/>
          <w:lang w:eastAsia="x-none"/>
        </w:rPr>
        <w:t xml:space="preserve">mebli, </w:t>
      </w:r>
      <w:r w:rsidRPr="00D81033">
        <w:rPr>
          <w:rFonts w:ascii="Tahoma" w:eastAsiaTheme="minorHAnsi" w:hAnsi="Tahoma" w:cs="Tahoma"/>
          <w:b/>
          <w:sz w:val="24"/>
          <w:szCs w:val="24"/>
          <w:lang w:val="x-none" w:eastAsia="x-none"/>
        </w:rPr>
        <w:t xml:space="preserve">odpadów wielkogabarytowych oraz zużytego sprzętu elektrycznego i elektronicznego </w:t>
      </w:r>
      <w:r w:rsidRPr="00D81033">
        <w:rPr>
          <w:rFonts w:ascii="Tahoma" w:eastAsiaTheme="minorHAnsi" w:hAnsi="Tahoma" w:cs="Tahoma"/>
          <w:b/>
          <w:bCs/>
          <w:sz w:val="24"/>
          <w:szCs w:val="24"/>
          <w:lang w:val="x-none" w:eastAsia="x-none"/>
        </w:rPr>
        <w:t>w zabudowie jednorodzinnej</w:t>
      </w:r>
      <w:r w:rsidRPr="00D81033">
        <w:rPr>
          <w:rFonts w:ascii="Tahoma" w:eastAsiaTheme="minorHAnsi" w:hAnsi="Tahoma" w:cs="Tahoma"/>
          <w:b/>
          <w:sz w:val="24"/>
          <w:szCs w:val="24"/>
          <w:lang w:val="x-none" w:eastAsia="x-none"/>
        </w:rPr>
        <w:t xml:space="preserve">: </w:t>
      </w:r>
    </w:p>
    <w:p w:rsidR="00EB4292" w:rsidRPr="00D81033" w:rsidRDefault="00EB4292" w:rsidP="00EB4292">
      <w:pPr>
        <w:keepNext/>
        <w:keepLines/>
        <w:numPr>
          <w:ilvl w:val="2"/>
          <w:numId w:val="67"/>
        </w:numPr>
        <w:spacing w:after="0" w:line="240" w:lineRule="auto"/>
        <w:ind w:left="2755"/>
        <w:rPr>
          <w:rFonts w:ascii="Tahoma" w:eastAsiaTheme="minorHAnsi" w:hAnsi="Tahoma" w:cs="Tahoma"/>
          <w:b/>
          <w:sz w:val="24"/>
          <w:szCs w:val="24"/>
          <w:lang w:val="x-none" w:eastAsia="x-none"/>
        </w:rPr>
      </w:pPr>
      <w:r w:rsidRPr="00D81033">
        <w:rPr>
          <w:rFonts w:ascii="Tahoma" w:eastAsiaTheme="minorHAnsi" w:hAnsi="Tahoma" w:cs="Tahoma"/>
          <w:b/>
          <w:sz w:val="24"/>
          <w:szCs w:val="24"/>
          <w:lang w:eastAsia="x-none"/>
        </w:rPr>
        <w:t>1 raz na 6 miesięcy</w:t>
      </w:r>
      <w:r w:rsidRPr="00D81033">
        <w:rPr>
          <w:rFonts w:ascii="Tahoma" w:eastAsiaTheme="minorHAnsi" w:hAnsi="Tahoma" w:cs="Tahoma"/>
          <w:b/>
          <w:sz w:val="24"/>
          <w:szCs w:val="24"/>
          <w:lang w:val="x-none" w:eastAsia="x-none"/>
        </w:rPr>
        <w:t xml:space="preserve"> </w:t>
      </w:r>
      <w:r w:rsidRPr="00D81033">
        <w:rPr>
          <w:rFonts w:ascii="Tahoma" w:eastAsia="Times New Roman" w:hAnsi="Tahoma" w:cs="Tahoma"/>
          <w:sz w:val="24"/>
          <w:szCs w:val="24"/>
          <w:lang w:val="x-none" w:eastAsia="pl-PL"/>
        </w:rPr>
        <w:t>(</w:t>
      </w:r>
      <w:r w:rsidRPr="00D81033">
        <w:rPr>
          <w:rFonts w:ascii="Tahoma" w:eastAsia="Times New Roman" w:hAnsi="Tahoma" w:cs="Tahoma"/>
          <w:sz w:val="24"/>
          <w:szCs w:val="24"/>
          <w:lang w:eastAsia="pl-PL"/>
        </w:rPr>
        <w:t>4</w:t>
      </w:r>
      <w:r w:rsidRPr="00D81033">
        <w:rPr>
          <w:rFonts w:ascii="Tahoma" w:eastAsia="Times New Roman" w:hAnsi="Tahoma" w:cs="Tahoma"/>
          <w:sz w:val="24"/>
          <w:szCs w:val="24"/>
          <w:lang w:val="x-none" w:eastAsia="pl-PL"/>
        </w:rPr>
        <w:t xml:space="preserve"> razy w okresie trwania umowy) </w:t>
      </w:r>
      <w:r w:rsidRPr="00D81033">
        <w:rPr>
          <w:rFonts w:ascii="Tahoma" w:eastAsiaTheme="minorHAnsi" w:hAnsi="Tahoma" w:cs="Tahoma"/>
          <w:b/>
          <w:sz w:val="24"/>
          <w:szCs w:val="24"/>
          <w:lang w:val="x-none" w:eastAsia="x-none"/>
        </w:rPr>
        <w:t>– 0 pkt</w:t>
      </w:r>
    </w:p>
    <w:p w:rsidR="00EB4292" w:rsidRPr="00D81033" w:rsidRDefault="00EB4292" w:rsidP="00EB4292">
      <w:pPr>
        <w:keepNext/>
        <w:keepLines/>
        <w:numPr>
          <w:ilvl w:val="2"/>
          <w:numId w:val="67"/>
        </w:numPr>
        <w:spacing w:after="0" w:line="240" w:lineRule="auto"/>
        <w:ind w:left="2755"/>
        <w:rPr>
          <w:rFonts w:ascii="Tahoma" w:eastAsiaTheme="minorHAnsi" w:hAnsi="Tahoma" w:cs="Tahoma"/>
          <w:b/>
          <w:sz w:val="24"/>
          <w:szCs w:val="24"/>
          <w:lang w:val="x-none" w:eastAsia="x-none"/>
        </w:rPr>
      </w:pPr>
      <w:r w:rsidRPr="00D81033">
        <w:rPr>
          <w:rFonts w:ascii="Tahoma" w:eastAsiaTheme="minorHAnsi" w:hAnsi="Tahoma" w:cs="Tahoma"/>
          <w:b/>
          <w:sz w:val="24"/>
          <w:szCs w:val="24"/>
          <w:lang w:eastAsia="x-none"/>
        </w:rPr>
        <w:t>1 raz na 5 miesięcy</w:t>
      </w:r>
      <w:r w:rsidRPr="00D81033">
        <w:rPr>
          <w:rFonts w:ascii="Tahoma" w:eastAsiaTheme="minorHAnsi" w:hAnsi="Tahoma" w:cs="Tahoma"/>
          <w:b/>
          <w:sz w:val="24"/>
          <w:szCs w:val="24"/>
          <w:lang w:val="x-none" w:eastAsia="x-none"/>
        </w:rPr>
        <w:t xml:space="preserve"> </w:t>
      </w:r>
      <w:r w:rsidRPr="00D81033">
        <w:rPr>
          <w:rFonts w:ascii="Tahoma" w:eastAsia="Times New Roman" w:hAnsi="Tahoma" w:cs="Tahoma"/>
          <w:sz w:val="24"/>
          <w:szCs w:val="24"/>
          <w:lang w:val="x-none" w:eastAsia="pl-PL"/>
        </w:rPr>
        <w:t>(</w:t>
      </w:r>
      <w:r w:rsidRPr="00D81033">
        <w:rPr>
          <w:rFonts w:ascii="Tahoma" w:eastAsia="Times New Roman" w:hAnsi="Tahoma" w:cs="Tahoma"/>
          <w:sz w:val="24"/>
          <w:szCs w:val="24"/>
          <w:lang w:eastAsia="pl-PL"/>
        </w:rPr>
        <w:t>5</w:t>
      </w:r>
      <w:r w:rsidRPr="00D81033">
        <w:rPr>
          <w:rFonts w:ascii="Tahoma" w:eastAsia="Times New Roman" w:hAnsi="Tahoma" w:cs="Tahoma"/>
          <w:sz w:val="24"/>
          <w:szCs w:val="24"/>
          <w:lang w:val="x-none" w:eastAsia="pl-PL"/>
        </w:rPr>
        <w:t xml:space="preserve"> razy w okresie trwania umowy) </w:t>
      </w:r>
      <w:r w:rsidRPr="00D81033">
        <w:rPr>
          <w:rFonts w:ascii="Tahoma" w:eastAsiaTheme="minorHAnsi" w:hAnsi="Tahoma" w:cs="Tahoma"/>
          <w:b/>
          <w:sz w:val="24"/>
          <w:szCs w:val="24"/>
          <w:lang w:val="x-none" w:eastAsia="x-none"/>
        </w:rPr>
        <w:t xml:space="preserve">– </w:t>
      </w:r>
      <w:r w:rsidRPr="00D81033">
        <w:rPr>
          <w:rFonts w:ascii="Tahoma" w:eastAsiaTheme="minorHAnsi" w:hAnsi="Tahoma" w:cs="Tahoma"/>
          <w:b/>
          <w:sz w:val="24"/>
          <w:szCs w:val="24"/>
          <w:lang w:eastAsia="x-none"/>
        </w:rPr>
        <w:t>2</w:t>
      </w:r>
      <w:r w:rsidRPr="00D81033">
        <w:rPr>
          <w:rFonts w:ascii="Tahoma" w:eastAsiaTheme="minorHAnsi" w:hAnsi="Tahoma" w:cs="Tahoma"/>
          <w:b/>
          <w:sz w:val="24"/>
          <w:szCs w:val="24"/>
          <w:lang w:val="x-none" w:eastAsia="x-none"/>
        </w:rPr>
        <w:t>0 pkt</w:t>
      </w:r>
    </w:p>
    <w:p w:rsidR="00EB4292" w:rsidRPr="00D81033" w:rsidRDefault="00EB4292" w:rsidP="00EB4292">
      <w:pPr>
        <w:keepNext/>
        <w:keepLines/>
        <w:numPr>
          <w:ilvl w:val="2"/>
          <w:numId w:val="67"/>
        </w:numPr>
        <w:spacing w:after="0" w:line="240" w:lineRule="auto"/>
        <w:ind w:left="2755"/>
        <w:rPr>
          <w:rFonts w:ascii="Tahoma" w:eastAsiaTheme="minorHAnsi" w:hAnsi="Tahoma" w:cs="Tahoma"/>
          <w:b/>
          <w:sz w:val="24"/>
          <w:szCs w:val="24"/>
          <w:lang w:val="x-none" w:eastAsia="x-none"/>
        </w:rPr>
      </w:pPr>
      <w:r w:rsidRPr="00D81033">
        <w:rPr>
          <w:rFonts w:ascii="Tahoma" w:eastAsiaTheme="minorHAnsi" w:hAnsi="Tahoma" w:cs="Tahoma"/>
          <w:b/>
          <w:sz w:val="24"/>
          <w:szCs w:val="24"/>
          <w:lang w:eastAsia="x-none"/>
        </w:rPr>
        <w:t>1 raz na 4 miesiące</w:t>
      </w:r>
      <w:r w:rsidRPr="00D81033">
        <w:rPr>
          <w:rFonts w:ascii="Tahoma" w:eastAsiaTheme="minorHAnsi" w:hAnsi="Tahoma" w:cs="Tahoma"/>
          <w:b/>
          <w:sz w:val="24"/>
          <w:szCs w:val="24"/>
          <w:lang w:val="x-none" w:eastAsia="x-none"/>
        </w:rPr>
        <w:t xml:space="preserve"> </w:t>
      </w:r>
      <w:r w:rsidRPr="00D81033">
        <w:rPr>
          <w:rFonts w:ascii="Tahoma" w:eastAsia="Times New Roman" w:hAnsi="Tahoma" w:cs="Tahoma"/>
          <w:sz w:val="24"/>
          <w:szCs w:val="24"/>
          <w:lang w:val="x-none" w:eastAsia="pl-PL"/>
        </w:rPr>
        <w:t>(</w:t>
      </w:r>
      <w:r w:rsidRPr="00D81033">
        <w:rPr>
          <w:rFonts w:ascii="Tahoma" w:eastAsia="Times New Roman" w:hAnsi="Tahoma" w:cs="Tahoma"/>
          <w:sz w:val="24"/>
          <w:szCs w:val="24"/>
          <w:lang w:eastAsia="pl-PL"/>
        </w:rPr>
        <w:t>6</w:t>
      </w:r>
      <w:r w:rsidRPr="00D81033">
        <w:rPr>
          <w:rFonts w:ascii="Tahoma" w:eastAsia="Times New Roman" w:hAnsi="Tahoma" w:cs="Tahoma"/>
          <w:sz w:val="24"/>
          <w:szCs w:val="24"/>
          <w:lang w:val="x-none" w:eastAsia="pl-PL"/>
        </w:rPr>
        <w:t xml:space="preserve"> razy w okresie trwania umowy) </w:t>
      </w:r>
      <w:r w:rsidRPr="00D81033">
        <w:rPr>
          <w:rFonts w:ascii="Tahoma" w:eastAsiaTheme="minorHAnsi" w:hAnsi="Tahoma" w:cs="Tahoma"/>
          <w:b/>
          <w:sz w:val="24"/>
          <w:szCs w:val="24"/>
          <w:lang w:val="x-none" w:eastAsia="x-none"/>
        </w:rPr>
        <w:t xml:space="preserve">– </w:t>
      </w:r>
      <w:r w:rsidRPr="00D81033">
        <w:rPr>
          <w:rFonts w:ascii="Tahoma" w:eastAsiaTheme="minorHAnsi" w:hAnsi="Tahoma" w:cs="Tahoma"/>
          <w:b/>
          <w:sz w:val="24"/>
          <w:szCs w:val="24"/>
          <w:lang w:eastAsia="x-none"/>
        </w:rPr>
        <w:t>4</w:t>
      </w:r>
      <w:r w:rsidRPr="00D81033">
        <w:rPr>
          <w:rFonts w:ascii="Tahoma" w:eastAsiaTheme="minorHAnsi" w:hAnsi="Tahoma" w:cs="Tahoma"/>
          <w:b/>
          <w:sz w:val="24"/>
          <w:szCs w:val="24"/>
          <w:lang w:val="x-none" w:eastAsia="x-none"/>
        </w:rPr>
        <w:t>0 pkt.</w:t>
      </w:r>
    </w:p>
    <w:p w:rsidR="00EB4292" w:rsidRPr="00D81033" w:rsidRDefault="00EB4292" w:rsidP="00EB4292">
      <w:pPr>
        <w:keepNext/>
        <w:keepLines/>
        <w:spacing w:after="0" w:line="240" w:lineRule="auto"/>
        <w:ind w:left="1069"/>
        <w:rPr>
          <w:rFonts w:ascii="Tahoma" w:eastAsiaTheme="minorHAnsi" w:hAnsi="Tahoma" w:cs="Tahoma"/>
          <w:b/>
          <w:sz w:val="24"/>
          <w:szCs w:val="24"/>
          <w:lang w:val="x-none" w:eastAsia="x-none"/>
        </w:rPr>
      </w:pPr>
    </w:p>
    <w:p w:rsidR="00EB4292" w:rsidRPr="00D81033" w:rsidRDefault="00EB4292" w:rsidP="00EB4292">
      <w:pPr>
        <w:keepNext/>
        <w:keepLines/>
        <w:spacing w:after="0" w:line="240" w:lineRule="auto"/>
        <w:ind w:left="1069"/>
        <w:jc w:val="both"/>
        <w:rPr>
          <w:rFonts w:ascii="Tahoma" w:eastAsiaTheme="minorHAnsi" w:hAnsi="Tahoma" w:cs="Tahoma"/>
          <w:b/>
          <w:sz w:val="24"/>
          <w:szCs w:val="24"/>
          <w:lang w:val="x-none" w:eastAsia="x-none"/>
        </w:rPr>
      </w:pPr>
      <w:r w:rsidRPr="00D81033">
        <w:rPr>
          <w:rFonts w:ascii="Tahoma" w:eastAsiaTheme="minorHAnsi" w:hAnsi="Tahoma" w:cs="Tahoma"/>
          <w:b/>
          <w:sz w:val="24"/>
          <w:szCs w:val="24"/>
          <w:lang w:val="x-none" w:eastAsia="x-none"/>
        </w:rPr>
        <w:t>Uwaga! W przypadku nie podania przez Wykonawcę w formularzu ofertowym częstotliwości odbioru</w:t>
      </w:r>
      <w:r w:rsidRPr="00D81033">
        <w:rPr>
          <w:rFonts w:ascii="Tahoma" w:eastAsiaTheme="minorHAnsi" w:hAnsi="Tahoma" w:cs="Tahoma"/>
          <w:b/>
          <w:sz w:val="24"/>
          <w:szCs w:val="24"/>
          <w:lang w:eastAsia="x-none"/>
        </w:rPr>
        <w:t xml:space="preserve"> mebli,</w:t>
      </w:r>
      <w:r w:rsidRPr="00D81033">
        <w:rPr>
          <w:rFonts w:ascii="Tahoma" w:eastAsiaTheme="minorHAnsi" w:hAnsi="Tahoma" w:cs="Tahoma"/>
          <w:b/>
          <w:sz w:val="24"/>
          <w:szCs w:val="24"/>
          <w:lang w:val="x-none" w:eastAsia="x-none"/>
        </w:rPr>
        <w:t xml:space="preserve"> odpadów wielkogabarytowych i zużytego sprzętu elektrycznego i elektronicznego w zabudowie jednorodzinnej, Zamawiający na potrzeby oceny oferty przyjmie, iż jest to </w:t>
      </w:r>
      <w:r w:rsidRPr="00D81033">
        <w:rPr>
          <w:rFonts w:ascii="Tahoma" w:eastAsiaTheme="minorHAnsi" w:hAnsi="Tahoma" w:cs="Tahoma"/>
          <w:b/>
          <w:sz w:val="24"/>
          <w:szCs w:val="24"/>
          <w:lang w:eastAsia="x-none"/>
        </w:rPr>
        <w:t>1 raz na 6 miesięcy</w:t>
      </w:r>
      <w:r w:rsidRPr="00D81033">
        <w:rPr>
          <w:rFonts w:ascii="Tahoma" w:eastAsiaTheme="minorHAnsi" w:hAnsi="Tahoma" w:cs="Tahoma"/>
          <w:b/>
          <w:sz w:val="24"/>
          <w:szCs w:val="24"/>
          <w:lang w:val="x-none" w:eastAsia="x-none"/>
        </w:rPr>
        <w:t xml:space="preserve"> </w:t>
      </w:r>
      <w:r w:rsidRPr="00D81033">
        <w:rPr>
          <w:rFonts w:ascii="Tahoma" w:eastAsia="Times New Roman" w:hAnsi="Tahoma" w:cs="Tahoma"/>
          <w:sz w:val="24"/>
          <w:szCs w:val="24"/>
          <w:lang w:val="x-none" w:eastAsia="pl-PL"/>
        </w:rPr>
        <w:t>(</w:t>
      </w:r>
      <w:r w:rsidRPr="00D81033">
        <w:rPr>
          <w:rFonts w:ascii="Tahoma" w:eastAsia="Times New Roman" w:hAnsi="Tahoma" w:cs="Tahoma"/>
          <w:sz w:val="24"/>
          <w:szCs w:val="24"/>
          <w:lang w:eastAsia="pl-PL"/>
        </w:rPr>
        <w:t>4</w:t>
      </w:r>
      <w:r w:rsidRPr="00D81033">
        <w:rPr>
          <w:rFonts w:ascii="Tahoma" w:eastAsia="Times New Roman" w:hAnsi="Tahoma" w:cs="Tahoma"/>
          <w:sz w:val="24"/>
          <w:szCs w:val="24"/>
          <w:lang w:val="x-none" w:eastAsia="pl-PL"/>
        </w:rPr>
        <w:t xml:space="preserve"> razy w okresie trwania umowy)</w:t>
      </w:r>
      <w:r w:rsidRPr="00D81033">
        <w:rPr>
          <w:rFonts w:ascii="Tahoma" w:eastAsia="Times New Roman" w:hAnsi="Tahoma" w:cs="Tahoma"/>
          <w:b/>
          <w:sz w:val="24"/>
          <w:szCs w:val="24"/>
          <w:lang w:val="x-none" w:eastAsia="pl-PL"/>
        </w:rPr>
        <w:t xml:space="preserve"> </w:t>
      </w:r>
      <w:r w:rsidRPr="00D81033">
        <w:rPr>
          <w:rFonts w:ascii="Tahoma" w:eastAsiaTheme="minorHAnsi" w:hAnsi="Tahoma" w:cs="Tahoma"/>
          <w:b/>
          <w:sz w:val="24"/>
          <w:szCs w:val="24"/>
          <w:lang w:val="x-none" w:eastAsia="x-none"/>
        </w:rPr>
        <w:t>i przyzna Wykonawcy w niniejszym kryterium 0 pkt.</w:t>
      </w:r>
    </w:p>
    <w:p w:rsidR="00EB4292" w:rsidRPr="00D81033" w:rsidRDefault="00EB4292" w:rsidP="00EB4292">
      <w:pPr>
        <w:keepNext/>
        <w:keepLines/>
        <w:spacing w:after="0" w:line="240" w:lineRule="auto"/>
        <w:jc w:val="both"/>
        <w:rPr>
          <w:rFonts w:ascii="Tahoma" w:eastAsia="Times New Roman" w:hAnsi="Tahoma" w:cs="Tahoma"/>
          <w:b/>
          <w:sz w:val="24"/>
          <w:szCs w:val="24"/>
          <w:lang w:eastAsia="pl-PL"/>
        </w:rPr>
      </w:pPr>
    </w:p>
    <w:p w:rsidR="00EB4292" w:rsidRPr="00D81033" w:rsidRDefault="00EB4292" w:rsidP="00EB4292">
      <w:pPr>
        <w:keepNext/>
        <w:keepLines/>
        <w:numPr>
          <w:ilvl w:val="1"/>
          <w:numId w:val="50"/>
        </w:numPr>
        <w:spacing w:after="0" w:line="240" w:lineRule="auto"/>
        <w:jc w:val="both"/>
        <w:rPr>
          <w:rFonts w:ascii="Tahoma" w:eastAsiaTheme="minorHAnsi" w:hAnsi="Tahoma" w:cs="Tahoma"/>
          <w:b/>
          <w:sz w:val="24"/>
          <w:szCs w:val="24"/>
          <w:lang w:val="x-none" w:eastAsia="x-none"/>
        </w:rPr>
      </w:pPr>
      <w:r w:rsidRPr="00D81033">
        <w:rPr>
          <w:rFonts w:ascii="Tahoma" w:eastAsiaTheme="minorHAnsi" w:hAnsi="Tahoma" w:cs="Tahoma"/>
          <w:b/>
          <w:sz w:val="24"/>
          <w:szCs w:val="24"/>
          <w:lang w:val="x-none" w:eastAsia="x-none"/>
        </w:rPr>
        <w:t>Dla części III:</w:t>
      </w:r>
    </w:p>
    <w:p w:rsidR="00EB4292" w:rsidRPr="00D81033" w:rsidRDefault="00EB4292" w:rsidP="00EB4292">
      <w:pPr>
        <w:keepNext/>
        <w:keepLines/>
        <w:spacing w:after="0" w:line="240" w:lineRule="auto"/>
        <w:jc w:val="both"/>
        <w:rPr>
          <w:rFonts w:ascii="Tahoma" w:eastAsia="Times New Roman" w:hAnsi="Tahoma" w:cs="Tahoma"/>
          <w:b/>
          <w:sz w:val="24"/>
          <w:szCs w:val="24"/>
          <w:lang w:eastAsia="pl-PL"/>
        </w:rPr>
      </w:pPr>
    </w:p>
    <w:p w:rsidR="00EB4292" w:rsidRPr="00D81033" w:rsidRDefault="00EB4292" w:rsidP="00EB4292">
      <w:pPr>
        <w:keepNext/>
        <w:keepLines/>
        <w:spacing w:after="0" w:line="240" w:lineRule="auto"/>
        <w:ind w:left="113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2.2.1. Kryterium „cena za 1 Mg odebranych i zagospodarowanych odpadów komunalnych” – wskaźnik C, ranga – 60%.</w:t>
      </w:r>
    </w:p>
    <w:p w:rsidR="00EB4292" w:rsidRPr="00D81033" w:rsidRDefault="00EB4292" w:rsidP="00EB4292">
      <w:pPr>
        <w:keepNext/>
        <w:keepLines/>
        <w:spacing w:after="0" w:line="240" w:lineRule="auto"/>
        <w:ind w:left="1134"/>
        <w:jc w:val="both"/>
        <w:rPr>
          <w:rFonts w:ascii="Tahoma" w:eastAsia="Times New Roman" w:hAnsi="Tahoma" w:cs="Tahoma"/>
          <w:b/>
          <w:sz w:val="24"/>
          <w:szCs w:val="24"/>
          <w:lang w:eastAsia="pl-PL"/>
        </w:rPr>
      </w:pPr>
    </w:p>
    <w:p w:rsidR="00EB4292" w:rsidRPr="00D81033" w:rsidRDefault="00EB4292" w:rsidP="00EB4292">
      <w:pPr>
        <w:keepNext/>
        <w:keepLines/>
        <w:spacing w:after="0" w:line="240" w:lineRule="auto"/>
        <w:ind w:left="113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Wskaźnik C obliczany jest wg wzoru:</w:t>
      </w:r>
    </w:p>
    <w:p w:rsidR="00EB4292" w:rsidRPr="00D81033" w:rsidRDefault="00EB4292" w:rsidP="00EB4292">
      <w:pPr>
        <w:keepNext/>
        <w:keepLines/>
        <w:spacing w:after="0" w:line="240" w:lineRule="auto"/>
        <w:ind w:left="113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C = (C m / C b) x 100 pkt x 60%</w:t>
      </w:r>
    </w:p>
    <w:p w:rsidR="00EB4292" w:rsidRPr="00D81033" w:rsidRDefault="00EB4292" w:rsidP="00EB4292">
      <w:pPr>
        <w:keepNext/>
        <w:keepLines/>
        <w:spacing w:after="0" w:line="240" w:lineRule="auto"/>
        <w:ind w:left="113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gdzie:</w:t>
      </w:r>
    </w:p>
    <w:p w:rsidR="00EB4292" w:rsidRPr="00D81033" w:rsidRDefault="00EB4292" w:rsidP="00EB4292">
      <w:pPr>
        <w:keepNext/>
        <w:keepLines/>
        <w:spacing w:after="0" w:line="240" w:lineRule="auto"/>
        <w:ind w:left="1134"/>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C m – najniższa cena oferty,</w:t>
      </w:r>
      <w:r w:rsidRPr="00D81033">
        <w:rPr>
          <w:rFonts w:ascii="Tahoma" w:eastAsia="Times New Roman" w:hAnsi="Tahoma" w:cs="Tahoma"/>
          <w:b/>
          <w:sz w:val="24"/>
          <w:szCs w:val="24"/>
          <w:lang w:eastAsia="pl-PL"/>
        </w:rPr>
        <w:tab/>
        <w:t xml:space="preserve"> C b – cena oferty badanej</w:t>
      </w:r>
    </w:p>
    <w:p w:rsidR="00EB4292" w:rsidRPr="00D81033" w:rsidRDefault="00EB4292" w:rsidP="00EB4292">
      <w:pPr>
        <w:keepNext/>
        <w:keepLines/>
        <w:spacing w:after="0" w:line="240" w:lineRule="auto"/>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ab/>
      </w:r>
      <w:r w:rsidRPr="00D81033">
        <w:rPr>
          <w:rFonts w:ascii="Tahoma" w:eastAsia="Times New Roman" w:hAnsi="Tahoma" w:cs="Tahoma"/>
          <w:b/>
          <w:sz w:val="24"/>
          <w:szCs w:val="24"/>
          <w:lang w:eastAsia="pl-PL"/>
        </w:rPr>
        <w:tab/>
      </w:r>
    </w:p>
    <w:p w:rsidR="00EB4292" w:rsidRPr="00D81033" w:rsidRDefault="00EB4292" w:rsidP="00EB4292">
      <w:pPr>
        <w:keepNext/>
        <w:keepLines/>
        <w:spacing w:after="0" w:line="240" w:lineRule="auto"/>
        <w:ind w:left="1069"/>
        <w:jc w:val="both"/>
        <w:rPr>
          <w:rFonts w:ascii="Tahoma" w:eastAsiaTheme="minorHAnsi" w:hAnsi="Tahoma" w:cs="Tahoma"/>
          <w:b/>
          <w:sz w:val="24"/>
          <w:szCs w:val="24"/>
          <w:lang w:eastAsia="x-none"/>
        </w:rPr>
      </w:pPr>
      <w:r w:rsidRPr="00D81033">
        <w:rPr>
          <w:rFonts w:ascii="Tahoma" w:eastAsiaTheme="minorHAnsi" w:hAnsi="Tahoma" w:cs="Tahoma"/>
          <w:b/>
          <w:sz w:val="24"/>
          <w:szCs w:val="24"/>
          <w:lang w:eastAsia="x-none"/>
        </w:rPr>
        <w:t>2.2.2.Kryterium „</w:t>
      </w:r>
      <w:r w:rsidRPr="00D81033">
        <w:rPr>
          <w:rFonts w:ascii="Tahoma" w:eastAsiaTheme="minorHAnsi" w:hAnsi="Tahoma" w:cs="Tahoma"/>
          <w:b/>
          <w:sz w:val="24"/>
          <w:szCs w:val="24"/>
          <w:lang w:val="x-none" w:eastAsia="x-none"/>
        </w:rPr>
        <w:t xml:space="preserve">częstotliwość odbioru mebli, odpadów wielkogabarytowych oraz zużytego sprzętu elektrycznego i elektronicznego </w:t>
      </w:r>
      <w:r w:rsidRPr="00D81033">
        <w:rPr>
          <w:rFonts w:ascii="Tahoma" w:eastAsiaTheme="minorHAnsi" w:hAnsi="Tahoma" w:cs="Tahoma"/>
          <w:b/>
          <w:sz w:val="24"/>
          <w:szCs w:val="24"/>
          <w:lang w:eastAsia="x-none"/>
        </w:rPr>
        <w:t xml:space="preserve">z nieruchomości </w:t>
      </w:r>
      <w:r w:rsidRPr="00D81033">
        <w:rPr>
          <w:rFonts w:ascii="Tahoma" w:eastAsiaTheme="minorHAnsi" w:hAnsi="Tahoma" w:cs="Tahoma"/>
          <w:b/>
          <w:sz w:val="24"/>
          <w:szCs w:val="24"/>
          <w:lang w:val="x-none" w:eastAsia="x-none"/>
        </w:rPr>
        <w:t>na których znajdują się domki letniskowe, lub które są wykorzystywane na cele</w:t>
      </w:r>
      <w:r w:rsidRPr="00D81033">
        <w:rPr>
          <w:rFonts w:ascii="Tahoma" w:eastAsiaTheme="minorHAnsi" w:hAnsi="Tahoma" w:cs="Tahoma"/>
          <w:b/>
          <w:sz w:val="24"/>
          <w:szCs w:val="24"/>
          <w:lang w:eastAsia="x-none"/>
        </w:rPr>
        <w:t xml:space="preserve"> </w:t>
      </w:r>
      <w:r w:rsidRPr="00D81033">
        <w:rPr>
          <w:rFonts w:ascii="Tahoma" w:eastAsiaTheme="minorHAnsi" w:hAnsi="Tahoma" w:cs="Tahoma"/>
          <w:b/>
          <w:sz w:val="24"/>
          <w:szCs w:val="24"/>
          <w:lang w:val="x-none" w:eastAsia="x-none"/>
        </w:rPr>
        <w:t>rekreacyjno-wypoczynkowe</w:t>
      </w:r>
      <w:r w:rsidRPr="00D81033">
        <w:rPr>
          <w:rFonts w:ascii="Tahoma" w:eastAsiaTheme="minorHAnsi" w:hAnsi="Tahoma" w:cs="Tahoma"/>
          <w:b/>
          <w:sz w:val="24"/>
          <w:szCs w:val="24"/>
          <w:lang w:eastAsia="x-none"/>
        </w:rPr>
        <w:t>”</w:t>
      </w:r>
      <w:r w:rsidRPr="00D81033">
        <w:rPr>
          <w:rFonts w:ascii="Tahoma" w:eastAsiaTheme="minorHAnsi" w:hAnsi="Tahoma" w:cs="Tahoma"/>
          <w:b/>
          <w:sz w:val="24"/>
          <w:szCs w:val="24"/>
          <w:lang w:val="x-none" w:eastAsia="x-none"/>
        </w:rPr>
        <w:t xml:space="preserve">: </w:t>
      </w:r>
      <w:r w:rsidRPr="00D81033">
        <w:rPr>
          <w:rFonts w:ascii="Tahoma" w:eastAsiaTheme="minorHAnsi" w:hAnsi="Tahoma" w:cs="Tahoma"/>
          <w:b/>
          <w:sz w:val="24"/>
          <w:szCs w:val="24"/>
          <w:lang w:eastAsia="x-none"/>
        </w:rPr>
        <w:t>G-Gabaryt, ranga – 40%. Wykonawca może otrzymać za to kryterium maksymalnie 40 pkt, liczone jak poniżej:</w:t>
      </w:r>
    </w:p>
    <w:p w:rsidR="00EB4292" w:rsidRPr="00D81033" w:rsidRDefault="00EB4292" w:rsidP="00EB4292">
      <w:pPr>
        <w:keepNext/>
        <w:keepLines/>
        <w:spacing w:after="0" w:line="240" w:lineRule="auto"/>
        <w:ind w:left="1069"/>
        <w:jc w:val="both"/>
        <w:rPr>
          <w:rFonts w:ascii="Tahoma" w:eastAsiaTheme="minorHAnsi" w:hAnsi="Tahoma" w:cs="Tahoma"/>
          <w:b/>
          <w:sz w:val="24"/>
          <w:szCs w:val="24"/>
          <w:lang w:eastAsia="x-none"/>
        </w:rPr>
      </w:pPr>
    </w:p>
    <w:p w:rsidR="00EB4292" w:rsidRPr="00D81033" w:rsidRDefault="00EB4292" w:rsidP="00EB4292">
      <w:pPr>
        <w:keepNext/>
        <w:keepLines/>
        <w:spacing w:after="0" w:line="240" w:lineRule="auto"/>
        <w:ind w:left="1069"/>
        <w:jc w:val="both"/>
        <w:rPr>
          <w:rFonts w:ascii="Tahoma" w:eastAsiaTheme="minorHAnsi" w:hAnsi="Tahoma" w:cs="Tahoma"/>
          <w:b/>
          <w:sz w:val="24"/>
          <w:szCs w:val="24"/>
          <w:lang w:val="x-none" w:eastAsia="x-none"/>
        </w:rPr>
      </w:pPr>
      <w:r w:rsidRPr="00D81033">
        <w:rPr>
          <w:rFonts w:ascii="Tahoma" w:eastAsiaTheme="minorHAnsi" w:hAnsi="Tahoma" w:cs="Tahoma"/>
          <w:b/>
          <w:sz w:val="24"/>
          <w:szCs w:val="24"/>
          <w:lang w:eastAsia="x-none"/>
        </w:rPr>
        <w:t>C</w:t>
      </w:r>
      <w:r>
        <w:rPr>
          <w:rFonts w:ascii="Tahoma" w:eastAsiaTheme="minorHAnsi" w:hAnsi="Tahoma" w:cs="Tahoma"/>
          <w:b/>
          <w:sz w:val="24"/>
          <w:szCs w:val="24"/>
          <w:lang w:val="x-none" w:eastAsia="x-none"/>
        </w:rPr>
        <w:t>z</w:t>
      </w:r>
      <w:r>
        <w:rPr>
          <w:rFonts w:ascii="Tahoma" w:eastAsiaTheme="minorHAnsi" w:hAnsi="Tahoma" w:cs="Tahoma"/>
          <w:b/>
          <w:sz w:val="24"/>
          <w:szCs w:val="24"/>
          <w:lang w:eastAsia="x-none"/>
        </w:rPr>
        <w:t>ę</w:t>
      </w:r>
      <w:r w:rsidRPr="00D81033">
        <w:rPr>
          <w:rFonts w:ascii="Tahoma" w:eastAsiaTheme="minorHAnsi" w:hAnsi="Tahoma" w:cs="Tahoma"/>
          <w:b/>
          <w:sz w:val="24"/>
          <w:szCs w:val="24"/>
          <w:lang w:val="x-none" w:eastAsia="x-none"/>
        </w:rPr>
        <w:t>stotliwość odbioru mebli, odpadów wielkogabarytowych oraz zużytego sprzętu elektrycznego i elektronicznego z nieruchomości na których znajdują się domki letniskowe, lub które są wykorzystywane na cele rekreacyjno-wypoczynkowe</w:t>
      </w:r>
    </w:p>
    <w:p w:rsidR="00EB4292" w:rsidRPr="00D81033" w:rsidRDefault="00EB4292" w:rsidP="00EB4292">
      <w:pPr>
        <w:keepNext/>
        <w:keepLines/>
        <w:spacing w:after="0" w:line="240" w:lineRule="auto"/>
        <w:ind w:left="2410"/>
        <w:jc w:val="both"/>
        <w:rPr>
          <w:rFonts w:ascii="Tahoma" w:eastAsiaTheme="minorHAnsi" w:hAnsi="Tahoma" w:cs="Tahoma"/>
          <w:b/>
          <w:sz w:val="24"/>
          <w:szCs w:val="24"/>
          <w:lang w:val="x-none" w:eastAsia="x-none"/>
        </w:rPr>
      </w:pPr>
      <w:r w:rsidRPr="00D81033">
        <w:rPr>
          <w:rFonts w:ascii="Tahoma" w:eastAsiaTheme="minorHAnsi" w:hAnsi="Tahoma" w:cs="Tahoma"/>
          <w:b/>
          <w:sz w:val="24"/>
          <w:szCs w:val="24"/>
          <w:lang w:val="x-none" w:eastAsia="x-none"/>
        </w:rPr>
        <w:t>1)</w:t>
      </w:r>
      <w:r w:rsidRPr="00D81033">
        <w:rPr>
          <w:rFonts w:ascii="Tahoma" w:eastAsiaTheme="minorHAnsi" w:hAnsi="Tahoma" w:cs="Tahoma"/>
          <w:b/>
          <w:sz w:val="24"/>
          <w:szCs w:val="24"/>
          <w:lang w:val="x-none" w:eastAsia="x-none"/>
        </w:rPr>
        <w:tab/>
        <w:t xml:space="preserve">1 raz na </w:t>
      </w:r>
      <w:r w:rsidRPr="00D81033">
        <w:rPr>
          <w:rFonts w:ascii="Tahoma" w:eastAsiaTheme="minorHAnsi" w:hAnsi="Tahoma" w:cs="Tahoma"/>
          <w:b/>
          <w:sz w:val="24"/>
          <w:szCs w:val="24"/>
          <w:lang w:eastAsia="x-none"/>
        </w:rPr>
        <w:t>12</w:t>
      </w:r>
      <w:r w:rsidRPr="00D81033">
        <w:rPr>
          <w:rFonts w:ascii="Tahoma" w:eastAsiaTheme="minorHAnsi" w:hAnsi="Tahoma" w:cs="Tahoma"/>
          <w:b/>
          <w:sz w:val="24"/>
          <w:szCs w:val="24"/>
          <w:lang w:val="x-none" w:eastAsia="x-none"/>
        </w:rPr>
        <w:t xml:space="preserve"> miesięcy (</w:t>
      </w:r>
      <w:r w:rsidRPr="00D81033">
        <w:rPr>
          <w:rFonts w:ascii="Tahoma" w:eastAsiaTheme="minorHAnsi" w:hAnsi="Tahoma" w:cs="Tahoma"/>
          <w:sz w:val="24"/>
          <w:szCs w:val="24"/>
          <w:lang w:eastAsia="x-none"/>
        </w:rPr>
        <w:t>2</w:t>
      </w:r>
      <w:r w:rsidRPr="00D81033">
        <w:rPr>
          <w:rFonts w:ascii="Tahoma" w:eastAsiaTheme="minorHAnsi" w:hAnsi="Tahoma" w:cs="Tahoma"/>
          <w:sz w:val="24"/>
          <w:szCs w:val="24"/>
          <w:lang w:val="x-none" w:eastAsia="x-none"/>
        </w:rPr>
        <w:t xml:space="preserve"> razy w okresie trwania umowy</w:t>
      </w:r>
      <w:r w:rsidRPr="00D81033">
        <w:rPr>
          <w:rFonts w:ascii="Tahoma" w:eastAsiaTheme="minorHAnsi" w:hAnsi="Tahoma" w:cs="Tahoma"/>
          <w:b/>
          <w:sz w:val="24"/>
          <w:szCs w:val="24"/>
          <w:lang w:val="x-none" w:eastAsia="x-none"/>
        </w:rPr>
        <w:t>) – 0 pkt</w:t>
      </w:r>
    </w:p>
    <w:p w:rsidR="00EB4292" w:rsidRPr="00D81033" w:rsidRDefault="00EB4292" w:rsidP="00EB4292">
      <w:pPr>
        <w:keepNext/>
        <w:keepLines/>
        <w:spacing w:after="0" w:line="240" w:lineRule="auto"/>
        <w:ind w:left="2410"/>
        <w:jc w:val="both"/>
        <w:rPr>
          <w:rFonts w:ascii="Tahoma" w:eastAsiaTheme="minorHAnsi" w:hAnsi="Tahoma" w:cs="Tahoma"/>
          <w:b/>
          <w:sz w:val="24"/>
          <w:szCs w:val="24"/>
          <w:lang w:val="x-none" w:eastAsia="x-none"/>
        </w:rPr>
      </w:pPr>
      <w:r w:rsidRPr="00D81033">
        <w:rPr>
          <w:rFonts w:ascii="Tahoma" w:eastAsiaTheme="minorHAnsi" w:hAnsi="Tahoma" w:cs="Tahoma"/>
          <w:b/>
          <w:sz w:val="24"/>
          <w:szCs w:val="24"/>
          <w:lang w:val="x-none" w:eastAsia="x-none"/>
        </w:rPr>
        <w:t>2)</w:t>
      </w:r>
      <w:r w:rsidRPr="00D81033">
        <w:rPr>
          <w:rFonts w:ascii="Tahoma" w:eastAsiaTheme="minorHAnsi" w:hAnsi="Tahoma" w:cs="Tahoma"/>
          <w:b/>
          <w:sz w:val="24"/>
          <w:szCs w:val="24"/>
          <w:lang w:val="x-none" w:eastAsia="x-none"/>
        </w:rPr>
        <w:tab/>
        <w:t xml:space="preserve">1 raz na </w:t>
      </w:r>
      <w:r w:rsidRPr="00D81033">
        <w:rPr>
          <w:rFonts w:ascii="Tahoma" w:eastAsiaTheme="minorHAnsi" w:hAnsi="Tahoma" w:cs="Tahoma"/>
          <w:b/>
          <w:sz w:val="24"/>
          <w:szCs w:val="24"/>
          <w:lang w:eastAsia="x-none"/>
        </w:rPr>
        <w:t>6</w:t>
      </w:r>
      <w:r w:rsidRPr="00D81033">
        <w:rPr>
          <w:rFonts w:ascii="Tahoma" w:eastAsiaTheme="minorHAnsi" w:hAnsi="Tahoma" w:cs="Tahoma"/>
          <w:b/>
          <w:sz w:val="24"/>
          <w:szCs w:val="24"/>
          <w:lang w:val="x-none" w:eastAsia="x-none"/>
        </w:rPr>
        <w:t xml:space="preserve"> miesięcy (</w:t>
      </w:r>
      <w:r w:rsidRPr="00D81033">
        <w:rPr>
          <w:rFonts w:ascii="Tahoma" w:eastAsiaTheme="minorHAnsi" w:hAnsi="Tahoma" w:cs="Tahoma"/>
          <w:sz w:val="24"/>
          <w:szCs w:val="24"/>
          <w:lang w:eastAsia="x-none"/>
        </w:rPr>
        <w:t>4</w:t>
      </w:r>
      <w:r w:rsidRPr="00D81033">
        <w:rPr>
          <w:rFonts w:ascii="Tahoma" w:eastAsiaTheme="minorHAnsi" w:hAnsi="Tahoma" w:cs="Tahoma"/>
          <w:sz w:val="24"/>
          <w:szCs w:val="24"/>
          <w:lang w:val="x-none" w:eastAsia="x-none"/>
        </w:rPr>
        <w:t xml:space="preserve"> razy w okresie trwania umowy</w:t>
      </w:r>
      <w:r w:rsidRPr="00D81033">
        <w:rPr>
          <w:rFonts w:ascii="Tahoma" w:eastAsiaTheme="minorHAnsi" w:hAnsi="Tahoma" w:cs="Tahoma"/>
          <w:b/>
          <w:sz w:val="24"/>
          <w:szCs w:val="24"/>
          <w:lang w:val="x-none" w:eastAsia="x-none"/>
        </w:rPr>
        <w:t xml:space="preserve">) – </w:t>
      </w:r>
      <w:r w:rsidRPr="00D81033">
        <w:rPr>
          <w:rFonts w:ascii="Tahoma" w:eastAsiaTheme="minorHAnsi" w:hAnsi="Tahoma" w:cs="Tahoma"/>
          <w:b/>
          <w:sz w:val="24"/>
          <w:szCs w:val="24"/>
          <w:lang w:eastAsia="x-none"/>
        </w:rPr>
        <w:t>4</w:t>
      </w:r>
      <w:r w:rsidRPr="00D81033">
        <w:rPr>
          <w:rFonts w:ascii="Tahoma" w:eastAsiaTheme="minorHAnsi" w:hAnsi="Tahoma" w:cs="Tahoma"/>
          <w:b/>
          <w:sz w:val="24"/>
          <w:szCs w:val="24"/>
          <w:lang w:val="x-none" w:eastAsia="x-none"/>
        </w:rPr>
        <w:t>0 pkt</w:t>
      </w:r>
    </w:p>
    <w:p w:rsidR="00EB4292" w:rsidRPr="00D81033" w:rsidRDefault="00EB4292" w:rsidP="00EB4292">
      <w:pPr>
        <w:keepNext/>
        <w:keepLines/>
        <w:spacing w:after="0" w:line="240" w:lineRule="auto"/>
        <w:ind w:left="993"/>
        <w:jc w:val="both"/>
        <w:rPr>
          <w:rFonts w:ascii="Tahoma" w:eastAsiaTheme="minorHAnsi" w:hAnsi="Tahoma" w:cs="Tahoma"/>
          <w:b/>
          <w:sz w:val="24"/>
          <w:szCs w:val="24"/>
          <w:lang w:val="x-none" w:eastAsia="x-none"/>
        </w:rPr>
      </w:pPr>
    </w:p>
    <w:p w:rsidR="00EB4292" w:rsidRPr="00D81033" w:rsidRDefault="00EB4292" w:rsidP="00EB4292">
      <w:pPr>
        <w:keepNext/>
        <w:keepLines/>
        <w:spacing w:after="0" w:line="240" w:lineRule="auto"/>
        <w:ind w:left="993"/>
        <w:rPr>
          <w:rFonts w:ascii="Tahoma" w:eastAsiaTheme="minorHAnsi" w:hAnsi="Tahoma" w:cs="Tahoma"/>
          <w:b/>
          <w:sz w:val="24"/>
          <w:szCs w:val="24"/>
          <w:lang w:val="x-none" w:eastAsia="x-none"/>
        </w:rPr>
      </w:pPr>
      <w:r w:rsidRPr="00D81033">
        <w:rPr>
          <w:rFonts w:ascii="Tahoma" w:eastAsiaTheme="minorHAnsi" w:hAnsi="Tahoma" w:cs="Tahoma"/>
          <w:b/>
          <w:sz w:val="24"/>
          <w:szCs w:val="24"/>
          <w:lang w:val="x-none" w:eastAsia="x-none"/>
        </w:rPr>
        <w:t xml:space="preserve">Uwaga! W przypadku nie podania przez Wykonawcę w formularzu ofertowym częstotliwości odbioru mebli, odpadów wielkogabarytowych oraz zużytego sprzętu elektrycznego i elektronicznego z nieruchomości na których znajdują się domki letniskowe, lub które są wykorzystywane na cele rekreacyjno-wypoczynkowe, Zamawiający na potrzeby oceny oferty przyjmie, iż jest to 1 raz na </w:t>
      </w:r>
      <w:r w:rsidRPr="00D81033">
        <w:rPr>
          <w:rFonts w:ascii="Tahoma" w:eastAsiaTheme="minorHAnsi" w:hAnsi="Tahoma" w:cs="Tahoma"/>
          <w:b/>
          <w:sz w:val="24"/>
          <w:szCs w:val="24"/>
          <w:lang w:eastAsia="x-none"/>
        </w:rPr>
        <w:t>12</w:t>
      </w:r>
      <w:r w:rsidRPr="00D81033">
        <w:rPr>
          <w:rFonts w:ascii="Tahoma" w:eastAsiaTheme="minorHAnsi" w:hAnsi="Tahoma" w:cs="Tahoma"/>
          <w:b/>
          <w:sz w:val="24"/>
          <w:szCs w:val="24"/>
          <w:lang w:val="x-none" w:eastAsia="x-none"/>
        </w:rPr>
        <w:t xml:space="preserve"> miesięcy (</w:t>
      </w:r>
      <w:r w:rsidRPr="00D81033">
        <w:rPr>
          <w:rFonts w:ascii="Tahoma" w:eastAsiaTheme="minorHAnsi" w:hAnsi="Tahoma" w:cs="Tahoma"/>
          <w:b/>
          <w:sz w:val="24"/>
          <w:szCs w:val="24"/>
          <w:lang w:eastAsia="x-none"/>
        </w:rPr>
        <w:t>2</w:t>
      </w:r>
      <w:r w:rsidRPr="00D81033">
        <w:rPr>
          <w:rFonts w:ascii="Tahoma" w:eastAsiaTheme="minorHAnsi" w:hAnsi="Tahoma" w:cs="Tahoma"/>
          <w:b/>
          <w:sz w:val="24"/>
          <w:szCs w:val="24"/>
          <w:lang w:val="x-none" w:eastAsia="x-none"/>
        </w:rPr>
        <w:t xml:space="preserve"> razy w okresie trwania umowy) i przyzna Wykonawcy w niniejszym kryterium 0 pkt.</w:t>
      </w:r>
    </w:p>
    <w:p w:rsidR="00EB4292" w:rsidRPr="00D81033" w:rsidRDefault="00EB4292" w:rsidP="00EB4292">
      <w:pPr>
        <w:keepNext/>
        <w:keepLines/>
        <w:spacing w:after="0" w:line="240" w:lineRule="auto"/>
        <w:ind w:left="284"/>
        <w:contextualSpacing/>
        <w:jc w:val="both"/>
        <w:rPr>
          <w:rFonts w:ascii="Tahoma" w:eastAsia="Times New Roman" w:hAnsi="Tahoma" w:cs="Tahoma"/>
          <w:b/>
          <w:sz w:val="24"/>
          <w:szCs w:val="24"/>
          <w:lang w:eastAsia="pl-PL"/>
        </w:rPr>
      </w:pPr>
    </w:p>
    <w:p w:rsidR="00EB4292" w:rsidRPr="00D81033" w:rsidRDefault="00EB4292" w:rsidP="00EB4292">
      <w:pPr>
        <w:keepNext/>
        <w:keepLines/>
        <w:spacing w:after="0" w:line="240" w:lineRule="auto"/>
        <w:ind w:left="284"/>
        <w:contextualSpacing/>
        <w:jc w:val="both"/>
        <w:rPr>
          <w:rFonts w:ascii="Tahoma" w:eastAsia="Times New Roman" w:hAnsi="Tahoma" w:cs="Tahoma"/>
          <w:b/>
          <w:sz w:val="24"/>
          <w:szCs w:val="24"/>
          <w:lang w:eastAsia="pl-PL"/>
        </w:rPr>
      </w:pPr>
    </w:p>
    <w:p w:rsidR="00EB4292" w:rsidRPr="00D81033" w:rsidRDefault="00EB4292" w:rsidP="00EB4292">
      <w:pPr>
        <w:keepNext/>
        <w:keepLines/>
        <w:numPr>
          <w:ilvl w:val="0"/>
          <w:numId w:val="51"/>
        </w:numPr>
        <w:spacing w:after="0" w:line="240" w:lineRule="auto"/>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Końcowa ocena oferty to suma punktów uzyskanych za poszczególne kryteria wg wzoru:</w:t>
      </w:r>
    </w:p>
    <w:p w:rsidR="00EB4292" w:rsidRPr="00D81033" w:rsidRDefault="00EB4292" w:rsidP="00EB4292">
      <w:pPr>
        <w:keepNext/>
        <w:keepLines/>
        <w:numPr>
          <w:ilvl w:val="1"/>
          <w:numId w:val="68"/>
        </w:numPr>
        <w:tabs>
          <w:tab w:val="left" w:pos="851"/>
        </w:tabs>
        <w:spacing w:after="0" w:line="240" w:lineRule="auto"/>
        <w:ind w:hanging="294"/>
        <w:jc w:val="both"/>
        <w:rPr>
          <w:rFonts w:ascii="Tahoma" w:eastAsiaTheme="minorHAnsi" w:hAnsi="Tahoma" w:cs="Tahoma"/>
          <w:b/>
          <w:bCs/>
          <w:sz w:val="24"/>
          <w:szCs w:val="24"/>
          <w:lang w:val="x-none" w:eastAsia="x-none"/>
        </w:rPr>
      </w:pPr>
      <w:r w:rsidRPr="00D81033">
        <w:rPr>
          <w:rFonts w:ascii="Tahoma" w:eastAsiaTheme="minorHAnsi" w:hAnsi="Tahoma" w:cs="Tahoma"/>
          <w:sz w:val="24"/>
          <w:szCs w:val="24"/>
          <w:lang w:eastAsia="x-none"/>
        </w:rPr>
        <w:t>Dla części I i II:</w:t>
      </w:r>
    </w:p>
    <w:p w:rsidR="00EB4292" w:rsidRPr="00D81033" w:rsidRDefault="00EB4292" w:rsidP="00EB4292">
      <w:pPr>
        <w:keepNext/>
        <w:keepLines/>
        <w:spacing w:after="0" w:line="240" w:lineRule="auto"/>
        <w:ind w:left="360"/>
        <w:jc w:val="both"/>
        <w:rPr>
          <w:rFonts w:ascii="Tahoma" w:eastAsia="Times New Roman" w:hAnsi="Tahoma" w:cs="Tahoma"/>
          <w:sz w:val="24"/>
          <w:szCs w:val="24"/>
          <w:lang w:eastAsia="pl-PL"/>
        </w:rPr>
      </w:pPr>
    </w:p>
    <w:p w:rsidR="00EB4292" w:rsidRPr="00D81033" w:rsidRDefault="00EB4292" w:rsidP="00EB4292">
      <w:pPr>
        <w:keepNext/>
        <w:keepLines/>
        <w:spacing w:after="0" w:line="240" w:lineRule="auto"/>
        <w:ind w:left="1418"/>
        <w:jc w:val="both"/>
        <w:rPr>
          <w:rFonts w:ascii="Tahoma" w:eastAsia="Times New Roman" w:hAnsi="Tahoma" w:cs="Tahoma"/>
          <w:b/>
          <w:sz w:val="24"/>
          <w:szCs w:val="24"/>
          <w:lang w:eastAsia="pl-PL"/>
        </w:rPr>
      </w:pPr>
      <w:r w:rsidRPr="00D81033">
        <w:rPr>
          <w:rFonts w:ascii="Tahoma" w:eastAsia="Times New Roman" w:hAnsi="Tahoma" w:cs="Tahoma"/>
          <w:b/>
          <w:sz w:val="24"/>
          <w:szCs w:val="24"/>
          <w:lang w:eastAsia="pl-PL"/>
        </w:rPr>
        <w:t>Lp = C1+C2+C3 +G</w:t>
      </w:r>
    </w:p>
    <w:p w:rsidR="00EB4292" w:rsidRPr="00D81033" w:rsidRDefault="00EB4292" w:rsidP="00EB4292">
      <w:pPr>
        <w:keepNext/>
        <w:keepLines/>
        <w:spacing w:after="0" w:line="240" w:lineRule="auto"/>
        <w:ind w:left="1418"/>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gdzie:</w:t>
      </w:r>
    </w:p>
    <w:p w:rsidR="00EB4292" w:rsidRPr="00D81033" w:rsidRDefault="00EB4292" w:rsidP="00EB4292">
      <w:pPr>
        <w:keepNext/>
        <w:keepLines/>
        <w:spacing w:after="0" w:line="240" w:lineRule="auto"/>
        <w:ind w:left="1418"/>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Lp – liczba punktów uzyskanych przez ofertę,</w:t>
      </w:r>
    </w:p>
    <w:p w:rsidR="00EB4292" w:rsidRPr="00D81033" w:rsidRDefault="00EB4292" w:rsidP="00EB4292">
      <w:pPr>
        <w:keepNext/>
        <w:keepLines/>
        <w:spacing w:after="0" w:line="240" w:lineRule="auto"/>
        <w:ind w:left="1418"/>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C1 – liczba punktów uzyskanych w kryterium „cena za 1 Mg odebranych i zagospodarowanych odpadów pozostałych po segregacji (zmieszanych)”</w:t>
      </w:r>
    </w:p>
    <w:p w:rsidR="00EB4292" w:rsidRPr="00D81033" w:rsidRDefault="00EB4292" w:rsidP="00EB4292">
      <w:pPr>
        <w:keepNext/>
        <w:keepLines/>
        <w:spacing w:after="0" w:line="240" w:lineRule="auto"/>
        <w:ind w:left="1418"/>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C2 – liczba punktów uzyskanych w kryterium „cena za 1 Mg odebranych i zagospodarowanych bioodpadów i zielonych”</w:t>
      </w:r>
    </w:p>
    <w:p w:rsidR="00EB4292" w:rsidRPr="00D81033" w:rsidRDefault="00EB4292" w:rsidP="00EB4292">
      <w:pPr>
        <w:keepNext/>
        <w:keepLines/>
        <w:spacing w:after="0" w:line="240" w:lineRule="auto"/>
        <w:ind w:left="1418"/>
        <w:jc w:val="both"/>
        <w:rPr>
          <w:rFonts w:ascii="Tahoma" w:eastAsia="Times New Roman" w:hAnsi="Tahoma" w:cs="Tahoma"/>
          <w:sz w:val="24"/>
          <w:szCs w:val="24"/>
          <w:lang w:eastAsia="pl-PL"/>
        </w:rPr>
      </w:pPr>
      <w:r w:rsidRPr="00D81033">
        <w:rPr>
          <w:rFonts w:ascii="Tahoma" w:eastAsia="Times New Roman" w:hAnsi="Tahoma" w:cs="Tahoma"/>
          <w:sz w:val="24"/>
          <w:szCs w:val="24"/>
          <w:lang w:eastAsia="pl-PL"/>
        </w:rPr>
        <w:t>C3 – liczba punktów uzyskanych w kryterium „cena za 1 Mg odebranych i zagospodarowanych pozostałych odpadów komunalnych selektywnie zebranych”</w:t>
      </w:r>
    </w:p>
    <w:p w:rsidR="00EB4292" w:rsidRPr="00D81033" w:rsidRDefault="00EB4292" w:rsidP="00EB4292">
      <w:pPr>
        <w:keepNext/>
        <w:keepLines/>
        <w:spacing w:after="0" w:line="240" w:lineRule="auto"/>
        <w:ind w:left="1800" w:hanging="382"/>
        <w:jc w:val="both"/>
        <w:rPr>
          <w:rFonts w:ascii="Tahoma" w:eastAsia="Times New Roman" w:hAnsi="Tahoma" w:cs="Tahoma"/>
          <w:bCs/>
          <w:sz w:val="24"/>
          <w:szCs w:val="24"/>
          <w:lang w:eastAsia="pl-PL"/>
        </w:rPr>
      </w:pPr>
      <w:r w:rsidRPr="00D81033">
        <w:rPr>
          <w:rFonts w:ascii="Tahoma" w:eastAsia="Times New Roman" w:hAnsi="Tahoma" w:cs="Tahoma"/>
          <w:sz w:val="24"/>
          <w:szCs w:val="24"/>
          <w:lang w:eastAsia="pl-PL"/>
        </w:rPr>
        <w:t>G - liczba punktów uzyskanych w kryterium „</w:t>
      </w:r>
      <w:r w:rsidRPr="00D81033">
        <w:rPr>
          <w:rFonts w:ascii="Tahoma" w:eastAsia="Times New Roman" w:hAnsi="Tahoma" w:cs="Tahoma"/>
          <w:bCs/>
          <w:sz w:val="24"/>
          <w:szCs w:val="24"/>
          <w:lang w:eastAsia="pl-PL"/>
        </w:rPr>
        <w:t>częstotliwość odbioru mebli, odpadów wielkogabarytowych i zużytego sprzętu elektrycznego i elektronicznego w zabudowie jednorodzinnej.</w:t>
      </w:r>
    </w:p>
    <w:p w:rsidR="00EB4292" w:rsidRPr="00D81033" w:rsidRDefault="00EB4292" w:rsidP="00EB4292">
      <w:pPr>
        <w:keepNext/>
        <w:keepLines/>
        <w:spacing w:after="0" w:line="240" w:lineRule="auto"/>
        <w:ind w:left="1800" w:hanging="382"/>
        <w:jc w:val="both"/>
        <w:rPr>
          <w:rFonts w:ascii="Tahoma" w:eastAsia="Times New Roman" w:hAnsi="Tahoma" w:cs="Tahoma"/>
          <w:bCs/>
          <w:sz w:val="24"/>
          <w:szCs w:val="24"/>
          <w:lang w:eastAsia="pl-PL"/>
        </w:rPr>
      </w:pPr>
    </w:p>
    <w:p w:rsidR="00EB4292" w:rsidRPr="00D81033" w:rsidRDefault="00EB4292" w:rsidP="00EB4292">
      <w:pPr>
        <w:keepNext/>
        <w:keepLines/>
        <w:spacing w:after="0" w:line="240" w:lineRule="auto"/>
        <w:ind w:left="426"/>
        <w:jc w:val="both"/>
        <w:rPr>
          <w:rFonts w:ascii="Tahoma" w:eastAsia="Times New Roman" w:hAnsi="Tahoma" w:cs="Tahoma"/>
          <w:bCs/>
          <w:sz w:val="24"/>
          <w:szCs w:val="24"/>
          <w:lang w:eastAsia="pl-PL"/>
        </w:rPr>
      </w:pPr>
      <w:r w:rsidRPr="00D81033">
        <w:rPr>
          <w:rFonts w:ascii="Tahoma" w:eastAsia="Times New Roman" w:hAnsi="Tahoma" w:cs="Tahoma"/>
          <w:bCs/>
          <w:sz w:val="24"/>
          <w:szCs w:val="24"/>
          <w:lang w:eastAsia="pl-PL"/>
        </w:rPr>
        <w:t>3.2 Dla części III:</w:t>
      </w:r>
    </w:p>
    <w:p w:rsidR="00EB4292" w:rsidRPr="00D81033" w:rsidRDefault="00EB4292" w:rsidP="00EB4292">
      <w:pPr>
        <w:keepNext/>
        <w:keepLines/>
        <w:spacing w:after="0" w:line="240" w:lineRule="auto"/>
        <w:ind w:left="426"/>
        <w:jc w:val="both"/>
        <w:rPr>
          <w:rFonts w:ascii="Tahoma" w:eastAsia="Times New Roman" w:hAnsi="Tahoma" w:cs="Tahoma"/>
          <w:b/>
          <w:bCs/>
          <w:sz w:val="24"/>
          <w:szCs w:val="24"/>
          <w:lang w:eastAsia="pl-PL"/>
        </w:rPr>
      </w:pPr>
    </w:p>
    <w:p w:rsidR="00EB4292" w:rsidRPr="00D81033" w:rsidRDefault="00EB4292" w:rsidP="00EB4292">
      <w:pPr>
        <w:keepNext/>
        <w:keepLines/>
        <w:spacing w:after="0" w:line="240" w:lineRule="auto"/>
        <w:ind w:left="1418"/>
        <w:jc w:val="both"/>
        <w:rPr>
          <w:rFonts w:ascii="Tahoma" w:eastAsia="Times New Roman" w:hAnsi="Tahoma" w:cs="Tahoma"/>
          <w:b/>
          <w:bCs/>
          <w:sz w:val="24"/>
          <w:szCs w:val="24"/>
          <w:lang w:eastAsia="pl-PL"/>
        </w:rPr>
      </w:pPr>
      <w:r w:rsidRPr="00D81033">
        <w:rPr>
          <w:rFonts w:ascii="Tahoma" w:eastAsia="Times New Roman" w:hAnsi="Tahoma" w:cs="Tahoma"/>
          <w:b/>
          <w:bCs/>
          <w:sz w:val="24"/>
          <w:szCs w:val="24"/>
          <w:lang w:eastAsia="pl-PL"/>
        </w:rPr>
        <w:t>Lp = C +</w:t>
      </w:r>
      <w:r>
        <w:rPr>
          <w:rFonts w:ascii="Tahoma" w:eastAsia="Times New Roman" w:hAnsi="Tahoma" w:cs="Tahoma"/>
          <w:b/>
          <w:bCs/>
          <w:sz w:val="24"/>
          <w:szCs w:val="24"/>
          <w:lang w:eastAsia="pl-PL"/>
        </w:rPr>
        <w:t xml:space="preserve"> G</w:t>
      </w:r>
    </w:p>
    <w:p w:rsidR="00EB4292" w:rsidRPr="00D81033" w:rsidRDefault="00EB4292" w:rsidP="00EB4292">
      <w:pPr>
        <w:keepNext/>
        <w:keepLines/>
        <w:spacing w:after="0" w:line="240" w:lineRule="auto"/>
        <w:ind w:left="1418"/>
        <w:jc w:val="both"/>
        <w:rPr>
          <w:rFonts w:ascii="Tahoma" w:eastAsia="Times New Roman" w:hAnsi="Tahoma" w:cs="Tahoma"/>
          <w:bCs/>
          <w:sz w:val="24"/>
          <w:szCs w:val="24"/>
          <w:lang w:eastAsia="pl-PL"/>
        </w:rPr>
      </w:pPr>
      <w:r w:rsidRPr="00D81033">
        <w:rPr>
          <w:rFonts w:ascii="Tahoma" w:eastAsia="Times New Roman" w:hAnsi="Tahoma" w:cs="Tahoma"/>
          <w:bCs/>
          <w:sz w:val="24"/>
          <w:szCs w:val="24"/>
          <w:lang w:eastAsia="pl-PL"/>
        </w:rPr>
        <w:t>gdzie:</w:t>
      </w:r>
    </w:p>
    <w:p w:rsidR="00EB4292" w:rsidRPr="00D81033" w:rsidRDefault="00EB4292" w:rsidP="00EB4292">
      <w:pPr>
        <w:keepNext/>
        <w:keepLines/>
        <w:spacing w:after="0" w:line="240" w:lineRule="auto"/>
        <w:ind w:left="1418"/>
        <w:jc w:val="both"/>
        <w:rPr>
          <w:rFonts w:ascii="Tahoma" w:eastAsia="Times New Roman" w:hAnsi="Tahoma" w:cs="Tahoma"/>
          <w:bCs/>
          <w:sz w:val="24"/>
          <w:szCs w:val="24"/>
          <w:lang w:eastAsia="pl-PL"/>
        </w:rPr>
      </w:pPr>
      <w:r w:rsidRPr="00D81033">
        <w:rPr>
          <w:rFonts w:ascii="Tahoma" w:eastAsia="Times New Roman" w:hAnsi="Tahoma" w:cs="Tahoma"/>
          <w:bCs/>
          <w:sz w:val="24"/>
          <w:szCs w:val="24"/>
          <w:lang w:eastAsia="pl-PL"/>
        </w:rPr>
        <w:t>Lp – liczba punktów uzyskanych przez ofertę,</w:t>
      </w:r>
    </w:p>
    <w:p w:rsidR="00EB4292" w:rsidRPr="00D81033" w:rsidRDefault="00EB4292" w:rsidP="00EB4292">
      <w:pPr>
        <w:keepNext/>
        <w:keepLines/>
        <w:spacing w:after="0" w:line="240" w:lineRule="auto"/>
        <w:ind w:left="1418"/>
        <w:jc w:val="both"/>
        <w:rPr>
          <w:rFonts w:ascii="Tahoma" w:eastAsia="Times New Roman" w:hAnsi="Tahoma" w:cs="Tahoma"/>
          <w:bCs/>
          <w:sz w:val="24"/>
          <w:szCs w:val="24"/>
          <w:lang w:eastAsia="pl-PL"/>
        </w:rPr>
      </w:pPr>
      <w:r w:rsidRPr="00D81033">
        <w:rPr>
          <w:rFonts w:ascii="Tahoma" w:eastAsia="Times New Roman" w:hAnsi="Tahoma" w:cs="Tahoma"/>
          <w:bCs/>
          <w:sz w:val="24"/>
          <w:szCs w:val="24"/>
          <w:lang w:eastAsia="pl-PL"/>
        </w:rPr>
        <w:t>C – liczba punktów uzyskanych w kryterium „</w:t>
      </w:r>
      <w:r w:rsidRPr="00D81033">
        <w:rPr>
          <w:rFonts w:ascii="Tahoma" w:eastAsia="Times New Roman" w:hAnsi="Tahoma" w:cs="Tahoma"/>
          <w:sz w:val="24"/>
          <w:szCs w:val="24"/>
          <w:lang w:eastAsia="pl-PL"/>
        </w:rPr>
        <w:t>cena za 1 Mg odebranych i zagospodarowanych odpadów komunalnych</w:t>
      </w:r>
      <w:r w:rsidRPr="00D81033">
        <w:rPr>
          <w:rFonts w:ascii="Tahoma" w:eastAsia="Times New Roman" w:hAnsi="Tahoma" w:cs="Tahoma"/>
          <w:bCs/>
          <w:sz w:val="24"/>
          <w:szCs w:val="24"/>
          <w:lang w:eastAsia="pl-PL"/>
        </w:rPr>
        <w:t>”,</w:t>
      </w:r>
    </w:p>
    <w:p w:rsidR="00EB4292" w:rsidRPr="00D81033" w:rsidRDefault="00EB4292" w:rsidP="00EB4292">
      <w:pPr>
        <w:keepNext/>
        <w:keepLines/>
        <w:spacing w:after="0" w:line="240" w:lineRule="auto"/>
        <w:ind w:left="1418"/>
        <w:jc w:val="both"/>
        <w:rPr>
          <w:rFonts w:ascii="Tahoma" w:eastAsia="Times New Roman" w:hAnsi="Tahoma" w:cs="Tahoma"/>
          <w:sz w:val="24"/>
          <w:szCs w:val="24"/>
          <w:lang w:eastAsia="pl-PL"/>
        </w:rPr>
      </w:pPr>
      <w:r w:rsidRPr="00D81033">
        <w:rPr>
          <w:rFonts w:ascii="Tahoma" w:eastAsia="Times New Roman" w:hAnsi="Tahoma" w:cs="Tahoma"/>
          <w:bCs/>
          <w:sz w:val="24"/>
          <w:szCs w:val="24"/>
          <w:lang w:eastAsia="pl-PL"/>
        </w:rPr>
        <w:t>G – liczba punktów uzyskanych w kryterium „częstotliwość odbioru mebli, odpadów wielkogabarytowych oraz zużytego sprzętu elektrycznego i elektronicznego z nieruchomości na których znajdują się domki letniskowe, lub które są wykorzystywane na cele rekreacyjno-wypoczynkowe”</w:t>
      </w:r>
    </w:p>
    <w:p w:rsidR="00EB4292" w:rsidRPr="00FA1B26" w:rsidRDefault="00EB4292" w:rsidP="00EB4292">
      <w:pPr>
        <w:keepNext/>
        <w:keepLines/>
        <w:spacing w:after="0" w:line="276" w:lineRule="auto"/>
        <w:ind w:left="360"/>
        <w:rPr>
          <w:rFonts w:ascii="Tahoma" w:eastAsia="Times New Roman" w:hAnsi="Tahoma" w:cs="Tahoma"/>
          <w:sz w:val="24"/>
          <w:szCs w:val="24"/>
          <w:lang w:eastAsia="pl-PL"/>
        </w:rPr>
      </w:pPr>
    </w:p>
    <w:p w:rsidR="00EB4292" w:rsidRPr="00B670DB" w:rsidRDefault="00EB4292" w:rsidP="00EB4292">
      <w:pPr>
        <w:keepNext/>
        <w:keepLines/>
        <w:spacing w:after="0" w:line="276" w:lineRule="auto"/>
        <w:rPr>
          <w:rFonts w:ascii="Tahoma" w:eastAsia="Times New Roman" w:hAnsi="Tahoma" w:cs="Tahoma"/>
          <w:sz w:val="24"/>
          <w:szCs w:val="24"/>
          <w:lang w:eastAsia="pl-PL"/>
        </w:rPr>
      </w:pPr>
    </w:p>
    <w:p w:rsidR="00EB4292" w:rsidRPr="00B670DB" w:rsidRDefault="00EB4292" w:rsidP="00EB4292">
      <w:pPr>
        <w:keepNext/>
        <w:keepLines/>
        <w:numPr>
          <w:ilvl w:val="0"/>
          <w:numId w:val="52"/>
        </w:numPr>
        <w:spacing w:after="0" w:line="276" w:lineRule="auto"/>
        <w:rPr>
          <w:rFonts w:ascii="Tahoma" w:eastAsia="Times New Roman" w:hAnsi="Tahoma" w:cs="Tahoma"/>
          <w:sz w:val="24"/>
          <w:szCs w:val="24"/>
          <w:lang w:eastAsia="pl-PL"/>
        </w:rPr>
      </w:pPr>
      <w:r w:rsidRPr="00B670DB">
        <w:rPr>
          <w:rFonts w:ascii="Tahoma" w:eastAsia="Times New Roman" w:hAnsi="Tahoma" w:cs="Tahoma"/>
          <w:sz w:val="24"/>
          <w:szCs w:val="24"/>
          <w:lang w:eastAsia="pl-PL"/>
        </w:rPr>
        <w:t>Najkorzystniejsza oferta to oferta, która przedstawia najkorzystniejszy bilans ceny i innych kryteriów – czyli oferta, która uzyska najwyższą sumaryczną liczbę punktów (liczoną do dwóch miejsc po przecinku). Punktacja przyznana poszczególnym ofertom będzie wyliczana dla każdej części odrębnie.</w:t>
      </w:r>
    </w:p>
    <w:p w:rsidR="0056409B" w:rsidRPr="00955C53" w:rsidRDefault="0056409B" w:rsidP="000979F8">
      <w:pPr>
        <w:pStyle w:val="Nagwek1"/>
        <w:keepNext/>
        <w:keepLines/>
        <w:widowControl/>
        <w:spacing w:line="276" w:lineRule="auto"/>
        <w:rPr>
          <w:rFonts w:ascii="Tahoma" w:hAnsi="Tahoma" w:cs="Tahoma"/>
          <w:sz w:val="24"/>
          <w:szCs w:val="24"/>
        </w:rPr>
      </w:pPr>
      <w:r w:rsidRPr="00955C53">
        <w:rPr>
          <w:rFonts w:ascii="Tahoma" w:hAnsi="Tahoma" w:cs="Tahoma"/>
          <w:sz w:val="24"/>
          <w:szCs w:val="24"/>
          <w:lang w:eastAsia="pl-PL"/>
        </w:rPr>
        <w:t>INFORMACJA O FORMALNOŚCIACH, JAKIE WINNY BYĆ DOPEŁNIONE PO WYBORZE OFERTY W CELU ZAWARCIA UMOWY W SPRAWIE ZAMÓWIENIA PUBLICZNEGO</w:t>
      </w:r>
      <w:bookmarkEnd w:id="22"/>
      <w:bookmarkEnd w:id="23"/>
      <w:r w:rsidR="005F3EE0">
        <w:rPr>
          <w:rFonts w:ascii="Tahoma" w:hAnsi="Tahoma" w:cs="Tahoma"/>
          <w:sz w:val="24"/>
          <w:szCs w:val="24"/>
          <w:lang w:val="pl-PL" w:eastAsia="pl-PL"/>
        </w:rPr>
        <w:t xml:space="preserve"> </w:t>
      </w:r>
    </w:p>
    <w:p w:rsidR="0056409B" w:rsidRPr="00955C53" w:rsidRDefault="0056409B" w:rsidP="00C01C2F">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sz w:val="24"/>
          <w:szCs w:val="24"/>
          <w:lang w:eastAsia="pl-PL"/>
        </w:rPr>
        <w:t>Zamawiający zawiera umowę w sprawie zamówienia publicznego, z uwzględnieniem art. 577 ustawy Pz</w:t>
      </w:r>
      <w:r w:rsidR="005F3EE0">
        <w:rPr>
          <w:rFonts w:ascii="Tahoma" w:eastAsia="Times New Roman" w:hAnsi="Tahoma" w:cs="Tahoma"/>
          <w:sz w:val="24"/>
          <w:szCs w:val="24"/>
          <w:lang w:eastAsia="pl-PL"/>
        </w:rPr>
        <w:t>p, w terminie nie krótszym niż 10</w:t>
      </w:r>
      <w:r w:rsidRPr="00955C53">
        <w:rPr>
          <w:rFonts w:ascii="Tahoma" w:eastAsia="Times New Roman" w:hAnsi="Tahoma" w:cs="Tahoma"/>
          <w:sz w:val="24"/>
          <w:szCs w:val="24"/>
          <w:lang w:eastAsia="pl-PL"/>
        </w:rPr>
        <w:t xml:space="preserve"> dni od dnia przesłania zawiadomienia o wyborze najkorzystniejszej oferty, jeżeli zawiadomienie to zostało przesłane przy użyciu środków kom</w:t>
      </w:r>
      <w:r w:rsidR="005F3EE0">
        <w:rPr>
          <w:rFonts w:ascii="Tahoma" w:eastAsia="Times New Roman" w:hAnsi="Tahoma" w:cs="Tahoma"/>
          <w:sz w:val="24"/>
          <w:szCs w:val="24"/>
          <w:lang w:eastAsia="pl-PL"/>
        </w:rPr>
        <w:t>unikacji elektronicznej, albo 15</w:t>
      </w:r>
      <w:r w:rsidRPr="00955C53">
        <w:rPr>
          <w:rFonts w:ascii="Tahoma" w:eastAsia="Times New Roman" w:hAnsi="Tahoma" w:cs="Tahoma"/>
          <w:sz w:val="24"/>
          <w:szCs w:val="24"/>
          <w:lang w:eastAsia="pl-PL"/>
        </w:rPr>
        <w:t xml:space="preserve"> dni, jeżeli zostało przesłane w inny sposób.</w:t>
      </w:r>
    </w:p>
    <w:p w:rsidR="005F3EE0" w:rsidRPr="005F3EE0" w:rsidRDefault="0056409B" w:rsidP="005F3EE0">
      <w:pPr>
        <w:keepNext/>
        <w:keepLines/>
        <w:numPr>
          <w:ilvl w:val="0"/>
          <w:numId w:val="24"/>
        </w:numPr>
        <w:suppressAutoHyphens/>
        <w:spacing w:after="0" w:line="276" w:lineRule="auto"/>
        <w:rPr>
          <w:rFonts w:ascii="Tahoma" w:eastAsia="Times New Roman" w:hAnsi="Tahoma" w:cs="Tahoma"/>
          <w:sz w:val="24"/>
          <w:szCs w:val="24"/>
          <w:lang w:eastAsia="pl-PL"/>
        </w:rPr>
      </w:pPr>
      <w:r w:rsidRPr="005F3EE0">
        <w:rPr>
          <w:rFonts w:ascii="Tahoma" w:eastAsia="Times New Roman" w:hAnsi="Tahoma" w:cs="Tahoma"/>
          <w:sz w:val="24"/>
          <w:szCs w:val="24"/>
          <w:lang w:eastAsia="pl-PL"/>
        </w:rPr>
        <w:t>Zamawiający może zawrzeć umowę w sprawie zamówienia publicznego przed upływem terminu, o którym mowa w pkt 1, jeżeli</w:t>
      </w:r>
      <w:r w:rsidR="005F3EE0" w:rsidRPr="005F3EE0">
        <w:rPr>
          <w:rFonts w:ascii="Tahoma" w:eastAsia="Times New Roman" w:hAnsi="Tahoma" w:cs="Tahoma"/>
          <w:sz w:val="24"/>
          <w:szCs w:val="24"/>
          <w:lang w:eastAsia="pl-PL"/>
        </w:rPr>
        <w:t xml:space="preserve"> </w:t>
      </w:r>
      <w:r w:rsidRPr="005F3EE0">
        <w:rPr>
          <w:rFonts w:ascii="Tahoma" w:hAnsi="Tahoma" w:cs="Tahoma"/>
          <w:sz w:val="24"/>
          <w:szCs w:val="24"/>
          <w:lang w:eastAsia="pl-PL"/>
        </w:rPr>
        <w:t>w postępowaniu o udzielenie zamówienia prowadzonym w trybie</w:t>
      </w:r>
      <w:r w:rsidR="005F3EE0" w:rsidRPr="005F3EE0">
        <w:rPr>
          <w:rFonts w:ascii="Tahoma" w:hAnsi="Tahoma" w:cs="Tahoma"/>
          <w:sz w:val="24"/>
          <w:szCs w:val="24"/>
          <w:lang w:eastAsia="pl-PL"/>
        </w:rPr>
        <w:t xml:space="preserve"> przetargu nieograniczonego złożono tylko jedną ofertę</w:t>
      </w:r>
      <w:r w:rsidR="005F3EE0">
        <w:rPr>
          <w:rFonts w:ascii="Tahoma" w:hAnsi="Tahoma" w:cs="Tahoma"/>
          <w:sz w:val="24"/>
          <w:szCs w:val="24"/>
          <w:lang w:eastAsia="pl-PL"/>
        </w:rPr>
        <w:t>.</w:t>
      </w:r>
    </w:p>
    <w:p w:rsidR="0056409B" w:rsidRPr="00955C53" w:rsidRDefault="0056409B" w:rsidP="00C01C2F">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którego oferta została wybrana jako najkorzystniejsza, zostanie poinformowany przez Zamawiającego o miejscu i terminie podpisania umowy.</w:t>
      </w:r>
    </w:p>
    <w:p w:rsidR="0056409B" w:rsidRPr="00955C53" w:rsidRDefault="0056409B" w:rsidP="00C01C2F">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o którym mowa w pkt 3, ma obowiązek zawrzeć umowę w sprawie zamówienia na warunkach określonych w projektowanych postanowieniach umow</w:t>
      </w:r>
      <w:r w:rsidR="00D05A13" w:rsidRPr="00955C53">
        <w:rPr>
          <w:rFonts w:ascii="Tahoma" w:eastAsia="Times New Roman" w:hAnsi="Tahoma" w:cs="Tahoma"/>
          <w:bCs/>
          <w:color w:val="000000"/>
          <w:sz w:val="24"/>
          <w:szCs w:val="24"/>
          <w:lang w:eastAsia="pl-PL"/>
        </w:rPr>
        <w:t xml:space="preserve">y, które </w:t>
      </w:r>
      <w:r w:rsidR="00D05A13" w:rsidRPr="00070B1C">
        <w:rPr>
          <w:rFonts w:ascii="Tahoma" w:eastAsia="Times New Roman" w:hAnsi="Tahoma" w:cs="Tahoma"/>
          <w:bCs/>
          <w:color w:val="000000"/>
          <w:sz w:val="24"/>
          <w:szCs w:val="24"/>
          <w:lang w:eastAsia="pl-PL"/>
        </w:rPr>
        <w:t xml:space="preserve">stanowią </w:t>
      </w:r>
      <w:r w:rsidR="00D05A13" w:rsidRPr="00D7599E">
        <w:rPr>
          <w:rFonts w:ascii="Tahoma" w:eastAsia="Times New Roman" w:hAnsi="Tahoma" w:cs="Tahoma"/>
          <w:bCs/>
          <w:color w:val="000000"/>
          <w:sz w:val="24"/>
          <w:szCs w:val="24"/>
          <w:lang w:eastAsia="pl-PL"/>
        </w:rPr>
        <w:t>załącznik Nr 5</w:t>
      </w:r>
      <w:r w:rsidRPr="00D7599E">
        <w:rPr>
          <w:rFonts w:ascii="Tahoma" w:eastAsia="Times New Roman" w:hAnsi="Tahoma" w:cs="Tahoma"/>
          <w:bCs/>
          <w:color w:val="000000"/>
          <w:sz w:val="24"/>
          <w:szCs w:val="24"/>
          <w:lang w:eastAsia="pl-PL"/>
        </w:rPr>
        <w:t xml:space="preserve"> do SWZ.</w:t>
      </w:r>
      <w:r w:rsidRPr="00955C53">
        <w:rPr>
          <w:rFonts w:ascii="Tahoma" w:eastAsia="Times New Roman" w:hAnsi="Tahoma" w:cs="Tahoma"/>
          <w:bCs/>
          <w:color w:val="000000"/>
          <w:sz w:val="24"/>
          <w:szCs w:val="24"/>
          <w:lang w:eastAsia="pl-PL"/>
        </w:rPr>
        <w:t xml:space="preserve"> Umowa zostanie uzupełniona o zapisy wynikające ze złożonej oferty.</w:t>
      </w:r>
    </w:p>
    <w:p w:rsidR="0056409B" w:rsidRPr="00955C53" w:rsidRDefault="0056409B" w:rsidP="00C01C2F">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Przed podpisaniem umowy Wykonawcy wspólnie</w:t>
      </w:r>
      <w:r w:rsidR="00832D91" w:rsidRPr="00955C53">
        <w:rPr>
          <w:rFonts w:ascii="Tahoma" w:eastAsia="Times New Roman" w:hAnsi="Tahoma" w:cs="Tahoma"/>
          <w:bCs/>
          <w:color w:val="000000"/>
          <w:sz w:val="24"/>
          <w:szCs w:val="24"/>
          <w:lang w:eastAsia="pl-PL"/>
        </w:rPr>
        <w:t xml:space="preserve"> ubiegający się o udzielenie za</w:t>
      </w:r>
      <w:r w:rsidRPr="00955C53">
        <w:rPr>
          <w:rFonts w:ascii="Tahoma" w:eastAsia="Times New Roman" w:hAnsi="Tahoma" w:cs="Tahoma"/>
          <w:bCs/>
          <w:color w:val="000000"/>
          <w:sz w:val="24"/>
          <w:szCs w:val="24"/>
          <w:lang w:eastAsia="pl-PL"/>
        </w:rPr>
        <w:t>mówienia (w przypadku wyboru ich oferty jako najkorzystniejszej) przedstawią Zamawiającemu umowę regulującą współpracę tych Wykonawców.</w:t>
      </w:r>
    </w:p>
    <w:p w:rsidR="0056409B" w:rsidRPr="00955C53" w:rsidRDefault="0056409B" w:rsidP="00C01C2F">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144B6" w:rsidRDefault="0056409B" w:rsidP="00F144B6">
      <w:pPr>
        <w:pStyle w:val="Nagwek1"/>
        <w:keepNext/>
        <w:keepLines/>
        <w:widowControl/>
        <w:spacing w:line="276" w:lineRule="auto"/>
        <w:ind w:left="714" w:hanging="357"/>
        <w:rPr>
          <w:rFonts w:ascii="Tahoma" w:hAnsi="Tahoma" w:cs="Tahoma"/>
          <w:sz w:val="24"/>
          <w:szCs w:val="24"/>
        </w:rPr>
      </w:pPr>
      <w:bookmarkStart w:id="24" w:name="_Toc61256841"/>
      <w:bookmarkStart w:id="25" w:name="_Toc423333502"/>
      <w:r w:rsidRPr="00F144B6">
        <w:rPr>
          <w:rFonts w:ascii="Tahoma" w:eastAsia="Times New Roman" w:hAnsi="Tahoma" w:cs="Tahoma"/>
          <w:sz w:val="24"/>
          <w:szCs w:val="24"/>
          <w:lang w:eastAsia="pl-PL"/>
        </w:rPr>
        <w:t>WYMAGANIA DOTYCZĄCE ZABEZPIECZENIA NALEŻYTEGO WYKONANIA UMOWY</w:t>
      </w:r>
      <w:bookmarkEnd w:id="24"/>
      <w:bookmarkEnd w:id="25"/>
      <w:r w:rsidR="005F3EE0">
        <w:rPr>
          <w:rFonts w:ascii="Tahoma" w:eastAsia="Times New Roman" w:hAnsi="Tahoma" w:cs="Tahoma"/>
          <w:sz w:val="24"/>
          <w:szCs w:val="24"/>
          <w:lang w:val="pl-PL" w:eastAsia="pl-PL"/>
        </w:rPr>
        <w:t xml:space="preserve"> </w:t>
      </w:r>
    </w:p>
    <w:p w:rsidR="0056409B" w:rsidRPr="00F144B6" w:rsidRDefault="0056409B" w:rsidP="00F144B6">
      <w:pPr>
        <w:widowControl w:val="0"/>
        <w:tabs>
          <w:tab w:val="left" w:pos="-330"/>
        </w:tabs>
        <w:spacing w:after="0" w:line="276" w:lineRule="auto"/>
        <w:ind w:left="360"/>
        <w:rPr>
          <w:rFonts w:ascii="Tahoma" w:eastAsia="Times New Roman" w:hAnsi="Tahoma" w:cs="Tahoma"/>
          <w:color w:val="000000"/>
          <w:sz w:val="24"/>
          <w:szCs w:val="24"/>
          <w:lang w:eastAsia="pl-PL"/>
        </w:rPr>
      </w:pPr>
      <w:r w:rsidRPr="00F144B6">
        <w:rPr>
          <w:rFonts w:ascii="Tahoma" w:eastAsia="Times New Roman" w:hAnsi="Tahoma" w:cs="Tahoma"/>
          <w:sz w:val="24"/>
          <w:szCs w:val="24"/>
          <w:lang w:eastAsia="pl-PL"/>
        </w:rPr>
        <w:t>Zamawiający</w:t>
      </w:r>
      <w:r w:rsidR="007A6FB9" w:rsidRPr="00F144B6">
        <w:rPr>
          <w:rFonts w:ascii="Tahoma" w:eastAsia="Times New Roman" w:hAnsi="Tahoma" w:cs="Tahoma"/>
          <w:sz w:val="24"/>
          <w:szCs w:val="24"/>
          <w:lang w:eastAsia="pl-PL"/>
        </w:rPr>
        <w:t xml:space="preserve"> nie</w:t>
      </w:r>
      <w:r w:rsidRPr="00F144B6">
        <w:rPr>
          <w:rFonts w:ascii="Tahoma" w:eastAsia="Times New Roman" w:hAnsi="Tahoma" w:cs="Tahoma"/>
          <w:sz w:val="24"/>
          <w:szCs w:val="24"/>
          <w:lang w:eastAsia="pl-PL"/>
        </w:rPr>
        <w:t xml:space="preserve"> wymaga wniesienia zabezpieczenia należytego wykonania umowy.</w:t>
      </w:r>
    </w:p>
    <w:p w:rsidR="0056409B" w:rsidRPr="00F144B6" w:rsidRDefault="0056409B" w:rsidP="00F144B6">
      <w:pPr>
        <w:pStyle w:val="Nagwek1"/>
        <w:spacing w:line="276" w:lineRule="auto"/>
        <w:rPr>
          <w:rFonts w:ascii="Tahoma" w:hAnsi="Tahoma" w:cs="Tahoma"/>
          <w:sz w:val="24"/>
          <w:szCs w:val="24"/>
        </w:rPr>
      </w:pPr>
      <w:bookmarkStart w:id="26" w:name="_Toc61256842"/>
      <w:r w:rsidRPr="00F144B6">
        <w:rPr>
          <w:rFonts w:ascii="Tahoma" w:hAnsi="Tahoma" w:cs="Tahoma"/>
          <w:sz w:val="24"/>
          <w:szCs w:val="24"/>
          <w:lang w:val="pl-PL"/>
        </w:rPr>
        <w:t>informacje o treści zawieranej umowy oraz możliwości jej zmiany</w:t>
      </w:r>
      <w:bookmarkEnd w:id="26"/>
    </w:p>
    <w:p w:rsidR="0056409B" w:rsidRPr="0040058F" w:rsidRDefault="0056409B" w:rsidP="00C01C2F">
      <w:pPr>
        <w:widowControl w:val="0"/>
        <w:numPr>
          <w:ilvl w:val="3"/>
          <w:numId w:val="25"/>
        </w:numPr>
        <w:spacing w:after="0" w:line="276" w:lineRule="auto"/>
        <w:ind w:left="357" w:hanging="357"/>
        <w:rPr>
          <w:rFonts w:ascii="Tahoma" w:eastAsia="Times New Roman" w:hAnsi="Tahoma" w:cs="Tahoma"/>
          <w:sz w:val="24"/>
          <w:szCs w:val="24"/>
          <w:lang w:val="x-none" w:eastAsia="x-none"/>
        </w:rPr>
      </w:pPr>
      <w:r w:rsidRPr="0040058F">
        <w:rPr>
          <w:rFonts w:ascii="Tahoma" w:eastAsia="Times New Roman" w:hAnsi="Tahoma" w:cs="Tahoma"/>
          <w:sz w:val="24"/>
          <w:szCs w:val="24"/>
          <w:lang w:val="x-none" w:eastAsia="x-none"/>
        </w:rPr>
        <w:t xml:space="preserve">Wybrany Wykonawca jest zobowiązany do zawarcia umowy w sprawie zamówienia publicznego na warunkach określonych we Wzorze </w:t>
      </w:r>
      <w:r w:rsidRPr="0040058F">
        <w:rPr>
          <w:rFonts w:ascii="Tahoma" w:eastAsia="Times New Roman" w:hAnsi="Tahoma" w:cs="Tahoma"/>
          <w:sz w:val="24"/>
          <w:szCs w:val="24"/>
          <w:lang w:eastAsia="x-none"/>
        </w:rPr>
        <w:t>u</w:t>
      </w:r>
      <w:r w:rsidRPr="0040058F">
        <w:rPr>
          <w:rFonts w:ascii="Tahoma" w:eastAsia="Times New Roman" w:hAnsi="Tahoma" w:cs="Tahoma"/>
          <w:sz w:val="24"/>
          <w:szCs w:val="24"/>
          <w:lang w:val="x-none" w:eastAsia="x-none"/>
        </w:rPr>
        <w:t xml:space="preserve">mowy, stanowiącym </w:t>
      </w:r>
      <w:r w:rsidR="00B71817" w:rsidRPr="0040058F">
        <w:rPr>
          <w:rFonts w:ascii="Tahoma" w:eastAsia="Times New Roman" w:hAnsi="Tahoma" w:cs="Tahoma"/>
          <w:b/>
          <w:sz w:val="24"/>
          <w:szCs w:val="24"/>
          <w:lang w:val="x-none" w:eastAsia="x-none"/>
        </w:rPr>
        <w:t>załącznik</w:t>
      </w:r>
      <w:r w:rsidRPr="0040058F">
        <w:rPr>
          <w:rFonts w:ascii="Tahoma" w:eastAsia="Times New Roman" w:hAnsi="Tahoma" w:cs="Tahoma"/>
          <w:b/>
          <w:sz w:val="24"/>
          <w:szCs w:val="24"/>
          <w:lang w:val="x-none" w:eastAsia="x-none"/>
        </w:rPr>
        <w:t xml:space="preserve"> nr </w:t>
      </w:r>
      <w:r w:rsidR="00F172EC" w:rsidRPr="0040058F">
        <w:rPr>
          <w:rFonts w:ascii="Tahoma" w:eastAsia="Times New Roman" w:hAnsi="Tahoma" w:cs="Tahoma"/>
          <w:b/>
          <w:sz w:val="24"/>
          <w:szCs w:val="24"/>
          <w:lang w:eastAsia="x-none"/>
        </w:rPr>
        <w:t>5</w:t>
      </w:r>
      <w:r w:rsidR="00532B9B">
        <w:rPr>
          <w:rFonts w:ascii="Tahoma" w:eastAsia="Times New Roman" w:hAnsi="Tahoma" w:cs="Tahoma"/>
          <w:b/>
          <w:sz w:val="24"/>
          <w:szCs w:val="24"/>
          <w:lang w:eastAsia="x-none"/>
        </w:rPr>
        <w:t>, 5a</w:t>
      </w:r>
      <w:r w:rsidRPr="0040058F">
        <w:rPr>
          <w:rFonts w:ascii="Tahoma" w:eastAsia="Times New Roman" w:hAnsi="Tahoma" w:cs="Tahoma"/>
          <w:b/>
          <w:sz w:val="24"/>
          <w:szCs w:val="24"/>
          <w:lang w:val="x-none" w:eastAsia="x-none"/>
        </w:rPr>
        <w:t xml:space="preserve"> do SWZ</w:t>
      </w:r>
      <w:r w:rsidRPr="0040058F">
        <w:rPr>
          <w:rFonts w:ascii="Tahoma" w:eastAsia="Times New Roman" w:hAnsi="Tahoma" w:cs="Tahoma"/>
          <w:sz w:val="24"/>
          <w:szCs w:val="24"/>
          <w:lang w:val="x-none" w:eastAsia="x-none"/>
        </w:rPr>
        <w:t>.</w:t>
      </w:r>
    </w:p>
    <w:p w:rsidR="0056409B" w:rsidRPr="00F144B6" w:rsidRDefault="0056409B" w:rsidP="00C01C2F">
      <w:pPr>
        <w:widowControl w:val="0"/>
        <w:numPr>
          <w:ilvl w:val="3"/>
          <w:numId w:val="25"/>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Zakres świadczenia Wykonawcy wynikający z umowy jest tożsamy z jego zobowiązaniem zawartym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ofercie.</w:t>
      </w:r>
    </w:p>
    <w:p w:rsidR="0056409B" w:rsidRPr="00F144B6" w:rsidRDefault="0056409B" w:rsidP="00C01C2F">
      <w:pPr>
        <w:widowControl w:val="0"/>
        <w:numPr>
          <w:ilvl w:val="3"/>
          <w:numId w:val="25"/>
        </w:numPr>
        <w:spacing w:after="0" w:line="276" w:lineRule="auto"/>
        <w:ind w:left="357" w:hanging="357"/>
        <w:rPr>
          <w:rFonts w:ascii="Tahoma" w:eastAsia="Times New Roman" w:hAnsi="Tahoma" w:cs="Tahoma"/>
          <w:b/>
          <w:sz w:val="24"/>
          <w:szCs w:val="24"/>
          <w:lang w:val="x-none" w:eastAsia="x-none"/>
        </w:rPr>
      </w:pPr>
      <w:r w:rsidRPr="00F144B6">
        <w:rPr>
          <w:rFonts w:ascii="Tahoma" w:eastAsia="Times New Roman" w:hAnsi="Tahoma" w:cs="Tahoma"/>
          <w:sz w:val="24"/>
          <w:szCs w:val="24"/>
          <w:lang w:val="x-none" w:eastAsia="x-none"/>
        </w:rPr>
        <w:t>Zamawiający przewiduje możliwość zmiany zawartej umowy w stosunku do treści wybranej oferty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 xml:space="preserve">zakresie uregulowanym w art. 454-455 p.z.p. oraz wskazanym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00C134F4" w:rsidRPr="0040058F">
        <w:rPr>
          <w:rFonts w:ascii="Tahoma" w:eastAsia="Times New Roman" w:hAnsi="Tahoma" w:cs="Tahoma"/>
          <w:b/>
          <w:sz w:val="24"/>
          <w:szCs w:val="24"/>
          <w:lang w:val="x-none" w:eastAsia="x-none"/>
        </w:rPr>
        <w:t>załącznik</w:t>
      </w:r>
      <w:r w:rsidRPr="0040058F">
        <w:rPr>
          <w:rFonts w:ascii="Tahoma" w:eastAsia="Times New Roman" w:hAnsi="Tahoma" w:cs="Tahoma"/>
          <w:b/>
          <w:sz w:val="24"/>
          <w:szCs w:val="24"/>
          <w:lang w:val="x-none" w:eastAsia="x-none"/>
        </w:rPr>
        <w:t xml:space="preserve"> nr </w:t>
      </w:r>
      <w:r w:rsidR="00F172EC" w:rsidRPr="0040058F">
        <w:rPr>
          <w:rFonts w:ascii="Tahoma" w:eastAsia="Times New Roman" w:hAnsi="Tahoma" w:cs="Tahoma"/>
          <w:b/>
          <w:sz w:val="24"/>
          <w:szCs w:val="24"/>
          <w:lang w:eastAsia="x-none"/>
        </w:rPr>
        <w:t>5</w:t>
      </w:r>
      <w:r w:rsidR="00532B9B">
        <w:rPr>
          <w:rFonts w:ascii="Tahoma" w:eastAsia="Times New Roman" w:hAnsi="Tahoma" w:cs="Tahoma"/>
          <w:b/>
          <w:sz w:val="24"/>
          <w:szCs w:val="24"/>
          <w:lang w:eastAsia="x-none"/>
        </w:rPr>
        <w:t>, 5a</w:t>
      </w:r>
      <w:r w:rsidR="0040058F" w:rsidRPr="0040058F">
        <w:rPr>
          <w:rFonts w:ascii="Tahoma" w:eastAsia="Times New Roman" w:hAnsi="Tahoma" w:cs="Tahoma"/>
          <w:b/>
          <w:sz w:val="24"/>
          <w:szCs w:val="24"/>
          <w:lang w:eastAsia="x-none"/>
        </w:rPr>
        <w:t xml:space="preserve"> </w:t>
      </w:r>
      <w:r w:rsidRPr="0040058F">
        <w:rPr>
          <w:rFonts w:ascii="Tahoma" w:eastAsia="Times New Roman" w:hAnsi="Tahoma" w:cs="Tahoma"/>
          <w:b/>
          <w:sz w:val="24"/>
          <w:szCs w:val="24"/>
          <w:lang w:val="x-none" w:eastAsia="x-none"/>
        </w:rPr>
        <w:t>do SWZ</w:t>
      </w:r>
    </w:p>
    <w:p w:rsidR="0056409B" w:rsidRPr="00F144B6" w:rsidRDefault="0056409B" w:rsidP="00C01C2F">
      <w:pPr>
        <w:widowControl w:val="0"/>
        <w:numPr>
          <w:ilvl w:val="3"/>
          <w:numId w:val="25"/>
        </w:numPr>
        <w:spacing w:after="0" w:line="276" w:lineRule="auto"/>
        <w:ind w:left="357" w:hanging="357"/>
        <w:rPr>
          <w:rFonts w:ascii="Tahoma" w:eastAsia="Times New Roman" w:hAnsi="Tahoma" w:cs="Tahoma"/>
          <w:color w:val="000000"/>
          <w:sz w:val="24"/>
          <w:szCs w:val="24"/>
          <w:lang w:eastAsia="pl-PL"/>
        </w:rPr>
      </w:pPr>
      <w:r w:rsidRPr="00F144B6">
        <w:rPr>
          <w:rFonts w:ascii="Tahoma" w:eastAsia="Times New Roman" w:hAnsi="Tahoma" w:cs="Tahoma"/>
          <w:sz w:val="24"/>
          <w:szCs w:val="24"/>
          <w:lang w:val="x-none" w:eastAsia="x-none"/>
        </w:rPr>
        <w:t>Zmiana umowy wymaga dla swej ważności, pod rygorem nieważności, zachowania formy pisemnej.</w:t>
      </w:r>
    </w:p>
    <w:p w:rsidR="0056409B" w:rsidRPr="00F144B6" w:rsidRDefault="0056409B" w:rsidP="009B27F3">
      <w:pPr>
        <w:pStyle w:val="Nagwek1"/>
        <w:spacing w:line="276" w:lineRule="auto"/>
        <w:ind w:left="714" w:hanging="357"/>
        <w:rPr>
          <w:rFonts w:ascii="Tahoma" w:hAnsi="Tahoma" w:cs="Tahoma"/>
          <w:sz w:val="24"/>
          <w:szCs w:val="24"/>
        </w:rPr>
      </w:pPr>
      <w:bookmarkStart w:id="27" w:name="_Toc61256843"/>
      <w:r w:rsidRPr="00F144B6">
        <w:rPr>
          <w:rFonts w:ascii="Tahoma" w:eastAsia="Times New Roman" w:hAnsi="Tahoma" w:cs="Tahoma"/>
          <w:sz w:val="24"/>
          <w:szCs w:val="24"/>
          <w:lang w:eastAsia="pl-PL"/>
        </w:rPr>
        <w:t>pouczenie o Środkach ochrony prawnej przysługujących wykonawcy</w:t>
      </w:r>
      <w:bookmarkEnd w:id="27"/>
      <w:r w:rsidR="004D7124">
        <w:rPr>
          <w:rFonts w:ascii="Tahoma" w:eastAsia="Times New Roman" w:hAnsi="Tahoma" w:cs="Tahoma"/>
          <w:sz w:val="24"/>
          <w:szCs w:val="24"/>
          <w:lang w:val="pl-PL" w:eastAsia="pl-PL"/>
        </w:rPr>
        <w:t xml:space="preserve"> </w:t>
      </w:r>
    </w:p>
    <w:p w:rsidR="0056409B" w:rsidRPr="00F144B6" w:rsidRDefault="0056409B" w:rsidP="00C01C2F">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Środki ochrony prawnej przysługują Wykonawcy, jeżeli ma lub miał interes w uzyskaniu zamówienia oraz poniósł lub może ponieść szkodę w wyniku naruszenia przez Zamawiającego przepisów ustawy Pzp.</w:t>
      </w:r>
    </w:p>
    <w:p w:rsidR="0056409B" w:rsidRPr="00F144B6" w:rsidRDefault="0056409B" w:rsidP="00C01C2F">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Odwołanie przysługuje na:</w:t>
      </w:r>
    </w:p>
    <w:p w:rsidR="0056409B" w:rsidRPr="00F144B6" w:rsidRDefault="0056409B" w:rsidP="00C01C2F">
      <w:pPr>
        <w:widowControl w:val="0"/>
        <w:numPr>
          <w:ilvl w:val="1"/>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niezgodną z przepisami ustawy czynność Zamawiającego, podjętą w postępowaniu o udzielenie zamówienia, w tym na projektowane postanowienie umowy;</w:t>
      </w:r>
    </w:p>
    <w:p w:rsidR="0056409B" w:rsidRPr="00F144B6" w:rsidRDefault="0056409B" w:rsidP="00C01C2F">
      <w:pPr>
        <w:widowControl w:val="0"/>
        <w:numPr>
          <w:ilvl w:val="1"/>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zaniechanie czynności w postępowaniu o udzielenie zamówienia, do której Zamawiający był obowiązany na podstawie ustawy.</w:t>
      </w:r>
    </w:p>
    <w:p w:rsidR="0056409B" w:rsidRPr="00F144B6" w:rsidRDefault="0056409B" w:rsidP="00C01C2F">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Odwołanie wnosi się do Prezesa Krajowej Izby Odwoławczej w formie pisemnej albo w formie elektronicznej albo w postaci elektronicznej opatrzone podpisem zaufanym.</w:t>
      </w:r>
    </w:p>
    <w:p w:rsidR="0056409B" w:rsidRPr="00F144B6" w:rsidRDefault="0056409B" w:rsidP="00C01C2F">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56409B" w:rsidRPr="00F144B6" w:rsidRDefault="0056409B" w:rsidP="00C01C2F">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Szczegółowe informacje dotyczące środków ochrony prawnej określone są w Dziale IX „Środki ochrony prawnej” ustawy Pzp.</w:t>
      </w:r>
    </w:p>
    <w:p w:rsidR="0056409B" w:rsidRPr="009B27F3" w:rsidRDefault="0056409B" w:rsidP="009B27F3">
      <w:pPr>
        <w:pStyle w:val="Nagwek1"/>
        <w:spacing w:line="276" w:lineRule="auto"/>
        <w:rPr>
          <w:rFonts w:ascii="Tahoma" w:hAnsi="Tahoma" w:cs="Tahoma"/>
          <w:sz w:val="24"/>
          <w:szCs w:val="24"/>
        </w:rPr>
      </w:pPr>
      <w:bookmarkStart w:id="28" w:name="_Toc61256844"/>
      <w:bookmarkStart w:id="29" w:name="_Toc423333505"/>
      <w:r w:rsidRPr="009B27F3">
        <w:rPr>
          <w:rFonts w:ascii="Tahoma" w:hAnsi="Tahoma" w:cs="Tahoma"/>
          <w:sz w:val="24"/>
          <w:szCs w:val="24"/>
          <w:lang w:eastAsia="pl-PL"/>
        </w:rPr>
        <w:t>ochrona danych osobowych</w:t>
      </w:r>
      <w:bookmarkEnd w:id="28"/>
      <w:r w:rsidR="004D7124">
        <w:rPr>
          <w:rFonts w:ascii="Tahoma" w:hAnsi="Tahoma" w:cs="Tahoma"/>
          <w:sz w:val="24"/>
          <w:szCs w:val="24"/>
          <w:lang w:val="pl-PL" w:eastAsia="pl-PL"/>
        </w:rPr>
        <w:t xml:space="preserve"> </w:t>
      </w:r>
    </w:p>
    <w:p w:rsidR="0056409B" w:rsidRPr="009B27F3" w:rsidRDefault="0056409B" w:rsidP="009B27F3">
      <w:pPr>
        <w:widowControl w:val="0"/>
        <w:spacing w:after="0" w:line="276" w:lineRule="auto"/>
        <w:rPr>
          <w:rFonts w:ascii="Tahoma" w:hAnsi="Tahoma" w:cs="Tahoma"/>
          <w:sz w:val="24"/>
          <w:szCs w:val="24"/>
        </w:rPr>
      </w:pPr>
      <w:r w:rsidRPr="009B27F3">
        <w:rPr>
          <w:rFonts w:ascii="Tahoma" w:hAnsi="Tahoma" w:cs="Tahoma"/>
          <w:sz w:val="24"/>
          <w:szCs w:val="24"/>
        </w:rPr>
        <w:t>Zgodnie z art. 13 ust. 1 i 2 rozporządzenia Parlamentu Europejskiego i Rady (UE) 2016/679 z dnia 27 kwietnia 2016 r. w sprawie ochrony osób fizycznych w związku z p</w:t>
      </w:r>
      <w:r w:rsidR="009B27F3">
        <w:rPr>
          <w:rFonts w:ascii="Tahoma" w:hAnsi="Tahoma" w:cs="Tahoma"/>
          <w:sz w:val="24"/>
          <w:szCs w:val="24"/>
        </w:rPr>
        <w:t xml:space="preserve">rzetwarzaniem danych osobowych </w:t>
      </w:r>
      <w:r w:rsidRPr="009B27F3">
        <w:rPr>
          <w:rFonts w:ascii="Tahoma" w:hAnsi="Tahoma" w:cs="Tahoma"/>
          <w:sz w:val="24"/>
          <w:szCs w:val="24"/>
        </w:rPr>
        <w:t xml:space="preserve">i w sprawie swobodnego przepływu takich danych oraz uchylenia dyrektywy 95/46/WE (ogólne rozporządzenie o ochronie danych) (Dz. Urz. UE L 119 z 04.05.2016, str. 1), dalej „RODO”, Zamawiający informuje, że: </w:t>
      </w:r>
    </w:p>
    <w:p w:rsidR="00CF4DB5" w:rsidRPr="009B27F3" w:rsidRDefault="00CF4DB5" w:rsidP="00C01C2F">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Administratorem Pani/Pana danych osobowych jest Burmistrz Aleksandrowa Łódzkiego, Plac Kościuszki 2, 95-070 Aleksandrów Łódzki;</w:t>
      </w:r>
    </w:p>
    <w:p w:rsidR="00CF4DB5" w:rsidRPr="009B27F3" w:rsidRDefault="00CF4DB5" w:rsidP="00C01C2F">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Inspektorem ochrony danych osobowych jest Pani Dorota Różycka, iod@aleksandrow-lodzki.pl, tel. 42 2700314;</w:t>
      </w:r>
    </w:p>
    <w:p w:rsidR="0056409B" w:rsidRPr="00DA46EE" w:rsidRDefault="00CF4DB5" w:rsidP="00DA46EE">
      <w:pPr>
        <w:widowControl w:val="0"/>
        <w:numPr>
          <w:ilvl w:val="0"/>
          <w:numId w:val="27"/>
        </w:numPr>
        <w:spacing w:after="0" w:line="276" w:lineRule="auto"/>
        <w:rPr>
          <w:rFonts w:ascii="Tahoma" w:hAnsi="Tahoma" w:cs="Tahoma"/>
          <w:b/>
          <w:sz w:val="24"/>
          <w:szCs w:val="24"/>
        </w:rPr>
      </w:pPr>
      <w:r w:rsidRPr="009B27F3">
        <w:rPr>
          <w:rFonts w:ascii="Tahoma" w:hAnsi="Tahoma" w:cs="Tahoma"/>
          <w:sz w:val="24"/>
          <w:szCs w:val="24"/>
        </w:rPr>
        <w:t xml:space="preserve">Pani/Pana dane osobowe przetwarzane będą na podstawie art. 6 ust. 1 lit. c RODO w celu związanym z postępowaniem o udzielenie zamówienia publicznego nr </w:t>
      </w:r>
      <w:r w:rsidR="005757C8">
        <w:rPr>
          <w:rFonts w:ascii="Tahoma" w:hAnsi="Tahoma" w:cs="Tahoma"/>
          <w:b/>
          <w:sz w:val="24"/>
          <w:szCs w:val="24"/>
        </w:rPr>
        <w:t>ZP.271.</w:t>
      </w:r>
      <w:r w:rsidR="00DA46EE">
        <w:rPr>
          <w:rFonts w:ascii="Tahoma" w:hAnsi="Tahoma" w:cs="Tahoma"/>
          <w:b/>
          <w:sz w:val="24"/>
          <w:szCs w:val="24"/>
        </w:rPr>
        <w:t>2</w:t>
      </w:r>
      <w:r w:rsidR="00722E74">
        <w:rPr>
          <w:rFonts w:ascii="Tahoma" w:hAnsi="Tahoma" w:cs="Tahoma"/>
          <w:b/>
          <w:sz w:val="24"/>
          <w:szCs w:val="24"/>
        </w:rPr>
        <w:t>0</w:t>
      </w:r>
      <w:r w:rsidR="005757C8">
        <w:rPr>
          <w:rFonts w:ascii="Tahoma" w:hAnsi="Tahoma" w:cs="Tahoma"/>
          <w:b/>
          <w:sz w:val="24"/>
          <w:szCs w:val="24"/>
        </w:rPr>
        <w:t>.202</w:t>
      </w:r>
      <w:r w:rsidR="00DA46EE">
        <w:rPr>
          <w:rFonts w:ascii="Tahoma" w:hAnsi="Tahoma" w:cs="Tahoma"/>
          <w:b/>
          <w:sz w:val="24"/>
          <w:szCs w:val="24"/>
        </w:rPr>
        <w:t>4</w:t>
      </w:r>
      <w:r w:rsidRPr="009B27F3">
        <w:rPr>
          <w:rFonts w:ascii="Tahoma" w:hAnsi="Tahoma" w:cs="Tahoma"/>
          <w:sz w:val="24"/>
          <w:szCs w:val="24"/>
        </w:rPr>
        <w:t xml:space="preserve"> na </w:t>
      </w:r>
      <w:r w:rsidR="00DA46EE" w:rsidRPr="00DA46EE">
        <w:rPr>
          <w:rFonts w:ascii="Tahoma" w:hAnsi="Tahoma" w:cs="Tahoma"/>
          <w:b/>
          <w:sz w:val="24"/>
          <w:szCs w:val="24"/>
        </w:rPr>
        <w:t>Odbiór i zagospodarowanie odpadów komunalnych od właścicieli nieruchomości zamieszkałych z terenu Gminy Aleksandrów Łódzki</w:t>
      </w:r>
      <w:r w:rsidR="004D7124" w:rsidRPr="00DA46EE">
        <w:rPr>
          <w:rFonts w:ascii="Tahoma" w:hAnsi="Tahoma" w:cs="Tahoma"/>
          <w:b/>
          <w:sz w:val="24"/>
          <w:szCs w:val="24"/>
        </w:rPr>
        <w:t>;</w:t>
      </w:r>
    </w:p>
    <w:p w:rsidR="0056409B" w:rsidRPr="009B27F3" w:rsidRDefault="0056409B" w:rsidP="00C01C2F">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Odbiorcami Pani/Pana danych osobowych będą osoby lub podmioty, którym udostępniona zostanie dokumentacja postępowania w oparciu o art. 18 oraz art. 74 ustawy z dnia 11 września 2019 r. – Prawo zamówień publicznych (Dz. U. z 20</w:t>
      </w:r>
      <w:r w:rsidR="00092E62">
        <w:rPr>
          <w:rFonts w:ascii="Tahoma" w:hAnsi="Tahoma" w:cs="Tahoma"/>
          <w:sz w:val="24"/>
          <w:szCs w:val="24"/>
        </w:rPr>
        <w:t>22 r. poz. 1710</w:t>
      </w:r>
      <w:r w:rsidRPr="009B27F3">
        <w:rPr>
          <w:rFonts w:ascii="Tahoma" w:hAnsi="Tahoma" w:cs="Tahoma"/>
          <w:sz w:val="24"/>
          <w:szCs w:val="24"/>
        </w:rPr>
        <w:t xml:space="preserve"> z późn. zm.), dalej „ustawa Pzp”;  </w:t>
      </w:r>
    </w:p>
    <w:p w:rsidR="0056409B" w:rsidRPr="009B27F3" w:rsidRDefault="0056409B" w:rsidP="00C01C2F">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6409B" w:rsidRPr="009B27F3" w:rsidRDefault="0056409B" w:rsidP="00C01C2F">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6409B" w:rsidRPr="009B27F3" w:rsidRDefault="0056409B" w:rsidP="00C01C2F">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W odniesieniu do Pani/Pana danych osobowych decyzje nie będą podejmowane w sposób zautomatyzowany, stosowanie do art. 22 RODO;</w:t>
      </w:r>
    </w:p>
    <w:p w:rsidR="0056409B" w:rsidRPr="009B27F3" w:rsidRDefault="0056409B" w:rsidP="00C01C2F">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Posiada Pani/Pan:</w:t>
      </w:r>
    </w:p>
    <w:p w:rsidR="0056409B" w:rsidRPr="009B27F3" w:rsidRDefault="0056409B" w:rsidP="00C01C2F">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na podstawie art. 15 RODO prawo dostępu do danych osobowych Pani/Pana dotyczących;</w:t>
      </w:r>
    </w:p>
    <w:p w:rsidR="0056409B" w:rsidRPr="009B27F3" w:rsidRDefault="0056409B" w:rsidP="00C01C2F">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na podstawie art. 16 RODO prawo do sprostowania Pani/Pana danych osobowych</w:t>
      </w:r>
      <w:r w:rsidRPr="009B27F3">
        <w:rPr>
          <w:rFonts w:ascii="Tahoma" w:hAnsi="Tahoma" w:cs="Tahoma"/>
          <w:sz w:val="24"/>
          <w:szCs w:val="24"/>
          <w:vertAlign w:val="superscript"/>
        </w:rPr>
        <w:footnoteReference w:id="2"/>
      </w:r>
      <w:r w:rsidRPr="009B27F3">
        <w:rPr>
          <w:rFonts w:ascii="Tahoma" w:hAnsi="Tahoma" w:cs="Tahoma"/>
          <w:sz w:val="24"/>
          <w:szCs w:val="24"/>
        </w:rPr>
        <w:t>;</w:t>
      </w:r>
    </w:p>
    <w:p w:rsidR="0056409B" w:rsidRPr="009B27F3" w:rsidRDefault="0056409B" w:rsidP="00C01C2F">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na podstawie art. 18 RODO prawo żądania od administratora ograniczenia przetwarzania danych osobowych z zastrzeżeniem przypadków, o których mowa w art. 18 ust. 2 RODO</w:t>
      </w:r>
      <w:r w:rsidRPr="009B27F3">
        <w:rPr>
          <w:rFonts w:ascii="Tahoma" w:hAnsi="Tahoma" w:cs="Tahoma"/>
          <w:sz w:val="24"/>
          <w:szCs w:val="24"/>
          <w:vertAlign w:val="superscript"/>
        </w:rPr>
        <w:footnoteReference w:id="3"/>
      </w:r>
      <w:r w:rsidRPr="009B27F3">
        <w:rPr>
          <w:rFonts w:ascii="Tahoma" w:hAnsi="Tahoma" w:cs="Tahoma"/>
          <w:sz w:val="24"/>
          <w:szCs w:val="24"/>
        </w:rPr>
        <w:t xml:space="preserve">;  </w:t>
      </w:r>
    </w:p>
    <w:p w:rsidR="0056409B" w:rsidRPr="009B27F3" w:rsidRDefault="0056409B" w:rsidP="00C01C2F">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prawo do wniesienia skargi do Prezesa Urzędu Ochrony Danych Osobowych, gdy uzna Pani/Pan, że przetwarzanie danych osobowych Pani/Pana dotyczących narusza przepisy RODO;</w:t>
      </w:r>
    </w:p>
    <w:p w:rsidR="0056409B" w:rsidRPr="009B27F3" w:rsidRDefault="0056409B" w:rsidP="00C01C2F">
      <w:pPr>
        <w:widowControl w:val="0"/>
        <w:numPr>
          <w:ilvl w:val="0"/>
          <w:numId w:val="27"/>
        </w:numPr>
        <w:spacing w:after="0" w:line="276" w:lineRule="auto"/>
        <w:rPr>
          <w:rFonts w:ascii="Tahoma" w:hAnsi="Tahoma" w:cs="Tahoma"/>
          <w:sz w:val="24"/>
          <w:szCs w:val="24"/>
          <w:lang w:val="x-none"/>
        </w:rPr>
      </w:pPr>
      <w:r w:rsidRPr="009B27F3">
        <w:rPr>
          <w:rFonts w:ascii="Tahoma" w:hAnsi="Tahoma" w:cs="Tahoma"/>
          <w:sz w:val="24"/>
          <w:szCs w:val="24"/>
          <w:lang w:val="x-none"/>
        </w:rPr>
        <w:t>Nie przysługuje Pani/Panu:</w:t>
      </w:r>
    </w:p>
    <w:p w:rsidR="0056409B" w:rsidRPr="009B27F3" w:rsidRDefault="0056409B" w:rsidP="00C01C2F">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w związku z art. 17 ust. 3 lit. b, d lub e RODO prawo do usunięcia danych osobowych;</w:t>
      </w:r>
    </w:p>
    <w:p w:rsidR="0056409B" w:rsidRPr="009B27F3" w:rsidRDefault="0056409B" w:rsidP="00C01C2F">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prawo do przenoszenia danych osobowych, o którym mowa w art. 20 RODO;</w:t>
      </w:r>
    </w:p>
    <w:p w:rsidR="0056409B" w:rsidRPr="009B27F3" w:rsidRDefault="0056409B" w:rsidP="00C01C2F">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 xml:space="preserve">na podstawie art. 21 RODO prawo sprzeciwu, wobec przetwarzania danych osobowych, gdyż podstawą prawną przetwarzania Pani/Pana danych osobowych jest art. 6 ust. 1 lit. c RODO. </w:t>
      </w:r>
    </w:p>
    <w:p w:rsidR="005C7867" w:rsidRDefault="005C7867" w:rsidP="009B27F3">
      <w:pPr>
        <w:pStyle w:val="Nagwek1"/>
        <w:spacing w:line="276" w:lineRule="auto"/>
        <w:rPr>
          <w:rFonts w:ascii="Tahoma" w:hAnsi="Tahoma" w:cs="Tahoma"/>
          <w:sz w:val="24"/>
          <w:szCs w:val="24"/>
          <w:lang w:val="pl-PL"/>
        </w:rPr>
      </w:pPr>
      <w:bookmarkStart w:id="30" w:name="_Toc61256845"/>
      <w:bookmarkEnd w:id="29"/>
      <w:r>
        <w:rPr>
          <w:rFonts w:ascii="Tahoma" w:hAnsi="Tahoma" w:cs="Tahoma"/>
          <w:sz w:val="24"/>
          <w:szCs w:val="24"/>
          <w:lang w:val="pl-PL"/>
        </w:rPr>
        <w:t>INFORMACJA O PRZEDMIOTOWYCH ŚRODKACH DOWODOWYCH</w:t>
      </w:r>
    </w:p>
    <w:p w:rsidR="005C7867" w:rsidRPr="005C7867" w:rsidRDefault="005C7867" w:rsidP="005C7867">
      <w:pPr>
        <w:ind w:left="708"/>
        <w:rPr>
          <w:rFonts w:ascii="Tahoma" w:hAnsi="Tahoma" w:cs="Tahoma"/>
          <w:sz w:val="24"/>
          <w:szCs w:val="24"/>
        </w:rPr>
      </w:pPr>
      <w:r w:rsidRPr="005C7867">
        <w:rPr>
          <w:rFonts w:ascii="Tahoma" w:hAnsi="Tahoma" w:cs="Tahoma"/>
          <w:sz w:val="24"/>
          <w:szCs w:val="24"/>
        </w:rPr>
        <w:t>Zamawiający nie wymaga złożenia przez Wykonawcę przedmiotowych środków dowodowych.</w:t>
      </w:r>
    </w:p>
    <w:p w:rsidR="0056409B" w:rsidRPr="00811AF4" w:rsidRDefault="0056409B" w:rsidP="009B27F3">
      <w:pPr>
        <w:pStyle w:val="Nagwek1"/>
        <w:spacing w:line="276" w:lineRule="auto"/>
        <w:rPr>
          <w:rFonts w:ascii="Tahoma" w:hAnsi="Tahoma" w:cs="Tahoma"/>
          <w:sz w:val="24"/>
          <w:szCs w:val="24"/>
        </w:rPr>
      </w:pPr>
      <w:r w:rsidRPr="00811AF4">
        <w:rPr>
          <w:rFonts w:ascii="Tahoma" w:hAnsi="Tahoma" w:cs="Tahoma"/>
          <w:sz w:val="24"/>
          <w:szCs w:val="24"/>
          <w:lang w:eastAsia="pl-PL"/>
        </w:rPr>
        <w:t>załączniki</w:t>
      </w:r>
      <w:bookmarkEnd w:id="30"/>
    </w:p>
    <w:p w:rsidR="0056409B" w:rsidRPr="00E0654F" w:rsidRDefault="0056409B" w:rsidP="00003C09">
      <w:pPr>
        <w:widowControl w:val="0"/>
        <w:spacing w:after="0" w:line="276" w:lineRule="auto"/>
        <w:rPr>
          <w:rFonts w:ascii="Tahoma" w:eastAsia="Times New Roman" w:hAnsi="Tahoma" w:cs="Tahoma"/>
          <w:sz w:val="24"/>
          <w:szCs w:val="24"/>
          <w:lang w:eastAsia="pl-PL"/>
        </w:rPr>
      </w:pPr>
      <w:r w:rsidRPr="00E0654F">
        <w:rPr>
          <w:rFonts w:ascii="Tahoma" w:eastAsia="Times New Roman" w:hAnsi="Tahoma" w:cs="Tahoma"/>
          <w:sz w:val="24"/>
          <w:szCs w:val="24"/>
          <w:lang w:eastAsia="pl-PL"/>
        </w:rPr>
        <w:t>Następujące załączniki stanowią integralną część SWZ:</w:t>
      </w:r>
    </w:p>
    <w:p w:rsidR="00665997" w:rsidRPr="00E0654F" w:rsidRDefault="00665997" w:rsidP="00665997">
      <w:pPr>
        <w:widowControl w:val="0"/>
        <w:numPr>
          <w:ilvl w:val="0"/>
          <w:numId w:val="30"/>
        </w:numPr>
        <w:spacing w:after="0" w:line="276" w:lineRule="auto"/>
        <w:rPr>
          <w:rFonts w:ascii="Tahoma" w:eastAsia="Times New Roman" w:hAnsi="Tahoma" w:cs="Tahoma"/>
          <w:sz w:val="24"/>
          <w:szCs w:val="24"/>
          <w:lang w:eastAsia="pl-PL"/>
        </w:rPr>
      </w:pPr>
      <w:r w:rsidRPr="00E0654F">
        <w:rPr>
          <w:rFonts w:ascii="Tahoma" w:eastAsia="Times New Roman" w:hAnsi="Tahoma" w:cs="Tahoma"/>
          <w:sz w:val="24"/>
          <w:szCs w:val="24"/>
          <w:lang w:eastAsia="pl-PL"/>
        </w:rPr>
        <w:t>Załącznik nr 1 – Formularz oferty,</w:t>
      </w:r>
    </w:p>
    <w:p w:rsidR="00665997" w:rsidRPr="00E0654F" w:rsidRDefault="00665997" w:rsidP="00665997">
      <w:pPr>
        <w:widowControl w:val="0"/>
        <w:numPr>
          <w:ilvl w:val="0"/>
          <w:numId w:val="30"/>
        </w:numPr>
        <w:spacing w:after="0" w:line="276" w:lineRule="auto"/>
        <w:rPr>
          <w:rFonts w:ascii="Tahoma" w:eastAsia="Times New Roman" w:hAnsi="Tahoma" w:cs="Tahoma"/>
          <w:sz w:val="24"/>
          <w:szCs w:val="24"/>
          <w:lang w:eastAsia="pl-PL"/>
        </w:rPr>
      </w:pPr>
      <w:r w:rsidRPr="00E0654F">
        <w:rPr>
          <w:rFonts w:ascii="Tahoma" w:eastAsia="Times New Roman" w:hAnsi="Tahoma" w:cs="Tahoma"/>
          <w:sz w:val="24"/>
          <w:szCs w:val="24"/>
          <w:lang w:eastAsia="pl-PL"/>
        </w:rPr>
        <w:t xml:space="preserve">Załącznik nr 2 – Oświadczenie Wykonawcy o aktualności informacji zawartych w oświadczeniu, o którym mowa w art. 125 ust. 1 ustawy Pzp </w:t>
      </w:r>
    </w:p>
    <w:p w:rsidR="00665997" w:rsidRPr="00E0654F" w:rsidRDefault="00665997" w:rsidP="00665997">
      <w:pPr>
        <w:widowControl w:val="0"/>
        <w:numPr>
          <w:ilvl w:val="0"/>
          <w:numId w:val="30"/>
        </w:numPr>
        <w:spacing w:after="0" w:line="276" w:lineRule="auto"/>
        <w:rPr>
          <w:rFonts w:ascii="Tahoma" w:eastAsia="Times New Roman" w:hAnsi="Tahoma" w:cs="Tahoma"/>
          <w:sz w:val="24"/>
          <w:szCs w:val="24"/>
          <w:lang w:eastAsia="pl-PL"/>
        </w:rPr>
      </w:pPr>
      <w:r w:rsidRPr="00E0654F">
        <w:rPr>
          <w:rFonts w:ascii="Tahoma" w:eastAsia="Times New Roman" w:hAnsi="Tahoma" w:cs="Tahoma"/>
          <w:sz w:val="24"/>
          <w:szCs w:val="24"/>
          <w:lang w:eastAsia="pl-PL"/>
        </w:rPr>
        <w:t xml:space="preserve">Załącznik nr 3 – Oświadczenie Wykonawcy o braku przynależności bądź przynależności do tej samej grupy kapitałowej, </w:t>
      </w:r>
    </w:p>
    <w:p w:rsidR="00665997" w:rsidRPr="00E0654F" w:rsidRDefault="00665997" w:rsidP="00665997">
      <w:pPr>
        <w:widowControl w:val="0"/>
        <w:numPr>
          <w:ilvl w:val="0"/>
          <w:numId w:val="30"/>
        </w:numPr>
        <w:spacing w:after="0" w:line="276" w:lineRule="auto"/>
        <w:rPr>
          <w:rFonts w:ascii="Tahoma" w:hAnsi="Tahoma" w:cs="Tahoma"/>
          <w:sz w:val="24"/>
          <w:szCs w:val="24"/>
        </w:rPr>
      </w:pPr>
      <w:r w:rsidRPr="00E0654F">
        <w:rPr>
          <w:rFonts w:ascii="Tahoma" w:hAnsi="Tahoma" w:cs="Tahoma"/>
          <w:sz w:val="24"/>
          <w:szCs w:val="24"/>
        </w:rPr>
        <w:t>Załącznik nr 4 – Formularz JEDZ,</w:t>
      </w:r>
    </w:p>
    <w:p w:rsidR="00665997" w:rsidRPr="00E0654F" w:rsidRDefault="00665997" w:rsidP="00665997">
      <w:pPr>
        <w:widowControl w:val="0"/>
        <w:numPr>
          <w:ilvl w:val="0"/>
          <w:numId w:val="30"/>
        </w:numPr>
        <w:spacing w:after="0" w:line="276" w:lineRule="auto"/>
        <w:rPr>
          <w:rFonts w:ascii="Tahoma" w:eastAsia="Times New Roman" w:hAnsi="Tahoma" w:cs="Tahoma"/>
          <w:sz w:val="24"/>
          <w:szCs w:val="24"/>
          <w:lang w:eastAsia="pl-PL"/>
        </w:rPr>
      </w:pPr>
      <w:r w:rsidRPr="00E0654F">
        <w:rPr>
          <w:rFonts w:ascii="Tahoma" w:eastAsia="Times New Roman" w:hAnsi="Tahoma" w:cs="Tahoma"/>
          <w:sz w:val="24"/>
          <w:szCs w:val="24"/>
          <w:lang w:eastAsia="pl-PL"/>
        </w:rPr>
        <w:t>Załącznik nr 5</w:t>
      </w:r>
      <w:r>
        <w:rPr>
          <w:rFonts w:ascii="Tahoma" w:eastAsia="Times New Roman" w:hAnsi="Tahoma" w:cs="Tahoma"/>
          <w:sz w:val="24"/>
          <w:szCs w:val="24"/>
          <w:lang w:eastAsia="pl-PL"/>
        </w:rPr>
        <w:t>,5a</w:t>
      </w:r>
      <w:r w:rsidRPr="00E0654F">
        <w:rPr>
          <w:rFonts w:ascii="Tahoma" w:eastAsia="Times New Roman" w:hAnsi="Tahoma" w:cs="Tahoma"/>
          <w:sz w:val="24"/>
          <w:szCs w:val="24"/>
          <w:lang w:eastAsia="pl-PL"/>
        </w:rPr>
        <w:t xml:space="preserve"> – Wzory umów,</w:t>
      </w:r>
    </w:p>
    <w:p w:rsidR="00665997" w:rsidRPr="00E0654F" w:rsidRDefault="00665997" w:rsidP="00665997">
      <w:pPr>
        <w:keepNext/>
        <w:numPr>
          <w:ilvl w:val="0"/>
          <w:numId w:val="30"/>
        </w:numPr>
        <w:spacing w:after="0" w:line="240" w:lineRule="auto"/>
        <w:jc w:val="both"/>
        <w:rPr>
          <w:rFonts w:ascii="Tahoma" w:hAnsi="Tahoma" w:cs="Tahoma"/>
          <w:sz w:val="24"/>
          <w:szCs w:val="24"/>
        </w:rPr>
      </w:pPr>
      <w:r w:rsidRPr="00E0654F">
        <w:rPr>
          <w:rFonts w:ascii="Tahoma" w:hAnsi="Tahoma" w:cs="Tahoma"/>
          <w:sz w:val="24"/>
          <w:szCs w:val="24"/>
        </w:rPr>
        <w:t xml:space="preserve">Załącznik nr 6 - </w:t>
      </w:r>
      <w:r>
        <w:rPr>
          <w:rFonts w:ascii="Tahoma" w:hAnsi="Tahoma" w:cs="Tahoma"/>
          <w:sz w:val="24"/>
          <w:szCs w:val="24"/>
        </w:rPr>
        <w:t>Wykaz pojazdów,</w:t>
      </w:r>
    </w:p>
    <w:p w:rsidR="00665997" w:rsidRDefault="00665997" w:rsidP="00665997">
      <w:pPr>
        <w:numPr>
          <w:ilvl w:val="0"/>
          <w:numId w:val="30"/>
        </w:numPr>
        <w:spacing w:after="0" w:line="240" w:lineRule="auto"/>
        <w:rPr>
          <w:rFonts w:ascii="Tahoma" w:hAnsi="Tahoma" w:cs="Tahoma"/>
          <w:sz w:val="24"/>
          <w:szCs w:val="24"/>
        </w:rPr>
      </w:pPr>
      <w:r w:rsidRPr="00E0654F">
        <w:rPr>
          <w:rFonts w:ascii="Tahoma" w:hAnsi="Tahoma" w:cs="Tahoma"/>
          <w:sz w:val="24"/>
          <w:szCs w:val="24"/>
        </w:rPr>
        <w:t xml:space="preserve">Załącznik nr 7 – </w:t>
      </w:r>
      <w:r>
        <w:rPr>
          <w:rFonts w:ascii="Tahoma" w:hAnsi="Tahoma" w:cs="Tahoma"/>
          <w:sz w:val="24"/>
          <w:szCs w:val="24"/>
        </w:rPr>
        <w:t>Wykaz usług</w:t>
      </w:r>
      <w:r w:rsidRPr="00E0654F">
        <w:rPr>
          <w:rFonts w:ascii="Tahoma" w:hAnsi="Tahoma" w:cs="Tahoma"/>
          <w:sz w:val="24"/>
          <w:szCs w:val="24"/>
        </w:rPr>
        <w:t>,</w:t>
      </w:r>
    </w:p>
    <w:p w:rsidR="00665997" w:rsidRPr="00E0654F" w:rsidRDefault="00665997" w:rsidP="00665997">
      <w:pPr>
        <w:keepNext/>
        <w:numPr>
          <w:ilvl w:val="0"/>
          <w:numId w:val="30"/>
        </w:numPr>
        <w:spacing w:after="0" w:line="240" w:lineRule="auto"/>
        <w:jc w:val="both"/>
        <w:rPr>
          <w:rFonts w:ascii="Tahoma" w:hAnsi="Tahoma" w:cs="Tahoma"/>
          <w:sz w:val="24"/>
          <w:szCs w:val="24"/>
        </w:rPr>
      </w:pPr>
      <w:r w:rsidRPr="00E0654F">
        <w:rPr>
          <w:rFonts w:ascii="Tahoma" w:hAnsi="Tahoma" w:cs="Tahoma"/>
          <w:sz w:val="24"/>
          <w:szCs w:val="24"/>
        </w:rPr>
        <w:t xml:space="preserve">Załącznik nr </w:t>
      </w:r>
      <w:r>
        <w:rPr>
          <w:rFonts w:ascii="Tahoma" w:hAnsi="Tahoma" w:cs="Tahoma"/>
          <w:sz w:val="24"/>
          <w:szCs w:val="24"/>
        </w:rPr>
        <w:t>8</w:t>
      </w:r>
      <w:r w:rsidRPr="00E0654F">
        <w:rPr>
          <w:rFonts w:ascii="Tahoma" w:hAnsi="Tahoma" w:cs="Tahoma"/>
          <w:sz w:val="24"/>
          <w:szCs w:val="24"/>
        </w:rPr>
        <w:t xml:space="preserve"> - Umowa powierzenia danych osobowych</w:t>
      </w:r>
      <w:r>
        <w:rPr>
          <w:rFonts w:ascii="Tahoma" w:hAnsi="Tahoma" w:cs="Tahoma"/>
          <w:sz w:val="24"/>
          <w:szCs w:val="24"/>
        </w:rPr>
        <w:t>,</w:t>
      </w:r>
    </w:p>
    <w:p w:rsidR="00665997" w:rsidRPr="00C0057C" w:rsidRDefault="00665997" w:rsidP="00665997">
      <w:pPr>
        <w:numPr>
          <w:ilvl w:val="0"/>
          <w:numId w:val="30"/>
        </w:numPr>
        <w:spacing w:after="0" w:line="240" w:lineRule="auto"/>
        <w:rPr>
          <w:rFonts w:ascii="Tahoma" w:hAnsi="Tahoma" w:cs="Tahoma"/>
          <w:sz w:val="24"/>
          <w:szCs w:val="24"/>
        </w:rPr>
      </w:pPr>
      <w:r w:rsidRPr="00E0654F">
        <w:rPr>
          <w:rFonts w:ascii="Tahoma" w:hAnsi="Tahoma" w:cs="Tahoma"/>
          <w:sz w:val="24"/>
          <w:szCs w:val="24"/>
        </w:rPr>
        <w:t xml:space="preserve">Załącznik nr </w:t>
      </w:r>
      <w:r>
        <w:rPr>
          <w:rFonts w:ascii="Tahoma" w:hAnsi="Tahoma" w:cs="Tahoma"/>
          <w:sz w:val="24"/>
          <w:szCs w:val="24"/>
        </w:rPr>
        <w:t>9</w:t>
      </w:r>
      <w:r w:rsidRPr="00E0654F">
        <w:rPr>
          <w:rFonts w:ascii="Tahoma" w:hAnsi="Tahoma" w:cs="Tahoma"/>
          <w:sz w:val="24"/>
          <w:szCs w:val="24"/>
        </w:rPr>
        <w:t xml:space="preserve"> – Uchwała w sprawie podziału gminy na sektory,</w:t>
      </w:r>
    </w:p>
    <w:p w:rsidR="00665997" w:rsidRPr="00E0654F" w:rsidRDefault="00665997" w:rsidP="00665997">
      <w:pPr>
        <w:numPr>
          <w:ilvl w:val="0"/>
          <w:numId w:val="30"/>
        </w:numPr>
        <w:spacing w:after="0" w:line="240" w:lineRule="auto"/>
        <w:rPr>
          <w:rFonts w:ascii="Tahoma" w:hAnsi="Tahoma" w:cs="Tahoma"/>
          <w:sz w:val="24"/>
          <w:szCs w:val="24"/>
        </w:rPr>
      </w:pPr>
      <w:r w:rsidRPr="00E0654F">
        <w:rPr>
          <w:rFonts w:ascii="Tahoma" w:hAnsi="Tahoma" w:cs="Tahoma"/>
          <w:sz w:val="24"/>
          <w:szCs w:val="24"/>
        </w:rPr>
        <w:t xml:space="preserve">Załącznik nr </w:t>
      </w:r>
      <w:r>
        <w:rPr>
          <w:rFonts w:ascii="Tahoma" w:hAnsi="Tahoma" w:cs="Tahoma"/>
          <w:sz w:val="24"/>
          <w:szCs w:val="24"/>
        </w:rPr>
        <w:t>10</w:t>
      </w:r>
      <w:r w:rsidRPr="00E0654F">
        <w:rPr>
          <w:rFonts w:ascii="Tahoma" w:hAnsi="Tahoma" w:cs="Tahoma"/>
          <w:sz w:val="24"/>
          <w:szCs w:val="24"/>
        </w:rPr>
        <w:t xml:space="preserve"> – Wykaz ulic wraz z ilością nieruchomości na danej ulicy,</w:t>
      </w:r>
    </w:p>
    <w:p w:rsidR="00665997" w:rsidRDefault="00665997" w:rsidP="00665997">
      <w:pPr>
        <w:numPr>
          <w:ilvl w:val="0"/>
          <w:numId w:val="30"/>
        </w:numPr>
        <w:spacing w:after="0" w:line="240" w:lineRule="auto"/>
        <w:rPr>
          <w:rFonts w:ascii="Tahoma" w:hAnsi="Tahoma" w:cs="Tahoma"/>
          <w:sz w:val="24"/>
          <w:szCs w:val="24"/>
        </w:rPr>
      </w:pPr>
      <w:r w:rsidRPr="00E0654F">
        <w:rPr>
          <w:rFonts w:ascii="Tahoma" w:hAnsi="Tahoma" w:cs="Tahoma"/>
          <w:sz w:val="24"/>
          <w:szCs w:val="24"/>
        </w:rPr>
        <w:t xml:space="preserve">Załącznik nr </w:t>
      </w:r>
      <w:r>
        <w:rPr>
          <w:rFonts w:ascii="Tahoma" w:hAnsi="Tahoma" w:cs="Tahoma"/>
          <w:sz w:val="24"/>
          <w:szCs w:val="24"/>
        </w:rPr>
        <w:t>11</w:t>
      </w:r>
      <w:r w:rsidRPr="00E0654F">
        <w:rPr>
          <w:rFonts w:ascii="Tahoma" w:hAnsi="Tahoma" w:cs="Tahoma"/>
          <w:sz w:val="24"/>
          <w:szCs w:val="24"/>
        </w:rPr>
        <w:t xml:space="preserve"> - Wykaz nieruchomości z obowiązkiem wystawiania i wstawiania pojemników,</w:t>
      </w:r>
    </w:p>
    <w:p w:rsidR="00665997" w:rsidRPr="00E75738" w:rsidRDefault="00665997" w:rsidP="00665997">
      <w:pPr>
        <w:numPr>
          <w:ilvl w:val="0"/>
          <w:numId w:val="30"/>
        </w:numPr>
        <w:spacing w:after="0" w:line="240" w:lineRule="auto"/>
        <w:rPr>
          <w:rFonts w:ascii="Tahoma" w:hAnsi="Tahoma" w:cs="Tahoma"/>
          <w:sz w:val="24"/>
          <w:szCs w:val="24"/>
        </w:rPr>
      </w:pPr>
      <w:r w:rsidRPr="00E75738">
        <w:rPr>
          <w:rFonts w:ascii="Tahoma" w:hAnsi="Tahoma" w:cs="Tahoma"/>
          <w:sz w:val="24"/>
          <w:szCs w:val="24"/>
        </w:rPr>
        <w:t>Załącznik nr 12 – Oświadczenie Wykonawcy w zakresie podlegania wykluczeniu na podstawie  art. 5k rozporządzenia Rady (UE) oraz art. 7 ust. 1 ustawy sankcyjnej.</w:t>
      </w:r>
    </w:p>
    <w:p w:rsidR="000979F8" w:rsidRPr="000979F8" w:rsidRDefault="000979F8" w:rsidP="000979F8">
      <w:pPr>
        <w:widowControl w:val="0"/>
        <w:spacing w:after="0" w:line="276" w:lineRule="auto"/>
        <w:rPr>
          <w:rFonts w:ascii="Tahoma" w:eastAsia="Times New Roman" w:hAnsi="Tahoma" w:cs="Tahoma"/>
          <w:sz w:val="24"/>
          <w:szCs w:val="24"/>
          <w:highlight w:val="yellow"/>
          <w:lang w:eastAsia="pl-PL"/>
        </w:rPr>
      </w:pPr>
    </w:p>
    <w:p w:rsidR="0056409B" w:rsidRDefault="0056409B" w:rsidP="00003C09">
      <w:pPr>
        <w:spacing w:after="0" w:line="276" w:lineRule="auto"/>
        <w:rPr>
          <w:rFonts w:asciiTheme="minorHAnsi" w:eastAsia="Times New Roman" w:hAnsiTheme="minorHAnsi" w:cstheme="minorHAnsi"/>
          <w:sz w:val="24"/>
          <w:szCs w:val="24"/>
          <w:lang w:eastAsia="pl-PL"/>
        </w:rPr>
      </w:pPr>
    </w:p>
    <w:p w:rsidR="000979F8" w:rsidRPr="00003C09" w:rsidRDefault="000979F8" w:rsidP="00003C09">
      <w:pPr>
        <w:spacing w:after="0" w:line="276" w:lineRule="auto"/>
        <w:rPr>
          <w:rFonts w:asciiTheme="minorHAnsi" w:eastAsia="Times New Roman" w:hAnsiTheme="minorHAnsi" w:cstheme="minorHAnsi"/>
          <w:sz w:val="24"/>
          <w:szCs w:val="24"/>
          <w:lang w:eastAsia="pl-PL"/>
        </w:rPr>
        <w:sectPr w:rsidR="000979F8" w:rsidRPr="00003C09" w:rsidSect="000979F8">
          <w:pgSz w:w="11906" w:h="16838"/>
          <w:pgMar w:top="1440" w:right="1080" w:bottom="1440" w:left="851" w:header="708" w:footer="708" w:gutter="0"/>
          <w:cols w:space="708"/>
        </w:sectPr>
      </w:pPr>
    </w:p>
    <w:p w:rsidR="00665997" w:rsidRPr="00C97AFB" w:rsidRDefault="00665997" w:rsidP="00665997">
      <w:pPr>
        <w:keepNext/>
        <w:keepLines/>
        <w:spacing w:after="0" w:line="276" w:lineRule="auto"/>
        <w:jc w:val="both"/>
        <w:rPr>
          <w:rFonts w:ascii="Tahoma" w:eastAsia="Times New Roman" w:hAnsi="Tahoma" w:cs="Tahoma"/>
          <w:b/>
          <w:sz w:val="24"/>
          <w:szCs w:val="24"/>
          <w:lang w:eastAsia="pl-PL"/>
        </w:rPr>
      </w:pPr>
      <w:r w:rsidRPr="00C97AFB">
        <w:rPr>
          <w:rFonts w:ascii="Tahoma" w:eastAsia="Times New Roman" w:hAnsi="Tahoma" w:cs="Tahoma"/>
          <w:sz w:val="24"/>
          <w:szCs w:val="24"/>
          <w:lang w:eastAsia="pl-PL"/>
        </w:rPr>
        <w:t xml:space="preserve">Numer sprawy </w:t>
      </w:r>
      <w:r w:rsidRPr="00C97AFB">
        <w:rPr>
          <w:rFonts w:ascii="Tahoma" w:eastAsia="Times New Roman" w:hAnsi="Tahoma" w:cs="Tahoma"/>
          <w:b/>
          <w:sz w:val="24"/>
          <w:szCs w:val="24"/>
          <w:lang w:eastAsia="pl-PL"/>
        </w:rPr>
        <w:t>ZP.271.</w:t>
      </w:r>
      <w:r w:rsidR="001363C3">
        <w:rPr>
          <w:rFonts w:ascii="Tahoma" w:eastAsia="Times New Roman" w:hAnsi="Tahoma" w:cs="Tahoma"/>
          <w:b/>
          <w:sz w:val="24"/>
          <w:szCs w:val="24"/>
          <w:lang w:eastAsia="pl-PL"/>
        </w:rPr>
        <w:t>20</w:t>
      </w:r>
      <w:r w:rsidRPr="00C97AFB">
        <w:rPr>
          <w:rFonts w:ascii="Tahoma" w:eastAsia="Times New Roman" w:hAnsi="Tahoma" w:cs="Tahoma"/>
          <w:b/>
          <w:sz w:val="24"/>
          <w:szCs w:val="24"/>
          <w:lang w:eastAsia="pl-PL"/>
        </w:rPr>
        <w:t>.202</w:t>
      </w:r>
      <w:r w:rsidR="001363C3">
        <w:rPr>
          <w:rFonts w:ascii="Tahoma" w:eastAsia="Times New Roman" w:hAnsi="Tahoma" w:cs="Tahoma"/>
          <w:b/>
          <w:sz w:val="24"/>
          <w:szCs w:val="24"/>
          <w:lang w:eastAsia="pl-PL"/>
        </w:rPr>
        <w:t>4</w:t>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t>Załącznik nr 1 do SWZ</w:t>
      </w:r>
    </w:p>
    <w:p w:rsidR="00665997" w:rsidRPr="00C97AFB" w:rsidRDefault="00665997" w:rsidP="00665997">
      <w:pPr>
        <w:keepNext/>
        <w:keepLines/>
        <w:spacing w:before="480" w:after="48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F O R M U L A R Z    O F E R T Y</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Nazwa i siedziba Wykonawcy</w:t>
      </w:r>
      <w:r w:rsidRPr="00C97AFB">
        <w:rPr>
          <w:rFonts w:ascii="Tahoma" w:eastAsia="Times New Roman" w:hAnsi="Tahoma" w:cs="Tahoma"/>
          <w:sz w:val="24"/>
          <w:szCs w:val="24"/>
          <w:lang w:eastAsia="pl-PL"/>
        </w:rPr>
        <w:tab/>
        <w:t xml:space="preserve">     albo        I</w:t>
      </w:r>
      <w:r w:rsidRPr="00C97AFB">
        <w:rPr>
          <w:rFonts w:ascii="Tahoma" w:eastAsia="Times New Roman" w:hAnsi="Tahoma" w:cs="Tahoma"/>
          <w:bCs/>
          <w:sz w:val="24"/>
          <w:szCs w:val="24"/>
          <w:lang w:eastAsia="pl-PL"/>
        </w:rPr>
        <w:t>mię i nazwisko, adres zamieszkania i adres Wykonawcy</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Osoba uprawniona do kontaktu z Zamawiającym (imię, nazwisko, stanowisko):</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Pr>
          <w:rFonts w:ascii="Tahoma" w:eastAsia="Times New Roman" w:hAnsi="Tahoma" w:cs="Tahoma"/>
          <w:sz w:val="24"/>
          <w:szCs w:val="24"/>
          <w:lang w:eastAsia="pl-PL"/>
        </w:rPr>
        <w:t>Nr telefonu,</w:t>
      </w:r>
      <w:r w:rsidRPr="00C97AFB">
        <w:rPr>
          <w:rFonts w:ascii="Tahoma" w:eastAsia="Times New Roman" w:hAnsi="Tahoma" w:cs="Tahoma"/>
          <w:sz w:val="24"/>
          <w:szCs w:val="24"/>
          <w:lang w:eastAsia="pl-PL"/>
        </w:rPr>
        <w:t>faksu.............................</w:t>
      </w:r>
      <w:r>
        <w:rPr>
          <w:rFonts w:ascii="Tahoma" w:eastAsia="Times New Roman" w:hAnsi="Tahoma" w:cs="Tahoma"/>
          <w:sz w:val="24"/>
          <w:szCs w:val="24"/>
          <w:lang w:eastAsia="pl-PL"/>
        </w:rPr>
        <w:t>.............................</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Regon:......................................................................... NIP:....................................................................</w:t>
      </w:r>
      <w:r>
        <w:rPr>
          <w:rFonts w:ascii="Tahoma" w:eastAsia="Times New Roman" w:hAnsi="Tahoma" w:cs="Tahoma"/>
          <w:sz w:val="24"/>
          <w:szCs w:val="24"/>
          <w:lang w:eastAsia="pl-PL"/>
        </w:rPr>
        <w:t>.........</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Województwo............................................................... Powiat.................................................................</w:t>
      </w:r>
      <w:r>
        <w:rPr>
          <w:rFonts w:ascii="Tahoma" w:eastAsia="Times New Roman" w:hAnsi="Tahoma" w:cs="Tahoma"/>
          <w:sz w:val="24"/>
          <w:szCs w:val="24"/>
          <w:lang w:eastAsia="pl-PL"/>
        </w:rPr>
        <w:t>.........</w:t>
      </w:r>
    </w:p>
    <w:p w:rsidR="00665997" w:rsidRPr="00C97AFB" w:rsidRDefault="00665997" w:rsidP="00665997">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Internet: http://............................................................ </w:t>
      </w:r>
      <w:r>
        <w:rPr>
          <w:rFonts w:ascii="Tahoma" w:eastAsia="Times New Roman" w:hAnsi="Tahoma" w:cs="Tahoma"/>
          <w:sz w:val="24"/>
          <w:szCs w:val="24"/>
          <w:lang w:eastAsia="pl-PL"/>
        </w:rPr>
        <w:br/>
      </w:r>
      <w:r w:rsidRPr="00C97AFB">
        <w:rPr>
          <w:rFonts w:ascii="Tahoma" w:eastAsia="Times New Roman" w:hAnsi="Tahoma" w:cs="Tahoma"/>
          <w:sz w:val="24"/>
          <w:szCs w:val="24"/>
          <w:lang w:eastAsia="pl-PL"/>
        </w:rPr>
        <w:t>e-mail:..........................@.........................</w:t>
      </w:r>
      <w:r>
        <w:rPr>
          <w:rFonts w:ascii="Tahoma" w:eastAsia="Times New Roman" w:hAnsi="Tahoma" w:cs="Tahoma"/>
          <w:sz w:val="24"/>
          <w:szCs w:val="24"/>
          <w:lang w:eastAsia="pl-PL"/>
        </w:rPr>
        <w:t>...................</w:t>
      </w:r>
    </w:p>
    <w:p w:rsidR="00665997" w:rsidRDefault="00665997" w:rsidP="00665997">
      <w:pPr>
        <w:keepNext/>
        <w:keepLines/>
        <w:spacing w:after="0" w:line="276" w:lineRule="auto"/>
        <w:jc w:val="center"/>
        <w:rPr>
          <w:rFonts w:ascii="Tahoma" w:eastAsia="Times New Roman" w:hAnsi="Tahoma" w:cs="Tahoma"/>
          <w:sz w:val="24"/>
          <w:szCs w:val="24"/>
          <w:lang w:eastAsia="pl-PL"/>
        </w:rPr>
      </w:pPr>
    </w:p>
    <w:p w:rsidR="00665997" w:rsidRPr="00C97AFB" w:rsidRDefault="00665997" w:rsidP="00665997">
      <w:pPr>
        <w:keepNext/>
        <w:keepLines/>
        <w:spacing w:after="0" w:line="276" w:lineRule="auto"/>
        <w:jc w:val="center"/>
        <w:rPr>
          <w:rFonts w:ascii="Tahoma" w:eastAsia="Times New Roman" w:hAnsi="Tahoma" w:cs="Tahoma"/>
          <w:sz w:val="24"/>
          <w:szCs w:val="24"/>
          <w:lang w:eastAsia="pl-PL"/>
        </w:rPr>
      </w:pPr>
      <w:r w:rsidRPr="00C97AFB">
        <w:rPr>
          <w:rFonts w:ascii="Tahoma" w:eastAsia="Times New Roman" w:hAnsi="Tahoma" w:cs="Tahoma"/>
          <w:sz w:val="24"/>
          <w:szCs w:val="24"/>
          <w:lang w:eastAsia="pl-PL"/>
        </w:rPr>
        <w:t>Dla:</w:t>
      </w:r>
    </w:p>
    <w:p w:rsidR="00665997" w:rsidRPr="00C97AFB" w:rsidRDefault="00665997" w:rsidP="00665997">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Gminy Aleksandrów Łódzki </w:t>
      </w:r>
    </w:p>
    <w:p w:rsidR="00665997" w:rsidRPr="00C97AFB" w:rsidRDefault="00665997" w:rsidP="00665997">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reprezentowanej przez Burmistrza Aleksandrowa Łódzkiego</w:t>
      </w:r>
    </w:p>
    <w:p w:rsidR="00665997" w:rsidRPr="00C97AFB" w:rsidRDefault="00665997" w:rsidP="00665997">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ul. Plac Kościuszki 2 , 95-070 Aleksandrów Łódzki</w:t>
      </w:r>
    </w:p>
    <w:p w:rsidR="00665997" w:rsidRPr="00FB38BF" w:rsidRDefault="00665997" w:rsidP="00665997">
      <w:pPr>
        <w:keepNext/>
        <w:keepLines/>
        <w:tabs>
          <w:tab w:val="left" w:pos="5670"/>
        </w:tabs>
        <w:spacing w:before="240" w:after="240" w:line="276" w:lineRule="auto"/>
        <w:jc w:val="both"/>
        <w:rPr>
          <w:rFonts w:ascii="Tahoma" w:hAnsi="Tahoma" w:cs="Tahoma"/>
          <w:b/>
          <w:sz w:val="24"/>
          <w:szCs w:val="24"/>
        </w:rPr>
      </w:pPr>
      <w:r w:rsidRPr="00C97AFB">
        <w:rPr>
          <w:rFonts w:ascii="Tahoma" w:eastAsia="Times New Roman" w:hAnsi="Tahoma" w:cs="Tahoma"/>
          <w:sz w:val="24"/>
          <w:szCs w:val="24"/>
          <w:lang w:eastAsia="pl-PL"/>
        </w:rPr>
        <w:t xml:space="preserve">Nawiązując do ogłoszenia o </w:t>
      </w:r>
      <w:r>
        <w:rPr>
          <w:rFonts w:ascii="Tahoma" w:eastAsia="Times New Roman" w:hAnsi="Tahoma" w:cs="Tahoma"/>
          <w:sz w:val="24"/>
          <w:szCs w:val="24"/>
          <w:lang w:eastAsia="pl-PL"/>
        </w:rPr>
        <w:t>przetargu nieograniczonym pn.</w:t>
      </w:r>
      <w:r w:rsidRPr="00C97AFB">
        <w:rPr>
          <w:rFonts w:ascii="Tahoma" w:eastAsia="Times New Roman" w:hAnsi="Tahoma" w:cs="Tahoma"/>
          <w:b/>
          <w:sz w:val="24"/>
          <w:szCs w:val="24"/>
          <w:lang w:eastAsia="pl-PL"/>
        </w:rPr>
        <w:t xml:space="preserve"> </w:t>
      </w:r>
      <w:r w:rsidR="001363C3" w:rsidRPr="00DA46EE">
        <w:rPr>
          <w:rFonts w:ascii="Tahoma" w:hAnsi="Tahoma" w:cs="Tahoma"/>
          <w:b/>
          <w:sz w:val="24"/>
          <w:szCs w:val="24"/>
        </w:rPr>
        <w:t>Odbiór i zagospodarowanie odpadów komunalnych od właścicieli nieruchomości zamieszkałych z terenu Gminy Aleksandrów Łódzki</w:t>
      </w:r>
      <w:r>
        <w:rPr>
          <w:rFonts w:ascii="Tahoma" w:hAnsi="Tahoma" w:cs="Tahoma"/>
          <w:b/>
          <w:sz w:val="24"/>
          <w:szCs w:val="24"/>
        </w:rPr>
        <w:t xml:space="preserve"> -</w:t>
      </w:r>
      <w:r w:rsidRPr="00FB38BF">
        <w:rPr>
          <w:rFonts w:ascii="Tahoma" w:eastAsia="Times New Roman" w:hAnsi="Tahoma" w:cs="Tahoma"/>
          <w:b/>
          <w:sz w:val="24"/>
          <w:szCs w:val="24"/>
          <w:lang w:eastAsia="pl-PL"/>
        </w:rPr>
        <w:t xml:space="preserve"> </w:t>
      </w:r>
      <w:r w:rsidRPr="00C97AFB">
        <w:rPr>
          <w:rFonts w:ascii="Tahoma" w:eastAsia="Times New Roman" w:hAnsi="Tahoma" w:cs="Tahoma"/>
          <w:b/>
          <w:sz w:val="24"/>
          <w:szCs w:val="24"/>
          <w:lang w:eastAsia="pl-PL"/>
        </w:rPr>
        <w:t>ZP.271.</w:t>
      </w:r>
      <w:r w:rsidR="001363C3">
        <w:rPr>
          <w:rFonts w:ascii="Tahoma" w:eastAsia="Times New Roman" w:hAnsi="Tahoma" w:cs="Tahoma"/>
          <w:b/>
          <w:sz w:val="24"/>
          <w:szCs w:val="24"/>
          <w:lang w:eastAsia="pl-PL"/>
        </w:rPr>
        <w:t>20</w:t>
      </w:r>
      <w:r w:rsidRPr="00C97AFB">
        <w:rPr>
          <w:rFonts w:ascii="Tahoma" w:eastAsia="Times New Roman" w:hAnsi="Tahoma" w:cs="Tahoma"/>
          <w:b/>
          <w:sz w:val="24"/>
          <w:szCs w:val="24"/>
          <w:lang w:eastAsia="pl-PL"/>
        </w:rPr>
        <w:t>.</w:t>
      </w:r>
      <w:r w:rsidR="001363C3">
        <w:rPr>
          <w:rFonts w:ascii="Tahoma" w:eastAsia="Times New Roman" w:hAnsi="Tahoma" w:cs="Tahoma"/>
          <w:b/>
          <w:sz w:val="24"/>
          <w:szCs w:val="24"/>
          <w:lang w:eastAsia="pl-PL"/>
        </w:rPr>
        <w:t>2024</w:t>
      </w:r>
      <w:r w:rsidRPr="00C97AFB">
        <w:rPr>
          <w:rFonts w:ascii="Tahoma" w:eastAsia="Times New Roman" w:hAnsi="Tahoma" w:cs="Tahoma"/>
          <w:b/>
          <w:sz w:val="24"/>
          <w:szCs w:val="24"/>
          <w:lang w:eastAsia="pl-PL"/>
        </w:rPr>
        <w:t xml:space="preserve"> </w:t>
      </w:r>
      <w:r>
        <w:rPr>
          <w:rFonts w:ascii="Tahoma" w:hAnsi="Tahoma" w:cs="Tahoma"/>
          <w:b/>
          <w:sz w:val="24"/>
          <w:szCs w:val="24"/>
        </w:rPr>
        <w:t xml:space="preserve"> </w:t>
      </w:r>
    </w:p>
    <w:p w:rsidR="00665997" w:rsidRPr="00980629" w:rsidRDefault="00665997" w:rsidP="00665997">
      <w:pPr>
        <w:keepNext/>
        <w:keepLines/>
        <w:numPr>
          <w:ilvl w:val="0"/>
          <w:numId w:val="53"/>
        </w:numPr>
        <w:tabs>
          <w:tab w:val="clear" w:pos="720"/>
          <w:tab w:val="num" w:pos="426"/>
        </w:tabs>
        <w:spacing w:after="0" w:line="360" w:lineRule="auto"/>
        <w:ind w:hanging="720"/>
        <w:jc w:val="both"/>
        <w:rPr>
          <w:rFonts w:ascii="Tahoma" w:eastAsia="Times New Roman" w:hAnsi="Tahoma" w:cs="Tahoma"/>
          <w:b/>
          <w:sz w:val="24"/>
          <w:szCs w:val="24"/>
          <w:lang w:eastAsia="pl-PL"/>
        </w:rPr>
      </w:pPr>
      <w:r w:rsidRPr="00980629">
        <w:rPr>
          <w:rFonts w:ascii="Tahoma" w:eastAsia="Times New Roman" w:hAnsi="Tahoma" w:cs="Tahoma"/>
          <w:b/>
          <w:sz w:val="24"/>
          <w:szCs w:val="24"/>
          <w:lang w:eastAsia="pl-PL"/>
        </w:rPr>
        <w:t>Część 1 zamówienia:</w:t>
      </w:r>
    </w:p>
    <w:p w:rsidR="00665997" w:rsidRPr="00980629" w:rsidRDefault="00665997" w:rsidP="00665997">
      <w:pPr>
        <w:keepNext/>
        <w:keepLines/>
        <w:numPr>
          <w:ilvl w:val="0"/>
          <w:numId w:val="54"/>
        </w:numPr>
        <w:spacing w:after="0" w:line="360" w:lineRule="auto"/>
        <w:ind w:left="426" w:hanging="426"/>
        <w:contextualSpacing/>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Oferujemy odbiór i zagospodarowanie odpadów komunalnych, z</w:t>
      </w:r>
      <w:r>
        <w:rPr>
          <w:rFonts w:ascii="Tahoma" w:eastAsia="Times New Roman" w:hAnsi="Tahoma" w:cs="Tahoma"/>
          <w:sz w:val="24"/>
          <w:szCs w:val="24"/>
          <w:lang w:eastAsia="pl-PL"/>
        </w:rPr>
        <w:t xml:space="preserve">godnie z warunkami określonymi </w:t>
      </w:r>
      <w:r w:rsidRPr="00980629">
        <w:rPr>
          <w:rFonts w:ascii="Tahoma" w:eastAsia="Times New Roman" w:hAnsi="Tahoma" w:cs="Tahoma"/>
          <w:sz w:val="24"/>
          <w:szCs w:val="24"/>
          <w:lang w:eastAsia="pl-PL"/>
        </w:rPr>
        <w:t>w SIWZ:</w:t>
      </w:r>
    </w:p>
    <w:p w:rsidR="00665997" w:rsidRPr="00980629" w:rsidRDefault="00665997" w:rsidP="00665997">
      <w:pPr>
        <w:keepNext/>
        <w:keepLines/>
        <w:numPr>
          <w:ilvl w:val="0"/>
          <w:numId w:val="69"/>
        </w:numPr>
        <w:spacing w:after="0" w:line="360" w:lineRule="auto"/>
        <w:ind w:left="567" w:hanging="283"/>
        <w:jc w:val="both"/>
        <w:rPr>
          <w:rFonts w:ascii="Tahoma" w:eastAsiaTheme="minorHAnsi" w:hAnsi="Tahoma" w:cs="Tahoma"/>
          <w:b/>
          <w:sz w:val="24"/>
          <w:szCs w:val="24"/>
          <w:lang w:val="x-none" w:eastAsia="x-none"/>
        </w:rPr>
      </w:pPr>
      <w:r w:rsidRPr="00980629">
        <w:rPr>
          <w:rFonts w:ascii="Tahoma" w:eastAsiaTheme="minorHAnsi" w:hAnsi="Tahoma" w:cs="Tahoma"/>
          <w:b/>
          <w:sz w:val="24"/>
          <w:szCs w:val="24"/>
          <w:lang w:eastAsia="x-none"/>
        </w:rPr>
        <w:t>Z</w:t>
      </w:r>
      <w:r w:rsidRPr="00980629">
        <w:rPr>
          <w:rFonts w:ascii="Tahoma" w:eastAsiaTheme="minorHAnsi" w:hAnsi="Tahoma" w:cs="Tahoma"/>
          <w:b/>
          <w:sz w:val="24"/>
          <w:szCs w:val="24"/>
          <w:lang w:val="x-none" w:eastAsia="x-none"/>
        </w:rPr>
        <w:t>a 1 Mg</w:t>
      </w:r>
      <w:r w:rsidRPr="00980629">
        <w:rPr>
          <w:rFonts w:ascii="Tahoma" w:eastAsiaTheme="minorHAnsi" w:hAnsi="Tahoma" w:cs="Tahoma"/>
          <w:sz w:val="24"/>
          <w:szCs w:val="24"/>
          <w:lang w:val="x-none" w:eastAsia="x-none"/>
        </w:rPr>
        <w:t xml:space="preserve"> </w:t>
      </w:r>
      <w:r w:rsidRPr="00980629">
        <w:rPr>
          <w:rFonts w:ascii="Tahoma" w:eastAsiaTheme="minorHAnsi" w:hAnsi="Tahoma" w:cs="Tahoma"/>
          <w:b/>
          <w:sz w:val="24"/>
          <w:szCs w:val="24"/>
          <w:lang w:val="x-none" w:eastAsia="x-none"/>
        </w:rPr>
        <w:t xml:space="preserve">odebranych i zagospodarowanych odpadów </w:t>
      </w:r>
      <w:r w:rsidRPr="00980629">
        <w:rPr>
          <w:rFonts w:ascii="Tahoma" w:eastAsia="Times New Roman" w:hAnsi="Tahoma" w:cs="Tahoma"/>
          <w:b/>
          <w:sz w:val="24"/>
          <w:szCs w:val="24"/>
          <w:lang w:eastAsia="pl-PL"/>
        </w:rPr>
        <w:t>pozostałych po segregacji (zmieszanych) o kodzie 20 03 01”</w:t>
      </w:r>
    </w:p>
    <w:p w:rsidR="00665997" w:rsidRPr="00980629" w:rsidRDefault="00665997" w:rsidP="00665997">
      <w:pPr>
        <w:keepNext/>
        <w:keepLine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Brutto: ……………………………… złotych ( w tym ...… % VAT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słownie: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numPr>
          <w:ilvl w:val="0"/>
          <w:numId w:val="69"/>
        </w:numPr>
        <w:tabs>
          <w:tab w:val="left" w:pos="567"/>
        </w:tabs>
        <w:spacing w:after="0" w:line="240" w:lineRule="auto"/>
        <w:ind w:hanging="76"/>
        <w:contextualSpacing/>
        <w:jc w:val="both"/>
        <w:rPr>
          <w:rFonts w:ascii="Tahoma" w:eastAsia="Times New Roman" w:hAnsi="Tahoma" w:cs="Tahoma"/>
          <w:sz w:val="24"/>
          <w:szCs w:val="24"/>
          <w:lang w:eastAsia="pl-PL"/>
        </w:rPr>
      </w:pPr>
      <w:r w:rsidRPr="00980629">
        <w:rPr>
          <w:rFonts w:ascii="Tahoma" w:eastAsiaTheme="minorHAnsi" w:hAnsi="Tahoma" w:cs="Tahoma"/>
          <w:b/>
          <w:sz w:val="24"/>
          <w:szCs w:val="24"/>
          <w:lang w:eastAsia="x-none"/>
        </w:rPr>
        <w:t>Z</w:t>
      </w:r>
      <w:r w:rsidRPr="00980629">
        <w:rPr>
          <w:rFonts w:ascii="Tahoma" w:eastAsiaTheme="minorHAnsi" w:hAnsi="Tahoma" w:cs="Tahoma"/>
          <w:b/>
          <w:sz w:val="24"/>
          <w:szCs w:val="24"/>
          <w:lang w:val="x-none" w:eastAsia="x-none"/>
        </w:rPr>
        <w:t xml:space="preserve">a </w:t>
      </w:r>
      <w:r w:rsidRPr="00980629">
        <w:rPr>
          <w:rFonts w:ascii="Tahoma" w:eastAsia="Times New Roman" w:hAnsi="Tahoma" w:cs="Tahoma"/>
          <w:b/>
          <w:sz w:val="24"/>
          <w:szCs w:val="24"/>
          <w:lang w:eastAsia="pl-PL"/>
        </w:rPr>
        <w:t xml:space="preserve"> 1 Mg odebranych i zagospodarowanych bioodpadów i zielonych</w:t>
      </w:r>
      <w:r>
        <w:rPr>
          <w:rFonts w:ascii="Tahoma" w:eastAsia="Times New Roman" w:hAnsi="Tahoma" w:cs="Tahoma"/>
          <w:b/>
          <w:sz w:val="24"/>
          <w:szCs w:val="24"/>
          <w:lang w:eastAsia="pl-PL"/>
        </w:rPr>
        <w:t xml:space="preserve"> o kodach 20 01 08, </w:t>
      </w:r>
      <w:r w:rsidRPr="00980629">
        <w:rPr>
          <w:rFonts w:ascii="Tahoma" w:eastAsia="Times New Roman" w:hAnsi="Tahoma" w:cs="Tahoma"/>
          <w:b/>
          <w:sz w:val="24"/>
          <w:szCs w:val="24"/>
          <w:lang w:eastAsia="pl-PL"/>
        </w:rPr>
        <w:t>20 02 01</w:t>
      </w:r>
    </w:p>
    <w:p w:rsidR="00665997" w:rsidRPr="00980629" w:rsidRDefault="00665997" w:rsidP="00665997">
      <w:pPr>
        <w:keepNext/>
        <w:keepLines/>
        <w:spacing w:after="0" w:line="240" w:lineRule="auto"/>
        <w:ind w:left="426"/>
        <w:contextualSpacing/>
        <w:jc w:val="both"/>
        <w:rPr>
          <w:rFonts w:ascii="Tahoma" w:eastAsia="Times New Roman" w:hAnsi="Tahoma" w:cs="Tahoma"/>
          <w:sz w:val="24"/>
          <w:szCs w:val="24"/>
          <w:lang w:eastAsia="pl-PL"/>
        </w:rPr>
      </w:pPr>
    </w:p>
    <w:p w:rsidR="00665997" w:rsidRPr="00980629" w:rsidRDefault="00665997" w:rsidP="00665997">
      <w:pPr>
        <w:keepNext/>
        <w:keepLine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Brutto: ……………………………… złotych ( w tym ...… % VAT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słownie: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numPr>
          <w:ilvl w:val="0"/>
          <w:numId w:val="69"/>
        </w:numPr>
        <w:tabs>
          <w:tab w:val="left" w:pos="709"/>
        </w:tabs>
        <w:spacing w:after="0" w:line="276" w:lineRule="auto"/>
        <w:ind w:left="709" w:hanging="425"/>
        <w:contextualSpacing/>
        <w:jc w:val="both"/>
        <w:rPr>
          <w:rFonts w:ascii="Tahoma" w:eastAsia="Times New Roman" w:hAnsi="Tahoma" w:cs="Tahoma"/>
          <w:sz w:val="24"/>
          <w:szCs w:val="24"/>
          <w:lang w:eastAsia="pl-PL"/>
        </w:rPr>
      </w:pPr>
      <w:r w:rsidRPr="00980629">
        <w:rPr>
          <w:rFonts w:ascii="Tahoma" w:eastAsiaTheme="minorHAnsi" w:hAnsi="Tahoma" w:cs="Tahoma"/>
          <w:b/>
          <w:sz w:val="24"/>
          <w:szCs w:val="24"/>
          <w:lang w:eastAsia="x-none"/>
        </w:rPr>
        <w:t>Z</w:t>
      </w:r>
      <w:r w:rsidRPr="00980629">
        <w:rPr>
          <w:rFonts w:ascii="Tahoma" w:eastAsiaTheme="minorHAnsi" w:hAnsi="Tahoma" w:cs="Tahoma"/>
          <w:b/>
          <w:sz w:val="24"/>
          <w:szCs w:val="24"/>
          <w:lang w:val="x-none" w:eastAsia="x-none"/>
        </w:rPr>
        <w:t xml:space="preserve">a </w:t>
      </w:r>
      <w:r w:rsidRPr="00980629">
        <w:rPr>
          <w:rFonts w:ascii="Tahoma" w:eastAsia="Times New Roman" w:hAnsi="Tahoma" w:cs="Tahoma"/>
          <w:b/>
          <w:sz w:val="24"/>
          <w:szCs w:val="24"/>
          <w:lang w:eastAsia="pl-PL"/>
        </w:rPr>
        <w:t xml:space="preserve"> 1 Mg odebranych i zagospodarowanych pozostałych odpadów komunalnych selektywnie  zebranych o kodach innych niż 20 01 08, 20 02 01, 20 03 01</w:t>
      </w:r>
    </w:p>
    <w:p w:rsidR="00665997" w:rsidRPr="00980629" w:rsidRDefault="00665997" w:rsidP="00665997">
      <w:pPr>
        <w:keepNext/>
        <w:keepLine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Brutto: ……………………………… złotych ( w tym ...… % VAT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słownie: ……………………………………………………………………………</w:t>
      </w:r>
    </w:p>
    <w:p w:rsidR="00665997" w:rsidRPr="00980629" w:rsidRDefault="00665997" w:rsidP="00665997">
      <w:pPr>
        <w:keepNext/>
        <w:keepLines/>
        <w:numPr>
          <w:ilvl w:val="0"/>
          <w:numId w:val="54"/>
        </w:numPr>
        <w:spacing w:after="0" w:line="259" w:lineRule="auto"/>
        <w:ind w:left="567" w:hanging="425"/>
        <w:contextualSpacing/>
        <w:jc w:val="both"/>
        <w:rPr>
          <w:rFonts w:ascii="Tahoma" w:eastAsia="Times New Roman" w:hAnsi="Tahoma" w:cs="Tahoma"/>
          <w:sz w:val="24"/>
          <w:szCs w:val="24"/>
          <w:lang w:eastAsia="pl-PL"/>
        </w:rPr>
      </w:pPr>
      <w:r w:rsidRPr="00980629">
        <w:rPr>
          <w:rFonts w:ascii="Tahoma" w:eastAsia="Times New Roman" w:hAnsi="Tahoma" w:cs="Tahoma"/>
          <w:bCs/>
          <w:sz w:val="24"/>
          <w:szCs w:val="24"/>
          <w:lang w:eastAsia="pl-PL"/>
        </w:rPr>
        <w:t>częstotliwość</w:t>
      </w:r>
      <w:r w:rsidRPr="00980629">
        <w:rPr>
          <w:rFonts w:ascii="Tahoma" w:eastAsia="Times New Roman" w:hAnsi="Tahoma" w:cs="Tahoma"/>
          <w:sz w:val="24"/>
          <w:szCs w:val="24"/>
          <w:lang w:eastAsia="pl-PL"/>
        </w:rPr>
        <w:t xml:space="preserve"> odbioru mebli, odpadów wielkogabarytowych i zużytego sprzętu elektrycznego i elektronicznego w zabudowie jednorodzinnej</w:t>
      </w:r>
    </w:p>
    <w:p w:rsidR="00665997" w:rsidRPr="00980629" w:rsidRDefault="00665997" w:rsidP="00665997">
      <w:pPr>
        <w:keepNext/>
        <w:keepLines/>
        <w:spacing w:after="0" w:line="240" w:lineRule="auto"/>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 xml:space="preserve">   </w:t>
      </w:r>
    </w:p>
    <w:p w:rsidR="00665997" w:rsidRPr="00980629" w:rsidRDefault="00665997" w:rsidP="00665997">
      <w:pPr>
        <w:keepNext/>
        <w:keepLines/>
        <w:spacing w:after="0" w:line="240" w:lineRule="auto"/>
        <w:ind w:left="284"/>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 xml:space="preserve">1 raz na 6 miesięcy (4 razy w okresie trwania umowy) * / 1 raz na 5 miesięcy (5 razy w okresie trwania umowy) * / 1 raz na 4 miesiące (6 razy w okresie trwania umowy)  * </w:t>
      </w:r>
    </w:p>
    <w:p w:rsidR="00665997" w:rsidRPr="00980629" w:rsidRDefault="00665997" w:rsidP="00665997">
      <w:pPr>
        <w:keepNext/>
        <w:keepLines/>
        <w:spacing w:after="0" w:line="240" w:lineRule="auto"/>
        <w:jc w:val="both"/>
        <w:rPr>
          <w:rFonts w:ascii="Tahoma" w:eastAsia="Times New Roman" w:hAnsi="Tahoma" w:cs="Tahoma"/>
          <w:sz w:val="24"/>
          <w:szCs w:val="24"/>
          <w:lang w:eastAsia="pl-PL"/>
        </w:rPr>
      </w:pPr>
    </w:p>
    <w:p w:rsidR="00665997" w:rsidRPr="00980629" w:rsidRDefault="00665997" w:rsidP="00665997">
      <w:pPr>
        <w:keepNext/>
        <w:keepLines/>
        <w:spacing w:after="0" w:line="240" w:lineRule="auto"/>
        <w:ind w:left="284"/>
        <w:jc w:val="both"/>
        <w:rPr>
          <w:rFonts w:ascii="Tahoma" w:eastAsia="Times New Roman" w:hAnsi="Tahoma" w:cs="Tahoma"/>
          <w:b/>
          <w:sz w:val="24"/>
          <w:szCs w:val="24"/>
          <w:lang w:val="x-none" w:eastAsia="pl-PL"/>
        </w:rPr>
      </w:pPr>
      <w:r w:rsidRPr="00980629">
        <w:rPr>
          <w:rFonts w:ascii="Tahoma" w:eastAsia="Times New Roman" w:hAnsi="Tahoma" w:cs="Tahoma"/>
          <w:b/>
          <w:sz w:val="24"/>
          <w:szCs w:val="24"/>
          <w:lang w:val="x-none" w:eastAsia="pl-PL"/>
        </w:rPr>
        <w:t>Uwaga! W przypadku nie podania przez Wykonawcę w formularzu ofertowym częstotliwości odbioru</w:t>
      </w:r>
      <w:r w:rsidRPr="00980629">
        <w:rPr>
          <w:rFonts w:ascii="Tahoma" w:eastAsia="Times New Roman" w:hAnsi="Tahoma" w:cs="Tahoma"/>
          <w:b/>
          <w:sz w:val="24"/>
          <w:szCs w:val="24"/>
          <w:lang w:eastAsia="pl-PL"/>
        </w:rPr>
        <w:t xml:space="preserve"> mebli,</w:t>
      </w:r>
      <w:r w:rsidRPr="00980629">
        <w:rPr>
          <w:rFonts w:ascii="Tahoma" w:eastAsia="Times New Roman" w:hAnsi="Tahoma" w:cs="Tahoma"/>
          <w:b/>
          <w:sz w:val="24"/>
          <w:szCs w:val="24"/>
          <w:lang w:val="x-none" w:eastAsia="pl-PL"/>
        </w:rPr>
        <w:t xml:space="preserve"> odpadów wielkogabarytowych i zużytego sprzętu elektrycznego i elektronicznego w zabudowie jednorodzinnej, Zamawiający na potrzeby oceny oferty przyjmie, iż jest to </w:t>
      </w:r>
      <w:r w:rsidRPr="00980629">
        <w:rPr>
          <w:rFonts w:ascii="Tahoma" w:eastAsia="Times New Roman" w:hAnsi="Tahoma" w:cs="Tahoma"/>
          <w:b/>
          <w:sz w:val="24"/>
          <w:szCs w:val="24"/>
          <w:lang w:eastAsia="pl-PL"/>
        </w:rPr>
        <w:t>1 raz na 6 miesięcy</w:t>
      </w:r>
      <w:r w:rsidRPr="00980629">
        <w:rPr>
          <w:rFonts w:ascii="Tahoma" w:eastAsia="Times New Roman" w:hAnsi="Tahoma" w:cs="Tahoma"/>
          <w:b/>
          <w:sz w:val="24"/>
          <w:szCs w:val="24"/>
          <w:lang w:val="x-none" w:eastAsia="pl-PL"/>
        </w:rPr>
        <w:t xml:space="preserve"> (</w:t>
      </w:r>
      <w:r w:rsidRPr="00980629">
        <w:rPr>
          <w:rFonts w:ascii="Tahoma" w:eastAsia="Times New Roman" w:hAnsi="Tahoma" w:cs="Tahoma"/>
          <w:b/>
          <w:sz w:val="24"/>
          <w:szCs w:val="24"/>
          <w:lang w:eastAsia="pl-PL"/>
        </w:rPr>
        <w:t>4</w:t>
      </w:r>
      <w:r w:rsidRPr="00980629">
        <w:rPr>
          <w:rFonts w:ascii="Tahoma" w:eastAsia="Times New Roman" w:hAnsi="Tahoma" w:cs="Tahoma"/>
          <w:b/>
          <w:sz w:val="24"/>
          <w:szCs w:val="24"/>
          <w:lang w:val="x-none" w:eastAsia="pl-PL"/>
        </w:rPr>
        <w:t xml:space="preserve"> razy w okresie trwania umowy) i przyzna Wykonawcy w niniejszym kryterium 0 pkt.</w:t>
      </w:r>
    </w:p>
    <w:p w:rsidR="00665997" w:rsidRPr="00980629" w:rsidRDefault="00665997" w:rsidP="00665997">
      <w:pPr>
        <w:keepNext/>
        <w:keepLines/>
        <w:spacing w:after="0" w:line="240" w:lineRule="auto"/>
        <w:ind w:left="284"/>
        <w:jc w:val="both"/>
        <w:rPr>
          <w:rFonts w:ascii="Tahoma" w:eastAsia="Times New Roman" w:hAnsi="Tahoma" w:cs="Tahoma"/>
          <w:b/>
          <w:sz w:val="24"/>
          <w:szCs w:val="24"/>
          <w:lang w:eastAsia="pl-PL"/>
        </w:rPr>
      </w:pPr>
    </w:p>
    <w:p w:rsidR="00665997" w:rsidRPr="00980629" w:rsidRDefault="00665997" w:rsidP="00665997">
      <w:pPr>
        <w:keepNext/>
        <w:keepLines/>
        <w:numPr>
          <w:ilvl w:val="0"/>
          <w:numId w:val="53"/>
        </w:numPr>
        <w:tabs>
          <w:tab w:val="clear" w:pos="720"/>
          <w:tab w:val="num" w:pos="426"/>
        </w:tabs>
        <w:spacing w:after="0" w:line="360" w:lineRule="auto"/>
        <w:ind w:hanging="720"/>
        <w:jc w:val="both"/>
        <w:rPr>
          <w:rFonts w:ascii="Tahoma" w:eastAsia="Times New Roman" w:hAnsi="Tahoma" w:cs="Tahoma"/>
          <w:b/>
          <w:sz w:val="24"/>
          <w:szCs w:val="24"/>
          <w:lang w:eastAsia="pl-PL"/>
        </w:rPr>
      </w:pPr>
      <w:r w:rsidRPr="00980629">
        <w:rPr>
          <w:rFonts w:ascii="Tahoma" w:eastAsia="Times New Roman" w:hAnsi="Tahoma" w:cs="Tahoma"/>
          <w:b/>
          <w:sz w:val="24"/>
          <w:szCs w:val="24"/>
          <w:lang w:eastAsia="pl-PL"/>
        </w:rPr>
        <w:t>Część 2 zamówienia:</w:t>
      </w:r>
    </w:p>
    <w:p w:rsidR="00665997" w:rsidRPr="00980629" w:rsidRDefault="00665997" w:rsidP="00665997">
      <w:pPr>
        <w:keepNext/>
        <w:keepLines/>
        <w:numPr>
          <w:ilvl w:val="0"/>
          <w:numId w:val="70"/>
        </w:numPr>
        <w:spacing w:after="0" w:line="360" w:lineRule="auto"/>
        <w:ind w:left="426" w:hanging="284"/>
        <w:contextualSpacing/>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 xml:space="preserve">Oferujemy odbiór i zagospodarowanie odpadów komunalnych, zgodnie z warunkami określonymi </w:t>
      </w:r>
      <w:r w:rsidRPr="00980629">
        <w:rPr>
          <w:rFonts w:ascii="Tahoma" w:eastAsia="Times New Roman" w:hAnsi="Tahoma" w:cs="Tahoma"/>
          <w:sz w:val="24"/>
          <w:szCs w:val="24"/>
          <w:lang w:eastAsia="pl-PL"/>
        </w:rPr>
        <w:br/>
        <w:t>w SIWZ:</w:t>
      </w:r>
    </w:p>
    <w:p w:rsidR="00665997" w:rsidRPr="00980629" w:rsidRDefault="00665997" w:rsidP="00665997">
      <w:pPr>
        <w:keepNext/>
        <w:keepLines/>
        <w:numPr>
          <w:ilvl w:val="0"/>
          <w:numId w:val="71"/>
        </w:numPr>
        <w:spacing w:after="0" w:line="360" w:lineRule="auto"/>
        <w:ind w:hanging="76"/>
        <w:jc w:val="both"/>
        <w:rPr>
          <w:rFonts w:ascii="Tahoma" w:eastAsiaTheme="minorHAnsi" w:hAnsi="Tahoma" w:cs="Tahoma"/>
          <w:b/>
          <w:sz w:val="24"/>
          <w:szCs w:val="24"/>
          <w:lang w:val="x-none" w:eastAsia="x-none"/>
        </w:rPr>
      </w:pPr>
      <w:r w:rsidRPr="00980629">
        <w:rPr>
          <w:rFonts w:ascii="Tahoma" w:eastAsiaTheme="minorHAnsi" w:hAnsi="Tahoma" w:cs="Tahoma"/>
          <w:b/>
          <w:sz w:val="24"/>
          <w:szCs w:val="24"/>
          <w:lang w:eastAsia="x-none"/>
        </w:rPr>
        <w:t>Z</w:t>
      </w:r>
      <w:r w:rsidRPr="00980629">
        <w:rPr>
          <w:rFonts w:ascii="Tahoma" w:eastAsiaTheme="minorHAnsi" w:hAnsi="Tahoma" w:cs="Tahoma"/>
          <w:b/>
          <w:sz w:val="24"/>
          <w:szCs w:val="24"/>
          <w:lang w:val="x-none" w:eastAsia="x-none"/>
        </w:rPr>
        <w:t>a 1 Mg</w:t>
      </w:r>
      <w:r w:rsidRPr="00980629">
        <w:rPr>
          <w:rFonts w:ascii="Tahoma" w:eastAsiaTheme="minorHAnsi" w:hAnsi="Tahoma" w:cs="Tahoma"/>
          <w:sz w:val="24"/>
          <w:szCs w:val="24"/>
          <w:lang w:val="x-none" w:eastAsia="x-none"/>
        </w:rPr>
        <w:t xml:space="preserve"> </w:t>
      </w:r>
      <w:r w:rsidRPr="00980629">
        <w:rPr>
          <w:rFonts w:ascii="Tahoma" w:eastAsiaTheme="minorHAnsi" w:hAnsi="Tahoma" w:cs="Tahoma"/>
          <w:b/>
          <w:sz w:val="24"/>
          <w:szCs w:val="24"/>
          <w:lang w:val="x-none" w:eastAsia="x-none"/>
        </w:rPr>
        <w:t xml:space="preserve">odebranych i zagospodarowanych odpadów </w:t>
      </w:r>
      <w:r w:rsidRPr="00980629">
        <w:rPr>
          <w:rFonts w:ascii="Tahoma" w:eastAsia="Times New Roman" w:hAnsi="Tahoma" w:cs="Tahoma"/>
          <w:b/>
          <w:sz w:val="24"/>
          <w:szCs w:val="24"/>
          <w:lang w:eastAsia="pl-PL"/>
        </w:rPr>
        <w:t>pozostałych po segregacji (zmieszanych) o kodzie 20 03 01”</w:t>
      </w:r>
    </w:p>
    <w:p w:rsidR="00665997" w:rsidRPr="00980629" w:rsidRDefault="00665997" w:rsidP="00665997">
      <w:pPr>
        <w:keepNext/>
        <w:keepLine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Brutto: ……………………………… złotych ( w tym ...… % VAT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słownie: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numPr>
          <w:ilvl w:val="0"/>
          <w:numId w:val="71"/>
        </w:numPr>
        <w:tabs>
          <w:tab w:val="left" w:pos="567"/>
        </w:tabs>
        <w:spacing w:after="0" w:line="240" w:lineRule="auto"/>
        <w:ind w:hanging="76"/>
        <w:contextualSpacing/>
        <w:jc w:val="both"/>
        <w:rPr>
          <w:rFonts w:ascii="Tahoma" w:eastAsia="Times New Roman" w:hAnsi="Tahoma" w:cs="Tahoma"/>
          <w:sz w:val="24"/>
          <w:szCs w:val="24"/>
          <w:lang w:eastAsia="pl-PL"/>
        </w:rPr>
      </w:pPr>
      <w:r w:rsidRPr="00980629">
        <w:rPr>
          <w:rFonts w:ascii="Tahoma" w:eastAsiaTheme="minorHAnsi" w:hAnsi="Tahoma" w:cs="Tahoma"/>
          <w:b/>
          <w:sz w:val="24"/>
          <w:szCs w:val="24"/>
          <w:lang w:eastAsia="x-none"/>
        </w:rPr>
        <w:t>Z</w:t>
      </w:r>
      <w:r w:rsidRPr="00980629">
        <w:rPr>
          <w:rFonts w:ascii="Tahoma" w:eastAsiaTheme="minorHAnsi" w:hAnsi="Tahoma" w:cs="Tahoma"/>
          <w:b/>
          <w:sz w:val="24"/>
          <w:szCs w:val="24"/>
          <w:lang w:val="x-none" w:eastAsia="x-none"/>
        </w:rPr>
        <w:t xml:space="preserve">a </w:t>
      </w:r>
      <w:r w:rsidRPr="00980629">
        <w:rPr>
          <w:rFonts w:ascii="Tahoma" w:eastAsia="Times New Roman" w:hAnsi="Tahoma" w:cs="Tahoma"/>
          <w:b/>
          <w:sz w:val="24"/>
          <w:szCs w:val="24"/>
          <w:lang w:eastAsia="pl-PL"/>
        </w:rPr>
        <w:t xml:space="preserve"> 1 Mg odebranych i zagospodarowanych bioodpadów i zielonych</w:t>
      </w:r>
      <w:r>
        <w:rPr>
          <w:rFonts w:ascii="Tahoma" w:eastAsia="Times New Roman" w:hAnsi="Tahoma" w:cs="Tahoma"/>
          <w:b/>
          <w:sz w:val="24"/>
          <w:szCs w:val="24"/>
          <w:lang w:eastAsia="pl-PL"/>
        </w:rPr>
        <w:t xml:space="preserve"> o kodach 20 01 08, </w:t>
      </w:r>
      <w:r w:rsidRPr="00980629">
        <w:rPr>
          <w:rFonts w:ascii="Tahoma" w:eastAsia="Times New Roman" w:hAnsi="Tahoma" w:cs="Tahoma"/>
          <w:b/>
          <w:sz w:val="24"/>
          <w:szCs w:val="24"/>
          <w:lang w:eastAsia="pl-PL"/>
        </w:rPr>
        <w:t>20 02 01</w:t>
      </w:r>
    </w:p>
    <w:p w:rsidR="00665997" w:rsidRPr="00980629" w:rsidRDefault="00665997" w:rsidP="00665997">
      <w:pPr>
        <w:keepNext/>
        <w:keepLines/>
        <w:spacing w:after="0" w:line="240" w:lineRule="auto"/>
        <w:ind w:left="426"/>
        <w:contextualSpacing/>
        <w:jc w:val="both"/>
        <w:rPr>
          <w:rFonts w:ascii="Tahoma" w:eastAsia="Times New Roman" w:hAnsi="Tahoma" w:cs="Tahoma"/>
          <w:sz w:val="24"/>
          <w:szCs w:val="24"/>
          <w:lang w:eastAsia="pl-PL"/>
        </w:rPr>
      </w:pPr>
    </w:p>
    <w:p w:rsidR="00665997" w:rsidRPr="00980629" w:rsidRDefault="00665997" w:rsidP="00665997">
      <w:pPr>
        <w:keepNext/>
        <w:keepLine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Brutto: ……………………………… złotych ( w tym ...… % VAT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słownie: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numPr>
          <w:ilvl w:val="0"/>
          <w:numId w:val="71"/>
        </w:numPr>
        <w:tabs>
          <w:tab w:val="left" w:pos="709"/>
        </w:tabs>
        <w:spacing w:after="0" w:line="276" w:lineRule="auto"/>
        <w:ind w:left="709" w:hanging="425"/>
        <w:contextualSpacing/>
        <w:jc w:val="both"/>
        <w:rPr>
          <w:rFonts w:ascii="Tahoma" w:eastAsia="Times New Roman" w:hAnsi="Tahoma" w:cs="Tahoma"/>
          <w:sz w:val="24"/>
          <w:szCs w:val="24"/>
          <w:lang w:eastAsia="pl-PL"/>
        </w:rPr>
      </w:pPr>
      <w:r w:rsidRPr="00980629">
        <w:rPr>
          <w:rFonts w:ascii="Tahoma" w:eastAsiaTheme="minorHAnsi" w:hAnsi="Tahoma" w:cs="Tahoma"/>
          <w:b/>
          <w:sz w:val="24"/>
          <w:szCs w:val="24"/>
          <w:lang w:eastAsia="x-none"/>
        </w:rPr>
        <w:t>Z</w:t>
      </w:r>
      <w:r w:rsidRPr="00980629">
        <w:rPr>
          <w:rFonts w:ascii="Tahoma" w:eastAsiaTheme="minorHAnsi" w:hAnsi="Tahoma" w:cs="Tahoma"/>
          <w:b/>
          <w:sz w:val="24"/>
          <w:szCs w:val="24"/>
          <w:lang w:val="x-none" w:eastAsia="x-none"/>
        </w:rPr>
        <w:t xml:space="preserve">a </w:t>
      </w:r>
      <w:r w:rsidRPr="00980629">
        <w:rPr>
          <w:rFonts w:ascii="Tahoma" w:eastAsia="Times New Roman" w:hAnsi="Tahoma" w:cs="Tahoma"/>
          <w:b/>
          <w:sz w:val="24"/>
          <w:szCs w:val="24"/>
          <w:lang w:eastAsia="pl-PL"/>
        </w:rPr>
        <w:t xml:space="preserve"> 1 Mg odebranych i zagospodarowanych pozostałych odpadów komunalnych selektywnie     zebranych o kodach innych niż 20 01 08, 20 02 01, 20 03 01</w:t>
      </w:r>
    </w:p>
    <w:p w:rsidR="00665997" w:rsidRPr="00980629" w:rsidRDefault="00665997" w:rsidP="00665997">
      <w:pPr>
        <w:keepNext/>
        <w:keepLine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Brutto: ……………………………… złotych ( w tym ...… % VAT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słownie: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numPr>
          <w:ilvl w:val="0"/>
          <w:numId w:val="70"/>
        </w:numPr>
        <w:spacing w:after="0" w:line="259" w:lineRule="auto"/>
        <w:ind w:left="567" w:hanging="425"/>
        <w:contextualSpacing/>
        <w:jc w:val="both"/>
        <w:rPr>
          <w:rFonts w:ascii="Tahoma" w:eastAsia="Times New Roman" w:hAnsi="Tahoma" w:cs="Tahoma"/>
          <w:sz w:val="24"/>
          <w:szCs w:val="24"/>
          <w:lang w:eastAsia="pl-PL"/>
        </w:rPr>
      </w:pPr>
      <w:r w:rsidRPr="00980629">
        <w:rPr>
          <w:rFonts w:ascii="Tahoma" w:eastAsia="Times New Roman" w:hAnsi="Tahoma" w:cs="Tahoma"/>
          <w:bCs/>
          <w:sz w:val="24"/>
          <w:szCs w:val="24"/>
          <w:lang w:eastAsia="pl-PL"/>
        </w:rPr>
        <w:t>częstotliwość</w:t>
      </w:r>
      <w:r w:rsidRPr="00980629">
        <w:rPr>
          <w:rFonts w:ascii="Tahoma" w:eastAsia="Times New Roman" w:hAnsi="Tahoma" w:cs="Tahoma"/>
          <w:sz w:val="24"/>
          <w:szCs w:val="24"/>
          <w:lang w:eastAsia="pl-PL"/>
        </w:rPr>
        <w:t xml:space="preserve"> odbioru mebli, odpadów wielkogabarytowych i zużytego sprzętu elektrycznego i elektronicznego w zabudowie jednorodzinnej</w:t>
      </w:r>
    </w:p>
    <w:p w:rsidR="00665997" w:rsidRPr="00980629" w:rsidRDefault="00665997" w:rsidP="00665997">
      <w:pPr>
        <w:keepNext/>
        <w:keepLines/>
        <w:spacing w:after="0" w:line="240" w:lineRule="auto"/>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 xml:space="preserve">   </w:t>
      </w:r>
    </w:p>
    <w:p w:rsidR="00665997" w:rsidRPr="00980629" w:rsidRDefault="00665997" w:rsidP="00665997">
      <w:pPr>
        <w:keepNext/>
        <w:keepLines/>
        <w:spacing w:after="0" w:line="240" w:lineRule="auto"/>
        <w:ind w:left="284"/>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 xml:space="preserve">1 raz na 6 miesięcy (4 razy w okresie trwania umowy) * / 1 raz na 5 miesięcy (5 razy w okresie trwania umowy) * / 1 raz na 4 miesiące (6 razy w okresie trwania umowy)  * </w:t>
      </w:r>
    </w:p>
    <w:p w:rsidR="00665997" w:rsidRPr="00980629" w:rsidRDefault="00665997" w:rsidP="00665997">
      <w:pPr>
        <w:keepNext/>
        <w:keepLines/>
        <w:spacing w:after="0" w:line="240" w:lineRule="auto"/>
        <w:jc w:val="both"/>
        <w:rPr>
          <w:rFonts w:ascii="Tahoma" w:eastAsia="Times New Roman" w:hAnsi="Tahoma" w:cs="Tahoma"/>
          <w:sz w:val="24"/>
          <w:szCs w:val="24"/>
          <w:lang w:eastAsia="pl-PL"/>
        </w:rPr>
      </w:pPr>
    </w:p>
    <w:p w:rsidR="00665997" w:rsidRPr="00980629" w:rsidRDefault="00665997" w:rsidP="00665997">
      <w:pPr>
        <w:keepNext/>
        <w:keepLines/>
        <w:spacing w:after="0" w:line="240" w:lineRule="auto"/>
        <w:ind w:left="284"/>
        <w:jc w:val="both"/>
        <w:rPr>
          <w:rFonts w:ascii="Tahoma" w:eastAsia="Times New Roman" w:hAnsi="Tahoma" w:cs="Tahoma"/>
          <w:b/>
          <w:sz w:val="24"/>
          <w:szCs w:val="24"/>
          <w:lang w:val="x-none" w:eastAsia="pl-PL"/>
        </w:rPr>
      </w:pPr>
      <w:r w:rsidRPr="00980629">
        <w:rPr>
          <w:rFonts w:ascii="Tahoma" w:eastAsia="Times New Roman" w:hAnsi="Tahoma" w:cs="Tahoma"/>
          <w:b/>
          <w:sz w:val="24"/>
          <w:szCs w:val="24"/>
          <w:lang w:val="x-none" w:eastAsia="pl-PL"/>
        </w:rPr>
        <w:t>Uwaga! W przypadku nie podania przez Wykonawcę w formularzu ofertowym częstotliwości odbioru</w:t>
      </w:r>
      <w:r w:rsidRPr="00980629">
        <w:rPr>
          <w:rFonts w:ascii="Tahoma" w:eastAsia="Times New Roman" w:hAnsi="Tahoma" w:cs="Tahoma"/>
          <w:b/>
          <w:sz w:val="24"/>
          <w:szCs w:val="24"/>
          <w:lang w:eastAsia="pl-PL"/>
        </w:rPr>
        <w:t xml:space="preserve"> mebli,</w:t>
      </w:r>
      <w:r w:rsidRPr="00980629">
        <w:rPr>
          <w:rFonts w:ascii="Tahoma" w:eastAsia="Times New Roman" w:hAnsi="Tahoma" w:cs="Tahoma"/>
          <w:b/>
          <w:sz w:val="24"/>
          <w:szCs w:val="24"/>
          <w:lang w:val="x-none" w:eastAsia="pl-PL"/>
        </w:rPr>
        <w:t xml:space="preserve"> odpadów wielkogabarytowych i zużytego sprzętu elektrycznego i elektronicznego w zabudowie jednorodzinnej, Zamawiający na potrzeby oceny oferty przyjmie, iż jest to </w:t>
      </w:r>
      <w:r w:rsidRPr="00980629">
        <w:rPr>
          <w:rFonts w:ascii="Tahoma" w:eastAsia="Times New Roman" w:hAnsi="Tahoma" w:cs="Tahoma"/>
          <w:b/>
          <w:sz w:val="24"/>
          <w:szCs w:val="24"/>
          <w:lang w:eastAsia="pl-PL"/>
        </w:rPr>
        <w:t>1 raz na 6 miesięcy</w:t>
      </w:r>
      <w:r w:rsidRPr="00980629">
        <w:rPr>
          <w:rFonts w:ascii="Tahoma" w:eastAsia="Times New Roman" w:hAnsi="Tahoma" w:cs="Tahoma"/>
          <w:b/>
          <w:sz w:val="24"/>
          <w:szCs w:val="24"/>
          <w:lang w:val="x-none" w:eastAsia="pl-PL"/>
        </w:rPr>
        <w:t xml:space="preserve"> (</w:t>
      </w:r>
      <w:r w:rsidRPr="00980629">
        <w:rPr>
          <w:rFonts w:ascii="Tahoma" w:eastAsia="Times New Roman" w:hAnsi="Tahoma" w:cs="Tahoma"/>
          <w:b/>
          <w:sz w:val="24"/>
          <w:szCs w:val="24"/>
          <w:lang w:eastAsia="pl-PL"/>
        </w:rPr>
        <w:t>4</w:t>
      </w:r>
      <w:r w:rsidRPr="00980629">
        <w:rPr>
          <w:rFonts w:ascii="Tahoma" w:eastAsia="Times New Roman" w:hAnsi="Tahoma" w:cs="Tahoma"/>
          <w:b/>
          <w:sz w:val="24"/>
          <w:szCs w:val="24"/>
          <w:lang w:val="x-none" w:eastAsia="pl-PL"/>
        </w:rPr>
        <w:t xml:space="preserve"> razy w okresie trwania umowy) i przyzna Wykonawcy w niniejszym kryterium 0 pkt.</w:t>
      </w:r>
    </w:p>
    <w:p w:rsidR="00665997" w:rsidRPr="00980629" w:rsidRDefault="00665997" w:rsidP="00665997">
      <w:pPr>
        <w:keepNext/>
        <w:keepLines/>
        <w:spacing w:after="0" w:line="240" w:lineRule="auto"/>
        <w:ind w:left="284"/>
        <w:jc w:val="both"/>
        <w:rPr>
          <w:rFonts w:ascii="Tahoma" w:eastAsia="Times New Roman" w:hAnsi="Tahoma" w:cs="Tahoma"/>
          <w:b/>
          <w:sz w:val="24"/>
          <w:szCs w:val="24"/>
          <w:lang w:val="x-none" w:eastAsia="pl-PL"/>
        </w:rPr>
      </w:pPr>
    </w:p>
    <w:p w:rsidR="00665997" w:rsidRPr="00980629" w:rsidRDefault="00665997" w:rsidP="00665997">
      <w:pPr>
        <w:keepNext/>
        <w:keepLines/>
        <w:numPr>
          <w:ilvl w:val="0"/>
          <w:numId w:val="53"/>
        </w:numPr>
        <w:tabs>
          <w:tab w:val="clear" w:pos="720"/>
          <w:tab w:val="num" w:pos="426"/>
        </w:tabs>
        <w:spacing w:after="0" w:line="360" w:lineRule="auto"/>
        <w:ind w:hanging="720"/>
        <w:jc w:val="both"/>
        <w:rPr>
          <w:rFonts w:ascii="Tahoma" w:eastAsia="Times New Roman" w:hAnsi="Tahoma" w:cs="Tahoma"/>
          <w:b/>
          <w:sz w:val="24"/>
          <w:szCs w:val="24"/>
          <w:lang w:eastAsia="pl-PL"/>
        </w:rPr>
      </w:pPr>
      <w:r w:rsidRPr="00980629">
        <w:rPr>
          <w:rFonts w:ascii="Tahoma" w:eastAsia="Times New Roman" w:hAnsi="Tahoma" w:cs="Tahoma"/>
          <w:b/>
          <w:sz w:val="24"/>
          <w:szCs w:val="24"/>
          <w:lang w:eastAsia="pl-PL"/>
        </w:rPr>
        <w:t>Część 3 zamówienia:</w:t>
      </w:r>
    </w:p>
    <w:p w:rsidR="00665997" w:rsidRPr="00980629" w:rsidRDefault="00665997" w:rsidP="00665997">
      <w:pPr>
        <w:keepNext/>
        <w:keepLines/>
        <w:numPr>
          <w:ilvl w:val="0"/>
          <w:numId w:val="55"/>
        </w:numPr>
        <w:spacing w:after="0" w:line="360" w:lineRule="auto"/>
        <w:ind w:left="426" w:hanging="426"/>
        <w:contextualSpacing/>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 xml:space="preserve">Oferujemy odbiór i zagospodarowanie odpadów komunalnych, zgodnie z warunkami określonymi </w:t>
      </w:r>
      <w:r w:rsidRPr="00980629">
        <w:rPr>
          <w:rFonts w:ascii="Tahoma" w:eastAsia="Times New Roman" w:hAnsi="Tahoma" w:cs="Tahoma"/>
          <w:sz w:val="24"/>
          <w:szCs w:val="24"/>
          <w:lang w:eastAsia="pl-PL"/>
        </w:rPr>
        <w:br/>
        <w:t>w SIWZ:</w:t>
      </w:r>
    </w:p>
    <w:p w:rsidR="00665997" w:rsidRPr="00980629" w:rsidRDefault="00665997" w:rsidP="00665997">
      <w:pPr>
        <w:keepNext/>
        <w:keepLines/>
        <w:numPr>
          <w:ilvl w:val="0"/>
          <w:numId w:val="56"/>
        </w:numPr>
        <w:spacing w:after="0" w:line="360" w:lineRule="auto"/>
        <w:ind w:left="567" w:hanging="283"/>
        <w:contextualSpacing/>
        <w:jc w:val="both"/>
        <w:rPr>
          <w:rFonts w:ascii="Tahoma" w:eastAsiaTheme="minorHAnsi" w:hAnsi="Tahoma" w:cs="Tahoma"/>
          <w:b/>
          <w:sz w:val="24"/>
          <w:szCs w:val="24"/>
          <w:lang w:val="x-none" w:eastAsia="x-none"/>
        </w:rPr>
      </w:pPr>
      <w:r w:rsidRPr="00980629">
        <w:rPr>
          <w:rFonts w:ascii="Tahoma" w:eastAsiaTheme="minorHAnsi" w:hAnsi="Tahoma" w:cs="Tahoma"/>
          <w:b/>
          <w:sz w:val="24"/>
          <w:szCs w:val="24"/>
          <w:lang w:eastAsia="x-none"/>
        </w:rPr>
        <w:t>Z</w:t>
      </w:r>
      <w:r w:rsidRPr="00980629">
        <w:rPr>
          <w:rFonts w:ascii="Tahoma" w:eastAsiaTheme="minorHAnsi" w:hAnsi="Tahoma" w:cs="Tahoma"/>
          <w:b/>
          <w:sz w:val="24"/>
          <w:szCs w:val="24"/>
          <w:lang w:val="x-none" w:eastAsia="x-none"/>
        </w:rPr>
        <w:t>a 1 Mg</w:t>
      </w:r>
      <w:r w:rsidRPr="00980629">
        <w:rPr>
          <w:rFonts w:ascii="Tahoma" w:eastAsiaTheme="minorHAnsi" w:hAnsi="Tahoma" w:cs="Tahoma"/>
          <w:sz w:val="24"/>
          <w:szCs w:val="24"/>
          <w:lang w:val="x-none" w:eastAsia="x-none"/>
        </w:rPr>
        <w:t xml:space="preserve"> </w:t>
      </w:r>
      <w:r w:rsidRPr="00980629">
        <w:rPr>
          <w:rFonts w:ascii="Tahoma" w:eastAsia="Times New Roman" w:hAnsi="Tahoma" w:cs="Tahoma"/>
          <w:b/>
          <w:sz w:val="24"/>
          <w:szCs w:val="24"/>
          <w:lang w:eastAsia="pl-PL"/>
        </w:rPr>
        <w:t>odebranych i zagospodarowanych odpadów komunalnych</w:t>
      </w:r>
    </w:p>
    <w:p w:rsidR="00665997" w:rsidRPr="00980629" w:rsidRDefault="00665997" w:rsidP="00665997">
      <w:pPr>
        <w:keepNext/>
        <w:keepLine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Brutto: ……………………………… złotych ( w tym ...… % VAT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słownie: ……………………………………………………………………………</w:t>
      </w: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tabs>
          <w:tab w:val="num" w:pos="360"/>
        </w:tabs>
        <w:spacing w:after="0" w:line="240" w:lineRule="auto"/>
        <w:ind w:left="360"/>
        <w:jc w:val="both"/>
        <w:rPr>
          <w:rFonts w:ascii="Tahoma" w:eastAsia="Times New Roman" w:hAnsi="Tahoma" w:cs="Tahoma"/>
          <w:sz w:val="24"/>
          <w:szCs w:val="24"/>
          <w:lang w:eastAsia="pl-PL"/>
        </w:rPr>
      </w:pPr>
    </w:p>
    <w:p w:rsidR="00665997" w:rsidRPr="00980629" w:rsidRDefault="00665997" w:rsidP="00665997">
      <w:pPr>
        <w:keepNext/>
        <w:keepLines/>
        <w:numPr>
          <w:ilvl w:val="0"/>
          <w:numId w:val="55"/>
        </w:numPr>
        <w:spacing w:after="0" w:line="259" w:lineRule="auto"/>
        <w:ind w:left="426" w:hanging="426"/>
        <w:contextualSpacing/>
        <w:jc w:val="both"/>
        <w:rPr>
          <w:rFonts w:ascii="Tahoma" w:eastAsia="Times New Roman" w:hAnsi="Tahoma" w:cs="Tahoma"/>
          <w:sz w:val="24"/>
          <w:szCs w:val="24"/>
          <w:lang w:eastAsia="pl-PL"/>
        </w:rPr>
      </w:pPr>
      <w:r w:rsidRPr="00980629">
        <w:rPr>
          <w:rFonts w:ascii="Tahoma" w:eastAsia="Times New Roman" w:hAnsi="Tahoma" w:cs="Tahoma"/>
          <w:bCs/>
          <w:sz w:val="24"/>
          <w:szCs w:val="24"/>
          <w:lang w:eastAsia="pl-PL"/>
        </w:rPr>
        <w:t>częstotliwość</w:t>
      </w:r>
      <w:r w:rsidRPr="00980629">
        <w:rPr>
          <w:rFonts w:ascii="Tahoma" w:eastAsia="Times New Roman" w:hAnsi="Tahoma" w:cs="Tahoma"/>
          <w:sz w:val="24"/>
          <w:szCs w:val="24"/>
          <w:lang w:eastAsia="pl-PL"/>
        </w:rPr>
        <w:t xml:space="preserve"> </w:t>
      </w:r>
      <w:r w:rsidRPr="00980629">
        <w:rPr>
          <w:rFonts w:ascii="Tahoma" w:eastAsiaTheme="minorHAnsi" w:hAnsi="Tahoma" w:cs="Tahoma"/>
          <w:sz w:val="24"/>
          <w:szCs w:val="24"/>
          <w:lang w:val="x-none" w:eastAsia="x-none"/>
        </w:rPr>
        <w:t xml:space="preserve">odbioru mebli, odpadów wielkogabarytowych oraz zużytego sprzętu elektrycznego i elektronicznego </w:t>
      </w:r>
      <w:r w:rsidRPr="00980629">
        <w:rPr>
          <w:rFonts w:ascii="Tahoma" w:eastAsiaTheme="minorHAnsi" w:hAnsi="Tahoma" w:cs="Tahoma"/>
          <w:sz w:val="24"/>
          <w:szCs w:val="24"/>
          <w:lang w:eastAsia="x-none"/>
        </w:rPr>
        <w:t xml:space="preserve">z nieruchomości </w:t>
      </w:r>
      <w:r w:rsidRPr="00980629">
        <w:rPr>
          <w:rFonts w:ascii="Tahoma" w:eastAsiaTheme="minorHAnsi" w:hAnsi="Tahoma" w:cs="Tahoma"/>
          <w:sz w:val="24"/>
          <w:szCs w:val="24"/>
          <w:lang w:val="x-none" w:eastAsia="x-none"/>
        </w:rPr>
        <w:t>na których znajdują się domki letniskowe, lub które są wykorzystywane na cele</w:t>
      </w:r>
      <w:r w:rsidRPr="00980629">
        <w:rPr>
          <w:rFonts w:ascii="Tahoma" w:eastAsiaTheme="minorHAnsi" w:hAnsi="Tahoma" w:cs="Tahoma"/>
          <w:sz w:val="24"/>
          <w:szCs w:val="24"/>
          <w:lang w:eastAsia="x-none"/>
        </w:rPr>
        <w:t xml:space="preserve"> </w:t>
      </w:r>
      <w:r w:rsidRPr="00980629">
        <w:rPr>
          <w:rFonts w:ascii="Tahoma" w:eastAsiaTheme="minorHAnsi" w:hAnsi="Tahoma" w:cs="Tahoma"/>
          <w:sz w:val="24"/>
          <w:szCs w:val="24"/>
          <w:lang w:val="x-none" w:eastAsia="x-none"/>
        </w:rPr>
        <w:t>rekreacyjno-wypoczynkowe</w:t>
      </w:r>
    </w:p>
    <w:p w:rsidR="00665997" w:rsidRPr="00980629" w:rsidRDefault="00665997" w:rsidP="00665997">
      <w:pPr>
        <w:keepNext/>
        <w:keepLines/>
        <w:spacing w:after="0" w:line="240" w:lineRule="auto"/>
        <w:jc w:val="both"/>
        <w:rPr>
          <w:rFonts w:ascii="Tahoma" w:eastAsia="Times New Roman" w:hAnsi="Tahoma" w:cs="Tahoma"/>
          <w:sz w:val="24"/>
          <w:szCs w:val="24"/>
          <w:lang w:eastAsia="pl-PL"/>
        </w:rPr>
      </w:pPr>
      <w:r w:rsidRPr="00980629">
        <w:rPr>
          <w:rFonts w:ascii="Tahoma" w:eastAsia="Times New Roman" w:hAnsi="Tahoma" w:cs="Tahoma"/>
          <w:sz w:val="24"/>
          <w:szCs w:val="24"/>
          <w:lang w:eastAsia="pl-PL"/>
        </w:rPr>
        <w:t xml:space="preserve">   </w:t>
      </w:r>
    </w:p>
    <w:p w:rsidR="00665997" w:rsidRPr="00980629" w:rsidRDefault="00665997" w:rsidP="00665997">
      <w:pPr>
        <w:keepNext/>
        <w:keepLines/>
        <w:spacing w:after="0" w:line="240" w:lineRule="auto"/>
        <w:ind w:left="284"/>
        <w:jc w:val="both"/>
        <w:rPr>
          <w:rFonts w:ascii="Tahoma" w:eastAsia="Times New Roman" w:hAnsi="Tahoma" w:cs="Tahoma"/>
          <w:sz w:val="24"/>
          <w:szCs w:val="24"/>
          <w:lang w:eastAsia="pl-PL"/>
        </w:rPr>
      </w:pPr>
      <w:r w:rsidRPr="00980629">
        <w:rPr>
          <w:rFonts w:ascii="Tahoma" w:eastAsiaTheme="minorHAnsi" w:hAnsi="Tahoma" w:cs="Tahoma"/>
          <w:sz w:val="24"/>
          <w:szCs w:val="24"/>
          <w:lang w:val="x-none" w:eastAsia="x-none"/>
        </w:rPr>
        <w:t xml:space="preserve">1 raz na </w:t>
      </w:r>
      <w:r w:rsidRPr="00980629">
        <w:rPr>
          <w:rFonts w:ascii="Tahoma" w:eastAsiaTheme="minorHAnsi" w:hAnsi="Tahoma" w:cs="Tahoma"/>
          <w:sz w:val="24"/>
          <w:szCs w:val="24"/>
          <w:lang w:eastAsia="x-none"/>
        </w:rPr>
        <w:t>12</w:t>
      </w:r>
      <w:r w:rsidRPr="00980629">
        <w:rPr>
          <w:rFonts w:ascii="Tahoma" w:eastAsiaTheme="minorHAnsi" w:hAnsi="Tahoma" w:cs="Tahoma"/>
          <w:sz w:val="24"/>
          <w:szCs w:val="24"/>
          <w:lang w:val="x-none" w:eastAsia="x-none"/>
        </w:rPr>
        <w:t xml:space="preserve"> miesięcy (</w:t>
      </w:r>
      <w:r w:rsidRPr="00980629">
        <w:rPr>
          <w:rFonts w:ascii="Tahoma" w:eastAsiaTheme="minorHAnsi" w:hAnsi="Tahoma" w:cs="Tahoma"/>
          <w:sz w:val="24"/>
          <w:szCs w:val="24"/>
          <w:lang w:eastAsia="x-none"/>
        </w:rPr>
        <w:t>2</w:t>
      </w:r>
      <w:r w:rsidRPr="00980629">
        <w:rPr>
          <w:rFonts w:ascii="Tahoma" w:eastAsiaTheme="minorHAnsi" w:hAnsi="Tahoma" w:cs="Tahoma"/>
          <w:sz w:val="24"/>
          <w:szCs w:val="24"/>
          <w:lang w:val="x-none" w:eastAsia="x-none"/>
        </w:rPr>
        <w:t xml:space="preserve"> razy w okresie trwania umowy)</w:t>
      </w:r>
      <w:r w:rsidRPr="00980629">
        <w:rPr>
          <w:rFonts w:ascii="Tahoma" w:eastAsiaTheme="minorHAnsi" w:hAnsi="Tahoma" w:cs="Tahoma"/>
          <w:b/>
          <w:sz w:val="24"/>
          <w:szCs w:val="24"/>
          <w:lang w:val="x-none" w:eastAsia="x-none"/>
        </w:rPr>
        <w:t xml:space="preserve"> </w:t>
      </w:r>
      <w:r w:rsidRPr="00980629">
        <w:rPr>
          <w:rFonts w:ascii="Tahoma" w:eastAsia="Times New Roman" w:hAnsi="Tahoma" w:cs="Tahoma"/>
          <w:sz w:val="24"/>
          <w:szCs w:val="24"/>
          <w:lang w:eastAsia="pl-PL"/>
        </w:rPr>
        <w:t xml:space="preserve"> * / </w:t>
      </w:r>
      <w:r w:rsidRPr="00980629">
        <w:rPr>
          <w:rFonts w:ascii="Tahoma" w:eastAsiaTheme="minorHAnsi" w:hAnsi="Tahoma" w:cs="Tahoma"/>
          <w:sz w:val="24"/>
          <w:szCs w:val="24"/>
          <w:lang w:val="x-none" w:eastAsia="x-none"/>
        </w:rPr>
        <w:t xml:space="preserve">1 raz na </w:t>
      </w:r>
      <w:r w:rsidRPr="00980629">
        <w:rPr>
          <w:rFonts w:ascii="Tahoma" w:eastAsiaTheme="minorHAnsi" w:hAnsi="Tahoma" w:cs="Tahoma"/>
          <w:sz w:val="24"/>
          <w:szCs w:val="24"/>
          <w:lang w:eastAsia="x-none"/>
        </w:rPr>
        <w:t xml:space="preserve">6 </w:t>
      </w:r>
      <w:r w:rsidRPr="00980629">
        <w:rPr>
          <w:rFonts w:ascii="Tahoma" w:eastAsiaTheme="minorHAnsi" w:hAnsi="Tahoma" w:cs="Tahoma"/>
          <w:sz w:val="24"/>
          <w:szCs w:val="24"/>
          <w:lang w:val="x-none" w:eastAsia="x-none"/>
        </w:rPr>
        <w:t>miesięcy (</w:t>
      </w:r>
      <w:r w:rsidRPr="00980629">
        <w:rPr>
          <w:rFonts w:ascii="Tahoma" w:eastAsiaTheme="minorHAnsi" w:hAnsi="Tahoma" w:cs="Tahoma"/>
          <w:sz w:val="24"/>
          <w:szCs w:val="24"/>
          <w:lang w:eastAsia="x-none"/>
        </w:rPr>
        <w:t>4</w:t>
      </w:r>
      <w:r w:rsidRPr="00980629">
        <w:rPr>
          <w:rFonts w:ascii="Tahoma" w:eastAsiaTheme="minorHAnsi" w:hAnsi="Tahoma" w:cs="Tahoma"/>
          <w:sz w:val="24"/>
          <w:szCs w:val="24"/>
          <w:lang w:val="x-none" w:eastAsia="x-none"/>
        </w:rPr>
        <w:t xml:space="preserve"> razy w okresie trwania umowy</w:t>
      </w:r>
      <w:r w:rsidRPr="00980629">
        <w:rPr>
          <w:rFonts w:ascii="Tahoma" w:eastAsia="Times New Roman" w:hAnsi="Tahoma" w:cs="Tahoma"/>
          <w:sz w:val="24"/>
          <w:szCs w:val="24"/>
          <w:lang w:eastAsia="pl-PL"/>
        </w:rPr>
        <w:t xml:space="preserve">)* </w:t>
      </w:r>
    </w:p>
    <w:p w:rsidR="00665997" w:rsidRPr="00980629" w:rsidRDefault="00665997" w:rsidP="00665997">
      <w:pPr>
        <w:keepNext/>
        <w:keepLines/>
        <w:spacing w:after="0" w:line="240" w:lineRule="auto"/>
        <w:jc w:val="both"/>
        <w:rPr>
          <w:rFonts w:ascii="Tahoma" w:eastAsia="Times New Roman" w:hAnsi="Tahoma" w:cs="Tahoma"/>
          <w:sz w:val="24"/>
          <w:szCs w:val="24"/>
          <w:lang w:eastAsia="pl-PL"/>
        </w:rPr>
      </w:pPr>
    </w:p>
    <w:p w:rsidR="00665997" w:rsidRPr="00980629" w:rsidRDefault="00665997" w:rsidP="00665997">
      <w:pPr>
        <w:keepNext/>
        <w:keepLines/>
        <w:spacing w:after="0" w:line="240" w:lineRule="auto"/>
        <w:ind w:left="426" w:right="357"/>
        <w:jc w:val="both"/>
        <w:rPr>
          <w:rFonts w:ascii="Tahoma" w:eastAsia="Times New Roman" w:hAnsi="Tahoma" w:cs="Tahoma"/>
          <w:b/>
          <w:sz w:val="24"/>
          <w:szCs w:val="24"/>
          <w:lang w:val="x-none" w:eastAsia="pl-PL"/>
        </w:rPr>
      </w:pPr>
      <w:r w:rsidRPr="00980629">
        <w:rPr>
          <w:rFonts w:ascii="Tahoma" w:eastAsia="Times New Roman" w:hAnsi="Tahoma" w:cs="Tahoma"/>
          <w:b/>
          <w:sz w:val="24"/>
          <w:szCs w:val="24"/>
          <w:lang w:val="x-none" w:eastAsia="pl-PL"/>
        </w:rPr>
        <w:t xml:space="preserve">Uwaga! W przypadku nie podania przez Wykonawcę w formularzu ofertowym częstotliwości odbioru mebli, odpadów wielkogabarytowych oraz zużytego sprzętu elektrycznego i elektronicznego z nieruchomości na których znajdują się domki letniskowe, lub które są wykorzystywane na cele rekreacyjno-wypoczynkowe, Zamawiający na potrzeby oceny oferty przyjmie, iż jest to 1 raz na </w:t>
      </w:r>
      <w:r w:rsidRPr="00980629">
        <w:rPr>
          <w:rFonts w:ascii="Tahoma" w:eastAsia="Times New Roman" w:hAnsi="Tahoma" w:cs="Tahoma"/>
          <w:b/>
          <w:sz w:val="24"/>
          <w:szCs w:val="24"/>
          <w:lang w:eastAsia="pl-PL"/>
        </w:rPr>
        <w:t>12</w:t>
      </w:r>
      <w:r w:rsidRPr="00980629">
        <w:rPr>
          <w:rFonts w:ascii="Tahoma" w:eastAsia="Times New Roman" w:hAnsi="Tahoma" w:cs="Tahoma"/>
          <w:b/>
          <w:sz w:val="24"/>
          <w:szCs w:val="24"/>
          <w:lang w:val="x-none" w:eastAsia="pl-PL"/>
        </w:rPr>
        <w:t xml:space="preserve"> miesięcy (</w:t>
      </w:r>
      <w:r w:rsidRPr="00980629">
        <w:rPr>
          <w:rFonts w:ascii="Tahoma" w:eastAsia="Times New Roman" w:hAnsi="Tahoma" w:cs="Tahoma"/>
          <w:b/>
          <w:sz w:val="24"/>
          <w:szCs w:val="24"/>
          <w:lang w:eastAsia="pl-PL"/>
        </w:rPr>
        <w:t>2</w:t>
      </w:r>
      <w:r w:rsidRPr="00980629">
        <w:rPr>
          <w:rFonts w:ascii="Tahoma" w:eastAsia="Times New Roman" w:hAnsi="Tahoma" w:cs="Tahoma"/>
          <w:b/>
          <w:sz w:val="24"/>
          <w:szCs w:val="24"/>
          <w:lang w:val="x-none" w:eastAsia="pl-PL"/>
        </w:rPr>
        <w:t xml:space="preserve"> razy w okresie trwania umowy) i przyzna Wykonawcy w niniejszym kryterium 0 pkt.</w:t>
      </w:r>
    </w:p>
    <w:p w:rsidR="00665997" w:rsidRPr="00B71817" w:rsidRDefault="00665997" w:rsidP="00665997">
      <w:pPr>
        <w:keepNext/>
        <w:keepLines/>
        <w:spacing w:after="0" w:line="240" w:lineRule="auto"/>
        <w:ind w:left="284"/>
        <w:jc w:val="both"/>
        <w:rPr>
          <w:rFonts w:ascii="Tahoma" w:eastAsia="Times New Roman" w:hAnsi="Tahoma" w:cs="Tahoma"/>
          <w:b/>
          <w:sz w:val="14"/>
          <w:szCs w:val="14"/>
          <w:lang w:eastAsia="pl-PL"/>
        </w:rPr>
      </w:pPr>
    </w:p>
    <w:p w:rsidR="00665997" w:rsidRPr="00C97AFB" w:rsidRDefault="00665997" w:rsidP="00665997">
      <w:pPr>
        <w:widowControl w:val="0"/>
        <w:numPr>
          <w:ilvl w:val="0"/>
          <w:numId w:val="32"/>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Oświadczamy, że projekt umowy, stanowiący </w:t>
      </w:r>
      <w:r w:rsidRPr="00D7599E">
        <w:rPr>
          <w:rFonts w:ascii="Tahoma" w:eastAsia="Times New Roman" w:hAnsi="Tahoma" w:cs="Tahoma"/>
          <w:sz w:val="24"/>
          <w:szCs w:val="24"/>
          <w:lang w:eastAsia="pl-PL"/>
        </w:rPr>
        <w:t>załącznik Nr 5</w:t>
      </w:r>
      <w:r>
        <w:rPr>
          <w:rFonts w:ascii="Tahoma" w:eastAsia="Times New Roman" w:hAnsi="Tahoma" w:cs="Tahoma"/>
          <w:sz w:val="24"/>
          <w:szCs w:val="24"/>
          <w:lang w:eastAsia="pl-PL"/>
        </w:rPr>
        <w:t>,5a</w:t>
      </w:r>
      <w:r w:rsidRPr="00D7599E">
        <w:rPr>
          <w:rFonts w:ascii="Tahoma" w:eastAsia="Times New Roman" w:hAnsi="Tahoma" w:cs="Tahoma"/>
          <w:sz w:val="24"/>
          <w:szCs w:val="24"/>
          <w:lang w:eastAsia="pl-PL"/>
        </w:rPr>
        <w:t xml:space="preserve"> do SWZ,</w:t>
      </w:r>
      <w:r w:rsidRPr="00C97AFB">
        <w:rPr>
          <w:rFonts w:ascii="Tahoma" w:eastAsia="Times New Roman" w:hAnsi="Tahoma" w:cs="Tahoma"/>
          <w:sz w:val="24"/>
          <w:szCs w:val="24"/>
          <w:lang w:eastAsia="pl-PL"/>
        </w:rPr>
        <w:t xml:space="preserve"> został przez nas zaakceptowany w całości i bez zastrzeżeń i zobowiązujemy się w przypadku wyboru naszej oferty do zawarcia umowy na zaproponowanych warunkach.</w:t>
      </w:r>
    </w:p>
    <w:p w:rsidR="00665997" w:rsidRPr="00703F64" w:rsidRDefault="00665997" w:rsidP="00665997">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Zobowiązujemy się zrealizować przedmiot zam</w:t>
      </w:r>
      <w:r w:rsidRPr="00E11B4F">
        <w:rPr>
          <w:rFonts w:ascii="Tahoma" w:eastAsia="Times New Roman" w:hAnsi="Tahoma" w:cs="Tahoma"/>
          <w:sz w:val="24"/>
          <w:szCs w:val="24"/>
          <w:lang w:eastAsia="pl-PL"/>
        </w:rPr>
        <w:t xml:space="preserve">ówienia w terminie </w:t>
      </w:r>
      <w:r w:rsidRPr="00703F64">
        <w:rPr>
          <w:rFonts w:ascii="Tahoma" w:eastAsia="Times New Roman" w:hAnsi="Tahoma" w:cs="Tahoma"/>
          <w:bCs/>
          <w:sz w:val="24"/>
          <w:szCs w:val="24"/>
          <w:lang w:eastAsia="pl-PL"/>
        </w:rPr>
        <w:t xml:space="preserve">określonym w SWZ </w:t>
      </w:r>
      <w:r>
        <w:rPr>
          <w:rFonts w:ascii="Tahoma" w:eastAsia="Times New Roman" w:hAnsi="Tahoma" w:cs="Tahoma"/>
          <w:bCs/>
          <w:sz w:val="24"/>
          <w:szCs w:val="24"/>
          <w:lang w:eastAsia="pl-PL"/>
        </w:rPr>
        <w:br/>
        <w:t xml:space="preserve">i </w:t>
      </w:r>
      <w:r w:rsidRPr="00703F64">
        <w:rPr>
          <w:rFonts w:ascii="Tahoma" w:eastAsia="Times New Roman" w:hAnsi="Tahoma" w:cs="Tahoma"/>
          <w:bCs/>
          <w:sz w:val="24"/>
          <w:szCs w:val="24"/>
          <w:lang w:eastAsia="pl-PL"/>
        </w:rPr>
        <w:t>we wz</w:t>
      </w:r>
      <w:r>
        <w:rPr>
          <w:rFonts w:ascii="Tahoma" w:eastAsia="Times New Roman" w:hAnsi="Tahoma" w:cs="Tahoma"/>
          <w:bCs/>
          <w:sz w:val="24"/>
          <w:szCs w:val="24"/>
          <w:lang w:eastAsia="pl-PL"/>
        </w:rPr>
        <w:t>orze umowy,</w:t>
      </w:r>
      <w:r w:rsidRPr="00512F28">
        <w:rPr>
          <w:rFonts w:ascii="Tahoma" w:eastAsia="Times New Roman" w:hAnsi="Tahoma" w:cs="Tahoma"/>
          <w:bCs/>
          <w:sz w:val="24"/>
          <w:szCs w:val="24"/>
          <w:lang w:eastAsia="pl-PL"/>
        </w:rPr>
        <w:t xml:space="preserve"> </w:t>
      </w:r>
      <w:r w:rsidRPr="00512F28">
        <w:rPr>
          <w:rFonts w:ascii="Tahoma" w:hAnsi="Tahoma" w:cs="Tahoma"/>
          <w:color w:val="000000"/>
          <w:sz w:val="24"/>
          <w:szCs w:val="24"/>
        </w:rPr>
        <w:t xml:space="preserve">zgodnie z treścią SWZ, wyjaśnieniami do SWZ oraz wprowadzonymi do </w:t>
      </w:r>
      <w:r>
        <w:rPr>
          <w:rFonts w:ascii="Tahoma" w:hAnsi="Tahoma" w:cs="Tahoma"/>
          <w:color w:val="000000"/>
          <w:sz w:val="24"/>
          <w:szCs w:val="24"/>
        </w:rPr>
        <w:t>nich</w:t>
      </w:r>
      <w:r w:rsidRPr="00512F28">
        <w:rPr>
          <w:rFonts w:ascii="Tahoma" w:hAnsi="Tahoma" w:cs="Tahoma"/>
          <w:color w:val="000000"/>
          <w:sz w:val="24"/>
          <w:szCs w:val="24"/>
        </w:rPr>
        <w:t xml:space="preserve"> zmianami.</w:t>
      </w:r>
    </w:p>
    <w:p w:rsidR="00665997" w:rsidRPr="00C97AFB" w:rsidRDefault="00665997" w:rsidP="00665997">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hAnsi="Tahoma" w:cs="Tahoma"/>
          <w:sz w:val="24"/>
          <w:szCs w:val="24"/>
        </w:rPr>
        <w:t>Potwierdzamy spełnienie wymaganego przez Zamawiającego terminu płatności, tj. 30 dni licząc od daty otrzymania przez Zamawiającego prawidłowo wystawionej faktury</w:t>
      </w:r>
    </w:p>
    <w:p w:rsidR="00665997" w:rsidRPr="00C97AFB" w:rsidRDefault="00665997" w:rsidP="00665997">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Oświadczamy, że uważamy się za związanych niniejszą ofertą przez czas wskazany w specyfikacji warunków zamówienia.</w:t>
      </w:r>
    </w:p>
    <w:p w:rsidR="00665997" w:rsidRPr="00C97AFB" w:rsidRDefault="00665997" w:rsidP="00665997">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Oferta została złożona na ……………………………….. zapisanych stronach podpisanych </w:t>
      </w:r>
      <w:r>
        <w:rPr>
          <w:rFonts w:ascii="Tahoma" w:eastAsia="Times New Roman" w:hAnsi="Tahoma" w:cs="Tahoma"/>
          <w:sz w:val="24"/>
          <w:szCs w:val="24"/>
          <w:lang w:eastAsia="pl-PL"/>
        </w:rPr>
        <w:br/>
      </w:r>
      <w:r w:rsidRPr="00C97AFB">
        <w:rPr>
          <w:rFonts w:ascii="Tahoma" w:eastAsia="Times New Roman" w:hAnsi="Tahoma" w:cs="Tahoma"/>
          <w:sz w:val="24"/>
          <w:szCs w:val="24"/>
          <w:lang w:eastAsia="pl-PL"/>
        </w:rPr>
        <w:t>i kolejno ponumerowanych od nr ….....……… do nr ……………….. .</w:t>
      </w:r>
    </w:p>
    <w:p w:rsidR="00665997" w:rsidRPr="00C97AFB" w:rsidRDefault="00665997" w:rsidP="00665997">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t>Oświadczenie dotyczące podwykonawstwa (należy zaznaczyć właściwy kwadrat):</w:t>
      </w:r>
    </w:p>
    <w:p w:rsidR="00665997" w:rsidRPr="00C97AFB" w:rsidRDefault="00665997" w:rsidP="00665997">
      <w:pPr>
        <w:widowControl w:val="0"/>
        <w:spacing w:after="0" w:line="360" w:lineRule="auto"/>
        <w:ind w:left="720" w:hanging="12"/>
        <w:jc w:val="both"/>
        <w:rPr>
          <w:rFonts w:ascii="Tahoma" w:eastAsia="Times New Roman" w:hAnsi="Tahoma" w:cs="Tahoma"/>
          <w:bCs/>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 xml:space="preserve">Nie zamierzam(-y)  powierzyć podwykonawcom żadnej części zamówienia           </w:t>
      </w:r>
    </w:p>
    <w:p w:rsidR="00665997" w:rsidRPr="00C97AFB" w:rsidRDefault="00665997" w:rsidP="00665997">
      <w:pPr>
        <w:widowControl w:val="0"/>
        <w:spacing w:after="0" w:line="360" w:lineRule="auto"/>
        <w:ind w:left="720" w:hanging="12"/>
        <w:jc w:val="both"/>
        <w:rPr>
          <w:rFonts w:ascii="Tahoma" w:eastAsia="Times New Roman" w:hAnsi="Tahoma" w:cs="Tahoma"/>
          <w:i/>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Zamierzam(-y) następujące części zamówienia powierzyć podwykonawcom:</w:t>
      </w:r>
      <w:r w:rsidRPr="00C97AFB">
        <w:rPr>
          <w:rFonts w:ascii="Tahoma" w:eastAsia="Times New Roman" w:hAnsi="Tahoma" w:cs="Tahoma"/>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03"/>
        <w:gridCol w:w="3924"/>
        <w:gridCol w:w="1654"/>
      </w:tblGrid>
      <w:tr w:rsidR="00665997" w:rsidRPr="00C97AFB" w:rsidTr="001363C3">
        <w:trPr>
          <w:trHeight w:val="567"/>
        </w:trPr>
        <w:tc>
          <w:tcPr>
            <w:tcW w:w="292" w:type="pct"/>
            <w:vAlign w:val="center"/>
          </w:tcPr>
          <w:p w:rsidR="00665997" w:rsidRPr="00C97AFB" w:rsidRDefault="00665997" w:rsidP="001363C3">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L.p.</w:t>
            </w:r>
          </w:p>
        </w:tc>
        <w:tc>
          <w:tcPr>
            <w:tcW w:w="1814" w:type="pct"/>
            <w:vAlign w:val="center"/>
          </w:tcPr>
          <w:p w:rsidR="00665997" w:rsidRPr="00C97AFB" w:rsidRDefault="00665997" w:rsidP="001363C3">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Nazwa/firma, adres podwykonawcy</w:t>
            </w:r>
          </w:p>
        </w:tc>
        <w:tc>
          <w:tcPr>
            <w:tcW w:w="2030" w:type="pct"/>
            <w:vAlign w:val="center"/>
          </w:tcPr>
          <w:p w:rsidR="00665997" w:rsidRPr="00C97AFB" w:rsidRDefault="00665997" w:rsidP="001363C3">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Powierzane czynności</w:t>
            </w:r>
          </w:p>
        </w:tc>
        <w:tc>
          <w:tcPr>
            <w:tcW w:w="864" w:type="pct"/>
            <w:vAlign w:val="center"/>
          </w:tcPr>
          <w:p w:rsidR="00665997" w:rsidRPr="00C97AFB" w:rsidRDefault="00665997" w:rsidP="001363C3">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Uwagi</w:t>
            </w:r>
          </w:p>
        </w:tc>
      </w:tr>
      <w:tr w:rsidR="00665997" w:rsidRPr="00C97AFB" w:rsidTr="001363C3">
        <w:trPr>
          <w:trHeight w:val="567"/>
        </w:trPr>
        <w:tc>
          <w:tcPr>
            <w:tcW w:w="292" w:type="pct"/>
            <w:vAlign w:val="center"/>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c>
          <w:tcPr>
            <w:tcW w:w="1814" w:type="pct"/>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r>
      <w:tr w:rsidR="00665997" w:rsidRPr="00C97AFB" w:rsidTr="001363C3">
        <w:trPr>
          <w:trHeight w:val="567"/>
        </w:trPr>
        <w:tc>
          <w:tcPr>
            <w:tcW w:w="292" w:type="pct"/>
            <w:vAlign w:val="center"/>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c>
          <w:tcPr>
            <w:tcW w:w="1814" w:type="pct"/>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665997" w:rsidRPr="00C97AFB" w:rsidRDefault="00665997" w:rsidP="001363C3">
            <w:pPr>
              <w:widowControl w:val="0"/>
              <w:spacing w:after="0" w:line="360" w:lineRule="auto"/>
              <w:jc w:val="center"/>
              <w:rPr>
                <w:rFonts w:ascii="Tahoma" w:eastAsia="Times New Roman" w:hAnsi="Tahoma" w:cs="Tahoma"/>
                <w:sz w:val="24"/>
                <w:szCs w:val="24"/>
                <w:lang w:eastAsia="pl-PL"/>
              </w:rPr>
            </w:pPr>
          </w:p>
        </w:tc>
      </w:tr>
    </w:tbl>
    <w:p w:rsidR="00665997" w:rsidRPr="00C97AFB" w:rsidRDefault="00665997" w:rsidP="00665997">
      <w:pPr>
        <w:widowControl w:val="0"/>
        <w:spacing w:after="0" w:line="360" w:lineRule="auto"/>
        <w:jc w:val="center"/>
        <w:rPr>
          <w:rFonts w:ascii="Tahoma" w:eastAsia="Times New Roman" w:hAnsi="Tahoma" w:cs="Tahoma"/>
          <w:i/>
          <w:sz w:val="24"/>
          <w:szCs w:val="24"/>
          <w:lang w:eastAsia="pl-PL"/>
        </w:rPr>
      </w:pPr>
      <w:r w:rsidRPr="00C97AFB">
        <w:rPr>
          <w:rFonts w:ascii="Tahoma" w:eastAsia="Times New Roman" w:hAnsi="Tahoma" w:cs="Tahoma"/>
          <w:i/>
          <w:sz w:val="24"/>
          <w:szCs w:val="24"/>
          <w:lang w:eastAsia="pl-PL"/>
        </w:rPr>
        <w:t>(wypełnić, jeżeli Wykonawca zamierza powierzyć prace podwykonawcom)</w:t>
      </w:r>
    </w:p>
    <w:p w:rsidR="00665997" w:rsidRPr="00C97AFB" w:rsidRDefault="00665997" w:rsidP="00665997">
      <w:pPr>
        <w:widowControl w:val="0"/>
        <w:numPr>
          <w:ilvl w:val="0"/>
          <w:numId w:val="39"/>
        </w:numPr>
        <w:spacing w:after="0" w:line="360" w:lineRule="auto"/>
        <w:ind w:hanging="502"/>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Zamówienie zrealizujemy </w:t>
      </w:r>
      <w:r w:rsidRPr="00C97AFB">
        <w:rPr>
          <w:rFonts w:ascii="Tahoma" w:eastAsia="Times New Roman" w:hAnsi="Tahoma" w:cs="Tahoma"/>
          <w:b/>
          <w:bCs/>
          <w:sz w:val="24"/>
          <w:szCs w:val="24"/>
          <w:lang w:eastAsia="pl-PL"/>
        </w:rPr>
        <w:t>(należy zaznaczyć właściwy kwadrat):</w:t>
      </w:r>
    </w:p>
    <w:p w:rsidR="00665997" w:rsidRPr="00C97AFB" w:rsidRDefault="00665997" w:rsidP="00665997">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sz w:val="24"/>
          <w:szCs w:val="24"/>
          <w:lang w:eastAsia="pl-PL"/>
        </w:rPr>
        <w:t xml:space="preserve">  sami</w:t>
      </w:r>
    </w:p>
    <w:p w:rsidR="00665997" w:rsidRPr="00C97AFB" w:rsidRDefault="00665997" w:rsidP="00665997">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b/>
          <w:bCs/>
          <w:sz w:val="24"/>
          <w:szCs w:val="24"/>
          <w:lang w:eastAsia="pl-PL"/>
        </w:rPr>
        <w:t xml:space="preserve">  </w:t>
      </w:r>
      <w:r w:rsidRPr="00C97AFB">
        <w:rPr>
          <w:rFonts w:ascii="Tahoma" w:eastAsia="Times New Roman" w:hAnsi="Tahoma" w:cs="Tahoma"/>
          <w:sz w:val="24"/>
          <w:szCs w:val="24"/>
          <w:lang w:eastAsia="pl-PL"/>
        </w:rPr>
        <w:t>w konsorcjum z:</w:t>
      </w:r>
    </w:p>
    <w:p w:rsidR="00665997" w:rsidRPr="00C97AFB" w:rsidRDefault="00665997" w:rsidP="00665997">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4"/>
          <w:szCs w:val="24"/>
          <w:lang w:eastAsia="pl-PL"/>
        </w:rPr>
      </w:pPr>
      <w:r w:rsidRPr="00C97AFB">
        <w:rPr>
          <w:rFonts w:ascii="Tahoma" w:eastAsia="Times New Roman" w:hAnsi="Tahoma" w:cs="Tahoma"/>
          <w:sz w:val="24"/>
          <w:szCs w:val="24"/>
          <w:lang w:eastAsia="pl-PL"/>
        </w:rPr>
        <w:t>- …………………………………………………………</w:t>
      </w:r>
      <w:r>
        <w:rPr>
          <w:rFonts w:ascii="Tahoma" w:eastAsia="Times New Roman" w:hAnsi="Tahoma" w:cs="Tahoma"/>
          <w:sz w:val="24"/>
          <w:szCs w:val="24"/>
          <w:lang w:eastAsia="pl-PL"/>
        </w:rPr>
        <w:t>…………………………………….……………………………</w:t>
      </w:r>
    </w:p>
    <w:p w:rsidR="00665997" w:rsidRPr="00C97AFB" w:rsidRDefault="00665997" w:rsidP="00665997">
      <w:pPr>
        <w:widowControl w:val="0"/>
        <w:numPr>
          <w:ilvl w:val="0"/>
          <w:numId w:val="39"/>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 (Wypełniają jedynie przedsiębiorcy składający ofertę jako konsorcjum). Oświadczamy, że sposób reprezentacji konsorcjum dla potrzeb niniejszego zamówienia jest następujący:</w:t>
      </w:r>
    </w:p>
    <w:p w:rsidR="00665997" w:rsidRPr="00C97AFB" w:rsidRDefault="00665997" w:rsidP="00665997">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Pr>
          <w:rFonts w:ascii="Tahoma" w:eastAsia="Times New Roman" w:hAnsi="Tahoma" w:cs="Tahoma"/>
          <w:sz w:val="20"/>
          <w:szCs w:val="20"/>
          <w:lang w:eastAsia="pl-PL"/>
        </w:rPr>
        <w:t>…………………………………………</w:t>
      </w:r>
    </w:p>
    <w:p w:rsidR="00665997" w:rsidRPr="00C97AFB" w:rsidRDefault="00665997" w:rsidP="00665997">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Pr>
          <w:rFonts w:ascii="Tahoma" w:eastAsia="Times New Roman" w:hAnsi="Tahoma" w:cs="Tahoma"/>
          <w:sz w:val="20"/>
          <w:szCs w:val="20"/>
          <w:lang w:eastAsia="pl-PL"/>
        </w:rPr>
        <w:t>…………………………………………………………………..</w:t>
      </w:r>
    </w:p>
    <w:p w:rsidR="00665997" w:rsidRPr="00C97AFB" w:rsidRDefault="00665997" w:rsidP="00665997">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Pr>
          <w:rFonts w:ascii="Tahoma" w:eastAsia="Times New Roman" w:hAnsi="Tahoma" w:cs="Tahoma"/>
          <w:sz w:val="20"/>
          <w:szCs w:val="20"/>
          <w:lang w:eastAsia="pl-PL"/>
        </w:rPr>
        <w:t>………………………………………………………………..…</w:t>
      </w:r>
    </w:p>
    <w:p w:rsidR="00665997" w:rsidRPr="00C97AFB" w:rsidRDefault="00665997" w:rsidP="00665997">
      <w:pPr>
        <w:widowControl w:val="0"/>
        <w:numPr>
          <w:ilvl w:val="0"/>
          <w:numId w:val="38"/>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Informujemy, że Wykonawca</w:t>
      </w:r>
      <w:r w:rsidRPr="00C97AFB">
        <w:rPr>
          <w:rFonts w:ascii="Tahoma" w:eastAsia="Times New Roman" w:hAnsi="Tahoma" w:cs="Tahoma"/>
          <w:sz w:val="24"/>
          <w:szCs w:val="24"/>
          <w:vertAlign w:val="superscript"/>
          <w:lang w:eastAsia="pl-PL"/>
        </w:rPr>
        <w:footnoteReference w:id="4"/>
      </w:r>
      <w:r w:rsidRPr="00C97AFB">
        <w:rPr>
          <w:rFonts w:ascii="Tahoma" w:eastAsia="Times New Roman" w:hAnsi="Tahoma" w:cs="Tahoma"/>
          <w:sz w:val="24"/>
          <w:szCs w:val="24"/>
          <w:lang w:eastAsia="pl-PL"/>
        </w:rPr>
        <w:t xml:space="preserve"> jest mikroprzedsiębiorstwem</w:t>
      </w:r>
      <w:r w:rsidR="00E41FDB">
        <w:rPr>
          <w:rFonts w:ascii="Tahoma" w:eastAsia="Times New Roman" w:hAnsi="Tahoma" w:cs="Tahoma"/>
          <w:sz w:val="24"/>
          <w:szCs w:val="24"/>
          <w:lang w:eastAsia="pl-PL"/>
        </w:rPr>
        <w:t xml:space="preserve"> </w:t>
      </w:r>
      <w:r w:rsidR="00E41FDB" w:rsidRPr="002F2FE5">
        <w:rPr>
          <w:b/>
          <w:bCs/>
        </w:rPr>
        <w:sym w:font="Symbol" w:char="F0FF"/>
      </w:r>
      <w:r w:rsidRPr="00C97AFB">
        <w:rPr>
          <w:rFonts w:ascii="Tahoma" w:eastAsia="Times New Roman" w:hAnsi="Tahoma" w:cs="Tahoma"/>
          <w:sz w:val="24"/>
          <w:szCs w:val="24"/>
          <w:lang w:eastAsia="pl-PL"/>
        </w:rPr>
        <w:t xml:space="preserve"> bądź małym</w:t>
      </w:r>
      <w:r w:rsidR="00E41FDB">
        <w:rPr>
          <w:rFonts w:ascii="Tahoma" w:eastAsia="Times New Roman" w:hAnsi="Tahoma" w:cs="Tahoma"/>
          <w:sz w:val="24"/>
          <w:szCs w:val="24"/>
          <w:lang w:eastAsia="pl-PL"/>
        </w:rPr>
        <w:t xml:space="preserve"> </w:t>
      </w:r>
      <w:r w:rsidR="00E41FDB" w:rsidRPr="002F2FE5">
        <w:rPr>
          <w:b/>
          <w:bCs/>
        </w:rPr>
        <w:sym w:font="Symbol" w:char="F0FF"/>
      </w:r>
      <w:r w:rsidRPr="00C97AFB">
        <w:rPr>
          <w:rFonts w:ascii="Tahoma" w:eastAsia="Times New Roman" w:hAnsi="Tahoma" w:cs="Tahoma"/>
          <w:sz w:val="24"/>
          <w:szCs w:val="24"/>
          <w:lang w:eastAsia="pl-PL"/>
        </w:rPr>
        <w:t xml:space="preserve"> lub średnim</w:t>
      </w:r>
      <w:r w:rsidR="00E41FDB">
        <w:rPr>
          <w:rFonts w:ascii="Tahoma" w:eastAsia="Times New Roman" w:hAnsi="Tahoma" w:cs="Tahoma"/>
          <w:sz w:val="24"/>
          <w:szCs w:val="24"/>
          <w:lang w:eastAsia="pl-PL"/>
        </w:rPr>
        <w:t xml:space="preserve"> </w:t>
      </w:r>
      <w:r w:rsidR="00E41FDB" w:rsidRPr="002F2FE5">
        <w:rPr>
          <w:b/>
          <w:bCs/>
        </w:rPr>
        <w:sym w:font="Symbol" w:char="F0FF"/>
      </w:r>
      <w:r w:rsidRPr="00C97AFB">
        <w:rPr>
          <w:rFonts w:ascii="Tahoma" w:eastAsia="Times New Roman" w:hAnsi="Tahoma" w:cs="Tahoma"/>
          <w:sz w:val="24"/>
          <w:szCs w:val="24"/>
          <w:lang w:eastAsia="pl-PL"/>
        </w:rPr>
        <w:t xml:space="preserve"> przedsiębiorstwem (zaznaczyć właściwy kwadrat)</w:t>
      </w:r>
      <w:r w:rsidRPr="00C97AFB">
        <w:rPr>
          <w:rFonts w:ascii="Tahoma" w:eastAsia="Times New Roman" w:hAnsi="Tahoma" w:cs="Tahoma"/>
          <w:sz w:val="24"/>
          <w:szCs w:val="24"/>
          <w:vertAlign w:val="superscript"/>
          <w:lang w:eastAsia="pl-PL"/>
        </w:rPr>
        <w:footnoteReference w:id="5"/>
      </w:r>
      <w:r w:rsidRPr="00C97AFB">
        <w:rPr>
          <w:rFonts w:ascii="Tahoma" w:eastAsia="Times New Roman" w:hAnsi="Tahoma" w:cs="Tahoma"/>
          <w:sz w:val="24"/>
          <w:szCs w:val="24"/>
          <w:lang w:eastAsia="pl-PL"/>
        </w:rPr>
        <w:t xml:space="preserve">: </w:t>
      </w:r>
    </w:p>
    <w:p w:rsidR="00665997" w:rsidRPr="00C97AFB" w:rsidRDefault="00665997" w:rsidP="00665997">
      <w:pPr>
        <w:widowControl w:val="0"/>
        <w:numPr>
          <w:ilvl w:val="0"/>
          <w:numId w:val="40"/>
        </w:numPr>
        <w:spacing w:after="0" w:line="360" w:lineRule="auto"/>
        <w:jc w:val="both"/>
        <w:rPr>
          <w:rFonts w:ascii="Tahoma" w:eastAsia="Times New Roman" w:hAnsi="Tahoma" w:cs="Tahoma"/>
          <w:sz w:val="24"/>
          <w:szCs w:val="24"/>
          <w:lang w:eastAsia="pl-PL"/>
        </w:rPr>
      </w:pPr>
      <w:r w:rsidRPr="00C97AFB">
        <w:rPr>
          <w:rFonts w:ascii="Tahoma" w:hAnsi="Tahoma" w:cs="Tahoma"/>
          <w:color w:val="000000"/>
          <w:sz w:val="24"/>
          <w:szCs w:val="24"/>
        </w:rPr>
        <w:t>Oświadczamy, że wypełniliśmy obowiązki informacyjne przewidziane w art. 13 lub art. 14 RODO</w:t>
      </w:r>
      <w:r w:rsidRPr="00E11B4F">
        <w:rPr>
          <w:rFonts w:ascii="Tahoma" w:hAnsi="Tahoma" w:cs="Tahoma"/>
          <w:color w:val="000000"/>
          <w:sz w:val="24"/>
          <w:szCs w:val="24"/>
          <w:vertAlign w:val="superscript"/>
        </w:rPr>
        <w:footnoteReference w:id="6"/>
      </w:r>
      <w:r w:rsidRPr="00C97AFB">
        <w:rPr>
          <w:rFonts w:ascii="Tahoma" w:hAnsi="Tahoma" w:cs="Tahoma"/>
          <w:color w:val="000000"/>
          <w:sz w:val="24"/>
          <w:szCs w:val="24"/>
        </w:rPr>
        <w:t xml:space="preserve"> wobec osób fizycznych, </w:t>
      </w:r>
      <w:r w:rsidRPr="00C97AFB">
        <w:rPr>
          <w:rFonts w:ascii="Tahoma" w:hAnsi="Tahoma" w:cs="Tahoma"/>
          <w:sz w:val="24"/>
          <w:szCs w:val="24"/>
        </w:rPr>
        <w:t>od których dane osobowe bezpośrednio lub pośrednio pozyskaliśmy</w:t>
      </w:r>
      <w:r w:rsidRPr="00C97AFB">
        <w:rPr>
          <w:rFonts w:ascii="Tahoma" w:hAnsi="Tahoma" w:cs="Tahoma"/>
          <w:color w:val="000000"/>
          <w:sz w:val="24"/>
          <w:szCs w:val="24"/>
        </w:rPr>
        <w:t xml:space="preserve"> w celu ubiegania się o udzielenie zamówienia publicznego w niniejszym postępowaniu</w:t>
      </w:r>
      <w:r w:rsidRPr="00E11B4F">
        <w:rPr>
          <w:rFonts w:ascii="Tahoma" w:hAnsi="Tahoma" w:cs="Tahoma"/>
          <w:color w:val="000000"/>
          <w:sz w:val="24"/>
          <w:szCs w:val="24"/>
          <w:vertAlign w:val="superscript"/>
        </w:rPr>
        <w:footnoteReference w:id="7"/>
      </w:r>
      <w:r w:rsidRPr="00C97AFB">
        <w:rPr>
          <w:rFonts w:ascii="Tahoma" w:hAnsi="Tahoma" w:cs="Tahoma"/>
          <w:sz w:val="24"/>
          <w:szCs w:val="24"/>
        </w:rPr>
        <w:t>.</w:t>
      </w:r>
    </w:p>
    <w:p w:rsidR="00665997" w:rsidRPr="00C97AFB" w:rsidRDefault="00665997" w:rsidP="00665997">
      <w:pPr>
        <w:widowControl w:val="0"/>
        <w:numPr>
          <w:ilvl w:val="0"/>
          <w:numId w:val="40"/>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Załącznikami do niniejszej oferty, stanowiącymi integralną jej część są:</w:t>
      </w:r>
    </w:p>
    <w:p w:rsidR="00665997" w:rsidRPr="00C97AFB" w:rsidRDefault="00665997" w:rsidP="00665997">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(numerowany wykaz załączników wraz z tytułami)</w:t>
      </w:r>
    </w:p>
    <w:p w:rsidR="00665997" w:rsidRPr="00C97AFB" w:rsidRDefault="00665997" w:rsidP="00665997">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665997" w:rsidRPr="00C97AFB" w:rsidRDefault="00665997" w:rsidP="00665997">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665997" w:rsidRPr="00C97AFB" w:rsidRDefault="00665997" w:rsidP="00665997">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665997" w:rsidRPr="00C97AFB" w:rsidRDefault="00665997" w:rsidP="00665997">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665997" w:rsidRPr="00C97AFB" w:rsidRDefault="00665997" w:rsidP="00665997">
      <w:pPr>
        <w:widowControl w:val="0"/>
        <w:spacing w:before="480" w:after="0" w:line="360" w:lineRule="auto"/>
        <w:jc w:val="both"/>
        <w:rPr>
          <w:rFonts w:eastAsia="Times New Roman" w:cs="Calibri"/>
          <w:lang w:eastAsia="pl-PL"/>
        </w:rPr>
      </w:pPr>
      <w:r w:rsidRPr="00C97AFB">
        <w:rPr>
          <w:rFonts w:eastAsia="Times New Roman" w:cs="Calibri"/>
          <w:lang w:eastAsia="pl-PL"/>
        </w:rPr>
        <w:t>...............</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w:t>
      </w:r>
      <w:r>
        <w:rPr>
          <w:rFonts w:eastAsia="Times New Roman" w:cs="Calibri"/>
          <w:lang w:eastAsia="pl-PL"/>
        </w:rPr>
        <w:t xml:space="preserve">        </w:t>
      </w:r>
      <w:r w:rsidRPr="00C97AFB">
        <w:rPr>
          <w:rFonts w:eastAsia="Times New Roman" w:cs="Calibri"/>
          <w:lang w:eastAsia="pl-PL"/>
        </w:rPr>
        <w:t xml:space="preserve">  …………................................................................</w:t>
      </w:r>
    </w:p>
    <w:p w:rsidR="00C97AFB" w:rsidRPr="00C97AFB" w:rsidRDefault="00665997" w:rsidP="00665997">
      <w:pPr>
        <w:widowControl w:val="0"/>
        <w:spacing w:after="0" w:line="360" w:lineRule="auto"/>
        <w:jc w:val="both"/>
        <w:rPr>
          <w:rFonts w:eastAsia="Times New Roman" w:cs="Calibri"/>
          <w:lang w:eastAsia="pl-PL"/>
        </w:rPr>
      </w:pPr>
      <w:r w:rsidRPr="00C97AFB">
        <w:rPr>
          <w:rFonts w:eastAsia="Times New Roman" w:cs="Calibri"/>
          <w:lang w:eastAsia="pl-PL"/>
        </w:rPr>
        <w:t xml:space="preserve">   Data </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Podpis upoważnionego przedstawiciela Wykonawcy</w:t>
      </w:r>
      <w:r w:rsidR="00C97AFB" w:rsidRPr="00C97AFB">
        <w:rPr>
          <w:rFonts w:eastAsia="Times New Roman" w:cs="Calibri"/>
          <w:lang w:eastAsia="pl-PL"/>
        </w:rPr>
        <w:br w:type="page"/>
      </w:r>
    </w:p>
    <w:p w:rsidR="0056409B" w:rsidRPr="00367602" w:rsidRDefault="0056409B" w:rsidP="00003C09">
      <w:pPr>
        <w:spacing w:after="0" w:line="276" w:lineRule="auto"/>
        <w:rPr>
          <w:rFonts w:ascii="Tahoma" w:hAnsi="Tahoma" w:cs="Tahoma"/>
          <w:b/>
          <w:sz w:val="24"/>
          <w:szCs w:val="24"/>
        </w:rPr>
      </w:pPr>
      <w:r w:rsidRPr="00367602">
        <w:rPr>
          <w:rFonts w:ascii="Tahoma" w:hAnsi="Tahoma" w:cs="Tahoma"/>
          <w:sz w:val="24"/>
          <w:szCs w:val="24"/>
        </w:rPr>
        <w:t xml:space="preserve">Numer sprawy </w:t>
      </w:r>
      <w:r w:rsidR="00367602">
        <w:rPr>
          <w:rFonts w:ascii="Tahoma" w:hAnsi="Tahoma" w:cs="Tahoma"/>
          <w:b/>
          <w:sz w:val="24"/>
          <w:szCs w:val="24"/>
        </w:rPr>
        <w:t>ZP.271</w:t>
      </w:r>
      <w:r w:rsidR="007138D9">
        <w:rPr>
          <w:rFonts w:ascii="Tahoma" w:hAnsi="Tahoma" w:cs="Tahoma"/>
          <w:b/>
          <w:sz w:val="24"/>
          <w:szCs w:val="24"/>
        </w:rPr>
        <w:t>.</w:t>
      </w:r>
      <w:r w:rsidR="007D634D">
        <w:rPr>
          <w:rFonts w:ascii="Tahoma" w:hAnsi="Tahoma" w:cs="Tahoma"/>
          <w:b/>
          <w:sz w:val="24"/>
          <w:szCs w:val="24"/>
        </w:rPr>
        <w:t>2</w:t>
      </w:r>
      <w:r w:rsidR="00BD3B26">
        <w:rPr>
          <w:rFonts w:ascii="Tahoma" w:hAnsi="Tahoma" w:cs="Tahoma"/>
          <w:b/>
          <w:sz w:val="24"/>
          <w:szCs w:val="24"/>
        </w:rPr>
        <w:t>0</w:t>
      </w:r>
      <w:r w:rsidR="00501019">
        <w:rPr>
          <w:rFonts w:ascii="Tahoma" w:hAnsi="Tahoma" w:cs="Tahoma"/>
          <w:b/>
          <w:sz w:val="24"/>
          <w:szCs w:val="24"/>
        </w:rPr>
        <w:t>.</w:t>
      </w:r>
      <w:r w:rsidR="00BD3B26">
        <w:rPr>
          <w:rFonts w:ascii="Tahoma" w:hAnsi="Tahoma" w:cs="Tahoma"/>
          <w:b/>
          <w:sz w:val="24"/>
          <w:szCs w:val="24"/>
        </w:rPr>
        <w:t>202</w:t>
      </w:r>
      <w:r w:rsidR="007D634D">
        <w:rPr>
          <w:rFonts w:ascii="Tahoma" w:hAnsi="Tahoma" w:cs="Tahoma"/>
          <w:b/>
          <w:sz w:val="24"/>
          <w:szCs w:val="24"/>
        </w:rPr>
        <w:t>4</w:t>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7D634D">
        <w:rPr>
          <w:rFonts w:ascii="Tahoma" w:hAnsi="Tahoma" w:cs="Tahoma"/>
          <w:b/>
          <w:sz w:val="24"/>
          <w:szCs w:val="24"/>
        </w:rPr>
        <w:tab/>
      </w:r>
      <w:r w:rsidR="007D634D">
        <w:rPr>
          <w:rFonts w:ascii="Tahoma" w:hAnsi="Tahoma" w:cs="Tahoma"/>
          <w:b/>
          <w:sz w:val="24"/>
          <w:szCs w:val="24"/>
        </w:rPr>
        <w:tab/>
        <w:t xml:space="preserve">   </w:t>
      </w:r>
      <w:r w:rsidRPr="00367602">
        <w:rPr>
          <w:rFonts w:ascii="Tahoma" w:hAnsi="Tahoma" w:cs="Tahoma"/>
          <w:b/>
          <w:sz w:val="24"/>
          <w:szCs w:val="24"/>
        </w:rPr>
        <w:t>Załącznik Nr 2 do SWZ</w:t>
      </w:r>
    </w:p>
    <w:p w:rsidR="00E75738" w:rsidRDefault="00E75738" w:rsidP="00003C09">
      <w:pPr>
        <w:spacing w:after="0" w:line="276" w:lineRule="auto"/>
        <w:ind w:left="5672"/>
        <w:rPr>
          <w:rFonts w:ascii="Tahoma" w:hAnsi="Tahoma" w:cs="Tahoma"/>
          <w:b/>
          <w:sz w:val="24"/>
          <w:szCs w:val="24"/>
        </w:rPr>
      </w:pPr>
    </w:p>
    <w:p w:rsidR="0056409B" w:rsidRPr="00367602" w:rsidRDefault="0056409B" w:rsidP="00003C09">
      <w:pPr>
        <w:spacing w:after="0" w:line="276" w:lineRule="auto"/>
        <w:ind w:left="5672"/>
        <w:rPr>
          <w:rFonts w:ascii="Tahoma" w:hAnsi="Tahoma" w:cs="Tahoma"/>
          <w:b/>
          <w:sz w:val="24"/>
          <w:szCs w:val="24"/>
        </w:rPr>
      </w:pPr>
      <w:r w:rsidRPr="00367602">
        <w:rPr>
          <w:rFonts w:ascii="Tahoma" w:hAnsi="Tahoma" w:cs="Tahoma"/>
          <w:b/>
          <w:sz w:val="24"/>
          <w:szCs w:val="24"/>
        </w:rPr>
        <w:t>Zamawiający:</w:t>
      </w:r>
    </w:p>
    <w:p w:rsidR="0056409B" w:rsidRPr="00367602" w:rsidRDefault="0056409B"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 xml:space="preserve">Gmina </w:t>
      </w:r>
      <w:r w:rsidR="003260CC" w:rsidRPr="00367602">
        <w:rPr>
          <w:rFonts w:ascii="Tahoma" w:hAnsi="Tahoma" w:cs="Tahoma"/>
          <w:b/>
          <w:sz w:val="24"/>
          <w:szCs w:val="24"/>
        </w:rPr>
        <w:t>Aleksandrów</w:t>
      </w:r>
      <w:r w:rsidRPr="00367602">
        <w:rPr>
          <w:rFonts w:ascii="Tahoma" w:hAnsi="Tahoma" w:cs="Tahoma"/>
          <w:b/>
          <w:sz w:val="24"/>
          <w:szCs w:val="24"/>
        </w:rPr>
        <w:t xml:space="preserve"> Łódzki</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Plac Kościuszki</w:t>
      </w:r>
      <w:r w:rsidR="0056409B" w:rsidRPr="00367602">
        <w:rPr>
          <w:rFonts w:ascii="Tahoma" w:hAnsi="Tahoma" w:cs="Tahoma"/>
          <w:b/>
          <w:sz w:val="24"/>
          <w:szCs w:val="24"/>
        </w:rPr>
        <w:t xml:space="preserve"> 2 </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95 – 07</w:t>
      </w:r>
      <w:r w:rsidR="0056409B" w:rsidRPr="00367602">
        <w:rPr>
          <w:rFonts w:ascii="Tahoma" w:hAnsi="Tahoma" w:cs="Tahoma"/>
          <w:b/>
          <w:sz w:val="24"/>
          <w:szCs w:val="24"/>
        </w:rPr>
        <w:t xml:space="preserve">0 </w:t>
      </w:r>
      <w:r w:rsidRPr="00367602">
        <w:rPr>
          <w:rFonts w:ascii="Tahoma" w:hAnsi="Tahoma" w:cs="Tahoma"/>
          <w:b/>
          <w:sz w:val="24"/>
          <w:szCs w:val="24"/>
        </w:rPr>
        <w:t>Aleksandrów</w:t>
      </w:r>
      <w:r w:rsidR="0056409B" w:rsidRPr="00367602">
        <w:rPr>
          <w:rFonts w:ascii="Tahoma" w:hAnsi="Tahoma" w:cs="Tahoma"/>
          <w:b/>
          <w:sz w:val="24"/>
          <w:szCs w:val="24"/>
        </w:rPr>
        <w:t xml:space="preserve"> Łódzki</w:t>
      </w:r>
    </w:p>
    <w:p w:rsidR="0056409B" w:rsidRPr="00367602" w:rsidRDefault="0056409B" w:rsidP="00003C09">
      <w:pPr>
        <w:widowControl w:val="0"/>
        <w:spacing w:after="0" w:line="276" w:lineRule="auto"/>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Wykonawca:</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 xml:space="preserve">(pełna nazwa/firma, adres, </w:t>
      </w:r>
      <w:r w:rsidRPr="00367602">
        <w:rPr>
          <w:rFonts w:ascii="Tahoma" w:eastAsia="Times New Roman" w:hAnsi="Tahoma" w:cs="Tahoma"/>
          <w:i/>
          <w:sz w:val="24"/>
          <w:szCs w:val="24"/>
          <w:lang w:eastAsia="pl-PL"/>
        </w:rPr>
        <w:br/>
        <w:t>w zależności od podmiotu: NIP/PESEL, KRS/CEiDG)</w:t>
      </w:r>
    </w:p>
    <w:p w:rsidR="0056409B" w:rsidRPr="00367602" w:rsidRDefault="0056409B" w:rsidP="00003C09">
      <w:pPr>
        <w:widowControl w:val="0"/>
        <w:spacing w:after="0" w:line="276" w:lineRule="auto"/>
        <w:rPr>
          <w:rFonts w:ascii="Tahoma" w:eastAsia="Times New Roman" w:hAnsi="Tahoma" w:cs="Tahoma"/>
          <w:sz w:val="24"/>
          <w:szCs w:val="24"/>
          <w:u w:val="single"/>
          <w:lang w:eastAsia="pl-PL"/>
        </w:rPr>
      </w:pPr>
      <w:r w:rsidRPr="00367602">
        <w:rPr>
          <w:rFonts w:ascii="Tahoma" w:eastAsia="Times New Roman" w:hAnsi="Tahoma" w:cs="Tahoma"/>
          <w:sz w:val="24"/>
          <w:szCs w:val="24"/>
          <w:u w:val="single"/>
          <w:lang w:eastAsia="pl-PL"/>
        </w:rPr>
        <w:t>reprezentowany przez:</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(imię, nazwisko, stanowisko/podstawa do reprezentacji)</w:t>
      </w: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p>
    <w:p w:rsidR="0056409B" w:rsidRPr="00FF79CF" w:rsidRDefault="0056409B" w:rsidP="00FF79CF">
      <w:pPr>
        <w:widowControl w:val="0"/>
        <w:spacing w:after="0" w:line="276" w:lineRule="auto"/>
        <w:jc w:val="center"/>
        <w:rPr>
          <w:rFonts w:ascii="Tahoma" w:eastAsia="Times New Roman" w:hAnsi="Tahoma" w:cs="Tahoma"/>
          <w:b/>
          <w:sz w:val="24"/>
          <w:szCs w:val="24"/>
          <w:u w:val="single"/>
          <w:lang w:eastAsia="pl-PL"/>
        </w:rPr>
      </w:pPr>
      <w:r w:rsidRPr="00FF79CF">
        <w:rPr>
          <w:rFonts w:ascii="Tahoma" w:eastAsia="Times New Roman" w:hAnsi="Tahoma" w:cs="Tahoma"/>
          <w:b/>
          <w:sz w:val="24"/>
          <w:szCs w:val="24"/>
          <w:u w:val="single"/>
          <w:lang w:eastAsia="pl-PL"/>
        </w:rPr>
        <w:t>Oświadczenie wykonawcy</w:t>
      </w:r>
      <w:r w:rsidR="00FF79CF" w:rsidRPr="00FF79CF">
        <w:rPr>
          <w:rFonts w:ascii="Arial" w:eastAsia="Times New Roman" w:hAnsi="Arial" w:cs="Arial"/>
          <w:b/>
          <w:sz w:val="28"/>
          <w:szCs w:val="28"/>
          <w:u w:val="single"/>
          <w:lang w:eastAsia="pl-PL"/>
        </w:rPr>
        <w:t xml:space="preserve"> </w:t>
      </w:r>
      <w:r w:rsidR="00FF79CF" w:rsidRPr="00FF79CF">
        <w:rPr>
          <w:rFonts w:ascii="Tahoma" w:eastAsia="Times New Roman" w:hAnsi="Tahoma" w:cs="Tahoma"/>
          <w:b/>
          <w:sz w:val="24"/>
          <w:szCs w:val="24"/>
          <w:u w:val="single"/>
          <w:lang w:eastAsia="pl-PL"/>
        </w:rPr>
        <w:t xml:space="preserve">o aktualności informacji zawartych w oświadczeniu, o którym mowa w art. 125 ust. 1 ustawy Pzp </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PRZESŁANEK WYKLUCZENIA Z POSTĘPOWANIA</w:t>
      </w:r>
    </w:p>
    <w:p w:rsidR="00585FD3" w:rsidRPr="00585FD3" w:rsidRDefault="0056409B" w:rsidP="00585FD3">
      <w:pPr>
        <w:widowControl w:val="0"/>
        <w:spacing w:after="0" w:line="276" w:lineRule="auto"/>
        <w:ind w:firstLine="708"/>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Na potrzeby postępowania o udzielenie zamówienia publicznego pn. </w:t>
      </w:r>
      <w:r w:rsidR="007D634D" w:rsidRPr="009229A2">
        <w:rPr>
          <w:rFonts w:ascii="Tahoma" w:hAnsi="Tahoma" w:cs="Tahoma"/>
          <w:b/>
          <w:sz w:val="24"/>
          <w:szCs w:val="24"/>
        </w:rPr>
        <w:t>Odbiór i zagospodarowanie odpadów komunalnych od właścicieli nieruchomości zamieszkałych z terenu Gminy Aleksandrów Łódzki</w:t>
      </w:r>
      <w:r w:rsidRPr="00367602">
        <w:rPr>
          <w:rFonts w:ascii="Tahoma" w:eastAsia="Times New Roman" w:hAnsi="Tahoma" w:cs="Tahoma"/>
          <w:sz w:val="24"/>
          <w:szCs w:val="24"/>
          <w:lang w:eastAsia="pl-PL"/>
        </w:rPr>
        <w:t>,</w:t>
      </w:r>
      <w:r w:rsidRPr="00367602">
        <w:rPr>
          <w:rFonts w:ascii="Tahoma" w:eastAsia="Times New Roman" w:hAnsi="Tahoma" w:cs="Tahoma"/>
          <w:i/>
          <w:sz w:val="24"/>
          <w:szCs w:val="24"/>
          <w:lang w:eastAsia="pl-PL"/>
        </w:rPr>
        <w:t xml:space="preserve"> </w:t>
      </w:r>
      <w:r w:rsidR="00585FD3" w:rsidRPr="00585FD3">
        <w:rPr>
          <w:rFonts w:ascii="Tahoma" w:eastAsia="Times New Roman" w:hAnsi="Tahoma" w:cs="Tahoma"/>
          <w:sz w:val="24"/>
          <w:szCs w:val="24"/>
          <w:lang w:eastAsia="pl-PL"/>
        </w:rPr>
        <w:t xml:space="preserve">oświadczam/my, że informacje </w:t>
      </w:r>
      <w:r w:rsidR="00585FD3" w:rsidRPr="00585FD3">
        <w:rPr>
          <w:rFonts w:ascii="Tahoma" w:eastAsia="Times New Roman" w:hAnsi="Tahoma" w:cs="Tahoma"/>
          <w:b/>
          <w:sz w:val="24"/>
          <w:szCs w:val="24"/>
          <w:lang w:eastAsia="pl-PL"/>
        </w:rPr>
        <w:t>zawarte w oświadczeniu, o którym mow</w:t>
      </w:r>
      <w:r w:rsidR="00A53D1D">
        <w:rPr>
          <w:rFonts w:ascii="Tahoma" w:eastAsia="Times New Roman" w:hAnsi="Tahoma" w:cs="Tahoma"/>
          <w:b/>
          <w:sz w:val="24"/>
          <w:szCs w:val="24"/>
          <w:lang w:eastAsia="pl-PL"/>
        </w:rPr>
        <w:t xml:space="preserve">a w art. 125 ust. 1 ustawy PZP </w:t>
      </w:r>
      <w:r w:rsidR="00585FD3" w:rsidRPr="00585FD3">
        <w:rPr>
          <w:rFonts w:ascii="Tahoma" w:eastAsia="Times New Roman" w:hAnsi="Tahoma" w:cs="Tahoma"/>
          <w:b/>
          <w:sz w:val="24"/>
          <w:szCs w:val="24"/>
          <w:lang w:eastAsia="pl-PL"/>
        </w:rPr>
        <w:t xml:space="preserve">w zakresie podstaw wykluczenia </w:t>
      </w:r>
      <w:r w:rsidR="00585FD3" w:rsidRPr="00585FD3">
        <w:rPr>
          <w:rFonts w:ascii="Tahoma" w:eastAsia="Times New Roman" w:hAnsi="Tahoma" w:cs="Tahoma"/>
          <w:sz w:val="24"/>
          <w:szCs w:val="24"/>
          <w:lang w:eastAsia="pl-PL"/>
        </w:rPr>
        <w:t>z</w:t>
      </w:r>
      <w:r w:rsidR="00585FD3" w:rsidRPr="00585FD3">
        <w:rPr>
          <w:rFonts w:ascii="Tahoma" w:eastAsia="Times New Roman" w:hAnsi="Tahoma" w:cs="Tahoma"/>
          <w:b/>
          <w:sz w:val="24"/>
          <w:szCs w:val="24"/>
          <w:lang w:eastAsia="pl-PL"/>
        </w:rPr>
        <w:t xml:space="preserve"> </w:t>
      </w:r>
      <w:r w:rsidR="00585FD3" w:rsidRPr="00585FD3">
        <w:rPr>
          <w:rFonts w:ascii="Tahoma" w:eastAsia="Times New Roman" w:hAnsi="Tahoma" w:cs="Tahoma"/>
          <w:sz w:val="24"/>
          <w:szCs w:val="24"/>
          <w:lang w:eastAsia="pl-PL"/>
        </w:rPr>
        <w:t>postępowania w</w:t>
      </w:r>
      <w:r w:rsidR="00A53D1D">
        <w:rPr>
          <w:rFonts w:ascii="Tahoma" w:eastAsia="Times New Roman" w:hAnsi="Tahoma" w:cs="Tahoma"/>
          <w:sz w:val="24"/>
          <w:szCs w:val="24"/>
          <w:lang w:eastAsia="pl-PL"/>
        </w:rPr>
        <w:t xml:space="preserve">skazanych przez zamawiającego, </w:t>
      </w:r>
      <w:r w:rsidR="00585FD3" w:rsidRPr="00585FD3">
        <w:rPr>
          <w:rFonts w:ascii="Tahoma" w:eastAsia="Times New Roman" w:hAnsi="Tahoma" w:cs="Tahoma"/>
          <w:sz w:val="24"/>
          <w:szCs w:val="24"/>
          <w:lang w:eastAsia="pl-PL"/>
        </w:rPr>
        <w:t>o których mowa w:</w:t>
      </w:r>
    </w:p>
    <w:p w:rsidR="00585FD3" w:rsidRPr="00585FD3" w:rsidRDefault="00585FD3" w:rsidP="00585FD3">
      <w:pPr>
        <w:widowControl w:val="0"/>
        <w:spacing w:after="0" w:line="276" w:lineRule="auto"/>
        <w:ind w:firstLine="708"/>
        <w:jc w:val="both"/>
        <w:rPr>
          <w:rFonts w:ascii="Tahoma" w:eastAsia="Times New Roman" w:hAnsi="Tahoma" w:cs="Tahoma"/>
          <w:sz w:val="24"/>
          <w:szCs w:val="24"/>
          <w:lang w:eastAsia="pl-PL"/>
        </w:rPr>
      </w:pPr>
    </w:p>
    <w:p w:rsidR="00585FD3" w:rsidRPr="00585FD3" w:rsidRDefault="00585FD3" w:rsidP="00D81033">
      <w:pPr>
        <w:widowControl w:val="0"/>
        <w:numPr>
          <w:ilvl w:val="4"/>
          <w:numId w:val="42"/>
        </w:numPr>
        <w:spacing w:after="0" w:line="276" w:lineRule="auto"/>
        <w:ind w:left="284" w:hanging="284"/>
        <w:jc w:val="both"/>
        <w:rPr>
          <w:rFonts w:ascii="Tahoma" w:eastAsia="Times New Roman" w:hAnsi="Tahoma" w:cs="Tahoma"/>
          <w:sz w:val="24"/>
          <w:szCs w:val="24"/>
          <w:lang w:eastAsia="pl-PL"/>
        </w:rPr>
      </w:pPr>
      <w:r w:rsidRPr="00585FD3">
        <w:rPr>
          <w:rFonts w:ascii="Tahoma" w:eastAsia="Times New Roman" w:hAnsi="Tahoma" w:cs="Tahoma"/>
          <w:sz w:val="24"/>
          <w:szCs w:val="24"/>
          <w:u w:val="single"/>
          <w:lang w:eastAsia="pl-PL"/>
        </w:rPr>
        <w:t>art. 108 ust. 1 pkt 3</w:t>
      </w:r>
      <w:r>
        <w:rPr>
          <w:rFonts w:ascii="Tahoma" w:eastAsia="Times New Roman" w:hAnsi="Tahoma" w:cs="Tahoma"/>
          <w:sz w:val="24"/>
          <w:szCs w:val="24"/>
          <w:lang w:eastAsia="pl-PL"/>
        </w:rPr>
        <w:t xml:space="preserve"> </w:t>
      </w:r>
      <w:r w:rsidRPr="00585FD3">
        <w:rPr>
          <w:rFonts w:ascii="Tahoma" w:eastAsia="Times New Roman" w:hAnsi="Tahoma" w:cs="Tahoma"/>
          <w:sz w:val="24"/>
          <w:szCs w:val="24"/>
          <w:lang w:eastAsia="pl-PL"/>
        </w:rPr>
        <w:t>ustawy Pzp,</w:t>
      </w:r>
    </w:p>
    <w:p w:rsidR="00585FD3" w:rsidRPr="00585FD3" w:rsidRDefault="00585FD3" w:rsidP="00D81033">
      <w:pPr>
        <w:widowControl w:val="0"/>
        <w:numPr>
          <w:ilvl w:val="4"/>
          <w:numId w:val="42"/>
        </w:numPr>
        <w:spacing w:after="0" w:line="276" w:lineRule="auto"/>
        <w:ind w:left="284" w:hanging="284"/>
        <w:jc w:val="both"/>
        <w:rPr>
          <w:rFonts w:ascii="Tahoma" w:eastAsia="Times New Roman" w:hAnsi="Tahoma" w:cs="Tahoma"/>
          <w:sz w:val="24"/>
          <w:szCs w:val="24"/>
          <w:lang w:val="x-none" w:eastAsia="pl-PL"/>
        </w:rPr>
      </w:pPr>
      <w:r w:rsidRPr="00585FD3">
        <w:rPr>
          <w:rFonts w:ascii="Tahoma" w:eastAsia="Times New Roman" w:hAnsi="Tahoma" w:cs="Tahoma"/>
          <w:sz w:val="24"/>
          <w:szCs w:val="24"/>
          <w:u w:val="single"/>
          <w:lang w:val="x-none" w:eastAsia="pl-PL"/>
        </w:rPr>
        <w:t>art. 108 ust. 1 pkt 4</w:t>
      </w:r>
      <w:r w:rsidRPr="00585FD3">
        <w:rPr>
          <w:rFonts w:ascii="Tahoma" w:eastAsia="Times New Roman" w:hAnsi="Tahoma" w:cs="Tahoma"/>
          <w:sz w:val="24"/>
          <w:szCs w:val="24"/>
          <w:lang w:val="x-none" w:eastAsia="pl-PL"/>
        </w:rPr>
        <w:t xml:space="preserve"> ustawy Pzp, dotyczących orzeczenia zakazu ubiegania się </w:t>
      </w:r>
      <w:r w:rsidRPr="00585FD3">
        <w:rPr>
          <w:rFonts w:ascii="Tahoma" w:eastAsia="Times New Roman" w:hAnsi="Tahoma" w:cs="Tahoma"/>
          <w:sz w:val="24"/>
          <w:szCs w:val="24"/>
          <w:lang w:val="x-none" w:eastAsia="pl-PL"/>
        </w:rPr>
        <w:br/>
        <w:t>o zamówienie publiczne tytułem środka zapobiegawczego,</w:t>
      </w:r>
    </w:p>
    <w:p w:rsidR="00585FD3" w:rsidRPr="00585FD3" w:rsidRDefault="00585FD3" w:rsidP="00D81033">
      <w:pPr>
        <w:widowControl w:val="0"/>
        <w:numPr>
          <w:ilvl w:val="4"/>
          <w:numId w:val="42"/>
        </w:numPr>
        <w:spacing w:after="0" w:line="276" w:lineRule="auto"/>
        <w:ind w:left="284" w:hanging="284"/>
        <w:jc w:val="both"/>
        <w:rPr>
          <w:rFonts w:ascii="Tahoma" w:eastAsia="Times New Roman" w:hAnsi="Tahoma" w:cs="Tahoma"/>
          <w:sz w:val="24"/>
          <w:szCs w:val="24"/>
          <w:lang w:val="x-none" w:eastAsia="pl-PL"/>
        </w:rPr>
      </w:pPr>
      <w:r w:rsidRPr="00585FD3">
        <w:rPr>
          <w:rFonts w:ascii="Tahoma" w:eastAsia="Times New Roman" w:hAnsi="Tahoma" w:cs="Tahoma"/>
          <w:sz w:val="24"/>
          <w:szCs w:val="24"/>
          <w:u w:val="single"/>
          <w:lang w:val="x-none" w:eastAsia="pl-PL"/>
        </w:rPr>
        <w:t>art. 108 ust. 1 pkt 5</w:t>
      </w:r>
      <w:r w:rsidRPr="00585FD3">
        <w:rPr>
          <w:rFonts w:ascii="Tahoma" w:eastAsia="Times New Roman" w:hAnsi="Tahoma" w:cs="Tahoma"/>
          <w:sz w:val="24"/>
          <w:szCs w:val="24"/>
          <w:lang w:val="x-none" w:eastAsia="pl-PL"/>
        </w:rPr>
        <w:t xml:space="preserve"> ustawy Pzp, dotyczących zawarcia z innymi Wykonawcami porozumienia mającego na celu zakłócenie konkurencji,</w:t>
      </w:r>
    </w:p>
    <w:p w:rsidR="00585FD3" w:rsidRDefault="00585FD3" w:rsidP="00D81033">
      <w:pPr>
        <w:widowControl w:val="0"/>
        <w:numPr>
          <w:ilvl w:val="4"/>
          <w:numId w:val="42"/>
        </w:numPr>
        <w:spacing w:after="0" w:line="276" w:lineRule="auto"/>
        <w:ind w:left="284" w:hanging="284"/>
        <w:jc w:val="both"/>
        <w:rPr>
          <w:rFonts w:ascii="Tahoma" w:eastAsia="Times New Roman" w:hAnsi="Tahoma" w:cs="Tahoma"/>
          <w:sz w:val="24"/>
          <w:szCs w:val="24"/>
          <w:lang w:val="x-none" w:eastAsia="pl-PL"/>
        </w:rPr>
      </w:pPr>
      <w:r w:rsidRPr="00585FD3">
        <w:rPr>
          <w:rFonts w:ascii="Tahoma" w:eastAsia="Times New Roman" w:hAnsi="Tahoma" w:cs="Tahoma"/>
          <w:sz w:val="24"/>
          <w:szCs w:val="24"/>
          <w:u w:val="single"/>
          <w:lang w:val="x-none" w:eastAsia="pl-PL"/>
        </w:rPr>
        <w:t>art. 108 ust. 1 pkt 6</w:t>
      </w:r>
      <w:r w:rsidRPr="00585FD3">
        <w:rPr>
          <w:rFonts w:ascii="Tahoma" w:eastAsia="Times New Roman" w:hAnsi="Tahoma" w:cs="Tahoma"/>
          <w:sz w:val="24"/>
          <w:szCs w:val="24"/>
          <w:lang w:val="x-none" w:eastAsia="pl-PL"/>
        </w:rPr>
        <w:t xml:space="preserve"> ustawy Pzp,</w:t>
      </w:r>
    </w:p>
    <w:p w:rsidR="00E75738" w:rsidRDefault="00E75738" w:rsidP="00D81033">
      <w:pPr>
        <w:widowControl w:val="0"/>
        <w:numPr>
          <w:ilvl w:val="4"/>
          <w:numId w:val="42"/>
        </w:numPr>
        <w:spacing w:after="0" w:line="276" w:lineRule="auto"/>
        <w:ind w:left="284" w:hanging="284"/>
        <w:jc w:val="both"/>
        <w:rPr>
          <w:rFonts w:ascii="Tahoma" w:eastAsia="Times New Roman" w:hAnsi="Tahoma" w:cs="Tahoma"/>
          <w:sz w:val="24"/>
          <w:szCs w:val="24"/>
          <w:lang w:val="x-none" w:eastAsia="pl-PL"/>
        </w:rPr>
      </w:pPr>
      <w:r w:rsidRPr="00E75738">
        <w:rPr>
          <w:rFonts w:ascii="Tahoma" w:hAnsi="Tahoma" w:cs="Tahoma"/>
          <w:sz w:val="24"/>
          <w:szCs w:val="24"/>
        </w:rPr>
        <w:t>art. 5k rozporządzenia Rady (UE) oraz art. 7 ust. 1 ustawy sankcyjnej</w:t>
      </w:r>
      <w:r>
        <w:rPr>
          <w:rFonts w:ascii="Tahoma" w:hAnsi="Tahoma" w:cs="Tahoma"/>
          <w:sz w:val="24"/>
          <w:szCs w:val="24"/>
        </w:rPr>
        <w:t xml:space="preserve"> o których mowa w </w:t>
      </w:r>
      <w:r w:rsidRPr="00B25912">
        <w:rPr>
          <w:rFonts w:ascii="Tahoma" w:hAnsi="Tahoma" w:cs="Tahoma"/>
          <w:sz w:val="24"/>
          <w:szCs w:val="24"/>
        </w:rPr>
        <w:t xml:space="preserve">załączniku nr </w:t>
      </w:r>
      <w:r w:rsidR="007D634D">
        <w:rPr>
          <w:rFonts w:ascii="Tahoma" w:hAnsi="Tahoma" w:cs="Tahoma"/>
          <w:sz w:val="24"/>
          <w:szCs w:val="24"/>
        </w:rPr>
        <w:t>12</w:t>
      </w:r>
      <w:r w:rsidRPr="00B25912">
        <w:rPr>
          <w:rFonts w:ascii="Tahoma" w:hAnsi="Tahoma" w:cs="Tahoma"/>
          <w:sz w:val="24"/>
          <w:szCs w:val="24"/>
        </w:rPr>
        <w:t xml:space="preserve"> do SWZ</w:t>
      </w:r>
    </w:p>
    <w:p w:rsidR="00585FD3" w:rsidRPr="00585FD3" w:rsidRDefault="00585FD3" w:rsidP="00585FD3">
      <w:pPr>
        <w:widowControl w:val="0"/>
        <w:spacing w:after="0" w:line="276" w:lineRule="auto"/>
        <w:ind w:left="1800"/>
        <w:jc w:val="both"/>
        <w:rPr>
          <w:rFonts w:ascii="Tahoma" w:eastAsia="Times New Roman" w:hAnsi="Tahoma" w:cs="Tahoma"/>
          <w:sz w:val="24"/>
          <w:szCs w:val="24"/>
          <w:lang w:val="x-none" w:eastAsia="pl-PL"/>
        </w:rPr>
      </w:pPr>
    </w:p>
    <w:p w:rsidR="00585FD3" w:rsidRDefault="00585FD3" w:rsidP="00585FD3">
      <w:pPr>
        <w:widowControl w:val="0"/>
        <w:spacing w:after="0" w:line="276" w:lineRule="auto"/>
        <w:ind w:firstLine="708"/>
        <w:jc w:val="both"/>
        <w:rPr>
          <w:rFonts w:ascii="Tahoma" w:eastAsia="Times New Roman" w:hAnsi="Tahoma" w:cs="Tahoma"/>
          <w:b/>
          <w:bCs/>
          <w:sz w:val="24"/>
          <w:szCs w:val="24"/>
          <w:lang w:eastAsia="pl-PL"/>
        </w:rPr>
      </w:pPr>
      <w:r w:rsidRPr="00585FD3">
        <w:rPr>
          <w:rFonts w:ascii="Tahoma" w:eastAsia="Times New Roman" w:hAnsi="Tahoma" w:cs="Tahoma"/>
          <w:b/>
          <w:bCs/>
          <w:sz w:val="24"/>
          <w:szCs w:val="24"/>
          <w:lang w:eastAsia="pl-PL"/>
        </w:rPr>
        <w:t>są nadal aktualne, tj.</w:t>
      </w:r>
    </w:p>
    <w:p w:rsidR="00585FD3" w:rsidRDefault="00585FD3" w:rsidP="00585FD3">
      <w:pPr>
        <w:widowControl w:val="0"/>
        <w:spacing w:after="0" w:line="276" w:lineRule="auto"/>
        <w:ind w:firstLine="708"/>
        <w:jc w:val="both"/>
        <w:rPr>
          <w:rFonts w:ascii="Tahoma" w:eastAsia="Times New Roman" w:hAnsi="Tahoma" w:cs="Tahoma"/>
          <w:b/>
          <w:bCs/>
          <w:sz w:val="24"/>
          <w:szCs w:val="24"/>
          <w:lang w:eastAsia="pl-PL"/>
        </w:rPr>
      </w:pPr>
    </w:p>
    <w:p w:rsidR="00585FD3" w:rsidRPr="00585FD3" w:rsidRDefault="00585FD3" w:rsidP="00D81033">
      <w:pPr>
        <w:numPr>
          <w:ilvl w:val="0"/>
          <w:numId w:val="43"/>
        </w:numPr>
        <w:suppressAutoHyphens/>
        <w:overflowPunct w:val="0"/>
        <w:autoSpaceDE w:val="0"/>
        <w:spacing w:after="0" w:line="276" w:lineRule="auto"/>
        <w:ind w:left="284" w:hanging="284"/>
        <w:contextualSpacing/>
        <w:jc w:val="both"/>
        <w:textAlignment w:val="baseline"/>
        <w:rPr>
          <w:rFonts w:ascii="Tahoma" w:eastAsia="Times New Roman" w:hAnsi="Tahoma" w:cs="Tahoma"/>
          <w:b/>
          <w:sz w:val="24"/>
          <w:szCs w:val="24"/>
          <w:lang w:val="x-none" w:eastAsia="x-none"/>
        </w:rPr>
      </w:pPr>
      <w:r w:rsidRPr="00585FD3">
        <w:rPr>
          <w:rFonts w:ascii="Tahoma" w:eastAsia="Times New Roman" w:hAnsi="Tahoma" w:cs="Tahoma"/>
          <w:b/>
          <w:sz w:val="24"/>
          <w:szCs w:val="24"/>
          <w:lang w:val="x-none" w:eastAsia="x-none"/>
        </w:rPr>
        <w:t>Wobec podmiotu, który reprezentuję:</w:t>
      </w:r>
    </w:p>
    <w:p w:rsidR="00585FD3" w:rsidRPr="00585FD3" w:rsidRDefault="00585FD3" w:rsidP="00D81033">
      <w:pPr>
        <w:numPr>
          <w:ilvl w:val="1"/>
          <w:numId w:val="44"/>
        </w:numPr>
        <w:suppressAutoHyphens/>
        <w:overflowPunct w:val="0"/>
        <w:autoSpaceDE w:val="0"/>
        <w:spacing w:after="120" w:line="238" w:lineRule="auto"/>
        <w:jc w:val="both"/>
        <w:textAlignment w:val="baseline"/>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 xml:space="preserve">nie wydano prawomocnego wyroku sądu lub ostatecznej decyzji administracyjnej </w:t>
      </w:r>
      <w:r>
        <w:rPr>
          <w:rFonts w:ascii="Tahoma" w:eastAsia="Times New Roman" w:hAnsi="Tahoma" w:cs="Tahoma"/>
          <w:iCs/>
          <w:sz w:val="24"/>
          <w:szCs w:val="24"/>
          <w:lang w:val="x-none" w:eastAsia="x-none"/>
        </w:rPr>
        <w:br/>
      </w:r>
      <w:r w:rsidRPr="00585FD3">
        <w:rPr>
          <w:rFonts w:ascii="Tahoma" w:eastAsia="Times New Roman" w:hAnsi="Tahoma" w:cs="Tahoma"/>
          <w:iCs/>
          <w:sz w:val="24"/>
          <w:szCs w:val="24"/>
          <w:lang w:val="x-none" w:eastAsia="x-none"/>
        </w:rPr>
        <w:t xml:space="preserve">o zaleganiu z uiszczaniem podatków, opłat lub składek na ubezpieczenia społeczne lub zdrowotne </w:t>
      </w:r>
      <w:r w:rsidRPr="00585FD3">
        <w:rPr>
          <w:rFonts w:ascii="Tahoma" w:eastAsia="Times New Roman" w:hAnsi="Tahoma" w:cs="Tahoma"/>
          <w:b/>
          <w:bCs/>
          <w:iCs/>
          <w:sz w:val="24"/>
          <w:szCs w:val="24"/>
          <w:lang w:val="x-none" w:eastAsia="x-none"/>
        </w:rPr>
        <w:t>*</w:t>
      </w:r>
    </w:p>
    <w:p w:rsidR="00585FD3" w:rsidRPr="00585FD3" w:rsidRDefault="00585FD3" w:rsidP="00585FD3">
      <w:pPr>
        <w:spacing w:after="120" w:line="238" w:lineRule="auto"/>
        <w:ind w:left="708"/>
        <w:jc w:val="both"/>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lub</w:t>
      </w:r>
    </w:p>
    <w:p w:rsidR="00585FD3" w:rsidRPr="00585FD3" w:rsidRDefault="00585FD3" w:rsidP="00D81033">
      <w:pPr>
        <w:numPr>
          <w:ilvl w:val="1"/>
          <w:numId w:val="44"/>
        </w:numPr>
        <w:suppressAutoHyphens/>
        <w:overflowPunct w:val="0"/>
        <w:autoSpaceDE w:val="0"/>
        <w:spacing w:after="120" w:line="238" w:lineRule="auto"/>
        <w:contextualSpacing/>
        <w:jc w:val="both"/>
        <w:textAlignment w:val="baseline"/>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wydano wyrok lub decyzję, o której mowa w pkt 1, ale</w:t>
      </w:r>
      <w:r w:rsidRPr="00585FD3">
        <w:rPr>
          <w:rFonts w:ascii="Tahoma" w:eastAsia="Times New Roman" w:hAnsi="Tahoma" w:cs="Tahoma"/>
          <w:b/>
          <w:bCs/>
          <w:iCs/>
          <w:sz w:val="24"/>
          <w:szCs w:val="24"/>
          <w:lang w:val="x-none" w:eastAsia="x-none"/>
        </w:rPr>
        <w:t xml:space="preserve"> </w:t>
      </w:r>
      <w:r w:rsidRPr="00585FD3">
        <w:rPr>
          <w:rFonts w:ascii="Tahoma" w:eastAsia="Times New Roman" w:hAnsi="Tahoma" w:cs="Tahoma"/>
          <w:iCs/>
          <w:sz w:val="24"/>
          <w:szCs w:val="24"/>
          <w:lang w:val="x-none" w:eastAsia="x-none"/>
        </w:rPr>
        <w:t xml:space="preserve">przed upływem terminu składania ofert dokonano płatności należnych podatków, opłat lub składek na ubezpieczenie społeczne lub zdrowotne wraz z odsetkami lub grzywnami </w:t>
      </w:r>
      <w:r w:rsidRPr="00585FD3">
        <w:rPr>
          <w:rFonts w:ascii="Tahoma" w:eastAsia="Times New Roman" w:hAnsi="Tahoma" w:cs="Tahoma"/>
          <w:b/>
          <w:bCs/>
          <w:iCs/>
          <w:sz w:val="24"/>
          <w:szCs w:val="24"/>
          <w:lang w:val="x-none" w:eastAsia="x-none"/>
        </w:rPr>
        <w:t>*</w:t>
      </w:r>
    </w:p>
    <w:p w:rsidR="00585FD3" w:rsidRPr="00585FD3" w:rsidRDefault="00585FD3" w:rsidP="00585FD3">
      <w:pPr>
        <w:spacing w:after="120" w:line="238" w:lineRule="auto"/>
        <w:ind w:firstLine="708"/>
        <w:jc w:val="both"/>
        <w:rPr>
          <w:rFonts w:ascii="Tahoma" w:eastAsia="Times New Roman" w:hAnsi="Tahoma" w:cs="Tahoma"/>
          <w:iCs/>
          <w:sz w:val="24"/>
          <w:szCs w:val="24"/>
          <w:lang w:eastAsia="pl-PL"/>
        </w:rPr>
      </w:pPr>
      <w:r w:rsidRPr="00585FD3">
        <w:rPr>
          <w:rFonts w:ascii="Tahoma" w:eastAsia="Times New Roman" w:hAnsi="Tahoma" w:cs="Tahoma"/>
          <w:iCs/>
          <w:sz w:val="24"/>
          <w:szCs w:val="24"/>
          <w:lang w:eastAsia="pl-PL"/>
        </w:rPr>
        <w:t>lub</w:t>
      </w:r>
    </w:p>
    <w:p w:rsidR="00585FD3" w:rsidRPr="00585FD3" w:rsidRDefault="00585FD3" w:rsidP="00D81033">
      <w:pPr>
        <w:numPr>
          <w:ilvl w:val="1"/>
          <w:numId w:val="44"/>
        </w:numPr>
        <w:suppressAutoHyphens/>
        <w:overflowPunct w:val="0"/>
        <w:autoSpaceDE w:val="0"/>
        <w:spacing w:after="120" w:line="238" w:lineRule="auto"/>
        <w:ind w:left="714" w:hanging="357"/>
        <w:jc w:val="both"/>
        <w:textAlignment w:val="baseline"/>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wydano wyrok lub decyzję, o której mowa w pkt 1, ale</w:t>
      </w:r>
      <w:r w:rsidRPr="00585FD3">
        <w:rPr>
          <w:rFonts w:ascii="Tahoma" w:eastAsia="Times New Roman" w:hAnsi="Tahoma" w:cs="Tahoma"/>
          <w:b/>
          <w:bCs/>
          <w:iCs/>
          <w:sz w:val="24"/>
          <w:szCs w:val="24"/>
          <w:lang w:val="x-none" w:eastAsia="x-none"/>
        </w:rPr>
        <w:t xml:space="preserve"> </w:t>
      </w:r>
      <w:r w:rsidRPr="00585FD3">
        <w:rPr>
          <w:rFonts w:ascii="Tahoma" w:eastAsia="Times New Roman" w:hAnsi="Tahoma" w:cs="Tahoma"/>
          <w:iCs/>
          <w:sz w:val="24"/>
          <w:szCs w:val="24"/>
          <w:lang w:val="x-none" w:eastAsia="x-none"/>
        </w:rPr>
        <w:t>zawarto wiążące porozumienie w sprawie spłaty zaległych podatków, opłat lub składek na ubezpieczenia społeczne lub zdrowotne</w:t>
      </w:r>
      <w:r w:rsidRPr="00585FD3">
        <w:rPr>
          <w:rFonts w:ascii="Tahoma" w:eastAsia="Times New Roman" w:hAnsi="Tahoma" w:cs="Tahoma"/>
          <w:b/>
          <w:bCs/>
          <w:iCs/>
          <w:sz w:val="24"/>
          <w:szCs w:val="24"/>
          <w:lang w:val="x-none" w:eastAsia="x-none"/>
        </w:rPr>
        <w:t>*</w:t>
      </w:r>
    </w:p>
    <w:p w:rsidR="00585FD3" w:rsidRPr="00585FD3" w:rsidRDefault="00585FD3" w:rsidP="00D81033">
      <w:pPr>
        <w:numPr>
          <w:ilvl w:val="1"/>
          <w:numId w:val="44"/>
        </w:numPr>
        <w:suppressAutoHyphens/>
        <w:overflowPunct w:val="0"/>
        <w:autoSpaceDE w:val="0"/>
        <w:spacing w:after="120" w:line="238" w:lineRule="auto"/>
        <w:ind w:left="714" w:hanging="357"/>
        <w:jc w:val="both"/>
        <w:textAlignment w:val="baseline"/>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prawomocnie nie orzeczono tytułem środka zapobiegawczego zakazu ubiegania się o zamówienia publiczne,</w:t>
      </w:r>
    </w:p>
    <w:p w:rsidR="00585FD3" w:rsidRPr="00585FD3" w:rsidRDefault="00585FD3" w:rsidP="00585FD3">
      <w:pPr>
        <w:spacing w:after="0" w:line="240" w:lineRule="auto"/>
        <w:ind w:left="1080"/>
        <w:jc w:val="both"/>
        <w:rPr>
          <w:rFonts w:ascii="Tahoma" w:eastAsia="Times New Roman" w:hAnsi="Tahoma" w:cs="Tahoma"/>
          <w:sz w:val="24"/>
          <w:szCs w:val="24"/>
          <w:lang w:val="x-none" w:eastAsia="x-none"/>
        </w:rPr>
      </w:pPr>
    </w:p>
    <w:p w:rsidR="00585FD3" w:rsidRPr="00585FD3" w:rsidRDefault="00585FD3" w:rsidP="00D81033">
      <w:pPr>
        <w:numPr>
          <w:ilvl w:val="0"/>
          <w:numId w:val="43"/>
        </w:numPr>
        <w:suppressAutoHyphens/>
        <w:overflowPunct w:val="0"/>
        <w:autoSpaceDE w:val="0"/>
        <w:spacing w:after="120" w:line="276" w:lineRule="auto"/>
        <w:ind w:left="284" w:hanging="284"/>
        <w:jc w:val="both"/>
        <w:textAlignment w:val="baseline"/>
        <w:rPr>
          <w:rFonts w:ascii="Tahoma" w:eastAsia="Times New Roman" w:hAnsi="Tahoma" w:cs="Tahoma"/>
          <w:b/>
          <w:sz w:val="24"/>
          <w:szCs w:val="24"/>
          <w:lang w:val="x-none" w:eastAsia="x-none"/>
        </w:rPr>
      </w:pPr>
      <w:r w:rsidRPr="00585FD3">
        <w:rPr>
          <w:rFonts w:ascii="Tahoma" w:eastAsia="Times New Roman" w:hAnsi="Tahoma" w:cs="Tahoma"/>
          <w:b/>
          <w:sz w:val="24"/>
          <w:szCs w:val="24"/>
          <w:lang w:val="x-none" w:eastAsia="x-none"/>
        </w:rPr>
        <w:t xml:space="preserve">Podmiot, który reprezentuję: </w:t>
      </w:r>
    </w:p>
    <w:p w:rsidR="00585FD3" w:rsidRPr="00585FD3" w:rsidRDefault="00585FD3" w:rsidP="00D81033">
      <w:pPr>
        <w:numPr>
          <w:ilvl w:val="1"/>
          <w:numId w:val="44"/>
        </w:numPr>
        <w:suppressAutoHyphens/>
        <w:overflowPunct w:val="0"/>
        <w:autoSpaceDE w:val="0"/>
        <w:spacing w:after="120" w:line="238" w:lineRule="auto"/>
        <w:jc w:val="both"/>
        <w:textAlignment w:val="baseline"/>
        <w:rPr>
          <w:rFonts w:ascii="Tahoma" w:eastAsia="Times New Roman" w:hAnsi="Tahoma" w:cs="Tahoma"/>
          <w:b/>
          <w:bCs/>
          <w:iCs/>
          <w:sz w:val="24"/>
          <w:szCs w:val="24"/>
          <w:lang w:val="x-none" w:eastAsia="x-none"/>
        </w:rPr>
      </w:pPr>
      <w:r w:rsidRPr="00585FD3">
        <w:rPr>
          <w:rFonts w:ascii="Tahoma" w:eastAsia="Times New Roman" w:hAnsi="Tahoma" w:cs="Tahoma"/>
          <w:iCs/>
          <w:sz w:val="24"/>
          <w:szCs w:val="24"/>
          <w:lang w:val="x-none" w:eastAsia="x-none"/>
        </w:rPr>
        <w:t xml:space="preserve">zawarł z innymi wykonawcami porozumienie mające na celu zakłócenie konkurencji, w szczególności jeżeli należąc do tej samej grupy kapitałowej </w:t>
      </w:r>
      <w:r w:rsidRPr="00585FD3">
        <w:rPr>
          <w:rFonts w:ascii="Tahoma" w:eastAsia="Times New Roman" w:hAnsi="Tahoma" w:cs="Tahoma"/>
          <w:iCs/>
          <w:sz w:val="24"/>
          <w:szCs w:val="24"/>
          <w:lang w:val="x-none" w:eastAsia="x-none"/>
        </w:rPr>
        <w:br/>
        <w:t xml:space="preserve">w rozumieniu ustawy z dnia 16 lutego 2007 r. o ochronie konkurencji </w:t>
      </w:r>
      <w:r w:rsidRPr="00585FD3">
        <w:rPr>
          <w:rFonts w:ascii="Tahoma" w:eastAsia="Times New Roman" w:hAnsi="Tahoma" w:cs="Tahoma"/>
          <w:iCs/>
          <w:sz w:val="24"/>
          <w:szCs w:val="24"/>
          <w:lang w:val="x-none" w:eastAsia="x-none"/>
        </w:rPr>
        <w:br/>
        <w:t xml:space="preserve">i konsumentów, złożyli odrębne oferty – </w:t>
      </w:r>
      <w:r w:rsidRPr="00585FD3">
        <w:rPr>
          <w:rFonts w:ascii="Tahoma" w:eastAsia="Times New Roman" w:hAnsi="Tahoma" w:cs="Tahoma"/>
          <w:b/>
          <w:bCs/>
          <w:iCs/>
          <w:sz w:val="24"/>
          <w:szCs w:val="24"/>
          <w:lang w:val="x-none" w:eastAsia="x-none"/>
        </w:rPr>
        <w:t>TAK / NIE *</w:t>
      </w:r>
    </w:p>
    <w:p w:rsidR="00585FD3" w:rsidRPr="00585FD3" w:rsidRDefault="00585FD3" w:rsidP="00585FD3">
      <w:pPr>
        <w:spacing w:after="11" w:line="238" w:lineRule="auto"/>
        <w:ind w:left="708"/>
        <w:jc w:val="both"/>
        <w:rPr>
          <w:rFonts w:ascii="Tahoma" w:eastAsia="Times New Roman" w:hAnsi="Tahoma" w:cs="Tahoma"/>
          <w:iCs/>
          <w:sz w:val="24"/>
          <w:szCs w:val="24"/>
          <w:lang w:val="x-none" w:eastAsia="x-none"/>
        </w:rPr>
      </w:pPr>
    </w:p>
    <w:p w:rsidR="00585FD3" w:rsidRPr="00585FD3" w:rsidRDefault="00585FD3" w:rsidP="00585FD3">
      <w:pPr>
        <w:spacing w:after="11" w:line="238" w:lineRule="auto"/>
        <w:ind w:left="708"/>
        <w:jc w:val="both"/>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Jeżeli TAK, proszę podać szczegółowe informacje na ten temat</w:t>
      </w:r>
      <w:r w:rsidRPr="00585FD3">
        <w:rPr>
          <w:rFonts w:ascii="Tahoma" w:eastAsia="Times New Roman" w:hAnsi="Tahoma" w:cs="Tahoma"/>
          <w:iCs/>
          <w:sz w:val="24"/>
          <w:szCs w:val="24"/>
          <w:vertAlign w:val="superscript"/>
          <w:lang w:val="x-none" w:eastAsia="x-none"/>
        </w:rPr>
        <w:footnoteReference w:id="8"/>
      </w:r>
      <w:r w:rsidRPr="00585FD3">
        <w:rPr>
          <w:rFonts w:ascii="Tahoma" w:eastAsia="Times New Roman" w:hAnsi="Tahoma" w:cs="Tahoma"/>
          <w:iCs/>
          <w:sz w:val="24"/>
          <w:szCs w:val="24"/>
          <w:lang w:val="x-none" w:eastAsia="x-none"/>
        </w:rPr>
        <w:t>:</w:t>
      </w:r>
    </w:p>
    <w:p w:rsidR="00585FD3" w:rsidRPr="00585FD3" w:rsidRDefault="00585FD3" w:rsidP="00585FD3">
      <w:pPr>
        <w:spacing w:after="11" w:line="238" w:lineRule="auto"/>
        <w:ind w:left="708"/>
        <w:jc w:val="both"/>
        <w:rPr>
          <w:rFonts w:ascii="Tahoma" w:eastAsia="Times New Roman" w:hAnsi="Tahoma" w:cs="Tahoma"/>
          <w:iCs/>
          <w:sz w:val="24"/>
          <w:szCs w:val="24"/>
          <w:lang w:val="x-none" w:eastAsia="x-none"/>
        </w:rPr>
      </w:pPr>
    </w:p>
    <w:p w:rsidR="00585FD3" w:rsidRPr="00585FD3" w:rsidRDefault="00585FD3" w:rsidP="00585FD3">
      <w:pPr>
        <w:spacing w:after="11" w:line="238" w:lineRule="auto"/>
        <w:ind w:left="708"/>
        <w:jc w:val="both"/>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w:t>
      </w:r>
      <w:r w:rsidRPr="00585FD3">
        <w:rPr>
          <w:rFonts w:ascii="Tahoma" w:eastAsia="Times New Roman" w:hAnsi="Tahoma" w:cs="Tahoma"/>
          <w:iCs/>
          <w:sz w:val="24"/>
          <w:szCs w:val="24"/>
          <w:lang w:eastAsia="x-none"/>
        </w:rPr>
        <w:t>…………</w:t>
      </w:r>
    </w:p>
    <w:p w:rsidR="00585FD3" w:rsidRPr="00585FD3" w:rsidRDefault="00585FD3" w:rsidP="00585FD3">
      <w:pPr>
        <w:spacing w:after="11" w:line="238" w:lineRule="auto"/>
        <w:jc w:val="both"/>
        <w:rPr>
          <w:rFonts w:ascii="Tahoma" w:eastAsia="Times New Roman" w:hAnsi="Tahoma" w:cs="Tahoma"/>
          <w:iCs/>
          <w:sz w:val="24"/>
          <w:szCs w:val="24"/>
          <w:lang w:eastAsia="pl-PL"/>
        </w:rPr>
      </w:pPr>
    </w:p>
    <w:p w:rsidR="00585FD3" w:rsidRPr="00585FD3" w:rsidRDefault="00585FD3" w:rsidP="00D81033">
      <w:pPr>
        <w:numPr>
          <w:ilvl w:val="1"/>
          <w:numId w:val="44"/>
        </w:numPr>
        <w:suppressAutoHyphens/>
        <w:overflowPunct w:val="0"/>
        <w:autoSpaceDE w:val="0"/>
        <w:spacing w:after="11" w:line="238" w:lineRule="auto"/>
        <w:contextualSpacing/>
        <w:jc w:val="both"/>
        <w:textAlignment w:val="baseline"/>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sam, lub z innym podmiotem należącym do tej samej grypy kapitałowej w</w:t>
      </w:r>
      <w:r w:rsidRPr="00585FD3">
        <w:rPr>
          <w:rFonts w:ascii="Tahoma" w:eastAsia="Times New Roman" w:hAnsi="Tahoma" w:cs="Tahoma"/>
          <w:iCs/>
          <w:sz w:val="24"/>
          <w:szCs w:val="24"/>
          <w:lang w:eastAsia="x-none"/>
        </w:rPr>
        <w:t> </w:t>
      </w:r>
      <w:r w:rsidRPr="00585FD3">
        <w:rPr>
          <w:rFonts w:ascii="Tahoma" w:eastAsia="Times New Roman" w:hAnsi="Tahoma" w:cs="Tahoma"/>
          <w:iCs/>
          <w:sz w:val="24"/>
          <w:szCs w:val="24"/>
          <w:lang w:val="x-none" w:eastAsia="x-none"/>
        </w:rPr>
        <w:t>rozumieniu ustawy z dnia 16 lutego 2007 r. o ochronie konkurencji i</w:t>
      </w:r>
      <w:r w:rsidRPr="00585FD3">
        <w:rPr>
          <w:rFonts w:ascii="Tahoma" w:eastAsia="Times New Roman" w:hAnsi="Tahoma" w:cs="Tahoma"/>
          <w:iCs/>
          <w:sz w:val="24"/>
          <w:szCs w:val="24"/>
          <w:lang w:eastAsia="x-none"/>
        </w:rPr>
        <w:t> </w:t>
      </w:r>
      <w:r w:rsidRPr="00585FD3">
        <w:rPr>
          <w:rFonts w:ascii="Tahoma" w:eastAsia="Times New Roman" w:hAnsi="Tahoma" w:cs="Tahoma"/>
          <w:iCs/>
          <w:sz w:val="24"/>
          <w:szCs w:val="24"/>
          <w:lang w:val="x-none" w:eastAsia="x-none"/>
        </w:rPr>
        <w:t>konsumentów, doradzał lub w inny sposób był zaangażowany, w</w:t>
      </w:r>
      <w:r w:rsidRPr="00585FD3">
        <w:rPr>
          <w:rFonts w:ascii="Tahoma" w:eastAsia="Times New Roman" w:hAnsi="Tahoma" w:cs="Tahoma"/>
          <w:iCs/>
          <w:sz w:val="24"/>
          <w:szCs w:val="24"/>
          <w:lang w:eastAsia="x-none"/>
        </w:rPr>
        <w:t> </w:t>
      </w:r>
      <w:r w:rsidRPr="00585FD3">
        <w:rPr>
          <w:rFonts w:ascii="Tahoma" w:eastAsia="Times New Roman" w:hAnsi="Tahoma" w:cs="Tahoma"/>
          <w:iCs/>
          <w:sz w:val="24"/>
          <w:szCs w:val="24"/>
          <w:lang w:val="x-none" w:eastAsia="x-none"/>
        </w:rPr>
        <w:t xml:space="preserve">przygotowanie postępowania o udzielenie tego zamówienia w wyniku, którego doszło do zakłócenia konkurencji - </w:t>
      </w:r>
      <w:r w:rsidRPr="00585FD3">
        <w:rPr>
          <w:rFonts w:ascii="Tahoma" w:eastAsia="Times New Roman" w:hAnsi="Tahoma" w:cs="Tahoma"/>
          <w:b/>
          <w:bCs/>
          <w:iCs/>
          <w:sz w:val="24"/>
          <w:szCs w:val="24"/>
          <w:lang w:val="x-none" w:eastAsia="x-none"/>
        </w:rPr>
        <w:t>TAK / NIE *</w:t>
      </w:r>
    </w:p>
    <w:p w:rsidR="00585FD3" w:rsidRPr="00585FD3" w:rsidRDefault="00585FD3" w:rsidP="00585FD3">
      <w:pPr>
        <w:spacing w:after="11" w:line="238" w:lineRule="auto"/>
        <w:ind w:left="708"/>
        <w:jc w:val="both"/>
        <w:rPr>
          <w:rFonts w:ascii="Tahoma" w:eastAsia="Times New Roman" w:hAnsi="Tahoma" w:cs="Tahoma"/>
          <w:iCs/>
          <w:sz w:val="24"/>
          <w:szCs w:val="24"/>
          <w:lang w:val="x-none" w:eastAsia="x-none"/>
        </w:rPr>
      </w:pPr>
    </w:p>
    <w:p w:rsidR="00585FD3" w:rsidRPr="00585FD3" w:rsidRDefault="00585FD3" w:rsidP="00585FD3">
      <w:pPr>
        <w:spacing w:after="11" w:line="238" w:lineRule="auto"/>
        <w:ind w:left="708"/>
        <w:jc w:val="both"/>
        <w:rPr>
          <w:rFonts w:ascii="Tahoma" w:eastAsia="Times New Roman" w:hAnsi="Tahoma" w:cs="Tahoma"/>
          <w:iCs/>
          <w:sz w:val="24"/>
          <w:szCs w:val="24"/>
          <w:lang w:val="x-none" w:eastAsia="x-none"/>
        </w:rPr>
      </w:pPr>
      <w:r w:rsidRPr="00585FD3">
        <w:rPr>
          <w:rFonts w:ascii="Tahoma" w:eastAsia="Times New Roman" w:hAnsi="Tahoma" w:cs="Tahoma"/>
          <w:iCs/>
          <w:sz w:val="24"/>
          <w:szCs w:val="24"/>
          <w:lang w:val="x-none" w:eastAsia="x-none"/>
        </w:rPr>
        <w:t>Jeżeli TAK, proszę podać szczegółowe informacje na ten temat</w:t>
      </w:r>
      <w:r w:rsidRPr="00585FD3">
        <w:rPr>
          <w:rFonts w:ascii="Tahoma" w:eastAsia="Times New Roman" w:hAnsi="Tahoma" w:cs="Tahoma"/>
          <w:iCs/>
          <w:sz w:val="24"/>
          <w:szCs w:val="24"/>
          <w:vertAlign w:val="superscript"/>
          <w:lang w:val="x-none" w:eastAsia="x-none"/>
        </w:rPr>
        <w:footnoteReference w:id="9"/>
      </w:r>
      <w:r w:rsidRPr="00585FD3">
        <w:rPr>
          <w:rFonts w:ascii="Tahoma" w:eastAsia="Times New Roman" w:hAnsi="Tahoma" w:cs="Tahoma"/>
          <w:iCs/>
          <w:sz w:val="24"/>
          <w:szCs w:val="24"/>
          <w:lang w:val="x-none" w:eastAsia="x-none"/>
        </w:rPr>
        <w:t>:</w:t>
      </w:r>
    </w:p>
    <w:p w:rsidR="00585FD3" w:rsidRPr="00585FD3" w:rsidRDefault="00585FD3" w:rsidP="00585FD3">
      <w:pPr>
        <w:spacing w:after="11" w:line="238" w:lineRule="auto"/>
        <w:ind w:left="708"/>
        <w:jc w:val="both"/>
        <w:rPr>
          <w:rFonts w:ascii="Tahoma" w:eastAsia="Times New Roman" w:hAnsi="Tahoma" w:cs="Tahoma"/>
          <w:i/>
          <w:sz w:val="24"/>
          <w:szCs w:val="24"/>
          <w:lang w:val="x-none" w:eastAsia="x-none"/>
        </w:rPr>
      </w:pPr>
    </w:p>
    <w:p w:rsidR="00585FD3" w:rsidRPr="00585FD3" w:rsidRDefault="00585FD3" w:rsidP="00585FD3">
      <w:pPr>
        <w:spacing w:after="11" w:line="238" w:lineRule="auto"/>
        <w:ind w:left="708"/>
        <w:jc w:val="both"/>
        <w:rPr>
          <w:rFonts w:ascii="Tahoma" w:eastAsia="Times New Roman" w:hAnsi="Tahoma" w:cs="Tahoma"/>
          <w:i/>
          <w:sz w:val="24"/>
          <w:szCs w:val="24"/>
          <w:lang w:val="x-none" w:eastAsia="x-none"/>
        </w:rPr>
      </w:pPr>
      <w:r w:rsidRPr="00585FD3">
        <w:rPr>
          <w:rFonts w:ascii="Tahoma" w:eastAsia="Times New Roman" w:hAnsi="Tahoma" w:cs="Tahoma"/>
          <w:i/>
          <w:sz w:val="24"/>
          <w:szCs w:val="24"/>
          <w:lang w:val="x-none" w:eastAsia="x-none"/>
        </w:rPr>
        <w:t>……………………………………………………………………………………………………………………</w:t>
      </w:r>
      <w:r w:rsidRPr="00585FD3">
        <w:rPr>
          <w:rFonts w:ascii="Tahoma" w:eastAsia="Times New Roman" w:hAnsi="Tahoma" w:cs="Tahoma"/>
          <w:i/>
          <w:sz w:val="24"/>
          <w:szCs w:val="24"/>
          <w:lang w:eastAsia="x-none"/>
        </w:rPr>
        <w:t>……</w:t>
      </w:r>
    </w:p>
    <w:p w:rsidR="00585FD3" w:rsidRPr="00585FD3" w:rsidRDefault="00585FD3" w:rsidP="00585FD3">
      <w:pPr>
        <w:widowControl w:val="0"/>
        <w:spacing w:after="0" w:line="240" w:lineRule="auto"/>
        <w:jc w:val="both"/>
        <w:rPr>
          <w:rFonts w:ascii="Tahoma" w:eastAsia="Times New Roman" w:hAnsi="Tahoma" w:cs="Tahoma"/>
          <w:sz w:val="24"/>
          <w:szCs w:val="24"/>
          <w:lang w:eastAsia="pl-PL"/>
        </w:rPr>
      </w:pPr>
    </w:p>
    <w:p w:rsidR="00585FD3" w:rsidRPr="00585FD3" w:rsidRDefault="00585FD3" w:rsidP="00E75738">
      <w:pPr>
        <w:spacing w:after="0" w:line="240" w:lineRule="auto"/>
        <w:jc w:val="both"/>
        <w:rPr>
          <w:rFonts w:ascii="Tahoma" w:eastAsia="Times New Roman" w:hAnsi="Tahoma" w:cs="Tahoma"/>
          <w:sz w:val="24"/>
          <w:szCs w:val="24"/>
          <w:lang w:eastAsia="pl-PL"/>
        </w:rPr>
      </w:pPr>
      <w:r w:rsidRPr="00585FD3">
        <w:rPr>
          <w:rFonts w:ascii="Tahoma" w:eastAsia="Times New Roman" w:hAnsi="Tahoma" w:cs="Tahoma"/>
          <w:b/>
          <w:bCs/>
          <w:sz w:val="24"/>
          <w:szCs w:val="24"/>
          <w:lang w:eastAsia="pl-PL"/>
        </w:rPr>
        <w:t>*  niepotrzebne skreślić</w:t>
      </w:r>
      <w:r w:rsidRPr="00585FD3">
        <w:rPr>
          <w:rFonts w:ascii="Tahoma" w:eastAsia="Times New Roman" w:hAnsi="Tahoma" w:cs="Tahoma"/>
          <w:b/>
          <w:bCs/>
          <w:sz w:val="24"/>
          <w:szCs w:val="24"/>
          <w:lang w:eastAsia="pl-PL"/>
        </w:rPr>
        <w:tab/>
      </w:r>
    </w:p>
    <w:p w:rsidR="00585FD3" w:rsidRPr="00585FD3" w:rsidRDefault="00585FD3" w:rsidP="00585FD3">
      <w:pPr>
        <w:widowControl w:val="0"/>
        <w:spacing w:after="0" w:line="240" w:lineRule="auto"/>
        <w:jc w:val="both"/>
        <w:rPr>
          <w:rFonts w:ascii="Tahoma" w:eastAsia="Times New Roman" w:hAnsi="Tahoma" w:cs="Tahoma"/>
          <w:sz w:val="24"/>
          <w:szCs w:val="24"/>
          <w:lang w:eastAsia="pl-PL"/>
        </w:rPr>
      </w:pPr>
    </w:p>
    <w:tbl>
      <w:tblPr>
        <w:tblW w:w="5000" w:type="pct"/>
        <w:jc w:val="center"/>
        <w:tblLook w:val="01E0" w:firstRow="1" w:lastRow="1" w:firstColumn="1" w:lastColumn="1" w:noHBand="0" w:noVBand="0"/>
      </w:tblPr>
      <w:tblGrid>
        <w:gridCol w:w="3536"/>
        <w:gridCol w:w="6210"/>
      </w:tblGrid>
      <w:tr w:rsidR="00585FD3" w:rsidRPr="00585FD3" w:rsidTr="00BA3BC9">
        <w:trPr>
          <w:jc w:val="center"/>
        </w:trPr>
        <w:tc>
          <w:tcPr>
            <w:tcW w:w="1814" w:type="pct"/>
            <w:vAlign w:val="center"/>
          </w:tcPr>
          <w:p w:rsidR="00585FD3" w:rsidRPr="00585FD3" w:rsidRDefault="00585FD3" w:rsidP="00585FD3">
            <w:pPr>
              <w:widowControl w:val="0"/>
              <w:spacing w:after="0" w:line="240" w:lineRule="auto"/>
              <w:jc w:val="center"/>
              <w:rPr>
                <w:rFonts w:ascii="Tahoma" w:eastAsia="Times New Roman" w:hAnsi="Tahoma" w:cs="Tahoma"/>
                <w:sz w:val="24"/>
                <w:szCs w:val="24"/>
                <w:lang w:eastAsia="pl-PL"/>
              </w:rPr>
            </w:pPr>
            <w:r w:rsidRPr="00585FD3">
              <w:rPr>
                <w:rFonts w:ascii="Tahoma" w:eastAsia="Times New Roman" w:hAnsi="Tahoma" w:cs="Tahoma"/>
                <w:sz w:val="24"/>
                <w:szCs w:val="24"/>
                <w:lang w:eastAsia="pl-PL"/>
              </w:rPr>
              <w:t>………………</w:t>
            </w:r>
          </w:p>
        </w:tc>
        <w:tc>
          <w:tcPr>
            <w:tcW w:w="3186" w:type="pct"/>
            <w:vAlign w:val="center"/>
          </w:tcPr>
          <w:p w:rsidR="00585FD3" w:rsidRPr="00585FD3" w:rsidRDefault="00585FD3" w:rsidP="00585FD3">
            <w:pPr>
              <w:widowControl w:val="0"/>
              <w:spacing w:after="0" w:line="240" w:lineRule="auto"/>
              <w:jc w:val="center"/>
              <w:rPr>
                <w:rFonts w:ascii="Tahoma" w:eastAsia="Times New Roman" w:hAnsi="Tahoma" w:cs="Tahoma"/>
                <w:sz w:val="24"/>
                <w:szCs w:val="24"/>
                <w:lang w:eastAsia="pl-PL"/>
              </w:rPr>
            </w:pPr>
            <w:r w:rsidRPr="00585FD3">
              <w:rPr>
                <w:rFonts w:ascii="Tahoma" w:eastAsia="Times New Roman" w:hAnsi="Tahoma" w:cs="Tahoma"/>
                <w:sz w:val="24"/>
                <w:szCs w:val="24"/>
                <w:lang w:eastAsia="pl-PL"/>
              </w:rPr>
              <w:t>……………………………………..</w:t>
            </w:r>
          </w:p>
        </w:tc>
      </w:tr>
      <w:tr w:rsidR="00585FD3" w:rsidRPr="00585FD3" w:rsidTr="00BA3BC9">
        <w:trPr>
          <w:jc w:val="center"/>
        </w:trPr>
        <w:tc>
          <w:tcPr>
            <w:tcW w:w="1814" w:type="pct"/>
            <w:vAlign w:val="center"/>
          </w:tcPr>
          <w:p w:rsidR="00585FD3" w:rsidRPr="00585FD3" w:rsidRDefault="00585FD3" w:rsidP="00585FD3">
            <w:pPr>
              <w:widowControl w:val="0"/>
              <w:spacing w:after="0" w:line="240" w:lineRule="auto"/>
              <w:jc w:val="center"/>
              <w:rPr>
                <w:rFonts w:ascii="Tahoma" w:eastAsia="Times New Roman" w:hAnsi="Tahoma" w:cs="Tahoma"/>
                <w:b/>
                <w:sz w:val="24"/>
                <w:szCs w:val="24"/>
                <w:lang w:eastAsia="pl-PL"/>
              </w:rPr>
            </w:pPr>
            <w:r w:rsidRPr="00585FD3">
              <w:rPr>
                <w:rFonts w:ascii="Tahoma" w:eastAsia="Times New Roman" w:hAnsi="Tahoma" w:cs="Tahoma"/>
                <w:b/>
                <w:sz w:val="24"/>
                <w:szCs w:val="24"/>
                <w:lang w:eastAsia="pl-PL"/>
              </w:rPr>
              <w:t>Miejscowość / Data</w:t>
            </w:r>
          </w:p>
        </w:tc>
        <w:tc>
          <w:tcPr>
            <w:tcW w:w="3186" w:type="pct"/>
            <w:vAlign w:val="center"/>
          </w:tcPr>
          <w:p w:rsidR="00585FD3" w:rsidRPr="00585FD3" w:rsidRDefault="00585FD3" w:rsidP="00585FD3">
            <w:pPr>
              <w:widowControl w:val="0"/>
              <w:spacing w:after="0" w:line="240" w:lineRule="auto"/>
              <w:jc w:val="center"/>
              <w:rPr>
                <w:rFonts w:ascii="Tahoma" w:eastAsia="Times New Roman" w:hAnsi="Tahoma" w:cs="Tahoma"/>
                <w:sz w:val="24"/>
                <w:szCs w:val="24"/>
                <w:lang w:eastAsia="pl-PL"/>
              </w:rPr>
            </w:pPr>
            <w:r w:rsidRPr="00585FD3">
              <w:rPr>
                <w:rFonts w:ascii="Tahoma" w:eastAsia="Times New Roman" w:hAnsi="Tahoma" w:cs="Tahoma"/>
                <w:b/>
                <w:sz w:val="24"/>
                <w:szCs w:val="24"/>
                <w:lang w:eastAsia="pl-PL"/>
              </w:rPr>
              <w:t>Podpis(y) osoby(osób) upoważnionej(ych) do podpisania niniejszej oferty w imieniu Wykonawcy(ów) kwalifikowanym podpisem elektronicznym</w:t>
            </w:r>
          </w:p>
        </w:tc>
      </w:tr>
    </w:tbl>
    <w:p w:rsidR="0056409B" w:rsidRPr="00367602" w:rsidRDefault="0056409B" w:rsidP="00585FD3">
      <w:pPr>
        <w:widowControl w:val="0"/>
        <w:spacing w:after="0" w:line="276" w:lineRule="auto"/>
        <w:jc w:val="both"/>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BEZPŁATNE I OGÓLNODOSTĘPNE BAZY DANYCH:</w:t>
      </w:r>
    </w:p>
    <w:p w:rsidR="0056409B" w:rsidRPr="00367602" w:rsidRDefault="0056409B" w:rsidP="00003C09">
      <w:pPr>
        <w:widowControl w:val="0"/>
        <w:spacing w:after="0" w:line="276" w:lineRule="auto"/>
        <w:rPr>
          <w:rFonts w:ascii="Tahoma" w:eastAsia="Times New Roman" w:hAnsi="Tahoma" w:cs="Tahoma"/>
          <w:sz w:val="24"/>
          <w:szCs w:val="24"/>
          <w:lang w:eastAsia="pl-PL"/>
        </w:rPr>
      </w:pPr>
      <w:r w:rsidRPr="00367602">
        <w:rPr>
          <w:rFonts w:ascii="Tahoma" w:eastAsia="Times New Roman" w:hAnsi="Tahoma" w:cs="Tahoma"/>
          <w:sz w:val="24"/>
          <w:szCs w:val="24"/>
          <w:lang w:eastAsia="pl-PL"/>
        </w:rPr>
        <w:t>Na podstawie § 13 ust. 2 Rozporządzenia Ministra Rozwoju, Pracy i Technologii z dnia 23 grud</w:t>
      </w:r>
      <w:r w:rsidR="00256E32" w:rsidRPr="00367602">
        <w:rPr>
          <w:rFonts w:ascii="Tahoma" w:eastAsia="Times New Roman" w:hAnsi="Tahoma" w:cs="Tahoma"/>
          <w:sz w:val="24"/>
          <w:szCs w:val="24"/>
          <w:lang w:eastAsia="pl-PL"/>
        </w:rPr>
        <w:t xml:space="preserve">nia 2020 r. </w:t>
      </w:r>
      <w:r w:rsidRPr="00367602">
        <w:rPr>
          <w:rFonts w:ascii="Tahoma" w:eastAsia="Times New Roman" w:hAnsi="Tahoma" w:cs="Tahoma"/>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367602">
        <w:rPr>
          <w:rFonts w:ascii="Tahoma" w:eastAsia="Times New Roman" w:hAnsi="Tahoma" w:cs="Tahoma"/>
          <w:sz w:val="24"/>
          <w:szCs w:val="24"/>
          <w:lang w:eastAsia="pl-PL"/>
        </w:rPr>
        <w:t xml:space="preserve">podarczej lub innego właściwego </w:t>
      </w:r>
      <w:r w:rsidRPr="00367602">
        <w:rPr>
          <w:rFonts w:ascii="Tahoma" w:eastAsia="Times New Roman" w:hAnsi="Tahoma" w:cs="Tahoma"/>
          <w:sz w:val="24"/>
          <w:szCs w:val="24"/>
          <w:lang w:eastAsia="pl-PL"/>
        </w:rPr>
        <w:t>rejestru:………………………………………………………</w:t>
      </w:r>
      <w:r w:rsidR="00256E32" w:rsidRPr="00367602">
        <w:rPr>
          <w:rFonts w:ascii="Tahoma" w:eastAsia="Times New Roman" w:hAnsi="Tahoma" w:cs="Tahoma"/>
          <w:sz w:val="24"/>
          <w:szCs w:val="24"/>
          <w:lang w:eastAsia="pl-PL"/>
        </w:rPr>
        <w:t>……………………………………………………</w:t>
      </w:r>
    </w:p>
    <w:p w:rsidR="0056409B" w:rsidRPr="00003C09"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3570C" w:rsidRDefault="0056409B" w:rsidP="00003C09">
      <w:pPr>
        <w:widowControl w:val="0"/>
        <w:spacing w:after="0" w:line="276" w:lineRule="auto"/>
        <w:jc w:val="both"/>
        <w:rPr>
          <w:rFonts w:ascii="Tahoma" w:hAnsi="Tahoma" w:cs="Tahoma"/>
          <w:b/>
          <w:sz w:val="24"/>
          <w:szCs w:val="24"/>
        </w:rPr>
      </w:pP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br w:type="page"/>
      </w:r>
      <w:r w:rsidRPr="0023570C">
        <w:rPr>
          <w:rFonts w:ascii="Tahoma" w:hAnsi="Tahoma" w:cs="Tahoma"/>
          <w:sz w:val="24"/>
          <w:szCs w:val="24"/>
        </w:rPr>
        <w:t xml:space="preserve">Numer sprawy </w:t>
      </w:r>
      <w:r w:rsidR="0023570C" w:rsidRPr="0023570C">
        <w:rPr>
          <w:rFonts w:ascii="Tahoma" w:hAnsi="Tahoma" w:cs="Tahoma"/>
          <w:b/>
          <w:sz w:val="24"/>
          <w:szCs w:val="24"/>
        </w:rPr>
        <w:t>ZP.271</w:t>
      </w:r>
      <w:r w:rsidR="00BD3B26">
        <w:rPr>
          <w:rFonts w:ascii="Tahoma" w:hAnsi="Tahoma" w:cs="Tahoma"/>
          <w:b/>
          <w:sz w:val="24"/>
          <w:szCs w:val="24"/>
        </w:rPr>
        <w:t>.</w:t>
      </w:r>
      <w:r w:rsidR="007D634D">
        <w:rPr>
          <w:rFonts w:ascii="Tahoma" w:hAnsi="Tahoma" w:cs="Tahoma"/>
          <w:b/>
          <w:sz w:val="24"/>
          <w:szCs w:val="24"/>
        </w:rPr>
        <w:t>20</w:t>
      </w:r>
      <w:r w:rsidR="00954C13" w:rsidRPr="0023570C">
        <w:rPr>
          <w:rFonts w:ascii="Tahoma" w:hAnsi="Tahoma" w:cs="Tahoma"/>
          <w:b/>
          <w:sz w:val="24"/>
          <w:szCs w:val="24"/>
        </w:rPr>
        <w:t>.</w:t>
      </w:r>
      <w:r w:rsidR="007D634D">
        <w:rPr>
          <w:rFonts w:ascii="Tahoma" w:hAnsi="Tahoma" w:cs="Tahoma"/>
          <w:b/>
          <w:sz w:val="24"/>
          <w:szCs w:val="24"/>
        </w:rPr>
        <w:t>2024</w:t>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007D634D">
        <w:rPr>
          <w:rFonts w:ascii="Tahoma" w:hAnsi="Tahoma" w:cs="Tahoma"/>
          <w:b/>
          <w:sz w:val="24"/>
          <w:szCs w:val="24"/>
        </w:rPr>
        <w:tab/>
      </w:r>
      <w:r w:rsidR="007D634D">
        <w:rPr>
          <w:rFonts w:ascii="Tahoma" w:hAnsi="Tahoma" w:cs="Tahoma"/>
          <w:b/>
          <w:sz w:val="24"/>
          <w:szCs w:val="24"/>
        </w:rPr>
        <w:tab/>
      </w:r>
      <w:r w:rsidR="007D634D">
        <w:rPr>
          <w:rFonts w:ascii="Tahoma" w:hAnsi="Tahoma" w:cs="Tahoma"/>
          <w:b/>
          <w:sz w:val="24"/>
          <w:szCs w:val="24"/>
        </w:rPr>
        <w:tab/>
      </w:r>
      <w:r w:rsidRPr="0023570C">
        <w:rPr>
          <w:rFonts w:ascii="Tahoma" w:hAnsi="Tahoma" w:cs="Tahoma"/>
          <w:b/>
          <w:sz w:val="24"/>
          <w:szCs w:val="24"/>
        </w:rPr>
        <w:t>Załącznik Nr 3 do SWZ</w:t>
      </w:r>
    </w:p>
    <w:p w:rsidR="0056409B" w:rsidRPr="0023570C" w:rsidRDefault="0056409B" w:rsidP="00003C09">
      <w:pPr>
        <w:autoSpaceDE w:val="0"/>
        <w:autoSpaceDN w:val="0"/>
        <w:adjustRightInd w:val="0"/>
        <w:spacing w:before="480" w:after="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OŚWIADCZENIE O BRAKU PRZYNALEŻNOŚCI </w:t>
      </w:r>
    </w:p>
    <w:p w:rsidR="0056409B" w:rsidRPr="0023570C" w:rsidRDefault="0056409B" w:rsidP="00003C09">
      <w:pPr>
        <w:autoSpaceDE w:val="0"/>
        <w:autoSpaceDN w:val="0"/>
        <w:adjustRightInd w:val="0"/>
        <w:spacing w:after="48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BĄDŹ PRZYNALEŻNOŚCI DO TEJ SAMEJ GRUPY KAPITAŁOWEJ </w:t>
      </w:r>
    </w:p>
    <w:p w:rsidR="0056409B" w:rsidRPr="0023570C" w:rsidRDefault="0056409B" w:rsidP="00003C09">
      <w:pPr>
        <w:widowControl w:val="0"/>
        <w:suppressAutoHyphens/>
        <w:spacing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 xml:space="preserve">Na potrzeby postępowania o udzielenie zamówienia publicznego pn. </w:t>
      </w:r>
      <w:r w:rsidR="007D634D" w:rsidRPr="009229A2">
        <w:rPr>
          <w:rFonts w:ascii="Tahoma" w:hAnsi="Tahoma" w:cs="Tahoma"/>
          <w:b/>
          <w:sz w:val="24"/>
          <w:szCs w:val="24"/>
        </w:rPr>
        <w:t>Odbiór i zagospodarowanie odpadów komunalnych od właścicieli nieruchomości zamieszkałych z terenu Gminy Aleksandrów Łódzki</w:t>
      </w:r>
      <w:r w:rsidRPr="0023570C">
        <w:rPr>
          <w:rFonts w:ascii="Tahoma" w:eastAsia="Times New Roman" w:hAnsi="Tahoma" w:cs="Tahoma"/>
          <w:sz w:val="24"/>
          <w:szCs w:val="24"/>
          <w:lang w:eastAsia="pl-PL"/>
        </w:rPr>
        <w:t>,</w:t>
      </w:r>
      <w:r w:rsidRPr="0023570C">
        <w:rPr>
          <w:rFonts w:ascii="Tahoma" w:eastAsia="Times New Roman" w:hAnsi="Tahoma" w:cs="Tahoma"/>
          <w:i/>
          <w:sz w:val="24"/>
          <w:szCs w:val="24"/>
          <w:lang w:eastAsia="pl-PL"/>
        </w:rPr>
        <w:t xml:space="preserve"> </w:t>
      </w:r>
      <w:r w:rsidRPr="0023570C">
        <w:rPr>
          <w:rFonts w:ascii="Tahoma" w:eastAsia="Times New Roman" w:hAnsi="Tahoma" w:cs="Tahoma"/>
          <w:sz w:val="24"/>
          <w:szCs w:val="24"/>
          <w:lang w:eastAsia="pl-PL"/>
        </w:rPr>
        <w:t xml:space="preserve">prowadzonego przez </w:t>
      </w:r>
      <w:r w:rsidRPr="0023570C">
        <w:rPr>
          <w:rFonts w:ascii="Tahoma" w:eastAsia="Times New Roman" w:hAnsi="Tahoma" w:cs="Tahoma"/>
          <w:b/>
          <w:sz w:val="24"/>
          <w:szCs w:val="24"/>
          <w:lang w:eastAsia="pl-PL"/>
        </w:rPr>
        <w:t xml:space="preserve">Gminę </w:t>
      </w:r>
      <w:r w:rsidR="00954C13" w:rsidRPr="0023570C">
        <w:rPr>
          <w:rFonts w:ascii="Tahoma" w:eastAsia="Times New Roman" w:hAnsi="Tahoma" w:cs="Tahoma"/>
          <w:b/>
          <w:sz w:val="24"/>
          <w:szCs w:val="24"/>
          <w:lang w:eastAsia="pl-PL"/>
        </w:rPr>
        <w:t>Aleksandrów</w:t>
      </w:r>
      <w:r w:rsidRPr="0023570C">
        <w:rPr>
          <w:rFonts w:ascii="Tahoma" w:eastAsia="Times New Roman" w:hAnsi="Tahoma" w:cs="Tahoma"/>
          <w:b/>
          <w:sz w:val="24"/>
          <w:szCs w:val="24"/>
          <w:lang w:eastAsia="pl-PL"/>
        </w:rPr>
        <w:t xml:space="preserve"> Łódzki</w:t>
      </w:r>
      <w:r w:rsidRPr="0023570C">
        <w:rPr>
          <w:rFonts w:ascii="Tahoma" w:eastAsia="Times New Roman" w:hAnsi="Tahoma" w:cs="Tahoma"/>
          <w:sz w:val="24"/>
          <w:szCs w:val="24"/>
          <w:lang w:eastAsia="pl-PL"/>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ja /my* niżej podpisany /i* ....................................................................................................</w:t>
      </w:r>
      <w:r w:rsidR="0023570C">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w:t>
      </w:r>
      <w:r w:rsidR="0023570C">
        <w:rPr>
          <w:rFonts w:ascii="Tahoma" w:hAnsi="Tahoma" w:cs="Tahoma"/>
          <w:sz w:val="24"/>
          <w:szCs w:val="24"/>
        </w:rPr>
        <w:t>..........................</w:t>
      </w:r>
    </w:p>
    <w:p w:rsidR="0056409B" w:rsidRPr="0023570C" w:rsidRDefault="0023570C" w:rsidP="00003C09">
      <w:pPr>
        <w:autoSpaceDE w:val="0"/>
        <w:autoSpaceDN w:val="0"/>
        <w:adjustRightInd w:val="0"/>
        <w:spacing w:after="0" w:line="276" w:lineRule="auto"/>
        <w:rPr>
          <w:rFonts w:ascii="Tahoma" w:hAnsi="Tahoma" w:cs="Tahoma"/>
          <w:sz w:val="24"/>
          <w:szCs w:val="24"/>
        </w:rPr>
      </w:pPr>
      <w:r>
        <w:rPr>
          <w:rFonts w:ascii="Tahoma" w:hAnsi="Tahoma" w:cs="Tahoma"/>
          <w:sz w:val="24"/>
          <w:szCs w:val="24"/>
        </w:rPr>
        <w:t xml:space="preserve">reprezentując </w:t>
      </w:r>
      <w:r w:rsidR="0056409B" w:rsidRPr="0023570C">
        <w:rPr>
          <w:rFonts w:ascii="Tahoma" w:hAnsi="Tahoma" w:cs="Tahoma"/>
          <w:sz w:val="24"/>
          <w:szCs w:val="24"/>
        </w:rPr>
        <w:t>Wykonawcę*.....................................................................</w:t>
      </w:r>
      <w:r>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oświadczam/my*, że Wykonawca</w:t>
      </w:r>
      <w:r w:rsidRPr="0023570C">
        <w:rPr>
          <w:rFonts w:ascii="Tahoma" w:eastAsia="Times New Roman" w:hAnsi="Tahoma" w:cs="Tahoma"/>
          <w:b/>
          <w:bCs/>
          <w:sz w:val="24"/>
          <w:szCs w:val="24"/>
          <w:lang w:eastAsia="pl-PL"/>
        </w:rPr>
        <w:t>(należy zaznaczyć właściwy kwadrat):</w:t>
      </w:r>
    </w:p>
    <w:p w:rsidR="0056409B" w:rsidRPr="0023570C" w:rsidRDefault="0056409B" w:rsidP="00003C09">
      <w:pPr>
        <w:widowControl w:val="0"/>
        <w:spacing w:before="240" w:after="240" w:line="276" w:lineRule="auto"/>
        <w:jc w:val="both"/>
        <w:rPr>
          <w:rFonts w:ascii="Tahoma" w:eastAsia="Times New Roman" w:hAnsi="Tahoma" w:cs="Tahoma"/>
          <w:bCs/>
          <w:sz w:val="24"/>
          <w:szCs w:val="24"/>
          <w:lang w:eastAsia="pl-PL"/>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nie należy </w:t>
      </w:r>
      <w:r w:rsidRPr="0023570C">
        <w:rPr>
          <w:rFonts w:ascii="Tahoma" w:hAnsi="Tahoma" w:cs="Tahoma"/>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56409B" w:rsidRPr="0023570C" w:rsidRDefault="0056409B" w:rsidP="00003C09">
      <w:pPr>
        <w:autoSpaceDE w:val="0"/>
        <w:autoSpaceDN w:val="0"/>
        <w:adjustRightInd w:val="0"/>
        <w:spacing w:after="0" w:line="276" w:lineRule="auto"/>
        <w:jc w:val="both"/>
        <w:rPr>
          <w:rFonts w:ascii="Tahoma" w:hAnsi="Tahoma" w:cs="Tahoma"/>
          <w:sz w:val="24"/>
          <w:szCs w:val="24"/>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należy </w:t>
      </w:r>
      <w:r w:rsidRPr="0023570C">
        <w:rPr>
          <w:rFonts w:ascii="Tahoma" w:hAnsi="Tahoma" w:cs="Tahoma"/>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after="0" w:line="276" w:lineRule="auto"/>
        <w:jc w:val="both"/>
        <w:rPr>
          <w:rFonts w:ascii="Tahoma" w:hAnsi="Tahoma" w:cs="Tahoma"/>
          <w:sz w:val="24"/>
          <w:szCs w:val="24"/>
        </w:rPr>
      </w:pPr>
      <w:r w:rsidRPr="0023570C">
        <w:rPr>
          <w:rFonts w:ascii="Tahoma" w:hAnsi="Tahoma" w:cs="Tahoma"/>
          <w:sz w:val="24"/>
          <w:szCs w:val="24"/>
        </w:rPr>
        <w:t>Jednocześnie przekładam następujące dokumenty lub informacje potwierdzające przygotowanie oferty niezależnie od innego Wykonawcy należącego do tej samej grupy kapitałowej:</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before="240"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Miejscowość …………….……., dnia ………….……. r.</w:t>
      </w:r>
    </w:p>
    <w:p w:rsidR="0056409B" w:rsidRPr="0023570C" w:rsidRDefault="0056409B" w:rsidP="00003C09">
      <w:pPr>
        <w:widowControl w:val="0"/>
        <w:spacing w:after="0" w:line="276" w:lineRule="auto"/>
        <w:ind w:left="4536"/>
        <w:jc w:val="center"/>
        <w:rPr>
          <w:rFonts w:ascii="Tahoma" w:eastAsia="Times New Roman" w:hAnsi="Tahoma" w:cs="Tahoma"/>
          <w:sz w:val="24"/>
          <w:szCs w:val="24"/>
          <w:lang w:eastAsia="pl-PL"/>
        </w:rPr>
      </w:pPr>
      <w:r w:rsidRPr="0023570C">
        <w:rPr>
          <w:rFonts w:ascii="Tahoma" w:eastAsia="Times New Roman" w:hAnsi="Tahoma" w:cs="Tahoma"/>
          <w:sz w:val="24"/>
          <w:szCs w:val="24"/>
          <w:lang w:eastAsia="pl-PL"/>
        </w:rPr>
        <w:t>…………………………………………</w:t>
      </w:r>
    </w:p>
    <w:p w:rsidR="0056409B" w:rsidRPr="0023570C" w:rsidRDefault="0056409B" w:rsidP="00003C09">
      <w:pPr>
        <w:widowControl w:val="0"/>
        <w:spacing w:after="0" w:line="276" w:lineRule="auto"/>
        <w:ind w:left="4536"/>
        <w:jc w:val="center"/>
        <w:rPr>
          <w:rFonts w:ascii="Tahoma" w:eastAsia="Times New Roman" w:hAnsi="Tahoma" w:cs="Tahoma"/>
          <w:i/>
          <w:sz w:val="24"/>
          <w:szCs w:val="24"/>
          <w:lang w:eastAsia="pl-PL"/>
        </w:rPr>
      </w:pPr>
      <w:r w:rsidRPr="0023570C">
        <w:rPr>
          <w:rFonts w:ascii="Tahoma" w:eastAsia="Times New Roman" w:hAnsi="Tahoma" w:cs="Tahoma"/>
          <w:i/>
          <w:sz w:val="24"/>
          <w:szCs w:val="24"/>
          <w:lang w:eastAsia="pl-PL"/>
        </w:rPr>
        <w:t>(podpis)</w:t>
      </w:r>
    </w:p>
    <w:p w:rsidR="0056409B" w:rsidRPr="0023570C" w:rsidRDefault="0056409B" w:rsidP="00003C09">
      <w:pPr>
        <w:autoSpaceDE w:val="0"/>
        <w:autoSpaceDN w:val="0"/>
        <w:adjustRightInd w:val="0"/>
        <w:spacing w:after="0" w:line="276" w:lineRule="auto"/>
        <w:jc w:val="both"/>
        <w:rPr>
          <w:rFonts w:ascii="Tahoma" w:eastAsia="Times New Roman" w:hAnsi="Tahoma" w:cs="Tahoma"/>
          <w:b/>
          <w:i/>
          <w:color w:val="FF0000"/>
          <w:sz w:val="24"/>
          <w:szCs w:val="24"/>
          <w:lang w:eastAsia="pl-PL"/>
        </w:rPr>
        <w:sectPr w:rsidR="0056409B" w:rsidRPr="0023570C" w:rsidSect="001274EF">
          <w:pgSz w:w="11906" w:h="16838"/>
          <w:pgMar w:top="1440" w:right="1080" w:bottom="1440" w:left="1080" w:header="708" w:footer="708" w:gutter="0"/>
          <w:pgNumType w:start="1"/>
          <w:cols w:space="708"/>
        </w:sectPr>
      </w:pPr>
      <w:r w:rsidRPr="0023570C">
        <w:rPr>
          <w:rFonts w:ascii="Tahoma" w:hAnsi="Tahoma" w:cs="Tahoma"/>
          <w:sz w:val="24"/>
          <w:szCs w:val="24"/>
        </w:rPr>
        <w:t>* Ni</w:t>
      </w:r>
      <w:r w:rsidR="00954C13" w:rsidRPr="0023570C">
        <w:rPr>
          <w:rFonts w:ascii="Tahoma" w:hAnsi="Tahoma" w:cs="Tahoma"/>
          <w:iCs/>
          <w:sz w:val="24"/>
          <w:szCs w:val="24"/>
        </w:rPr>
        <w:t>epotrzebne skreślić lub pominą</w:t>
      </w:r>
    </w:p>
    <w:p w:rsidR="00482CC6" w:rsidRDefault="00482CC6" w:rsidP="00482CC6">
      <w:pPr>
        <w:spacing w:after="0" w:line="276" w:lineRule="auto"/>
        <w:rPr>
          <w:rFonts w:ascii="Tahoma" w:eastAsia="Times New Roman" w:hAnsi="Tahoma" w:cs="Tahoma"/>
          <w:sz w:val="24"/>
          <w:szCs w:val="24"/>
          <w:lang w:eastAsia="pl-PL"/>
        </w:rPr>
      </w:pPr>
    </w:p>
    <w:p w:rsidR="003802F8" w:rsidRPr="00E20FAC" w:rsidRDefault="003802F8" w:rsidP="003802F8">
      <w:pPr>
        <w:tabs>
          <w:tab w:val="left" w:pos="284"/>
          <w:tab w:val="left" w:pos="2268"/>
        </w:tabs>
        <w:spacing w:after="0" w:line="276" w:lineRule="auto"/>
        <w:rPr>
          <w:rFonts w:ascii="Tahoma" w:eastAsia="Times New Roman" w:hAnsi="Tahoma" w:cs="Tahoma"/>
          <w:sz w:val="24"/>
          <w:szCs w:val="24"/>
          <w:lang w:eastAsia="pl-PL"/>
        </w:rPr>
      </w:pPr>
      <w:r w:rsidRPr="00E20FAC">
        <w:rPr>
          <w:rFonts w:ascii="Tahoma" w:eastAsia="Times New Roman" w:hAnsi="Tahoma" w:cs="Tahoma"/>
          <w:sz w:val="24"/>
          <w:szCs w:val="24"/>
          <w:lang w:eastAsia="pl-PL"/>
        </w:rPr>
        <w:t xml:space="preserve">Numer sprawy </w:t>
      </w:r>
      <w:r w:rsidRPr="00E20FAC">
        <w:rPr>
          <w:rFonts w:ascii="Tahoma" w:hAnsi="Tahoma" w:cs="Tahoma"/>
          <w:b/>
          <w:sz w:val="24"/>
          <w:szCs w:val="24"/>
        </w:rPr>
        <w:t>ZP.271.</w:t>
      </w:r>
      <w:r w:rsidR="00182B6B">
        <w:rPr>
          <w:rFonts w:ascii="Tahoma" w:hAnsi="Tahoma" w:cs="Tahoma"/>
          <w:b/>
          <w:sz w:val="24"/>
          <w:szCs w:val="24"/>
        </w:rPr>
        <w:t>20</w:t>
      </w:r>
      <w:r w:rsidRPr="00E20FAC">
        <w:rPr>
          <w:rFonts w:ascii="Tahoma" w:hAnsi="Tahoma" w:cs="Tahoma"/>
          <w:b/>
          <w:sz w:val="24"/>
          <w:szCs w:val="24"/>
        </w:rPr>
        <w:t>.202</w:t>
      </w:r>
      <w:r w:rsidR="00182B6B">
        <w:rPr>
          <w:rFonts w:ascii="Tahoma" w:hAnsi="Tahoma" w:cs="Tahoma"/>
          <w:b/>
          <w:sz w:val="24"/>
          <w:szCs w:val="24"/>
        </w:rPr>
        <w:t>4</w:t>
      </w:r>
      <w:r w:rsidRPr="00E20FAC">
        <w:rPr>
          <w:rFonts w:ascii="Tahoma" w:eastAsia="Times New Roman" w:hAnsi="Tahoma" w:cs="Tahoma"/>
          <w:b/>
          <w:sz w:val="24"/>
          <w:szCs w:val="24"/>
          <w:lang w:eastAsia="pl-PL"/>
        </w:rPr>
        <w:tab/>
      </w:r>
      <w:r w:rsidRPr="00E20FAC">
        <w:rPr>
          <w:rFonts w:ascii="Tahoma" w:eastAsia="Times New Roman" w:hAnsi="Tahoma" w:cs="Tahoma"/>
          <w:b/>
          <w:sz w:val="24"/>
          <w:szCs w:val="24"/>
          <w:lang w:eastAsia="pl-PL"/>
        </w:rPr>
        <w:tab/>
      </w:r>
      <w:r w:rsidRPr="00E20FAC">
        <w:rPr>
          <w:rFonts w:ascii="Tahoma" w:eastAsia="Times New Roman" w:hAnsi="Tahoma" w:cs="Tahoma"/>
          <w:b/>
          <w:sz w:val="24"/>
          <w:szCs w:val="24"/>
          <w:lang w:eastAsia="pl-PL"/>
        </w:rPr>
        <w:tab/>
      </w:r>
      <w:r w:rsidRPr="00E20FAC">
        <w:rPr>
          <w:rFonts w:ascii="Tahoma" w:eastAsia="Times New Roman" w:hAnsi="Tahoma" w:cs="Tahoma"/>
          <w:b/>
          <w:sz w:val="24"/>
          <w:szCs w:val="24"/>
          <w:lang w:eastAsia="pl-PL"/>
        </w:rPr>
        <w:tab/>
        <w:t xml:space="preserve">Załącznik Nr </w:t>
      </w:r>
      <w:r>
        <w:rPr>
          <w:rFonts w:ascii="Tahoma" w:eastAsia="Times New Roman" w:hAnsi="Tahoma" w:cs="Tahoma"/>
          <w:b/>
          <w:sz w:val="24"/>
          <w:szCs w:val="24"/>
          <w:lang w:eastAsia="pl-PL"/>
        </w:rPr>
        <w:t>6</w:t>
      </w:r>
      <w:r w:rsidRPr="00E20FAC">
        <w:rPr>
          <w:rFonts w:ascii="Tahoma" w:eastAsia="Times New Roman" w:hAnsi="Tahoma" w:cs="Tahoma"/>
          <w:b/>
          <w:sz w:val="24"/>
          <w:szCs w:val="24"/>
          <w:lang w:eastAsia="pl-PL"/>
        </w:rPr>
        <w:t xml:space="preserve"> do SWZ</w:t>
      </w:r>
    </w:p>
    <w:p w:rsidR="003802F8" w:rsidRPr="00E20FAC" w:rsidRDefault="003802F8" w:rsidP="003802F8">
      <w:pPr>
        <w:spacing w:after="0" w:line="276" w:lineRule="auto"/>
        <w:rPr>
          <w:rFonts w:ascii="Tahoma" w:eastAsia="Times New Roman" w:hAnsi="Tahoma" w:cs="Tahoma"/>
          <w:b/>
          <w:sz w:val="24"/>
          <w:szCs w:val="24"/>
          <w:lang w:eastAsia="pl-PL"/>
        </w:rPr>
      </w:pPr>
    </w:p>
    <w:p w:rsidR="003802F8" w:rsidRPr="00E20FAC" w:rsidRDefault="003802F8" w:rsidP="003802F8">
      <w:pPr>
        <w:spacing w:after="0" w:line="276" w:lineRule="auto"/>
        <w:rPr>
          <w:rFonts w:ascii="Tahoma" w:eastAsia="Times New Roman" w:hAnsi="Tahoma" w:cs="Tahoma"/>
          <w:b/>
          <w:sz w:val="24"/>
          <w:szCs w:val="24"/>
          <w:lang w:eastAsia="pl-PL"/>
        </w:rPr>
      </w:pPr>
      <w:r w:rsidRPr="00E20FAC">
        <w:rPr>
          <w:rFonts w:ascii="Tahoma" w:eastAsia="Times New Roman" w:hAnsi="Tahoma" w:cs="Tahoma"/>
          <w:sz w:val="24"/>
          <w:szCs w:val="24"/>
          <w:lang w:eastAsia="pl-PL"/>
        </w:rPr>
        <w:t>Data ..........................</w:t>
      </w:r>
    </w:p>
    <w:p w:rsidR="003802F8" w:rsidRPr="00E20FAC" w:rsidRDefault="003802F8" w:rsidP="003802F8">
      <w:pPr>
        <w:tabs>
          <w:tab w:val="left" w:pos="284"/>
        </w:tabs>
        <w:spacing w:after="0" w:line="276" w:lineRule="auto"/>
        <w:rPr>
          <w:rFonts w:ascii="Tahoma" w:eastAsia="Times New Roman" w:hAnsi="Tahoma" w:cs="Tahoma"/>
          <w:sz w:val="24"/>
          <w:szCs w:val="24"/>
          <w:lang w:eastAsia="pl-PL"/>
        </w:rPr>
      </w:pPr>
      <w:r w:rsidRPr="00E20FAC">
        <w:rPr>
          <w:rFonts w:ascii="Tahoma" w:eastAsia="Times New Roman" w:hAnsi="Tahoma" w:cs="Tahoma"/>
          <w:sz w:val="24"/>
          <w:szCs w:val="24"/>
          <w:lang w:eastAsia="pl-PL"/>
        </w:rPr>
        <w:t>Nazwa Wykonawcy  ................................................................</w:t>
      </w:r>
    </w:p>
    <w:p w:rsidR="003802F8" w:rsidRPr="00E20FAC" w:rsidRDefault="003802F8" w:rsidP="003802F8">
      <w:pPr>
        <w:spacing w:after="0" w:line="276" w:lineRule="auto"/>
        <w:rPr>
          <w:rFonts w:ascii="Tahoma" w:eastAsia="Times New Roman" w:hAnsi="Tahoma" w:cs="Tahoma"/>
          <w:sz w:val="24"/>
          <w:szCs w:val="24"/>
          <w:lang w:eastAsia="pl-PL"/>
        </w:rPr>
      </w:pPr>
      <w:r w:rsidRPr="00E20FAC">
        <w:rPr>
          <w:rFonts w:ascii="Tahoma" w:eastAsia="Times New Roman" w:hAnsi="Tahoma" w:cs="Tahoma"/>
          <w:sz w:val="24"/>
          <w:szCs w:val="24"/>
          <w:lang w:eastAsia="pl-PL"/>
        </w:rPr>
        <w:t>Adres Wykonawcy    ...............................................................</w:t>
      </w:r>
    </w:p>
    <w:p w:rsidR="003802F8" w:rsidRPr="00E20FAC" w:rsidRDefault="003802F8" w:rsidP="003802F8">
      <w:pPr>
        <w:spacing w:after="0" w:line="276" w:lineRule="auto"/>
        <w:rPr>
          <w:rFonts w:ascii="Tahoma" w:eastAsia="Times New Roman" w:hAnsi="Tahoma" w:cs="Tahoma"/>
          <w:b/>
          <w:sz w:val="24"/>
          <w:szCs w:val="24"/>
          <w:lang w:eastAsia="pl-PL"/>
        </w:rPr>
      </w:pPr>
    </w:p>
    <w:p w:rsidR="003802F8" w:rsidRPr="00E20FAC" w:rsidRDefault="003802F8" w:rsidP="003802F8">
      <w:pPr>
        <w:keepNext/>
        <w:keepLines/>
        <w:spacing w:after="240" w:line="276" w:lineRule="auto"/>
        <w:jc w:val="center"/>
        <w:rPr>
          <w:rFonts w:ascii="Tahoma" w:hAnsi="Tahoma" w:cs="Tahoma"/>
          <w:b/>
          <w:sz w:val="24"/>
          <w:szCs w:val="24"/>
        </w:rPr>
      </w:pPr>
      <w:r>
        <w:rPr>
          <w:rFonts w:ascii="Tahoma" w:eastAsia="Times New Roman" w:hAnsi="Tahoma" w:cs="Tahoma"/>
          <w:b/>
          <w:iCs/>
          <w:sz w:val="24"/>
          <w:szCs w:val="24"/>
          <w:lang w:eastAsia="pl-PL"/>
        </w:rPr>
        <w:t>Wykaz pojazdów</w:t>
      </w:r>
      <w:r w:rsidRPr="00E20FAC">
        <w:rPr>
          <w:rFonts w:ascii="Tahoma" w:eastAsia="Times New Roman" w:hAnsi="Tahoma" w:cs="Tahoma"/>
          <w:b/>
          <w:iCs/>
          <w:sz w:val="24"/>
          <w:szCs w:val="24"/>
          <w:lang w:eastAsia="pl-PL"/>
        </w:rPr>
        <w:t>, którymi Wykonawca dysponuje w celu wykonania zamówienia publicznego,</w:t>
      </w:r>
      <w:r w:rsidRPr="00E20FAC">
        <w:rPr>
          <w:rFonts w:ascii="Tahoma" w:eastAsia="Times New Roman" w:hAnsi="Tahoma" w:cs="Tahoma"/>
          <w:b/>
          <w:sz w:val="24"/>
          <w:szCs w:val="24"/>
          <w:lang w:eastAsia="pl-PL"/>
        </w:rPr>
        <w:t xml:space="preserve"> spełniających wymagania określone w punkcie IV.2.4.</w:t>
      </w:r>
      <w:r>
        <w:rPr>
          <w:rFonts w:ascii="Tahoma" w:eastAsia="Times New Roman" w:hAnsi="Tahoma" w:cs="Tahoma"/>
          <w:b/>
          <w:sz w:val="24"/>
          <w:szCs w:val="24"/>
          <w:lang w:eastAsia="pl-PL"/>
        </w:rPr>
        <w:t>2</w:t>
      </w:r>
      <w:r w:rsidRPr="00E20FAC">
        <w:rPr>
          <w:rFonts w:ascii="Tahoma" w:eastAsia="Times New Roman" w:hAnsi="Tahoma" w:cs="Tahoma"/>
          <w:b/>
          <w:sz w:val="24"/>
          <w:szCs w:val="24"/>
          <w:lang w:eastAsia="pl-PL"/>
        </w:rPr>
        <w:t xml:space="preserve"> </w:t>
      </w:r>
      <w:r w:rsidRPr="00E20FAC">
        <w:rPr>
          <w:rFonts w:ascii="Tahoma" w:eastAsia="Times New Roman" w:hAnsi="Tahoma" w:cs="Tahoma"/>
          <w:b/>
          <w:iCs/>
          <w:sz w:val="24"/>
          <w:szCs w:val="24"/>
          <w:lang w:eastAsia="pl-PL"/>
        </w:rPr>
        <w:t>wraz z informacją o podstawie do dysponowania tymi zasobami</w:t>
      </w:r>
      <w:r w:rsidRPr="00E20FAC">
        <w:rPr>
          <w:rFonts w:ascii="Tahoma" w:eastAsia="Times New Roman" w:hAnsi="Tahoma" w:cs="Tahoma"/>
          <w:b/>
          <w:sz w:val="24"/>
          <w:szCs w:val="24"/>
          <w:lang w:eastAsia="pl-PL"/>
        </w:rPr>
        <w:t xml:space="preserve"> </w:t>
      </w:r>
      <w:r w:rsidRPr="00E20FAC">
        <w:rPr>
          <w:rFonts w:ascii="Tahoma" w:eastAsia="Times New Roman" w:hAnsi="Tahoma" w:cs="Tahoma"/>
          <w:b/>
          <w:sz w:val="24"/>
          <w:szCs w:val="24"/>
          <w:lang w:eastAsia="pl-PL"/>
        </w:rPr>
        <w:br/>
        <w:t>„</w:t>
      </w:r>
      <w:r w:rsidRPr="004F6FB2">
        <w:rPr>
          <w:rFonts w:ascii="Tahoma" w:hAnsi="Tahoma" w:cs="Tahoma"/>
          <w:b/>
          <w:sz w:val="24"/>
          <w:szCs w:val="24"/>
        </w:rPr>
        <w:t xml:space="preserve">Odbiór i zagospodarowanie odpadów komunalnych </w:t>
      </w:r>
      <w:r w:rsidRPr="00086A4C">
        <w:rPr>
          <w:rFonts w:ascii="Tahoma" w:eastAsia="Times New Roman" w:hAnsi="Tahoma" w:cs="Tahoma"/>
          <w:b/>
          <w:sz w:val="24"/>
          <w:szCs w:val="24"/>
          <w:lang w:eastAsia="pl-PL"/>
        </w:rPr>
        <w:t>od właścicieli nieruchomości zamieszkałych</w:t>
      </w:r>
      <w:r>
        <w:rPr>
          <w:rFonts w:ascii="Tahoma" w:hAnsi="Tahoma" w:cs="Tahoma"/>
          <w:b/>
          <w:sz w:val="24"/>
          <w:szCs w:val="24"/>
        </w:rPr>
        <w:t xml:space="preserve"> </w:t>
      </w:r>
      <w:r w:rsidRPr="004F6FB2">
        <w:rPr>
          <w:rFonts w:ascii="Tahoma" w:hAnsi="Tahoma" w:cs="Tahoma"/>
          <w:b/>
          <w:sz w:val="24"/>
          <w:szCs w:val="24"/>
        </w:rPr>
        <w:t xml:space="preserve">z </w:t>
      </w:r>
      <w:r>
        <w:rPr>
          <w:rFonts w:ascii="Tahoma" w:hAnsi="Tahoma" w:cs="Tahoma"/>
          <w:b/>
          <w:sz w:val="24"/>
          <w:szCs w:val="24"/>
        </w:rPr>
        <w:t>terenu Gminy Aleksandrów Łódzki</w:t>
      </w:r>
      <w:r w:rsidRPr="00E20FAC">
        <w:rPr>
          <w:rFonts w:ascii="Tahoma" w:eastAsia="Times New Roman" w:hAnsi="Tahoma" w:cs="Tahoma"/>
          <w:b/>
          <w:sz w:val="24"/>
          <w:szCs w:val="24"/>
          <w:lang w:eastAsia="pl-PL"/>
        </w:rPr>
        <w:t>”</w:t>
      </w:r>
    </w:p>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p>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r>
        <w:rPr>
          <w:rFonts w:ascii="Tahoma" w:eastAsia="Times New Roman" w:hAnsi="Tahoma" w:cs="Tahoma"/>
          <w:b/>
          <w:sz w:val="24"/>
          <w:szCs w:val="24"/>
          <w:lang w:eastAsia="pl-PL"/>
        </w:rPr>
        <w:t>Dla części ………</w:t>
      </w:r>
    </w:p>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49"/>
        <w:gridCol w:w="2552"/>
        <w:gridCol w:w="3159"/>
      </w:tblGrid>
      <w:tr w:rsidR="003802F8" w:rsidRPr="00E20FAC" w:rsidTr="007F17AD">
        <w:tc>
          <w:tcPr>
            <w:tcW w:w="648" w:type="dxa"/>
            <w:shd w:val="clear" w:color="auto" w:fill="auto"/>
          </w:tcPr>
          <w:p w:rsidR="003802F8" w:rsidRPr="00E20FAC" w:rsidRDefault="003802F8" w:rsidP="007F17AD">
            <w:pPr>
              <w:tabs>
                <w:tab w:val="center" w:pos="5016"/>
                <w:tab w:val="right" w:pos="9552"/>
              </w:tabs>
              <w:spacing w:after="0" w:line="260" w:lineRule="atLeast"/>
              <w:jc w:val="center"/>
              <w:rPr>
                <w:rFonts w:ascii="Tahoma" w:eastAsia="Times New Roman" w:hAnsi="Tahoma" w:cs="Tahoma"/>
                <w:b/>
                <w:sz w:val="24"/>
                <w:szCs w:val="24"/>
                <w:lang w:eastAsia="pl-PL"/>
              </w:rPr>
            </w:pPr>
          </w:p>
          <w:p w:rsidR="003802F8" w:rsidRPr="00E20FAC" w:rsidRDefault="003802F8" w:rsidP="007F17AD">
            <w:pPr>
              <w:tabs>
                <w:tab w:val="center" w:pos="5016"/>
                <w:tab w:val="right" w:pos="9552"/>
              </w:tabs>
              <w:spacing w:after="0" w:line="260" w:lineRule="atLeast"/>
              <w:jc w:val="center"/>
              <w:rPr>
                <w:rFonts w:ascii="Tahoma" w:eastAsia="Times New Roman" w:hAnsi="Tahoma" w:cs="Tahoma"/>
                <w:b/>
                <w:sz w:val="24"/>
                <w:szCs w:val="24"/>
                <w:lang w:eastAsia="pl-PL"/>
              </w:rPr>
            </w:pPr>
          </w:p>
          <w:p w:rsidR="003802F8" w:rsidRPr="00E20FAC" w:rsidRDefault="003802F8" w:rsidP="007F17AD">
            <w:pPr>
              <w:tabs>
                <w:tab w:val="center" w:pos="5016"/>
                <w:tab w:val="right" w:pos="9552"/>
              </w:tabs>
              <w:spacing w:after="0" w:line="260" w:lineRule="atLeast"/>
              <w:jc w:val="center"/>
              <w:rPr>
                <w:rFonts w:ascii="Tahoma" w:eastAsia="Times New Roman" w:hAnsi="Tahoma" w:cs="Tahoma"/>
                <w:sz w:val="24"/>
                <w:szCs w:val="24"/>
                <w:lang w:eastAsia="pl-PL"/>
              </w:rPr>
            </w:pPr>
            <w:r w:rsidRPr="00E20FAC">
              <w:rPr>
                <w:rFonts w:ascii="Tahoma" w:eastAsia="Times New Roman" w:hAnsi="Tahoma" w:cs="Tahoma"/>
                <w:sz w:val="24"/>
                <w:szCs w:val="24"/>
                <w:lang w:eastAsia="pl-PL"/>
              </w:rPr>
              <w:t>L.p.</w:t>
            </w:r>
          </w:p>
        </w:tc>
        <w:tc>
          <w:tcPr>
            <w:tcW w:w="2749" w:type="dxa"/>
            <w:shd w:val="clear" w:color="auto" w:fill="auto"/>
            <w:vAlign w:val="center"/>
          </w:tcPr>
          <w:p w:rsidR="003802F8" w:rsidRPr="00E20FAC" w:rsidRDefault="003802F8" w:rsidP="007F17AD">
            <w:pPr>
              <w:spacing w:after="0" w:line="240" w:lineRule="auto"/>
              <w:jc w:val="center"/>
              <w:rPr>
                <w:rFonts w:ascii="Tahoma" w:eastAsia="Times New Roman" w:hAnsi="Tahoma" w:cs="Tahoma"/>
                <w:sz w:val="24"/>
                <w:szCs w:val="24"/>
                <w:lang w:eastAsia="pl-PL"/>
              </w:rPr>
            </w:pPr>
          </w:p>
          <w:p w:rsidR="003802F8" w:rsidRPr="00E20FAC" w:rsidRDefault="003802F8" w:rsidP="007F17AD">
            <w:pPr>
              <w:spacing w:after="0" w:line="240" w:lineRule="auto"/>
              <w:jc w:val="center"/>
              <w:rPr>
                <w:rFonts w:ascii="Tahoma" w:eastAsia="Times New Roman" w:hAnsi="Tahoma" w:cs="Tahoma"/>
                <w:sz w:val="24"/>
                <w:szCs w:val="24"/>
                <w:lang w:eastAsia="pl-PL"/>
              </w:rPr>
            </w:pPr>
            <w:r>
              <w:rPr>
                <w:rFonts w:ascii="Tahoma" w:eastAsia="Times New Roman" w:hAnsi="Tahoma" w:cs="Tahoma"/>
                <w:sz w:val="24"/>
                <w:szCs w:val="24"/>
                <w:lang w:eastAsia="pl-PL"/>
              </w:rPr>
              <w:t>Rodzaj (typ) pojazdu</w:t>
            </w:r>
          </w:p>
        </w:tc>
        <w:tc>
          <w:tcPr>
            <w:tcW w:w="2552" w:type="dxa"/>
            <w:shd w:val="clear" w:color="auto" w:fill="auto"/>
            <w:vAlign w:val="center"/>
          </w:tcPr>
          <w:p w:rsidR="003802F8" w:rsidRPr="00E20FAC" w:rsidRDefault="003802F8" w:rsidP="007F17AD">
            <w:pPr>
              <w:spacing w:after="0" w:line="240" w:lineRule="auto"/>
              <w:jc w:val="center"/>
              <w:rPr>
                <w:rFonts w:ascii="Tahoma" w:eastAsia="Times New Roman" w:hAnsi="Tahoma" w:cs="Tahoma"/>
                <w:sz w:val="24"/>
                <w:szCs w:val="24"/>
                <w:lang w:eastAsia="pl-PL"/>
              </w:rPr>
            </w:pPr>
          </w:p>
          <w:p w:rsidR="003802F8" w:rsidRPr="00E20FAC" w:rsidRDefault="003802F8" w:rsidP="007F17AD">
            <w:pPr>
              <w:spacing w:after="0" w:line="240" w:lineRule="auto"/>
              <w:jc w:val="center"/>
              <w:rPr>
                <w:rFonts w:ascii="Tahoma" w:eastAsia="Times New Roman" w:hAnsi="Tahoma" w:cs="Tahoma"/>
                <w:sz w:val="24"/>
                <w:szCs w:val="24"/>
                <w:lang w:eastAsia="pl-PL"/>
              </w:rPr>
            </w:pPr>
          </w:p>
          <w:p w:rsidR="003802F8" w:rsidRPr="00E20FAC" w:rsidRDefault="003802F8" w:rsidP="007F17AD">
            <w:pPr>
              <w:spacing w:after="0" w:line="240" w:lineRule="auto"/>
              <w:jc w:val="center"/>
              <w:rPr>
                <w:rFonts w:ascii="Tahoma" w:eastAsia="Times New Roman" w:hAnsi="Tahoma" w:cs="Tahoma"/>
                <w:sz w:val="24"/>
                <w:szCs w:val="24"/>
                <w:lang w:eastAsia="pl-PL"/>
              </w:rPr>
            </w:pPr>
            <w:r>
              <w:rPr>
                <w:rFonts w:ascii="Tahoma" w:eastAsia="Times New Roman" w:hAnsi="Tahoma" w:cs="Tahoma"/>
                <w:sz w:val="24"/>
                <w:szCs w:val="24"/>
                <w:lang w:eastAsia="pl-PL"/>
              </w:rPr>
              <w:t>Liczba sztuk</w:t>
            </w:r>
          </w:p>
          <w:p w:rsidR="003802F8" w:rsidRPr="00E20FAC" w:rsidRDefault="003802F8" w:rsidP="007F17AD">
            <w:pPr>
              <w:spacing w:after="0" w:line="240" w:lineRule="auto"/>
              <w:jc w:val="center"/>
              <w:rPr>
                <w:rFonts w:ascii="Tahoma" w:eastAsia="Times New Roman" w:hAnsi="Tahoma" w:cs="Tahoma"/>
                <w:sz w:val="24"/>
                <w:szCs w:val="24"/>
                <w:lang w:eastAsia="pl-PL"/>
              </w:rPr>
            </w:pPr>
          </w:p>
        </w:tc>
        <w:tc>
          <w:tcPr>
            <w:tcW w:w="3159" w:type="dxa"/>
            <w:shd w:val="clear" w:color="auto" w:fill="auto"/>
            <w:vAlign w:val="center"/>
          </w:tcPr>
          <w:p w:rsidR="003802F8" w:rsidRPr="00E20FAC" w:rsidRDefault="003802F8" w:rsidP="007F17AD">
            <w:pPr>
              <w:spacing w:after="0" w:line="240" w:lineRule="auto"/>
              <w:jc w:val="center"/>
              <w:rPr>
                <w:rFonts w:ascii="Tahoma" w:eastAsia="Times New Roman" w:hAnsi="Tahoma" w:cs="Tahoma"/>
                <w:sz w:val="24"/>
                <w:szCs w:val="24"/>
                <w:vertAlign w:val="superscript"/>
                <w:lang w:eastAsia="pl-PL"/>
              </w:rPr>
            </w:pPr>
            <w:r w:rsidRPr="00E20FAC">
              <w:rPr>
                <w:rFonts w:ascii="Tahoma" w:eastAsia="Times New Roman" w:hAnsi="Tahoma" w:cs="Tahoma"/>
                <w:sz w:val="24"/>
                <w:szCs w:val="24"/>
                <w:lang w:eastAsia="pl-PL"/>
              </w:rPr>
              <w:t>Podstawa do dysponowania</w:t>
            </w:r>
            <w:r w:rsidRPr="00E20FAC">
              <w:rPr>
                <w:rFonts w:ascii="Tahoma" w:eastAsia="Times New Roman" w:hAnsi="Tahoma" w:cs="Tahoma"/>
                <w:sz w:val="24"/>
                <w:szCs w:val="24"/>
                <w:lang w:eastAsia="pl-PL"/>
              </w:rPr>
              <w:br/>
              <w:t>(własny/oddany do dyspozycji przez inny podmiot)</w:t>
            </w:r>
            <w:r w:rsidRPr="00E20FAC">
              <w:rPr>
                <w:rFonts w:ascii="Tahoma" w:eastAsia="Times New Roman" w:hAnsi="Tahoma" w:cs="Tahoma"/>
                <w:sz w:val="24"/>
                <w:szCs w:val="24"/>
                <w:vertAlign w:val="superscript"/>
                <w:lang w:eastAsia="pl-PL"/>
              </w:rPr>
              <w:t>1</w:t>
            </w:r>
          </w:p>
        </w:tc>
      </w:tr>
      <w:tr w:rsidR="003802F8" w:rsidRPr="00E20FAC" w:rsidTr="007F17AD">
        <w:trPr>
          <w:trHeight w:val="610"/>
        </w:trPr>
        <w:tc>
          <w:tcPr>
            <w:tcW w:w="648"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74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552"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315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r>
      <w:tr w:rsidR="003802F8" w:rsidRPr="00E20FAC" w:rsidTr="007F17AD">
        <w:trPr>
          <w:trHeight w:val="535"/>
        </w:trPr>
        <w:tc>
          <w:tcPr>
            <w:tcW w:w="648"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74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552"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315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r>
      <w:tr w:rsidR="003802F8" w:rsidRPr="00E20FAC" w:rsidTr="007F17AD">
        <w:trPr>
          <w:trHeight w:val="528"/>
        </w:trPr>
        <w:tc>
          <w:tcPr>
            <w:tcW w:w="648"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74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552"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315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r>
      <w:tr w:rsidR="003802F8" w:rsidRPr="00E20FAC" w:rsidTr="007F17AD">
        <w:trPr>
          <w:trHeight w:val="522"/>
        </w:trPr>
        <w:tc>
          <w:tcPr>
            <w:tcW w:w="648"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74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552"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315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r>
      <w:tr w:rsidR="003802F8" w:rsidRPr="00E20FAC" w:rsidTr="007F17AD">
        <w:trPr>
          <w:trHeight w:val="522"/>
        </w:trPr>
        <w:tc>
          <w:tcPr>
            <w:tcW w:w="648"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74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552"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315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r>
      <w:tr w:rsidR="003802F8" w:rsidRPr="00E20FAC" w:rsidTr="007F17AD">
        <w:trPr>
          <w:trHeight w:val="522"/>
        </w:trPr>
        <w:tc>
          <w:tcPr>
            <w:tcW w:w="648"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74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2552"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c>
          <w:tcPr>
            <w:tcW w:w="3159" w:type="dxa"/>
            <w:shd w:val="clear" w:color="auto" w:fill="auto"/>
          </w:tcPr>
          <w:p w:rsidR="003802F8" w:rsidRPr="00E20FAC" w:rsidRDefault="003802F8" w:rsidP="007F17AD">
            <w:pPr>
              <w:tabs>
                <w:tab w:val="center" w:pos="5016"/>
                <w:tab w:val="right" w:pos="9552"/>
              </w:tabs>
              <w:spacing w:after="0" w:line="260" w:lineRule="atLeast"/>
              <w:rPr>
                <w:rFonts w:ascii="Tahoma" w:eastAsia="Times New Roman" w:hAnsi="Tahoma" w:cs="Tahoma"/>
                <w:b/>
                <w:sz w:val="24"/>
                <w:szCs w:val="24"/>
                <w:lang w:eastAsia="pl-PL"/>
              </w:rPr>
            </w:pPr>
          </w:p>
        </w:tc>
      </w:tr>
    </w:tbl>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p>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p>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p>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p>
    <w:p w:rsidR="003802F8" w:rsidRPr="00E20FAC" w:rsidRDefault="003802F8" w:rsidP="003802F8">
      <w:pPr>
        <w:tabs>
          <w:tab w:val="center" w:pos="5016"/>
          <w:tab w:val="right" w:pos="9552"/>
        </w:tabs>
        <w:spacing w:after="0" w:line="260" w:lineRule="atLeast"/>
        <w:rPr>
          <w:rFonts w:ascii="Tahoma" w:eastAsia="Times New Roman" w:hAnsi="Tahoma" w:cs="Tahoma"/>
          <w:b/>
          <w:sz w:val="24"/>
          <w:szCs w:val="24"/>
          <w:lang w:eastAsia="pl-PL"/>
        </w:rPr>
      </w:pPr>
    </w:p>
    <w:p w:rsidR="003802F8" w:rsidRPr="00E20FAC" w:rsidRDefault="003802F8" w:rsidP="003802F8">
      <w:pPr>
        <w:spacing w:after="0" w:line="240" w:lineRule="auto"/>
        <w:ind w:left="3545"/>
        <w:rPr>
          <w:rFonts w:ascii="Tahoma" w:eastAsia="Times New Roman" w:hAnsi="Tahoma" w:cs="Tahoma"/>
          <w:sz w:val="24"/>
          <w:szCs w:val="24"/>
          <w:lang w:eastAsia="pl-PL"/>
        </w:rPr>
      </w:pPr>
      <w:r w:rsidRPr="00E20FAC">
        <w:rPr>
          <w:rFonts w:ascii="Tahoma" w:eastAsia="Times New Roman" w:hAnsi="Tahoma" w:cs="Tahoma"/>
          <w:sz w:val="24"/>
          <w:szCs w:val="24"/>
          <w:lang w:eastAsia="pl-PL"/>
        </w:rPr>
        <w:t>.........................................................................</w:t>
      </w:r>
    </w:p>
    <w:p w:rsidR="003802F8" w:rsidRPr="00E20FAC" w:rsidRDefault="003802F8" w:rsidP="003802F8">
      <w:pPr>
        <w:spacing w:after="0" w:line="240" w:lineRule="auto"/>
        <w:ind w:left="4254"/>
        <w:jc w:val="center"/>
        <w:rPr>
          <w:rFonts w:ascii="Tahoma" w:eastAsia="Times New Roman" w:hAnsi="Tahoma" w:cs="Tahoma"/>
          <w:sz w:val="24"/>
          <w:szCs w:val="24"/>
          <w:lang w:eastAsia="pl-PL"/>
        </w:rPr>
      </w:pPr>
      <w:r w:rsidRPr="00E20FAC">
        <w:rPr>
          <w:rFonts w:ascii="Tahoma" w:eastAsia="Times New Roman" w:hAnsi="Tahoma" w:cs="Tahoma"/>
          <w:sz w:val="24"/>
          <w:szCs w:val="24"/>
          <w:lang w:eastAsia="pl-PL"/>
        </w:rPr>
        <w:t>podpis / upoważniony przedstawiciel Wykonawcy</w:t>
      </w:r>
    </w:p>
    <w:p w:rsidR="003802F8" w:rsidRPr="00E20FAC" w:rsidRDefault="003802F8" w:rsidP="003802F8">
      <w:pPr>
        <w:spacing w:after="0" w:line="240" w:lineRule="auto"/>
        <w:rPr>
          <w:rFonts w:ascii="Tahoma" w:eastAsia="Times New Roman" w:hAnsi="Tahoma" w:cs="Tahoma"/>
          <w:sz w:val="24"/>
          <w:szCs w:val="24"/>
          <w:lang w:eastAsia="pl-PL"/>
        </w:rPr>
      </w:pPr>
    </w:p>
    <w:p w:rsidR="003802F8" w:rsidRPr="00E20FAC" w:rsidRDefault="003802F8" w:rsidP="003802F8">
      <w:pPr>
        <w:spacing w:after="0" w:line="240" w:lineRule="auto"/>
        <w:rPr>
          <w:rFonts w:ascii="Tahoma" w:eastAsia="Times New Roman" w:hAnsi="Tahoma" w:cs="Tahoma"/>
          <w:sz w:val="24"/>
          <w:szCs w:val="24"/>
          <w:lang w:eastAsia="pl-PL"/>
        </w:rPr>
      </w:pPr>
      <w:r w:rsidRPr="00E20FAC">
        <w:rPr>
          <w:rFonts w:ascii="Tahoma" w:eastAsia="Times New Roman" w:hAnsi="Tahoma" w:cs="Tahoma"/>
          <w:sz w:val="24"/>
          <w:szCs w:val="24"/>
          <w:lang w:eastAsia="pl-PL"/>
        </w:rPr>
        <w:tab/>
      </w:r>
      <w:r w:rsidRPr="00E20FAC">
        <w:rPr>
          <w:rFonts w:ascii="Tahoma" w:eastAsia="Times New Roman" w:hAnsi="Tahoma" w:cs="Tahoma"/>
          <w:sz w:val="24"/>
          <w:szCs w:val="24"/>
          <w:lang w:eastAsia="pl-PL"/>
        </w:rPr>
        <w:tab/>
      </w:r>
      <w:r w:rsidRPr="00E20FAC">
        <w:rPr>
          <w:rFonts w:ascii="Tahoma" w:eastAsia="Times New Roman" w:hAnsi="Tahoma" w:cs="Tahoma"/>
          <w:sz w:val="24"/>
          <w:szCs w:val="24"/>
          <w:lang w:eastAsia="pl-PL"/>
        </w:rPr>
        <w:tab/>
      </w:r>
    </w:p>
    <w:p w:rsidR="003802F8" w:rsidRPr="00E20FAC" w:rsidRDefault="003802F8" w:rsidP="003802F8">
      <w:pPr>
        <w:spacing w:after="0" w:line="240" w:lineRule="auto"/>
        <w:rPr>
          <w:rFonts w:ascii="Tahoma" w:eastAsia="Times New Roman" w:hAnsi="Tahoma" w:cs="Tahoma"/>
          <w:b/>
          <w:sz w:val="24"/>
          <w:szCs w:val="24"/>
          <w:lang w:eastAsia="pl-PL"/>
        </w:rPr>
        <w:sectPr w:rsidR="003802F8" w:rsidRPr="00E20FAC" w:rsidSect="007F17AD">
          <w:footerReference w:type="default" r:id="rId32"/>
          <w:pgSz w:w="11906" w:h="16838"/>
          <w:pgMar w:top="1417" w:right="1417" w:bottom="1417" w:left="1417" w:header="709" w:footer="709" w:gutter="0"/>
          <w:cols w:space="708"/>
          <w:docGrid w:linePitch="360"/>
        </w:sectPr>
      </w:pPr>
      <w:r w:rsidRPr="00E20FAC">
        <w:rPr>
          <w:rFonts w:ascii="Tahoma" w:hAnsi="Tahoma" w:cs="Tahoma"/>
          <w:b/>
          <w:sz w:val="24"/>
          <w:szCs w:val="24"/>
          <w:vertAlign w:val="superscript"/>
        </w:rPr>
        <w:footnoteRef/>
      </w:r>
      <w:r w:rsidRPr="00E20FAC">
        <w:rPr>
          <w:rFonts w:ascii="Tahoma" w:hAnsi="Tahoma" w:cs="Tahoma"/>
          <w:b/>
          <w:sz w:val="24"/>
          <w:szCs w:val="24"/>
        </w:rPr>
        <w:t xml:space="preserve"> Należy precyzyjnie określić podstawę do dysponowania pojazdem. </w:t>
      </w:r>
      <w:r w:rsidRPr="00E20FAC">
        <w:rPr>
          <w:rFonts w:ascii="Tahoma" w:hAnsi="Tahoma" w:cs="Tahoma"/>
          <w:b/>
          <w:iCs/>
          <w:sz w:val="24"/>
          <w:szCs w:val="24"/>
        </w:rPr>
        <w:t>Jeżeli Wykonawca polega na zasobach innego podmiotu załącza do oferty pisemne zobowiązanie (lub inny dokument) tego podmiotu do oddania mu do dyspozycji pojazdu jak wskazano w tabeli, na okres korzystania z tych pojazdów przy wykonywaniu zamówienia.</w:t>
      </w:r>
    </w:p>
    <w:p w:rsidR="003802F8" w:rsidRPr="0057657B" w:rsidRDefault="003802F8" w:rsidP="003802F8">
      <w:pPr>
        <w:tabs>
          <w:tab w:val="left" w:pos="284"/>
          <w:tab w:val="left" w:pos="2268"/>
        </w:tabs>
        <w:spacing w:after="0" w:line="276" w:lineRule="auto"/>
        <w:rPr>
          <w:rFonts w:ascii="Tahoma" w:eastAsia="Times New Roman" w:hAnsi="Tahoma" w:cs="Tahoma"/>
          <w:sz w:val="24"/>
          <w:szCs w:val="24"/>
          <w:lang w:eastAsia="pl-PL"/>
        </w:rPr>
      </w:pPr>
      <w:r w:rsidRPr="0057657B">
        <w:rPr>
          <w:rFonts w:ascii="Tahoma" w:eastAsia="Times New Roman" w:hAnsi="Tahoma" w:cs="Tahoma"/>
          <w:sz w:val="24"/>
          <w:szCs w:val="24"/>
          <w:lang w:eastAsia="pl-PL"/>
        </w:rPr>
        <w:t xml:space="preserve">Numer sprawy </w:t>
      </w:r>
      <w:r w:rsidRPr="0057657B">
        <w:rPr>
          <w:rFonts w:ascii="Tahoma" w:hAnsi="Tahoma" w:cs="Tahoma"/>
          <w:b/>
          <w:sz w:val="24"/>
          <w:szCs w:val="24"/>
        </w:rPr>
        <w:t>ZP.271.</w:t>
      </w:r>
      <w:r>
        <w:rPr>
          <w:rFonts w:ascii="Tahoma" w:hAnsi="Tahoma" w:cs="Tahoma"/>
          <w:b/>
          <w:sz w:val="24"/>
          <w:szCs w:val="24"/>
        </w:rPr>
        <w:t>2</w:t>
      </w:r>
      <w:r w:rsidR="00182B6B">
        <w:rPr>
          <w:rFonts w:ascii="Tahoma" w:hAnsi="Tahoma" w:cs="Tahoma"/>
          <w:b/>
          <w:sz w:val="24"/>
          <w:szCs w:val="24"/>
        </w:rPr>
        <w:t>0</w:t>
      </w:r>
      <w:r w:rsidRPr="0057657B">
        <w:rPr>
          <w:rFonts w:ascii="Tahoma" w:hAnsi="Tahoma" w:cs="Tahoma"/>
          <w:b/>
          <w:sz w:val="24"/>
          <w:szCs w:val="24"/>
        </w:rPr>
        <w:t>.202</w:t>
      </w:r>
      <w:r w:rsidR="00182B6B">
        <w:rPr>
          <w:rFonts w:ascii="Tahoma" w:hAnsi="Tahoma" w:cs="Tahoma"/>
          <w:b/>
          <w:sz w:val="24"/>
          <w:szCs w:val="24"/>
        </w:rPr>
        <w:t>4</w:t>
      </w:r>
      <w:r w:rsidRPr="0057657B">
        <w:rPr>
          <w:rFonts w:ascii="Tahoma" w:eastAsia="Times New Roman" w:hAnsi="Tahoma" w:cs="Tahoma"/>
          <w:b/>
          <w:sz w:val="24"/>
          <w:szCs w:val="24"/>
          <w:lang w:eastAsia="pl-PL"/>
        </w:rPr>
        <w:tab/>
      </w:r>
      <w:r w:rsidRPr="0057657B">
        <w:rPr>
          <w:rFonts w:ascii="Tahoma" w:eastAsia="Times New Roman" w:hAnsi="Tahoma" w:cs="Tahoma"/>
          <w:b/>
          <w:sz w:val="24"/>
          <w:szCs w:val="24"/>
          <w:lang w:eastAsia="pl-PL"/>
        </w:rPr>
        <w:tab/>
      </w:r>
      <w:r w:rsidRPr="0057657B">
        <w:rPr>
          <w:rFonts w:ascii="Tahoma" w:eastAsia="Times New Roman" w:hAnsi="Tahoma" w:cs="Tahoma"/>
          <w:b/>
          <w:sz w:val="24"/>
          <w:szCs w:val="24"/>
          <w:lang w:eastAsia="pl-PL"/>
        </w:rPr>
        <w:tab/>
      </w:r>
      <w:r w:rsidRPr="0057657B">
        <w:rPr>
          <w:rFonts w:ascii="Tahoma" w:eastAsia="Times New Roman" w:hAnsi="Tahoma" w:cs="Tahoma"/>
          <w:b/>
          <w:sz w:val="24"/>
          <w:szCs w:val="24"/>
          <w:lang w:eastAsia="pl-PL"/>
        </w:rPr>
        <w:tab/>
        <w:t>Załącznik Nr 7 do SWZ</w:t>
      </w:r>
    </w:p>
    <w:p w:rsidR="003802F8" w:rsidRPr="0057657B" w:rsidRDefault="003802F8" w:rsidP="003802F8">
      <w:pPr>
        <w:spacing w:after="0" w:line="276" w:lineRule="auto"/>
        <w:rPr>
          <w:rFonts w:ascii="Tahoma" w:eastAsia="Times New Roman" w:hAnsi="Tahoma" w:cs="Tahoma"/>
          <w:b/>
          <w:sz w:val="24"/>
          <w:szCs w:val="24"/>
          <w:lang w:eastAsia="pl-PL"/>
        </w:rPr>
      </w:pPr>
    </w:p>
    <w:p w:rsidR="003802F8" w:rsidRPr="0057657B" w:rsidRDefault="003802F8" w:rsidP="003802F8">
      <w:pPr>
        <w:spacing w:after="0" w:line="276" w:lineRule="auto"/>
        <w:rPr>
          <w:rFonts w:ascii="Tahoma" w:eastAsia="Times New Roman" w:hAnsi="Tahoma" w:cs="Tahoma"/>
          <w:b/>
          <w:sz w:val="24"/>
          <w:szCs w:val="24"/>
          <w:lang w:eastAsia="pl-PL"/>
        </w:rPr>
      </w:pPr>
      <w:r w:rsidRPr="0057657B">
        <w:rPr>
          <w:rFonts w:ascii="Tahoma" w:eastAsia="Times New Roman" w:hAnsi="Tahoma" w:cs="Tahoma"/>
          <w:sz w:val="24"/>
          <w:szCs w:val="24"/>
          <w:lang w:eastAsia="pl-PL"/>
        </w:rPr>
        <w:t>Data ..........................</w:t>
      </w:r>
    </w:p>
    <w:p w:rsidR="003802F8" w:rsidRPr="0057657B" w:rsidRDefault="003802F8" w:rsidP="003802F8">
      <w:pPr>
        <w:tabs>
          <w:tab w:val="left" w:pos="284"/>
        </w:tabs>
        <w:spacing w:after="0" w:line="276" w:lineRule="auto"/>
        <w:rPr>
          <w:rFonts w:ascii="Tahoma" w:eastAsia="Times New Roman" w:hAnsi="Tahoma" w:cs="Tahoma"/>
          <w:sz w:val="24"/>
          <w:szCs w:val="24"/>
          <w:lang w:eastAsia="pl-PL"/>
        </w:rPr>
      </w:pPr>
      <w:r w:rsidRPr="0057657B">
        <w:rPr>
          <w:rFonts w:ascii="Tahoma" w:eastAsia="Times New Roman" w:hAnsi="Tahoma" w:cs="Tahoma"/>
          <w:sz w:val="24"/>
          <w:szCs w:val="24"/>
          <w:lang w:eastAsia="pl-PL"/>
        </w:rPr>
        <w:t>Nazwa Wykonawcy  ................................................................</w:t>
      </w:r>
    </w:p>
    <w:p w:rsidR="003802F8" w:rsidRPr="0057657B" w:rsidRDefault="003802F8" w:rsidP="003802F8">
      <w:pPr>
        <w:spacing w:after="0" w:line="276" w:lineRule="auto"/>
        <w:rPr>
          <w:rFonts w:ascii="Tahoma" w:eastAsia="Times New Roman" w:hAnsi="Tahoma" w:cs="Tahoma"/>
          <w:sz w:val="24"/>
          <w:szCs w:val="24"/>
          <w:lang w:eastAsia="pl-PL"/>
        </w:rPr>
      </w:pPr>
      <w:r w:rsidRPr="0057657B">
        <w:rPr>
          <w:rFonts w:ascii="Tahoma" w:eastAsia="Times New Roman" w:hAnsi="Tahoma" w:cs="Tahoma"/>
          <w:sz w:val="24"/>
          <w:szCs w:val="24"/>
          <w:lang w:eastAsia="pl-PL"/>
        </w:rPr>
        <w:t>Adres Wykonawcy    ...............................................................</w:t>
      </w:r>
    </w:p>
    <w:p w:rsidR="003802F8" w:rsidRPr="0057657B" w:rsidRDefault="003802F8" w:rsidP="003802F8">
      <w:pPr>
        <w:spacing w:after="0" w:line="276" w:lineRule="auto"/>
        <w:rPr>
          <w:rFonts w:ascii="Tahoma" w:eastAsia="Times New Roman" w:hAnsi="Tahoma" w:cs="Tahoma"/>
          <w:b/>
          <w:sz w:val="24"/>
          <w:szCs w:val="24"/>
          <w:lang w:eastAsia="pl-PL"/>
        </w:rPr>
      </w:pPr>
    </w:p>
    <w:p w:rsidR="003802F8" w:rsidRPr="0057657B" w:rsidRDefault="003802F8" w:rsidP="003802F8">
      <w:pPr>
        <w:keepNext/>
        <w:keepLines/>
        <w:spacing w:after="0" w:line="276" w:lineRule="auto"/>
        <w:rPr>
          <w:rFonts w:ascii="Tahoma" w:eastAsia="Times New Roman" w:hAnsi="Tahoma" w:cs="Tahoma"/>
          <w:b/>
          <w:sz w:val="24"/>
          <w:szCs w:val="24"/>
          <w:lang w:eastAsia="pl-PL"/>
        </w:rPr>
      </w:pPr>
      <w:r w:rsidRPr="0057657B">
        <w:rPr>
          <w:rFonts w:ascii="Tahoma" w:eastAsia="Times New Roman" w:hAnsi="Tahoma" w:cs="Tahoma"/>
          <w:b/>
          <w:sz w:val="24"/>
          <w:szCs w:val="24"/>
          <w:lang w:eastAsia="pl-PL"/>
        </w:rPr>
        <w:t>Wykaz usług, w celu oceny spełniania warunku w zakresie zdolności technicznej lub zawodowej w postępowaniu pn.</w:t>
      </w:r>
    </w:p>
    <w:p w:rsidR="003802F8" w:rsidRDefault="003802F8" w:rsidP="003802F8">
      <w:pPr>
        <w:keepNext/>
        <w:keepLines/>
        <w:spacing w:after="0" w:line="276" w:lineRule="auto"/>
        <w:rPr>
          <w:rFonts w:ascii="Tahoma" w:eastAsia="Times New Roman" w:hAnsi="Tahoma" w:cs="Tahoma"/>
          <w:b/>
          <w:sz w:val="24"/>
          <w:szCs w:val="24"/>
          <w:lang w:eastAsia="pl-PL"/>
        </w:rPr>
      </w:pPr>
      <w:r w:rsidRPr="0057657B">
        <w:rPr>
          <w:rFonts w:ascii="Tahoma" w:eastAsia="Times New Roman" w:hAnsi="Tahoma" w:cs="Tahoma"/>
          <w:b/>
          <w:sz w:val="24"/>
          <w:szCs w:val="24"/>
          <w:lang w:eastAsia="pl-PL"/>
        </w:rPr>
        <w:t>„</w:t>
      </w:r>
      <w:r w:rsidRPr="004F6FB2">
        <w:rPr>
          <w:rFonts w:ascii="Tahoma" w:hAnsi="Tahoma" w:cs="Tahoma"/>
          <w:b/>
          <w:sz w:val="24"/>
          <w:szCs w:val="24"/>
        </w:rPr>
        <w:t xml:space="preserve">Odbiór i zagospodarowanie odpadów komunalnych </w:t>
      </w:r>
      <w:r w:rsidRPr="00086A4C">
        <w:rPr>
          <w:rFonts w:ascii="Tahoma" w:eastAsia="Times New Roman" w:hAnsi="Tahoma" w:cs="Tahoma"/>
          <w:b/>
          <w:sz w:val="24"/>
          <w:szCs w:val="24"/>
          <w:lang w:eastAsia="pl-PL"/>
        </w:rPr>
        <w:t>od właścicieli nieruchomości zamieszkałych</w:t>
      </w:r>
      <w:r>
        <w:rPr>
          <w:rFonts w:ascii="Tahoma" w:hAnsi="Tahoma" w:cs="Tahoma"/>
          <w:b/>
          <w:sz w:val="24"/>
          <w:szCs w:val="24"/>
        </w:rPr>
        <w:t xml:space="preserve"> </w:t>
      </w:r>
      <w:r w:rsidRPr="004F6FB2">
        <w:rPr>
          <w:rFonts w:ascii="Tahoma" w:hAnsi="Tahoma" w:cs="Tahoma"/>
          <w:b/>
          <w:sz w:val="24"/>
          <w:szCs w:val="24"/>
        </w:rPr>
        <w:t xml:space="preserve">z </w:t>
      </w:r>
      <w:r>
        <w:rPr>
          <w:rFonts w:ascii="Tahoma" w:hAnsi="Tahoma" w:cs="Tahoma"/>
          <w:b/>
          <w:sz w:val="24"/>
          <w:szCs w:val="24"/>
        </w:rPr>
        <w:t>terenu Gminy Aleksandrów Łódzki</w:t>
      </w:r>
      <w:r w:rsidRPr="0057657B">
        <w:rPr>
          <w:rFonts w:ascii="Tahoma" w:eastAsia="Times New Roman" w:hAnsi="Tahoma" w:cs="Tahoma"/>
          <w:b/>
          <w:sz w:val="24"/>
          <w:szCs w:val="24"/>
          <w:lang w:eastAsia="pl-PL"/>
        </w:rPr>
        <w:t>”</w:t>
      </w:r>
    </w:p>
    <w:p w:rsidR="003802F8" w:rsidRDefault="003802F8" w:rsidP="003802F8">
      <w:pPr>
        <w:keepNext/>
        <w:keepLines/>
        <w:spacing w:after="0" w:line="276" w:lineRule="auto"/>
        <w:rPr>
          <w:rFonts w:ascii="Tahoma" w:eastAsia="Times New Roman" w:hAnsi="Tahoma" w:cs="Tahoma"/>
          <w:b/>
          <w:sz w:val="24"/>
          <w:szCs w:val="24"/>
          <w:lang w:eastAsia="pl-PL"/>
        </w:rPr>
      </w:pPr>
    </w:p>
    <w:p w:rsidR="003802F8" w:rsidRPr="0057657B" w:rsidRDefault="003802F8" w:rsidP="003802F8">
      <w:pPr>
        <w:keepNext/>
        <w:keepLines/>
        <w:spacing w:after="0" w:line="276" w:lineRule="auto"/>
        <w:rPr>
          <w:rFonts w:ascii="Tahoma" w:eastAsia="Times New Roman" w:hAnsi="Tahoma" w:cs="Tahoma"/>
          <w:b/>
          <w:sz w:val="24"/>
          <w:szCs w:val="24"/>
          <w:lang w:eastAsia="pl-PL"/>
        </w:rPr>
      </w:pPr>
      <w:r>
        <w:rPr>
          <w:rFonts w:ascii="Tahoma" w:eastAsia="Times New Roman" w:hAnsi="Tahoma" w:cs="Tahoma"/>
          <w:b/>
          <w:sz w:val="24"/>
          <w:szCs w:val="24"/>
          <w:lang w:eastAsia="pl-PL"/>
        </w:rPr>
        <w:t>Dla części …….</w:t>
      </w:r>
    </w:p>
    <w:p w:rsidR="003802F8" w:rsidRPr="0057657B" w:rsidRDefault="003802F8" w:rsidP="003802F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585"/>
        <w:gridCol w:w="2837"/>
        <w:gridCol w:w="2433"/>
      </w:tblGrid>
      <w:tr w:rsidR="003802F8" w:rsidRPr="0057657B" w:rsidTr="007F17AD">
        <w:trPr>
          <w:trHeight w:val="1525"/>
        </w:trPr>
        <w:tc>
          <w:tcPr>
            <w:tcW w:w="277" w:type="pct"/>
            <w:vAlign w:val="center"/>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r w:rsidRPr="0057657B">
              <w:rPr>
                <w:rFonts w:ascii="Tahoma" w:eastAsia="Times New Roman" w:hAnsi="Tahoma" w:cs="Tahoma"/>
                <w:b/>
                <w:sz w:val="24"/>
                <w:szCs w:val="24"/>
                <w:lang w:eastAsia="pl-PL"/>
              </w:rPr>
              <w:t>l.p</w:t>
            </w:r>
          </w:p>
        </w:tc>
        <w:tc>
          <w:tcPr>
            <w:tcW w:w="1912" w:type="pct"/>
            <w:vAlign w:val="center"/>
          </w:tcPr>
          <w:p w:rsidR="003802F8" w:rsidRPr="0057657B" w:rsidRDefault="003802F8" w:rsidP="007F17AD">
            <w:pPr>
              <w:keepNext/>
              <w:keepLines/>
              <w:spacing w:after="0" w:line="276" w:lineRule="auto"/>
              <w:rPr>
                <w:rFonts w:ascii="Tahoma" w:eastAsia="Times New Roman" w:hAnsi="Tahoma" w:cs="Tahoma"/>
                <w:b/>
                <w:sz w:val="20"/>
                <w:szCs w:val="20"/>
                <w:lang w:eastAsia="pl-PL"/>
              </w:rPr>
            </w:pPr>
            <w:r w:rsidRPr="005E77E8">
              <w:rPr>
                <w:rFonts w:ascii="Tahoma" w:eastAsia="Times New Roman" w:hAnsi="Tahoma" w:cs="Tahoma"/>
                <w:b/>
                <w:sz w:val="20"/>
                <w:szCs w:val="20"/>
                <w:lang w:eastAsia="pl-PL"/>
              </w:rPr>
              <w:t>Przedmiot ( rodzaj i ilość w Mg zebranych odpadów )</w:t>
            </w:r>
          </w:p>
          <w:p w:rsidR="003802F8" w:rsidRPr="0057657B" w:rsidRDefault="003802F8" w:rsidP="007F17AD">
            <w:pPr>
              <w:keepNext/>
              <w:keepLines/>
              <w:spacing w:after="0" w:line="276" w:lineRule="auto"/>
              <w:rPr>
                <w:rFonts w:ascii="Tahoma" w:eastAsia="Times New Roman" w:hAnsi="Tahoma" w:cs="Tahoma"/>
                <w:sz w:val="24"/>
                <w:szCs w:val="24"/>
                <w:lang w:eastAsia="pl-PL"/>
              </w:rPr>
            </w:pPr>
            <w:r w:rsidRPr="0057657B">
              <w:rPr>
                <w:rFonts w:ascii="Tahoma" w:eastAsia="Times New Roman" w:hAnsi="Tahoma" w:cs="Tahoma"/>
                <w:sz w:val="20"/>
                <w:szCs w:val="20"/>
                <w:lang w:eastAsia="pl-PL"/>
              </w:rPr>
              <w:t xml:space="preserve">należy podać informacje w zakresie niezbędnym do wykazania spełnienia warunku, o którym mowa </w:t>
            </w:r>
            <w:r w:rsidRPr="0057657B">
              <w:rPr>
                <w:rFonts w:ascii="Tahoma" w:eastAsia="Times New Roman" w:hAnsi="Tahoma" w:cs="Tahoma"/>
                <w:sz w:val="20"/>
                <w:szCs w:val="20"/>
                <w:lang w:eastAsia="pl-PL"/>
              </w:rPr>
              <w:br/>
            </w:r>
            <w:r w:rsidRPr="0057657B">
              <w:rPr>
                <w:rFonts w:ascii="Tahoma" w:eastAsia="Times New Roman" w:hAnsi="Tahoma" w:cs="Tahoma"/>
                <w:b/>
                <w:sz w:val="20"/>
                <w:szCs w:val="20"/>
                <w:lang w:eastAsia="pl-PL"/>
              </w:rPr>
              <w:t>w punkcie IV.2.4.</w:t>
            </w:r>
            <w:r w:rsidRPr="005E77E8">
              <w:rPr>
                <w:rFonts w:ascii="Tahoma" w:eastAsia="Times New Roman" w:hAnsi="Tahoma" w:cs="Tahoma"/>
                <w:b/>
                <w:sz w:val="20"/>
                <w:szCs w:val="20"/>
                <w:lang w:eastAsia="pl-PL"/>
              </w:rPr>
              <w:t>1</w:t>
            </w:r>
            <w:r w:rsidRPr="0057657B">
              <w:rPr>
                <w:rFonts w:ascii="Tahoma" w:eastAsia="Times New Roman" w:hAnsi="Tahoma" w:cs="Tahoma"/>
                <w:b/>
                <w:sz w:val="20"/>
                <w:szCs w:val="20"/>
                <w:lang w:eastAsia="pl-PL"/>
              </w:rPr>
              <w:t xml:space="preserve"> SWZ</w:t>
            </w:r>
          </w:p>
        </w:tc>
        <w:tc>
          <w:tcPr>
            <w:tcW w:w="1513" w:type="pct"/>
          </w:tcPr>
          <w:p w:rsidR="003802F8" w:rsidRPr="0057657B" w:rsidRDefault="003802F8" w:rsidP="007F17AD">
            <w:pPr>
              <w:keepNext/>
              <w:keepLines/>
              <w:spacing w:after="0" w:line="276" w:lineRule="auto"/>
              <w:jc w:val="center"/>
              <w:rPr>
                <w:rFonts w:ascii="Tahoma" w:eastAsia="Times New Roman" w:hAnsi="Tahoma" w:cs="Tahoma"/>
                <w:b/>
                <w:sz w:val="20"/>
                <w:szCs w:val="20"/>
                <w:lang w:eastAsia="pl-PL"/>
              </w:rPr>
            </w:pPr>
            <w:r w:rsidRPr="0057657B">
              <w:rPr>
                <w:rFonts w:ascii="Tahoma" w:eastAsia="Times New Roman" w:hAnsi="Tahoma" w:cs="Tahoma"/>
                <w:b/>
                <w:sz w:val="20"/>
                <w:szCs w:val="20"/>
                <w:lang w:eastAsia="pl-PL"/>
              </w:rPr>
              <w:t>Data wykonania/wykonywania usługi</w:t>
            </w:r>
          </w:p>
        </w:tc>
        <w:tc>
          <w:tcPr>
            <w:tcW w:w="1298" w:type="pct"/>
            <w:vAlign w:val="center"/>
          </w:tcPr>
          <w:p w:rsidR="003802F8" w:rsidRPr="0057657B" w:rsidRDefault="003802F8" w:rsidP="007F17AD">
            <w:pPr>
              <w:keepNext/>
              <w:keepLines/>
              <w:spacing w:after="0" w:line="276" w:lineRule="auto"/>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Podmiot (odbiorca) </w:t>
            </w:r>
            <w:r w:rsidRPr="0057657B">
              <w:rPr>
                <w:rFonts w:ascii="Tahoma" w:eastAsia="Times New Roman" w:hAnsi="Tahoma" w:cs="Tahoma"/>
                <w:sz w:val="20"/>
                <w:szCs w:val="20"/>
                <w:lang w:eastAsia="pl-PL"/>
              </w:rPr>
              <w:br/>
              <w:t>- dla którego wykonano/wykonuje się zamówienie</w:t>
            </w:r>
          </w:p>
        </w:tc>
      </w:tr>
      <w:tr w:rsidR="003802F8" w:rsidRPr="0057657B" w:rsidTr="007F17AD">
        <w:trPr>
          <w:trHeight w:val="535"/>
        </w:trPr>
        <w:tc>
          <w:tcPr>
            <w:tcW w:w="277" w:type="pct"/>
            <w:vAlign w:val="center"/>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r w:rsidRPr="0057657B">
              <w:rPr>
                <w:rFonts w:ascii="Tahoma" w:eastAsia="Times New Roman" w:hAnsi="Tahoma" w:cs="Tahoma"/>
                <w:b/>
                <w:sz w:val="24"/>
                <w:szCs w:val="24"/>
                <w:lang w:eastAsia="pl-PL"/>
              </w:rPr>
              <w:t>1</w:t>
            </w:r>
          </w:p>
        </w:tc>
        <w:tc>
          <w:tcPr>
            <w:tcW w:w="1912"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1513"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1298"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3802F8" w:rsidRPr="0057657B" w:rsidTr="007F17AD">
        <w:trPr>
          <w:trHeight w:val="528"/>
        </w:trPr>
        <w:tc>
          <w:tcPr>
            <w:tcW w:w="277" w:type="pct"/>
            <w:vAlign w:val="center"/>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r w:rsidRPr="0057657B">
              <w:rPr>
                <w:rFonts w:ascii="Tahoma" w:eastAsia="Times New Roman" w:hAnsi="Tahoma" w:cs="Tahoma"/>
                <w:b/>
                <w:sz w:val="24"/>
                <w:szCs w:val="24"/>
                <w:lang w:eastAsia="pl-PL"/>
              </w:rPr>
              <w:t>2</w:t>
            </w:r>
          </w:p>
        </w:tc>
        <w:tc>
          <w:tcPr>
            <w:tcW w:w="1912"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1513"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1298"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3802F8" w:rsidRPr="0057657B" w:rsidTr="007F17AD">
        <w:trPr>
          <w:trHeight w:val="801"/>
        </w:trPr>
        <w:tc>
          <w:tcPr>
            <w:tcW w:w="277" w:type="pct"/>
            <w:vAlign w:val="center"/>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r w:rsidRPr="0057657B">
              <w:rPr>
                <w:rFonts w:ascii="Tahoma" w:eastAsia="Times New Roman" w:hAnsi="Tahoma" w:cs="Tahoma"/>
                <w:b/>
                <w:sz w:val="24"/>
                <w:szCs w:val="24"/>
                <w:lang w:eastAsia="pl-PL"/>
              </w:rPr>
              <w:t>3</w:t>
            </w:r>
          </w:p>
        </w:tc>
        <w:tc>
          <w:tcPr>
            <w:tcW w:w="1912"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1513"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1298" w:type="pct"/>
          </w:tcPr>
          <w:p w:rsidR="003802F8" w:rsidRPr="0057657B" w:rsidRDefault="003802F8" w:rsidP="007F17AD">
            <w:pPr>
              <w:keepNext/>
              <w:keepLines/>
              <w:tabs>
                <w:tab w:val="center" w:pos="5016"/>
                <w:tab w:val="right" w:pos="9552"/>
              </w:tabs>
              <w:spacing w:after="0" w:line="276" w:lineRule="auto"/>
              <w:rPr>
                <w:rFonts w:ascii="Tahoma" w:eastAsia="Times New Roman" w:hAnsi="Tahoma" w:cs="Tahoma"/>
                <w:b/>
                <w:sz w:val="24"/>
                <w:szCs w:val="24"/>
                <w:lang w:eastAsia="pl-PL"/>
              </w:rPr>
            </w:pPr>
          </w:p>
        </w:tc>
      </w:tr>
    </w:tbl>
    <w:p w:rsidR="003802F8" w:rsidRPr="0057657B" w:rsidRDefault="003802F8" w:rsidP="003802F8">
      <w:pPr>
        <w:spacing w:after="0" w:line="276" w:lineRule="auto"/>
        <w:rPr>
          <w:rFonts w:asciiTheme="minorHAnsi" w:eastAsia="Times New Roman" w:hAnsiTheme="minorHAnsi" w:cstheme="minorHAnsi"/>
          <w:sz w:val="24"/>
          <w:szCs w:val="24"/>
          <w:lang w:eastAsia="pl-PL"/>
        </w:rPr>
      </w:pPr>
    </w:p>
    <w:p w:rsidR="003802F8" w:rsidRPr="0057657B" w:rsidRDefault="003802F8" w:rsidP="003802F8">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57657B">
        <w:rPr>
          <w:rFonts w:asciiTheme="minorHAnsi" w:eastAsia="Times New Roman" w:hAnsiTheme="minorHAnsi" w:cstheme="minorHAnsi"/>
          <w:sz w:val="24"/>
          <w:szCs w:val="24"/>
          <w:lang w:eastAsia="pl-PL"/>
        </w:rPr>
        <w:t>………….………………………….……….....…………............................................</w:t>
      </w:r>
    </w:p>
    <w:p w:rsidR="003802F8" w:rsidRPr="0057657B" w:rsidRDefault="003802F8" w:rsidP="003802F8">
      <w:pPr>
        <w:spacing w:after="0" w:line="276" w:lineRule="auto"/>
        <w:ind w:left="1418" w:firstLine="709"/>
        <w:jc w:val="center"/>
        <w:rPr>
          <w:rFonts w:asciiTheme="minorHAnsi" w:eastAsia="Times New Roman" w:hAnsiTheme="minorHAnsi" w:cstheme="minorHAnsi"/>
          <w:sz w:val="24"/>
          <w:szCs w:val="24"/>
          <w:lang w:eastAsia="pl-PL"/>
        </w:rPr>
      </w:pPr>
      <w:r w:rsidRPr="0057657B">
        <w:rPr>
          <w:rFonts w:asciiTheme="minorHAnsi" w:eastAsia="Times New Roman" w:hAnsiTheme="minorHAnsi" w:cstheme="minorHAnsi"/>
          <w:sz w:val="24"/>
          <w:szCs w:val="24"/>
          <w:lang w:eastAsia="pl-PL"/>
        </w:rPr>
        <w:t>podpis / upoważniony przedstawiciel Wykonawcy</w:t>
      </w:r>
    </w:p>
    <w:p w:rsidR="003802F8" w:rsidRPr="00536F6C"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spacing w:after="0" w:line="276" w:lineRule="auto"/>
        <w:rPr>
          <w:rFonts w:ascii="Tahoma" w:eastAsia="Times New Roman" w:hAnsi="Tahoma" w:cs="Tahoma"/>
          <w:sz w:val="24"/>
          <w:szCs w:val="24"/>
          <w:lang w:eastAsia="pl-PL"/>
        </w:rPr>
      </w:pPr>
    </w:p>
    <w:p w:rsidR="003802F8" w:rsidRPr="00367602" w:rsidRDefault="003802F8" w:rsidP="003802F8">
      <w:pPr>
        <w:spacing w:after="0" w:line="276" w:lineRule="auto"/>
        <w:rPr>
          <w:rFonts w:ascii="Tahoma" w:hAnsi="Tahoma" w:cs="Tahoma"/>
          <w:b/>
          <w:sz w:val="24"/>
          <w:szCs w:val="24"/>
        </w:rPr>
      </w:pPr>
      <w:r w:rsidRPr="00367602">
        <w:rPr>
          <w:rFonts w:ascii="Tahoma" w:hAnsi="Tahoma" w:cs="Tahoma"/>
          <w:sz w:val="24"/>
          <w:szCs w:val="24"/>
        </w:rPr>
        <w:t xml:space="preserve">Numer sprawy </w:t>
      </w:r>
      <w:r w:rsidR="009F3049">
        <w:rPr>
          <w:rFonts w:ascii="Tahoma" w:hAnsi="Tahoma" w:cs="Tahoma"/>
          <w:b/>
          <w:sz w:val="24"/>
          <w:szCs w:val="24"/>
        </w:rPr>
        <w:t>ZP.271.20</w:t>
      </w:r>
      <w:r>
        <w:rPr>
          <w:rFonts w:ascii="Tahoma" w:hAnsi="Tahoma" w:cs="Tahoma"/>
          <w:b/>
          <w:sz w:val="24"/>
          <w:szCs w:val="24"/>
        </w:rPr>
        <w:t>.202</w:t>
      </w:r>
      <w:r w:rsidR="009F3049">
        <w:rPr>
          <w:rFonts w:ascii="Tahoma" w:hAnsi="Tahoma" w:cs="Tahoma"/>
          <w:b/>
          <w:sz w:val="24"/>
          <w:szCs w:val="24"/>
        </w:rPr>
        <w:t>4</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367602">
        <w:rPr>
          <w:rFonts w:ascii="Tahoma" w:hAnsi="Tahoma" w:cs="Tahoma"/>
          <w:b/>
          <w:sz w:val="24"/>
          <w:szCs w:val="24"/>
        </w:rPr>
        <w:t xml:space="preserve">Załącznik Nr </w:t>
      </w:r>
      <w:r>
        <w:rPr>
          <w:rFonts w:ascii="Tahoma" w:hAnsi="Tahoma" w:cs="Tahoma"/>
          <w:b/>
          <w:sz w:val="24"/>
          <w:szCs w:val="24"/>
        </w:rPr>
        <w:t>1</w:t>
      </w:r>
      <w:r w:rsidRPr="00367602">
        <w:rPr>
          <w:rFonts w:ascii="Tahoma" w:hAnsi="Tahoma" w:cs="Tahoma"/>
          <w:b/>
          <w:sz w:val="24"/>
          <w:szCs w:val="24"/>
        </w:rPr>
        <w:t>2 do SWZ</w:t>
      </w:r>
    </w:p>
    <w:p w:rsidR="003802F8" w:rsidRDefault="003802F8" w:rsidP="003802F8">
      <w:pPr>
        <w:spacing w:after="0" w:line="276" w:lineRule="auto"/>
        <w:ind w:left="5672"/>
        <w:rPr>
          <w:rFonts w:ascii="Tahoma" w:hAnsi="Tahoma" w:cs="Tahoma"/>
          <w:b/>
          <w:sz w:val="24"/>
          <w:szCs w:val="24"/>
        </w:rPr>
      </w:pPr>
    </w:p>
    <w:p w:rsidR="003802F8" w:rsidRPr="00367602" w:rsidRDefault="003802F8" w:rsidP="003802F8">
      <w:pPr>
        <w:spacing w:after="0" w:line="276" w:lineRule="auto"/>
        <w:ind w:left="5672"/>
        <w:rPr>
          <w:rFonts w:ascii="Tahoma" w:hAnsi="Tahoma" w:cs="Tahoma"/>
          <w:b/>
          <w:sz w:val="24"/>
          <w:szCs w:val="24"/>
        </w:rPr>
      </w:pPr>
      <w:r w:rsidRPr="00367602">
        <w:rPr>
          <w:rFonts w:ascii="Tahoma" w:hAnsi="Tahoma" w:cs="Tahoma"/>
          <w:b/>
          <w:sz w:val="24"/>
          <w:szCs w:val="24"/>
        </w:rPr>
        <w:t>Zamawiający:</w:t>
      </w:r>
    </w:p>
    <w:p w:rsidR="003802F8" w:rsidRPr="00367602" w:rsidRDefault="003802F8" w:rsidP="003802F8">
      <w:pPr>
        <w:snapToGrid w:val="0"/>
        <w:spacing w:after="0" w:line="276" w:lineRule="auto"/>
        <w:ind w:left="5672"/>
        <w:rPr>
          <w:rFonts w:ascii="Tahoma" w:hAnsi="Tahoma" w:cs="Tahoma"/>
          <w:b/>
          <w:sz w:val="24"/>
          <w:szCs w:val="24"/>
        </w:rPr>
      </w:pPr>
      <w:r w:rsidRPr="00367602">
        <w:rPr>
          <w:rFonts w:ascii="Tahoma" w:hAnsi="Tahoma" w:cs="Tahoma"/>
          <w:b/>
          <w:sz w:val="24"/>
          <w:szCs w:val="24"/>
        </w:rPr>
        <w:t>Gmina Aleksandrów Łódzki</w:t>
      </w:r>
    </w:p>
    <w:p w:rsidR="003802F8" w:rsidRPr="00367602" w:rsidRDefault="003802F8" w:rsidP="003802F8">
      <w:pPr>
        <w:snapToGrid w:val="0"/>
        <w:spacing w:after="0" w:line="276" w:lineRule="auto"/>
        <w:ind w:left="5672"/>
        <w:rPr>
          <w:rFonts w:ascii="Tahoma" w:hAnsi="Tahoma" w:cs="Tahoma"/>
          <w:b/>
          <w:sz w:val="24"/>
          <w:szCs w:val="24"/>
        </w:rPr>
      </w:pPr>
      <w:r w:rsidRPr="00367602">
        <w:rPr>
          <w:rFonts w:ascii="Tahoma" w:hAnsi="Tahoma" w:cs="Tahoma"/>
          <w:b/>
          <w:sz w:val="24"/>
          <w:szCs w:val="24"/>
        </w:rPr>
        <w:t xml:space="preserve">Plac Kościuszki 2 </w:t>
      </w:r>
    </w:p>
    <w:p w:rsidR="003802F8" w:rsidRPr="00367602" w:rsidRDefault="003802F8" w:rsidP="003802F8">
      <w:pPr>
        <w:snapToGrid w:val="0"/>
        <w:spacing w:after="0" w:line="276" w:lineRule="auto"/>
        <w:ind w:left="5672"/>
        <w:rPr>
          <w:rFonts w:ascii="Tahoma" w:hAnsi="Tahoma" w:cs="Tahoma"/>
          <w:b/>
          <w:sz w:val="24"/>
          <w:szCs w:val="24"/>
        </w:rPr>
      </w:pPr>
      <w:r w:rsidRPr="00367602">
        <w:rPr>
          <w:rFonts w:ascii="Tahoma" w:hAnsi="Tahoma" w:cs="Tahoma"/>
          <w:b/>
          <w:sz w:val="24"/>
          <w:szCs w:val="24"/>
        </w:rPr>
        <w:t>95 – 070 Aleksandrów Łódzki</w:t>
      </w:r>
    </w:p>
    <w:p w:rsidR="003802F8" w:rsidRPr="00367602" w:rsidRDefault="003802F8" w:rsidP="003802F8">
      <w:pPr>
        <w:widowControl w:val="0"/>
        <w:spacing w:after="0" w:line="276" w:lineRule="auto"/>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Wykonawca:</w:t>
      </w:r>
    </w:p>
    <w:p w:rsidR="003802F8" w:rsidRPr="00367602" w:rsidRDefault="003802F8" w:rsidP="003802F8">
      <w:pPr>
        <w:widowControl w:val="0"/>
        <w:spacing w:after="0" w:line="276" w:lineRule="auto"/>
        <w:ind w:right="5954"/>
        <w:rPr>
          <w:rFonts w:ascii="Tahoma" w:eastAsia="Times New Roman" w:hAnsi="Tahoma" w:cs="Tahoma"/>
          <w:sz w:val="24"/>
          <w:szCs w:val="24"/>
          <w:lang w:eastAsia="pl-PL"/>
        </w:rPr>
      </w:pPr>
      <w:r>
        <w:rPr>
          <w:rFonts w:ascii="Tahoma" w:eastAsia="Times New Roman" w:hAnsi="Tahoma" w:cs="Tahoma"/>
          <w:sz w:val="24"/>
          <w:szCs w:val="24"/>
          <w:lang w:eastAsia="pl-PL"/>
        </w:rPr>
        <w:t>………………………………………</w:t>
      </w:r>
    </w:p>
    <w:p w:rsidR="003802F8" w:rsidRPr="00367602" w:rsidRDefault="003802F8" w:rsidP="003802F8">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 xml:space="preserve">(pełna nazwa/firma, adres, </w:t>
      </w:r>
      <w:r w:rsidRPr="00367602">
        <w:rPr>
          <w:rFonts w:ascii="Tahoma" w:eastAsia="Times New Roman" w:hAnsi="Tahoma" w:cs="Tahoma"/>
          <w:i/>
          <w:sz w:val="24"/>
          <w:szCs w:val="24"/>
          <w:lang w:eastAsia="pl-PL"/>
        </w:rPr>
        <w:br/>
        <w:t>w zależności od podmiotu: NIP/PESEL, KRS/CEiDG)</w:t>
      </w:r>
    </w:p>
    <w:p w:rsidR="003802F8" w:rsidRPr="00367602" w:rsidRDefault="003802F8" w:rsidP="003802F8">
      <w:pPr>
        <w:widowControl w:val="0"/>
        <w:spacing w:after="0" w:line="276" w:lineRule="auto"/>
        <w:rPr>
          <w:rFonts w:ascii="Tahoma" w:eastAsia="Times New Roman" w:hAnsi="Tahoma" w:cs="Tahoma"/>
          <w:sz w:val="24"/>
          <w:szCs w:val="24"/>
          <w:u w:val="single"/>
          <w:lang w:eastAsia="pl-PL"/>
        </w:rPr>
      </w:pPr>
      <w:r w:rsidRPr="00367602">
        <w:rPr>
          <w:rFonts w:ascii="Tahoma" w:eastAsia="Times New Roman" w:hAnsi="Tahoma" w:cs="Tahoma"/>
          <w:sz w:val="24"/>
          <w:szCs w:val="24"/>
          <w:u w:val="single"/>
          <w:lang w:eastAsia="pl-PL"/>
        </w:rPr>
        <w:t>reprezentowany przez:</w:t>
      </w:r>
    </w:p>
    <w:p w:rsidR="003802F8" w:rsidRPr="00367602" w:rsidRDefault="003802F8" w:rsidP="003802F8">
      <w:pPr>
        <w:widowControl w:val="0"/>
        <w:spacing w:after="0" w:line="276" w:lineRule="auto"/>
        <w:ind w:right="5954"/>
        <w:rPr>
          <w:rFonts w:ascii="Tahoma" w:eastAsia="Times New Roman" w:hAnsi="Tahoma" w:cs="Tahoma"/>
          <w:sz w:val="24"/>
          <w:szCs w:val="24"/>
          <w:lang w:eastAsia="pl-PL"/>
        </w:rPr>
      </w:pPr>
      <w:r>
        <w:rPr>
          <w:rFonts w:ascii="Tahoma" w:eastAsia="Times New Roman" w:hAnsi="Tahoma" w:cs="Tahoma"/>
          <w:sz w:val="24"/>
          <w:szCs w:val="24"/>
          <w:lang w:eastAsia="pl-PL"/>
        </w:rPr>
        <w:t>………………………………………</w:t>
      </w:r>
    </w:p>
    <w:p w:rsidR="003802F8" w:rsidRPr="00367602" w:rsidRDefault="003802F8" w:rsidP="003802F8">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(imię, nazwisko, stanowisko/podstawa do reprezentacji)</w:t>
      </w:r>
    </w:p>
    <w:p w:rsidR="003802F8" w:rsidRPr="00367602" w:rsidRDefault="003802F8" w:rsidP="003802F8">
      <w:pPr>
        <w:widowControl w:val="0"/>
        <w:spacing w:after="0" w:line="276" w:lineRule="auto"/>
        <w:jc w:val="center"/>
        <w:rPr>
          <w:rFonts w:ascii="Tahoma" w:eastAsia="Times New Roman" w:hAnsi="Tahoma" w:cs="Tahoma"/>
          <w:b/>
          <w:sz w:val="24"/>
          <w:szCs w:val="24"/>
          <w:u w:val="single"/>
          <w:lang w:eastAsia="pl-PL"/>
        </w:rPr>
      </w:pPr>
    </w:p>
    <w:p w:rsidR="003802F8" w:rsidRPr="00482CC6" w:rsidRDefault="003802F8" w:rsidP="003802F8">
      <w:pPr>
        <w:spacing w:after="0" w:line="240" w:lineRule="auto"/>
        <w:rPr>
          <w:rFonts w:ascii="Arial" w:eastAsia="Symbol" w:hAnsi="Arial" w:cs="Arial"/>
          <w:b/>
          <w:sz w:val="20"/>
          <w:szCs w:val="20"/>
          <w:lang w:eastAsia="pl-PL"/>
        </w:rPr>
      </w:pPr>
    </w:p>
    <w:p w:rsidR="003802F8" w:rsidRPr="00482CC6" w:rsidRDefault="003802F8" w:rsidP="003802F8">
      <w:pPr>
        <w:spacing w:after="120" w:line="360" w:lineRule="auto"/>
        <w:jc w:val="center"/>
        <w:rPr>
          <w:rFonts w:ascii="Tahoma" w:eastAsia="Symbol" w:hAnsi="Tahoma" w:cs="Tahoma"/>
          <w:b/>
          <w:sz w:val="24"/>
          <w:szCs w:val="24"/>
          <w:lang w:eastAsia="pl-PL"/>
        </w:rPr>
      </w:pPr>
      <w:r>
        <w:rPr>
          <w:rFonts w:ascii="Tahoma" w:eastAsia="Symbol" w:hAnsi="Tahoma" w:cs="Tahoma"/>
          <w:b/>
          <w:sz w:val="24"/>
          <w:szCs w:val="24"/>
          <w:lang w:eastAsia="pl-PL"/>
        </w:rPr>
        <w:t>Oświadczenia wykonawcy</w:t>
      </w:r>
      <w:r w:rsidRPr="00482CC6">
        <w:rPr>
          <w:rFonts w:ascii="Tahoma" w:eastAsia="Symbol" w:hAnsi="Tahoma" w:cs="Tahoma"/>
          <w:b/>
          <w:sz w:val="24"/>
          <w:szCs w:val="24"/>
          <w:lang w:eastAsia="pl-PL"/>
        </w:rPr>
        <w:t xml:space="preserve"> </w:t>
      </w:r>
    </w:p>
    <w:p w:rsidR="003802F8" w:rsidRPr="00482CC6" w:rsidRDefault="003802F8" w:rsidP="003802F8">
      <w:pPr>
        <w:spacing w:before="120" w:after="0" w:line="360" w:lineRule="auto"/>
        <w:jc w:val="center"/>
        <w:rPr>
          <w:rFonts w:ascii="Tahoma" w:eastAsia="Symbol" w:hAnsi="Tahoma" w:cs="Tahoma"/>
          <w:b/>
          <w:caps/>
          <w:sz w:val="24"/>
          <w:szCs w:val="24"/>
          <w:lang w:eastAsia="pl-PL"/>
        </w:rPr>
      </w:pPr>
      <w:r w:rsidRPr="00482CC6">
        <w:rPr>
          <w:rFonts w:ascii="Tahoma" w:eastAsia="Symbol" w:hAnsi="Tahoma" w:cs="Tahoma"/>
          <w:b/>
          <w:sz w:val="24"/>
          <w:szCs w:val="24"/>
          <w:lang w:eastAsia="pl-PL"/>
        </w:rPr>
        <w:t xml:space="preserve">DOTYCZĄCE PRZESŁANEK WYKLUCZENIA Z ART. 5K ROZPORZĄDZENIA 833/2014 ORAZ ART. 7 UST. 1 USTAWY </w:t>
      </w:r>
      <w:r w:rsidRPr="00482CC6">
        <w:rPr>
          <w:rFonts w:ascii="Tahoma" w:eastAsia="Symbol" w:hAnsi="Tahoma" w:cs="Tahoma"/>
          <w:b/>
          <w:caps/>
          <w:sz w:val="24"/>
          <w:szCs w:val="24"/>
          <w:lang w:eastAsia="pl-PL"/>
        </w:rPr>
        <w:t>o szczególnych rozwiązaniach w zakresie przeciwdziałania wspieraniu agresji na Ukrainę oraz służących ochronie bezpieczeństwa narodowego</w:t>
      </w:r>
    </w:p>
    <w:p w:rsidR="003802F8" w:rsidRPr="00482CC6" w:rsidRDefault="003802F8" w:rsidP="003802F8">
      <w:pPr>
        <w:spacing w:before="120" w:after="0" w:line="360" w:lineRule="auto"/>
        <w:jc w:val="center"/>
        <w:rPr>
          <w:rFonts w:ascii="Tahoma" w:eastAsia="Symbol" w:hAnsi="Tahoma" w:cs="Tahoma"/>
          <w:b/>
          <w:sz w:val="24"/>
          <w:szCs w:val="24"/>
          <w:lang w:eastAsia="pl-PL"/>
        </w:rPr>
      </w:pPr>
      <w:r w:rsidRPr="00482CC6">
        <w:rPr>
          <w:rFonts w:ascii="Tahoma" w:eastAsia="Symbol" w:hAnsi="Tahoma" w:cs="Tahoma"/>
          <w:b/>
          <w:sz w:val="24"/>
          <w:szCs w:val="24"/>
          <w:lang w:eastAsia="pl-PL"/>
        </w:rPr>
        <w:t>składane na podstawie art. 125 ust. 1 ustawy Pzp</w:t>
      </w:r>
    </w:p>
    <w:p w:rsidR="003802F8" w:rsidRPr="0023570C" w:rsidRDefault="003802F8" w:rsidP="003802F8">
      <w:pPr>
        <w:widowControl w:val="0"/>
        <w:suppressAutoHyphens/>
        <w:spacing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 xml:space="preserve">Na potrzeby postępowania o udzielenie zamówienia publicznego pn. </w:t>
      </w:r>
      <w:r w:rsidRPr="009229A2">
        <w:rPr>
          <w:rFonts w:ascii="Tahoma" w:hAnsi="Tahoma" w:cs="Tahoma"/>
          <w:b/>
          <w:sz w:val="24"/>
          <w:szCs w:val="24"/>
        </w:rPr>
        <w:t>Odbiór i zagospodarowanie odpadów komunalnych od właścicieli nieruchomości zamieszkałych z terenu Gminy Aleksandrów Łódzki</w:t>
      </w:r>
      <w:r w:rsidRPr="0023570C">
        <w:rPr>
          <w:rFonts w:ascii="Tahoma" w:eastAsia="Times New Roman" w:hAnsi="Tahoma" w:cs="Tahoma"/>
          <w:sz w:val="24"/>
          <w:szCs w:val="24"/>
          <w:lang w:eastAsia="pl-PL"/>
        </w:rPr>
        <w:t>,</w:t>
      </w:r>
      <w:r w:rsidRPr="0023570C">
        <w:rPr>
          <w:rFonts w:ascii="Tahoma" w:eastAsia="Times New Roman" w:hAnsi="Tahoma" w:cs="Tahoma"/>
          <w:i/>
          <w:sz w:val="24"/>
          <w:szCs w:val="24"/>
          <w:lang w:eastAsia="pl-PL"/>
        </w:rPr>
        <w:t xml:space="preserve"> </w:t>
      </w:r>
      <w:r w:rsidRPr="0023570C">
        <w:rPr>
          <w:rFonts w:ascii="Tahoma" w:eastAsia="Times New Roman" w:hAnsi="Tahoma" w:cs="Tahoma"/>
          <w:sz w:val="24"/>
          <w:szCs w:val="24"/>
          <w:lang w:eastAsia="pl-PL"/>
        </w:rPr>
        <w:t xml:space="preserve">prowadzonego przez </w:t>
      </w:r>
      <w:r w:rsidRPr="0023570C">
        <w:rPr>
          <w:rFonts w:ascii="Tahoma" w:eastAsia="Times New Roman" w:hAnsi="Tahoma" w:cs="Tahoma"/>
          <w:b/>
          <w:sz w:val="24"/>
          <w:szCs w:val="24"/>
          <w:lang w:eastAsia="pl-PL"/>
        </w:rPr>
        <w:t>Gminę Aleksandrów Łódzki</w:t>
      </w:r>
      <w:r w:rsidRPr="0023570C">
        <w:rPr>
          <w:rFonts w:ascii="Tahoma" w:eastAsia="Times New Roman" w:hAnsi="Tahoma" w:cs="Tahoma"/>
          <w:sz w:val="24"/>
          <w:szCs w:val="24"/>
          <w:lang w:eastAsia="pl-PL"/>
        </w:rPr>
        <w:t>,</w:t>
      </w:r>
      <w:r>
        <w:rPr>
          <w:rFonts w:ascii="Tahoma" w:eastAsia="Times New Roman" w:hAnsi="Tahoma" w:cs="Tahoma"/>
          <w:sz w:val="24"/>
          <w:szCs w:val="24"/>
          <w:lang w:eastAsia="pl-PL"/>
        </w:rPr>
        <w:t xml:space="preserve"> oświadczam co następuje:</w:t>
      </w:r>
    </w:p>
    <w:p w:rsidR="003802F8" w:rsidRDefault="003802F8" w:rsidP="003802F8">
      <w:pPr>
        <w:spacing w:before="240" w:after="0" w:line="276" w:lineRule="auto"/>
        <w:ind w:firstLine="709"/>
        <w:jc w:val="both"/>
        <w:rPr>
          <w:rFonts w:ascii="Arial" w:eastAsia="Symbol" w:hAnsi="Arial" w:cs="Arial"/>
          <w:sz w:val="21"/>
          <w:szCs w:val="21"/>
          <w:lang w:eastAsia="pl-PL"/>
        </w:rPr>
      </w:pPr>
    </w:p>
    <w:p w:rsidR="003802F8" w:rsidRPr="00482CC6" w:rsidRDefault="003802F8" w:rsidP="003802F8">
      <w:pPr>
        <w:numPr>
          <w:ilvl w:val="0"/>
          <w:numId w:val="72"/>
        </w:numPr>
        <w:spacing w:before="360" w:after="0" w:line="276" w:lineRule="auto"/>
        <w:ind w:left="426" w:hanging="426"/>
        <w:contextualSpacing/>
        <w:jc w:val="both"/>
        <w:rPr>
          <w:rFonts w:ascii="Arial" w:eastAsia="Symbol" w:hAnsi="Arial" w:cs="Arial"/>
          <w:b/>
          <w:bCs/>
          <w:sz w:val="24"/>
          <w:szCs w:val="24"/>
          <w:lang w:eastAsia="pl-PL"/>
        </w:rPr>
      </w:pPr>
      <w:r w:rsidRPr="00482CC6">
        <w:rPr>
          <w:rFonts w:ascii="Arial" w:eastAsia="Symbol" w:hAnsi="Arial" w:cs="Arial"/>
          <w:sz w:val="24"/>
          <w:szCs w:val="24"/>
          <w:lang w:eastAsia="pl-PL"/>
        </w:rPr>
        <w:t xml:space="preserve">Oświadczam, że nie podlegam wykluczeniu z postępowania na podstawie </w:t>
      </w:r>
      <w:r w:rsidRPr="00482CC6">
        <w:rPr>
          <w:rFonts w:ascii="Arial" w:eastAsia="Symbol" w:hAnsi="Arial" w:cs="Arial"/>
          <w:sz w:val="24"/>
          <w:szCs w:val="24"/>
          <w:lang w:eastAsia="pl-P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3802F8" w:rsidRPr="00482CC6" w:rsidRDefault="003802F8" w:rsidP="003802F8">
      <w:pPr>
        <w:numPr>
          <w:ilvl w:val="0"/>
          <w:numId w:val="72"/>
        </w:numPr>
        <w:spacing w:after="0" w:line="276" w:lineRule="auto"/>
        <w:ind w:left="426" w:hanging="426"/>
        <w:jc w:val="both"/>
        <w:rPr>
          <w:rFonts w:ascii="Arial" w:eastAsia="Symbol" w:hAnsi="Arial" w:cs="Arial"/>
          <w:b/>
          <w:bCs/>
          <w:sz w:val="24"/>
          <w:szCs w:val="24"/>
          <w:lang w:eastAsia="pl-PL"/>
        </w:rPr>
      </w:pPr>
      <w:r w:rsidRPr="00482CC6">
        <w:rPr>
          <w:rFonts w:ascii="Arial" w:eastAsia="Symbol" w:hAnsi="Arial" w:cs="Arial"/>
          <w:sz w:val="24"/>
          <w:szCs w:val="24"/>
          <w:lang w:eastAsia="pl-PL"/>
        </w:rPr>
        <w:t xml:space="preserve">Oświadczam, że nie zachodzą w stosunku do mnie przesłanki wykluczenia z postępowania na podstawie art. </w:t>
      </w:r>
      <w:r w:rsidRPr="00482CC6">
        <w:rPr>
          <w:rFonts w:ascii="Arial" w:eastAsia="Times New Roman" w:hAnsi="Arial" w:cs="Arial"/>
          <w:sz w:val="24"/>
          <w:szCs w:val="24"/>
          <w:lang w:eastAsia="pl-PL"/>
        </w:rPr>
        <w:t xml:space="preserve">7 ust. 1 ustawy </w:t>
      </w:r>
      <w:r w:rsidRPr="00482CC6">
        <w:rPr>
          <w:rFonts w:ascii="Arial" w:eastAsia="Symbol" w:hAnsi="Arial" w:cs="Arial"/>
          <w:sz w:val="24"/>
          <w:szCs w:val="24"/>
          <w:lang w:eastAsia="pl-PL"/>
        </w:rPr>
        <w:t>z dnia 13 kwietnia 2022 r.</w:t>
      </w:r>
      <w:r w:rsidRPr="00482CC6">
        <w:rPr>
          <w:rFonts w:ascii="Arial" w:eastAsia="Symbol" w:hAnsi="Arial" w:cs="Arial"/>
          <w:i/>
          <w:iCs/>
          <w:sz w:val="24"/>
          <w:szCs w:val="24"/>
          <w:lang w:eastAsia="pl-PL"/>
        </w:rPr>
        <w:t xml:space="preserve"> o szczególnych rozwiązaniach w zakresie przeciwdziałania wspieraniu agresji na Ukrainę oraz służących ochronie bezpieczeństwa narodowego </w:t>
      </w:r>
      <w:r w:rsidRPr="00482CC6">
        <w:rPr>
          <w:rFonts w:ascii="Arial" w:eastAsia="Symbol" w:hAnsi="Arial" w:cs="Arial"/>
          <w:sz w:val="24"/>
          <w:szCs w:val="24"/>
          <w:lang w:eastAsia="pl-PL"/>
        </w:rPr>
        <w:t>(Dz. U. poz. 835)</w:t>
      </w:r>
      <w:r w:rsidRPr="00482CC6">
        <w:rPr>
          <w:rFonts w:ascii="Arial" w:eastAsia="Symbol" w:hAnsi="Arial" w:cs="Arial"/>
          <w:i/>
          <w:iCs/>
          <w:sz w:val="24"/>
          <w:szCs w:val="24"/>
          <w:lang w:eastAsia="pl-PL"/>
        </w:rPr>
        <w:t>.</w:t>
      </w:r>
    </w:p>
    <w:p w:rsidR="003802F8" w:rsidRDefault="003802F8" w:rsidP="003802F8">
      <w:pPr>
        <w:widowControl w:val="0"/>
        <w:spacing w:after="0" w:line="276" w:lineRule="auto"/>
        <w:ind w:left="426"/>
        <w:contextualSpacing/>
        <w:jc w:val="both"/>
        <w:rPr>
          <w:rFonts w:ascii="Tahoma" w:eastAsia="Times New Roman" w:hAnsi="Tahoma" w:cs="Tahoma"/>
          <w:sz w:val="24"/>
          <w:szCs w:val="24"/>
          <w:highlight w:val="yellow"/>
          <w:lang w:eastAsia="pl-PL"/>
        </w:rPr>
      </w:pPr>
    </w:p>
    <w:p w:rsidR="003802F8" w:rsidRDefault="003802F8" w:rsidP="003802F8">
      <w:pPr>
        <w:widowControl w:val="0"/>
        <w:spacing w:after="0" w:line="276" w:lineRule="auto"/>
        <w:ind w:left="426"/>
        <w:contextualSpacing/>
        <w:jc w:val="both"/>
        <w:rPr>
          <w:rFonts w:ascii="Tahoma" w:eastAsia="Times New Roman" w:hAnsi="Tahoma" w:cs="Tahoma"/>
          <w:sz w:val="24"/>
          <w:szCs w:val="24"/>
          <w:highlight w:val="yellow"/>
          <w:lang w:eastAsia="pl-PL"/>
        </w:rPr>
      </w:pPr>
    </w:p>
    <w:p w:rsidR="003802F8" w:rsidRPr="0099577C" w:rsidRDefault="003802F8" w:rsidP="003802F8">
      <w:pPr>
        <w:widowControl w:val="0"/>
        <w:spacing w:after="0" w:line="276" w:lineRule="auto"/>
        <w:ind w:left="426"/>
        <w:contextualSpacing/>
        <w:jc w:val="both"/>
        <w:rPr>
          <w:rFonts w:ascii="Tahoma" w:eastAsia="Times New Roman" w:hAnsi="Tahoma" w:cs="Tahoma"/>
          <w:sz w:val="24"/>
          <w:szCs w:val="24"/>
          <w:highlight w:val="yellow"/>
          <w:lang w:eastAsia="pl-PL"/>
        </w:rPr>
      </w:pPr>
    </w:p>
    <w:p w:rsidR="003802F8" w:rsidRPr="00367602" w:rsidRDefault="003802F8" w:rsidP="003802F8">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3802F8" w:rsidRPr="00367602" w:rsidRDefault="003802F8" w:rsidP="003802F8">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3802F8" w:rsidRPr="00367602" w:rsidRDefault="003802F8" w:rsidP="003802F8">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3802F8" w:rsidRDefault="003802F8" w:rsidP="003802F8">
      <w:pPr>
        <w:keepNext/>
        <w:spacing w:after="0" w:line="240" w:lineRule="auto"/>
        <w:rPr>
          <w:rFonts w:ascii="Tahoma" w:eastAsia="Times New Roman" w:hAnsi="Tahoma" w:cs="Tahoma"/>
          <w:sz w:val="24"/>
          <w:szCs w:val="24"/>
          <w:lang w:eastAsia="pl-PL"/>
        </w:rPr>
      </w:pPr>
    </w:p>
    <w:p w:rsidR="00482CC6" w:rsidRDefault="00482CC6" w:rsidP="003802F8">
      <w:pPr>
        <w:spacing w:after="0" w:line="276" w:lineRule="auto"/>
        <w:rPr>
          <w:rFonts w:ascii="Tahoma" w:eastAsia="Times New Roman" w:hAnsi="Tahoma" w:cs="Tahoma"/>
          <w:sz w:val="24"/>
          <w:szCs w:val="24"/>
          <w:lang w:eastAsia="pl-PL"/>
        </w:rPr>
      </w:pPr>
    </w:p>
    <w:sectPr w:rsidR="00482CC6" w:rsidSect="001274EF">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AD" w:rsidRDefault="007F17AD" w:rsidP="0056409B">
      <w:pPr>
        <w:spacing w:after="0" w:line="240" w:lineRule="auto"/>
      </w:pPr>
      <w:r>
        <w:separator/>
      </w:r>
    </w:p>
  </w:endnote>
  <w:endnote w:type="continuationSeparator" w:id="0">
    <w:p w:rsidR="007F17AD" w:rsidRDefault="007F17AD"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7F17AD" w:rsidRDefault="007F17AD">
        <w:pPr>
          <w:pStyle w:val="Stopka"/>
          <w:jc w:val="center"/>
        </w:pPr>
        <w:r>
          <w:fldChar w:fldCharType="begin"/>
        </w:r>
        <w:r>
          <w:instrText>PAGE   \* MERGEFORMAT</w:instrText>
        </w:r>
        <w:r>
          <w:fldChar w:fldCharType="separate"/>
        </w:r>
        <w:r w:rsidR="004911B1">
          <w:rPr>
            <w:noProof/>
          </w:rPr>
          <w:t>31</w:t>
        </w:r>
        <w:r>
          <w:fldChar w:fldCharType="end"/>
        </w:r>
      </w:p>
    </w:sdtContent>
  </w:sdt>
  <w:p w:rsidR="007F17AD" w:rsidRDefault="007F17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AD" w:rsidRDefault="007F17AD">
    <w:pPr>
      <w:pStyle w:val="Stopka"/>
      <w:jc w:val="center"/>
    </w:pPr>
  </w:p>
  <w:p w:rsidR="007F17AD" w:rsidRDefault="007F17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AD" w:rsidRDefault="007F17AD">
    <w:pPr>
      <w:pStyle w:val="Stopka"/>
      <w:jc w:val="center"/>
    </w:pPr>
    <w:r>
      <w:fldChar w:fldCharType="begin"/>
    </w:r>
    <w:r>
      <w:instrText xml:space="preserve"> PAGE   \* MERGEFORMAT </w:instrText>
    </w:r>
    <w:r>
      <w:fldChar w:fldCharType="separate"/>
    </w:r>
    <w:r w:rsidR="004911B1">
      <w:rPr>
        <w:noProof/>
      </w:rPr>
      <w:t>10</w:t>
    </w:r>
    <w:r>
      <w:fldChar w:fldCharType="end"/>
    </w:r>
  </w:p>
  <w:p w:rsidR="007F17AD" w:rsidRPr="00EA2582" w:rsidRDefault="007F17AD" w:rsidP="007F17AD">
    <w:pPr>
      <w:pStyle w:val="Stopka"/>
      <w:rPr>
        <w:sz w:val="2"/>
      </w:rPr>
    </w:pPr>
  </w:p>
  <w:p w:rsidR="007F17AD" w:rsidRDefault="007F17A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AD" w:rsidRDefault="007F17AD">
    <w:pPr>
      <w:pStyle w:val="Stopka"/>
      <w:jc w:val="center"/>
    </w:pPr>
    <w:r>
      <w:fldChar w:fldCharType="begin"/>
    </w:r>
    <w:r>
      <w:instrText xml:space="preserve"> PAGE   \* MERGEFORMAT </w:instrText>
    </w:r>
    <w:r>
      <w:fldChar w:fldCharType="separate"/>
    </w:r>
    <w:r w:rsidR="004911B1">
      <w:rPr>
        <w:noProof/>
      </w:rPr>
      <w:t>11</w:t>
    </w:r>
    <w:r>
      <w:fldChar w:fldCharType="end"/>
    </w:r>
  </w:p>
  <w:p w:rsidR="007F17AD" w:rsidRPr="00EA2582" w:rsidRDefault="007F17AD" w:rsidP="008C07D6">
    <w:pPr>
      <w:pStyle w:val="Stopka"/>
      <w:rPr>
        <w:sz w:val="2"/>
      </w:rPr>
    </w:pPr>
  </w:p>
  <w:p w:rsidR="007F17AD" w:rsidRDefault="007F17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AD" w:rsidRDefault="007F17AD" w:rsidP="0056409B">
      <w:pPr>
        <w:spacing w:after="0" w:line="240" w:lineRule="auto"/>
      </w:pPr>
      <w:r>
        <w:separator/>
      </w:r>
    </w:p>
  </w:footnote>
  <w:footnote w:type="continuationSeparator" w:id="0">
    <w:p w:rsidR="007F17AD" w:rsidRDefault="007F17AD" w:rsidP="0056409B">
      <w:pPr>
        <w:spacing w:after="0" w:line="240" w:lineRule="auto"/>
      </w:pPr>
      <w:r>
        <w:continuationSeparator/>
      </w:r>
    </w:p>
  </w:footnote>
  <w:footnote w:id="1">
    <w:p w:rsidR="007F17AD" w:rsidRDefault="007F17AD"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7F17AD" w:rsidRDefault="007F17AD"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7F17AD" w:rsidRPr="00832D91" w:rsidRDefault="007F17AD"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7F17AD" w:rsidRPr="00A2533A" w:rsidRDefault="007F17AD" w:rsidP="00665997">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5">
    <w:p w:rsidR="007F17AD" w:rsidRPr="00A2533A" w:rsidRDefault="007F17AD" w:rsidP="00665997">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6">
    <w:p w:rsidR="007F17AD" w:rsidRPr="00A84095" w:rsidRDefault="007F17AD" w:rsidP="00665997">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7F17AD" w:rsidRPr="00A84095" w:rsidRDefault="007F17AD" w:rsidP="00665997">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rsidR="007F17AD" w:rsidRPr="00B36D27" w:rsidRDefault="007F17AD" w:rsidP="00585FD3">
      <w:pPr>
        <w:pStyle w:val="Tekstprzypisudolnego"/>
      </w:pPr>
      <w:r w:rsidRPr="00B36D27">
        <w:rPr>
          <w:rStyle w:val="Odwoanieprzypisudolnego"/>
        </w:rPr>
        <w:footnoteRef/>
      </w:r>
      <w:r w:rsidRPr="00B36D27">
        <w:t xml:space="preserve"> Wykonawcy nie podlegają wykluczeniu jeżeli wykażą, że przygotowali te oferty niezależnie od siebie</w:t>
      </w:r>
    </w:p>
  </w:footnote>
  <w:footnote w:id="9">
    <w:p w:rsidR="007F17AD" w:rsidRDefault="007F17AD" w:rsidP="00585FD3">
      <w:pPr>
        <w:pStyle w:val="Tekstprzypisudolnego"/>
      </w:pPr>
      <w:r w:rsidRPr="00B36D27">
        <w:rPr>
          <w:rStyle w:val="Odwoanieprzypisudolnego"/>
        </w:rPr>
        <w:footnoteRef/>
      </w:r>
      <w:r w:rsidRPr="00B36D27">
        <w:t xml:space="preserve"> Wykonawca nie podlega wykluczeniu, jeżeli spowodowane tym zakłócenie konkurencji może być wyeliminowane w inny sposób niż przez wykluczenie wykonawcy z udziału w postępowaniu o udzielenie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1652609"/>
    <w:multiLevelType w:val="hybridMultilevel"/>
    <w:tmpl w:val="0224A1A8"/>
    <w:lvl w:ilvl="0" w:tplc="20F6C784">
      <w:start w:val="2"/>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F29CF"/>
    <w:multiLevelType w:val="hybridMultilevel"/>
    <w:tmpl w:val="30A6D722"/>
    <w:lvl w:ilvl="0" w:tplc="D1A655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D75D0"/>
    <w:multiLevelType w:val="hybridMultilevel"/>
    <w:tmpl w:val="EE4C5DC6"/>
    <w:lvl w:ilvl="0" w:tplc="D1A65528">
      <w:start w:val="1"/>
      <w:numFmt w:val="lowerLetter"/>
      <w:lvlText w:val="%1."/>
      <w:lvlJc w:val="left"/>
      <w:pPr>
        <w:ind w:left="1065" w:hanging="705"/>
      </w:pPr>
      <w:rPr>
        <w:rFonts w:hint="default"/>
      </w:rPr>
    </w:lvl>
    <w:lvl w:ilvl="1" w:tplc="F1AA8C1E">
      <w:start w:val="1"/>
      <w:numFmt w:val="bullet"/>
      <w:lvlText w:val="­"/>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851B6"/>
    <w:multiLevelType w:val="multilevel"/>
    <w:tmpl w:val="69F073AE"/>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452299"/>
    <w:multiLevelType w:val="multilevel"/>
    <w:tmpl w:val="8A9AA2FA"/>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BE2B99"/>
    <w:multiLevelType w:val="multilevel"/>
    <w:tmpl w:val="F87E97AE"/>
    <w:lvl w:ilvl="0">
      <w:start w:val="1"/>
      <w:numFmt w:val="decimal"/>
      <w:lvlText w:val="%1."/>
      <w:lvlJc w:val="left"/>
      <w:pPr>
        <w:ind w:left="360" w:hanging="360"/>
      </w:pPr>
    </w:lvl>
    <w:lvl w:ilvl="1">
      <w:start w:val="1"/>
      <w:numFmt w:val="decimal"/>
      <w:lvlText w:val="%1.%2."/>
      <w:lvlJc w:val="left"/>
      <w:pPr>
        <w:ind w:left="2984" w:hanging="432"/>
      </w:pPr>
      <w:rPr>
        <w:b w:val="0"/>
        <w:sz w:val="24"/>
        <w:szCs w:val="24"/>
      </w:rPr>
    </w:lvl>
    <w:lvl w:ilvl="2">
      <w:start w:val="1"/>
      <w:numFmt w:val="lowerLetter"/>
      <w:lvlText w:val="%3)"/>
      <w:lvlJc w:val="left"/>
      <w:pPr>
        <w:ind w:left="1224" w:hanging="504"/>
      </w:pPr>
      <w:rPr>
        <w:rFonts w:ascii="Tahoma" w:hAnsi="Tahoma"/>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13" w15:restartNumberingAfterBreak="0">
    <w:nsid w:val="0D0D554A"/>
    <w:multiLevelType w:val="hybridMultilevel"/>
    <w:tmpl w:val="A1583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E726EE9"/>
    <w:multiLevelType w:val="hybridMultilevel"/>
    <w:tmpl w:val="1104389A"/>
    <w:lvl w:ilvl="0" w:tplc="E6726574">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9" w15:restartNumberingAfterBreak="0">
    <w:nsid w:val="16881267"/>
    <w:multiLevelType w:val="hybridMultilevel"/>
    <w:tmpl w:val="8C7CD538"/>
    <w:lvl w:ilvl="0" w:tplc="B4EC73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6BD0E4A"/>
    <w:multiLevelType w:val="hybridMultilevel"/>
    <w:tmpl w:val="BA222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86C20D3"/>
    <w:multiLevelType w:val="hybridMultilevel"/>
    <w:tmpl w:val="0C5C71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F2F0D"/>
    <w:multiLevelType w:val="multilevel"/>
    <w:tmpl w:val="0292F0C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DA1535C"/>
    <w:multiLevelType w:val="multilevel"/>
    <w:tmpl w:val="A412F8BA"/>
    <w:lvl w:ilvl="0">
      <w:start w:val="2"/>
      <w:numFmt w:val="decimal"/>
      <w:lvlText w:val="%1."/>
      <w:lvlJc w:val="left"/>
      <w:pPr>
        <w:ind w:left="360" w:hanging="360"/>
      </w:pPr>
      <w:rPr>
        <w:rFonts w:ascii="Tahoma" w:hAnsi="Tahoma" w:hint="default"/>
        <w:b w:val="0"/>
        <w:sz w:val="20"/>
      </w:rPr>
    </w:lvl>
    <w:lvl w:ilvl="1">
      <w:start w:val="1"/>
      <w:numFmt w:val="decimal"/>
      <w:lvlText w:val="%1.%2."/>
      <w:lvlJc w:val="left"/>
      <w:pPr>
        <w:ind w:left="792" w:hanging="432"/>
      </w:pPr>
      <w:rPr>
        <w:rFonts w:hint="default"/>
      </w:rPr>
    </w:lvl>
    <w:lvl w:ilvl="2">
      <w:start w:val="1"/>
      <w:numFmt w:val="upperRoman"/>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DC156B"/>
    <w:multiLevelType w:val="multilevel"/>
    <w:tmpl w:val="F1E0DD78"/>
    <w:lvl w:ilvl="0">
      <w:start w:val="1"/>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8" w15:restartNumberingAfterBreak="0">
    <w:nsid w:val="1FAE044B"/>
    <w:multiLevelType w:val="multilevel"/>
    <w:tmpl w:val="B23AE712"/>
    <w:lvl w:ilvl="0">
      <w:start w:val="1"/>
      <w:numFmt w:val="decimal"/>
      <w:lvlText w:val="%1)"/>
      <w:lvlJc w:val="left"/>
      <w:pPr>
        <w:ind w:left="502" w:hanging="360"/>
      </w:pPr>
      <w:rPr>
        <w:rFonts w:ascii="Tahoma" w:hAnsi="Tahoma" w:hint="default"/>
        <w:b/>
        <w:sz w:val="2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9" w15:restartNumberingAfterBreak="0">
    <w:nsid w:val="224B49AB"/>
    <w:multiLevelType w:val="multilevel"/>
    <w:tmpl w:val="6486F7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2555A06"/>
    <w:multiLevelType w:val="multilevel"/>
    <w:tmpl w:val="6CC4F6A8"/>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15:restartNumberingAfterBreak="0">
    <w:nsid w:val="22C81DA8"/>
    <w:multiLevelType w:val="hybridMultilevel"/>
    <w:tmpl w:val="40069934"/>
    <w:lvl w:ilvl="0" w:tplc="0608AC90">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4"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31165C67"/>
    <w:multiLevelType w:val="hybridMultilevel"/>
    <w:tmpl w:val="344E077C"/>
    <w:lvl w:ilvl="0" w:tplc="087281C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5E02015"/>
    <w:multiLevelType w:val="multilevel"/>
    <w:tmpl w:val="0C50A0C6"/>
    <w:lvl w:ilvl="0">
      <w:start w:val="1"/>
      <w:numFmt w:val="lowerLetter"/>
      <w:lvlText w:val="%1)"/>
      <w:lvlJc w:val="left"/>
      <w:pPr>
        <w:ind w:left="360" w:hanging="360"/>
      </w:pPr>
      <w:rPr>
        <w:b/>
      </w:rPr>
    </w:lvl>
    <w:lvl w:ilvl="1">
      <w:start w:val="1"/>
      <w:numFmt w:val="decimal"/>
      <w:lvlText w:val="%1.%2."/>
      <w:lvlJc w:val="left"/>
      <w:pPr>
        <w:ind w:left="792" w:hanging="432"/>
      </w:pPr>
      <w:rPr>
        <w:rFonts w:cs="Tahoma"/>
        <w:b w:val="0"/>
        <w:i w:val="0"/>
        <w:sz w:val="20"/>
      </w:rPr>
    </w:lvl>
    <w:lvl w:ilvl="2">
      <w:start w:val="1"/>
      <w:numFmt w:val="lowerLetter"/>
      <w:lvlText w:val="%3)"/>
      <w:lvlJc w:val="left"/>
      <w:pPr>
        <w:ind w:left="1224" w:hanging="504"/>
      </w:pPr>
      <w:rPr>
        <w:rFonts w:ascii="Tahoma" w:hAnsi="Tahoma"/>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A964DB9"/>
    <w:multiLevelType w:val="hybridMultilevel"/>
    <w:tmpl w:val="FA2AE9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3B3A6BD9"/>
    <w:multiLevelType w:val="hybridMultilevel"/>
    <w:tmpl w:val="DD88509A"/>
    <w:lvl w:ilvl="0" w:tplc="B10A7D16">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0DC7B77"/>
    <w:multiLevelType w:val="hybridMultilevel"/>
    <w:tmpl w:val="C116E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5" w15:restartNumberingAfterBreak="0">
    <w:nsid w:val="44FC42B0"/>
    <w:multiLevelType w:val="hybridMultilevel"/>
    <w:tmpl w:val="5E4AD440"/>
    <w:lvl w:ilvl="0" w:tplc="C6E4B1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7066FBD"/>
    <w:multiLevelType w:val="multilevel"/>
    <w:tmpl w:val="01B49DAE"/>
    <w:lvl w:ilvl="0">
      <w:start w:val="4"/>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8"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7363074"/>
    <w:multiLevelType w:val="multilevel"/>
    <w:tmpl w:val="6B24B52A"/>
    <w:lvl w:ilvl="0">
      <w:start w:val="4"/>
      <w:numFmt w:val="decimal"/>
      <w:lvlText w:val="%1."/>
      <w:lvlJc w:val="left"/>
      <w:pPr>
        <w:ind w:left="360" w:hanging="360"/>
      </w:pPr>
      <w:rPr>
        <w:rFonts w:ascii="Tahoma" w:hAnsi="Tahoma" w:hint="default"/>
        <w:b w:val="0"/>
        <w:sz w:val="24"/>
        <w:szCs w:val="24"/>
      </w:rPr>
    </w:lvl>
    <w:lvl w:ilvl="1">
      <w:start w:val="1"/>
      <w:numFmt w:val="decimal"/>
      <w:lvlText w:val="%1.%2."/>
      <w:lvlJc w:val="left"/>
      <w:pPr>
        <w:ind w:left="792" w:hanging="432"/>
      </w:pPr>
      <w:rPr>
        <w:rFonts w:hint="default"/>
      </w:rPr>
    </w:lvl>
    <w:lvl w:ilvl="2">
      <w:start w:val="1"/>
      <w:numFmt w:val="upperRoman"/>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8E710F1"/>
    <w:multiLevelType w:val="hybridMultilevel"/>
    <w:tmpl w:val="F1F836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9A9272A"/>
    <w:multiLevelType w:val="hybridMultilevel"/>
    <w:tmpl w:val="19E84124"/>
    <w:lvl w:ilvl="0" w:tplc="0415000F">
      <w:start w:val="1"/>
      <w:numFmt w:val="decimal"/>
      <w:lvlText w:val="%1."/>
      <w:lvlJc w:val="left"/>
      <w:pPr>
        <w:ind w:left="780" w:hanging="360"/>
      </w:pPr>
    </w:lvl>
    <w:lvl w:ilvl="1" w:tplc="77F21B08">
      <w:start w:val="1"/>
      <w:numFmt w:val="lowerLetter"/>
      <w:lvlText w:val="%2)"/>
      <w:lvlJc w:val="left"/>
      <w:pPr>
        <w:ind w:left="1845" w:hanging="705"/>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4" w15:restartNumberingAfterBreak="0">
    <w:nsid w:val="50A93201"/>
    <w:multiLevelType w:val="multilevel"/>
    <w:tmpl w:val="E53E1D98"/>
    <w:lvl w:ilvl="0">
      <w:start w:val="2"/>
      <w:numFmt w:val="decimal"/>
      <w:lvlText w:val="%1."/>
      <w:lvlJc w:val="left"/>
      <w:pPr>
        <w:tabs>
          <w:tab w:val="num" w:pos="360"/>
        </w:tabs>
        <w:ind w:left="360" w:hanging="360"/>
      </w:pPr>
      <w:rPr>
        <w:rFonts w:ascii="Tahoma" w:hAnsi="Tahoma" w:cs="Tahoma" w:hint="default"/>
        <w:sz w:val="20"/>
        <w:szCs w:val="2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114272A"/>
    <w:multiLevelType w:val="multilevel"/>
    <w:tmpl w:val="F6C6C2B2"/>
    <w:lvl w:ilvl="0">
      <w:start w:val="1"/>
      <w:numFmt w:val="decimal"/>
      <w:lvlText w:val="%1."/>
      <w:lvlJc w:val="left"/>
      <w:pPr>
        <w:tabs>
          <w:tab w:val="num" w:pos="720"/>
        </w:tabs>
        <w:ind w:left="720" w:hanging="360"/>
      </w:pPr>
      <w:rPr>
        <w:rFonts w:ascii="Tahoma" w:hAnsi="Tahoma" w:cs="Tahoma"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7"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551A0326"/>
    <w:multiLevelType w:val="hybridMultilevel"/>
    <w:tmpl w:val="1F8A69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5C95A2E"/>
    <w:multiLevelType w:val="hybridMultilevel"/>
    <w:tmpl w:val="C8B0A8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6E0306"/>
    <w:multiLevelType w:val="multilevel"/>
    <w:tmpl w:val="96BE9C50"/>
    <w:lvl w:ilvl="0">
      <w:start w:val="3"/>
      <w:numFmt w:val="decimal"/>
      <w:lvlText w:val="%1."/>
      <w:lvlJc w:val="left"/>
      <w:pPr>
        <w:tabs>
          <w:tab w:val="num" w:pos="1440"/>
        </w:tabs>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AB81952"/>
    <w:multiLevelType w:val="hybridMultilevel"/>
    <w:tmpl w:val="88DCC404"/>
    <w:lvl w:ilvl="0" w:tplc="704C6EB4">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B6751F"/>
    <w:multiLevelType w:val="hybridMultilevel"/>
    <w:tmpl w:val="DC6CDF4A"/>
    <w:lvl w:ilvl="0" w:tplc="B10A7D16">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FCF4F5A"/>
    <w:multiLevelType w:val="multilevel"/>
    <w:tmpl w:val="572EFD1E"/>
    <w:lvl w:ilvl="0">
      <w:start w:val="3"/>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sz w:val="20"/>
      </w:rPr>
    </w:lvl>
    <w:lvl w:ilvl="3">
      <w:start w:val="1"/>
      <w:numFmt w:val="lowerLetter"/>
      <w:lvlText w:val="%4)"/>
      <w:lvlJc w:val="left"/>
      <w:pPr>
        <w:ind w:left="1728" w:hanging="648"/>
      </w:pPr>
      <w:rPr>
        <w:rFonts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8A42082"/>
    <w:multiLevelType w:val="multilevel"/>
    <w:tmpl w:val="96BE9C50"/>
    <w:lvl w:ilvl="0">
      <w:start w:val="3"/>
      <w:numFmt w:val="decimal"/>
      <w:lvlText w:val="%1."/>
      <w:lvlJc w:val="left"/>
      <w:pPr>
        <w:tabs>
          <w:tab w:val="num" w:pos="1440"/>
        </w:tabs>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6AF327B8"/>
    <w:multiLevelType w:val="multilevel"/>
    <w:tmpl w:val="068C74A4"/>
    <w:lvl w:ilvl="0">
      <w:start w:val="2"/>
      <w:numFmt w:val="decimal"/>
      <w:lvlText w:val="%1."/>
      <w:lvlJc w:val="left"/>
      <w:pPr>
        <w:tabs>
          <w:tab w:val="num" w:pos="360"/>
        </w:tabs>
        <w:ind w:left="360" w:hanging="360"/>
      </w:pPr>
      <w:rPr>
        <w:rFonts w:ascii="Tahoma" w:hAnsi="Tahoma" w:cs="Tahoma"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C553B43"/>
    <w:multiLevelType w:val="multilevel"/>
    <w:tmpl w:val="D93A218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69"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0AF2D14"/>
    <w:multiLevelType w:val="hybridMultilevel"/>
    <w:tmpl w:val="14D69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20B5B63"/>
    <w:multiLevelType w:val="hybridMultilevel"/>
    <w:tmpl w:val="F940A6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6696C9A"/>
    <w:multiLevelType w:val="multilevel"/>
    <w:tmpl w:val="9BA6AE2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77443795"/>
    <w:multiLevelType w:val="multilevel"/>
    <w:tmpl w:val="C638EC2C"/>
    <w:lvl w:ilvl="0">
      <w:start w:val="1"/>
      <w:numFmt w:val="lowerLetter"/>
      <w:lvlText w:val="%1)"/>
      <w:lvlJc w:val="left"/>
      <w:pPr>
        <w:ind w:left="360" w:hanging="360"/>
      </w:pPr>
      <w:rPr>
        <w:rFonts w:hint="default"/>
        <w:b/>
      </w:rPr>
    </w:lvl>
    <w:lvl w:ilvl="1">
      <w:start w:val="1"/>
      <w:numFmt w:val="decimal"/>
      <w:lvlText w:val="%1.%2."/>
      <w:lvlJc w:val="left"/>
      <w:pPr>
        <w:ind w:left="792" w:hanging="432"/>
      </w:pPr>
      <w:rPr>
        <w:rFonts w:cs="Tahoma" w:hint="default"/>
        <w:b w:val="0"/>
        <w:i w:val="0"/>
        <w:sz w:val="20"/>
      </w:rPr>
    </w:lvl>
    <w:lvl w:ilvl="2">
      <w:start w:val="1"/>
      <w:numFmt w:val="lowerLetter"/>
      <w:lvlText w:val="%3)"/>
      <w:lvlJc w:val="left"/>
      <w:pPr>
        <w:ind w:left="1224" w:hanging="504"/>
      </w:pPr>
      <w:rPr>
        <w:rFonts w:ascii="Tahoma" w:hAnsi="Tahoma"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8146F81"/>
    <w:multiLevelType w:val="hybridMultilevel"/>
    <w:tmpl w:val="710AF8B4"/>
    <w:lvl w:ilvl="0" w:tplc="F68E2FB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6"/>
  </w:num>
  <w:num w:numId="30">
    <w:abstractNumId w:val="14"/>
  </w:num>
  <w:num w:numId="31">
    <w:abstractNumId w:val="72"/>
  </w:num>
  <w:num w:numId="32">
    <w:abstractNumId w:val="47"/>
  </w:num>
  <w:num w:numId="33">
    <w:abstractNumId w:val="32"/>
  </w:num>
  <w:num w:numId="34">
    <w:abstractNumId w:val="18"/>
  </w:num>
  <w:num w:numId="35">
    <w:abstractNumId w:val="25"/>
  </w:num>
  <w:num w:numId="36">
    <w:abstractNumId w:val="53"/>
  </w:num>
  <w:num w:numId="37">
    <w:abstractNumId w:val="42"/>
  </w:num>
  <w:num w:numId="38">
    <w:abstractNumId w:val="68"/>
  </w:num>
  <w:num w:numId="39">
    <w:abstractNumId w:val="8"/>
  </w:num>
  <w:num w:numId="40">
    <w:abstractNumId w:val="33"/>
  </w:num>
  <w:num w:numId="41">
    <w:abstractNumId w:val="11"/>
  </w:num>
  <w:num w:numId="42">
    <w:abstractNumId w:val="7"/>
  </w:num>
  <w:num w:numId="43">
    <w:abstractNumId w:val="19"/>
  </w:num>
  <w:num w:numId="44">
    <w:abstractNumId w:val="10"/>
  </w:num>
  <w:num w:numId="45">
    <w:abstractNumId w:val="52"/>
  </w:num>
  <w:num w:numId="46">
    <w:abstractNumId w:val="4"/>
  </w:num>
  <w:num w:numId="47">
    <w:abstractNumId w:val="64"/>
  </w:num>
  <w:num w:numId="48">
    <w:abstractNumId w:val="30"/>
  </w:num>
  <w:num w:numId="49">
    <w:abstractNumId w:val="66"/>
  </w:num>
  <w:num w:numId="50">
    <w:abstractNumId w:val="54"/>
  </w:num>
  <w:num w:numId="51">
    <w:abstractNumId w:val="23"/>
  </w:num>
  <w:num w:numId="52">
    <w:abstractNumId w:val="49"/>
  </w:num>
  <w:num w:numId="53">
    <w:abstractNumId w:val="55"/>
  </w:num>
  <w:num w:numId="54">
    <w:abstractNumId w:val="71"/>
  </w:num>
  <w:num w:numId="55">
    <w:abstractNumId w:val="58"/>
  </w:num>
  <w:num w:numId="56">
    <w:abstractNumId w:val="41"/>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6"/>
  </w:num>
  <w:num w:numId="60">
    <w:abstractNumId w:val="5"/>
  </w:num>
  <w:num w:numId="61">
    <w:abstractNumId w:val="20"/>
  </w:num>
  <w:num w:numId="62">
    <w:abstractNumId w:val="63"/>
  </w:num>
  <w:num w:numId="63">
    <w:abstractNumId w:val="67"/>
  </w:num>
  <w:num w:numId="64">
    <w:abstractNumId w:val="60"/>
  </w:num>
  <w:num w:numId="65">
    <w:abstractNumId w:val="26"/>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37"/>
  </w:num>
  <w:num w:numId="70">
    <w:abstractNumId w:val="45"/>
  </w:num>
  <w:num w:numId="71">
    <w:abstractNumId w:val="76"/>
  </w:num>
  <w:num w:numId="72">
    <w:abstractNumId w:val="61"/>
  </w:num>
  <w:num w:numId="73">
    <w:abstractNumId w:val="40"/>
  </w:num>
  <w:num w:numId="74">
    <w:abstractNumId w:val="50"/>
  </w:num>
  <w:num w:numId="75">
    <w:abstractNumId w:val="35"/>
  </w:num>
  <w:num w:numId="76">
    <w:abstractNumId w:val="77"/>
  </w:num>
  <w:num w:numId="77">
    <w:abstractNumId w:val="13"/>
  </w:num>
  <w:num w:numId="78">
    <w:abstractNumId w:val="70"/>
  </w:num>
  <w:num w:numId="79">
    <w:abstractNumId w:val="22"/>
  </w:num>
  <w:num w:numId="80">
    <w:abstractNumId w:val="28"/>
  </w:num>
  <w:num w:numId="81">
    <w:abstractNumId w:val="59"/>
  </w:num>
  <w:num w:numId="82">
    <w:abstractNumId w:val="6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11632"/>
    <w:rsid w:val="0001452E"/>
    <w:rsid w:val="0001479E"/>
    <w:rsid w:val="0001504D"/>
    <w:rsid w:val="000163D9"/>
    <w:rsid w:val="000330A1"/>
    <w:rsid w:val="0003337D"/>
    <w:rsid w:val="000359A6"/>
    <w:rsid w:val="0004191E"/>
    <w:rsid w:val="00045E4A"/>
    <w:rsid w:val="000524C8"/>
    <w:rsid w:val="00060607"/>
    <w:rsid w:val="0007094A"/>
    <w:rsid w:val="00070B1C"/>
    <w:rsid w:val="00080A6E"/>
    <w:rsid w:val="00086A4C"/>
    <w:rsid w:val="00092E62"/>
    <w:rsid w:val="000939AF"/>
    <w:rsid w:val="000979F8"/>
    <w:rsid w:val="000A4CCB"/>
    <w:rsid w:val="000A7B79"/>
    <w:rsid w:val="000B2180"/>
    <w:rsid w:val="000B2A3B"/>
    <w:rsid w:val="000B3A56"/>
    <w:rsid w:val="000C0688"/>
    <w:rsid w:val="000C7632"/>
    <w:rsid w:val="000D1575"/>
    <w:rsid w:val="000D26FE"/>
    <w:rsid w:val="000F6377"/>
    <w:rsid w:val="0010468F"/>
    <w:rsid w:val="00104872"/>
    <w:rsid w:val="001072E3"/>
    <w:rsid w:val="00111B6C"/>
    <w:rsid w:val="001128BE"/>
    <w:rsid w:val="001129E6"/>
    <w:rsid w:val="001134CB"/>
    <w:rsid w:val="0012098D"/>
    <w:rsid w:val="00122268"/>
    <w:rsid w:val="00123432"/>
    <w:rsid w:val="00126CA3"/>
    <w:rsid w:val="001274EF"/>
    <w:rsid w:val="00130358"/>
    <w:rsid w:val="001355CC"/>
    <w:rsid w:val="001363C3"/>
    <w:rsid w:val="00141200"/>
    <w:rsid w:val="0014147F"/>
    <w:rsid w:val="0014766C"/>
    <w:rsid w:val="0015660D"/>
    <w:rsid w:val="00162F49"/>
    <w:rsid w:val="001702E0"/>
    <w:rsid w:val="00176486"/>
    <w:rsid w:val="00181BBF"/>
    <w:rsid w:val="00182B6B"/>
    <w:rsid w:val="00183408"/>
    <w:rsid w:val="001836E8"/>
    <w:rsid w:val="00186CB5"/>
    <w:rsid w:val="00191792"/>
    <w:rsid w:val="001A217D"/>
    <w:rsid w:val="001A6EC9"/>
    <w:rsid w:val="001B187F"/>
    <w:rsid w:val="001B4367"/>
    <w:rsid w:val="001C65DF"/>
    <w:rsid w:val="001D2A4D"/>
    <w:rsid w:val="001D56B1"/>
    <w:rsid w:val="001E0B2B"/>
    <w:rsid w:val="001E5A72"/>
    <w:rsid w:val="001E7DE7"/>
    <w:rsid w:val="001F0E81"/>
    <w:rsid w:val="001F1E32"/>
    <w:rsid w:val="00204007"/>
    <w:rsid w:val="00207EB3"/>
    <w:rsid w:val="002257D8"/>
    <w:rsid w:val="00234D7E"/>
    <w:rsid w:val="0023570C"/>
    <w:rsid w:val="00256E32"/>
    <w:rsid w:val="002628A5"/>
    <w:rsid w:val="00263394"/>
    <w:rsid w:val="0027219D"/>
    <w:rsid w:val="002767B9"/>
    <w:rsid w:val="00282174"/>
    <w:rsid w:val="00285CFE"/>
    <w:rsid w:val="00294C55"/>
    <w:rsid w:val="002A4B25"/>
    <w:rsid w:val="002B053E"/>
    <w:rsid w:val="002B681D"/>
    <w:rsid w:val="002C71C4"/>
    <w:rsid w:val="002C767B"/>
    <w:rsid w:val="002D3EBE"/>
    <w:rsid w:val="002E4B53"/>
    <w:rsid w:val="002F58B7"/>
    <w:rsid w:val="002F5975"/>
    <w:rsid w:val="002F666F"/>
    <w:rsid w:val="003073D7"/>
    <w:rsid w:val="00310CB2"/>
    <w:rsid w:val="00312EBF"/>
    <w:rsid w:val="003260CC"/>
    <w:rsid w:val="00332BAE"/>
    <w:rsid w:val="00346015"/>
    <w:rsid w:val="00352E3D"/>
    <w:rsid w:val="00356C96"/>
    <w:rsid w:val="00360194"/>
    <w:rsid w:val="0036135F"/>
    <w:rsid w:val="00367602"/>
    <w:rsid w:val="00371D44"/>
    <w:rsid w:val="003802F8"/>
    <w:rsid w:val="00395460"/>
    <w:rsid w:val="003A0B87"/>
    <w:rsid w:val="003A1DB8"/>
    <w:rsid w:val="003A27CF"/>
    <w:rsid w:val="003D11B4"/>
    <w:rsid w:val="003D74E4"/>
    <w:rsid w:val="003E6BCE"/>
    <w:rsid w:val="0040058F"/>
    <w:rsid w:val="00402FFD"/>
    <w:rsid w:val="00404D85"/>
    <w:rsid w:val="00410F46"/>
    <w:rsid w:val="00413057"/>
    <w:rsid w:val="004143C1"/>
    <w:rsid w:val="00425599"/>
    <w:rsid w:val="0042753E"/>
    <w:rsid w:val="00437E7D"/>
    <w:rsid w:val="00441D13"/>
    <w:rsid w:val="00445B83"/>
    <w:rsid w:val="004520C6"/>
    <w:rsid w:val="004561EB"/>
    <w:rsid w:val="004700DD"/>
    <w:rsid w:val="004727B0"/>
    <w:rsid w:val="004775A4"/>
    <w:rsid w:val="00480DB1"/>
    <w:rsid w:val="00482CA2"/>
    <w:rsid w:val="00482CC6"/>
    <w:rsid w:val="00483EE0"/>
    <w:rsid w:val="00485C98"/>
    <w:rsid w:val="004878AE"/>
    <w:rsid w:val="004879FF"/>
    <w:rsid w:val="004911B1"/>
    <w:rsid w:val="004917AF"/>
    <w:rsid w:val="00496FF5"/>
    <w:rsid w:val="00497C34"/>
    <w:rsid w:val="004C2A29"/>
    <w:rsid w:val="004C2B26"/>
    <w:rsid w:val="004D7124"/>
    <w:rsid w:val="004E2ECE"/>
    <w:rsid w:val="004E3204"/>
    <w:rsid w:val="004F0C09"/>
    <w:rsid w:val="004F5772"/>
    <w:rsid w:val="004F6FB2"/>
    <w:rsid w:val="00501019"/>
    <w:rsid w:val="00506929"/>
    <w:rsid w:val="005105C0"/>
    <w:rsid w:val="00512F28"/>
    <w:rsid w:val="00532B9B"/>
    <w:rsid w:val="005337FA"/>
    <w:rsid w:val="00533A44"/>
    <w:rsid w:val="0053524C"/>
    <w:rsid w:val="00535AF1"/>
    <w:rsid w:val="00535D4B"/>
    <w:rsid w:val="00536F6C"/>
    <w:rsid w:val="0054537A"/>
    <w:rsid w:val="0056409B"/>
    <w:rsid w:val="0056734E"/>
    <w:rsid w:val="00573757"/>
    <w:rsid w:val="005757C8"/>
    <w:rsid w:val="0057657B"/>
    <w:rsid w:val="005772E1"/>
    <w:rsid w:val="005775FB"/>
    <w:rsid w:val="00585FD3"/>
    <w:rsid w:val="00592939"/>
    <w:rsid w:val="00592FEC"/>
    <w:rsid w:val="005A225A"/>
    <w:rsid w:val="005A2431"/>
    <w:rsid w:val="005A36C4"/>
    <w:rsid w:val="005B3C3F"/>
    <w:rsid w:val="005C2289"/>
    <w:rsid w:val="005C2770"/>
    <w:rsid w:val="005C7867"/>
    <w:rsid w:val="005D1987"/>
    <w:rsid w:val="005D3499"/>
    <w:rsid w:val="005D6CB5"/>
    <w:rsid w:val="005E2124"/>
    <w:rsid w:val="005E2DBC"/>
    <w:rsid w:val="005E42FC"/>
    <w:rsid w:val="005E77E8"/>
    <w:rsid w:val="005F2A6B"/>
    <w:rsid w:val="005F3EE0"/>
    <w:rsid w:val="005F7CDD"/>
    <w:rsid w:val="00616656"/>
    <w:rsid w:val="00621979"/>
    <w:rsid w:val="00625C50"/>
    <w:rsid w:val="00643534"/>
    <w:rsid w:val="00646AA9"/>
    <w:rsid w:val="0064722C"/>
    <w:rsid w:val="00657231"/>
    <w:rsid w:val="00665997"/>
    <w:rsid w:val="00670C92"/>
    <w:rsid w:val="00681450"/>
    <w:rsid w:val="006854C8"/>
    <w:rsid w:val="00691BA4"/>
    <w:rsid w:val="0069339C"/>
    <w:rsid w:val="006963CD"/>
    <w:rsid w:val="006A1961"/>
    <w:rsid w:val="006A2803"/>
    <w:rsid w:val="006A33BF"/>
    <w:rsid w:val="006A55C5"/>
    <w:rsid w:val="006A60F4"/>
    <w:rsid w:val="006A6223"/>
    <w:rsid w:val="006B3A7D"/>
    <w:rsid w:val="006B56E3"/>
    <w:rsid w:val="006C2756"/>
    <w:rsid w:val="006C6650"/>
    <w:rsid w:val="006E02AD"/>
    <w:rsid w:val="006E0677"/>
    <w:rsid w:val="006E4D09"/>
    <w:rsid w:val="006F2275"/>
    <w:rsid w:val="006F2630"/>
    <w:rsid w:val="006F4E57"/>
    <w:rsid w:val="006F7BC0"/>
    <w:rsid w:val="00700598"/>
    <w:rsid w:val="00703F64"/>
    <w:rsid w:val="007138D9"/>
    <w:rsid w:val="00713A8F"/>
    <w:rsid w:val="00720821"/>
    <w:rsid w:val="00722E74"/>
    <w:rsid w:val="007233E1"/>
    <w:rsid w:val="00725E0A"/>
    <w:rsid w:val="007268B2"/>
    <w:rsid w:val="00730BB1"/>
    <w:rsid w:val="00730DBA"/>
    <w:rsid w:val="007374D4"/>
    <w:rsid w:val="007508BD"/>
    <w:rsid w:val="00750A39"/>
    <w:rsid w:val="007518E0"/>
    <w:rsid w:val="0075281C"/>
    <w:rsid w:val="007540AA"/>
    <w:rsid w:val="00757594"/>
    <w:rsid w:val="00765E4F"/>
    <w:rsid w:val="00773C9C"/>
    <w:rsid w:val="00780C33"/>
    <w:rsid w:val="00787892"/>
    <w:rsid w:val="00787D45"/>
    <w:rsid w:val="00794E95"/>
    <w:rsid w:val="00794F56"/>
    <w:rsid w:val="0079754D"/>
    <w:rsid w:val="007A2D6A"/>
    <w:rsid w:val="007A6FB9"/>
    <w:rsid w:val="007B015D"/>
    <w:rsid w:val="007C4227"/>
    <w:rsid w:val="007C5226"/>
    <w:rsid w:val="007C6B7C"/>
    <w:rsid w:val="007D2E3D"/>
    <w:rsid w:val="007D634D"/>
    <w:rsid w:val="007D7DA8"/>
    <w:rsid w:val="007E2FFA"/>
    <w:rsid w:val="007E4081"/>
    <w:rsid w:val="007E4873"/>
    <w:rsid w:val="007E6D48"/>
    <w:rsid w:val="007F17AD"/>
    <w:rsid w:val="007F6C55"/>
    <w:rsid w:val="0080316A"/>
    <w:rsid w:val="00804D47"/>
    <w:rsid w:val="0080784B"/>
    <w:rsid w:val="0081139C"/>
    <w:rsid w:val="00811AF4"/>
    <w:rsid w:val="00814411"/>
    <w:rsid w:val="00817A3D"/>
    <w:rsid w:val="00820E6A"/>
    <w:rsid w:val="00820FB1"/>
    <w:rsid w:val="00824207"/>
    <w:rsid w:val="00824822"/>
    <w:rsid w:val="008324D4"/>
    <w:rsid w:val="00832D91"/>
    <w:rsid w:val="0084542F"/>
    <w:rsid w:val="008461F4"/>
    <w:rsid w:val="00850D06"/>
    <w:rsid w:val="008514AF"/>
    <w:rsid w:val="00851D45"/>
    <w:rsid w:val="0085558A"/>
    <w:rsid w:val="008604B4"/>
    <w:rsid w:val="0086438D"/>
    <w:rsid w:val="008768E0"/>
    <w:rsid w:val="00881441"/>
    <w:rsid w:val="008836F9"/>
    <w:rsid w:val="00894517"/>
    <w:rsid w:val="008A1AD4"/>
    <w:rsid w:val="008A786A"/>
    <w:rsid w:val="008B0744"/>
    <w:rsid w:val="008B1291"/>
    <w:rsid w:val="008B152E"/>
    <w:rsid w:val="008B76A3"/>
    <w:rsid w:val="008C02A1"/>
    <w:rsid w:val="008C07D6"/>
    <w:rsid w:val="008C7AA2"/>
    <w:rsid w:val="008E33DF"/>
    <w:rsid w:val="008E37FA"/>
    <w:rsid w:val="008E3E1E"/>
    <w:rsid w:val="009229A2"/>
    <w:rsid w:val="00937C3A"/>
    <w:rsid w:val="00940915"/>
    <w:rsid w:val="00942A02"/>
    <w:rsid w:val="0094360A"/>
    <w:rsid w:val="0095073E"/>
    <w:rsid w:val="00954C13"/>
    <w:rsid w:val="00954D72"/>
    <w:rsid w:val="00955C53"/>
    <w:rsid w:val="009613C6"/>
    <w:rsid w:val="00964871"/>
    <w:rsid w:val="00967B69"/>
    <w:rsid w:val="009709C7"/>
    <w:rsid w:val="00971F4A"/>
    <w:rsid w:val="00980629"/>
    <w:rsid w:val="00986673"/>
    <w:rsid w:val="00990634"/>
    <w:rsid w:val="00995399"/>
    <w:rsid w:val="00997115"/>
    <w:rsid w:val="009A35FD"/>
    <w:rsid w:val="009A5AB6"/>
    <w:rsid w:val="009B27F3"/>
    <w:rsid w:val="009B4D78"/>
    <w:rsid w:val="009C5A12"/>
    <w:rsid w:val="009F3049"/>
    <w:rsid w:val="00A02D2B"/>
    <w:rsid w:val="00A12FB7"/>
    <w:rsid w:val="00A14F3D"/>
    <w:rsid w:val="00A279C7"/>
    <w:rsid w:val="00A307A5"/>
    <w:rsid w:val="00A31996"/>
    <w:rsid w:val="00A335A7"/>
    <w:rsid w:val="00A474B2"/>
    <w:rsid w:val="00A52317"/>
    <w:rsid w:val="00A53D1D"/>
    <w:rsid w:val="00A57679"/>
    <w:rsid w:val="00A611EA"/>
    <w:rsid w:val="00A70D80"/>
    <w:rsid w:val="00A729AC"/>
    <w:rsid w:val="00A73E34"/>
    <w:rsid w:val="00A76538"/>
    <w:rsid w:val="00A804EB"/>
    <w:rsid w:val="00A86271"/>
    <w:rsid w:val="00A92D48"/>
    <w:rsid w:val="00A92E54"/>
    <w:rsid w:val="00A95218"/>
    <w:rsid w:val="00AA1D44"/>
    <w:rsid w:val="00AA2B3C"/>
    <w:rsid w:val="00AA2C6A"/>
    <w:rsid w:val="00AA43D3"/>
    <w:rsid w:val="00AA45BD"/>
    <w:rsid w:val="00AA5CCC"/>
    <w:rsid w:val="00AA6A9D"/>
    <w:rsid w:val="00AB3598"/>
    <w:rsid w:val="00AB7A90"/>
    <w:rsid w:val="00AC274C"/>
    <w:rsid w:val="00AC37FE"/>
    <w:rsid w:val="00AC3B50"/>
    <w:rsid w:val="00AC3F8A"/>
    <w:rsid w:val="00AC62FF"/>
    <w:rsid w:val="00AD1B91"/>
    <w:rsid w:val="00AD37B4"/>
    <w:rsid w:val="00AD52B8"/>
    <w:rsid w:val="00AE1B21"/>
    <w:rsid w:val="00AF09F7"/>
    <w:rsid w:val="00AF22E9"/>
    <w:rsid w:val="00AF3867"/>
    <w:rsid w:val="00AF4F45"/>
    <w:rsid w:val="00B00193"/>
    <w:rsid w:val="00B06D18"/>
    <w:rsid w:val="00B07746"/>
    <w:rsid w:val="00B22FC0"/>
    <w:rsid w:val="00B25912"/>
    <w:rsid w:val="00B32849"/>
    <w:rsid w:val="00B35FFC"/>
    <w:rsid w:val="00B4798F"/>
    <w:rsid w:val="00B624F8"/>
    <w:rsid w:val="00B670DB"/>
    <w:rsid w:val="00B71239"/>
    <w:rsid w:val="00B71817"/>
    <w:rsid w:val="00B758CE"/>
    <w:rsid w:val="00B83F9F"/>
    <w:rsid w:val="00B91FFB"/>
    <w:rsid w:val="00BA08BD"/>
    <w:rsid w:val="00BA3594"/>
    <w:rsid w:val="00BA3BC9"/>
    <w:rsid w:val="00BA5F3A"/>
    <w:rsid w:val="00BB036F"/>
    <w:rsid w:val="00BB1E09"/>
    <w:rsid w:val="00BB2CFB"/>
    <w:rsid w:val="00BB5896"/>
    <w:rsid w:val="00BB7411"/>
    <w:rsid w:val="00BC6E70"/>
    <w:rsid w:val="00BD30D0"/>
    <w:rsid w:val="00BD3B26"/>
    <w:rsid w:val="00BE2B03"/>
    <w:rsid w:val="00BE2F9B"/>
    <w:rsid w:val="00BE70B6"/>
    <w:rsid w:val="00BF27C6"/>
    <w:rsid w:val="00BF6BA0"/>
    <w:rsid w:val="00C0057C"/>
    <w:rsid w:val="00C01C2F"/>
    <w:rsid w:val="00C02BDB"/>
    <w:rsid w:val="00C134F4"/>
    <w:rsid w:val="00C176B1"/>
    <w:rsid w:val="00C233B7"/>
    <w:rsid w:val="00C23CC9"/>
    <w:rsid w:val="00C24875"/>
    <w:rsid w:val="00C30C00"/>
    <w:rsid w:val="00C323CB"/>
    <w:rsid w:val="00C345FF"/>
    <w:rsid w:val="00C346D2"/>
    <w:rsid w:val="00C477CC"/>
    <w:rsid w:val="00C51AED"/>
    <w:rsid w:val="00C527DB"/>
    <w:rsid w:val="00C53BFE"/>
    <w:rsid w:val="00C56E15"/>
    <w:rsid w:val="00C65EFD"/>
    <w:rsid w:val="00C6776B"/>
    <w:rsid w:val="00C67A7F"/>
    <w:rsid w:val="00C71909"/>
    <w:rsid w:val="00C958C2"/>
    <w:rsid w:val="00C97AFB"/>
    <w:rsid w:val="00CA7F6C"/>
    <w:rsid w:val="00CB0E3E"/>
    <w:rsid w:val="00CB1A2A"/>
    <w:rsid w:val="00CC278F"/>
    <w:rsid w:val="00CC6CA3"/>
    <w:rsid w:val="00CD1A42"/>
    <w:rsid w:val="00CD2843"/>
    <w:rsid w:val="00CD7298"/>
    <w:rsid w:val="00CE044F"/>
    <w:rsid w:val="00CE4215"/>
    <w:rsid w:val="00CE5709"/>
    <w:rsid w:val="00CE60F3"/>
    <w:rsid w:val="00CF0C96"/>
    <w:rsid w:val="00CF4DB5"/>
    <w:rsid w:val="00D019E9"/>
    <w:rsid w:val="00D05A13"/>
    <w:rsid w:val="00D17F77"/>
    <w:rsid w:val="00D542BA"/>
    <w:rsid w:val="00D661A5"/>
    <w:rsid w:val="00D67DBE"/>
    <w:rsid w:val="00D70E38"/>
    <w:rsid w:val="00D7599E"/>
    <w:rsid w:val="00D76219"/>
    <w:rsid w:val="00D81033"/>
    <w:rsid w:val="00D83320"/>
    <w:rsid w:val="00D84FA8"/>
    <w:rsid w:val="00D87CDD"/>
    <w:rsid w:val="00D9054D"/>
    <w:rsid w:val="00D92721"/>
    <w:rsid w:val="00D94887"/>
    <w:rsid w:val="00D94F5D"/>
    <w:rsid w:val="00DA46EE"/>
    <w:rsid w:val="00DB216F"/>
    <w:rsid w:val="00DB497D"/>
    <w:rsid w:val="00DC3C13"/>
    <w:rsid w:val="00DC728E"/>
    <w:rsid w:val="00DD5138"/>
    <w:rsid w:val="00DD59AF"/>
    <w:rsid w:val="00DE255D"/>
    <w:rsid w:val="00DE6631"/>
    <w:rsid w:val="00DF1B77"/>
    <w:rsid w:val="00DF42C0"/>
    <w:rsid w:val="00E005B9"/>
    <w:rsid w:val="00E04B8C"/>
    <w:rsid w:val="00E0654F"/>
    <w:rsid w:val="00E11B4F"/>
    <w:rsid w:val="00E137CD"/>
    <w:rsid w:val="00E15923"/>
    <w:rsid w:val="00E20FAC"/>
    <w:rsid w:val="00E2174E"/>
    <w:rsid w:val="00E314AB"/>
    <w:rsid w:val="00E41FDB"/>
    <w:rsid w:val="00E42B69"/>
    <w:rsid w:val="00E631C4"/>
    <w:rsid w:val="00E652AB"/>
    <w:rsid w:val="00E75738"/>
    <w:rsid w:val="00E8294C"/>
    <w:rsid w:val="00E82B54"/>
    <w:rsid w:val="00E976E3"/>
    <w:rsid w:val="00EA3A09"/>
    <w:rsid w:val="00EA43BB"/>
    <w:rsid w:val="00EB3B94"/>
    <w:rsid w:val="00EB4292"/>
    <w:rsid w:val="00EB4D55"/>
    <w:rsid w:val="00EC0CF2"/>
    <w:rsid w:val="00ED1C37"/>
    <w:rsid w:val="00ED461C"/>
    <w:rsid w:val="00ED6DBB"/>
    <w:rsid w:val="00EE270A"/>
    <w:rsid w:val="00EE578A"/>
    <w:rsid w:val="00EF130E"/>
    <w:rsid w:val="00EF37DF"/>
    <w:rsid w:val="00F00CE9"/>
    <w:rsid w:val="00F018DD"/>
    <w:rsid w:val="00F03ABC"/>
    <w:rsid w:val="00F03C4A"/>
    <w:rsid w:val="00F05823"/>
    <w:rsid w:val="00F111AB"/>
    <w:rsid w:val="00F144B6"/>
    <w:rsid w:val="00F146CD"/>
    <w:rsid w:val="00F172EC"/>
    <w:rsid w:val="00F17600"/>
    <w:rsid w:val="00F302C7"/>
    <w:rsid w:val="00F65126"/>
    <w:rsid w:val="00F67659"/>
    <w:rsid w:val="00F747B2"/>
    <w:rsid w:val="00F77ADF"/>
    <w:rsid w:val="00F80DA8"/>
    <w:rsid w:val="00F872F1"/>
    <w:rsid w:val="00F97FFB"/>
    <w:rsid w:val="00FA1B26"/>
    <w:rsid w:val="00FA4CDB"/>
    <w:rsid w:val="00FB11A5"/>
    <w:rsid w:val="00FB1ADC"/>
    <w:rsid w:val="00FB38BF"/>
    <w:rsid w:val="00FD219A"/>
    <w:rsid w:val="00FD42E4"/>
    <w:rsid w:val="00FD496F"/>
    <w:rsid w:val="00FE0164"/>
    <w:rsid w:val="00FF21E6"/>
    <w:rsid w:val="00FF256D"/>
    <w:rsid w:val="00FF28FF"/>
    <w:rsid w:val="00FF2D8D"/>
    <w:rsid w:val="00FF7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1"/>
    <o:shapelayout v:ext="edit">
      <o:idmap v:ext="edit" data="1"/>
    </o:shapelayout>
  </w:shapeDefaults>
  <w:decimalSymbol w:val=","/>
  <w:listSeparator w:val=";"/>
  <w14:docId w14:val="1396A247"/>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C50"/>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CW_Lista Znak,List Paragraph Znak,normalny tekst Znak,Akapit z listą4 Znak,Obiekt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CW_Lista,List Paragraph,normalny tekst,Akapit z listą4,Obiekt,List Paragraph1,Akapit z listą2,Akapit z listą3,Akapit z listą31"/>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qFormat/>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character" w:customStyle="1" w:styleId="czeinternetowe">
    <w:name w:val="Łącze internetowe"/>
    <w:uiPriority w:val="99"/>
    <w:unhideWhenUsed/>
    <w:rsid w:val="00657231"/>
    <w:rPr>
      <w:color w:val="0000FF"/>
      <w:u w:val="single"/>
    </w:rPr>
  </w:style>
  <w:style w:type="table" w:customStyle="1" w:styleId="Tabela-Siatka1">
    <w:name w:val="Tabela - Siatka1"/>
    <w:basedOn w:val="Standardowy"/>
    <w:next w:val="Tabela-Siatka"/>
    <w:uiPriority w:val="39"/>
    <w:rsid w:val="00352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12F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isap.sejm.gov.pl/isap.nsf/DocDetails.xsp?id=WDU20210000906" TargetMode="External"/><Relationship Id="rId18" Type="http://schemas.openxmlformats.org/officeDocument/2006/relationships/footer" Target="footer2.xm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footer" Target="footer1.xml"/><Relationship Id="rId25" Type="http://schemas.openxmlformats.org/officeDocument/2006/relationships/hyperlink" Target="https://platformazakupowa.pl/pn/aleksandrow-lodzki"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rzetargi@aleksandrow-lodzki.pl" TargetMode="External"/><Relationship Id="rId29"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pn/konstantynow_lodzki"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pn/aleksandrow-lodz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aleksandrow-lodzki"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aleksandrow-lodzki"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A5B89-A6BD-4953-B6AB-B0160927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59</Pages>
  <Words>19196</Words>
  <Characters>115179</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48</cp:revision>
  <cp:lastPrinted>2021-05-10T13:10:00Z</cp:lastPrinted>
  <dcterms:created xsi:type="dcterms:W3CDTF">2024-11-22T09:00:00Z</dcterms:created>
  <dcterms:modified xsi:type="dcterms:W3CDTF">2024-12-06T08:49:00Z</dcterms:modified>
</cp:coreProperties>
</file>