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A233" w14:textId="77777777" w:rsidR="00A50FD2" w:rsidRDefault="00A50FD2" w:rsidP="00A50FD2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33F44CF" w14:textId="77777777" w:rsidR="00A50FD2" w:rsidRDefault="00A50FD2" w:rsidP="00A50FD2">
      <w:pPr>
        <w:tabs>
          <w:tab w:val="left" w:pos="284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OŚWIADCZENIE O SPEŁNIENIU WARUNKÓW UDZIAŁU W POSTĘPOWANIU</w:t>
      </w:r>
    </w:p>
    <w:p w14:paraId="6D3FA192" w14:textId="77777777" w:rsidR="00A50FD2" w:rsidRDefault="00A50FD2" w:rsidP="00A50FD2">
      <w:pPr>
        <w:tabs>
          <w:tab w:val="left" w:pos="284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że:</w:t>
      </w:r>
    </w:p>
    <w:p w14:paraId="30EC6037" w14:textId="77777777" w:rsidR="003958B8" w:rsidRDefault="00A50FD2" w:rsidP="003958B8">
      <w:pPr>
        <w:pStyle w:val="Akapitzlist"/>
        <w:numPr>
          <w:ilvl w:val="3"/>
          <w:numId w:val="2"/>
        </w:numPr>
        <w:tabs>
          <w:tab w:val="left" w:pos="284"/>
          <w:tab w:val="left" w:pos="851"/>
          <w:tab w:val="left" w:pos="2552"/>
        </w:tabs>
        <w:spacing w:after="0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spełniamy/nie spełniamy* warunek dotyczący posiadania przez nas aktualnego certyfikatu Organizacji Firm Badania Opinii i Rynku w ramach programu PKJPA lub innego dokumentu równoważnego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>, na dowód Wykonawca przedstawi Zamawiającemu kserokopię posiadanego certyfikatu PKJPA lub dokumentu równoważnego,</w:t>
      </w:r>
    </w:p>
    <w:p w14:paraId="2EFE99F4" w14:textId="77777777" w:rsidR="003958B8" w:rsidRDefault="00A50FD2" w:rsidP="003958B8">
      <w:pPr>
        <w:pStyle w:val="Akapitzlist"/>
        <w:numPr>
          <w:ilvl w:val="3"/>
          <w:numId w:val="2"/>
        </w:numPr>
        <w:tabs>
          <w:tab w:val="left" w:pos="284"/>
          <w:tab w:val="left" w:pos="851"/>
          <w:tab w:val="left" w:pos="2552"/>
        </w:tabs>
        <w:spacing w:after="0"/>
        <w:ind w:left="284" w:hanging="284"/>
        <w:jc w:val="both"/>
        <w:rPr>
          <w:color w:val="000000"/>
          <w:sz w:val="20"/>
          <w:szCs w:val="20"/>
        </w:rPr>
      </w:pPr>
      <w:r w:rsidRPr="003958B8">
        <w:rPr>
          <w:color w:val="000000"/>
          <w:sz w:val="20"/>
          <w:szCs w:val="20"/>
        </w:rPr>
        <w:t xml:space="preserve">spełniamy/nie spełniamy* warunek dotyczący </w:t>
      </w:r>
      <w:r w:rsidRPr="003958B8">
        <w:rPr>
          <w:rFonts w:cs="Arial"/>
          <w:color w:val="000000"/>
          <w:sz w:val="20"/>
          <w:szCs w:val="20"/>
        </w:rPr>
        <w:t>dysponowania przez nas platformą internetową</w:t>
      </w:r>
      <w:r w:rsidRPr="003958B8">
        <w:rPr>
          <w:color w:val="000000"/>
          <w:sz w:val="20"/>
          <w:szCs w:val="20"/>
        </w:rPr>
        <w:t xml:space="preserve"> o minimalnej liczbie aktywnych </w:t>
      </w:r>
      <w:proofErr w:type="spellStart"/>
      <w:r w:rsidRPr="003958B8">
        <w:rPr>
          <w:color w:val="000000"/>
          <w:sz w:val="20"/>
          <w:szCs w:val="20"/>
        </w:rPr>
        <w:t>panelistów</w:t>
      </w:r>
      <w:proofErr w:type="spellEnd"/>
      <w:r w:rsidRPr="003958B8">
        <w:rPr>
          <w:color w:val="000000"/>
          <w:sz w:val="20"/>
          <w:szCs w:val="20"/>
        </w:rPr>
        <w:t xml:space="preserve"> – 100 tys.,</w:t>
      </w:r>
    </w:p>
    <w:p w14:paraId="4C5DB222" w14:textId="0C979A14" w:rsidR="00A50FD2" w:rsidRPr="003958B8" w:rsidRDefault="00A50FD2" w:rsidP="003958B8">
      <w:pPr>
        <w:pStyle w:val="Akapitzlist"/>
        <w:numPr>
          <w:ilvl w:val="3"/>
          <w:numId w:val="2"/>
        </w:numPr>
        <w:tabs>
          <w:tab w:val="left" w:pos="284"/>
          <w:tab w:val="left" w:pos="851"/>
          <w:tab w:val="left" w:pos="2552"/>
        </w:tabs>
        <w:spacing w:after="0"/>
        <w:ind w:left="284" w:hanging="284"/>
        <w:jc w:val="both"/>
        <w:rPr>
          <w:color w:val="000000"/>
          <w:sz w:val="20"/>
          <w:szCs w:val="20"/>
        </w:rPr>
      </w:pPr>
      <w:r w:rsidRPr="003958B8">
        <w:rPr>
          <w:color w:val="000000"/>
          <w:sz w:val="20"/>
          <w:szCs w:val="20"/>
        </w:rPr>
        <w:t>spełniamy/nie spełniamy* warunek dotyczący należytego wykonania przez nas w ostatnich 4 lat przed upływem terminu składania ofert, a jeżeli okres prowadzenia działalności jest krótszy – w tym okresie co najmniej 3 usług polegających na przeprowadzeniu badań naukowych/ankietowych dla instytucji naukowych lub badaczy afiliowanych przy jednostkach naukowych z zakresu nauk psychologicznych na próbach nie mniejszych niż 1000 osób, potwierdzone referencjami, zgodnie z poniższym wykazem:</w:t>
      </w:r>
    </w:p>
    <w:tbl>
      <w:tblPr>
        <w:tblW w:w="9062" w:type="dxa"/>
        <w:jc w:val="center"/>
        <w:tblLayout w:type="fixed"/>
        <w:tblLook w:val="00A0" w:firstRow="1" w:lastRow="0" w:firstColumn="1" w:lastColumn="0" w:noHBand="0" w:noVBand="0"/>
      </w:tblPr>
      <w:tblGrid>
        <w:gridCol w:w="480"/>
        <w:gridCol w:w="2465"/>
        <w:gridCol w:w="1453"/>
        <w:gridCol w:w="1399"/>
        <w:gridCol w:w="1508"/>
        <w:gridCol w:w="1757"/>
      </w:tblGrid>
      <w:tr w:rsidR="00A50FD2" w14:paraId="0F86BB3D" w14:textId="77777777" w:rsidTr="00B25BE5">
        <w:trPr>
          <w:trHeight w:val="510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879573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7D211E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C2230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Liczebność próby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85E4E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6D27F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Odbiorca/ Zamawiający</w:t>
            </w:r>
          </w:p>
          <w:p w14:paraId="44F604DD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(pełna nazwa</w:t>
            </w:r>
          </w:p>
          <w:p w14:paraId="2D256B00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 dokładny adres)</w:t>
            </w:r>
          </w:p>
        </w:tc>
      </w:tr>
      <w:tr w:rsidR="00A50FD2" w14:paraId="1BE336C3" w14:textId="77777777" w:rsidTr="00B25BE5">
        <w:trPr>
          <w:trHeight w:val="509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DDA4" w14:textId="77777777" w:rsidR="00A50FD2" w:rsidRDefault="00A50FD2" w:rsidP="00B25B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A52F" w14:textId="77777777" w:rsidR="00A50FD2" w:rsidRDefault="00A50FD2" w:rsidP="00B25B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D64A" w14:textId="77777777" w:rsidR="00A50FD2" w:rsidRDefault="00A50FD2" w:rsidP="00B25B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2AA309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rozpoczęcia</w:t>
            </w:r>
          </w:p>
          <w:p w14:paraId="72BD550D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rrrr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74CA2F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zakończenia</w:t>
            </w:r>
          </w:p>
          <w:p w14:paraId="6F7D4DA7" w14:textId="77777777" w:rsidR="00A50FD2" w:rsidRDefault="00A50FD2" w:rsidP="00B25B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rrrr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050B" w14:textId="77777777" w:rsidR="00A50FD2" w:rsidRDefault="00A50FD2" w:rsidP="00B25B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0FD2" w14:paraId="77DC7EF5" w14:textId="77777777" w:rsidTr="00B25BE5">
        <w:trPr>
          <w:trHeight w:val="25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06B" w14:textId="77777777" w:rsidR="00A50FD2" w:rsidRDefault="00A50FD2" w:rsidP="00B25B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10F3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F94B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82DE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6992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E7AB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0FD2" w14:paraId="19D206D0" w14:textId="77777777" w:rsidTr="00B25BE5">
        <w:trPr>
          <w:trHeight w:val="24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7629" w14:textId="77777777" w:rsidR="00A50FD2" w:rsidRDefault="00A50FD2" w:rsidP="00B25B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F828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FAA3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C77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157B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113C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0FD2" w14:paraId="34DF728C" w14:textId="77777777" w:rsidTr="00B25BE5">
        <w:trPr>
          <w:trHeight w:val="9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0F23" w14:textId="77777777" w:rsidR="00A50FD2" w:rsidRDefault="00A50FD2" w:rsidP="00B25B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86AF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C0AA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127A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8832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B0A5" w14:textId="77777777" w:rsidR="00A50FD2" w:rsidRDefault="00A50FD2" w:rsidP="00B25BE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B3A3F12" w14:textId="77777777" w:rsidR="00A50FD2" w:rsidRDefault="00A50FD2" w:rsidP="00A50FD2">
      <w:pPr>
        <w:jc w:val="both"/>
        <w:rPr>
          <w:color w:val="000000"/>
          <w:sz w:val="20"/>
          <w:szCs w:val="20"/>
        </w:rPr>
      </w:pPr>
    </w:p>
    <w:p w14:paraId="52FDFB29" w14:textId="77777777" w:rsidR="003958B8" w:rsidRDefault="00A50FD2" w:rsidP="003958B8">
      <w:pPr>
        <w:spacing w:line="240" w:lineRule="auto"/>
        <w:jc w:val="both"/>
      </w:pPr>
      <w:r>
        <w:rPr>
          <w:b/>
          <w:i/>
          <w:color w:val="000000"/>
          <w:sz w:val="20"/>
          <w:szCs w:val="20"/>
        </w:rPr>
        <w:t>Do wykazu, do każdej pozycji obowiązkowo, należy załączyć dowody określające, czy usługi te zostały wykonane należycie.</w:t>
      </w:r>
    </w:p>
    <w:p w14:paraId="475E1E7B" w14:textId="77777777" w:rsidR="003958B8" w:rsidRDefault="003958B8" w:rsidP="003958B8">
      <w:pPr>
        <w:spacing w:line="240" w:lineRule="auto"/>
        <w:jc w:val="both"/>
      </w:pPr>
      <w:r w:rsidRPr="003958B8">
        <w:rPr>
          <w:sz w:val="20"/>
          <w:szCs w:val="20"/>
        </w:rPr>
        <w:t xml:space="preserve">4. </w:t>
      </w:r>
      <w:r w:rsidR="00A50FD2" w:rsidRPr="003958B8">
        <w:rPr>
          <w:color w:val="000000"/>
          <w:sz w:val="20"/>
          <w:szCs w:val="20"/>
        </w:rPr>
        <w:t>spełniamy/nie spełniamy* warunek dotyczący posiadanie przez nas procedur umożliwiających weryfikację respondentów próbujących wypełniać tą samą ankietę kilkukrotnie za pośrednictwem różnych kont,</w:t>
      </w:r>
    </w:p>
    <w:p w14:paraId="31662292" w14:textId="758334DC" w:rsidR="00A50FD2" w:rsidRPr="003958B8" w:rsidRDefault="003958B8" w:rsidP="003958B8">
      <w:pPr>
        <w:spacing w:line="240" w:lineRule="auto"/>
        <w:jc w:val="both"/>
      </w:pPr>
      <w:r w:rsidRPr="003958B8">
        <w:rPr>
          <w:sz w:val="20"/>
          <w:szCs w:val="20"/>
        </w:rPr>
        <w:t>5</w:t>
      </w:r>
      <w:r>
        <w:t xml:space="preserve">. </w:t>
      </w:r>
      <w:r w:rsidR="00A50FD2" w:rsidRPr="003958B8">
        <w:rPr>
          <w:color w:val="000000"/>
          <w:sz w:val="20"/>
          <w:szCs w:val="20"/>
        </w:rPr>
        <w:t>podlegamy/nie podlegamy*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A50FD2" w:rsidRPr="003958B8">
        <w:rPr>
          <w:color w:val="000000"/>
          <w:sz w:val="20"/>
          <w:szCs w:val="20"/>
        </w:rPr>
        <w:t>t.j</w:t>
      </w:r>
      <w:proofErr w:type="spellEnd"/>
      <w:r w:rsidR="00A50FD2" w:rsidRPr="003958B8">
        <w:rPr>
          <w:color w:val="000000"/>
          <w:sz w:val="20"/>
          <w:szCs w:val="20"/>
        </w:rPr>
        <w:t xml:space="preserve">. Dz. U. z 2023 r. poz. 1497 z </w:t>
      </w:r>
      <w:proofErr w:type="spellStart"/>
      <w:r w:rsidR="00A50FD2" w:rsidRPr="003958B8">
        <w:rPr>
          <w:color w:val="000000"/>
          <w:sz w:val="20"/>
          <w:szCs w:val="20"/>
        </w:rPr>
        <w:t>późn</w:t>
      </w:r>
      <w:proofErr w:type="spellEnd"/>
      <w:r w:rsidR="00A50FD2" w:rsidRPr="003958B8">
        <w:rPr>
          <w:color w:val="000000"/>
          <w:sz w:val="20"/>
          <w:szCs w:val="20"/>
        </w:rPr>
        <w:t>. zm.).</w:t>
      </w:r>
    </w:p>
    <w:p w14:paraId="36491375" w14:textId="77777777" w:rsidR="00A50FD2" w:rsidRDefault="00A50FD2" w:rsidP="00A50FD2">
      <w:pPr>
        <w:tabs>
          <w:tab w:val="left" w:pos="284"/>
          <w:tab w:val="left" w:pos="851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*) niepotrzebne skreślić</w:t>
      </w:r>
    </w:p>
    <w:p w14:paraId="2C7C2FDE" w14:textId="77777777" w:rsidR="00A50FD2" w:rsidRDefault="00A50FD2" w:rsidP="00A50FD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………………..…………………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……………………………………….</w:t>
      </w:r>
    </w:p>
    <w:p w14:paraId="3345329D" w14:textId="77777777" w:rsidR="00A50FD2" w:rsidRDefault="00A50FD2" w:rsidP="00A50FD2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i data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Podpis Wykonawcy</w:t>
      </w:r>
    </w:p>
    <w:p w14:paraId="00B37825" w14:textId="77777777" w:rsidR="00A50FD2" w:rsidRDefault="00A50FD2" w:rsidP="00A50FD2">
      <w:pPr>
        <w:tabs>
          <w:tab w:val="left" w:pos="284"/>
          <w:tab w:val="left" w:pos="851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--------------------------------------------------------------</w:t>
      </w:r>
    </w:p>
    <w:p w14:paraId="2DFF0C58" w14:textId="2CC8F6BF" w:rsidR="000C2805" w:rsidRPr="000C2805" w:rsidRDefault="00A50FD2" w:rsidP="000C2805">
      <w:pPr>
        <w:tabs>
          <w:tab w:val="left" w:pos="284"/>
          <w:tab w:val="left" w:pos="851"/>
        </w:tabs>
        <w:spacing w:after="0"/>
        <w:rPr>
          <w:color w:val="000000"/>
          <w:sz w:val="16"/>
          <w:szCs w:val="16"/>
        </w:rPr>
      </w:pPr>
      <w:r w:rsidRPr="000C2805">
        <w:rPr>
          <w:rFonts w:eastAsia="Times New Roman"/>
          <w:color w:val="000000"/>
          <w:sz w:val="16"/>
          <w:szCs w:val="16"/>
          <w:vertAlign w:val="superscript"/>
        </w:rPr>
        <w:t>1)</w:t>
      </w:r>
      <w:r w:rsidRPr="000C2805">
        <w:rPr>
          <w:rFonts w:eastAsia="Times New Roman" w:cstheme="minorHAnsi"/>
          <w:color w:val="000000" w:themeColor="text1"/>
          <w:sz w:val="16"/>
          <w:szCs w:val="16"/>
        </w:rPr>
        <w:t xml:space="preserve">przez dokument równoważny Zamawiający rozumie dokument spełniający łącznie następujące warunki: </w:t>
      </w:r>
      <w:bookmarkStart w:id="0" w:name="_GoBack1"/>
      <w:bookmarkEnd w:id="0"/>
      <w:r w:rsidRPr="000C2805">
        <w:rPr>
          <w:color w:val="000000"/>
          <w:sz w:val="16"/>
          <w:szCs w:val="16"/>
        </w:rPr>
        <w:t>przez dokument równoważny Zamawiający rozumie dokument spełniający łącznie następujące warunki: dokument potwierdzający stosowanie przez Wykonawcę procedur i praktyk zapewniających bezpośrednie spełnienie standardów ujętych w Międzynarodowym Kodeksie Badań Rynku i Badań Społecznych ICC/ESOMAR, oraz wdrożenie standardów zarządzania usługami (ang. service management) badania rynku, opinii i społecznych</w:t>
      </w:r>
      <w:r w:rsidR="000C2805" w:rsidRPr="000C2805">
        <w:rPr>
          <w:color w:val="000000"/>
          <w:sz w:val="16"/>
          <w:szCs w:val="16"/>
        </w:rPr>
        <w:t xml:space="preserve"> w zakresie badań realizowanych za pośrednictwem Internetu,  w których narzędzie badawcze (kwestionariusz) dostępny jest online dla respondentów, w tym badań na panelach internetowych.</w:t>
      </w:r>
    </w:p>
    <w:p w14:paraId="1AD3FD9C" w14:textId="334F29FB" w:rsidR="00005359" w:rsidRPr="000C2805" w:rsidRDefault="00A50FD2" w:rsidP="000C2805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431C67">
        <w:rPr>
          <w:color w:val="000000"/>
          <w:sz w:val="20"/>
          <w:szCs w:val="20"/>
        </w:rPr>
        <w:t>.</w:t>
      </w:r>
    </w:p>
    <w:sectPr w:rsidR="00005359" w:rsidRPr="000C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0563"/>
    <w:multiLevelType w:val="multilevel"/>
    <w:tmpl w:val="BB7CF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Calibri" w:hAnsi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/>
      </w:rPr>
    </w:lvl>
  </w:abstractNum>
  <w:abstractNum w:abstractNumId="1" w15:restartNumberingAfterBreak="0">
    <w:nsid w:val="4F19258D"/>
    <w:multiLevelType w:val="multilevel"/>
    <w:tmpl w:val="7FEE3946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F7510"/>
    <w:multiLevelType w:val="multilevel"/>
    <w:tmpl w:val="51721A86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D2"/>
    <w:rsid w:val="00005359"/>
    <w:rsid w:val="000C2805"/>
    <w:rsid w:val="003958B8"/>
    <w:rsid w:val="00A5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EBF6"/>
  <w15:chartTrackingRefBased/>
  <w15:docId w15:val="{2546193C-1CBB-4213-B87B-6E96C9D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D2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Buszko</dc:creator>
  <cp:keywords/>
  <dc:description/>
  <cp:lastModifiedBy>Karolina Buszko</cp:lastModifiedBy>
  <cp:revision>3</cp:revision>
  <dcterms:created xsi:type="dcterms:W3CDTF">2024-04-26T13:19:00Z</dcterms:created>
  <dcterms:modified xsi:type="dcterms:W3CDTF">2024-04-29T07:20:00Z</dcterms:modified>
</cp:coreProperties>
</file>