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60B7" w14:textId="77777777" w:rsidR="00710FD8" w:rsidRPr="00037C21" w:rsidRDefault="00710FD8" w:rsidP="00D16ECA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113F02F5" w14:textId="77777777" w:rsidR="00710FD8" w:rsidRPr="00037C21" w:rsidRDefault="00710FD8" w:rsidP="00D16EC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612681" w14:textId="77777777" w:rsidR="00710FD8" w:rsidRPr="00772922" w:rsidRDefault="00710FD8" w:rsidP="00D16EC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036CE67B" w14:textId="77777777" w:rsidR="00D16ECA" w:rsidRDefault="009E1FA9" w:rsidP="00D16ECA">
      <w:pPr>
        <w:spacing w:before="120" w:after="0" w:line="240" w:lineRule="auto"/>
        <w:jc w:val="center"/>
        <w:rPr>
          <w:rFonts w:ascii="Arial" w:hAnsi="Arial" w:cs="Arial"/>
        </w:rPr>
      </w:pPr>
      <w:r w:rsidRPr="00A2077E">
        <w:rPr>
          <w:rFonts w:ascii="Arial" w:hAnsi="Arial" w:cs="Arial"/>
        </w:rPr>
        <w:t>w postępowaniu prowadzonym w trybie przetargu nieograniczonego</w:t>
      </w:r>
      <w:r w:rsidR="00A2077E">
        <w:rPr>
          <w:rFonts w:ascii="Arial" w:hAnsi="Arial" w:cs="Arial"/>
        </w:rPr>
        <w:t xml:space="preserve"> </w:t>
      </w:r>
    </w:p>
    <w:p w14:paraId="523ED64E" w14:textId="66FFE57F" w:rsidR="00AA4F81" w:rsidRPr="00A2077E" w:rsidRDefault="00AA4F81" w:rsidP="00D16ECA">
      <w:pPr>
        <w:spacing w:before="120" w:after="0" w:line="240" w:lineRule="auto"/>
        <w:jc w:val="center"/>
        <w:rPr>
          <w:rFonts w:ascii="Arial" w:hAnsi="Arial" w:cs="Arial"/>
        </w:rPr>
      </w:pPr>
      <w:r w:rsidRPr="00A2077E">
        <w:rPr>
          <w:rFonts w:ascii="Arial" w:hAnsi="Arial" w:cs="Arial"/>
        </w:rPr>
        <w:t xml:space="preserve">na </w:t>
      </w:r>
      <w:r w:rsidR="00331CF3" w:rsidRPr="00A2077E">
        <w:rPr>
          <w:rFonts w:ascii="Arial" w:hAnsi="Arial" w:cs="Arial"/>
        </w:rPr>
        <w:t xml:space="preserve">naprawę nawierzchni drogowej po awariach sieci wodno-kanalizacyjnych wraz z regulacją uzbrojenia w Częstochowie oraz powiecie częstochowskim i </w:t>
      </w:r>
      <w:r w:rsidR="007C7F43">
        <w:rPr>
          <w:rFonts w:ascii="Arial" w:hAnsi="Arial" w:cs="Arial"/>
        </w:rPr>
        <w:t>kłobuckim na okres jednego roku</w:t>
      </w:r>
    </w:p>
    <w:p w14:paraId="08007F7B" w14:textId="77777777" w:rsidR="00710FD8" w:rsidRPr="00037C21" w:rsidRDefault="00710FD8" w:rsidP="00D16EC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274B15" w14:textId="77777777" w:rsidR="00710FD8" w:rsidRPr="00037C21" w:rsidRDefault="00710FD8" w:rsidP="00D16ECA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C781D59" w14:textId="77777777" w:rsidR="00710FD8" w:rsidRPr="00037C21" w:rsidRDefault="00710FD8" w:rsidP="00D16EC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270ACC6E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4515D6B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18D6DDB2" w14:textId="77777777" w:rsidTr="00E918E3">
        <w:trPr>
          <w:cantSplit/>
        </w:trPr>
        <w:tc>
          <w:tcPr>
            <w:tcW w:w="610" w:type="dxa"/>
          </w:tcPr>
          <w:p w14:paraId="2079BA5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8EDBD9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538E657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3DD92557" w14:textId="77777777" w:rsidTr="00E918E3">
        <w:trPr>
          <w:cantSplit/>
        </w:trPr>
        <w:tc>
          <w:tcPr>
            <w:tcW w:w="610" w:type="dxa"/>
          </w:tcPr>
          <w:p w14:paraId="0603C53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B28B4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1950B2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3657786" w14:textId="77777777" w:rsidTr="00E918E3">
        <w:trPr>
          <w:cantSplit/>
        </w:trPr>
        <w:tc>
          <w:tcPr>
            <w:tcW w:w="610" w:type="dxa"/>
          </w:tcPr>
          <w:p w14:paraId="4E7A5C7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739FD3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6B546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26A72241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64958F87" w14:textId="77777777" w:rsidTr="00E918E3">
        <w:tc>
          <w:tcPr>
            <w:tcW w:w="1980" w:type="dxa"/>
          </w:tcPr>
          <w:p w14:paraId="74D9D18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634837E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F1E5741" w14:textId="77777777" w:rsidTr="00E918E3">
        <w:tc>
          <w:tcPr>
            <w:tcW w:w="1980" w:type="dxa"/>
          </w:tcPr>
          <w:p w14:paraId="58B01C7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741B73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1931881" w14:textId="77777777" w:rsidTr="00E918E3">
        <w:tc>
          <w:tcPr>
            <w:tcW w:w="1980" w:type="dxa"/>
          </w:tcPr>
          <w:p w14:paraId="3A061AC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173E06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02C343F7" w14:textId="77777777" w:rsidTr="00E918E3">
        <w:tc>
          <w:tcPr>
            <w:tcW w:w="1980" w:type="dxa"/>
          </w:tcPr>
          <w:p w14:paraId="431FD7C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37A652C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A2ACE45" w14:textId="77777777" w:rsidTr="00E918E3">
        <w:tc>
          <w:tcPr>
            <w:tcW w:w="1980" w:type="dxa"/>
          </w:tcPr>
          <w:p w14:paraId="181304C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2CAAA93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737E962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470136E8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14A4481D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7D6F2E3D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4DD2B9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D99C0BA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8357EB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7FD09C9F" w14:textId="77777777" w:rsidR="00710FD8" w:rsidRPr="0043510F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10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43510F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4351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C83C8E" w14:textId="286F5A9C" w:rsidR="00B43D29" w:rsidRPr="0043510F" w:rsidRDefault="00B43D29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10F">
        <w:rPr>
          <w:rFonts w:ascii="Arial" w:eastAsia="Times New Roman" w:hAnsi="Arial" w:cs="Arial"/>
          <w:sz w:val="20"/>
          <w:szCs w:val="20"/>
          <w:lang w:eastAsia="pl-PL"/>
        </w:rPr>
        <w:t xml:space="preserve">Cena musi być zgodna z sumą cen wyszczególnionych </w:t>
      </w:r>
      <w:r w:rsidR="00DB210F" w:rsidRPr="0043510F">
        <w:rPr>
          <w:rFonts w:ascii="Arial" w:eastAsia="Times New Roman" w:hAnsi="Arial" w:cs="Arial"/>
          <w:sz w:val="20"/>
          <w:szCs w:val="20"/>
          <w:lang w:eastAsia="pl-PL"/>
        </w:rPr>
        <w:t>zestawieniu</w:t>
      </w:r>
      <w:r w:rsidRPr="0043510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F41726" w14:textId="27C971B5" w:rsidR="00D16ECA" w:rsidRPr="0043510F" w:rsidRDefault="00D16ECA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10F">
        <w:rPr>
          <w:rFonts w:ascii="Arial" w:eastAsia="Times New Roman" w:hAnsi="Arial" w:cs="Arial"/>
          <w:sz w:val="20"/>
          <w:szCs w:val="20"/>
          <w:lang w:eastAsia="pl-PL"/>
        </w:rPr>
        <w:t>zobowiązujemy się do realizacji przedmiotu umowy w okresie 12 miesięcy licząc od daty podpisania umowy;</w:t>
      </w:r>
    </w:p>
    <w:p w14:paraId="30E3982A" w14:textId="77777777" w:rsidR="00710FD8" w:rsidRPr="0043510F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10F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43510F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43510F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43510F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43510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A988351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510F">
        <w:rPr>
          <w:rFonts w:ascii="Arial" w:hAnsi="Arial" w:cs="Arial"/>
          <w:sz w:val="20"/>
          <w:szCs w:val="20"/>
        </w:rPr>
        <w:t xml:space="preserve">stosowane przy wykonaniu zamówienia materiały i technologie nie będą miały negatywnego wpływu na </w:t>
      </w:r>
      <w:r w:rsidRPr="00037C21">
        <w:rPr>
          <w:rFonts w:ascii="Arial" w:hAnsi="Arial" w:cs="Arial"/>
          <w:sz w:val="20"/>
          <w:szCs w:val="20"/>
        </w:rPr>
        <w:t>środowisko;</w:t>
      </w:r>
    </w:p>
    <w:p w14:paraId="5ECBC658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A8514CE" w14:textId="49169937" w:rsidR="00037C21" w:rsidRPr="00037C21" w:rsidRDefault="00037C21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zdoby</w:t>
      </w:r>
      <w:r w:rsidR="001217B4">
        <w:rPr>
          <w:rFonts w:ascii="Arial" w:eastAsia="Times New Roman" w:hAnsi="Arial" w:cs="Arial"/>
          <w:sz w:val="20"/>
          <w:szCs w:val="20"/>
          <w:lang w:eastAsia="pl-PL"/>
        </w:rPr>
        <w:t>łem(</w:t>
      </w:r>
      <w:r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1217B4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14:paraId="6E7BFFD2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6120517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C5A091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451C7B7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70BA886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02EDF91F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F10E73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683C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927A95F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519958B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330FD300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7E7ABF0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460036AF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13EA3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2B1DD8B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7068BD48" w14:textId="77777777" w:rsidTr="00E918E3">
        <w:trPr>
          <w:cantSplit/>
          <w:jc w:val="center"/>
        </w:trPr>
        <w:tc>
          <w:tcPr>
            <w:tcW w:w="900" w:type="dxa"/>
          </w:tcPr>
          <w:p w14:paraId="011E7DC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9CBAF1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6087B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E69EAF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1C4E829" w14:textId="77777777" w:rsidTr="00E918E3">
        <w:trPr>
          <w:cantSplit/>
          <w:jc w:val="center"/>
        </w:trPr>
        <w:tc>
          <w:tcPr>
            <w:tcW w:w="900" w:type="dxa"/>
          </w:tcPr>
          <w:p w14:paraId="7D3257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F4792C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7D765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50D9E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0B33E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8C9DA60" w14:textId="77777777" w:rsidTr="00E918E3">
        <w:trPr>
          <w:jc w:val="center"/>
        </w:trPr>
        <w:tc>
          <w:tcPr>
            <w:tcW w:w="900" w:type="dxa"/>
          </w:tcPr>
          <w:p w14:paraId="2AD3EC6E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1F220FEE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72B949E9" w14:textId="77777777" w:rsidTr="00E918E3">
        <w:trPr>
          <w:trHeight w:val="289"/>
          <w:jc w:val="center"/>
        </w:trPr>
        <w:tc>
          <w:tcPr>
            <w:tcW w:w="900" w:type="dxa"/>
          </w:tcPr>
          <w:p w14:paraId="72CB889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0542E7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55841316" w14:textId="77777777" w:rsidTr="00E918E3">
        <w:trPr>
          <w:jc w:val="center"/>
        </w:trPr>
        <w:tc>
          <w:tcPr>
            <w:tcW w:w="900" w:type="dxa"/>
          </w:tcPr>
          <w:p w14:paraId="4955530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695DFB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DD288E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69A934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498CECA8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E5FCEC9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C8CC21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FFF594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7C7D1231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52FE36D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934AFBA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27AFF148" w14:textId="77777777" w:rsidR="00DB210F" w:rsidRDefault="000E274C" w:rsidP="000E274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B210F" w:rsidSect="008A1725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56937B44" w14:textId="5045E6CB" w:rsidR="00DB210F" w:rsidRPr="003A73DE" w:rsidRDefault="00DB210F" w:rsidP="00DB210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73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Zestawienie cen netto</w:t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 xml:space="preserve"> za poszczególne z zadań </w:t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16545">
        <w:rPr>
          <w:rFonts w:ascii="Arial" w:eastAsia="Times New Roman" w:hAnsi="Arial" w:cs="Arial"/>
          <w:sz w:val="20"/>
          <w:szCs w:val="20"/>
          <w:lang w:eastAsia="pl-PL"/>
        </w:rPr>
        <w:tab/>
        <w:t>Załącznik  nr 5 do SIWZ</w:t>
      </w:r>
      <w:bookmarkStart w:id="0" w:name="_GoBack"/>
      <w:bookmarkEnd w:id="0"/>
    </w:p>
    <w:tbl>
      <w:tblPr>
        <w:tblW w:w="145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920"/>
        <w:gridCol w:w="1710"/>
        <w:gridCol w:w="1710"/>
      </w:tblGrid>
      <w:tr w:rsidR="003A73DE" w:rsidRPr="003A73DE" w14:paraId="1E054D9C" w14:textId="77777777" w:rsidTr="005D489F">
        <w:trPr>
          <w:cantSplit/>
        </w:trPr>
        <w:tc>
          <w:tcPr>
            <w:tcW w:w="111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DB9A1E" w14:textId="77777777" w:rsidR="00DB210F" w:rsidRPr="003A73DE" w:rsidRDefault="00DB210F" w:rsidP="005D48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Rodzaj usługi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44198" w14:textId="77777777" w:rsidR="00DB210F" w:rsidRPr="003A73DE" w:rsidRDefault="00DB210F" w:rsidP="005D48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Wartość netto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</w:tcPr>
          <w:p w14:paraId="2B45561D" w14:textId="77777777" w:rsidR="00DB210F" w:rsidRPr="003A73DE" w:rsidRDefault="00DB210F" w:rsidP="005D48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Cena jednostkowa netto</w:t>
            </w:r>
          </w:p>
        </w:tc>
      </w:tr>
      <w:tr w:rsidR="003A73DE" w:rsidRPr="003A73DE" w14:paraId="0B7551DD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4C7F208E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dostarczoną z otaczarni grubości 4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0BAF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0E20F64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6F46EE9B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2ED2394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dostarczoną z otaczarni grubości 5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CB9F4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1A698F7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1DF0E42E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0F3C96F7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dostarczoną z otaczarni grubości 6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83AE7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9787A1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22C9A65D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3D6E7D1F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4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2E1E2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96069D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0338860B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2D00134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5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06E4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0C43BD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23162D52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2A7B0CC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Naprawa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nawierzchni drogowej, wraz z obcięciem nieregularnych krawędzi asfaltu, masą asfaltobetonową pochodzącą z recyklingu grubości 6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6A0F2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C794344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39CE7DFD" w14:textId="77777777" w:rsidTr="005D489F">
        <w:trPr>
          <w:cantSplit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24D55D4F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Wykonanie 1mb bocznego połączenia z istniejącymi nawierzchniami oraz z pokrywami kanałowymi, kołpakami hydrantów i zasuw wodociągowych, wpustami ulicznymi, przy pomocy  samoprzylepnej asfaltowej taśmy uszczelniającej do zastosowań w budownictwie drogowym, której podstawowym składnikiem jest asfalt modyfikowany polimerami. Taśma musi być pokryta jednostronnie specjalnym klejem, który gwarantuje doskonałą przyczepność na zimno bez konieczności podgrzewania płomieniem. Szerokość taśmy – 5cm.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9743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09C5DF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51695C29" w14:textId="77777777" w:rsidTr="005D489F">
        <w:trPr>
          <w:cantSplit/>
          <w:trHeight w:val="545"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41C42D0D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Uzupełnienie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podbudowy tłuczniowej o grubości 32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112E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A3F1730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1515CCDA" w14:textId="77777777" w:rsidTr="005D489F">
        <w:trPr>
          <w:cantSplit/>
          <w:trHeight w:val="497"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520174E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Uzupełnienie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podbudowy tłuczniowej o grubości 1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F6E62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86A679D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5E51DEBC" w14:textId="77777777" w:rsidTr="005D489F">
        <w:trPr>
          <w:cantSplit/>
          <w:trHeight w:val="339"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0060805F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Korytowanie 100 m</w:t>
            </w:r>
            <w:r w:rsidRPr="003A73DE">
              <w:rPr>
                <w:rFonts w:ascii="Arial" w:hAnsi="Arial" w:cs="Arial"/>
                <w:vertAlign w:val="superscript"/>
              </w:rPr>
              <w:t xml:space="preserve">2 </w:t>
            </w:r>
            <w:r w:rsidRPr="003A73DE">
              <w:rPr>
                <w:rFonts w:ascii="Arial" w:hAnsi="Arial" w:cs="Arial"/>
              </w:rPr>
              <w:t>podbudowy tłuczniowej o grubości 10 cm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96055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B61499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0A7AEDC2" w14:textId="77777777" w:rsidTr="005D489F">
        <w:trPr>
          <w:cantSplit/>
          <w:trHeight w:val="567"/>
        </w:trPr>
        <w:tc>
          <w:tcPr>
            <w:tcW w:w="3240" w:type="dxa"/>
            <w:vMerge w:val="restart"/>
            <w:textDirection w:val="btLr"/>
          </w:tcPr>
          <w:p w14:paraId="05DAC876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A73DE">
              <w:rPr>
                <w:rFonts w:ascii="Arial" w:hAnsi="Arial" w:cs="Arial"/>
                <w:sz w:val="18"/>
                <w:szCs w:val="18"/>
              </w:rPr>
              <w:lastRenderedPageBreak/>
              <w:t>Regulacja skrzynki wodociągowej na pierścieniu betonowym dostarczonym przez Zamawiającego 1 szt.</w:t>
            </w: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35491B81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rozkucie asfaltu od 0,50m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do 1,00m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0E606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D755CEE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1D6BD537" w14:textId="77777777" w:rsidTr="005D489F">
        <w:trPr>
          <w:cantSplit/>
          <w:trHeight w:val="268"/>
        </w:trPr>
        <w:tc>
          <w:tcPr>
            <w:tcW w:w="3240" w:type="dxa"/>
            <w:vMerge/>
            <w:textDirection w:val="btLr"/>
          </w:tcPr>
          <w:p w14:paraId="28FFD00B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78DD020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demontaż skrzynki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6E36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C24DE2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55389FAB" w14:textId="77777777" w:rsidTr="005D489F">
        <w:trPr>
          <w:cantSplit/>
          <w:trHeight w:val="567"/>
        </w:trPr>
        <w:tc>
          <w:tcPr>
            <w:tcW w:w="3240" w:type="dxa"/>
            <w:vMerge/>
            <w:textDirection w:val="btLr"/>
          </w:tcPr>
          <w:p w14:paraId="4CDF5E4B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30314FBE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 xml:space="preserve">ustawienie i regulacja starej lub nowej skrzynki dostarczonej przez Zamawiającego na pierścieniu betonowym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D0676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A7DBFE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60A1329F" w14:textId="77777777" w:rsidTr="005D489F">
        <w:trPr>
          <w:cantSplit/>
          <w:trHeight w:val="386"/>
        </w:trPr>
        <w:tc>
          <w:tcPr>
            <w:tcW w:w="3240" w:type="dxa"/>
            <w:vMerge w:val="restart"/>
            <w:textDirection w:val="btLr"/>
          </w:tcPr>
          <w:p w14:paraId="78524247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Regulacja skrzynki hydrantowej na pierścieniu betonowym dostarczonym przez Zamawiające-go – 1 szt.</w:t>
            </w: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06C591DC" w14:textId="77777777" w:rsidR="00DB210F" w:rsidRPr="003A73DE" w:rsidRDefault="00DB210F" w:rsidP="005D489F">
            <w:pPr>
              <w:tabs>
                <w:tab w:val="num" w:pos="16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rozkucie asfaltu lub rozbrukowanie chodnika od 0,50m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do 1,00m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96655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057BAAD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1C8F8B79" w14:textId="77777777" w:rsidTr="005D489F">
        <w:trPr>
          <w:cantSplit/>
          <w:trHeight w:val="422"/>
        </w:trPr>
        <w:tc>
          <w:tcPr>
            <w:tcW w:w="3240" w:type="dxa"/>
            <w:vMerge/>
            <w:textDirection w:val="btLr"/>
          </w:tcPr>
          <w:p w14:paraId="231FEB4F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1A92FE9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demontaż skrzynki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009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59126F0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549B1BE7" w14:textId="77777777" w:rsidTr="005D489F">
        <w:trPr>
          <w:cantSplit/>
          <w:trHeight w:val="567"/>
        </w:trPr>
        <w:tc>
          <w:tcPr>
            <w:tcW w:w="3240" w:type="dxa"/>
            <w:vMerge/>
            <w:textDirection w:val="btLr"/>
          </w:tcPr>
          <w:p w14:paraId="49E662F8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266F9EE9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ustawienie i regulacja starej lub nowej skrzynki dostarczonej przez Zamawiającego na pierścieniu betonowym.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009D1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4F5611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5D4D6B1A" w14:textId="77777777" w:rsidTr="005D489F">
        <w:trPr>
          <w:cantSplit/>
          <w:trHeight w:val="567"/>
        </w:trPr>
        <w:tc>
          <w:tcPr>
            <w:tcW w:w="3240" w:type="dxa"/>
            <w:vMerge w:val="restart"/>
            <w:textDirection w:val="btLr"/>
          </w:tcPr>
          <w:p w14:paraId="5D8A579D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Regulacja studni rewizyjnej –1 szt.</w:t>
            </w: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1F50150D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wymiana uszkodzonych cegieł na pierścień betonowy  – średnia cena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4669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120AB04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2D8D2149" w14:textId="77777777" w:rsidTr="005D489F">
        <w:trPr>
          <w:cantSplit/>
          <w:trHeight w:val="519"/>
        </w:trPr>
        <w:tc>
          <w:tcPr>
            <w:tcW w:w="3240" w:type="dxa"/>
            <w:vMerge/>
            <w:textDirection w:val="btLr"/>
          </w:tcPr>
          <w:p w14:paraId="7E12BC8E" w14:textId="77777777" w:rsidR="00DB210F" w:rsidRPr="003A73DE" w:rsidRDefault="00DB210F" w:rsidP="005D489F">
            <w:pPr>
              <w:spacing w:before="120" w:after="12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2FD87F69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wymiana uszkodzonych cegieł na pierścień z tworzywa lub betonu łączonych zgodnie z zaleceniem producenta – średnia cena.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CA14F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6E51616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0187AA62" w14:textId="77777777" w:rsidTr="005D489F">
        <w:trPr>
          <w:cantSplit/>
          <w:trHeight w:val="303"/>
        </w:trPr>
        <w:tc>
          <w:tcPr>
            <w:tcW w:w="3240" w:type="dxa"/>
            <w:vMerge/>
          </w:tcPr>
          <w:p w14:paraId="1A42B873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0CAADFD5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dostawa i montaż płyty nastudziennej od Ø1000 do Ø1500 – średnia cena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9AFDF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5BCA80D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4145A343" w14:textId="77777777" w:rsidTr="005D489F">
        <w:trPr>
          <w:cantSplit/>
          <w:trHeight w:val="567"/>
        </w:trPr>
        <w:tc>
          <w:tcPr>
            <w:tcW w:w="3240" w:type="dxa"/>
            <w:vMerge/>
          </w:tcPr>
          <w:p w14:paraId="4CA012C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33FDE17F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rozkucie asfaltu (około 2,5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>)– średnia cena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8BB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EBCEFBA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380FC4AD" w14:textId="77777777" w:rsidTr="005D489F">
        <w:trPr>
          <w:cantSplit/>
          <w:trHeight w:val="567"/>
        </w:trPr>
        <w:tc>
          <w:tcPr>
            <w:tcW w:w="3240" w:type="dxa"/>
            <w:vMerge/>
          </w:tcPr>
          <w:p w14:paraId="27952260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right w:val="single" w:sz="12" w:space="0" w:color="auto"/>
            </w:tcBorders>
          </w:tcPr>
          <w:p w14:paraId="1F5478F8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montaż włazu typu ciężkiego dostarczonego przez Zamawiającego – 1 szt.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18F80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4DAC6F6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4993D8F2" w14:textId="77777777" w:rsidTr="005D489F">
        <w:trPr>
          <w:cantSplit/>
          <w:trHeight w:val="583"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4FF8FD9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Rozbrukowanie 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betonitów wraz z dowozem do magazynu Zamawiającego, Częstochowa, ulica Jaskrowska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61E91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76F72CC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361C65D8" w14:textId="77777777" w:rsidTr="005D489F">
        <w:trPr>
          <w:cantSplit/>
          <w:trHeight w:val="226"/>
        </w:trPr>
        <w:tc>
          <w:tcPr>
            <w:tcW w:w="11160" w:type="dxa"/>
            <w:gridSpan w:val="2"/>
            <w:tcBorders>
              <w:right w:val="single" w:sz="12" w:space="0" w:color="auto"/>
            </w:tcBorders>
          </w:tcPr>
          <w:p w14:paraId="47F697C7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3A73DE">
              <w:rPr>
                <w:rFonts w:ascii="Arial" w:hAnsi="Arial" w:cs="Arial"/>
              </w:rPr>
              <w:t>Rozkucie100 m</w:t>
            </w:r>
            <w:r w:rsidRPr="003A73DE">
              <w:rPr>
                <w:rFonts w:ascii="Arial" w:hAnsi="Arial" w:cs="Arial"/>
                <w:vertAlign w:val="superscript"/>
              </w:rPr>
              <w:t>2</w:t>
            </w:r>
            <w:r w:rsidRPr="003A73DE">
              <w:rPr>
                <w:rFonts w:ascii="Arial" w:hAnsi="Arial" w:cs="Arial"/>
              </w:rPr>
              <w:t xml:space="preserve"> asfaltu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A297B4B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46BC976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3DE" w:rsidRPr="003A73DE" w14:paraId="0D8B221C" w14:textId="77777777" w:rsidTr="005D489F">
        <w:trPr>
          <w:cantSplit/>
          <w:trHeight w:val="221"/>
        </w:trPr>
        <w:tc>
          <w:tcPr>
            <w:tcW w:w="11160" w:type="dxa"/>
            <w:gridSpan w:val="2"/>
            <w:tcBorders>
              <w:right w:val="single" w:sz="24" w:space="0" w:color="auto"/>
            </w:tcBorders>
          </w:tcPr>
          <w:p w14:paraId="7A7BEF39" w14:textId="77777777" w:rsidR="00DB210F" w:rsidRPr="003A73DE" w:rsidRDefault="00DB210F" w:rsidP="005D489F">
            <w:pPr>
              <w:spacing w:before="120" w:after="120" w:line="240" w:lineRule="auto"/>
              <w:ind w:right="705"/>
              <w:jc w:val="right"/>
              <w:rPr>
                <w:rFonts w:ascii="Arial" w:hAnsi="Arial" w:cs="Arial"/>
              </w:rPr>
            </w:pPr>
            <w:r w:rsidRPr="003A73DE">
              <w:rPr>
                <w:rFonts w:ascii="Arial" w:hAnsi="Arial" w:cs="Arial"/>
              </w:rPr>
              <w:t>Suma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956327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24" w:space="0" w:color="auto"/>
              <w:bottom w:val="nil"/>
              <w:right w:val="nil"/>
            </w:tcBorders>
          </w:tcPr>
          <w:p w14:paraId="2109BC57" w14:textId="77777777" w:rsidR="00DB210F" w:rsidRPr="003A73DE" w:rsidRDefault="00DB210F" w:rsidP="005D489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BABA68C" w14:textId="77777777" w:rsidR="00DB210F" w:rsidRDefault="00DB210F" w:rsidP="00DB21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112D1" w14:textId="77777777" w:rsidR="00DB210F" w:rsidRDefault="00DB210F" w:rsidP="00DB21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DB210F" w:rsidSect="00DB210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5D8894BF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5BBF458B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DBBD63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05761BB8" w14:textId="77777777" w:rsidR="007C7F43" w:rsidRDefault="00681345" w:rsidP="00AA4F81">
      <w:pPr>
        <w:spacing w:before="120" w:after="0" w:line="240" w:lineRule="auto"/>
        <w:jc w:val="center"/>
        <w:rPr>
          <w:rFonts w:ascii="Arial" w:hAnsi="Arial" w:cs="Arial"/>
        </w:rPr>
      </w:pPr>
      <w:r w:rsidRPr="00FE1B1F">
        <w:rPr>
          <w:rFonts w:ascii="Arial" w:hAnsi="Arial" w:cs="Arial"/>
        </w:rPr>
        <w:t>prowadzonym w trybie przetargu nieograniczonego</w:t>
      </w:r>
      <w:r w:rsidR="00FE1B1F">
        <w:rPr>
          <w:rFonts w:ascii="Arial" w:hAnsi="Arial" w:cs="Arial"/>
        </w:rPr>
        <w:t xml:space="preserve"> </w:t>
      </w:r>
    </w:p>
    <w:p w14:paraId="25A3843E" w14:textId="6D8CC1A1" w:rsidR="00681345" w:rsidRPr="00FE1B1F" w:rsidRDefault="00FF3F2C" w:rsidP="00AA4F81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E1B1F">
        <w:rPr>
          <w:rFonts w:ascii="Arial" w:hAnsi="Arial" w:cs="Arial"/>
        </w:rPr>
        <w:t xml:space="preserve">na naprawę nawierzchni drogowej po awariach sieci wodno-kanalizacyjnych wraz z regulacją uzbrojenia w Częstochowie oraz powiecie częstochowskim i </w:t>
      </w:r>
      <w:r w:rsidR="007C7F43">
        <w:rPr>
          <w:rFonts w:ascii="Arial" w:hAnsi="Arial" w:cs="Arial"/>
        </w:rPr>
        <w:t>kłobuckim na okres jednego roku</w:t>
      </w:r>
    </w:p>
    <w:p w14:paraId="0D150303" w14:textId="77777777" w:rsidR="0075323A" w:rsidRPr="00FE1B1F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213E50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6860740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75113A1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C6AD975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A2552C5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4E50D4E" w14:textId="334D3980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293C60A2" w14:textId="77777777" w:rsidR="00564629" w:rsidRPr="00356609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spełniam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0C53F9F4" w14:textId="77777777" w:rsidR="00564629" w:rsidRPr="00356609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 warunki, dotyczące posiadania wiedzy i doświadczenia;</w:t>
      </w:r>
    </w:p>
    <w:p w14:paraId="0CA8B200" w14:textId="77777777" w:rsidR="00564629" w:rsidRPr="00356609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 warunki, dotyczące dysponowania odpowiednim potencjałem technicznym oraz osobami zdolnymi do wykonania zamówienia;</w:t>
      </w:r>
    </w:p>
    <w:p w14:paraId="3EC171DB" w14:textId="77777777" w:rsidR="00564629" w:rsidRPr="00356609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 warunki, dotyczące sytuacji ekonomicznej i finansowej;</w:t>
      </w:r>
    </w:p>
    <w:p w14:paraId="1E39BFD1" w14:textId="77777777" w:rsidR="00564629" w:rsidRPr="00C1566A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</w:t>
      </w:r>
      <w:r w:rsidRPr="00C1566A">
        <w:rPr>
          <w:rFonts w:ascii="Arial" w:hAnsi="Arial" w:cs="Arial"/>
          <w:sz w:val="20"/>
          <w:szCs w:val="20"/>
        </w:rPr>
        <w:t xml:space="preserve"> wszystki</w:t>
      </w:r>
      <w:r>
        <w:rPr>
          <w:rFonts w:ascii="Arial" w:hAnsi="Arial" w:cs="Arial"/>
          <w:sz w:val="20"/>
          <w:szCs w:val="20"/>
        </w:rPr>
        <w:t>e</w:t>
      </w:r>
      <w:r w:rsidRPr="00C1566A">
        <w:rPr>
          <w:rFonts w:ascii="Arial" w:hAnsi="Arial" w:cs="Arial"/>
          <w:sz w:val="20"/>
          <w:szCs w:val="20"/>
        </w:rPr>
        <w:t xml:space="preserve"> przepis</w:t>
      </w:r>
      <w:r>
        <w:rPr>
          <w:rFonts w:ascii="Arial" w:hAnsi="Arial" w:cs="Arial"/>
          <w:sz w:val="20"/>
          <w:szCs w:val="20"/>
        </w:rPr>
        <w:t>y</w:t>
      </w:r>
      <w:r w:rsidRPr="00C1566A">
        <w:rPr>
          <w:rFonts w:ascii="Arial" w:hAnsi="Arial" w:cs="Arial"/>
          <w:sz w:val="20"/>
          <w:szCs w:val="20"/>
        </w:rPr>
        <w:t xml:space="preserve"> prawa, które mają zastosowanie, włączając w to, ale nie ograniczając się tylko do przepisów prawa dotyczących zdrowia, bezpieczeństwa i środowiska przyrodniczego,</w:t>
      </w:r>
    </w:p>
    <w:p w14:paraId="288085ED" w14:textId="77777777" w:rsidR="00564629" w:rsidRPr="00C1566A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1566A">
        <w:rPr>
          <w:rFonts w:ascii="Arial" w:hAnsi="Arial" w:cs="Arial"/>
          <w:sz w:val="20"/>
          <w:szCs w:val="20"/>
        </w:rPr>
        <w:t xml:space="preserve">przed przystąpieniem do realizacji przedmiotu zamówienia </w:t>
      </w:r>
      <w:r>
        <w:rPr>
          <w:rFonts w:ascii="Arial" w:hAnsi="Arial" w:cs="Arial"/>
          <w:sz w:val="20"/>
          <w:szCs w:val="20"/>
        </w:rPr>
        <w:t>zapoznam</w:t>
      </w:r>
      <w:r w:rsidRPr="00C1566A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14:paraId="659E9622" w14:textId="77777777" w:rsidR="00564629" w:rsidRPr="00C1566A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1566A">
        <w:rPr>
          <w:rFonts w:ascii="Arial" w:hAnsi="Arial" w:cs="Arial"/>
          <w:sz w:val="20"/>
          <w:szCs w:val="20"/>
        </w:rPr>
        <w:t xml:space="preserve">na zaproszenie Zamawiającego </w:t>
      </w:r>
      <w:r>
        <w:rPr>
          <w:rFonts w:ascii="Arial" w:hAnsi="Arial" w:cs="Arial"/>
          <w:sz w:val="20"/>
          <w:szCs w:val="20"/>
        </w:rPr>
        <w:t>wezmę</w:t>
      </w:r>
      <w:r w:rsidRPr="00C1566A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>
        <w:rPr>
          <w:rFonts w:ascii="Arial" w:hAnsi="Arial" w:cs="Arial"/>
          <w:sz w:val="20"/>
          <w:szCs w:val="20"/>
        </w:rPr>
        <w:t>ę</w:t>
      </w:r>
      <w:r w:rsidRPr="00C1566A">
        <w:rPr>
          <w:rFonts w:ascii="Arial" w:hAnsi="Arial" w:cs="Arial"/>
          <w:sz w:val="20"/>
          <w:szCs w:val="20"/>
        </w:rPr>
        <w:t xml:space="preserve"> uzyskane informacje wszystkim pracownikom biorącym udział w realizacji zamówienia.</w:t>
      </w:r>
    </w:p>
    <w:p w14:paraId="0FF289AB" w14:textId="77777777" w:rsidR="00564629" w:rsidRPr="00C1566A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</w:t>
      </w:r>
      <w:r w:rsidRPr="00C1566A">
        <w:rPr>
          <w:rFonts w:ascii="Arial" w:hAnsi="Arial" w:cs="Arial"/>
          <w:sz w:val="20"/>
          <w:szCs w:val="20"/>
        </w:rPr>
        <w:t>zgodę na weryfikację, przez przedstawicieli Zamawiającego, spełniania wymagań prawnych.</w:t>
      </w:r>
    </w:p>
    <w:p w14:paraId="66982D80" w14:textId="77777777" w:rsidR="00564629" w:rsidRPr="00037C21" w:rsidRDefault="00564629" w:rsidP="00564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 wykluczeniu z postępowania, tj.:</w:t>
      </w:r>
    </w:p>
    <w:p w14:paraId="1F4246A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4C9CB6C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31CC8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724F8E5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7114E989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A501AB0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E1CBDC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FA8A3EE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3A59D0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3385FEE5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369059A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5ACC39ED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67D72644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3E3F17E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AB4531B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2E4EE9B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73A261D5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37902B0E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30D08989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14:paraId="4B391141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7C533" w14:textId="77777777"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2D352685" w14:textId="77777777" w:rsidR="00681345" w:rsidRPr="00FE1B1F" w:rsidRDefault="00681345" w:rsidP="00681345">
      <w:pPr>
        <w:spacing w:before="120" w:after="0" w:line="240" w:lineRule="auto"/>
        <w:jc w:val="center"/>
        <w:rPr>
          <w:rFonts w:ascii="Arial" w:hAnsi="Arial" w:cs="Arial"/>
        </w:rPr>
      </w:pPr>
      <w:r w:rsidRPr="00FE1B1F">
        <w:rPr>
          <w:rFonts w:ascii="Arial" w:hAnsi="Arial" w:cs="Arial"/>
        </w:rPr>
        <w:t>w postępowaniu prowadzonym w trybie przetargu nieograniczonego</w:t>
      </w:r>
    </w:p>
    <w:p w14:paraId="5CD4AA95" w14:textId="51388C5E" w:rsidR="00AA4F81" w:rsidRPr="00FE1B1F" w:rsidRDefault="00FE1B1F" w:rsidP="00AA4F81">
      <w:pPr>
        <w:spacing w:before="120" w:after="0" w:line="240" w:lineRule="auto"/>
        <w:jc w:val="center"/>
        <w:rPr>
          <w:rFonts w:ascii="Arial" w:hAnsi="Arial" w:cs="Arial"/>
        </w:rPr>
      </w:pPr>
      <w:r w:rsidRPr="00FE1B1F">
        <w:rPr>
          <w:rFonts w:ascii="Arial" w:hAnsi="Arial" w:cs="Arial"/>
        </w:rPr>
        <w:t xml:space="preserve">na naprawę nawierzchni drogowej po awariach sieci wodno-kanalizacyjnych wraz z regulacją uzbrojenia w Częstochowie oraz powiecie częstochowskim i </w:t>
      </w:r>
      <w:r w:rsidR="007C7F43">
        <w:rPr>
          <w:rFonts w:ascii="Arial" w:hAnsi="Arial" w:cs="Arial"/>
        </w:rPr>
        <w:t>kłobuckim na okres jednego roku</w:t>
      </w:r>
    </w:p>
    <w:p w14:paraId="39CEC73E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E6133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3EA3CCE6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8788F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5335DA1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CA3E2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9961C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 </w:t>
      </w:r>
      <w:r w:rsidRPr="009961C2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1E27F4CA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E69B22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14:paraId="12DA5892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14:paraId="0C40A922" w14:textId="77777777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D849E32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43B5D71B" w14:textId="77777777"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3209F2B6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42B10A08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1CDAAD8D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14:paraId="729C75C7" w14:textId="77777777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27A52597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59FDA17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7E5BBA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A91D153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7718466C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7952A54D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608C16B7" w14:textId="77777777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75F486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69940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766086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701D00D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23B5CA0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1013BED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75B3C51D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504C8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896013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DBA3B3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C7F178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2B59E3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C842CB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08BDE6D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C9DCD9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CE3FA0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0FBF43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CD611F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B7B2A8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F1B976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7B29E782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E0C22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9863C9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DCF83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D046E2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E02358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5CBEC0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CD5173A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1A35DD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352CA8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2F9DD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FC6246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F70711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7AE829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443803A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E8D84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0BDC4D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B35CD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A21BC4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B3FA3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38018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4443F12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F1A0E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7B7437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2CA516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465FB9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771D32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BD7BD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5529EF4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D87DC3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017B21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8174E0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11A50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97D91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143139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63C88BD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DA8EB7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45DA1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714F51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A0B2F0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16DCF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A27613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3674CDE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FAA68D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783D0F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6F5B3E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02B87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26CC05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11BD27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D03F877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FCCED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998FBE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D04C44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AEABF3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AB5AE1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6E57D4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B00E5DC" w14:textId="77777777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C5FC7B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617EAE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53E7DD0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011700C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6A85A4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240CD2D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7EF06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7CD98431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FB157C4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180DFBC" w14:textId="77777777"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813E77F" w14:textId="77777777"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71300B0E" w14:textId="4705E372" w:rsidR="00CC6B0A" w:rsidRPr="00CC6B0A" w:rsidRDefault="00A63CE1" w:rsidP="00DB210F">
      <w:pPr>
        <w:spacing w:before="120"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CC6B0A" w:rsidRPr="00CC6B0A" w:rsidSect="00DB21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5751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9960036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D773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36231C98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43478811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2A3BD0B7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C2BC78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276F" w14:textId="36F35BC5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331CF3">
      <w:rPr>
        <w:rFonts w:ascii="Arial" w:eastAsia="Times New Roman" w:hAnsi="Arial" w:cs="Arial"/>
        <w:sz w:val="20"/>
        <w:szCs w:val="20"/>
        <w:lang w:eastAsia="pl-PL"/>
      </w:rPr>
      <w:t>12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E0266">
      <w:rPr>
        <w:rFonts w:ascii="Arial" w:eastAsia="Times New Roman" w:hAnsi="Arial" w:cs="Arial"/>
        <w:sz w:val="20"/>
        <w:szCs w:val="20"/>
        <w:lang w:eastAsia="pl-PL"/>
      </w:rPr>
      <w:t>20</w:t>
    </w:r>
  </w:p>
  <w:p w14:paraId="2235AEF5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085BA8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14F10"/>
    <w:rsid w:val="00037C21"/>
    <w:rsid w:val="00097411"/>
    <w:rsid w:val="000E274C"/>
    <w:rsid w:val="001217B4"/>
    <w:rsid w:val="00201A35"/>
    <w:rsid w:val="002E7B01"/>
    <w:rsid w:val="00311D44"/>
    <w:rsid w:val="00331CF3"/>
    <w:rsid w:val="00356609"/>
    <w:rsid w:val="00365352"/>
    <w:rsid w:val="003A73DE"/>
    <w:rsid w:val="003E2B2A"/>
    <w:rsid w:val="0043510F"/>
    <w:rsid w:val="00456300"/>
    <w:rsid w:val="004D3F17"/>
    <w:rsid w:val="004F0714"/>
    <w:rsid w:val="0050764F"/>
    <w:rsid w:val="00564629"/>
    <w:rsid w:val="00670092"/>
    <w:rsid w:val="00681345"/>
    <w:rsid w:val="00682848"/>
    <w:rsid w:val="00710FD8"/>
    <w:rsid w:val="00716638"/>
    <w:rsid w:val="00751F6F"/>
    <w:rsid w:val="0075323A"/>
    <w:rsid w:val="00772922"/>
    <w:rsid w:val="007826CC"/>
    <w:rsid w:val="007B522A"/>
    <w:rsid w:val="007C7F43"/>
    <w:rsid w:val="007E6B78"/>
    <w:rsid w:val="0081762F"/>
    <w:rsid w:val="008A1725"/>
    <w:rsid w:val="008F5AC2"/>
    <w:rsid w:val="0097512E"/>
    <w:rsid w:val="009961C2"/>
    <w:rsid w:val="009B3026"/>
    <w:rsid w:val="009E1FA9"/>
    <w:rsid w:val="00A2077E"/>
    <w:rsid w:val="00A63CE1"/>
    <w:rsid w:val="00AA4F81"/>
    <w:rsid w:val="00AB6F59"/>
    <w:rsid w:val="00AB70BC"/>
    <w:rsid w:val="00B43D29"/>
    <w:rsid w:val="00BE027E"/>
    <w:rsid w:val="00C1490A"/>
    <w:rsid w:val="00C16545"/>
    <w:rsid w:val="00CB2CB2"/>
    <w:rsid w:val="00CC6B0A"/>
    <w:rsid w:val="00D16ECA"/>
    <w:rsid w:val="00D251DE"/>
    <w:rsid w:val="00D478ED"/>
    <w:rsid w:val="00D57DAC"/>
    <w:rsid w:val="00D8280C"/>
    <w:rsid w:val="00DA3367"/>
    <w:rsid w:val="00DB210F"/>
    <w:rsid w:val="00DE0266"/>
    <w:rsid w:val="00E401C2"/>
    <w:rsid w:val="00E56A16"/>
    <w:rsid w:val="00E6130F"/>
    <w:rsid w:val="00EF277E"/>
    <w:rsid w:val="00FB0B0E"/>
    <w:rsid w:val="00FE1B1F"/>
    <w:rsid w:val="00FF3F2C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653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474F-B047-4BF7-82C3-30681A6D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51</cp:revision>
  <cp:lastPrinted>2019-10-11T11:52:00Z</cp:lastPrinted>
  <dcterms:created xsi:type="dcterms:W3CDTF">2019-06-06T10:57:00Z</dcterms:created>
  <dcterms:modified xsi:type="dcterms:W3CDTF">2020-03-06T08:39:00Z</dcterms:modified>
</cp:coreProperties>
</file>