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77777777" w:rsidR="00DE1C60" w:rsidRPr="00782F4E" w:rsidRDefault="00DE1C60" w:rsidP="00DE1C60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43E03ED0" w14:textId="77777777" w:rsidR="00DE1C60" w:rsidRPr="002A6F21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E22A06">
      <w:pPr>
        <w:spacing w:line="360" w:lineRule="auto"/>
        <w:ind w:left="-142" w:right="-143" w:firstLine="142"/>
        <w:jc w:val="center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2E993B4F" w14:textId="77777777" w:rsidR="0015154F" w:rsidRPr="005E4F37" w:rsidRDefault="0015154F" w:rsidP="0015154F">
      <w:pPr>
        <w:spacing w:line="276" w:lineRule="auto"/>
        <w:ind w:right="27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Dostawa spektrofotometru dwuwiązkowego UV-VIS dla Wydziału Chemii </w:t>
      </w:r>
      <w:r>
        <w:rPr>
          <w:rFonts w:ascii="Arial" w:hAnsi="Arial" w:cs="Arial"/>
          <w:b/>
          <w:bCs/>
          <w:sz w:val="20"/>
          <w:szCs w:val="20"/>
        </w:rPr>
        <w:br/>
        <w:t>Uniwersytetu Gdańskiego</w:t>
      </w:r>
    </w:p>
    <w:p w14:paraId="4BA2A3FD" w14:textId="47AA4B48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0244E5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0244E5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3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73F27D6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4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orzeczenia zakazu ubiegania się o zamówienie publiczne tytułem środka zapobiegawczego,</w:t>
      </w:r>
    </w:p>
    <w:p w14:paraId="2CE83142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5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zawarcia z innymi Wykonawcami porozumienia mającego na celu zakłócenie konkurencji,</w:t>
      </w:r>
    </w:p>
    <w:p w14:paraId="62B675C2" w14:textId="6B2EB6B1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6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DE5130" w:rsidRPr="000244E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8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3D8F0B3" w14:textId="01923F9C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10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675B11" w:rsidRPr="000244E5">
        <w:rPr>
          <w:rFonts w:ascii="Arial" w:hAnsi="Arial" w:cs="Arial"/>
          <w:sz w:val="18"/>
          <w:szCs w:val="18"/>
        </w:rPr>
        <w:t>,</w:t>
      </w:r>
    </w:p>
    <w:p w14:paraId="0CD089F1" w14:textId="77777777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434D8B29" w14:textId="2F3DE676" w:rsidR="000244E5" w:rsidRDefault="000244E5" w:rsidP="000244E5">
      <w:pPr>
        <w:spacing w:line="360" w:lineRule="auto"/>
        <w:ind w:left="-142" w:right="-143"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0E083BB" w14:textId="6097DDC7" w:rsidR="000244E5" w:rsidRPr="008A13D2" w:rsidRDefault="000244E5" w:rsidP="000244E5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102A5CA0" w14:textId="77777777" w:rsidR="000244E5" w:rsidRDefault="000244E5" w:rsidP="000244E5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</w:t>
      </w:r>
    </w:p>
    <w:p w14:paraId="61740638" w14:textId="6C4445D8" w:rsidR="008B7221" w:rsidRPr="008A392E" w:rsidRDefault="000244E5" w:rsidP="00E91751">
      <w:pPr>
        <w:spacing w:line="276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C63C34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r w:rsidRPr="00C63C34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  <w:r w:rsidR="00E91751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4AE5A6E6" w14:textId="77777777" w:rsidR="008B7221" w:rsidRPr="008A392E" w:rsidRDefault="008B7221" w:rsidP="007A4A6D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554FD998" w:rsidR="008B7221" w:rsidRPr="008A392E" w:rsidRDefault="008B7221" w:rsidP="00095326">
      <w:pPr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</w:p>
    <w:sectPr w:rsidR="008B7221" w:rsidRPr="008A392E" w:rsidSect="0015154F">
      <w:headerReference w:type="default" r:id="rId10"/>
      <w:footerReference w:type="default" r:id="rId11"/>
      <w:pgSz w:w="11905" w:h="16837"/>
      <w:pgMar w:top="1521" w:right="990" w:bottom="851" w:left="1134" w:header="142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89F" w14:textId="52D794A8" w:rsidR="0015154F" w:rsidRPr="009579D7" w:rsidRDefault="0015154F" w:rsidP="0015154F">
    <w:pPr>
      <w:tabs>
        <w:tab w:val="center" w:pos="4536"/>
        <w:tab w:val="right" w:pos="9072"/>
      </w:tabs>
      <w:spacing w:after="120"/>
      <w:ind w:left="-142"/>
      <w:rPr>
        <w:rFonts w:ascii="Arial" w:eastAsia="Calibri" w:hAnsi="Arial" w:cs="Arial"/>
        <w:color w:val="505050"/>
        <w:sz w:val="22"/>
        <w:szCs w:val="22"/>
      </w:rPr>
    </w:pPr>
    <w:r w:rsidRPr="009579D7">
      <w:rPr>
        <w:rFonts w:ascii="Arial" w:eastAsia="Calibri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30F3F92D" wp14:editId="02F3823A">
          <wp:extent cx="1057275" cy="76200"/>
          <wp:effectExtent l="0" t="0" r="9525" b="0"/>
          <wp:docPr id="511089598" name="Obraz 511089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63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2976"/>
      <w:gridCol w:w="2552"/>
      <w:gridCol w:w="1701"/>
    </w:tblGrid>
    <w:tr w:rsidR="0015154F" w:rsidRPr="009579D7" w14:paraId="7C2FA1A2" w14:textId="77777777" w:rsidTr="00197C2D">
      <w:trPr>
        <w:trHeight w:val="179"/>
      </w:trPr>
      <w:tc>
        <w:tcPr>
          <w:tcW w:w="3403" w:type="dxa"/>
        </w:tcPr>
        <w:p w14:paraId="2E766F80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 xml:space="preserve">Centrum Zamówień Publicznych </w:t>
          </w:r>
        </w:p>
        <w:p w14:paraId="10A05862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>Dział Zamówień Publicznych</w:t>
          </w:r>
        </w:p>
      </w:tc>
      <w:tc>
        <w:tcPr>
          <w:tcW w:w="2976" w:type="dxa"/>
        </w:tcPr>
        <w:p w14:paraId="726B5F62" w14:textId="77777777" w:rsidR="0015154F" w:rsidRPr="009579D7" w:rsidRDefault="0015154F" w:rsidP="0015154F">
          <w:pPr>
            <w:autoSpaceDE w:val="0"/>
            <w:adjustRightInd w:val="0"/>
            <w:spacing w:line="288" w:lineRule="auto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tel. +48 58 523 23 20</w:t>
          </w:r>
        </w:p>
        <w:p w14:paraId="1C372881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right="-207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e-mail: cpz@ug.edu.pl</w:t>
          </w:r>
        </w:p>
      </w:tc>
      <w:tc>
        <w:tcPr>
          <w:tcW w:w="2552" w:type="dxa"/>
        </w:tcPr>
        <w:p w14:paraId="0B199C55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71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 xml:space="preserve">ul. Jana Bażyńskiego 8, </w:t>
          </w:r>
        </w:p>
        <w:p w14:paraId="708F1695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-72" w:firstLine="143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701" w:type="dxa"/>
        </w:tcPr>
        <w:p w14:paraId="3C624AB0" w14:textId="77777777" w:rsidR="0015154F" w:rsidRPr="009579D7" w:rsidRDefault="0015154F" w:rsidP="0015154F">
          <w:pPr>
            <w:autoSpaceDE w:val="0"/>
            <w:adjustRightInd w:val="0"/>
            <w:spacing w:line="288" w:lineRule="auto"/>
            <w:ind w:left="-142"/>
            <w:jc w:val="center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www.ug.edu.pl</w:t>
          </w:r>
        </w:p>
        <w:p w14:paraId="21D825D2" w14:textId="77777777" w:rsidR="0015154F" w:rsidRPr="009579D7" w:rsidRDefault="0015154F" w:rsidP="0015154F">
          <w:pPr>
            <w:tabs>
              <w:tab w:val="center" w:pos="4536"/>
              <w:tab w:val="right" w:pos="9072"/>
            </w:tabs>
            <w:ind w:left="-142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4A58B478" w14:textId="77777777" w:rsidR="0015154F" w:rsidRPr="007A3286" w:rsidRDefault="0015154F" w:rsidP="0015154F">
    <w:pPr>
      <w:spacing w:after="120"/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2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3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  <w:p w14:paraId="0548BBEC" w14:textId="00B1681E" w:rsidR="00E91751" w:rsidRPr="0015154F" w:rsidRDefault="00E91751" w:rsidP="00151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05FE" w14:textId="3D45F405" w:rsidR="00256F0A" w:rsidRDefault="0015154F" w:rsidP="0015154F">
    <w:pPr>
      <w:pBdr>
        <w:bottom w:val="single" w:sz="4" w:space="1" w:color="auto"/>
      </w:pBdr>
      <w:spacing w:after="60"/>
      <w:rPr>
        <w:rFonts w:ascii="Arial" w:hAnsi="Arial" w:cs="Arial"/>
        <w:b/>
        <w:sz w:val="16"/>
        <w:szCs w:val="16"/>
      </w:rPr>
    </w:pPr>
    <w:r>
      <w:rPr>
        <w:rFonts w:ascii="Cambria" w:hAnsi="Cambria" w:cs="Arial"/>
        <w:b/>
        <w:i/>
        <w:noProof/>
        <w:szCs w:val="18"/>
      </w:rPr>
      <w:drawing>
        <wp:inline distT="0" distB="0" distL="0" distR="0" wp14:anchorId="2649D75C" wp14:editId="0AF03C4C">
          <wp:extent cx="2907665" cy="509270"/>
          <wp:effectExtent l="0" t="0" r="6985" b="5080"/>
          <wp:docPr id="811915103" name="Obraz 811915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6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8F50D" w14:textId="1C7EAF0E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E91751">
      <w:rPr>
        <w:rFonts w:ascii="Arial" w:hAnsi="Arial" w:cs="Arial"/>
        <w:b/>
        <w:sz w:val="16"/>
        <w:szCs w:val="16"/>
      </w:rPr>
      <w:t>4B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2D41BB">
      <w:rPr>
        <w:rFonts w:ascii="Arial" w:hAnsi="Arial" w:cs="Arial"/>
        <w:sz w:val="16"/>
        <w:szCs w:val="16"/>
      </w:rPr>
      <w:t>B10</w:t>
    </w:r>
    <w:r w:rsidR="00A25A6D" w:rsidRPr="008A392E">
      <w:rPr>
        <w:rFonts w:ascii="Arial" w:hAnsi="Arial" w:cs="Arial"/>
        <w:sz w:val="16"/>
        <w:szCs w:val="16"/>
      </w:rPr>
      <w:t>.291.1</w:t>
    </w:r>
    <w:r w:rsidR="00022592">
      <w:rPr>
        <w:rFonts w:ascii="Arial" w:hAnsi="Arial" w:cs="Arial"/>
        <w:sz w:val="16"/>
        <w:szCs w:val="16"/>
      </w:rPr>
      <w:t>.1</w:t>
    </w:r>
    <w:r w:rsidR="0015154F">
      <w:rPr>
        <w:rFonts w:ascii="Arial" w:hAnsi="Arial" w:cs="Arial"/>
        <w:sz w:val="16"/>
        <w:szCs w:val="16"/>
      </w:rPr>
      <w:t>76</w:t>
    </w:r>
    <w:r w:rsidR="00022592">
      <w:rPr>
        <w:rFonts w:ascii="Arial" w:hAnsi="Arial" w:cs="Arial"/>
        <w:sz w:val="16"/>
        <w:szCs w:val="16"/>
      </w:rPr>
      <w:t>.</w:t>
    </w:r>
    <w:r w:rsidR="00A25A6D" w:rsidRPr="008A392E">
      <w:rPr>
        <w:rFonts w:ascii="Arial" w:hAnsi="Arial" w:cs="Arial"/>
        <w:sz w:val="16"/>
        <w:szCs w:val="16"/>
      </w:rPr>
      <w:t>202</w:t>
    </w:r>
    <w:r w:rsidR="004D06FB">
      <w:rPr>
        <w:rFonts w:ascii="Arial" w:hAnsi="Arial" w:cs="Arial"/>
        <w:sz w:val="16"/>
        <w:szCs w:val="16"/>
      </w:rPr>
      <w:t>3</w:t>
    </w:r>
    <w:r w:rsidR="000244E5">
      <w:rPr>
        <w:rFonts w:ascii="Arial" w:hAnsi="Arial" w:cs="Arial"/>
        <w:sz w:val="16"/>
        <w:szCs w:val="16"/>
      </w:rPr>
      <w:t>.MP</w:t>
    </w:r>
  </w:p>
  <w:p w14:paraId="5D829426" w14:textId="757A4D2B" w:rsidR="00D83418" w:rsidRPr="00D47BAD" w:rsidRDefault="00D83418" w:rsidP="00D83418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D47BAD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2592"/>
    <w:rsid w:val="00023A0D"/>
    <w:rsid w:val="000244E5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154F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BF3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6F0A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1BB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1F72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795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656F0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75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4EA8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4FF9"/>
    <w:rsid w:val="00A65B73"/>
    <w:rsid w:val="00A66177"/>
    <w:rsid w:val="00A668DE"/>
    <w:rsid w:val="00A66C7E"/>
    <w:rsid w:val="00A67A54"/>
    <w:rsid w:val="00A702CB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B6C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34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47BAD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2A06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751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5D2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m.pietruszewska@it.ug</cp:lastModifiedBy>
  <cp:revision>58</cp:revision>
  <cp:lastPrinted>2023-02-08T13:10:00Z</cp:lastPrinted>
  <dcterms:created xsi:type="dcterms:W3CDTF">2021-10-19T08:54:00Z</dcterms:created>
  <dcterms:modified xsi:type="dcterms:W3CDTF">2023-10-19T07:32:00Z</dcterms:modified>
</cp:coreProperties>
</file>