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42" w:rsidRPr="00EF3342" w:rsidRDefault="00EF3342">
      <w:pPr>
        <w:rPr>
          <w:b/>
          <w:color w:val="000000" w:themeColor="text1"/>
          <w:sz w:val="28"/>
          <w:szCs w:val="28"/>
        </w:rPr>
      </w:pPr>
      <w:r w:rsidRPr="00EF3342">
        <w:rPr>
          <w:b/>
          <w:color w:val="000000" w:themeColor="text1"/>
          <w:sz w:val="28"/>
          <w:szCs w:val="28"/>
        </w:rPr>
        <w:t>COZL/DZP/BB/</w:t>
      </w:r>
      <w:r w:rsidR="0006180C">
        <w:rPr>
          <w:b/>
          <w:color w:val="000000" w:themeColor="text1"/>
          <w:sz w:val="28"/>
          <w:szCs w:val="28"/>
        </w:rPr>
        <w:t>3413/</w:t>
      </w:r>
      <w:bookmarkStart w:id="0" w:name="_GoBack"/>
      <w:bookmarkEnd w:id="0"/>
      <w:r w:rsidRPr="00EF3342">
        <w:rPr>
          <w:b/>
          <w:color w:val="000000" w:themeColor="text1"/>
          <w:sz w:val="28"/>
          <w:szCs w:val="28"/>
        </w:rPr>
        <w:t>Z-21/2022</w:t>
      </w:r>
    </w:p>
    <w:p w:rsidR="001C2763" w:rsidRDefault="00EF3342">
      <w:pPr>
        <w:rPr>
          <w:b/>
          <w:i/>
          <w:color w:val="000000" w:themeColor="text1"/>
          <w:sz w:val="28"/>
          <w:szCs w:val="28"/>
        </w:rPr>
      </w:pPr>
      <w:r w:rsidRPr="00EF3342">
        <w:rPr>
          <w:b/>
          <w:i/>
          <w:color w:val="000000" w:themeColor="text1"/>
          <w:sz w:val="28"/>
          <w:szCs w:val="28"/>
        </w:rPr>
        <w:t xml:space="preserve">Załącznik nr 3 - </w:t>
      </w:r>
      <w:r w:rsidR="00BF2778" w:rsidRPr="00EF3342">
        <w:rPr>
          <w:b/>
          <w:i/>
          <w:color w:val="000000" w:themeColor="text1"/>
          <w:sz w:val="28"/>
          <w:szCs w:val="28"/>
        </w:rPr>
        <w:t>Opis przedmiotu zamówienia:</w:t>
      </w:r>
    </w:p>
    <w:p w:rsidR="00EF3342" w:rsidRPr="00EF3342" w:rsidRDefault="00EF3342">
      <w:pPr>
        <w:rPr>
          <w:b/>
          <w:i/>
          <w:color w:val="000000" w:themeColor="text1"/>
          <w:sz w:val="28"/>
          <w:szCs w:val="28"/>
        </w:rPr>
      </w:pPr>
    </w:p>
    <w:p w:rsidR="00BF2778" w:rsidRDefault="00BF2778" w:rsidP="00BF2778">
      <w:r>
        <w:t>1.Zestaw urządzeń Dźwigowych w COZL wymagających stałego specjalistycznego serwisu:</w:t>
      </w:r>
    </w:p>
    <w:p w:rsidR="000C27C3" w:rsidRPr="00E27AAB" w:rsidRDefault="000C27C3" w:rsidP="00BF2778">
      <w:pPr>
        <w:rPr>
          <w:b/>
        </w:rPr>
      </w:pPr>
      <w:r w:rsidRPr="00E27AAB">
        <w:rPr>
          <w:b/>
        </w:rPr>
        <w:t xml:space="preserve">1.1 dźwig D1  udźwig 1750 kg  nr fabr.E14-7732 </w:t>
      </w:r>
      <w:r w:rsidR="007416F7" w:rsidRPr="00E27AAB">
        <w:rPr>
          <w:b/>
        </w:rPr>
        <w:t xml:space="preserve"> </w:t>
      </w:r>
      <w:r w:rsidRPr="00E27AAB">
        <w:rPr>
          <w:b/>
        </w:rPr>
        <w:t>Budynek nr 4</w:t>
      </w:r>
      <w:r w:rsidR="00AC1B32" w:rsidRPr="00E27AAB">
        <w:rPr>
          <w:b/>
        </w:rPr>
        <w:t xml:space="preserve"> ilość przystanków -11</w:t>
      </w:r>
    </w:p>
    <w:p w:rsidR="000C27C3" w:rsidRPr="00E27AAB" w:rsidRDefault="000C27C3" w:rsidP="000C27C3">
      <w:pPr>
        <w:rPr>
          <w:b/>
        </w:rPr>
      </w:pPr>
      <w:r w:rsidRPr="00E27AAB">
        <w:rPr>
          <w:b/>
        </w:rPr>
        <w:t>1.2 dźwig D2  udźwig 1750 kg  nr fabr.E14-7827</w:t>
      </w:r>
      <w:r w:rsidR="007416F7" w:rsidRPr="00E27AAB">
        <w:rPr>
          <w:b/>
        </w:rPr>
        <w:t xml:space="preserve"> </w:t>
      </w:r>
      <w:r w:rsidRPr="00E27AAB">
        <w:rPr>
          <w:b/>
        </w:rPr>
        <w:t>Budynek nr 4</w:t>
      </w:r>
      <w:r w:rsidR="00AC1B32" w:rsidRPr="00E27AAB">
        <w:rPr>
          <w:b/>
        </w:rPr>
        <w:t xml:space="preserve"> ilość przystanków -11</w:t>
      </w:r>
    </w:p>
    <w:p w:rsidR="000C27C3" w:rsidRPr="00E27AAB" w:rsidRDefault="000C27C3" w:rsidP="000C27C3">
      <w:pPr>
        <w:rPr>
          <w:b/>
        </w:rPr>
      </w:pPr>
      <w:r w:rsidRPr="00E27AAB">
        <w:rPr>
          <w:b/>
        </w:rPr>
        <w:t>1.3 dźwig D3  udźwig 1750 kg  nr fabr.E14-7828</w:t>
      </w:r>
      <w:r w:rsidR="007416F7" w:rsidRPr="00E27AAB">
        <w:rPr>
          <w:b/>
        </w:rPr>
        <w:t xml:space="preserve"> </w:t>
      </w:r>
      <w:r w:rsidRPr="00E27AAB">
        <w:rPr>
          <w:b/>
        </w:rPr>
        <w:t xml:space="preserve"> Budynek nr 4</w:t>
      </w:r>
      <w:r w:rsidR="00AC1B32" w:rsidRPr="00E27AAB">
        <w:rPr>
          <w:b/>
        </w:rPr>
        <w:t xml:space="preserve"> ilość przystanków -11</w:t>
      </w:r>
    </w:p>
    <w:p w:rsidR="000C27C3" w:rsidRPr="00E27AAB" w:rsidRDefault="000C27C3" w:rsidP="000C27C3">
      <w:pPr>
        <w:rPr>
          <w:b/>
        </w:rPr>
      </w:pPr>
      <w:r w:rsidRPr="00E27AAB">
        <w:rPr>
          <w:b/>
        </w:rPr>
        <w:t xml:space="preserve">1.4 dźwig D4  udźwig 1750 kg  nr fabr.E15-7829 </w:t>
      </w:r>
      <w:r w:rsidR="007416F7" w:rsidRPr="00E27AAB">
        <w:rPr>
          <w:b/>
        </w:rPr>
        <w:t xml:space="preserve"> </w:t>
      </w:r>
      <w:r w:rsidRPr="00E27AAB">
        <w:rPr>
          <w:b/>
        </w:rPr>
        <w:t>Budynek nr 4</w:t>
      </w:r>
      <w:r w:rsidR="00E27AAB" w:rsidRPr="00E27AAB">
        <w:rPr>
          <w:b/>
        </w:rPr>
        <w:t xml:space="preserve"> ilość przystanków -11</w:t>
      </w:r>
    </w:p>
    <w:p w:rsidR="007416F7" w:rsidRPr="00E27AAB" w:rsidRDefault="007416F7" w:rsidP="000C27C3">
      <w:pPr>
        <w:rPr>
          <w:b/>
        </w:rPr>
      </w:pPr>
      <w:r w:rsidRPr="00E27AAB">
        <w:rPr>
          <w:b/>
        </w:rPr>
        <w:t xml:space="preserve">1.5 dźwig towarowy BKG udźwig 100 kg  nr fabr.92506  budynek nr 4 </w:t>
      </w:r>
      <w:r w:rsidR="00E27AAB" w:rsidRPr="00E27AAB">
        <w:rPr>
          <w:b/>
        </w:rPr>
        <w:t>ilość przystanków -4</w:t>
      </w:r>
    </w:p>
    <w:p w:rsidR="007416F7" w:rsidRPr="00E27AAB" w:rsidRDefault="007416F7" w:rsidP="007416F7">
      <w:pPr>
        <w:rPr>
          <w:b/>
        </w:rPr>
      </w:pPr>
      <w:r w:rsidRPr="00E27AAB">
        <w:rPr>
          <w:b/>
        </w:rPr>
        <w:t xml:space="preserve">1.6 dźwig towarowy BKG udźwig 100 kg  nr fabr.92512  budynek nr 4 </w:t>
      </w:r>
      <w:r w:rsidR="00E27AAB" w:rsidRPr="00E27AAB">
        <w:rPr>
          <w:b/>
        </w:rPr>
        <w:t>ilość przystanków - 2</w:t>
      </w:r>
    </w:p>
    <w:p w:rsidR="007416F7" w:rsidRPr="00E27AAB" w:rsidRDefault="007416F7" w:rsidP="007416F7">
      <w:pPr>
        <w:rPr>
          <w:b/>
        </w:rPr>
      </w:pPr>
      <w:r w:rsidRPr="00E27AAB">
        <w:rPr>
          <w:b/>
        </w:rPr>
        <w:t xml:space="preserve">1.7 dźwig hydrauliczny udźwig 630 kg  nr </w:t>
      </w:r>
      <w:proofErr w:type="spellStart"/>
      <w:r w:rsidRPr="00E27AAB">
        <w:rPr>
          <w:b/>
        </w:rPr>
        <w:t>fabr</w:t>
      </w:r>
      <w:proofErr w:type="spellEnd"/>
      <w:r w:rsidRPr="00E27AAB">
        <w:rPr>
          <w:b/>
        </w:rPr>
        <w:t>. H04-509  budynek C</w:t>
      </w:r>
      <w:r w:rsidR="00AC1B32" w:rsidRPr="00E27AAB">
        <w:rPr>
          <w:b/>
        </w:rPr>
        <w:t xml:space="preserve">  ilość przystanków - 5</w:t>
      </w:r>
    </w:p>
    <w:p w:rsidR="00AC1B32" w:rsidRPr="00E27AAB" w:rsidRDefault="007416F7" w:rsidP="007416F7">
      <w:pPr>
        <w:rPr>
          <w:b/>
        </w:rPr>
      </w:pPr>
      <w:r w:rsidRPr="00E27AAB">
        <w:rPr>
          <w:b/>
        </w:rPr>
        <w:t>1.8 platforma  udźwig 300 kg</w:t>
      </w:r>
      <w:r w:rsidR="00AC1B32" w:rsidRPr="00E27AAB">
        <w:rPr>
          <w:b/>
        </w:rPr>
        <w:t xml:space="preserve"> nr </w:t>
      </w:r>
      <w:proofErr w:type="spellStart"/>
      <w:r w:rsidR="00AC1B32" w:rsidRPr="00E27AAB">
        <w:rPr>
          <w:b/>
        </w:rPr>
        <w:t>fabr</w:t>
      </w:r>
      <w:proofErr w:type="spellEnd"/>
      <w:r w:rsidR="00AC1B32" w:rsidRPr="00E27AAB">
        <w:rPr>
          <w:b/>
        </w:rPr>
        <w:t>. 005-04-122/2007  budynek C</w:t>
      </w:r>
      <w:r w:rsidR="00E27AAB" w:rsidRPr="00E27AAB">
        <w:rPr>
          <w:b/>
        </w:rPr>
        <w:t xml:space="preserve"> ilość przystanków -2</w:t>
      </w:r>
    </w:p>
    <w:p w:rsidR="00AC1B32" w:rsidRPr="00E27AAB" w:rsidRDefault="00AC1B32" w:rsidP="00AC1B32">
      <w:pPr>
        <w:rPr>
          <w:b/>
        </w:rPr>
      </w:pPr>
      <w:r w:rsidRPr="00E27AAB">
        <w:rPr>
          <w:b/>
        </w:rPr>
        <w:t xml:space="preserve">1.9  dźwig osobowy hydrauliczny udźwig 1600 kg  nr </w:t>
      </w:r>
      <w:proofErr w:type="spellStart"/>
      <w:r w:rsidRPr="00E27AAB">
        <w:rPr>
          <w:b/>
        </w:rPr>
        <w:t>fabr</w:t>
      </w:r>
      <w:proofErr w:type="spellEnd"/>
      <w:r w:rsidRPr="00E27AAB">
        <w:rPr>
          <w:b/>
        </w:rPr>
        <w:t>. H09-1027 budynek B</w:t>
      </w:r>
      <w:r w:rsidR="00E27AAB" w:rsidRPr="00E27AAB">
        <w:rPr>
          <w:b/>
        </w:rPr>
        <w:t xml:space="preserve"> ilość przystanków -3</w:t>
      </w:r>
    </w:p>
    <w:p w:rsidR="000C27C3" w:rsidRPr="00E27AAB" w:rsidRDefault="00AC1B32" w:rsidP="000C27C3">
      <w:pPr>
        <w:rPr>
          <w:b/>
        </w:rPr>
      </w:pPr>
      <w:r w:rsidRPr="00E27AAB">
        <w:rPr>
          <w:b/>
        </w:rPr>
        <w:t xml:space="preserve">1.10 platforma Kali B udźwig 385 kg nr </w:t>
      </w:r>
      <w:proofErr w:type="spellStart"/>
      <w:r w:rsidRPr="00E27AAB">
        <w:rPr>
          <w:b/>
        </w:rPr>
        <w:t>fabr</w:t>
      </w:r>
      <w:proofErr w:type="spellEnd"/>
      <w:r w:rsidRPr="00E27AAB">
        <w:rPr>
          <w:b/>
        </w:rPr>
        <w:t xml:space="preserve">. B-15-1011 przy budynku </w:t>
      </w:r>
      <w:proofErr w:type="spellStart"/>
      <w:r w:rsidRPr="00E27AAB">
        <w:rPr>
          <w:b/>
        </w:rPr>
        <w:t>Onkor</w:t>
      </w:r>
      <w:proofErr w:type="spellEnd"/>
      <w:r w:rsidRPr="00E27AAB">
        <w:rPr>
          <w:b/>
        </w:rPr>
        <w:t xml:space="preserve"> I</w:t>
      </w:r>
      <w:r w:rsidR="00E27AAB" w:rsidRPr="00E27AAB">
        <w:rPr>
          <w:b/>
        </w:rPr>
        <w:t xml:space="preserve"> ilość przystanków -2</w:t>
      </w:r>
    </w:p>
    <w:p w:rsidR="000C27C3" w:rsidRDefault="000C27C3" w:rsidP="00BF2778"/>
    <w:p w:rsidR="00BF2778" w:rsidRPr="00AC51AE" w:rsidRDefault="00BF2778" w:rsidP="00BF2778">
      <w:r>
        <w:t>Urządzenia nie są już na gwarancji</w:t>
      </w:r>
      <w:r w:rsidR="00AC51AE">
        <w:t>.</w:t>
      </w:r>
    </w:p>
    <w:p w:rsidR="00BF2778" w:rsidRDefault="00AC51AE" w:rsidP="00BF2778">
      <w:r>
        <w:t xml:space="preserve">Czas trwania umowy: </w:t>
      </w:r>
      <w:r w:rsidRPr="00EF3342">
        <w:rPr>
          <w:b/>
        </w:rPr>
        <w:t>od 16.02.2022</w:t>
      </w:r>
      <w:r w:rsidR="00BF2778" w:rsidRPr="00EF3342">
        <w:rPr>
          <w:b/>
        </w:rPr>
        <w:t xml:space="preserve">r do </w:t>
      </w:r>
      <w:r w:rsidRPr="00EF3342">
        <w:rPr>
          <w:b/>
        </w:rPr>
        <w:t>31.12</w:t>
      </w:r>
      <w:r w:rsidR="000C27C3" w:rsidRPr="00EF3342">
        <w:rPr>
          <w:b/>
        </w:rPr>
        <w:t>.202</w:t>
      </w:r>
      <w:r w:rsidR="008A63E9" w:rsidRPr="00EF3342">
        <w:rPr>
          <w:b/>
        </w:rPr>
        <w:t>2</w:t>
      </w:r>
      <w:r w:rsidR="000C27C3" w:rsidRPr="00EF3342">
        <w:rPr>
          <w:b/>
        </w:rPr>
        <w:t xml:space="preserve"> roku.</w:t>
      </w:r>
    </w:p>
    <w:p w:rsidR="00E27AAB" w:rsidRPr="00EF3342" w:rsidRDefault="00E27AAB" w:rsidP="00BF2778">
      <w:pPr>
        <w:rPr>
          <w:b/>
        </w:rPr>
      </w:pPr>
      <w:r w:rsidRPr="00EF3342">
        <w:rPr>
          <w:b/>
        </w:rPr>
        <w:t>Zakres świadczonej u</w:t>
      </w:r>
      <w:r w:rsidR="008A63E9" w:rsidRPr="00EF3342">
        <w:rPr>
          <w:b/>
        </w:rPr>
        <w:t>sługi obejmować będzie :</w:t>
      </w:r>
    </w:p>
    <w:p w:rsidR="00E27AAB" w:rsidRPr="00AC51AE" w:rsidRDefault="00E27AAB" w:rsidP="00BF2778">
      <w:r>
        <w:t xml:space="preserve">-usuwanie awarii windy – czas reakcji od momentu </w:t>
      </w:r>
      <w:r w:rsidRPr="00AC51AE">
        <w:t xml:space="preserve">zgłoszenia </w:t>
      </w:r>
      <w:r w:rsidR="00AC76A4" w:rsidRPr="00AC51AE">
        <w:t xml:space="preserve">– </w:t>
      </w:r>
      <w:r w:rsidR="004B3520">
        <w:t>nie więcej niż 2 godziny</w:t>
      </w:r>
    </w:p>
    <w:p w:rsidR="00E27AAB" w:rsidRPr="00AC51AE" w:rsidRDefault="00E27AAB" w:rsidP="00E27AAB">
      <w:r w:rsidRPr="00AC51AE">
        <w:t>-usuwanie awarii windy w której uwięziony jest człowiek/ pacjent  – czas reakcji od momentu zgłoszenia nie więcej niż 15 minut</w:t>
      </w:r>
      <w:r w:rsidR="00EF3342">
        <w:t xml:space="preserve">. </w:t>
      </w:r>
      <w:r w:rsidR="00EF3342" w:rsidRPr="00EF3342">
        <w:rPr>
          <w:u w:val="single"/>
        </w:rPr>
        <w:t>Zamawiający uzna wymóg za spełniony, jeżeli Wykonawca przeszkoli pracowników Zamawiającego – 26 osób – w zakresie uwalniania osoby uwięzionej w windzie i wyda im świadectwo ukończenia szkolenia umożliwiającego wykonanie takich czynności</w:t>
      </w:r>
    </w:p>
    <w:p w:rsidR="00AB2772" w:rsidRDefault="00AB2772" w:rsidP="00E27AAB">
      <w:r w:rsidRPr="00AB2772">
        <w:t xml:space="preserve">-prace </w:t>
      </w:r>
      <w:r>
        <w:t xml:space="preserve">regulacyjne </w:t>
      </w:r>
    </w:p>
    <w:p w:rsidR="00AB2772" w:rsidRDefault="00AB2772" w:rsidP="00E27AAB">
      <w:r>
        <w:t xml:space="preserve">-prowadzenie całodobowego i </w:t>
      </w:r>
      <w:r w:rsidR="00850657">
        <w:t xml:space="preserve">we </w:t>
      </w:r>
      <w:r>
        <w:t>wszystkie dni w roku pogotowia dźwigowego</w:t>
      </w:r>
    </w:p>
    <w:p w:rsidR="00AB2772" w:rsidRDefault="00AB2772" w:rsidP="00E27AAB">
      <w:r>
        <w:t>-</w:t>
      </w:r>
      <w:r w:rsidR="00EA69BD">
        <w:t>przygotowanie urządzenia do badania przez UDT i uczestniczenie w okresowych badaniach tych urządzeń</w:t>
      </w:r>
    </w:p>
    <w:p w:rsidR="009B5366" w:rsidRDefault="009B5366" w:rsidP="00E27AAB">
      <w:r>
        <w:t>-prowadzenie bieżącej konserwacji z materiałów własnych nie płatnych dodatkowo / towot, olej do prowadnic</w:t>
      </w:r>
      <w:r w:rsidR="00C520BA">
        <w:t>, wkładka topikowa bezpiecznika, śruby, nakrętki, podkładki, zawleczki, czyściwo, taśma izolacyjna</w:t>
      </w:r>
      <w:r w:rsidR="005408DF">
        <w:t>/</w:t>
      </w:r>
    </w:p>
    <w:p w:rsidR="009B5366" w:rsidRDefault="009B5366" w:rsidP="00E27AAB">
      <w:r>
        <w:t xml:space="preserve">-prowadzenie książek urządzeń </w:t>
      </w:r>
    </w:p>
    <w:p w:rsidR="009B5366" w:rsidRPr="00087CF6" w:rsidRDefault="009B5366" w:rsidP="00E27AAB">
      <w:pPr>
        <w:rPr>
          <w:color w:val="000000" w:themeColor="text1"/>
        </w:rPr>
      </w:pPr>
      <w:r w:rsidRPr="00087CF6">
        <w:rPr>
          <w:color w:val="000000" w:themeColor="text1"/>
        </w:rPr>
        <w:t>-wykonywanie odpłatnych napraw</w:t>
      </w:r>
    </w:p>
    <w:p w:rsidR="008A63E9" w:rsidRDefault="00F32B33" w:rsidP="00F32B33">
      <w:r>
        <w:t>-</w:t>
      </w:r>
      <w:r w:rsidR="008A63E9" w:rsidRPr="00F32B33">
        <w:t xml:space="preserve">pomiary elektryczne urządzeń dźwigowych w ramach umowy bez dodatkowego zlecenia i bez dodatkowej płatności </w:t>
      </w:r>
    </w:p>
    <w:p w:rsidR="00850657" w:rsidRPr="00F32B33" w:rsidRDefault="00850657" w:rsidP="00F32B33"/>
    <w:p w:rsidR="008A63E9" w:rsidRPr="00087CF6" w:rsidRDefault="008A63E9" w:rsidP="00E27AAB">
      <w:pPr>
        <w:rPr>
          <w:b/>
          <w:color w:val="000000" w:themeColor="text1"/>
        </w:rPr>
      </w:pPr>
      <w:r w:rsidRPr="00087CF6">
        <w:rPr>
          <w:b/>
          <w:color w:val="000000" w:themeColor="text1"/>
        </w:rPr>
        <w:lastRenderedPageBreak/>
        <w:t>Czynności jakie musi wykonać Usługobiorca w ramach prowadzonego serwisu:</w:t>
      </w:r>
    </w:p>
    <w:p w:rsidR="009828B1" w:rsidRPr="00087CF6" w:rsidRDefault="009828B1" w:rsidP="00982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7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-prowadzenie serwisu i prowadzenie nadzoru nad urządzeniami zgodnie z Rozporządzeniem Ministra Przedsiębiorczości i Technologii z dnia 30 października 2018 r. w sprawie warunków technicznych dozoru technicznego w zakresie eksploatacji, napraw i modernizacji urządzeń transportu bliskiego</w:t>
      </w:r>
      <w:r w:rsidR="00513E03" w:rsidRPr="00087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zgodnie z wytycznymi producenta dźwigu</w:t>
      </w:r>
    </w:p>
    <w:p w:rsidR="000B073A" w:rsidRPr="00087CF6" w:rsidRDefault="00513E03" w:rsidP="00982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7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570699" w:rsidRPr="00087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55322D" w:rsidRPr="00087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rzeglądy konserwacyjne wszystkich urządzeń objętych serwisem powinny być wykonywane nie rzadziej niż co 30 dni. Ponadto każda taka czynność powinna być wpisana do dziennika urządzenia. Każdorazowo o terminie  przeglądu kon</w:t>
      </w:r>
      <w:r w:rsidR="00025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serwacyjnego należy powiadomić Dział Techniczno-E</w:t>
      </w:r>
      <w:r w:rsidR="0055322D" w:rsidRPr="00087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ksploatacyjny COZL z jednodniowym wyprzedzeniem.</w:t>
      </w:r>
      <w:r w:rsidR="004F6474" w:rsidRPr="00087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Każde planowane wyłączenie z pracy urządzenie </w:t>
      </w:r>
      <w:r w:rsidR="00EF4630" w:rsidRPr="00087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powinno być uzgodnione z tygodniowym wyprzedzeniem</w:t>
      </w:r>
      <w:r w:rsidR="00025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Działem T</w:t>
      </w:r>
      <w:r w:rsidR="00A018A1" w:rsidRPr="00087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echnicznym szpitala</w:t>
      </w:r>
    </w:p>
    <w:p w:rsidR="00570699" w:rsidRPr="00087CF6" w:rsidRDefault="00570699" w:rsidP="00982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7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-kontrola wszystkich urządzeń bezpieczeństwa oraz prace regulacyjne</w:t>
      </w:r>
    </w:p>
    <w:p w:rsidR="00570699" w:rsidRPr="00087CF6" w:rsidRDefault="00570699" w:rsidP="00982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7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-w ramach przeglądów konserwacyjnych kontrola stanu mechanizmów napędowych , układów hamulcowych, cięgien nośnych i ich zamocowań, działania elementów bezpieczeństwa, , sterujących, sygnalizacyjnych i oświetleniowych, czyszczenia, smarowania oraz czynności regulacyjne</w:t>
      </w:r>
    </w:p>
    <w:p w:rsidR="0038538A" w:rsidRPr="00087CF6" w:rsidRDefault="0038538A" w:rsidP="00982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7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usługobiorca zapewnia utrzymanie łączności z kabiny dźwigu ze służbami ratowniczymi pogotowia dźwigowego w zakresie dostarczenia karty SIM operatora telekomunikacyjnego oraz utrzymanie jej aktywności i  stałych środków do realizacji połączeń  </w:t>
      </w:r>
    </w:p>
    <w:p w:rsidR="009828B1" w:rsidRPr="009828B1" w:rsidRDefault="009828B1" w:rsidP="00E27AAB">
      <w:pPr>
        <w:rPr>
          <w:color w:val="C00000"/>
          <w:sz w:val="24"/>
          <w:szCs w:val="24"/>
        </w:rPr>
      </w:pPr>
    </w:p>
    <w:p w:rsidR="00E27AAB" w:rsidRPr="009828B1" w:rsidRDefault="00E27AAB" w:rsidP="00BF2778">
      <w:pPr>
        <w:rPr>
          <w:b/>
          <w:color w:val="C00000"/>
          <w:sz w:val="24"/>
          <w:szCs w:val="24"/>
        </w:rPr>
      </w:pPr>
    </w:p>
    <w:p w:rsidR="00BF2778" w:rsidRPr="009828B1" w:rsidRDefault="00BF2778" w:rsidP="00BF2778">
      <w:pPr>
        <w:rPr>
          <w:color w:val="C00000"/>
          <w:sz w:val="24"/>
          <w:szCs w:val="24"/>
        </w:rPr>
      </w:pPr>
      <w:r w:rsidRPr="009828B1">
        <w:rPr>
          <w:color w:val="C00000"/>
          <w:sz w:val="24"/>
          <w:szCs w:val="24"/>
        </w:rPr>
        <w:t xml:space="preserve">  </w:t>
      </w:r>
    </w:p>
    <w:sectPr w:rsidR="00BF2778" w:rsidRPr="009828B1" w:rsidSect="00EF334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A6943"/>
    <w:multiLevelType w:val="hybridMultilevel"/>
    <w:tmpl w:val="6FFED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BE"/>
    <w:rsid w:val="0002541E"/>
    <w:rsid w:val="0006180C"/>
    <w:rsid w:val="00087CF6"/>
    <w:rsid w:val="000B073A"/>
    <w:rsid w:val="000C27C3"/>
    <w:rsid w:val="0012253C"/>
    <w:rsid w:val="001C2763"/>
    <w:rsid w:val="002835A5"/>
    <w:rsid w:val="0038538A"/>
    <w:rsid w:val="004B3520"/>
    <w:rsid w:val="004F6474"/>
    <w:rsid w:val="00513E03"/>
    <w:rsid w:val="005408DF"/>
    <w:rsid w:val="0055322D"/>
    <w:rsid w:val="00570699"/>
    <w:rsid w:val="00601539"/>
    <w:rsid w:val="006F651D"/>
    <w:rsid w:val="00736FBE"/>
    <w:rsid w:val="007416F7"/>
    <w:rsid w:val="00843DC2"/>
    <w:rsid w:val="00850657"/>
    <w:rsid w:val="008A63E9"/>
    <w:rsid w:val="00915F52"/>
    <w:rsid w:val="009828B1"/>
    <w:rsid w:val="009B5366"/>
    <w:rsid w:val="00A018A1"/>
    <w:rsid w:val="00AB2772"/>
    <w:rsid w:val="00AC1B32"/>
    <w:rsid w:val="00AC51AE"/>
    <w:rsid w:val="00AC76A4"/>
    <w:rsid w:val="00BF2778"/>
    <w:rsid w:val="00C520BA"/>
    <w:rsid w:val="00D5682E"/>
    <w:rsid w:val="00E27AAB"/>
    <w:rsid w:val="00EA69BD"/>
    <w:rsid w:val="00EF3342"/>
    <w:rsid w:val="00EF4630"/>
    <w:rsid w:val="00F32B33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1CB0D-0BAE-48AF-A337-6BA089BD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Korulczyk</dc:creator>
  <cp:keywords/>
  <dc:description/>
  <cp:lastModifiedBy>bbator</cp:lastModifiedBy>
  <cp:revision>8</cp:revision>
  <dcterms:created xsi:type="dcterms:W3CDTF">2022-02-09T11:40:00Z</dcterms:created>
  <dcterms:modified xsi:type="dcterms:W3CDTF">2022-02-10T13:25:00Z</dcterms:modified>
</cp:coreProperties>
</file>