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C3481B" w14:textId="10CA4632" w:rsidR="00861348" w:rsidRDefault="00861348" w:rsidP="00101B07">
      <w:pPr>
        <w:rPr>
          <w:rFonts w:ascii="Calibri" w:hAnsi="Calibri" w:cs="Calibri"/>
          <w:b/>
          <w:bCs/>
        </w:rPr>
      </w:pPr>
      <w:r>
        <w:rPr>
          <w:rFonts w:ascii="Calibri" w:hAnsi="Calibri" w:cs="Calibri"/>
          <w:b/>
          <w:bCs/>
          <w:noProof/>
          <w:lang w:eastAsia="pl-PL"/>
        </w:rPr>
        <w:drawing>
          <wp:inline distT="0" distB="0" distL="0" distR="0" wp14:anchorId="402F40EC" wp14:editId="5D0480B3">
            <wp:extent cx="1152525" cy="36195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2525" cy="361950"/>
                    </a:xfrm>
                    <a:prstGeom prst="rect">
                      <a:avLst/>
                    </a:prstGeom>
                    <a:noFill/>
                  </pic:spPr>
                </pic:pic>
              </a:graphicData>
            </a:graphic>
          </wp:inline>
        </w:drawing>
      </w:r>
    </w:p>
    <w:p w14:paraId="19B227D6" w14:textId="5C81EE99" w:rsidR="00BA617B" w:rsidRDefault="00BA617B" w:rsidP="00BA617B">
      <w:pPr>
        <w:jc w:val="right"/>
        <w:rPr>
          <w:rFonts w:ascii="Calibri" w:hAnsi="Calibri" w:cs="Calibri"/>
          <w:b/>
          <w:bCs/>
        </w:rPr>
      </w:pPr>
      <w:r>
        <w:rPr>
          <w:rFonts w:ascii="Calibri" w:hAnsi="Calibri" w:cs="Calibri"/>
          <w:b/>
          <w:bCs/>
        </w:rPr>
        <w:t>Załącznik nr 5 do SWZ</w:t>
      </w:r>
    </w:p>
    <w:p w14:paraId="4D6CBDB9" w14:textId="33CD730B" w:rsidR="00101B07" w:rsidRPr="00F95AC4" w:rsidRDefault="00101B07" w:rsidP="00101B07">
      <w:pPr>
        <w:rPr>
          <w:rFonts w:ascii="Calibri" w:hAnsi="Calibri" w:cs="Calibri"/>
          <w:b/>
          <w:bCs/>
        </w:rPr>
      </w:pPr>
      <w:r w:rsidRPr="00F95AC4">
        <w:rPr>
          <w:rFonts w:ascii="Calibri" w:hAnsi="Calibri" w:cs="Calibri"/>
          <w:b/>
          <w:bCs/>
        </w:rPr>
        <w:t xml:space="preserve">UMOWA NR </w:t>
      </w:r>
      <w:r w:rsidR="00861348">
        <w:rPr>
          <w:rFonts w:ascii="Calibri" w:hAnsi="Calibri" w:cs="Calibri"/>
          <w:b/>
          <w:bCs/>
        </w:rPr>
        <w:t>AZP.25.2.14</w:t>
      </w:r>
      <w:r w:rsidR="003445AC">
        <w:rPr>
          <w:rFonts w:ascii="Calibri" w:hAnsi="Calibri" w:cs="Calibri"/>
          <w:b/>
          <w:bCs/>
        </w:rPr>
        <w:t xml:space="preserve">.2024 </w:t>
      </w:r>
      <w:r w:rsidRPr="00F95AC4">
        <w:rPr>
          <w:rFonts w:ascii="Calibri" w:hAnsi="Calibri" w:cs="Calibri"/>
          <w:b/>
          <w:bCs/>
        </w:rPr>
        <w:t>/wzór/</w:t>
      </w:r>
    </w:p>
    <w:p w14:paraId="5FB73214" w14:textId="77777777" w:rsidR="00101B07" w:rsidRDefault="00101B07" w:rsidP="00101B07">
      <w:pPr>
        <w:rPr>
          <w:rFonts w:ascii="Calibri" w:hAnsi="Calibri" w:cs="Calibri"/>
          <w:b/>
        </w:rPr>
      </w:pPr>
    </w:p>
    <w:p w14:paraId="12091B3C" w14:textId="77777777" w:rsidR="00101B07" w:rsidRPr="00F95AC4" w:rsidRDefault="00101B07" w:rsidP="00101B07">
      <w:pPr>
        <w:rPr>
          <w:rFonts w:ascii="Calibri" w:hAnsi="Calibri" w:cs="Calibri"/>
          <w:bCs/>
        </w:rPr>
      </w:pPr>
      <w:r w:rsidRPr="00F95AC4">
        <w:rPr>
          <w:rFonts w:ascii="Calibri" w:hAnsi="Calibri" w:cs="Calibri"/>
          <w:bCs/>
        </w:rPr>
        <w:t>zawarta w dniu ………. 202</w:t>
      </w:r>
      <w:r>
        <w:rPr>
          <w:rFonts w:ascii="Calibri" w:hAnsi="Calibri" w:cs="Calibri"/>
          <w:bCs/>
        </w:rPr>
        <w:t>4</w:t>
      </w:r>
      <w:r w:rsidRPr="00F95AC4">
        <w:rPr>
          <w:rFonts w:ascii="Calibri" w:hAnsi="Calibri" w:cs="Calibri"/>
          <w:bCs/>
        </w:rPr>
        <w:t xml:space="preserve"> r.</w:t>
      </w:r>
      <w:r>
        <w:rPr>
          <w:rFonts w:ascii="Calibri" w:hAnsi="Calibri" w:cs="Calibri"/>
          <w:bCs/>
        </w:rPr>
        <w:t xml:space="preserve"> w Białymstoku</w:t>
      </w:r>
    </w:p>
    <w:p w14:paraId="02668AD7" w14:textId="77777777" w:rsidR="00101B07" w:rsidRPr="00F95AC4" w:rsidRDefault="00101B07" w:rsidP="00101B07">
      <w:pPr>
        <w:rPr>
          <w:rFonts w:ascii="Calibri" w:hAnsi="Calibri" w:cs="Calibri"/>
          <w:bCs/>
        </w:rPr>
      </w:pPr>
      <w:r w:rsidRPr="00F95AC4">
        <w:rPr>
          <w:rFonts w:ascii="Calibri" w:hAnsi="Calibri" w:cs="Calibri"/>
          <w:bCs/>
        </w:rPr>
        <w:t xml:space="preserve">pomiędzy: </w:t>
      </w:r>
    </w:p>
    <w:p w14:paraId="32E91CDE" w14:textId="77777777" w:rsidR="00250DB4" w:rsidRDefault="00101B07" w:rsidP="00101B07">
      <w:pPr>
        <w:rPr>
          <w:rFonts w:ascii="Calibri" w:hAnsi="Calibri" w:cs="Calibri"/>
          <w:b/>
          <w:bCs/>
        </w:rPr>
      </w:pPr>
      <w:r w:rsidRPr="00F95AC4">
        <w:rPr>
          <w:rFonts w:ascii="Calibri" w:hAnsi="Calibri" w:cs="Calibri"/>
          <w:b/>
          <w:bCs/>
        </w:rPr>
        <w:t>UNIWERSYTETEM MEDYCZNYM W BIAŁYMSTOKU,</w:t>
      </w:r>
    </w:p>
    <w:p w14:paraId="3405446C" w14:textId="77777777" w:rsidR="00C23CDD" w:rsidRDefault="00101B07" w:rsidP="00101B07">
      <w:pPr>
        <w:rPr>
          <w:rFonts w:ascii="Calibri" w:hAnsi="Calibri" w:cs="Calibri"/>
          <w:b/>
          <w:bCs/>
        </w:rPr>
      </w:pPr>
      <w:r w:rsidRPr="00F95AC4">
        <w:rPr>
          <w:rFonts w:ascii="Calibri" w:hAnsi="Calibri" w:cs="Calibri"/>
          <w:b/>
          <w:bCs/>
        </w:rPr>
        <w:t xml:space="preserve">ul. Jana Kilińskiego 1, 15-089 Białystok, </w:t>
      </w:r>
    </w:p>
    <w:p w14:paraId="491EB08F" w14:textId="77777777" w:rsidR="00C23CDD" w:rsidRDefault="00C23CDD" w:rsidP="00101B07">
      <w:pPr>
        <w:rPr>
          <w:rFonts w:ascii="Calibri" w:hAnsi="Calibri" w:cs="Calibri"/>
          <w:b/>
          <w:bCs/>
        </w:rPr>
      </w:pPr>
      <w:r>
        <w:rPr>
          <w:rFonts w:ascii="Calibri" w:hAnsi="Calibri" w:cs="Calibri"/>
          <w:b/>
          <w:bCs/>
        </w:rPr>
        <w:t xml:space="preserve">NIP </w:t>
      </w:r>
      <w:r w:rsidR="002A5DAE" w:rsidRPr="002A5DAE">
        <w:rPr>
          <w:rFonts w:ascii="Calibri" w:hAnsi="Calibri" w:cs="Calibri"/>
          <w:b/>
          <w:bCs/>
        </w:rPr>
        <w:t>542-021-17-17,</w:t>
      </w:r>
    </w:p>
    <w:p w14:paraId="3968492C" w14:textId="77777777" w:rsidR="00101B07" w:rsidRPr="00F95AC4" w:rsidRDefault="00101B07" w:rsidP="00101B07">
      <w:pPr>
        <w:rPr>
          <w:rFonts w:ascii="Calibri" w:hAnsi="Calibri" w:cs="Calibri"/>
          <w:b/>
          <w:bCs/>
        </w:rPr>
      </w:pPr>
      <w:r w:rsidRPr="00F95AC4">
        <w:rPr>
          <w:rFonts w:ascii="Calibri" w:hAnsi="Calibri" w:cs="Calibri"/>
          <w:bCs/>
        </w:rPr>
        <w:t>reprezentowanym przez:</w:t>
      </w:r>
    </w:p>
    <w:p w14:paraId="70CBF40C" w14:textId="77777777" w:rsidR="00101B07" w:rsidRPr="00F95AC4" w:rsidRDefault="00C23CDD" w:rsidP="00101B07">
      <w:pPr>
        <w:rPr>
          <w:rFonts w:ascii="Calibri" w:hAnsi="Calibri" w:cs="Calibri"/>
          <w:b/>
          <w:bCs/>
        </w:rPr>
      </w:pPr>
      <w:r>
        <w:rPr>
          <w:rFonts w:ascii="Calibri" w:hAnsi="Calibri" w:cs="Calibri"/>
          <w:b/>
          <w:bCs/>
        </w:rPr>
        <w:t>m</w:t>
      </w:r>
      <w:r w:rsidR="00101B07" w:rsidRPr="00F95AC4">
        <w:rPr>
          <w:rFonts w:ascii="Calibri" w:hAnsi="Calibri" w:cs="Calibri"/>
          <w:b/>
          <w:bCs/>
        </w:rPr>
        <w:t>gr</w:t>
      </w:r>
      <w:r>
        <w:rPr>
          <w:rFonts w:ascii="Calibri" w:hAnsi="Calibri" w:cs="Calibri"/>
          <w:b/>
          <w:bCs/>
        </w:rPr>
        <w:t>.</w:t>
      </w:r>
      <w:r w:rsidR="00101B07" w:rsidRPr="00F95AC4">
        <w:rPr>
          <w:rFonts w:ascii="Calibri" w:hAnsi="Calibri" w:cs="Calibri"/>
          <w:b/>
          <w:bCs/>
        </w:rPr>
        <w:t xml:space="preserve"> Konrada Raczkowskiego – Kanclerza UMB,</w:t>
      </w:r>
    </w:p>
    <w:p w14:paraId="5B5E731C" w14:textId="77777777" w:rsidR="00101B07" w:rsidRPr="00F95AC4" w:rsidRDefault="00101B07" w:rsidP="00101B07">
      <w:pPr>
        <w:rPr>
          <w:rFonts w:ascii="Calibri" w:hAnsi="Calibri" w:cs="Calibri"/>
          <w:bCs/>
        </w:rPr>
      </w:pPr>
      <w:r w:rsidRPr="00F95AC4">
        <w:rPr>
          <w:rFonts w:ascii="Calibri" w:hAnsi="Calibri" w:cs="Calibri"/>
          <w:bCs/>
        </w:rPr>
        <w:t xml:space="preserve">zwanym dalej </w:t>
      </w:r>
      <w:r w:rsidRPr="00F95AC4">
        <w:rPr>
          <w:rFonts w:ascii="Calibri" w:hAnsi="Calibri" w:cs="Calibri"/>
          <w:b/>
          <w:bCs/>
        </w:rPr>
        <w:t>,,Zamawiającym”,</w:t>
      </w:r>
    </w:p>
    <w:p w14:paraId="5172D1A9" w14:textId="77777777" w:rsidR="00101B07" w:rsidRPr="00F95AC4" w:rsidRDefault="00250DB4" w:rsidP="00101B07">
      <w:pPr>
        <w:rPr>
          <w:rFonts w:ascii="Calibri" w:hAnsi="Calibri" w:cs="Calibri"/>
          <w:bCs/>
        </w:rPr>
      </w:pPr>
      <w:r>
        <w:rPr>
          <w:rFonts w:ascii="Calibri" w:hAnsi="Calibri" w:cs="Calibri"/>
          <w:bCs/>
        </w:rPr>
        <w:t>a</w:t>
      </w:r>
    </w:p>
    <w:p w14:paraId="3CE22E17" w14:textId="77777777" w:rsidR="00101B07" w:rsidRPr="00F95AC4" w:rsidRDefault="00101B07" w:rsidP="00101B07">
      <w:pPr>
        <w:rPr>
          <w:rFonts w:ascii="Calibri" w:hAnsi="Calibri" w:cs="Calibri"/>
          <w:b/>
          <w:bCs/>
        </w:rPr>
      </w:pPr>
      <w:r w:rsidRPr="00F95AC4">
        <w:rPr>
          <w:rFonts w:ascii="Calibri" w:hAnsi="Calibri" w:cs="Calibri"/>
          <w:b/>
          <w:bCs/>
        </w:rPr>
        <w:t>……</w:t>
      </w:r>
      <w:r w:rsidR="00250DB4">
        <w:rPr>
          <w:rFonts w:ascii="Calibri" w:hAnsi="Calibri" w:cs="Calibri"/>
          <w:b/>
          <w:bCs/>
        </w:rPr>
        <w:t>…………………………</w:t>
      </w:r>
      <w:r w:rsidRPr="00F95AC4">
        <w:rPr>
          <w:rFonts w:ascii="Calibri" w:hAnsi="Calibri" w:cs="Calibri"/>
          <w:b/>
          <w:bCs/>
        </w:rPr>
        <w:t xml:space="preserve">……, </w:t>
      </w:r>
    </w:p>
    <w:p w14:paraId="4C0EFF32" w14:textId="77777777" w:rsidR="00101B07" w:rsidRPr="00F95AC4" w:rsidRDefault="00101B07" w:rsidP="00101B07">
      <w:pPr>
        <w:rPr>
          <w:rFonts w:ascii="Calibri" w:hAnsi="Calibri" w:cs="Calibri"/>
          <w:b/>
          <w:bCs/>
        </w:rPr>
      </w:pPr>
      <w:r w:rsidRPr="00F95AC4">
        <w:rPr>
          <w:rFonts w:ascii="Calibri" w:hAnsi="Calibri" w:cs="Calibri"/>
          <w:bCs/>
        </w:rPr>
        <w:t>zwanym dalej</w:t>
      </w:r>
      <w:r w:rsidRPr="00F95AC4">
        <w:rPr>
          <w:rFonts w:ascii="Calibri" w:hAnsi="Calibri" w:cs="Calibri"/>
          <w:b/>
          <w:bCs/>
        </w:rPr>
        <w:t xml:space="preserve"> ,,Wykonawcą”,</w:t>
      </w:r>
    </w:p>
    <w:p w14:paraId="76610F02" w14:textId="77777777" w:rsidR="00101B07" w:rsidRDefault="00101B07" w:rsidP="00101B07">
      <w:pPr>
        <w:rPr>
          <w:rFonts w:ascii="Calibri" w:hAnsi="Calibri" w:cs="Calibri"/>
          <w:bCs/>
        </w:rPr>
      </w:pPr>
    </w:p>
    <w:p w14:paraId="0489A482" w14:textId="44FEFC49" w:rsidR="00101B07" w:rsidRDefault="00101B07" w:rsidP="00101B07">
      <w:pPr>
        <w:rPr>
          <w:rFonts w:ascii="Calibri" w:hAnsi="Calibri" w:cs="Calibri"/>
          <w:bCs/>
        </w:rPr>
      </w:pPr>
      <w:r w:rsidRPr="00F95AC4">
        <w:rPr>
          <w:rFonts w:ascii="Calibri" w:hAnsi="Calibri" w:cs="Calibri"/>
          <w:bCs/>
        </w:rPr>
        <w:t xml:space="preserve">zgodnie z wynikiem </w:t>
      </w:r>
      <w:r w:rsidRPr="00F95AC4">
        <w:rPr>
          <w:rFonts w:ascii="Calibri" w:hAnsi="Calibri" w:cs="Calibri"/>
          <w:bCs/>
          <w:iCs/>
        </w:rPr>
        <w:t>postępowania</w:t>
      </w:r>
      <w:r w:rsidRPr="00F95AC4">
        <w:rPr>
          <w:rFonts w:ascii="Calibri" w:hAnsi="Calibri" w:cs="Calibri"/>
          <w:bCs/>
        </w:rPr>
        <w:t xml:space="preserve"> przeprowadzonego w trybie podstawowym na podstawie </w:t>
      </w:r>
      <w:r w:rsidR="00A30797">
        <w:rPr>
          <w:rFonts w:ascii="Calibri" w:hAnsi="Calibri" w:cs="Calibri"/>
          <w:bCs/>
        </w:rPr>
        <w:br/>
      </w:r>
      <w:r w:rsidRPr="00F95AC4">
        <w:rPr>
          <w:rFonts w:ascii="Calibri" w:hAnsi="Calibri" w:cs="Calibri"/>
          <w:bCs/>
        </w:rPr>
        <w:t>art. 275 pkt 2 ustawy z dnia 11 września 2019 r. Prawo zamówień publicznych (Dz. U. z 2023 r.</w:t>
      </w:r>
      <w:r w:rsidR="00250DB4">
        <w:rPr>
          <w:rFonts w:ascii="Calibri" w:hAnsi="Calibri" w:cs="Calibri"/>
          <w:bCs/>
        </w:rPr>
        <w:t>,</w:t>
      </w:r>
      <w:r w:rsidRPr="00F95AC4">
        <w:rPr>
          <w:rFonts w:ascii="Calibri" w:hAnsi="Calibri" w:cs="Calibri"/>
          <w:bCs/>
        </w:rPr>
        <w:t xml:space="preserve"> </w:t>
      </w:r>
      <w:r w:rsidR="00A30797">
        <w:rPr>
          <w:rFonts w:ascii="Calibri" w:hAnsi="Calibri" w:cs="Calibri"/>
          <w:bCs/>
        </w:rPr>
        <w:br/>
      </w:r>
      <w:r w:rsidRPr="00F95AC4">
        <w:rPr>
          <w:rFonts w:ascii="Calibri" w:hAnsi="Calibri" w:cs="Calibri"/>
          <w:bCs/>
        </w:rPr>
        <w:t>poz. 1605</w:t>
      </w:r>
      <w:r>
        <w:rPr>
          <w:rFonts w:ascii="Calibri" w:hAnsi="Calibri" w:cs="Calibri"/>
          <w:bCs/>
        </w:rPr>
        <w:t xml:space="preserve"> ze zm.</w:t>
      </w:r>
      <w:r w:rsidRPr="00F95AC4">
        <w:rPr>
          <w:rFonts w:ascii="Calibri" w:hAnsi="Calibri" w:cs="Calibri"/>
          <w:bCs/>
        </w:rPr>
        <w:t>), o następującej treści:</w:t>
      </w:r>
    </w:p>
    <w:p w14:paraId="2F78CE8B" w14:textId="77777777" w:rsidR="00101B07" w:rsidRDefault="00101B07" w:rsidP="00101B07"/>
    <w:p w14:paraId="489870A1" w14:textId="77777777" w:rsidR="00101B07" w:rsidRDefault="00101B07" w:rsidP="00416DA3">
      <w:pPr>
        <w:jc w:val="center"/>
      </w:pPr>
      <w:r>
        <w:t>§ 1</w:t>
      </w:r>
    </w:p>
    <w:p w14:paraId="1B25AAEE" w14:textId="77777777" w:rsidR="00101B07" w:rsidRPr="00D04722" w:rsidRDefault="00101B07" w:rsidP="00101B07">
      <w:pPr>
        <w:rPr>
          <w:b/>
        </w:rPr>
      </w:pPr>
      <w:r w:rsidRPr="00D04722">
        <w:rPr>
          <w:b/>
        </w:rPr>
        <w:t>Przedmiot Umowy</w:t>
      </w:r>
    </w:p>
    <w:p w14:paraId="0F1B2928" w14:textId="77777777" w:rsidR="00101B07" w:rsidRDefault="00101B07" w:rsidP="00C113A0">
      <w:pPr>
        <w:ind w:left="284" w:hanging="284"/>
      </w:pPr>
      <w:r>
        <w:t xml:space="preserve">1. </w:t>
      </w:r>
      <w:r w:rsidR="00D04722">
        <w:tab/>
      </w:r>
      <w:r>
        <w:t>Przedmiotem Umowy jest wykonanie przez Wykonawcę na rzecz Zamawiającego Zintegrowanego</w:t>
      </w:r>
    </w:p>
    <w:p w14:paraId="3899B0DD" w14:textId="0EADAEFE" w:rsidR="00101B07" w:rsidRDefault="00101B07" w:rsidP="00C113A0">
      <w:pPr>
        <w:ind w:left="284"/>
      </w:pPr>
      <w:r>
        <w:t xml:space="preserve">Systemu Zarządzania Bezpieczeństwem (dalej w treści Umowy także: ZSZB) w </w:t>
      </w:r>
      <w:r w:rsidR="007E71A3" w:rsidRPr="004A2880">
        <w:t xml:space="preserve">wybranych </w:t>
      </w:r>
      <w:r>
        <w:t>obiektach</w:t>
      </w:r>
      <w:r w:rsidR="007E71A3">
        <w:t xml:space="preserve"> </w:t>
      </w:r>
      <w:r w:rsidR="00D04722">
        <w:t>Uniwersytetu Medycznego w Białymstoku.</w:t>
      </w:r>
    </w:p>
    <w:p w14:paraId="6A75CEA9" w14:textId="673943CF" w:rsidR="007E71A3" w:rsidRPr="007E71A3" w:rsidRDefault="00D04722" w:rsidP="00C113A0">
      <w:pPr>
        <w:ind w:left="284" w:hanging="284"/>
        <w:rPr>
          <w:rFonts w:eastAsia="Calibri" w:cstheme="minorHAnsi"/>
          <w:color w:val="0070C0"/>
          <w:kern w:val="2"/>
          <w14:ligatures w14:val="standardContextual"/>
        </w:rPr>
      </w:pPr>
      <w:r>
        <w:t>2</w:t>
      </w:r>
      <w:r w:rsidR="00101B07">
        <w:t xml:space="preserve">. </w:t>
      </w:r>
      <w:r>
        <w:tab/>
      </w:r>
      <w:r w:rsidR="00101B07">
        <w:t>Wykonanie Zintegrowanego Systemu Zarządzani</w:t>
      </w:r>
      <w:bookmarkStart w:id="0" w:name="_GoBack"/>
      <w:bookmarkEnd w:id="0"/>
      <w:r w:rsidR="00101B07">
        <w:t xml:space="preserve">a Bezpieczeństwem (ZSZB) </w:t>
      </w:r>
    </w:p>
    <w:p w14:paraId="4FB2FCF1" w14:textId="22B6FF07" w:rsidR="007E71A3" w:rsidRPr="007E71A3" w:rsidRDefault="00101B07" w:rsidP="00C113A0">
      <w:pPr>
        <w:ind w:left="284" w:hanging="284"/>
      </w:pPr>
      <w:r>
        <w:t>obejmuje następujący zakres:</w:t>
      </w:r>
    </w:p>
    <w:p w14:paraId="07B2D7E2" w14:textId="2C464557" w:rsidR="00820638" w:rsidRPr="00820638" w:rsidRDefault="00820638" w:rsidP="00C113A0">
      <w:pPr>
        <w:ind w:left="426" w:hanging="142"/>
        <w:rPr>
          <w:rFonts w:eastAsia="Times New Roman" w:cstheme="minorHAnsi"/>
          <w:lang w:eastAsia="ar-SA"/>
        </w:rPr>
      </w:pPr>
      <w:r>
        <w:rPr>
          <w:rFonts w:eastAsia="Times New Roman" w:cstheme="minorHAnsi"/>
          <w:lang w:eastAsia="ar-SA"/>
        </w:rPr>
        <w:t>1)</w:t>
      </w:r>
      <w:r w:rsidRPr="00820638">
        <w:rPr>
          <w:rFonts w:eastAsia="Times New Roman" w:cstheme="minorHAnsi"/>
          <w:lang w:eastAsia="ar-SA"/>
        </w:rPr>
        <w:t xml:space="preserve"> Dostawa i konfiguracja stanowiska wizualizacji (ul. Akademicka 3, Centrum Monitoringu) w postaci:</w:t>
      </w:r>
    </w:p>
    <w:p w14:paraId="7310B677" w14:textId="77777777" w:rsidR="00820638" w:rsidRPr="00820638" w:rsidRDefault="00820638" w:rsidP="00C113A0">
      <w:pPr>
        <w:ind w:left="426" w:hanging="142"/>
        <w:rPr>
          <w:rFonts w:eastAsia="Times New Roman" w:cstheme="minorHAnsi"/>
          <w:lang w:eastAsia="ar-SA"/>
        </w:rPr>
      </w:pPr>
      <w:r w:rsidRPr="00820638">
        <w:rPr>
          <w:rFonts w:eastAsia="Times New Roman" w:cstheme="minorHAnsi"/>
          <w:lang w:eastAsia="ar-SA"/>
        </w:rPr>
        <w:t>- 2 stacji roboczych,</w:t>
      </w:r>
    </w:p>
    <w:p w14:paraId="6334EA5D" w14:textId="77777777" w:rsidR="00820638" w:rsidRPr="00820638" w:rsidRDefault="00820638" w:rsidP="00C113A0">
      <w:pPr>
        <w:ind w:left="426" w:hanging="142"/>
        <w:rPr>
          <w:rFonts w:eastAsia="Times New Roman" w:cstheme="minorHAnsi"/>
          <w:lang w:eastAsia="ar-SA"/>
        </w:rPr>
      </w:pPr>
      <w:r w:rsidRPr="00820638">
        <w:rPr>
          <w:rFonts w:eastAsia="Times New Roman" w:cstheme="minorHAnsi"/>
          <w:lang w:eastAsia="ar-SA"/>
        </w:rPr>
        <w:t>- 2 monitorów 50" (rozdzielczość  4K, przystosowany do pracy 24/7),</w:t>
      </w:r>
    </w:p>
    <w:p w14:paraId="000FEACC" w14:textId="77777777" w:rsidR="00820638" w:rsidRPr="00820638" w:rsidRDefault="00820638" w:rsidP="00C113A0">
      <w:pPr>
        <w:ind w:left="426" w:hanging="142"/>
        <w:rPr>
          <w:rFonts w:eastAsia="Times New Roman" w:cstheme="minorHAnsi"/>
          <w:lang w:eastAsia="ar-SA"/>
        </w:rPr>
      </w:pPr>
      <w:r w:rsidRPr="00820638">
        <w:rPr>
          <w:rFonts w:eastAsia="Times New Roman" w:cstheme="minorHAnsi"/>
          <w:lang w:eastAsia="ar-SA"/>
        </w:rPr>
        <w:t>- serwera zarządzającego,</w:t>
      </w:r>
    </w:p>
    <w:p w14:paraId="7DAF54FE" w14:textId="77777777" w:rsidR="00820638" w:rsidRPr="00820638" w:rsidRDefault="00820638" w:rsidP="00C113A0">
      <w:pPr>
        <w:ind w:left="426" w:hanging="142"/>
        <w:rPr>
          <w:rFonts w:eastAsia="Times New Roman" w:cstheme="minorHAnsi"/>
          <w:lang w:eastAsia="ar-SA"/>
        </w:rPr>
      </w:pPr>
      <w:r w:rsidRPr="00820638">
        <w:rPr>
          <w:rFonts w:eastAsia="Times New Roman" w:cstheme="minorHAnsi"/>
          <w:lang w:eastAsia="ar-SA"/>
        </w:rPr>
        <w:t>- serwera SIP (- porty FXS - minimum 6, - porty FXO - minimum 6, - jednoczesna liczba połączeń - minimum 400, - minimalna ilość użytkowników – 3000, - minimalna ilość pokoi konferencyjnych – 6, - peryferia – minimum 2 x USB 3.0),</w:t>
      </w:r>
    </w:p>
    <w:p w14:paraId="4A5CA004" w14:textId="77777777" w:rsidR="00820638" w:rsidRPr="00820638" w:rsidRDefault="00820638" w:rsidP="00C113A0">
      <w:pPr>
        <w:ind w:left="426" w:hanging="142"/>
        <w:rPr>
          <w:rFonts w:eastAsia="Times New Roman" w:cstheme="minorHAnsi"/>
          <w:lang w:eastAsia="ar-SA"/>
        </w:rPr>
      </w:pPr>
      <w:r w:rsidRPr="00820638">
        <w:rPr>
          <w:rFonts w:eastAsia="Times New Roman" w:cstheme="minorHAnsi"/>
          <w:lang w:eastAsia="ar-SA"/>
        </w:rPr>
        <w:lastRenderedPageBreak/>
        <w:t xml:space="preserve">- rejestratora CCTV (- minimum 32 kanały IP, do rozdzielczości 32 </w:t>
      </w:r>
      <w:proofErr w:type="spellStart"/>
      <w:r w:rsidRPr="00820638">
        <w:rPr>
          <w:rFonts w:eastAsia="Times New Roman" w:cstheme="minorHAnsi"/>
          <w:lang w:eastAsia="ar-SA"/>
        </w:rPr>
        <w:t>mpx</w:t>
      </w:r>
      <w:proofErr w:type="spellEnd"/>
      <w:r w:rsidRPr="00820638">
        <w:rPr>
          <w:rFonts w:eastAsia="Times New Roman" w:cstheme="minorHAnsi"/>
          <w:lang w:eastAsia="ar-SA"/>
        </w:rPr>
        <w:t>, - obsługa funkcji AI, - miejsce na minimum 3 dyski HDD). Rejestrator powinien zostać doposażony w minimum 3 dyski HDD przystosowane do pracy w systemach monitoringu, o minimalnej pojemności 14 TB.</w:t>
      </w:r>
    </w:p>
    <w:p w14:paraId="5E7397C9" w14:textId="77777777" w:rsidR="00820638" w:rsidRPr="00820638" w:rsidRDefault="00820638" w:rsidP="00C113A0">
      <w:pPr>
        <w:ind w:left="426" w:hanging="142"/>
        <w:rPr>
          <w:rFonts w:eastAsia="Times New Roman" w:cstheme="minorHAnsi"/>
          <w:lang w:eastAsia="ar-SA"/>
        </w:rPr>
      </w:pPr>
      <w:r w:rsidRPr="00820638">
        <w:rPr>
          <w:rFonts w:eastAsia="Times New Roman" w:cstheme="minorHAnsi"/>
          <w:lang w:eastAsia="ar-SA"/>
        </w:rPr>
        <w:t xml:space="preserve">- szafa stojąca </w:t>
      </w:r>
      <w:proofErr w:type="spellStart"/>
      <w:r w:rsidRPr="00820638">
        <w:rPr>
          <w:rFonts w:eastAsia="Times New Roman" w:cstheme="minorHAnsi"/>
          <w:lang w:eastAsia="ar-SA"/>
        </w:rPr>
        <w:t>rack</w:t>
      </w:r>
      <w:proofErr w:type="spellEnd"/>
      <w:r w:rsidRPr="00820638">
        <w:rPr>
          <w:rFonts w:eastAsia="Times New Roman" w:cstheme="minorHAnsi"/>
          <w:lang w:eastAsia="ar-SA"/>
        </w:rPr>
        <w:t xml:space="preserve"> o minimalnych wymiarach 1000x800x2000 mm (minimum 40U).</w:t>
      </w:r>
    </w:p>
    <w:p w14:paraId="1392EE29" w14:textId="7B798A66" w:rsidR="00820638" w:rsidRPr="00820638" w:rsidRDefault="00820638" w:rsidP="00C113A0">
      <w:pPr>
        <w:ind w:left="426" w:hanging="142"/>
        <w:rPr>
          <w:rFonts w:eastAsia="Times New Roman" w:cstheme="minorHAnsi"/>
          <w:lang w:eastAsia="ar-SA"/>
        </w:rPr>
      </w:pPr>
      <w:r w:rsidRPr="00820638">
        <w:rPr>
          <w:rFonts w:eastAsia="Times New Roman" w:cstheme="minorHAnsi"/>
          <w:lang w:eastAsia="ar-SA"/>
        </w:rPr>
        <w:t>2</w:t>
      </w:r>
      <w:r>
        <w:rPr>
          <w:rFonts w:eastAsia="Times New Roman" w:cstheme="minorHAnsi"/>
          <w:lang w:eastAsia="ar-SA"/>
        </w:rPr>
        <w:t xml:space="preserve">) </w:t>
      </w:r>
      <w:r w:rsidRPr="00820638">
        <w:rPr>
          <w:rFonts w:eastAsia="Times New Roman" w:cstheme="minorHAnsi"/>
          <w:lang w:eastAsia="ar-SA"/>
        </w:rPr>
        <w:t xml:space="preserve">Dostawa, montaż panelu operatora / panelu sterującego SSP dla Centrum Monitoringu (ul. Akademicka 3) - integracja z systemem SSP Collegium </w:t>
      </w:r>
      <w:proofErr w:type="spellStart"/>
      <w:r w:rsidRPr="00820638">
        <w:rPr>
          <w:rFonts w:eastAsia="Times New Roman" w:cstheme="minorHAnsi"/>
          <w:lang w:eastAsia="ar-SA"/>
        </w:rPr>
        <w:t>Floridum</w:t>
      </w:r>
      <w:proofErr w:type="spellEnd"/>
      <w:r w:rsidRPr="00820638">
        <w:rPr>
          <w:rFonts w:eastAsia="Times New Roman" w:cstheme="minorHAnsi"/>
          <w:lang w:eastAsia="ar-SA"/>
        </w:rPr>
        <w:t xml:space="preserve"> (ul. Mickiewicza 2 B),</w:t>
      </w:r>
    </w:p>
    <w:p w14:paraId="06C76334" w14:textId="79E54F3E" w:rsidR="00820638" w:rsidRPr="00820638" w:rsidRDefault="00820638" w:rsidP="00C113A0">
      <w:pPr>
        <w:ind w:left="426" w:hanging="142"/>
        <w:rPr>
          <w:rFonts w:eastAsia="Times New Roman" w:cstheme="minorHAnsi"/>
          <w:lang w:eastAsia="ar-SA"/>
        </w:rPr>
      </w:pPr>
      <w:r w:rsidRPr="00820638">
        <w:rPr>
          <w:rFonts w:eastAsia="Times New Roman" w:cstheme="minorHAnsi"/>
          <w:lang w:eastAsia="ar-SA"/>
        </w:rPr>
        <w:t>3</w:t>
      </w:r>
      <w:r>
        <w:rPr>
          <w:rFonts w:eastAsia="Times New Roman" w:cstheme="minorHAnsi"/>
          <w:lang w:eastAsia="ar-SA"/>
        </w:rPr>
        <w:t xml:space="preserve">) </w:t>
      </w:r>
      <w:r w:rsidRPr="00820638">
        <w:rPr>
          <w:rFonts w:eastAsia="Times New Roman" w:cstheme="minorHAnsi"/>
          <w:lang w:eastAsia="ar-SA"/>
        </w:rPr>
        <w:t xml:space="preserve">Dostawa, montaż 6 szt. kamer CCTV dla Collegium </w:t>
      </w:r>
      <w:proofErr w:type="spellStart"/>
      <w:r w:rsidRPr="00820638">
        <w:rPr>
          <w:rFonts w:eastAsia="Times New Roman" w:cstheme="minorHAnsi"/>
          <w:lang w:eastAsia="ar-SA"/>
        </w:rPr>
        <w:t>Floridum</w:t>
      </w:r>
      <w:proofErr w:type="spellEnd"/>
      <w:r w:rsidRPr="00820638">
        <w:rPr>
          <w:rFonts w:eastAsia="Times New Roman" w:cstheme="minorHAnsi"/>
          <w:lang w:eastAsia="ar-SA"/>
        </w:rPr>
        <w:t xml:space="preserve"> (min. rozdz. 8 </w:t>
      </w:r>
      <w:proofErr w:type="spellStart"/>
      <w:r w:rsidRPr="00820638">
        <w:rPr>
          <w:rFonts w:eastAsia="Times New Roman" w:cstheme="minorHAnsi"/>
          <w:lang w:eastAsia="ar-SA"/>
        </w:rPr>
        <w:t>mpx</w:t>
      </w:r>
      <w:proofErr w:type="spellEnd"/>
      <w:r w:rsidRPr="00820638">
        <w:rPr>
          <w:rFonts w:eastAsia="Times New Roman" w:cstheme="minorHAnsi"/>
          <w:lang w:eastAsia="ar-SA"/>
        </w:rPr>
        <w:t xml:space="preserve">, </w:t>
      </w:r>
      <w:proofErr w:type="spellStart"/>
      <w:r w:rsidRPr="00820638">
        <w:rPr>
          <w:rFonts w:eastAsia="Times New Roman" w:cstheme="minorHAnsi"/>
          <w:lang w:eastAsia="ar-SA"/>
        </w:rPr>
        <w:t>PoE</w:t>
      </w:r>
      <w:proofErr w:type="spellEnd"/>
      <w:r w:rsidRPr="00820638">
        <w:rPr>
          <w:rFonts w:eastAsia="Times New Roman" w:cstheme="minorHAnsi"/>
          <w:lang w:eastAsia="ar-SA"/>
        </w:rPr>
        <w:t>, kąt widzenia min. 104</w:t>
      </w:r>
      <w:r w:rsidRPr="00820638">
        <w:rPr>
          <w:rFonts w:eastAsia="Times New Roman" w:cstheme="minorHAnsi"/>
          <w:vertAlign w:val="superscript"/>
          <w:lang w:eastAsia="ar-SA"/>
        </w:rPr>
        <w:t>O</w:t>
      </w:r>
      <w:r w:rsidRPr="00820638">
        <w:rPr>
          <w:rFonts w:eastAsia="Times New Roman" w:cstheme="minorHAnsi"/>
          <w:lang w:eastAsia="ar-SA"/>
        </w:rPr>
        <w:t>, zaawansowana inteligentna detekcja ruchu w wersji min. 4.0 lub porównywalna, ROM/RAM – min. 256 MB/2 GB) (ul. Mickiewicza 2 B),</w:t>
      </w:r>
    </w:p>
    <w:p w14:paraId="2A35803C" w14:textId="25741758" w:rsidR="00820638" w:rsidRPr="00820638" w:rsidRDefault="00820638" w:rsidP="00C113A0">
      <w:pPr>
        <w:ind w:left="426" w:hanging="142"/>
        <w:rPr>
          <w:rFonts w:eastAsia="Times New Roman" w:cstheme="minorHAnsi"/>
          <w:lang w:eastAsia="ar-SA"/>
        </w:rPr>
      </w:pPr>
      <w:r w:rsidRPr="00820638">
        <w:rPr>
          <w:rFonts w:eastAsia="Times New Roman" w:cstheme="minorHAnsi"/>
          <w:lang w:eastAsia="ar-SA"/>
        </w:rPr>
        <w:t>4</w:t>
      </w:r>
      <w:r>
        <w:rPr>
          <w:rFonts w:eastAsia="Times New Roman" w:cstheme="minorHAnsi"/>
          <w:lang w:eastAsia="ar-SA"/>
        </w:rPr>
        <w:t xml:space="preserve">) </w:t>
      </w:r>
      <w:r w:rsidRPr="00820638">
        <w:rPr>
          <w:rFonts w:eastAsia="Times New Roman" w:cstheme="minorHAnsi"/>
          <w:lang w:eastAsia="ar-SA"/>
        </w:rPr>
        <w:t xml:space="preserve">Wykonanie integracji instalacji KD, CCTV, SSWIN, SSP dla Collegium </w:t>
      </w:r>
      <w:proofErr w:type="spellStart"/>
      <w:r w:rsidRPr="00820638">
        <w:rPr>
          <w:rFonts w:eastAsia="Times New Roman" w:cstheme="minorHAnsi"/>
          <w:lang w:eastAsia="ar-SA"/>
        </w:rPr>
        <w:t>Floridum</w:t>
      </w:r>
      <w:proofErr w:type="spellEnd"/>
      <w:r w:rsidRPr="00820638">
        <w:rPr>
          <w:rFonts w:eastAsia="Times New Roman" w:cstheme="minorHAnsi"/>
          <w:lang w:eastAsia="ar-SA"/>
        </w:rPr>
        <w:t xml:space="preserve"> (ul. Mickiewicza 2 B) w tym: 8 kamery CCTV, 40 czujek systemu </w:t>
      </w:r>
      <w:proofErr w:type="spellStart"/>
      <w:r w:rsidRPr="00820638">
        <w:rPr>
          <w:rFonts w:eastAsia="Times New Roman" w:cstheme="minorHAnsi"/>
          <w:lang w:eastAsia="ar-SA"/>
        </w:rPr>
        <w:t>SSWiN</w:t>
      </w:r>
      <w:proofErr w:type="spellEnd"/>
      <w:r w:rsidRPr="00820638">
        <w:rPr>
          <w:rFonts w:eastAsia="Times New Roman" w:cstheme="minorHAnsi"/>
          <w:lang w:eastAsia="ar-SA"/>
        </w:rPr>
        <w:t>, 178 czujek systemu SSP, 27 przejścia KD.</w:t>
      </w:r>
    </w:p>
    <w:p w14:paraId="0B94349C" w14:textId="286E3F96" w:rsidR="007E71A3" w:rsidRPr="00461E21" w:rsidRDefault="00461E21" w:rsidP="00C113A0">
      <w:pPr>
        <w:ind w:left="426" w:hanging="426"/>
        <w:rPr>
          <w:rFonts w:eastAsia="Calibri" w:cstheme="minorHAnsi"/>
          <w:kern w:val="2"/>
          <w14:ligatures w14:val="standardContextual"/>
        </w:rPr>
      </w:pPr>
      <w:r>
        <w:rPr>
          <w:rFonts w:eastAsia="Calibri" w:cstheme="minorHAnsi"/>
          <w:kern w:val="2"/>
          <w14:ligatures w14:val="standardContextual"/>
        </w:rPr>
        <w:t xml:space="preserve">2a. </w:t>
      </w:r>
      <w:r>
        <w:rPr>
          <w:rFonts w:eastAsia="Calibri" w:cstheme="minorHAnsi"/>
          <w:kern w:val="2"/>
          <w14:ligatures w14:val="standardContextual"/>
        </w:rPr>
        <w:tab/>
      </w:r>
      <w:r w:rsidR="007545B4" w:rsidRPr="007545B4">
        <w:rPr>
          <w:rFonts w:eastAsia="Calibri" w:cstheme="minorHAnsi"/>
          <w:kern w:val="2"/>
          <w14:ligatures w14:val="standardContextual"/>
        </w:rPr>
        <w:t>Projektowany system monitorowania i wizualizacji ma umożliwić użytkownikowi końcowemu zarządzanie stanami oraz zdarzeniami, które zostają wykryte przez różne systemy bezpieczeństwa, tworząc jednolity plan sytuacyjny dla zespołu obiektów.</w:t>
      </w:r>
    </w:p>
    <w:p w14:paraId="37C1EA56" w14:textId="265A6802" w:rsidR="00101B07" w:rsidRPr="00D04722" w:rsidRDefault="00461E21" w:rsidP="00C113A0">
      <w:pPr>
        <w:ind w:left="284" w:hanging="284"/>
        <w:rPr>
          <w:strike/>
          <w:color w:val="FF0000"/>
        </w:rPr>
      </w:pPr>
      <w:r>
        <w:t>3</w:t>
      </w:r>
      <w:r w:rsidR="00101B07">
        <w:t>. Szczegółowy opis przedmiotu z</w:t>
      </w:r>
      <w:r w:rsidR="00250DB4">
        <w:t>amówienia określa Załącznik nr 1</w:t>
      </w:r>
      <w:r w:rsidR="00101B07">
        <w:t xml:space="preserve"> do Umowy (OPZ</w:t>
      </w:r>
      <w:r w:rsidR="00C32BA8">
        <w:t>)</w:t>
      </w:r>
      <w:r w:rsidR="0003020B">
        <w:t xml:space="preserve"> - Załącznik nr 7 do SWZ</w:t>
      </w:r>
      <w:r w:rsidR="00C32BA8">
        <w:t>.</w:t>
      </w:r>
    </w:p>
    <w:p w14:paraId="2547C501" w14:textId="27D1BCAA" w:rsidR="00101B07" w:rsidRDefault="00B6572E" w:rsidP="00C113A0">
      <w:pPr>
        <w:ind w:left="284" w:hanging="284"/>
      </w:pPr>
      <w:r>
        <w:t>4</w:t>
      </w:r>
      <w:r w:rsidR="00101B07">
        <w:t xml:space="preserve">. Wykonawca zobowiązuje się ponadto do wykonania </w:t>
      </w:r>
      <w:r w:rsidR="007E71A3">
        <w:t>A</w:t>
      </w:r>
      <w:r w:rsidR="00101B07">
        <w:t>nalizy przedwdrożeniowej, a także do</w:t>
      </w:r>
    </w:p>
    <w:p w14:paraId="4D5D7015" w14:textId="4B5ECA77" w:rsidR="00101B07" w:rsidRDefault="00101B07" w:rsidP="00C113A0">
      <w:pPr>
        <w:ind w:left="284"/>
      </w:pPr>
      <w:r>
        <w:t xml:space="preserve">opracowania i przekazania Zamawiającemu </w:t>
      </w:r>
      <w:r w:rsidR="007E71A3">
        <w:t>D</w:t>
      </w:r>
      <w:r>
        <w:t>okumentacji odbiorowej i powykonawczej dla</w:t>
      </w:r>
    </w:p>
    <w:p w14:paraId="5E8B37FE" w14:textId="15C7BDE4" w:rsidR="00101B07" w:rsidRPr="006A1493" w:rsidRDefault="00101B07" w:rsidP="00C113A0">
      <w:pPr>
        <w:ind w:left="284"/>
        <w:rPr>
          <w:color w:val="0070C0"/>
        </w:rPr>
      </w:pPr>
      <w:r>
        <w:t>poszczególnych S</w:t>
      </w:r>
      <w:r w:rsidR="00D84A76">
        <w:t xml:space="preserve">ystemów, o których mowa </w:t>
      </w:r>
      <w:r w:rsidR="00D84A76" w:rsidRPr="00C7430E">
        <w:t>w ust. 2</w:t>
      </w:r>
      <w:r>
        <w:t xml:space="preserve"> w wersji papierowej i</w:t>
      </w:r>
      <w:r w:rsidR="00F21593">
        <w:t xml:space="preserve"> </w:t>
      </w:r>
      <w:r>
        <w:t xml:space="preserve">elektronicznej, oraz udzieli Zamawiającemu majątkowych praw autorskich do tej </w:t>
      </w:r>
      <w:r w:rsidR="007E71A3">
        <w:t>D</w:t>
      </w:r>
      <w:r>
        <w:t>okumentacji w</w:t>
      </w:r>
      <w:r w:rsidR="00F21593">
        <w:t xml:space="preserve"> </w:t>
      </w:r>
      <w:r>
        <w:t xml:space="preserve">zakresie i na zasadach określonych w </w:t>
      </w:r>
      <w:r w:rsidR="00C7430E" w:rsidRPr="00C7430E">
        <w:t>§</w:t>
      </w:r>
      <w:r w:rsidR="00E30808">
        <w:t xml:space="preserve"> 13</w:t>
      </w:r>
      <w:r w:rsidRPr="00C7430E">
        <w:t>.</w:t>
      </w:r>
    </w:p>
    <w:p w14:paraId="51C210EF" w14:textId="3E48D1E3" w:rsidR="00101B07" w:rsidRDefault="0052559A" w:rsidP="00C113A0">
      <w:pPr>
        <w:ind w:left="284" w:hanging="284"/>
      </w:pPr>
      <w:r>
        <w:t>5</w:t>
      </w:r>
      <w:r w:rsidR="00101B07">
        <w:t xml:space="preserve">. </w:t>
      </w:r>
      <w:r w:rsidR="00F21593">
        <w:tab/>
      </w:r>
      <w:r w:rsidR="00101B07">
        <w:t xml:space="preserve">Analiza przedwdrożeniowa, o której mowa w ust. </w:t>
      </w:r>
      <w:r>
        <w:t>4</w:t>
      </w:r>
      <w:r w:rsidR="00101B07">
        <w:t>, stanowić będzie dokument, który po</w:t>
      </w:r>
      <w:r w:rsidR="00793376">
        <w:t xml:space="preserve"> </w:t>
      </w:r>
      <w:r w:rsidR="00101B07">
        <w:t>jego sporządzeniu stanie się integralną częścią Umowy i stanowić będzie harmonogram rzeczowo-</w:t>
      </w:r>
    </w:p>
    <w:p w14:paraId="1D108874" w14:textId="6662D429" w:rsidR="00101B07" w:rsidRDefault="00101B07" w:rsidP="00C113A0">
      <w:pPr>
        <w:ind w:left="284"/>
      </w:pPr>
      <w:r>
        <w:t xml:space="preserve">terminowy, zawierający </w:t>
      </w:r>
      <w:r w:rsidR="0052559A">
        <w:t>l</w:t>
      </w:r>
      <w:r>
        <w:t>istę zadań (Harmonogram), określający zakres przedmiotowy</w:t>
      </w:r>
    </w:p>
    <w:p w14:paraId="6BC67A3B" w14:textId="787219CF" w:rsidR="00101B07" w:rsidRDefault="00101B07" w:rsidP="00C113A0">
      <w:pPr>
        <w:ind w:left="284"/>
      </w:pPr>
      <w:r>
        <w:t>Umowy, sposób wykorzystania funkcji ZSZB u Zamawiającego, zakres danych do przeniesienia</w:t>
      </w:r>
      <w:r w:rsidR="00AD21DC">
        <w:t xml:space="preserve"> </w:t>
      </w:r>
      <w:r>
        <w:t>oraz zawierający plan wykonania prac związanych z wdrożeniem ZSZB. Szczegółowy zakres</w:t>
      </w:r>
    </w:p>
    <w:p w14:paraId="384C163B" w14:textId="054DFF9D" w:rsidR="00101B07" w:rsidRDefault="007E71A3" w:rsidP="00C113A0">
      <w:pPr>
        <w:ind w:left="284"/>
      </w:pPr>
      <w:r>
        <w:t>A</w:t>
      </w:r>
      <w:r w:rsidR="00101B07">
        <w:t>nalizy przedwdrożeniowej opisano w § 2 Umowy.</w:t>
      </w:r>
    </w:p>
    <w:p w14:paraId="5468FD47" w14:textId="5DC37DCC" w:rsidR="00101B07" w:rsidRPr="00C7430E" w:rsidRDefault="00101B07" w:rsidP="00F21593">
      <w:pPr>
        <w:ind w:left="284" w:hanging="284"/>
      </w:pPr>
    </w:p>
    <w:p w14:paraId="5AC96402" w14:textId="77777777" w:rsidR="00101B07" w:rsidRDefault="00101B07" w:rsidP="00416DA3">
      <w:pPr>
        <w:jc w:val="center"/>
      </w:pPr>
      <w:r>
        <w:t>§ 2</w:t>
      </w:r>
    </w:p>
    <w:p w14:paraId="7B0E8B0C" w14:textId="77777777" w:rsidR="00101B07" w:rsidRPr="004C5BAA" w:rsidRDefault="00101B07" w:rsidP="00101B07">
      <w:pPr>
        <w:rPr>
          <w:b/>
        </w:rPr>
      </w:pPr>
      <w:r w:rsidRPr="004C5BAA">
        <w:rPr>
          <w:b/>
        </w:rPr>
        <w:t>Analiza przedwdrożeniowa</w:t>
      </w:r>
    </w:p>
    <w:p w14:paraId="345494DC" w14:textId="730F17A8" w:rsidR="00101B07" w:rsidRDefault="00101B07" w:rsidP="00F21593">
      <w:pPr>
        <w:ind w:left="284" w:hanging="284"/>
      </w:pPr>
      <w:r>
        <w:t xml:space="preserve">1. </w:t>
      </w:r>
      <w:r w:rsidR="00F21593">
        <w:tab/>
      </w:r>
      <w:r>
        <w:t xml:space="preserve">Prace przedwdrożeniowe (Analizę) Wykonawca wykonywał będzie w uzgodnieniu </w:t>
      </w:r>
      <w:r w:rsidR="00F21593">
        <w:br/>
      </w:r>
      <w:r>
        <w:t>z</w:t>
      </w:r>
      <w:r w:rsidR="00F21593">
        <w:t xml:space="preserve"> </w:t>
      </w:r>
      <w:r w:rsidR="00E22AEE" w:rsidRPr="00C7430E">
        <w:t xml:space="preserve">osobą wskazaną przez Zamawiającego </w:t>
      </w:r>
      <w:r>
        <w:t xml:space="preserve">w zakresie niezbędnym do realizacji niniejszej Umowy, </w:t>
      </w:r>
      <w:r w:rsidR="00F21593">
        <w:br/>
      </w:r>
      <w:r>
        <w:t>w celu osiągnięcia</w:t>
      </w:r>
      <w:r w:rsidR="00E22AEE">
        <w:t xml:space="preserve"> </w:t>
      </w:r>
      <w:r>
        <w:t>następujących wyników:</w:t>
      </w:r>
    </w:p>
    <w:p w14:paraId="2BDF7EE9" w14:textId="3C7A165D" w:rsidR="00101B07" w:rsidRDefault="00101B07" w:rsidP="00101B07">
      <w:r>
        <w:t xml:space="preserve">1) Celem </w:t>
      </w:r>
      <w:r w:rsidR="007E71A3">
        <w:t>A</w:t>
      </w:r>
      <w:r>
        <w:t>nalizy jest precyzyjne zbadanie potrzeb oraz określenie funkcji użytkowych ZSZB</w:t>
      </w:r>
      <w:r w:rsidR="007E71A3">
        <w:t>;</w:t>
      </w:r>
    </w:p>
    <w:p w14:paraId="381472F5" w14:textId="1397CBE3" w:rsidR="00101B07" w:rsidRDefault="00101B07" w:rsidP="00101B07">
      <w:r>
        <w:t xml:space="preserve">2) W wyniku </w:t>
      </w:r>
      <w:r w:rsidR="007E71A3">
        <w:t>A</w:t>
      </w:r>
      <w:r>
        <w:t xml:space="preserve">nalizy tworzona jest </w:t>
      </w:r>
      <w:r w:rsidR="007E71A3">
        <w:t>D</w:t>
      </w:r>
      <w:r>
        <w:t>okumentacja zawierająca w szczególności:</w:t>
      </w:r>
    </w:p>
    <w:p w14:paraId="038AF155" w14:textId="77777777" w:rsidR="00101B07" w:rsidRDefault="00101B07" w:rsidP="00101B07">
      <w:r>
        <w:t>a) Opis ról obowiązujących w strukturze organizacyjnej projektu oraz zadań przypisanych do</w:t>
      </w:r>
    </w:p>
    <w:p w14:paraId="0458F292" w14:textId="77777777" w:rsidR="00101B07" w:rsidRDefault="00101B07" w:rsidP="00101B07">
      <w:r>
        <w:lastRenderedPageBreak/>
        <w:t>poszczególnych ról obowiązujących w projekcie;</w:t>
      </w:r>
    </w:p>
    <w:p w14:paraId="635E705A" w14:textId="77777777" w:rsidR="00101B07" w:rsidRDefault="00101B07" w:rsidP="00101B07">
      <w:r>
        <w:t>b) Określenie wszystkich biznesowych procesów i funkcji jakie będzie realizował ZSZB;</w:t>
      </w:r>
    </w:p>
    <w:p w14:paraId="39091811" w14:textId="7386C647" w:rsidR="00101B07" w:rsidRDefault="00101B07" w:rsidP="00101B07">
      <w:r>
        <w:t>c) Opis rozwiązania i architektury ZSZB</w:t>
      </w:r>
      <w:r w:rsidR="007E71A3">
        <w:t>;</w:t>
      </w:r>
    </w:p>
    <w:p w14:paraId="2CED292E" w14:textId="51F68060" w:rsidR="00101B07" w:rsidRDefault="00101B07" w:rsidP="00101B07">
      <w:r>
        <w:t xml:space="preserve">d) Produktem </w:t>
      </w:r>
      <w:r w:rsidR="007E71A3">
        <w:t>A</w:t>
      </w:r>
      <w:r>
        <w:t xml:space="preserve">nalizy przedwdrożeniowej jest </w:t>
      </w:r>
      <w:r w:rsidR="007E71A3">
        <w:t>D</w:t>
      </w:r>
      <w:r>
        <w:t xml:space="preserve">okumentacja </w:t>
      </w:r>
      <w:r w:rsidR="007E71A3">
        <w:t>A</w:t>
      </w:r>
      <w:r>
        <w:t>nalizy przedwdrożeniowej</w:t>
      </w:r>
    </w:p>
    <w:p w14:paraId="21519DDC" w14:textId="77777777" w:rsidR="00101B07" w:rsidRDefault="00101B07" w:rsidP="00101B07">
      <w:r>
        <w:t>składająca się z:</w:t>
      </w:r>
    </w:p>
    <w:p w14:paraId="5321B3B9" w14:textId="77777777" w:rsidR="00101B07" w:rsidRDefault="00101B07" w:rsidP="00101B07">
      <w:r>
        <w:t>− Specyfikacji wymagań funkcjonalnych,</w:t>
      </w:r>
    </w:p>
    <w:p w14:paraId="4EF89FE4" w14:textId="77777777" w:rsidR="00101B07" w:rsidRDefault="00101B07" w:rsidP="00101B07">
      <w:r>
        <w:t>− Specyfikacji wymagań jakościowych,</w:t>
      </w:r>
    </w:p>
    <w:p w14:paraId="331AC5F2" w14:textId="77777777" w:rsidR="00101B07" w:rsidRDefault="00101B07" w:rsidP="00101B07">
      <w:r>
        <w:t>− Projektu Logicznego systemu,</w:t>
      </w:r>
    </w:p>
    <w:p w14:paraId="25289FC5" w14:textId="77777777" w:rsidR="00101B07" w:rsidRDefault="00101B07" w:rsidP="00101B07">
      <w:r>
        <w:t>− Projektu infrastruktury technicznej,</w:t>
      </w:r>
    </w:p>
    <w:p w14:paraId="22860DA7" w14:textId="77777777" w:rsidR="00101B07" w:rsidRDefault="00101B07" w:rsidP="00101B07">
      <w:r>
        <w:t>− Wymagania w zakresie integracji (reguły, usługi),</w:t>
      </w:r>
    </w:p>
    <w:p w14:paraId="0BC68548" w14:textId="77777777" w:rsidR="00101B07" w:rsidRDefault="00101B07" w:rsidP="00101B07">
      <w:r>
        <w:t>− Planu wdrożenia ZSZB,</w:t>
      </w:r>
    </w:p>
    <w:p w14:paraId="59F3C4D1" w14:textId="77777777" w:rsidR="00101B07" w:rsidRDefault="00101B07" w:rsidP="00101B07">
      <w:r>
        <w:t>− Harmonogramu wdrożenia ZSZB,</w:t>
      </w:r>
    </w:p>
    <w:p w14:paraId="77D25F76" w14:textId="77777777" w:rsidR="00101B07" w:rsidRDefault="00101B07" w:rsidP="00101B07">
      <w:r>
        <w:t>− Planu testów,</w:t>
      </w:r>
    </w:p>
    <w:p w14:paraId="5CA53464" w14:textId="77777777" w:rsidR="00101B07" w:rsidRDefault="00101B07" w:rsidP="00101B07">
      <w:r>
        <w:t>− Planu migracji i bilansu otwarcia,</w:t>
      </w:r>
    </w:p>
    <w:p w14:paraId="48D7CA5A" w14:textId="7B0DC768" w:rsidR="00101B07" w:rsidRDefault="00101B07" w:rsidP="00101B07">
      <w:r>
        <w:t>− Planu szkole</w:t>
      </w:r>
      <w:r w:rsidR="000649F8">
        <w:t>nia</w:t>
      </w:r>
      <w:r>
        <w:t>,</w:t>
      </w:r>
    </w:p>
    <w:p w14:paraId="197AB95C" w14:textId="19CFA163" w:rsidR="00101B07" w:rsidRDefault="00101B07" w:rsidP="00101B07">
      <w:r>
        <w:t>− Pla</w:t>
      </w:r>
      <w:r w:rsidR="00C7430E">
        <w:t>nu wsparcia w okresie gwarancji.</w:t>
      </w:r>
    </w:p>
    <w:p w14:paraId="60F93D02" w14:textId="7A9142A2" w:rsidR="00101B07" w:rsidRPr="00C7430E" w:rsidRDefault="00101B07" w:rsidP="00F21593">
      <w:pPr>
        <w:ind w:left="284" w:hanging="284"/>
      </w:pPr>
      <w:r>
        <w:t>3</w:t>
      </w:r>
      <w:r w:rsidRPr="00C7430E">
        <w:t xml:space="preserve">) Zamawiający wymaga od Wykonawcy opracowania </w:t>
      </w:r>
      <w:r w:rsidR="007E71A3">
        <w:t>A</w:t>
      </w:r>
      <w:r w:rsidRPr="00C7430E">
        <w:t>nalizy przedwdrożeniowej w</w:t>
      </w:r>
      <w:r w:rsidR="00250DB4" w:rsidRPr="00C7430E">
        <w:t xml:space="preserve"> </w:t>
      </w:r>
      <w:r w:rsidRPr="00C7430E">
        <w:t xml:space="preserve">uzgodnieniu </w:t>
      </w:r>
      <w:r w:rsidR="00F21593">
        <w:br/>
      </w:r>
      <w:r w:rsidRPr="00C7430E">
        <w:t>z Zamawiającym przed rozpoczęciem prac wdrożeniowych</w:t>
      </w:r>
      <w:r w:rsidR="00E22AEE" w:rsidRPr="00C7430E">
        <w:t>, w tym</w:t>
      </w:r>
      <w:r w:rsidR="00F21593">
        <w:t xml:space="preserve"> </w:t>
      </w:r>
      <w:r w:rsidR="00C7430E" w:rsidRPr="00C7430E">
        <w:t>schemat</w:t>
      </w:r>
      <w:r w:rsidR="00660B11">
        <w:t>u</w:t>
      </w:r>
      <w:r w:rsidR="00C7430E" w:rsidRPr="00C7430E">
        <w:t xml:space="preserve"> </w:t>
      </w:r>
      <w:r w:rsidRPr="00C7430E">
        <w:t>architektury sprzętowo-sieciowej is</w:t>
      </w:r>
      <w:r w:rsidR="00C7430E" w:rsidRPr="00C7430E">
        <w:t>totnej dla realizacji wdrożenia.</w:t>
      </w:r>
    </w:p>
    <w:p w14:paraId="250B84B7" w14:textId="77777777" w:rsidR="00F21593" w:rsidRDefault="00F21593" w:rsidP="00212C30">
      <w:pPr>
        <w:jc w:val="center"/>
      </w:pPr>
    </w:p>
    <w:p w14:paraId="3809CF35" w14:textId="77777777" w:rsidR="00101B07" w:rsidRDefault="00101B07" w:rsidP="00212C30">
      <w:pPr>
        <w:jc w:val="center"/>
      </w:pPr>
      <w:r>
        <w:t>§ 3</w:t>
      </w:r>
    </w:p>
    <w:p w14:paraId="6B5F0330" w14:textId="0491570B" w:rsidR="00101B07" w:rsidRPr="004C5BAA" w:rsidRDefault="00101B07" w:rsidP="00101B07">
      <w:pPr>
        <w:rPr>
          <w:b/>
        </w:rPr>
      </w:pPr>
      <w:r w:rsidRPr="004C5BAA">
        <w:rPr>
          <w:b/>
        </w:rPr>
        <w:t>Szczegółowy opis Przedmiotu Umowy</w:t>
      </w:r>
    </w:p>
    <w:p w14:paraId="370A2799" w14:textId="77777777" w:rsidR="00101B07" w:rsidRDefault="00101B07" w:rsidP="00101B07">
      <w:r>
        <w:t>Podstawowe zasady wykonywania prac</w:t>
      </w:r>
    </w:p>
    <w:p w14:paraId="1B9DE66F" w14:textId="10FA5476" w:rsidR="00101B07" w:rsidRDefault="00101B07" w:rsidP="00F21593">
      <w:pPr>
        <w:ind w:left="284" w:hanging="284"/>
      </w:pPr>
      <w:r>
        <w:t xml:space="preserve">1. </w:t>
      </w:r>
      <w:r w:rsidR="00F21593">
        <w:tab/>
      </w:r>
      <w:r>
        <w:t>W okresie dwóch miesięcy (2) od dnia zawarcia Umowy, Wykonawca opracuje Analizę</w:t>
      </w:r>
    </w:p>
    <w:p w14:paraId="139DFF9A" w14:textId="18983E58" w:rsidR="00101B07" w:rsidRDefault="00101B07" w:rsidP="00F21593">
      <w:pPr>
        <w:ind w:left="284"/>
      </w:pPr>
      <w:r>
        <w:t>przedwdrożeniową w zakresie i w sposób określony w postanowieniach Umowy,</w:t>
      </w:r>
    </w:p>
    <w:p w14:paraId="2F63712A" w14:textId="77777777" w:rsidR="00101B07" w:rsidRDefault="00101B07" w:rsidP="00F21593">
      <w:pPr>
        <w:ind w:left="284"/>
      </w:pPr>
      <w:r>
        <w:t>a proces projektowania i wykonywania rozpocznie się dopiero po odbiorze i zatwierdzeniu Analizy</w:t>
      </w:r>
    </w:p>
    <w:p w14:paraId="14F93745" w14:textId="77777777" w:rsidR="00101B07" w:rsidRDefault="00101B07" w:rsidP="00F21593">
      <w:pPr>
        <w:ind w:left="284"/>
      </w:pPr>
      <w:r>
        <w:t>przedwdrożeniowej przez Zamawiającego. Strony dopuszczają możliwość prowadzenia prac</w:t>
      </w:r>
    </w:p>
    <w:p w14:paraId="37CA11D5" w14:textId="77777777" w:rsidR="00101B07" w:rsidRDefault="00101B07" w:rsidP="00F21593">
      <w:pPr>
        <w:ind w:left="284"/>
      </w:pPr>
      <w:r>
        <w:t>równoległych do prac nad Analizą przedwdrożeniową w zakresie, w jakim nie będzie to</w:t>
      </w:r>
    </w:p>
    <w:p w14:paraId="5E1AE1F5" w14:textId="6DC4793A" w:rsidR="00101B07" w:rsidRDefault="00101B07" w:rsidP="00F21593">
      <w:pPr>
        <w:ind w:left="284"/>
      </w:pPr>
      <w:r>
        <w:t xml:space="preserve">powodowało skutków niekorzystnych dla wykonania całości </w:t>
      </w:r>
      <w:r w:rsidR="007E71A3">
        <w:t>P</w:t>
      </w:r>
      <w:r>
        <w:t>rzedmiotu Umowy. Prace takie</w:t>
      </w:r>
    </w:p>
    <w:p w14:paraId="485B5C14" w14:textId="77777777" w:rsidR="00101B07" w:rsidRDefault="00101B07" w:rsidP="00F21593">
      <w:pPr>
        <w:ind w:left="284"/>
      </w:pPr>
      <w:r>
        <w:t>prowadzone będą za wyraźną zgodą obu Stron.</w:t>
      </w:r>
    </w:p>
    <w:p w14:paraId="73E85091" w14:textId="77777777" w:rsidR="00101B07" w:rsidRDefault="00101B07" w:rsidP="00F21593">
      <w:pPr>
        <w:ind w:left="284" w:hanging="284"/>
      </w:pPr>
      <w:r>
        <w:t>2. Przed przystąpieniem do konfiguracji urządzeń i oprogramowania, wdrażanych w ramach</w:t>
      </w:r>
    </w:p>
    <w:p w14:paraId="41937C06" w14:textId="20EF702A" w:rsidR="00101B07" w:rsidRDefault="00101B07" w:rsidP="00F21593">
      <w:pPr>
        <w:ind w:left="284"/>
      </w:pPr>
      <w:r>
        <w:t xml:space="preserve">Zintegrowanego Systemu Zarządzania Bezpieczeństwem ZSZB oraz wszystkich systemów </w:t>
      </w:r>
      <w:r w:rsidR="00F21593">
        <w:br/>
      </w:r>
      <w:r>
        <w:t>i</w:t>
      </w:r>
      <w:r w:rsidR="00F21593">
        <w:t xml:space="preserve"> </w:t>
      </w:r>
      <w:r>
        <w:t xml:space="preserve">instalacji wchodzących w skład ZSZB Wykonawca zobowiązany jest do przygotowania </w:t>
      </w:r>
      <w:r w:rsidR="007407EE">
        <w:br/>
      </w:r>
      <w:r>
        <w:t>i</w:t>
      </w:r>
      <w:r w:rsidR="007407EE">
        <w:t xml:space="preserve"> </w:t>
      </w:r>
      <w:r>
        <w:t>uzgodnienia z Zamawiającym szczegółowych założeń konfiguracyjnych.</w:t>
      </w:r>
    </w:p>
    <w:p w14:paraId="5209B816" w14:textId="1CAEBEEC" w:rsidR="00101B07" w:rsidRDefault="00101B07" w:rsidP="00F21593">
      <w:pPr>
        <w:ind w:left="284" w:hanging="284"/>
      </w:pPr>
      <w:r>
        <w:t xml:space="preserve">3. </w:t>
      </w:r>
      <w:r w:rsidR="007407EE">
        <w:tab/>
      </w:r>
      <w:r>
        <w:t>Założenia konfiguracyjne przygotowane dla każdego z instalowanych systemów będą stanowić</w:t>
      </w:r>
    </w:p>
    <w:p w14:paraId="36B666E2" w14:textId="0E6D672B" w:rsidR="00101B07" w:rsidRDefault="00101B07" w:rsidP="007407EE">
      <w:pPr>
        <w:ind w:left="284"/>
      </w:pPr>
      <w:r>
        <w:lastRenderedPageBreak/>
        <w:t xml:space="preserve">element Analizy przedwdrożeniowej i będą zawierać parametry konfiguracyjne i funkcjonalne </w:t>
      </w:r>
      <w:r w:rsidR="00C7430E">
        <w:br/>
      </w:r>
      <w:r>
        <w:t>w</w:t>
      </w:r>
      <w:r w:rsidR="00C7430E">
        <w:t xml:space="preserve"> </w:t>
      </w:r>
      <w:r>
        <w:t>zakresie umożliwiającym osiągnięcie pełnej funkcjonalności systemu.</w:t>
      </w:r>
    </w:p>
    <w:p w14:paraId="028E855A" w14:textId="67A9E2DD" w:rsidR="00101B07" w:rsidRDefault="00101B07" w:rsidP="00F21593">
      <w:pPr>
        <w:ind w:left="284" w:hanging="284"/>
      </w:pPr>
      <w:r>
        <w:t xml:space="preserve">4. </w:t>
      </w:r>
      <w:r w:rsidR="007407EE">
        <w:tab/>
      </w:r>
      <w:r>
        <w:t>Na każdym etapie wdrażania ZSZB</w:t>
      </w:r>
      <w:r w:rsidR="00C7430E">
        <w:t xml:space="preserve">, </w:t>
      </w:r>
      <w:r w:rsidR="00E22AEE" w:rsidRPr="00C7430E">
        <w:t>Wykonawca</w:t>
      </w:r>
      <w:r w:rsidRPr="00C7430E">
        <w:t xml:space="preserve"> z</w:t>
      </w:r>
      <w:r>
        <w:t>obligowany jest do każdorazowej</w:t>
      </w:r>
      <w:r w:rsidR="00E22AEE">
        <w:t xml:space="preserve"> </w:t>
      </w:r>
      <w:r>
        <w:t xml:space="preserve">konsultacji </w:t>
      </w:r>
      <w:r w:rsidR="007407EE">
        <w:br/>
      </w:r>
      <w:r>
        <w:t>w ramach wprowadzanych zmian konfiguracyjnych z Zamawiającym. Ponadto</w:t>
      </w:r>
      <w:r w:rsidR="00E22AEE">
        <w:t xml:space="preserve"> </w:t>
      </w:r>
      <w:r>
        <w:t>Zamawiający zastrzega iż wdrożenie systemów w ramach ZSZB nie może spowodować przerw w</w:t>
      </w:r>
      <w:r w:rsidR="00E22AEE">
        <w:t xml:space="preserve"> </w:t>
      </w:r>
      <w:r>
        <w:t>działaniu innych systemów posiadanych przez Zamawiającego, a tym samym uniemożliwienia</w:t>
      </w:r>
      <w:r w:rsidR="00E22AEE">
        <w:t xml:space="preserve"> </w:t>
      </w:r>
      <w:r>
        <w:t>prawidłowego działania uczelni. Możliwym jest okresowe wyłączenie poszczególnych systemów</w:t>
      </w:r>
      <w:r w:rsidR="00E22AEE">
        <w:t xml:space="preserve"> </w:t>
      </w:r>
      <w:r>
        <w:t>po wcześniejszej konsultacji z Zamawiającym.</w:t>
      </w:r>
    </w:p>
    <w:p w14:paraId="49F11C20" w14:textId="2A9D1ECA" w:rsidR="00101B07" w:rsidRDefault="00101B07" w:rsidP="00E952A9">
      <w:pPr>
        <w:ind w:left="284" w:hanging="284"/>
      </w:pPr>
      <w:r>
        <w:t xml:space="preserve">5. </w:t>
      </w:r>
      <w:r w:rsidR="007407EE">
        <w:tab/>
      </w:r>
      <w:r>
        <w:t>W ramach realizacji działania wdrożenia ZSZB, Zamawiający, udzieli wsparcia oraz dostępu do</w:t>
      </w:r>
      <w:r w:rsidR="00E952A9">
        <w:t xml:space="preserve"> p</w:t>
      </w:r>
      <w:r>
        <w:t>osiadan</w:t>
      </w:r>
      <w:r w:rsidR="001967CA">
        <w:t>ego</w:t>
      </w:r>
      <w:r>
        <w:t xml:space="preserve"> system</w:t>
      </w:r>
      <w:r w:rsidR="00E952A9">
        <w:t xml:space="preserve">u kontroli dostępu, systemu sygnalizacji włamania i napadu, systemu monitoringu wizyjnego, central telekomunikacyjnych </w:t>
      </w:r>
      <w:r w:rsidR="004A1D84">
        <w:t>oraz udostępni</w:t>
      </w:r>
      <w:r w:rsidR="004D7EA5">
        <w:t xml:space="preserve"> </w:t>
      </w:r>
      <w:r>
        <w:t>wgląd w konfigurację urządzeń</w:t>
      </w:r>
      <w:r w:rsidR="004D7EA5">
        <w:t xml:space="preserve"> informatycznych typu </w:t>
      </w:r>
      <w:proofErr w:type="spellStart"/>
      <w:r w:rsidR="004D7EA5">
        <w:t>switche</w:t>
      </w:r>
      <w:proofErr w:type="spellEnd"/>
      <w:r w:rsidR="004D7EA5">
        <w:t xml:space="preserve"> </w:t>
      </w:r>
      <w:proofErr w:type="spellStart"/>
      <w:r w:rsidR="004D7EA5">
        <w:t>zarządzalne</w:t>
      </w:r>
      <w:proofErr w:type="spellEnd"/>
      <w:r w:rsidR="00E952A9">
        <w:t>.</w:t>
      </w:r>
    </w:p>
    <w:p w14:paraId="41D0E193" w14:textId="407731C2" w:rsidR="00101B07" w:rsidRDefault="00101B07" w:rsidP="00F21593">
      <w:pPr>
        <w:ind w:left="284" w:hanging="284"/>
      </w:pPr>
      <w:r>
        <w:t xml:space="preserve">6. </w:t>
      </w:r>
      <w:r w:rsidR="007407EE">
        <w:tab/>
      </w:r>
      <w:r>
        <w:t>Wdrożenie powinno rozpocząć się od weryfikacji konfiguracji posiadanych systemów oraz</w:t>
      </w:r>
    </w:p>
    <w:p w14:paraId="056A981A" w14:textId="77777777" w:rsidR="00101B07" w:rsidRDefault="00101B07" w:rsidP="007407EE">
      <w:pPr>
        <w:ind w:left="284"/>
      </w:pPr>
      <w:r>
        <w:t>urządzeń. W czasie realizacji zadania należy zarchiwizować konfigurację obecnie funkcjonujących</w:t>
      </w:r>
    </w:p>
    <w:p w14:paraId="6559CCCC" w14:textId="77777777" w:rsidR="00101B07" w:rsidRDefault="00101B07" w:rsidP="007407EE">
      <w:pPr>
        <w:ind w:left="284"/>
      </w:pPr>
      <w:r>
        <w:t>systemów.</w:t>
      </w:r>
    </w:p>
    <w:p w14:paraId="4112A685" w14:textId="37BCA6BC" w:rsidR="00101B07" w:rsidRDefault="00101B07" w:rsidP="00F21593">
      <w:pPr>
        <w:ind w:left="284" w:hanging="284"/>
      </w:pPr>
      <w:r>
        <w:t xml:space="preserve">7. </w:t>
      </w:r>
      <w:r w:rsidR="007407EE">
        <w:tab/>
      </w:r>
      <w:r>
        <w:t>W przypadku demontażu starych urządzeń i innych elementów infrastruktury należy składować je</w:t>
      </w:r>
    </w:p>
    <w:p w14:paraId="038B1230" w14:textId="77777777" w:rsidR="00101B07" w:rsidRDefault="00101B07" w:rsidP="007407EE">
      <w:pPr>
        <w:ind w:left="284"/>
      </w:pPr>
      <w:r>
        <w:t>w pomieszczeniach wyznaczonych przez Zamawiającego.</w:t>
      </w:r>
    </w:p>
    <w:p w14:paraId="48A88E13" w14:textId="0EC68D52" w:rsidR="00101B07" w:rsidRDefault="00101B07" w:rsidP="00F21593">
      <w:pPr>
        <w:ind w:left="284" w:hanging="284"/>
      </w:pPr>
      <w:r>
        <w:t xml:space="preserve">8. </w:t>
      </w:r>
      <w:r w:rsidR="007407EE">
        <w:tab/>
      </w:r>
      <w:r>
        <w:t xml:space="preserve">Zamawiający wymaga sporządzenia przez Wykonawcę spisu demontowanych urządzeń </w:t>
      </w:r>
      <w:r w:rsidR="007407EE">
        <w:br/>
      </w:r>
      <w:r>
        <w:t>i</w:t>
      </w:r>
      <w:r w:rsidR="007407EE">
        <w:t xml:space="preserve"> </w:t>
      </w:r>
      <w:r>
        <w:t>elementów infrastruktury</w:t>
      </w:r>
      <w:r w:rsidR="00212C30">
        <w:t>,</w:t>
      </w:r>
      <w:r>
        <w:t xml:space="preserve"> a następnie ich przekazanie pr</w:t>
      </w:r>
      <w:r w:rsidR="00250DB4">
        <w:t>otokołem z podpisami każdej ze S</w:t>
      </w:r>
      <w:r>
        <w:t>tron.</w:t>
      </w:r>
    </w:p>
    <w:p w14:paraId="055F4FA4" w14:textId="6175D471" w:rsidR="00101B07" w:rsidRDefault="00101B07" w:rsidP="00F21593">
      <w:pPr>
        <w:ind w:left="284" w:hanging="284"/>
      </w:pPr>
      <w:r>
        <w:t xml:space="preserve">9. </w:t>
      </w:r>
      <w:r w:rsidR="007407EE">
        <w:tab/>
      </w:r>
      <w:r>
        <w:t xml:space="preserve">Wykonawca zobowiązany jest do przekazania pełnej </w:t>
      </w:r>
      <w:r w:rsidR="007E71A3">
        <w:t>D</w:t>
      </w:r>
      <w:r>
        <w:t>okumentacji konfiguracji oraz nadania</w:t>
      </w:r>
    </w:p>
    <w:p w14:paraId="347EE6CC" w14:textId="0C89C0B4" w:rsidR="00101B07" w:rsidRDefault="00101B07" w:rsidP="007407EE">
      <w:pPr>
        <w:ind w:left="284"/>
      </w:pPr>
      <w:r>
        <w:t>uprawnień administracyjnych do systemów wyzna</w:t>
      </w:r>
      <w:r w:rsidR="00793376">
        <w:t xml:space="preserve">czonym przez </w:t>
      </w:r>
      <w:r w:rsidR="00413B70" w:rsidRPr="00461E21">
        <w:t xml:space="preserve">Zamawiającego </w:t>
      </w:r>
      <w:r w:rsidRPr="00461E21">
        <w:t>osobom</w:t>
      </w:r>
      <w:r>
        <w:t>.</w:t>
      </w:r>
    </w:p>
    <w:p w14:paraId="0368FE00" w14:textId="011D3870" w:rsidR="00101B07" w:rsidRDefault="00101B07" w:rsidP="00F21593">
      <w:pPr>
        <w:ind w:left="284" w:hanging="284"/>
      </w:pPr>
      <w:r>
        <w:t>10. W związku z wykonywanymi robotami i pracami</w:t>
      </w:r>
      <w:r w:rsidR="007E71A3">
        <w:t xml:space="preserve">, </w:t>
      </w:r>
      <w:r>
        <w:t>Wykonawca na własny koszt zobowiązany jest</w:t>
      </w:r>
    </w:p>
    <w:p w14:paraId="6DE4E9F7" w14:textId="77777777" w:rsidR="00101B07" w:rsidRDefault="00101B07" w:rsidP="007407EE">
      <w:pPr>
        <w:ind w:left="284"/>
      </w:pPr>
      <w:r>
        <w:t>wywozić i utylizować gruz, materiały z demontażu oraz inne śmieci. Wykonawca zobowiązany jest</w:t>
      </w:r>
    </w:p>
    <w:p w14:paraId="01F089C4" w14:textId="77777777" w:rsidR="00101B07" w:rsidRDefault="00101B07" w:rsidP="007407EE">
      <w:pPr>
        <w:ind w:left="284"/>
      </w:pPr>
      <w:r>
        <w:t>do zachowania czystości i porządku zarówno w trakcie, jak i po zakończeniu prac.</w:t>
      </w:r>
    </w:p>
    <w:p w14:paraId="4886D5D5" w14:textId="557A6604" w:rsidR="00101B07" w:rsidRDefault="00101B07" w:rsidP="00F21593">
      <w:pPr>
        <w:ind w:left="284" w:hanging="284"/>
      </w:pPr>
      <w:r>
        <w:t xml:space="preserve">11. Prace będą prowadzone w obiektach czynnych znajdujących się na terenie </w:t>
      </w:r>
      <w:r w:rsidR="00250DB4">
        <w:t>Uniwersytetu Medycznego w Białymstoku</w:t>
      </w:r>
      <w:r>
        <w:t>, w związku z czym</w:t>
      </w:r>
      <w:r w:rsidR="007E71A3">
        <w:t xml:space="preserve">, </w:t>
      </w:r>
      <w:r>
        <w:t>Wykonawca będzie zobowiązany zapewnić swobodne dojścia</w:t>
      </w:r>
      <w:r w:rsidR="00452C52">
        <w:t xml:space="preserve"> </w:t>
      </w:r>
      <w:r>
        <w:t>do poszczególnych obiektów. Zamawiający wymaga, aby prace uciążliwe wykonywane były po</w:t>
      </w:r>
      <w:r w:rsidR="007407EE">
        <w:t xml:space="preserve"> </w:t>
      </w:r>
      <w:r>
        <w:t>godzinach pracy Uczelni oraz w soboty. W przypadku konieczności wyłączania poszczególnych</w:t>
      </w:r>
      <w:r w:rsidR="007407EE">
        <w:t xml:space="preserve"> </w:t>
      </w:r>
      <w:r>
        <w:t>sekcji (kondygnacje, obiekty), Wykonawca wspólnie z Zamawiającym określą plan ich wyłączania</w:t>
      </w:r>
      <w:r w:rsidR="007407EE">
        <w:t xml:space="preserve"> </w:t>
      </w:r>
      <w:r>
        <w:t>z użytkowania w sposób</w:t>
      </w:r>
      <w:r w:rsidR="00413B70">
        <w:t xml:space="preserve">, który umożliwi Zamawiającemu </w:t>
      </w:r>
      <w:r>
        <w:t>zapewnienie ciągłości pracy.</w:t>
      </w:r>
    </w:p>
    <w:p w14:paraId="77C62BC2" w14:textId="77777777" w:rsidR="00101B07" w:rsidRDefault="00101B07" w:rsidP="00F21593">
      <w:pPr>
        <w:ind w:left="284" w:hanging="284"/>
      </w:pPr>
      <w:r>
        <w:t>12. Zamawiający zobowiązuje Wykonawcę w całym czasie trwania okresu gwarancji i serwisu</w:t>
      </w:r>
    </w:p>
    <w:p w14:paraId="0889BA73" w14:textId="77777777" w:rsidR="00101B07" w:rsidRDefault="00101B07" w:rsidP="007407EE">
      <w:pPr>
        <w:ind w:left="284"/>
      </w:pPr>
      <w:r>
        <w:t>gwarancyjnego do wykonywania aktualizacji dostarczonego oprogramowania do najnowszej</w:t>
      </w:r>
    </w:p>
    <w:p w14:paraId="26C282C1" w14:textId="77777777" w:rsidR="00101B07" w:rsidRDefault="00101B07" w:rsidP="007407EE">
      <w:pPr>
        <w:ind w:left="284"/>
      </w:pPr>
      <w:r>
        <w:t>dostępnej wersji bez ponoszenia dodatkowych kosztów. W ramach powyższego, Wykonawca</w:t>
      </w:r>
    </w:p>
    <w:p w14:paraId="2FF84BB9" w14:textId="640D04B3" w:rsidR="00101B07" w:rsidRPr="00250DB4" w:rsidRDefault="00101B07" w:rsidP="007407EE">
      <w:pPr>
        <w:ind w:left="284"/>
        <w:rPr>
          <w:color w:val="FF0000"/>
        </w:rPr>
      </w:pPr>
      <w:r>
        <w:t>zobowiązuje się do świadczenia usługi SLA</w:t>
      </w:r>
      <w:r w:rsidRPr="000012D5">
        <w:t xml:space="preserve">, w okresie równym okresowi gwarancji, na </w:t>
      </w:r>
      <w:r>
        <w:t xml:space="preserve">zasadach określonych </w:t>
      </w:r>
      <w:r w:rsidRPr="005312F0">
        <w:t>w Załączniku nr 5 do Umowy.</w:t>
      </w:r>
    </w:p>
    <w:p w14:paraId="637DCDEC" w14:textId="77777777" w:rsidR="00101B07" w:rsidRDefault="00101B07" w:rsidP="00F21593">
      <w:pPr>
        <w:ind w:left="284" w:hanging="284"/>
      </w:pPr>
      <w:r>
        <w:lastRenderedPageBreak/>
        <w:t>13. Wykonawca musi uzgodnić z Zamawiającym wszelkie kwestie dotyczące sposobów integracji</w:t>
      </w:r>
    </w:p>
    <w:p w14:paraId="6C51CF24" w14:textId="00EF230C" w:rsidR="00101B07" w:rsidRDefault="00101B07" w:rsidP="007407EE">
      <w:pPr>
        <w:ind w:left="284"/>
      </w:pPr>
      <w:r>
        <w:t>systemów informatycznych, które zamierza łączyć</w:t>
      </w:r>
      <w:r w:rsidR="00452C52">
        <w:t xml:space="preserve"> </w:t>
      </w:r>
      <w:r>
        <w:t>/</w:t>
      </w:r>
      <w:r w:rsidR="00452C52">
        <w:t xml:space="preserve"> </w:t>
      </w:r>
      <w:r>
        <w:t>integrować z sieciami</w:t>
      </w:r>
      <w:r w:rsidR="00452C52">
        <w:t xml:space="preserve"> </w:t>
      </w:r>
      <w:r>
        <w:t>/</w:t>
      </w:r>
      <w:r w:rsidR="00452C52">
        <w:t xml:space="preserve"> </w:t>
      </w:r>
      <w:r>
        <w:t>systemami lokalnymi</w:t>
      </w:r>
    </w:p>
    <w:p w14:paraId="19849450" w14:textId="77777777" w:rsidR="00101B07" w:rsidRDefault="00101B07" w:rsidP="007407EE">
      <w:pPr>
        <w:ind w:left="284"/>
      </w:pPr>
      <w:r>
        <w:t>Zamawiającego. Wykonawca zobowiązany jest:</w:t>
      </w:r>
    </w:p>
    <w:p w14:paraId="748718F0" w14:textId="3C81B7EF" w:rsidR="00101B07" w:rsidRDefault="00101B07" w:rsidP="00F21593">
      <w:pPr>
        <w:ind w:left="284" w:hanging="284"/>
      </w:pPr>
      <w:r>
        <w:t xml:space="preserve">1) </w:t>
      </w:r>
      <w:r w:rsidR="00A30797">
        <w:tab/>
      </w:r>
      <w:r>
        <w:t xml:space="preserve">w zakresie integracji ZSZB zwizualizować wszystkie elementy wskazanych systemów wraz </w:t>
      </w:r>
      <w:r w:rsidR="00A30797">
        <w:br/>
      </w:r>
      <w:r>
        <w:t>z</w:t>
      </w:r>
      <w:r w:rsidR="00A30797">
        <w:t xml:space="preserve"> </w:t>
      </w:r>
      <w:r>
        <w:t>ich naniesieniem na aktualne pokłady;</w:t>
      </w:r>
    </w:p>
    <w:p w14:paraId="7DD4AE0A" w14:textId="577A1062" w:rsidR="00101B07" w:rsidRDefault="00101B07" w:rsidP="00F21593">
      <w:pPr>
        <w:ind w:left="284" w:hanging="284"/>
      </w:pPr>
      <w:r>
        <w:t xml:space="preserve">2) </w:t>
      </w:r>
      <w:r w:rsidR="00A30797">
        <w:tab/>
      </w:r>
      <w:r>
        <w:t>zaprogramować korelację i warunki oraz priorytety dla poszczególnych alarmów i ich</w:t>
      </w:r>
    </w:p>
    <w:p w14:paraId="6325A367" w14:textId="3B925087" w:rsidR="00101B07" w:rsidRDefault="00101B07" w:rsidP="00A30797">
      <w:pPr>
        <w:ind w:left="284"/>
      </w:pPr>
      <w:r>
        <w:t xml:space="preserve">wzajemne powiązania. Wprowadzić do systemu procedury działania </w:t>
      </w:r>
      <w:r w:rsidR="00452C52">
        <w:t>pracowników nadzoru</w:t>
      </w:r>
      <w:r>
        <w:t xml:space="preserve"> dla</w:t>
      </w:r>
    </w:p>
    <w:p w14:paraId="35FA844E" w14:textId="77777777" w:rsidR="00101B07" w:rsidRDefault="00101B07" w:rsidP="00A30797">
      <w:pPr>
        <w:ind w:left="284"/>
      </w:pPr>
      <w:r>
        <w:t>poszczególnych rodzajów alarmów;</w:t>
      </w:r>
    </w:p>
    <w:p w14:paraId="73CFDCBB" w14:textId="0C968596" w:rsidR="00101B07" w:rsidRPr="006A4F1E" w:rsidRDefault="00101B07" w:rsidP="00872CF6">
      <w:pPr>
        <w:ind w:left="284" w:hanging="284"/>
      </w:pPr>
      <w:r>
        <w:t>14</w:t>
      </w:r>
      <w:r w:rsidRPr="00461E21">
        <w:t>.</w:t>
      </w:r>
      <w:r w:rsidRPr="006A4F1E">
        <w:rPr>
          <w:color w:val="FF0000"/>
        </w:rPr>
        <w:t xml:space="preserve"> </w:t>
      </w:r>
      <w:r w:rsidRPr="00461E21">
        <w:t>W ra</w:t>
      </w:r>
      <w:r w:rsidR="001B4A85" w:rsidRPr="00461E21">
        <w:t xml:space="preserve">mach </w:t>
      </w:r>
      <w:r w:rsidR="007E71A3" w:rsidRPr="00461E21">
        <w:t>P</w:t>
      </w:r>
      <w:r w:rsidR="001B4A85" w:rsidRPr="00461E21">
        <w:t xml:space="preserve">rzedmiotu Umowy Wykonawca, po uruchomieniu ZSZB, </w:t>
      </w:r>
      <w:r w:rsidRPr="00461E21">
        <w:t>będzie zobowiązany przeprowadzić w siedzibie</w:t>
      </w:r>
      <w:r w:rsidR="001B4A85" w:rsidRPr="00461E21">
        <w:t xml:space="preserve"> Zamawiającego, </w:t>
      </w:r>
      <w:r w:rsidRPr="00461E21">
        <w:t>niezbędn</w:t>
      </w:r>
      <w:r w:rsidR="001B4A85" w:rsidRPr="00461E21">
        <w:t xml:space="preserve">e szkolenie podstawowe dla wyznaczonych przez Zamawiającego pracowników - max. </w:t>
      </w:r>
      <w:r w:rsidR="00C7430E" w:rsidRPr="00461E21">
        <w:t xml:space="preserve">2 </w:t>
      </w:r>
      <w:r w:rsidRPr="00461E21">
        <w:t xml:space="preserve">pracowników </w:t>
      </w:r>
      <w:r w:rsidR="00CD64B7" w:rsidRPr="00461E21">
        <w:t>nadzoru</w:t>
      </w:r>
      <w:r w:rsidR="001B4A85" w:rsidRPr="00461E21">
        <w:t xml:space="preserve"> </w:t>
      </w:r>
      <w:r w:rsidRPr="00461E21">
        <w:t>oraz</w:t>
      </w:r>
      <w:r w:rsidR="001B4A85" w:rsidRPr="00461E21">
        <w:t xml:space="preserve"> max. 2 </w:t>
      </w:r>
      <w:r w:rsidRPr="00461E21">
        <w:t>Administratorów Systemu</w:t>
      </w:r>
      <w:r w:rsidR="001B4A85" w:rsidRPr="00461E21">
        <w:t xml:space="preserve">. </w:t>
      </w:r>
      <w:r w:rsidR="00872CF6" w:rsidRPr="00461E21">
        <w:t xml:space="preserve"> </w:t>
      </w:r>
      <w:r w:rsidRPr="006A4F1E">
        <w:t>Ponadto</w:t>
      </w:r>
      <w:r w:rsidR="007E71A3">
        <w:t xml:space="preserve">, </w:t>
      </w:r>
      <w:r w:rsidRPr="006A4F1E">
        <w:t>Wykonawca jest zobligowany do dokonania korekt w ustawieniach</w:t>
      </w:r>
    </w:p>
    <w:p w14:paraId="146C3DD8" w14:textId="787C1545" w:rsidR="00101B07" w:rsidRPr="006A4F1E" w:rsidRDefault="00101B07" w:rsidP="00872CF6">
      <w:pPr>
        <w:ind w:left="284"/>
      </w:pPr>
      <w:r w:rsidRPr="006A4F1E">
        <w:t xml:space="preserve">poszczególnych elementów systemu (np. kamer, kąta ich widzenia, czujek, itp.), korekt </w:t>
      </w:r>
      <w:r w:rsidR="00E30808">
        <w:br/>
      </w:r>
      <w:r w:rsidRPr="006A4F1E">
        <w:t>w</w:t>
      </w:r>
      <w:r w:rsidR="00E30808">
        <w:t xml:space="preserve"> </w:t>
      </w:r>
      <w:r w:rsidRPr="006A4F1E">
        <w:t>oprogramowaniu i wprowadzonych funkcjach po okresie 3 miesięcznej eksploatacji ZSZB i na</w:t>
      </w:r>
    </w:p>
    <w:p w14:paraId="178D54F3" w14:textId="77777777" w:rsidR="00101B07" w:rsidRPr="006A4F1E" w:rsidRDefault="00101B07" w:rsidP="00872CF6">
      <w:pPr>
        <w:ind w:firstLine="284"/>
      </w:pPr>
      <w:r w:rsidRPr="006A4F1E">
        <w:t>podstawie zgłoszonych przez Zamawiającego uwag.</w:t>
      </w:r>
    </w:p>
    <w:p w14:paraId="24009AB6" w14:textId="346B19BD" w:rsidR="00101B07" w:rsidRPr="00513946" w:rsidRDefault="00101B07" w:rsidP="00101B07">
      <w:r w:rsidRPr="00513946">
        <w:t>15. Wykonawca zobowiązuje się do wykonania i wdrożenia ZSZB z uwzględnieniem najwyższych</w:t>
      </w:r>
    </w:p>
    <w:p w14:paraId="07E328B1" w14:textId="54CA4758" w:rsidR="00101B07" w:rsidRDefault="00101B07" w:rsidP="00872CF6">
      <w:pPr>
        <w:ind w:left="284"/>
      </w:pPr>
      <w:r w:rsidRPr="00513946">
        <w:t xml:space="preserve">standardów profesjonalnej obsługi w tym zakresie, przy wykorzystaniu całej posiadanej wiedzy </w:t>
      </w:r>
      <w:r w:rsidR="00E30808">
        <w:br/>
      </w:r>
      <w:r w:rsidRPr="00513946">
        <w:t>i</w:t>
      </w:r>
      <w:r w:rsidR="00E30808">
        <w:t xml:space="preserve"> </w:t>
      </w:r>
      <w:r w:rsidRPr="00513946">
        <w:t>doświadczenia.</w:t>
      </w:r>
    </w:p>
    <w:p w14:paraId="309CB950" w14:textId="77777777" w:rsidR="00101B07" w:rsidRDefault="00101B07" w:rsidP="007407EE">
      <w:pPr>
        <w:ind w:left="284" w:hanging="284"/>
      </w:pPr>
      <w:r>
        <w:t>16. Wykonawca zobowiązuje się zapewnić pełną zgodność ZSZB z wymogami funkcjonalnymi</w:t>
      </w:r>
    </w:p>
    <w:p w14:paraId="39A68278" w14:textId="2F2C4334" w:rsidR="00101B07" w:rsidRDefault="00101B07" w:rsidP="007407EE">
      <w:pPr>
        <w:ind w:left="284"/>
      </w:pPr>
      <w:r>
        <w:t>Zamawiającego określonymi w SWZ oraz z przepisami prawa obowiązującymi</w:t>
      </w:r>
      <w:r w:rsidR="00250DB4">
        <w:t xml:space="preserve"> </w:t>
      </w:r>
      <w:r>
        <w:t>w Polsce. Ocena zgodności ZSZB z przepisami obowiązującego prawa będzie dokonywana w</w:t>
      </w:r>
      <w:r w:rsidR="007407EE">
        <w:t xml:space="preserve"> </w:t>
      </w:r>
      <w:r>
        <w:t>oparciu o stan prawny istniejący w chwili zgłoszenia ZSZB do odbioru. Ocena zgodności ZSZB z</w:t>
      </w:r>
      <w:r w:rsidR="007407EE">
        <w:t xml:space="preserve"> </w:t>
      </w:r>
      <w:r>
        <w:t xml:space="preserve">wymogami funkcjonalnymi </w:t>
      </w:r>
      <w:r w:rsidR="00AD21DC">
        <w:t>Zamawiającego</w:t>
      </w:r>
      <w:r>
        <w:t xml:space="preserve"> określonymi w SWZ będzie dokonywana w oparciu o</w:t>
      </w:r>
      <w:r w:rsidR="007407EE">
        <w:t xml:space="preserve"> </w:t>
      </w:r>
      <w:r>
        <w:t>stan istniejący w chwili zatwierdzenia przez Zamawiającego Analizy przedwdrożeniowej.</w:t>
      </w:r>
    </w:p>
    <w:p w14:paraId="43E7F5CF" w14:textId="1DFCA80B" w:rsidR="00101B07" w:rsidRPr="00513946" w:rsidRDefault="00101B07" w:rsidP="007407EE">
      <w:pPr>
        <w:ind w:left="284" w:hanging="284"/>
      </w:pPr>
      <w:r w:rsidRPr="00513946">
        <w:t>17. Wykonawca, w ramach realizacji Przedmiotu Umowy, zobowiązuje się również do świadczenia po</w:t>
      </w:r>
    </w:p>
    <w:p w14:paraId="34CDD33A" w14:textId="77777777" w:rsidR="00101B07" w:rsidRPr="00513946" w:rsidRDefault="00101B07" w:rsidP="007407EE">
      <w:pPr>
        <w:ind w:left="284"/>
      </w:pPr>
      <w:r w:rsidRPr="00513946">
        <w:t>wdrożeniu ZSZB usługi asysty powdrożeniowej, w formie infolinii oraz narzędzia helpdesk, przez</w:t>
      </w:r>
    </w:p>
    <w:p w14:paraId="217ED920" w14:textId="7B5435A5" w:rsidR="00101B07" w:rsidRPr="00513946" w:rsidRDefault="00101B07" w:rsidP="007407EE">
      <w:pPr>
        <w:ind w:left="284"/>
      </w:pPr>
      <w:r w:rsidRPr="00513946">
        <w:t xml:space="preserve">okres </w:t>
      </w:r>
      <w:r w:rsidR="00513946" w:rsidRPr="00513946">
        <w:t>nie mniejszy niż udzielony czas trwania gwarancji</w:t>
      </w:r>
      <w:r w:rsidRPr="00513946">
        <w:t>. W ramach usługi, w godzinach 8:00-16:00, wykwalifikowani pracownicy</w:t>
      </w:r>
      <w:r w:rsidR="00513946" w:rsidRPr="00513946">
        <w:t xml:space="preserve"> </w:t>
      </w:r>
      <w:r w:rsidRPr="00513946">
        <w:t>Wykonawcy będą udzielać bieżącej pomocy pracownikom</w:t>
      </w:r>
      <w:r w:rsidR="00513946" w:rsidRPr="00513946">
        <w:t xml:space="preserve"> </w:t>
      </w:r>
      <w:r w:rsidRPr="00513946">
        <w:t>Zamawiającego, w zakresie</w:t>
      </w:r>
      <w:r w:rsidR="00513946" w:rsidRPr="00513946">
        <w:t xml:space="preserve"> </w:t>
      </w:r>
      <w:r w:rsidRPr="00513946">
        <w:t>funkcjonowania Systemu.</w:t>
      </w:r>
    </w:p>
    <w:p w14:paraId="1A5C60D7" w14:textId="77777777" w:rsidR="00101B07" w:rsidRDefault="00101B07" w:rsidP="007407EE">
      <w:pPr>
        <w:ind w:left="426" w:hanging="426"/>
      </w:pPr>
      <w:r>
        <w:t>18. Ilekroć w Umowie wyraźnie nie zaznaczono inaczej, terminy wykonania zobowiązań Stron</w:t>
      </w:r>
    </w:p>
    <w:p w14:paraId="64FBE521" w14:textId="77777777" w:rsidR="00101B07" w:rsidRDefault="00101B07" w:rsidP="007407EE">
      <w:pPr>
        <w:ind w:left="284"/>
      </w:pPr>
      <w:r>
        <w:t>obliczane są w dniach kalendarzowych.</w:t>
      </w:r>
    </w:p>
    <w:p w14:paraId="2E9218B4" w14:textId="441A6848" w:rsidR="00101B07" w:rsidRPr="00513946" w:rsidRDefault="00101B07" w:rsidP="007407EE">
      <w:pPr>
        <w:ind w:left="284" w:hanging="426"/>
      </w:pPr>
      <w:r w:rsidRPr="00513946">
        <w:t xml:space="preserve">19. </w:t>
      </w:r>
      <w:r w:rsidR="007407EE">
        <w:tab/>
      </w:r>
      <w:r w:rsidRPr="00513946">
        <w:t>Wykonanie i wdrożenie ZSZB nastąpi w siedzibie Zamawiającego i</w:t>
      </w:r>
      <w:r w:rsidR="00513946" w:rsidRPr="00513946">
        <w:t xml:space="preserve"> </w:t>
      </w:r>
      <w:r w:rsidRPr="00513946">
        <w:t>/</w:t>
      </w:r>
      <w:r w:rsidR="00513946" w:rsidRPr="00513946">
        <w:t xml:space="preserve"> </w:t>
      </w:r>
      <w:r w:rsidRPr="00513946">
        <w:t>lub w jego budynkach</w:t>
      </w:r>
    </w:p>
    <w:p w14:paraId="10DFEE78" w14:textId="75B9742B" w:rsidR="00101B07" w:rsidRPr="00513946" w:rsidRDefault="00101B07" w:rsidP="007407EE">
      <w:pPr>
        <w:ind w:left="284"/>
      </w:pPr>
      <w:r w:rsidRPr="00513946">
        <w:t xml:space="preserve">zlokalizowanych na terenie miasta </w:t>
      </w:r>
      <w:r w:rsidR="00250DB4" w:rsidRPr="00513946">
        <w:t>Białegostoku</w:t>
      </w:r>
      <w:r w:rsidRPr="00513946">
        <w:t xml:space="preserve">, przy czym część prac może być wykonana </w:t>
      </w:r>
      <w:r w:rsidR="007407EE">
        <w:br/>
      </w:r>
      <w:r w:rsidRPr="00513946">
        <w:t>w</w:t>
      </w:r>
      <w:r w:rsidR="007407EE">
        <w:t xml:space="preserve"> </w:t>
      </w:r>
      <w:r w:rsidRPr="00513946">
        <w:t>siedzibie Wykonawcy, jeśli jest to uzasadnione ze względu na ich charakter, w szczególności prace</w:t>
      </w:r>
      <w:r w:rsidR="007407EE">
        <w:t xml:space="preserve"> </w:t>
      </w:r>
      <w:r w:rsidRPr="00513946">
        <w:t xml:space="preserve">programistyczne i tworzenie Dokumentacji. Za zgodą Zamawiającego szkolenia mogą </w:t>
      </w:r>
      <w:r w:rsidRPr="00513946">
        <w:lastRenderedPageBreak/>
        <w:t>odbywać się</w:t>
      </w:r>
      <w:r w:rsidR="007407EE">
        <w:t xml:space="preserve"> </w:t>
      </w:r>
      <w:r w:rsidRPr="00513946">
        <w:t xml:space="preserve">również w formie online. Korespondencja i ustalenia w sprawie metody prowadzenia </w:t>
      </w:r>
      <w:r w:rsidRPr="000649F8">
        <w:t>szkoleń</w:t>
      </w:r>
      <w:r w:rsidR="007407EE">
        <w:t xml:space="preserve"> </w:t>
      </w:r>
      <w:r w:rsidRPr="00513946">
        <w:t>odbywać się będą za pośrednictwem poczty e-mail.</w:t>
      </w:r>
    </w:p>
    <w:p w14:paraId="79CC3267" w14:textId="66AA9812" w:rsidR="00101B07" w:rsidRDefault="00101B07" w:rsidP="007407EE">
      <w:pPr>
        <w:ind w:left="284" w:hanging="426"/>
      </w:pPr>
      <w:r>
        <w:t xml:space="preserve">20. </w:t>
      </w:r>
      <w:r w:rsidR="007407EE">
        <w:tab/>
      </w:r>
      <w:r>
        <w:t>Wykonawca zobowiązany jest do zapewnienia nadzoru i koordynacji wszelkich działań związanych</w:t>
      </w:r>
    </w:p>
    <w:p w14:paraId="6505C90B" w14:textId="3648889F" w:rsidR="00101B07" w:rsidRDefault="00101B07" w:rsidP="007407EE">
      <w:pPr>
        <w:ind w:left="284"/>
      </w:pPr>
      <w:r>
        <w:t xml:space="preserve">z realizacją prac objętych Przedmiotem Umowy w celu osiągnięcia wymaganej jakości </w:t>
      </w:r>
      <w:r w:rsidR="007407EE">
        <w:br/>
      </w:r>
      <w:r>
        <w:t>i terminowej</w:t>
      </w:r>
      <w:r w:rsidR="007407EE">
        <w:t xml:space="preserve"> </w:t>
      </w:r>
      <w:r>
        <w:t xml:space="preserve">realizacji prac. Z uwzględnieniem zobowiązań Zamawiającego wynikających </w:t>
      </w:r>
      <w:r w:rsidR="007407EE">
        <w:br/>
      </w:r>
      <w:r>
        <w:t>z Umowy,</w:t>
      </w:r>
      <w:r w:rsidR="007407EE">
        <w:t xml:space="preserve"> </w:t>
      </w:r>
      <w:r>
        <w:t xml:space="preserve">Wykonawca ponosi odpowiedzialność za zarządzanie i realizację </w:t>
      </w:r>
      <w:r w:rsidR="007E71A3">
        <w:t>P</w:t>
      </w:r>
      <w:r>
        <w:t>rzedmiotu Umowy.</w:t>
      </w:r>
    </w:p>
    <w:p w14:paraId="29FE9013" w14:textId="2B26264A" w:rsidR="00101B07" w:rsidRDefault="00101B07" w:rsidP="007407EE">
      <w:pPr>
        <w:ind w:left="284" w:hanging="284"/>
      </w:pPr>
      <w:r>
        <w:t xml:space="preserve">21. Zmiany obowiązujących przepisów prawa oraz nowe wersje </w:t>
      </w:r>
      <w:r w:rsidR="001A7DFC">
        <w:t>s</w:t>
      </w:r>
      <w:r>
        <w:t>ystemu z nimi związane w okresie</w:t>
      </w:r>
    </w:p>
    <w:p w14:paraId="25EA0404" w14:textId="77777777" w:rsidR="00101B07" w:rsidRDefault="00101B07" w:rsidP="007407EE">
      <w:pPr>
        <w:ind w:left="284"/>
      </w:pPr>
      <w:r>
        <w:t xml:space="preserve">objętym serwisem gwarancyjnym i SA (software </w:t>
      </w:r>
      <w:proofErr w:type="spellStart"/>
      <w:r>
        <w:t>assurance</w:t>
      </w:r>
      <w:proofErr w:type="spellEnd"/>
      <w:r>
        <w:t>) oraz prace aktualizacyjne, modyfikacje</w:t>
      </w:r>
    </w:p>
    <w:p w14:paraId="1DA8E280" w14:textId="77777777" w:rsidR="00101B07" w:rsidRDefault="00101B07" w:rsidP="007407EE">
      <w:pPr>
        <w:ind w:left="284"/>
      </w:pPr>
      <w:r>
        <w:t>itp. tego dotyczące są objęte są serwisem gwarancyjnym.</w:t>
      </w:r>
    </w:p>
    <w:p w14:paraId="73060231" w14:textId="632F4B64" w:rsidR="00101B07" w:rsidRDefault="00101B07" w:rsidP="007407EE">
      <w:pPr>
        <w:ind w:left="284" w:hanging="284"/>
      </w:pPr>
      <w:r>
        <w:t xml:space="preserve">22. W przypadku konieczności dokonania zmiany w projekcie, </w:t>
      </w:r>
      <w:r w:rsidR="001A7DFC">
        <w:t>h</w:t>
      </w:r>
      <w:r>
        <w:t>armonogramie, lub innych</w:t>
      </w:r>
    </w:p>
    <w:p w14:paraId="32E94B2A" w14:textId="7D701C98" w:rsidR="00101B07" w:rsidRDefault="00101B07" w:rsidP="007407EE">
      <w:pPr>
        <w:ind w:left="284"/>
      </w:pPr>
      <w:r>
        <w:t xml:space="preserve">dokumentach regulujących wykonanie Przedmiotu Umowy konieczna jest decyzja </w:t>
      </w:r>
      <w:r w:rsidR="001A7DFC">
        <w:t>przedstawiciela strony Zamawiającej</w:t>
      </w:r>
      <w:r>
        <w:t>. Zmiany nie mogą powodować ograniczenia Przedmiotu Umowy.</w:t>
      </w:r>
    </w:p>
    <w:p w14:paraId="3AF5582F" w14:textId="77777777" w:rsidR="00101B07" w:rsidRDefault="00101B07" w:rsidP="007407EE">
      <w:pPr>
        <w:ind w:left="284" w:hanging="284"/>
      </w:pPr>
      <w:r>
        <w:t>23. Wykonawca przyjmuje do wiadomości i akceptuje, iż Zamawiający zainteresowany jest wyłącznie</w:t>
      </w:r>
    </w:p>
    <w:p w14:paraId="7144D950" w14:textId="14AF2390" w:rsidR="00101B07" w:rsidRDefault="00101B07" w:rsidP="007407EE">
      <w:pPr>
        <w:ind w:left="284"/>
      </w:pPr>
      <w:r>
        <w:t>kompleksowym, całościow</w:t>
      </w:r>
      <w:r w:rsidR="00250DB4">
        <w:t xml:space="preserve">ym wykonaniem </w:t>
      </w:r>
      <w:r w:rsidR="007E71A3">
        <w:t>P</w:t>
      </w:r>
      <w:r w:rsidR="00250DB4">
        <w:t>rzedmiotu Umowy.</w:t>
      </w:r>
    </w:p>
    <w:p w14:paraId="7951D4E2" w14:textId="5FD28BFE" w:rsidR="00101B07" w:rsidRDefault="00101B07" w:rsidP="007407EE">
      <w:pPr>
        <w:ind w:left="284" w:hanging="284"/>
      </w:pPr>
      <w:r>
        <w:t xml:space="preserve">24. Wykonawca zobowiązany jest do informowania </w:t>
      </w:r>
      <w:r w:rsidR="00250DB4">
        <w:t xml:space="preserve">Zamawiającego </w:t>
      </w:r>
      <w:r>
        <w:t xml:space="preserve">o dostrzeżonych zagrożeniach </w:t>
      </w:r>
      <w:r w:rsidR="007407EE">
        <w:br/>
      </w:r>
      <w:r>
        <w:t>w</w:t>
      </w:r>
      <w:r w:rsidR="001A7DFC">
        <w:t xml:space="preserve"> trakcie realizacji</w:t>
      </w:r>
      <w:r w:rsidR="00B427B7">
        <w:t xml:space="preserve"> umowy.</w:t>
      </w:r>
    </w:p>
    <w:p w14:paraId="6946B2B2" w14:textId="191DFB31" w:rsidR="00101B07" w:rsidRDefault="00101B07" w:rsidP="00B427B7">
      <w:pPr>
        <w:jc w:val="center"/>
      </w:pPr>
      <w:r>
        <w:t>§</w:t>
      </w:r>
      <w:r w:rsidR="00CD2F77">
        <w:t xml:space="preserve"> </w:t>
      </w:r>
      <w:r>
        <w:t>4</w:t>
      </w:r>
    </w:p>
    <w:p w14:paraId="5B05AFDF" w14:textId="77777777" w:rsidR="00101B07" w:rsidRPr="001A7E6A" w:rsidRDefault="00101B07" w:rsidP="00101B07">
      <w:pPr>
        <w:rPr>
          <w:b/>
        </w:rPr>
      </w:pPr>
      <w:r w:rsidRPr="001A7E6A">
        <w:rPr>
          <w:b/>
        </w:rPr>
        <w:t>Oświadczenia Wykonawcy</w:t>
      </w:r>
    </w:p>
    <w:p w14:paraId="0438D7DB" w14:textId="77777777" w:rsidR="00101B07" w:rsidRDefault="00101B07" w:rsidP="00101B07">
      <w:r>
        <w:t>1. Wykonawca oświadcza, że:</w:t>
      </w:r>
    </w:p>
    <w:p w14:paraId="14ABE1E7" w14:textId="768060F4" w:rsidR="00101B07" w:rsidRDefault="00101B07" w:rsidP="00B427B7">
      <w:pPr>
        <w:ind w:left="426" w:hanging="426"/>
      </w:pPr>
      <w:r>
        <w:t xml:space="preserve">1) </w:t>
      </w:r>
      <w:r w:rsidR="001A7E6A">
        <w:tab/>
      </w:r>
      <w:r>
        <w:t>Do zakresu podstawowej jego działalności należy tworzenie systemów bezpieczeństwa,</w:t>
      </w:r>
      <w:r w:rsidR="00B427B7">
        <w:t xml:space="preserve"> </w:t>
      </w:r>
      <w:r>
        <w:t>świadczenie</w:t>
      </w:r>
      <w:r w:rsidR="00B427B7">
        <w:t xml:space="preserve"> </w:t>
      </w:r>
      <w:r>
        <w:t xml:space="preserve">związanych z tym usług, dlatego też posiada odpowiedni potencjał ekonomiczny </w:t>
      </w:r>
      <w:r w:rsidR="007407EE">
        <w:br/>
      </w:r>
      <w:r w:rsidR="00186081">
        <w:t xml:space="preserve"> </w:t>
      </w:r>
      <w:r>
        <w:t>i techniczn</w:t>
      </w:r>
      <w:r w:rsidR="00B427B7">
        <w:t xml:space="preserve">y </w:t>
      </w:r>
      <w:r>
        <w:t>oraz wykwalifikowanych pracowników i współpracowników posiadających odpowiednią</w:t>
      </w:r>
      <w:r w:rsidR="00B427B7">
        <w:t xml:space="preserve"> </w:t>
      </w:r>
      <w:r>
        <w:t xml:space="preserve">wiedzę i doświadczenie niezbędne do realizacji niniejszej </w:t>
      </w:r>
      <w:r w:rsidR="00882134">
        <w:t>U</w:t>
      </w:r>
      <w:r>
        <w:t>mowy;</w:t>
      </w:r>
    </w:p>
    <w:p w14:paraId="36549517" w14:textId="2BD64199" w:rsidR="00101B07" w:rsidRPr="001A7E6A" w:rsidRDefault="00101B07" w:rsidP="00B427B7">
      <w:pPr>
        <w:ind w:left="426" w:hanging="426"/>
        <w:rPr>
          <w:strike/>
        </w:rPr>
      </w:pPr>
      <w:r>
        <w:t xml:space="preserve">2) </w:t>
      </w:r>
      <w:r w:rsidR="001A7E6A">
        <w:tab/>
      </w:r>
      <w:r>
        <w:t xml:space="preserve">Kieruje do wykonania </w:t>
      </w:r>
      <w:r w:rsidR="00B427B7">
        <w:t>u</w:t>
      </w:r>
      <w:r>
        <w:t xml:space="preserve">mowy </w:t>
      </w:r>
      <w:r w:rsidRPr="00461E21">
        <w:t>perso</w:t>
      </w:r>
      <w:r w:rsidR="00793376" w:rsidRPr="00461E21">
        <w:t xml:space="preserve">nel w </w:t>
      </w:r>
      <w:r w:rsidR="00461E21">
        <w:t>liczbie</w:t>
      </w:r>
      <w:r w:rsidR="00793376" w:rsidRPr="00461E21">
        <w:t xml:space="preserve">, </w:t>
      </w:r>
      <w:r w:rsidR="00793376">
        <w:t>o doświadczeniu i kwalifikacjach</w:t>
      </w:r>
      <w:r w:rsidR="00B427B7">
        <w:t xml:space="preserve"> </w:t>
      </w:r>
      <w:r>
        <w:t>zgodny</w:t>
      </w:r>
      <w:r w:rsidR="00793376">
        <w:t>ch</w:t>
      </w:r>
      <w:r w:rsidR="00793376">
        <w:br/>
      </w:r>
      <w:r>
        <w:t>z wymogami określonymi w SWZ</w:t>
      </w:r>
      <w:r w:rsidR="00B427B7">
        <w:t xml:space="preserve">. </w:t>
      </w:r>
      <w:r>
        <w:t>Wykaz osób stanowi Załąc</w:t>
      </w:r>
      <w:r w:rsidR="001A7E6A">
        <w:t>znik nr 2</w:t>
      </w:r>
      <w:r>
        <w:t xml:space="preserve"> do Umowy</w:t>
      </w:r>
      <w:r w:rsidR="00B427B7">
        <w:t>;</w:t>
      </w:r>
    </w:p>
    <w:p w14:paraId="65E858BD" w14:textId="77777777" w:rsidR="00101B07" w:rsidRDefault="00101B07" w:rsidP="001A7E6A">
      <w:pPr>
        <w:ind w:left="426" w:hanging="426"/>
      </w:pPr>
      <w:r>
        <w:t xml:space="preserve">3) </w:t>
      </w:r>
      <w:r w:rsidR="001A7E6A">
        <w:tab/>
      </w:r>
      <w:r>
        <w:t xml:space="preserve">Zmiana osób wskazanych w Załączniku nr </w:t>
      </w:r>
      <w:r w:rsidR="001A7E6A">
        <w:t>2</w:t>
      </w:r>
      <w:r>
        <w:t xml:space="preserve"> jest możliwa wyłącznie za zgodą Zamawiającego</w:t>
      </w:r>
    </w:p>
    <w:p w14:paraId="4B2746FB" w14:textId="35C0FD8A" w:rsidR="00101B07" w:rsidRPr="001A7E6A" w:rsidRDefault="00101B07" w:rsidP="00B427B7">
      <w:pPr>
        <w:ind w:left="426"/>
      </w:pPr>
      <w:r>
        <w:t>i nie może powodować powierzenia prowadzenia prac osobom o</w:t>
      </w:r>
      <w:r w:rsidR="00B427B7">
        <w:t xml:space="preserve"> </w:t>
      </w:r>
      <w:r>
        <w:t>doświadczeniu</w:t>
      </w:r>
      <w:r w:rsidR="00793376">
        <w:t xml:space="preserve"> i kwalifikacjach</w:t>
      </w:r>
      <w:r>
        <w:t xml:space="preserve"> </w:t>
      </w:r>
      <w:r w:rsidR="00872CF6">
        <w:t>nie</w:t>
      </w:r>
      <w:r w:rsidR="001A7E6A">
        <w:t>z</w:t>
      </w:r>
      <w:r w:rsidR="001A7E6A" w:rsidRPr="001A7E6A">
        <w:t>godny</w:t>
      </w:r>
      <w:r w:rsidR="00793376">
        <w:t>ch</w:t>
      </w:r>
      <w:r w:rsidR="001A7E6A" w:rsidRPr="001A7E6A">
        <w:t xml:space="preserve"> z wymogami określonymi w SWZ</w:t>
      </w:r>
      <w:r w:rsidR="001A7E6A">
        <w:t>;</w:t>
      </w:r>
    </w:p>
    <w:p w14:paraId="3CDAE639" w14:textId="4854F4D0" w:rsidR="00101B07" w:rsidRDefault="00101B07" w:rsidP="001A7E6A">
      <w:pPr>
        <w:ind w:left="426" w:hanging="426"/>
      </w:pPr>
      <w:r>
        <w:t xml:space="preserve">4) </w:t>
      </w:r>
      <w:r w:rsidR="001A7E6A">
        <w:tab/>
      </w:r>
      <w:r>
        <w:t>Zobowiązuje się wy</w:t>
      </w:r>
      <w:r w:rsidR="001A7E6A">
        <w:t xml:space="preserve">konać prace będące </w:t>
      </w:r>
      <w:r w:rsidR="007E71A3">
        <w:t>P</w:t>
      </w:r>
      <w:r w:rsidR="001A7E6A">
        <w:t xml:space="preserve">rzedmiotem </w:t>
      </w:r>
      <w:r>
        <w:t>Umowy z zachowaniem</w:t>
      </w:r>
    </w:p>
    <w:p w14:paraId="34BEE6C9" w14:textId="77777777" w:rsidR="00101B07" w:rsidRDefault="00101B07" w:rsidP="001A7E6A">
      <w:pPr>
        <w:ind w:left="426"/>
      </w:pPr>
      <w:r>
        <w:t>najwyższej staranności, zgodnie z obowiązującymi przepisami i normami technicznymi oraz</w:t>
      </w:r>
    </w:p>
    <w:p w14:paraId="1AA86AD7" w14:textId="4433834A" w:rsidR="00101B07" w:rsidRDefault="00101B07" w:rsidP="001A7E6A">
      <w:pPr>
        <w:ind w:left="426"/>
      </w:pPr>
      <w:r>
        <w:t xml:space="preserve">zasadami najnowszej, dostępnej wiedzy technicznej, z uwzględnieniem udziału </w:t>
      </w:r>
      <w:r w:rsidR="00AD21DC">
        <w:t>Zamawiającego</w:t>
      </w:r>
      <w:r>
        <w:t>,</w:t>
      </w:r>
    </w:p>
    <w:p w14:paraId="47E7967A" w14:textId="060D071F" w:rsidR="00101B07" w:rsidRDefault="00793376" w:rsidP="00B427B7">
      <w:pPr>
        <w:ind w:left="426"/>
      </w:pPr>
      <w:r>
        <w:t>w zakresie określonym Umową.</w:t>
      </w:r>
    </w:p>
    <w:p w14:paraId="1A84A4E2" w14:textId="2E3A34E2" w:rsidR="00101B07" w:rsidRDefault="00101B07" w:rsidP="00B427B7">
      <w:pPr>
        <w:jc w:val="center"/>
      </w:pPr>
      <w:r>
        <w:t>§</w:t>
      </w:r>
      <w:r w:rsidR="00CD2F77">
        <w:t xml:space="preserve"> </w:t>
      </w:r>
      <w:r w:rsidR="00B427B7">
        <w:t>5</w:t>
      </w:r>
    </w:p>
    <w:p w14:paraId="6DB62E6B" w14:textId="77777777" w:rsidR="00C23CDD" w:rsidRPr="00C23CDD" w:rsidRDefault="00C23CDD" w:rsidP="00101B07">
      <w:pPr>
        <w:rPr>
          <w:b/>
        </w:rPr>
      </w:pPr>
      <w:r w:rsidRPr="00C23CDD">
        <w:rPr>
          <w:b/>
        </w:rPr>
        <w:t>Nadzór nad realizacją</w:t>
      </w:r>
    </w:p>
    <w:p w14:paraId="011FA12E" w14:textId="4CEC9284" w:rsidR="00101B07" w:rsidRDefault="00101B07" w:rsidP="00186081">
      <w:pPr>
        <w:ind w:left="284" w:hanging="284"/>
      </w:pPr>
      <w:r>
        <w:lastRenderedPageBreak/>
        <w:t xml:space="preserve">1. </w:t>
      </w:r>
      <w:r w:rsidR="00186081">
        <w:tab/>
      </w:r>
      <w:r w:rsidR="00872CF6">
        <w:t>Strony powołaj</w:t>
      </w:r>
      <w:r>
        <w:t xml:space="preserve">ą </w:t>
      </w:r>
      <w:r w:rsidR="00C23CDD">
        <w:t>Zespół</w:t>
      </w:r>
      <w:r>
        <w:t>, który nadzorować będzie realizację prac związanych</w:t>
      </w:r>
      <w:r w:rsidR="00C23CDD">
        <w:t xml:space="preserve"> </w:t>
      </w:r>
      <w:r>
        <w:t xml:space="preserve">z wykonaniem </w:t>
      </w:r>
      <w:r w:rsidR="007E71A3">
        <w:t>P</w:t>
      </w:r>
      <w:r w:rsidR="00872CF6">
        <w:t>rzedmiotu Umowy oraz wyznaczą</w:t>
      </w:r>
      <w:r>
        <w:t xml:space="preserve"> osoby, które prowadzenie tych prac będą</w:t>
      </w:r>
      <w:r w:rsidR="00C23CDD">
        <w:t xml:space="preserve"> </w:t>
      </w:r>
      <w:r>
        <w:t xml:space="preserve">koordynować </w:t>
      </w:r>
      <w:r w:rsidR="00C23CDD">
        <w:br/>
      </w:r>
      <w:r>
        <w:t>z ramienia każdej ze Stron i reprezentować będą Strony we wzajemnych kontaktach.</w:t>
      </w:r>
    </w:p>
    <w:p w14:paraId="3577212D" w14:textId="42E44968" w:rsidR="00101B07" w:rsidRPr="00461E21" w:rsidRDefault="00101B07" w:rsidP="00461E21">
      <w:pPr>
        <w:ind w:left="284" w:hanging="284"/>
      </w:pPr>
      <w:r>
        <w:t xml:space="preserve">2. </w:t>
      </w:r>
      <w:r w:rsidR="00461E21">
        <w:tab/>
      </w:r>
      <w:r>
        <w:t xml:space="preserve">W skład Zespołu, o którym mowa w ust. 1, </w:t>
      </w:r>
      <w:r w:rsidRPr="00461E21">
        <w:t>wchodzą</w:t>
      </w:r>
      <w:r w:rsidR="002D5B74" w:rsidRPr="00461E21">
        <w:t xml:space="preserve"> osoby wskazane przez Wykonawcę, których wykaz stanowi załącznik nr 2 do Umowy, a także dwóch przedstawicieli Zamawiającego:</w:t>
      </w:r>
    </w:p>
    <w:p w14:paraId="36408F6B" w14:textId="7DFD6021" w:rsidR="00101B07" w:rsidRDefault="00101B07" w:rsidP="00101B07">
      <w:r>
        <w:t>1) …………………</w:t>
      </w:r>
      <w:r w:rsidR="001B6909">
        <w:t>………………………………………………………</w:t>
      </w:r>
    </w:p>
    <w:p w14:paraId="65CAD988" w14:textId="201EFB40" w:rsidR="00101B07" w:rsidRDefault="00101B07" w:rsidP="00101B07">
      <w:r>
        <w:t xml:space="preserve">2) </w:t>
      </w:r>
      <w:r w:rsidR="001B6909">
        <w:t>…………………………………………………………………………</w:t>
      </w:r>
    </w:p>
    <w:p w14:paraId="1F4F9280" w14:textId="3B993EEB" w:rsidR="00101B07" w:rsidRDefault="00101B07" w:rsidP="00186081">
      <w:pPr>
        <w:ind w:left="284" w:hanging="284"/>
      </w:pPr>
      <w:r>
        <w:t xml:space="preserve">3. </w:t>
      </w:r>
      <w:r w:rsidR="00C23CDD">
        <w:t xml:space="preserve">Zespół </w:t>
      </w:r>
      <w:r>
        <w:t xml:space="preserve"> koordynował będzie realizację</w:t>
      </w:r>
      <w:r w:rsidR="007E71A3">
        <w:t xml:space="preserve"> P</w:t>
      </w:r>
      <w:r>
        <w:t>rzedmiotu Umowy oraz realizację postanowień</w:t>
      </w:r>
    </w:p>
    <w:p w14:paraId="4AB3EA2D" w14:textId="6050A8DE" w:rsidR="00101B07" w:rsidRDefault="00C23CDD" w:rsidP="00186081">
      <w:pPr>
        <w:ind w:left="284"/>
      </w:pPr>
      <w:r>
        <w:t xml:space="preserve">niniejszej Umowy, </w:t>
      </w:r>
      <w:r w:rsidR="00101B07">
        <w:t>wyznaczy osoby odpowiedzialne za wykonanie poszczególnych zadań związanych z prowadzeniem prac</w:t>
      </w:r>
      <w:r>
        <w:t xml:space="preserve"> </w:t>
      </w:r>
      <w:r w:rsidR="00101B07">
        <w:t xml:space="preserve">związanych z wykonaniem </w:t>
      </w:r>
      <w:r w:rsidR="007E71A3">
        <w:t>P</w:t>
      </w:r>
      <w:r w:rsidR="00101B07">
        <w:t>rzedmiotu Umowy, których zbiór zawierać będzie Analiza</w:t>
      </w:r>
      <w:r>
        <w:t xml:space="preserve"> </w:t>
      </w:r>
      <w:r w:rsidR="00101B07">
        <w:t>przedwdrożeniowa. Postanowienia niniejsze nie powodują ustania lub ograniczenia</w:t>
      </w:r>
      <w:r w:rsidR="001A7E6A">
        <w:t xml:space="preserve"> </w:t>
      </w:r>
      <w:r w:rsidR="00101B07">
        <w:t>odpowiedzialności Wykonawcy z tytułu prawidłowej realizacji jego zobowiązań umownych.</w:t>
      </w:r>
    </w:p>
    <w:p w14:paraId="56DA1502" w14:textId="7956A61A" w:rsidR="00101B07" w:rsidRDefault="00022A27" w:rsidP="00186081">
      <w:pPr>
        <w:ind w:left="284" w:hanging="284"/>
      </w:pPr>
      <w:r>
        <w:t xml:space="preserve">4. </w:t>
      </w:r>
      <w:r w:rsidR="00186081">
        <w:tab/>
      </w:r>
      <w:r w:rsidR="00101B07">
        <w:t xml:space="preserve">Zespół może w uzasadnionym przypadku podjąć decyzję o zmianie </w:t>
      </w:r>
      <w:r>
        <w:t>h</w:t>
      </w:r>
      <w:r w:rsidR="00101B07">
        <w:t>armonogramu, o ile zmiana nie będzie</w:t>
      </w:r>
      <w:r>
        <w:t xml:space="preserve"> </w:t>
      </w:r>
      <w:r w:rsidR="00101B07">
        <w:t>zmieniała zakresu</w:t>
      </w:r>
      <w:r w:rsidR="007E71A3">
        <w:t xml:space="preserve"> i </w:t>
      </w:r>
      <w:r w:rsidR="007E71A3" w:rsidRPr="00461E21">
        <w:t xml:space="preserve">terminu wykonania </w:t>
      </w:r>
      <w:r w:rsidR="00101B07" w:rsidRPr="00461E21">
        <w:t xml:space="preserve"> </w:t>
      </w:r>
      <w:r w:rsidR="00101B07">
        <w:t>Przedmiotu Umowy</w:t>
      </w:r>
      <w:r w:rsidR="007E71A3">
        <w:t xml:space="preserve">. </w:t>
      </w:r>
      <w:r w:rsidR="00101B07">
        <w:t>Podczas trwania procedury prace winny być kontynuowane w</w:t>
      </w:r>
      <w:r>
        <w:t xml:space="preserve"> </w:t>
      </w:r>
      <w:r w:rsidR="00101B07">
        <w:t xml:space="preserve">możliwym zakresie. </w:t>
      </w:r>
      <w:r w:rsidR="00C23CDD">
        <w:t xml:space="preserve">Zespół </w:t>
      </w:r>
      <w:r w:rsidR="00101B07">
        <w:t>uprawniony jest do wniesienia aneksu do dokumentu</w:t>
      </w:r>
      <w:r>
        <w:t xml:space="preserve"> </w:t>
      </w:r>
      <w:r w:rsidR="00101B07">
        <w:t>Analizy przedwdrożeniowej. W tym zakresie wymagana jest zgoda dwóch Stron.</w:t>
      </w:r>
    </w:p>
    <w:p w14:paraId="552DDFA9" w14:textId="4018F5EF" w:rsidR="00101B07" w:rsidRDefault="00022A27" w:rsidP="00186081">
      <w:pPr>
        <w:ind w:left="284" w:hanging="284"/>
      </w:pPr>
      <w:r>
        <w:t>6</w:t>
      </w:r>
      <w:r w:rsidR="00101B07">
        <w:t xml:space="preserve">. </w:t>
      </w:r>
      <w:r w:rsidR="00186081">
        <w:tab/>
      </w:r>
      <w:r w:rsidR="00101B07">
        <w:t>Zespół określi wzory protokołów zdawczo-odbiorczych i wymagania, w tym ewentualne</w:t>
      </w:r>
    </w:p>
    <w:p w14:paraId="5BEA2F1C" w14:textId="0402266B" w:rsidR="00101B07" w:rsidRDefault="00101B07" w:rsidP="00186081">
      <w:pPr>
        <w:ind w:left="284"/>
      </w:pPr>
      <w:r>
        <w:t xml:space="preserve">wzory dla </w:t>
      </w:r>
      <w:r w:rsidR="007E71A3">
        <w:t>D</w:t>
      </w:r>
      <w:r>
        <w:t>okumentacji powykonawczej.</w:t>
      </w:r>
    </w:p>
    <w:p w14:paraId="421E2169" w14:textId="78BDF17D" w:rsidR="00101B07" w:rsidRDefault="00101B07" w:rsidP="00022A27">
      <w:pPr>
        <w:jc w:val="center"/>
      </w:pPr>
      <w:r>
        <w:t>§</w:t>
      </w:r>
      <w:r w:rsidR="00CD2F77">
        <w:t xml:space="preserve"> 6</w:t>
      </w:r>
    </w:p>
    <w:p w14:paraId="06643899" w14:textId="0676402B" w:rsidR="00101B07" w:rsidRPr="00762B1B" w:rsidRDefault="00101B07" w:rsidP="00101B07">
      <w:pPr>
        <w:rPr>
          <w:b/>
        </w:rPr>
      </w:pPr>
      <w:r w:rsidRPr="00762B1B">
        <w:rPr>
          <w:b/>
        </w:rPr>
        <w:t xml:space="preserve">Termin realizacji </w:t>
      </w:r>
      <w:r w:rsidR="007E71A3">
        <w:rPr>
          <w:b/>
        </w:rPr>
        <w:t>P</w:t>
      </w:r>
      <w:r w:rsidRPr="00762B1B">
        <w:rPr>
          <w:b/>
        </w:rPr>
        <w:t>rzedmiotu Umowy. Harmonogram</w:t>
      </w:r>
    </w:p>
    <w:p w14:paraId="4DDC08F1" w14:textId="1770D024" w:rsidR="00101B07" w:rsidRDefault="00101B07" w:rsidP="001A7E6A">
      <w:pPr>
        <w:ind w:left="284" w:hanging="284"/>
      </w:pPr>
      <w:r>
        <w:t xml:space="preserve">1. </w:t>
      </w:r>
      <w:r w:rsidR="001A7E6A">
        <w:tab/>
      </w:r>
      <w:r>
        <w:t xml:space="preserve">Wykonawca zobowiązuje się do wykonania całości </w:t>
      </w:r>
      <w:r w:rsidR="007E71A3">
        <w:t>P</w:t>
      </w:r>
      <w:r>
        <w:t>rzedmiotu Umowy w terminie</w:t>
      </w:r>
      <w:r w:rsidR="001A7E6A">
        <w:t xml:space="preserve"> </w:t>
      </w:r>
      <w:r w:rsidR="001A7E6A" w:rsidRPr="00022A27">
        <w:rPr>
          <w:bCs/>
        </w:rPr>
        <w:t xml:space="preserve">do 4 miesięcy od dnia zawarcia </w:t>
      </w:r>
      <w:r w:rsidR="007E71A3">
        <w:rPr>
          <w:bCs/>
        </w:rPr>
        <w:t>U</w:t>
      </w:r>
      <w:r w:rsidR="001A7E6A" w:rsidRPr="00022A27">
        <w:rPr>
          <w:bCs/>
        </w:rPr>
        <w:t>mowy</w:t>
      </w:r>
      <w:r>
        <w:t xml:space="preserve">, przy czym przez wykonanie </w:t>
      </w:r>
      <w:r w:rsidR="007E71A3">
        <w:t>P</w:t>
      </w:r>
      <w:r>
        <w:t>rzedmiotu Umowy rozumie się potwierdzony</w:t>
      </w:r>
      <w:r w:rsidR="001A7E6A">
        <w:t xml:space="preserve"> </w:t>
      </w:r>
      <w:r>
        <w:t>przez Zamawiającego protokolarnie odbiór wszelkich objętych Umową prac.</w:t>
      </w:r>
    </w:p>
    <w:p w14:paraId="0D4FEAB5" w14:textId="77777777" w:rsidR="00101B07" w:rsidRDefault="00101B07" w:rsidP="001A7E6A">
      <w:pPr>
        <w:ind w:left="284" w:hanging="284"/>
      </w:pPr>
      <w:r>
        <w:t xml:space="preserve">2. </w:t>
      </w:r>
      <w:r w:rsidR="001A7E6A">
        <w:tab/>
      </w:r>
      <w:r>
        <w:t>Wykonawca zobowiązuje się do terminowego wykonywania poszczególnych zadań i etapów</w:t>
      </w:r>
    </w:p>
    <w:p w14:paraId="4DEBDD79" w14:textId="64474198" w:rsidR="00101B07" w:rsidRDefault="00101B07" w:rsidP="001A7E6A">
      <w:pPr>
        <w:ind w:left="284"/>
      </w:pPr>
      <w:r>
        <w:t xml:space="preserve">wykonania </w:t>
      </w:r>
      <w:r w:rsidR="007E71A3">
        <w:t>P</w:t>
      </w:r>
      <w:r>
        <w:t xml:space="preserve">rzedmiotu Umowy, w terminach określonych w </w:t>
      </w:r>
      <w:r w:rsidR="00022A27">
        <w:t>h</w:t>
      </w:r>
      <w:r>
        <w:t>armonogramie stanowiącym</w:t>
      </w:r>
    </w:p>
    <w:p w14:paraId="6C9C3BE1" w14:textId="77777777" w:rsidR="00101B07" w:rsidRDefault="00101B07" w:rsidP="001A7E6A">
      <w:pPr>
        <w:ind w:left="284"/>
      </w:pPr>
      <w:r>
        <w:t>niezbędną część Analizy przedwdrożeniowej.</w:t>
      </w:r>
    </w:p>
    <w:p w14:paraId="40B2072C" w14:textId="77777777" w:rsidR="00101B07" w:rsidRPr="006A4F1E" w:rsidRDefault="00101B07" w:rsidP="001A7E6A">
      <w:pPr>
        <w:ind w:left="284" w:hanging="284"/>
      </w:pPr>
      <w:r>
        <w:t>3.</w:t>
      </w:r>
      <w:r w:rsidR="001A7E6A">
        <w:tab/>
      </w:r>
      <w:r w:rsidRPr="006A4F1E">
        <w:t>Termin wykonania Analizy przedwdrożeniowej Strony określają na dwa miesiące (2), liczone</w:t>
      </w:r>
    </w:p>
    <w:p w14:paraId="08C9F423" w14:textId="6307D88A" w:rsidR="00101B07" w:rsidRPr="006A4F1E" w:rsidRDefault="00101B07" w:rsidP="001A7E6A">
      <w:pPr>
        <w:ind w:firstLine="284"/>
      </w:pPr>
      <w:r w:rsidRPr="006A4F1E">
        <w:t>od dnia zawarcia Umowy.</w:t>
      </w:r>
      <w:r w:rsidR="00AD21DC" w:rsidRPr="006A4F1E">
        <w:t xml:space="preserve"> </w:t>
      </w:r>
    </w:p>
    <w:p w14:paraId="46A78B53" w14:textId="0ADFA6B1" w:rsidR="00101B07" w:rsidRDefault="00101B07" w:rsidP="001723B8">
      <w:pPr>
        <w:jc w:val="center"/>
      </w:pPr>
      <w:r>
        <w:t>§</w:t>
      </w:r>
      <w:r w:rsidR="00CD2F77">
        <w:t xml:space="preserve"> 7</w:t>
      </w:r>
    </w:p>
    <w:p w14:paraId="2498DA3A" w14:textId="77777777" w:rsidR="00101B07" w:rsidRPr="00762B1B" w:rsidRDefault="00101B07" w:rsidP="00101B07">
      <w:pPr>
        <w:rPr>
          <w:b/>
        </w:rPr>
      </w:pPr>
      <w:r w:rsidRPr="00762B1B">
        <w:rPr>
          <w:b/>
        </w:rPr>
        <w:t>Procedura odbioru prac</w:t>
      </w:r>
    </w:p>
    <w:p w14:paraId="16F8AC34" w14:textId="5FF7E085" w:rsidR="00101B07" w:rsidRPr="00461E21" w:rsidRDefault="00101B07" w:rsidP="00461E21">
      <w:pPr>
        <w:ind w:left="284" w:hanging="284"/>
      </w:pPr>
      <w:r>
        <w:t xml:space="preserve">1. </w:t>
      </w:r>
      <w:r w:rsidR="00461E21">
        <w:tab/>
      </w:r>
      <w:r w:rsidRPr="00461E21">
        <w:t>Poszczególne prace</w:t>
      </w:r>
      <w:r w:rsidR="009C1322" w:rsidRPr="00461E21">
        <w:t xml:space="preserve"> </w:t>
      </w:r>
      <w:r w:rsidRPr="00461E21">
        <w:t>/</w:t>
      </w:r>
      <w:r w:rsidR="009C1322" w:rsidRPr="00461E21">
        <w:t xml:space="preserve"> </w:t>
      </w:r>
      <w:r w:rsidRPr="00461E21">
        <w:t>etapy podlegają odbiorowi potwierdzonemu protokołem odbioru,</w:t>
      </w:r>
    </w:p>
    <w:p w14:paraId="27478AD7" w14:textId="77777777" w:rsidR="00AA3A64" w:rsidRPr="00461E21" w:rsidRDefault="00101B07" w:rsidP="00461E21">
      <w:pPr>
        <w:ind w:left="284"/>
      </w:pPr>
      <w:r w:rsidRPr="00461E21">
        <w:t>sporządzonym w formie pisemnej, w dwóch egzemplarzach, po jednym dla każdej ze Stron, zgodnie</w:t>
      </w:r>
      <w:r w:rsidR="00186081" w:rsidRPr="00461E21">
        <w:t xml:space="preserve"> </w:t>
      </w:r>
      <w:r w:rsidRPr="00461E21">
        <w:t xml:space="preserve">z poniższymi zasadami. </w:t>
      </w:r>
    </w:p>
    <w:p w14:paraId="5D3016EF" w14:textId="74B8EA38" w:rsidR="00101B07" w:rsidRPr="00461E21" w:rsidRDefault="00101B07" w:rsidP="00461E21">
      <w:pPr>
        <w:pStyle w:val="Akapitzlist"/>
        <w:numPr>
          <w:ilvl w:val="0"/>
          <w:numId w:val="31"/>
        </w:numPr>
        <w:spacing w:line="360" w:lineRule="auto"/>
        <w:rPr>
          <w:sz w:val="22"/>
          <w:szCs w:val="22"/>
        </w:rPr>
      </w:pPr>
      <w:r w:rsidRPr="00461E21">
        <w:rPr>
          <w:sz w:val="22"/>
          <w:szCs w:val="22"/>
        </w:rPr>
        <w:lastRenderedPageBreak/>
        <w:t>Każdy egzemplarz winien być podpisany przez upoważnionego</w:t>
      </w:r>
      <w:r w:rsidR="00AA3A64" w:rsidRPr="00461E21">
        <w:rPr>
          <w:sz w:val="22"/>
          <w:szCs w:val="22"/>
        </w:rPr>
        <w:t xml:space="preserve"> </w:t>
      </w:r>
      <w:r w:rsidRPr="00461E21">
        <w:rPr>
          <w:sz w:val="22"/>
          <w:szCs w:val="22"/>
        </w:rPr>
        <w:t>przedstawiciela(-li) każdej ze Stron</w:t>
      </w:r>
      <w:r w:rsidR="00AA3A64" w:rsidRPr="00461E21">
        <w:rPr>
          <w:sz w:val="22"/>
          <w:szCs w:val="22"/>
        </w:rPr>
        <w:t>;</w:t>
      </w:r>
    </w:p>
    <w:p w14:paraId="7193D569" w14:textId="74FE4B0B" w:rsidR="00101B07" w:rsidRPr="00461E21" w:rsidRDefault="00101B07" w:rsidP="00461E21">
      <w:pPr>
        <w:pStyle w:val="Akapitzlist"/>
        <w:numPr>
          <w:ilvl w:val="0"/>
          <w:numId w:val="31"/>
        </w:numPr>
        <w:spacing w:line="360" w:lineRule="auto"/>
        <w:rPr>
          <w:sz w:val="22"/>
          <w:szCs w:val="22"/>
        </w:rPr>
      </w:pPr>
      <w:r w:rsidRPr="00461E21">
        <w:rPr>
          <w:sz w:val="22"/>
          <w:szCs w:val="22"/>
        </w:rPr>
        <w:t>Odbiór prac kończy się protokołem odbioru;</w:t>
      </w:r>
    </w:p>
    <w:p w14:paraId="72AC292F" w14:textId="56EAADD6" w:rsidR="00101B07" w:rsidRPr="00461E21" w:rsidRDefault="00101B07" w:rsidP="00461E21">
      <w:pPr>
        <w:pStyle w:val="Akapitzlist"/>
        <w:numPr>
          <w:ilvl w:val="0"/>
          <w:numId w:val="31"/>
        </w:numPr>
        <w:spacing w:line="360" w:lineRule="auto"/>
        <w:rPr>
          <w:sz w:val="22"/>
          <w:szCs w:val="22"/>
        </w:rPr>
      </w:pPr>
      <w:r w:rsidRPr="00461E21">
        <w:rPr>
          <w:sz w:val="22"/>
          <w:szCs w:val="22"/>
        </w:rPr>
        <w:t>W zakresie niezbędnym, Wykonawca dostarczy scenariusze testowe, wg których nastąpi</w:t>
      </w:r>
      <w:r w:rsidR="00AA3A64" w:rsidRPr="00461E21">
        <w:rPr>
          <w:sz w:val="22"/>
          <w:szCs w:val="22"/>
        </w:rPr>
        <w:t xml:space="preserve"> </w:t>
      </w:r>
      <w:r w:rsidRPr="00461E21">
        <w:rPr>
          <w:sz w:val="22"/>
          <w:szCs w:val="22"/>
        </w:rPr>
        <w:t>weryfikacja poprawności działania systemu</w:t>
      </w:r>
      <w:r w:rsidR="009C1322" w:rsidRPr="00461E21">
        <w:rPr>
          <w:sz w:val="22"/>
          <w:szCs w:val="22"/>
        </w:rPr>
        <w:t xml:space="preserve"> </w:t>
      </w:r>
      <w:r w:rsidRPr="00461E21">
        <w:rPr>
          <w:sz w:val="22"/>
          <w:szCs w:val="22"/>
        </w:rPr>
        <w:t>/</w:t>
      </w:r>
      <w:r w:rsidR="009C1322" w:rsidRPr="00461E21">
        <w:rPr>
          <w:sz w:val="22"/>
          <w:szCs w:val="22"/>
        </w:rPr>
        <w:t xml:space="preserve"> </w:t>
      </w:r>
      <w:r w:rsidRPr="00461E21">
        <w:rPr>
          <w:sz w:val="22"/>
          <w:szCs w:val="22"/>
        </w:rPr>
        <w:t>elementów systemu,</w:t>
      </w:r>
      <w:r w:rsidR="00762B1B" w:rsidRPr="00461E21">
        <w:rPr>
          <w:sz w:val="22"/>
          <w:szCs w:val="22"/>
        </w:rPr>
        <w:t xml:space="preserve"> </w:t>
      </w:r>
      <w:r w:rsidRPr="00461E21">
        <w:rPr>
          <w:sz w:val="22"/>
          <w:szCs w:val="22"/>
        </w:rPr>
        <w:t>stanowiąca</w:t>
      </w:r>
      <w:r w:rsidR="00762B1B" w:rsidRPr="00461E21">
        <w:rPr>
          <w:sz w:val="22"/>
          <w:szCs w:val="22"/>
        </w:rPr>
        <w:t xml:space="preserve"> </w:t>
      </w:r>
      <w:r w:rsidRPr="00461E21">
        <w:rPr>
          <w:sz w:val="22"/>
          <w:szCs w:val="22"/>
        </w:rPr>
        <w:t>warunek odbioru;</w:t>
      </w:r>
    </w:p>
    <w:p w14:paraId="25E2C093" w14:textId="5B44477D" w:rsidR="00101B07" w:rsidRPr="00461E21" w:rsidRDefault="00101B07" w:rsidP="00461E21">
      <w:pPr>
        <w:pStyle w:val="Akapitzlist"/>
        <w:numPr>
          <w:ilvl w:val="0"/>
          <w:numId w:val="31"/>
        </w:numPr>
        <w:spacing w:line="360" w:lineRule="auto"/>
        <w:rPr>
          <w:sz w:val="22"/>
          <w:szCs w:val="22"/>
        </w:rPr>
      </w:pPr>
      <w:r w:rsidRPr="00461E21">
        <w:rPr>
          <w:sz w:val="22"/>
          <w:szCs w:val="22"/>
        </w:rPr>
        <w:t>Scenariusze testowe muszą obejmować co najmniej: pełny zakres funkcjonalności, testy</w:t>
      </w:r>
      <w:r w:rsidR="00AA3A64" w:rsidRPr="00461E21">
        <w:rPr>
          <w:sz w:val="22"/>
          <w:szCs w:val="22"/>
        </w:rPr>
        <w:t xml:space="preserve"> </w:t>
      </w:r>
      <w:r w:rsidRPr="00461E21">
        <w:rPr>
          <w:sz w:val="22"/>
          <w:szCs w:val="22"/>
        </w:rPr>
        <w:t>bezpieczeństwa i testy wydajności;</w:t>
      </w:r>
    </w:p>
    <w:p w14:paraId="061F70AE" w14:textId="254EA044" w:rsidR="00101B07" w:rsidRPr="00461E21" w:rsidRDefault="00101B07" w:rsidP="00461E21">
      <w:pPr>
        <w:pStyle w:val="Akapitzlist"/>
        <w:numPr>
          <w:ilvl w:val="0"/>
          <w:numId w:val="31"/>
        </w:numPr>
        <w:spacing w:line="360" w:lineRule="auto"/>
        <w:rPr>
          <w:sz w:val="22"/>
          <w:szCs w:val="22"/>
        </w:rPr>
      </w:pPr>
      <w:r w:rsidRPr="00461E21">
        <w:rPr>
          <w:sz w:val="22"/>
          <w:szCs w:val="22"/>
        </w:rPr>
        <w:t>Odbiorowi nie podlega system</w:t>
      </w:r>
      <w:r w:rsidR="009C1322" w:rsidRPr="00461E21">
        <w:rPr>
          <w:sz w:val="22"/>
          <w:szCs w:val="22"/>
        </w:rPr>
        <w:t xml:space="preserve"> </w:t>
      </w:r>
      <w:r w:rsidRPr="00461E21">
        <w:rPr>
          <w:sz w:val="22"/>
          <w:szCs w:val="22"/>
        </w:rPr>
        <w:t>/</w:t>
      </w:r>
      <w:r w:rsidR="009C1322" w:rsidRPr="00461E21">
        <w:rPr>
          <w:sz w:val="22"/>
          <w:szCs w:val="22"/>
        </w:rPr>
        <w:t xml:space="preserve"> </w:t>
      </w:r>
      <w:r w:rsidRPr="00461E21">
        <w:rPr>
          <w:sz w:val="22"/>
          <w:szCs w:val="22"/>
        </w:rPr>
        <w:t>elementy systemu, jeżeli stwierdzone zostaną błędy krytyczne i</w:t>
      </w:r>
      <w:r w:rsidR="00186081" w:rsidRPr="00461E21">
        <w:rPr>
          <w:sz w:val="22"/>
          <w:szCs w:val="22"/>
        </w:rPr>
        <w:t xml:space="preserve"> </w:t>
      </w:r>
      <w:r w:rsidRPr="00461E21">
        <w:rPr>
          <w:sz w:val="22"/>
          <w:szCs w:val="22"/>
        </w:rPr>
        <w:t>poważne;</w:t>
      </w:r>
    </w:p>
    <w:p w14:paraId="20F722A1" w14:textId="77777777" w:rsidR="00AA3A64" w:rsidRPr="00461E21" w:rsidRDefault="00101B07" w:rsidP="00461E21">
      <w:pPr>
        <w:pStyle w:val="Akapitzlist"/>
        <w:numPr>
          <w:ilvl w:val="0"/>
          <w:numId w:val="31"/>
        </w:numPr>
        <w:spacing w:line="360" w:lineRule="auto"/>
        <w:rPr>
          <w:sz w:val="22"/>
          <w:szCs w:val="22"/>
        </w:rPr>
      </w:pPr>
      <w:r w:rsidRPr="00461E21">
        <w:rPr>
          <w:sz w:val="22"/>
          <w:szCs w:val="22"/>
        </w:rPr>
        <w:t>Odbiorowi nie podlegają system</w:t>
      </w:r>
      <w:r w:rsidR="009C1322" w:rsidRPr="00461E21">
        <w:rPr>
          <w:sz w:val="22"/>
          <w:szCs w:val="22"/>
        </w:rPr>
        <w:t xml:space="preserve"> </w:t>
      </w:r>
      <w:r w:rsidRPr="00461E21">
        <w:rPr>
          <w:sz w:val="22"/>
          <w:szCs w:val="22"/>
        </w:rPr>
        <w:t>/</w:t>
      </w:r>
      <w:r w:rsidR="009C1322" w:rsidRPr="00461E21">
        <w:rPr>
          <w:sz w:val="22"/>
          <w:szCs w:val="22"/>
        </w:rPr>
        <w:t xml:space="preserve"> </w:t>
      </w:r>
      <w:r w:rsidRPr="00461E21">
        <w:rPr>
          <w:sz w:val="22"/>
          <w:szCs w:val="22"/>
        </w:rPr>
        <w:t>elementy systemu, jeżeli stwierdzone zostaną niezrealizowane</w:t>
      </w:r>
      <w:r w:rsidR="00201257" w:rsidRPr="00461E21">
        <w:rPr>
          <w:sz w:val="22"/>
          <w:szCs w:val="22"/>
        </w:rPr>
        <w:t xml:space="preserve"> </w:t>
      </w:r>
      <w:r w:rsidRPr="00461E21">
        <w:rPr>
          <w:sz w:val="22"/>
          <w:szCs w:val="22"/>
        </w:rPr>
        <w:t>funkcjonalności przewidziane Umową;</w:t>
      </w:r>
    </w:p>
    <w:p w14:paraId="134770F5" w14:textId="42A131D7" w:rsidR="00A33273" w:rsidRPr="00461E21" w:rsidRDefault="00AA3A64" w:rsidP="00461E21">
      <w:pPr>
        <w:pStyle w:val="Akapitzlist"/>
        <w:numPr>
          <w:ilvl w:val="0"/>
          <w:numId w:val="31"/>
        </w:numPr>
        <w:spacing w:line="360" w:lineRule="auto"/>
        <w:rPr>
          <w:sz w:val="22"/>
          <w:szCs w:val="22"/>
        </w:rPr>
      </w:pPr>
      <w:r w:rsidRPr="00461E21">
        <w:rPr>
          <w:sz w:val="22"/>
          <w:szCs w:val="22"/>
        </w:rPr>
        <w:t>O</w:t>
      </w:r>
      <w:r w:rsidR="00101B07" w:rsidRPr="00461E21">
        <w:rPr>
          <w:sz w:val="22"/>
          <w:szCs w:val="22"/>
        </w:rPr>
        <w:t>dbi</w:t>
      </w:r>
      <w:r w:rsidRPr="00461E21">
        <w:rPr>
          <w:sz w:val="22"/>
          <w:szCs w:val="22"/>
        </w:rPr>
        <w:t xml:space="preserve">ór </w:t>
      </w:r>
      <w:r w:rsidR="00101B07" w:rsidRPr="00461E21">
        <w:rPr>
          <w:sz w:val="22"/>
          <w:szCs w:val="22"/>
        </w:rPr>
        <w:t xml:space="preserve"> prac budowlanych,</w:t>
      </w:r>
      <w:r w:rsidRPr="00461E21">
        <w:rPr>
          <w:sz w:val="22"/>
          <w:szCs w:val="22"/>
        </w:rPr>
        <w:t xml:space="preserve">  o ile wystąpią </w:t>
      </w:r>
      <w:r w:rsidR="00A33273" w:rsidRPr="00461E21">
        <w:rPr>
          <w:sz w:val="22"/>
          <w:szCs w:val="22"/>
        </w:rPr>
        <w:t xml:space="preserve">– zgodnie z przepisami, przy czym </w:t>
      </w:r>
      <w:r w:rsidR="00101B07" w:rsidRPr="00461E21">
        <w:rPr>
          <w:sz w:val="22"/>
          <w:szCs w:val="22"/>
        </w:rPr>
        <w:t xml:space="preserve"> </w:t>
      </w:r>
      <w:r w:rsidR="00A33273" w:rsidRPr="00461E21">
        <w:rPr>
          <w:sz w:val="22"/>
          <w:szCs w:val="22"/>
        </w:rPr>
        <w:t>prace</w:t>
      </w:r>
    </w:p>
    <w:p w14:paraId="6390FB17" w14:textId="626EE29F" w:rsidR="00A33273" w:rsidRPr="00461E21" w:rsidRDefault="00A33273" w:rsidP="00461E21">
      <w:pPr>
        <w:ind w:firstLine="708"/>
      </w:pPr>
      <w:r w:rsidRPr="00461E21">
        <w:t>zanikające  i ulegające  zakryciu wymagają  d</w:t>
      </w:r>
      <w:r w:rsidR="00101B07" w:rsidRPr="00461E21">
        <w:t>okumentacji fotograficznej</w:t>
      </w:r>
      <w:r w:rsidRPr="00461E21">
        <w:t>.</w:t>
      </w:r>
    </w:p>
    <w:p w14:paraId="5D0478FD" w14:textId="32A37839" w:rsidR="00101B07" w:rsidRPr="00461E21" w:rsidRDefault="00C1524E" w:rsidP="00461E21">
      <w:r w:rsidRPr="00461E21">
        <w:t xml:space="preserve">2. </w:t>
      </w:r>
      <w:r w:rsidR="00101B07" w:rsidRPr="00461E21">
        <w:t xml:space="preserve"> W celu dokonania odbioru prac</w:t>
      </w:r>
      <w:r w:rsidRPr="00461E21">
        <w:t xml:space="preserve">, </w:t>
      </w:r>
      <w:r w:rsidR="00101B07" w:rsidRPr="00461E21">
        <w:t>Strony będą stosować procedurę opisaną</w:t>
      </w:r>
      <w:r w:rsidRPr="00461E21">
        <w:t xml:space="preserve"> poniżej:</w:t>
      </w:r>
      <w:r w:rsidR="00101B07" w:rsidRPr="00461E21">
        <w:t xml:space="preserve"> </w:t>
      </w:r>
    </w:p>
    <w:p w14:paraId="638F7BF2" w14:textId="502E6381" w:rsidR="00101B07" w:rsidRPr="00461E21" w:rsidRDefault="00101B07" w:rsidP="00461E21">
      <w:pPr>
        <w:ind w:left="709" w:hanging="425"/>
      </w:pPr>
      <w:r w:rsidRPr="00461E21">
        <w:t xml:space="preserve">1) </w:t>
      </w:r>
      <w:r w:rsidR="00461E21">
        <w:tab/>
      </w:r>
      <w:r w:rsidRPr="00461E21">
        <w:t>Po wykonaniu określonej pracy</w:t>
      </w:r>
      <w:r w:rsidR="009C1322" w:rsidRPr="00461E21">
        <w:t xml:space="preserve"> </w:t>
      </w:r>
      <w:r w:rsidRPr="00461E21">
        <w:t>/</w:t>
      </w:r>
      <w:r w:rsidR="009C1322" w:rsidRPr="00461E21">
        <w:t xml:space="preserve"> </w:t>
      </w:r>
      <w:r w:rsidRPr="00461E21">
        <w:t>zadania</w:t>
      </w:r>
      <w:r w:rsidR="009C1322" w:rsidRPr="00461E21">
        <w:t xml:space="preserve"> </w:t>
      </w:r>
      <w:r w:rsidRPr="00461E21">
        <w:t>/</w:t>
      </w:r>
      <w:r w:rsidR="009C1322" w:rsidRPr="00461E21">
        <w:t xml:space="preserve"> </w:t>
      </w:r>
      <w:r w:rsidRPr="00461E21">
        <w:t>etap</w:t>
      </w:r>
      <w:r w:rsidR="00C1524E" w:rsidRPr="00461E21">
        <w:t xml:space="preserve">, </w:t>
      </w:r>
      <w:r w:rsidRPr="00461E21">
        <w:t xml:space="preserve"> Kierownik Zespołu Wdrożeniowego po stronie</w:t>
      </w:r>
      <w:r w:rsidR="00186081" w:rsidRPr="00461E21">
        <w:t xml:space="preserve"> </w:t>
      </w:r>
      <w:r w:rsidRPr="00461E21">
        <w:t>Wykonawcy dokona zgłoszenia gotowości do odbioru w formie pisemnego wniosku</w:t>
      </w:r>
    </w:p>
    <w:p w14:paraId="1292D7C5" w14:textId="41E39D4E" w:rsidR="00101B07" w:rsidRPr="00461E21" w:rsidRDefault="00101B07" w:rsidP="00461E21">
      <w:pPr>
        <w:ind w:left="709" w:hanging="1"/>
      </w:pPr>
      <w:r w:rsidRPr="00461E21">
        <w:t xml:space="preserve">skierowanego do właściwego Kierownika Wdrożenia po stronie </w:t>
      </w:r>
      <w:r w:rsidR="00AD21DC" w:rsidRPr="00461E21">
        <w:t>Zamawiającego.</w:t>
      </w:r>
    </w:p>
    <w:p w14:paraId="266C66C7" w14:textId="1EAC3B95" w:rsidR="00101B07" w:rsidRPr="00461E21" w:rsidRDefault="00101B07" w:rsidP="00461E21">
      <w:pPr>
        <w:ind w:left="709" w:hanging="425"/>
      </w:pPr>
      <w:r w:rsidRPr="00461E21">
        <w:t xml:space="preserve">2) </w:t>
      </w:r>
      <w:r w:rsidR="00461E21">
        <w:tab/>
      </w:r>
      <w:r w:rsidRPr="00461E21">
        <w:t>W przypadku spełnienia warunków odbioru poszczególnych prac</w:t>
      </w:r>
      <w:r w:rsidR="009C1322" w:rsidRPr="00461E21">
        <w:t xml:space="preserve"> </w:t>
      </w:r>
      <w:r w:rsidRPr="00461E21">
        <w:t>/</w:t>
      </w:r>
      <w:r w:rsidR="009C1322" w:rsidRPr="00461E21">
        <w:t xml:space="preserve"> </w:t>
      </w:r>
      <w:r w:rsidRPr="00461E21">
        <w:t>zadań</w:t>
      </w:r>
      <w:r w:rsidR="009C1322" w:rsidRPr="00461E21">
        <w:t xml:space="preserve"> </w:t>
      </w:r>
      <w:r w:rsidRPr="00461E21">
        <w:t>/</w:t>
      </w:r>
      <w:r w:rsidR="009C1322" w:rsidRPr="00461E21">
        <w:t xml:space="preserve"> </w:t>
      </w:r>
      <w:r w:rsidRPr="00461E21">
        <w:t>etapu, Kierownik</w:t>
      </w:r>
    </w:p>
    <w:p w14:paraId="398ACA82" w14:textId="33661353" w:rsidR="00101B07" w:rsidRPr="00461E21" w:rsidRDefault="00101B07" w:rsidP="00461E21">
      <w:pPr>
        <w:ind w:left="709" w:hanging="1"/>
      </w:pPr>
      <w:r w:rsidRPr="00461E21">
        <w:t xml:space="preserve">Zespołu Wdrożeniowego po stronie </w:t>
      </w:r>
      <w:r w:rsidR="00AD21DC" w:rsidRPr="00461E21">
        <w:t>Zamawiającego</w:t>
      </w:r>
      <w:r w:rsidRPr="00461E21">
        <w:t xml:space="preserve"> podpisze stosowny protokół. Czynności tej</w:t>
      </w:r>
      <w:r w:rsidR="00461E21">
        <w:t xml:space="preserve"> </w:t>
      </w:r>
      <w:r w:rsidRPr="00461E21">
        <w:t xml:space="preserve">Kierownik dokona nie później, niż 14 dni od dnia doręczenia wniosku, o którym mowa </w:t>
      </w:r>
      <w:r w:rsidR="00461E21">
        <w:br/>
      </w:r>
      <w:r w:rsidRPr="00461E21">
        <w:t>w pkt.</w:t>
      </w:r>
      <w:r w:rsidR="00AD21DC" w:rsidRPr="00461E21">
        <w:t xml:space="preserve"> </w:t>
      </w:r>
      <w:r w:rsidRPr="00461E21">
        <w:t xml:space="preserve">1, </w:t>
      </w:r>
      <w:r w:rsidR="00186081" w:rsidRPr="00461E21">
        <w:t xml:space="preserve"> </w:t>
      </w:r>
      <w:r w:rsidRPr="00461E21">
        <w:t>powyżej.</w:t>
      </w:r>
    </w:p>
    <w:p w14:paraId="1BB52DCD" w14:textId="6E002A65" w:rsidR="00101B07" w:rsidRPr="00461E21" w:rsidRDefault="00101B07" w:rsidP="00461E21">
      <w:pPr>
        <w:ind w:left="709" w:hanging="425"/>
      </w:pPr>
      <w:r w:rsidRPr="00461E21">
        <w:t xml:space="preserve">3) </w:t>
      </w:r>
      <w:r w:rsidR="00461E21">
        <w:tab/>
      </w:r>
      <w:r w:rsidRPr="00461E21">
        <w:t>Podpisany przez Kierownika Zespołu protokół odbioru wymaga dodatkowo</w:t>
      </w:r>
      <w:r w:rsidR="008A07F9" w:rsidRPr="00461E21">
        <w:t xml:space="preserve">  </w:t>
      </w:r>
      <w:r w:rsidRPr="00461E21">
        <w:t xml:space="preserve">zatwierdzenia przez jednego z członków </w:t>
      </w:r>
      <w:r w:rsidR="009C1322" w:rsidRPr="00461E21">
        <w:t>Zespołu</w:t>
      </w:r>
      <w:r w:rsidRPr="00461E21">
        <w:t xml:space="preserve"> ze strony </w:t>
      </w:r>
      <w:r w:rsidR="00AD21DC" w:rsidRPr="00461E21">
        <w:t>Zamawiającego</w:t>
      </w:r>
      <w:r w:rsidRPr="00461E21">
        <w:t>.</w:t>
      </w:r>
    </w:p>
    <w:p w14:paraId="10AAD3F0" w14:textId="77777777" w:rsidR="00101B07" w:rsidRPr="00461E21" w:rsidRDefault="00101B07" w:rsidP="00461E21">
      <w:pPr>
        <w:ind w:firstLine="426"/>
      </w:pPr>
      <w:r w:rsidRPr="00461E21">
        <w:t>Protokół niezatwierdzony jest nieważny. Zatwierdzenie zostanie wykonane w terminie 5 dni</w:t>
      </w:r>
    </w:p>
    <w:p w14:paraId="04915617" w14:textId="454FD9B9" w:rsidR="00101B07" w:rsidRPr="00461E21" w:rsidRDefault="00101B07" w:rsidP="00461E21">
      <w:pPr>
        <w:ind w:firstLine="426"/>
      </w:pPr>
      <w:r w:rsidRPr="00461E21">
        <w:t>roboczych od daty podpisania protokołu przez Kierownika Zespołu po stronie</w:t>
      </w:r>
    </w:p>
    <w:p w14:paraId="56A050CC" w14:textId="56E94C1D" w:rsidR="00101B07" w:rsidRPr="00461E21" w:rsidRDefault="00AD21DC" w:rsidP="00461E21">
      <w:pPr>
        <w:ind w:firstLine="426"/>
      </w:pPr>
      <w:r w:rsidRPr="00461E21">
        <w:t>Zamawiającego</w:t>
      </w:r>
      <w:r w:rsidR="00101B07" w:rsidRPr="00461E21">
        <w:t>, jeśli w tym terminie nie zostaną zgłoszone uwagi</w:t>
      </w:r>
      <w:r w:rsidR="00B321FA" w:rsidRPr="00461E21">
        <w:t>,</w:t>
      </w:r>
      <w:r w:rsidR="00101B07" w:rsidRPr="00461E21">
        <w:t xml:space="preserve"> protokół uważa się za</w:t>
      </w:r>
    </w:p>
    <w:p w14:paraId="5F4894E6" w14:textId="50DC906F" w:rsidR="00101B07" w:rsidRPr="00461E21" w:rsidRDefault="00101B07" w:rsidP="00461E21">
      <w:pPr>
        <w:ind w:firstLine="426"/>
      </w:pPr>
      <w:r w:rsidRPr="00461E21">
        <w:t>podpisany bez zastrzeżeń a dane zadanie za zat</w:t>
      </w:r>
      <w:r w:rsidR="00AD21DC" w:rsidRPr="00461E21">
        <w:t>wierdzone przez członka Zespołu.</w:t>
      </w:r>
    </w:p>
    <w:p w14:paraId="379A9AA1" w14:textId="71BEA9CB" w:rsidR="00101B07" w:rsidRDefault="00101B07" w:rsidP="00461E21">
      <w:pPr>
        <w:ind w:left="709" w:hanging="425"/>
      </w:pPr>
      <w:r w:rsidRPr="00461E21">
        <w:t xml:space="preserve">4) </w:t>
      </w:r>
      <w:r w:rsidR="00461E21">
        <w:tab/>
      </w:r>
      <w:r w:rsidRPr="00461E21">
        <w:t>W przypadku odmowy podpisania protokołu, Kierownik</w:t>
      </w:r>
      <w:r w:rsidR="007D36A3" w:rsidRPr="00461E21">
        <w:t xml:space="preserve"> lub członek</w:t>
      </w:r>
      <w:r w:rsidRPr="00461E21">
        <w:t xml:space="preserve"> Zespołu po stronie </w:t>
      </w:r>
      <w:r w:rsidR="00AD21DC" w:rsidRPr="00461E21">
        <w:t>Zamawiającego</w:t>
      </w:r>
      <w:r w:rsidRPr="00461E21">
        <w:t xml:space="preserve"> przedstawi Wykonawcy pisemne uzasadnienie</w:t>
      </w:r>
      <w:r w:rsidR="007D36A3" w:rsidRPr="00461E21">
        <w:t xml:space="preserve"> </w:t>
      </w:r>
      <w:r w:rsidRPr="00461E21">
        <w:t>odmowy w</w:t>
      </w:r>
      <w:r>
        <w:t xml:space="preserve">raz </w:t>
      </w:r>
      <w:r w:rsidR="008A07F9">
        <w:br/>
      </w:r>
      <w:r>
        <w:t>z określeniem</w:t>
      </w:r>
      <w:r w:rsidR="007D36A3">
        <w:t xml:space="preserve"> </w:t>
      </w:r>
      <w:r>
        <w:t>braków, które muszą zostać uzupełnione w celu dokonania odbioru</w:t>
      </w:r>
      <w:r w:rsidR="007D36A3">
        <w:t xml:space="preserve"> </w:t>
      </w:r>
      <w:r>
        <w:t>oraz wyznacza termin ich</w:t>
      </w:r>
      <w:r w:rsidR="007D36A3">
        <w:t xml:space="preserve"> </w:t>
      </w:r>
      <w:r>
        <w:t>realizacji. W takim przypadku</w:t>
      </w:r>
      <w:r w:rsidR="00C1524E">
        <w:t>,</w:t>
      </w:r>
      <w:r>
        <w:t xml:space="preserve"> </w:t>
      </w:r>
      <w:r w:rsidR="00AD21DC">
        <w:t xml:space="preserve">Zamawiającego </w:t>
      </w:r>
      <w:r>
        <w:t>dołoży wszelkich starań,</w:t>
      </w:r>
      <w:r w:rsidR="007D36A3">
        <w:t xml:space="preserve"> </w:t>
      </w:r>
      <w:r>
        <w:t>aby Wykonawca mógł w terminie 14 dni od daty doręczenia pisemnego uzasadnienia odmowy</w:t>
      </w:r>
      <w:r w:rsidR="007D36A3">
        <w:t xml:space="preserve"> </w:t>
      </w:r>
      <w:r>
        <w:t>odbioru usunąć wszelkie przeszkody i</w:t>
      </w:r>
      <w:r w:rsidR="007D36A3">
        <w:t xml:space="preserve"> </w:t>
      </w:r>
      <w:r>
        <w:t>doprowadzić do podpisania stosownego protokołu. Po</w:t>
      </w:r>
      <w:r w:rsidR="007D36A3">
        <w:t xml:space="preserve"> </w:t>
      </w:r>
      <w:r>
        <w:t>ich wykonaniu Kierownik Zespołu Wykonawcy zgłasza Kierownikowi</w:t>
      </w:r>
      <w:r w:rsidR="007D36A3">
        <w:t xml:space="preserve"> </w:t>
      </w:r>
      <w:r>
        <w:t xml:space="preserve">Zespołu </w:t>
      </w:r>
      <w:r w:rsidR="00AD21DC">
        <w:t>Zamawiającego</w:t>
      </w:r>
      <w:r>
        <w:t xml:space="preserve"> ponownie gotowość zakończenia danej pracy.</w:t>
      </w:r>
    </w:p>
    <w:p w14:paraId="26D8C2C4" w14:textId="41DF4989" w:rsidR="00101B07" w:rsidRDefault="00C1524E" w:rsidP="00C1524E">
      <w:pPr>
        <w:ind w:left="284" w:hanging="284"/>
      </w:pPr>
      <w:r>
        <w:lastRenderedPageBreak/>
        <w:t xml:space="preserve">3. </w:t>
      </w:r>
      <w:r w:rsidR="00186081">
        <w:tab/>
      </w:r>
      <w:r w:rsidR="00AD21DC">
        <w:t>Zamawiający</w:t>
      </w:r>
      <w:r w:rsidR="00101B07">
        <w:t xml:space="preserve"> może zatwierdzić odbiór poszczególnych prac z zastrzeżeniami. Uwagi te, a także</w:t>
      </w:r>
      <w:r>
        <w:t xml:space="preserve"> </w:t>
      </w:r>
      <w:r w:rsidR="00101B07">
        <w:t>wynikające z nich zadania oraz terminy wykonania powinny zostać zawarte w załączniku do</w:t>
      </w:r>
    </w:p>
    <w:p w14:paraId="64B4AB9F" w14:textId="77777777" w:rsidR="00101B07" w:rsidRDefault="00101B07" w:rsidP="00186081">
      <w:pPr>
        <w:ind w:left="284"/>
      </w:pPr>
      <w:r>
        <w:t>protokołu odbioru. W przypadku, gdy uwagi te zostaną wykonane w terminie, za datę odbioru</w:t>
      </w:r>
    </w:p>
    <w:p w14:paraId="0228EB7A" w14:textId="2E14F3A6" w:rsidR="00101B07" w:rsidRDefault="00101B07" w:rsidP="00186081">
      <w:pPr>
        <w:ind w:left="284"/>
      </w:pPr>
      <w:r>
        <w:t>będzie uznawana data wynikająca z protokołu odbioru.</w:t>
      </w:r>
    </w:p>
    <w:p w14:paraId="76DE4C55" w14:textId="6DF48201" w:rsidR="00101B07" w:rsidRDefault="00C1524E" w:rsidP="00C1524E">
      <w:r>
        <w:t xml:space="preserve">4. </w:t>
      </w:r>
      <w:r w:rsidR="00101B07">
        <w:t xml:space="preserve">W przypadku opóźnienia w realizacji </w:t>
      </w:r>
      <w:r w:rsidR="007E71A3">
        <w:t>P</w:t>
      </w:r>
      <w:r w:rsidR="00101B07">
        <w:t>rzedmiotu Umowy, powodującego konieczność przesunięcia</w:t>
      </w:r>
    </w:p>
    <w:p w14:paraId="49234EBE" w14:textId="08B89904" w:rsidR="00101B07" w:rsidRDefault="00101B07" w:rsidP="00186081">
      <w:pPr>
        <w:ind w:left="284"/>
      </w:pPr>
      <w:r>
        <w:t>terminu zakończenia prac w ramach realizacji danego zadania</w:t>
      </w:r>
      <w:r w:rsidR="00592915">
        <w:t xml:space="preserve"> </w:t>
      </w:r>
      <w:r>
        <w:t>/</w:t>
      </w:r>
      <w:r w:rsidR="00592915">
        <w:t xml:space="preserve"> </w:t>
      </w:r>
      <w:r>
        <w:t>etapu</w:t>
      </w:r>
      <w:r w:rsidR="00592915">
        <w:t xml:space="preserve"> </w:t>
      </w:r>
      <w:r>
        <w:t>/</w:t>
      </w:r>
      <w:r w:rsidR="00592915">
        <w:t xml:space="preserve"> </w:t>
      </w:r>
      <w:r>
        <w:t>pracy wynikającego z</w:t>
      </w:r>
    </w:p>
    <w:p w14:paraId="6A90B526" w14:textId="44258C79" w:rsidR="00101B07" w:rsidRDefault="00592915" w:rsidP="00186081">
      <w:pPr>
        <w:ind w:left="284"/>
      </w:pPr>
      <w:r>
        <w:t>h</w:t>
      </w:r>
      <w:r w:rsidR="00101B07">
        <w:t xml:space="preserve">armonogramu, z przyczyn, za które odpowiedzialność ponosi wyłącznie </w:t>
      </w:r>
      <w:r w:rsidR="00A30797">
        <w:t>Zamawiający</w:t>
      </w:r>
      <w:r w:rsidR="00101B07">
        <w:t>, termin</w:t>
      </w:r>
    </w:p>
    <w:p w14:paraId="4C8262BF" w14:textId="77777777" w:rsidR="00101B07" w:rsidRDefault="00101B07" w:rsidP="00186081">
      <w:pPr>
        <w:ind w:left="284"/>
      </w:pPr>
      <w:r>
        <w:t>realizacji zostanie przedłużony o czas trwania zwłoki. Powyższe zdarzenia i terminy zostaną</w:t>
      </w:r>
    </w:p>
    <w:p w14:paraId="41132176" w14:textId="2CD2E2FB" w:rsidR="00101B07" w:rsidRDefault="00101B07" w:rsidP="00186081">
      <w:pPr>
        <w:ind w:left="284"/>
      </w:pPr>
      <w:r>
        <w:t>zgłoszone i zapisane w protokole podpisanym przez Kierowników Zespołów z obu</w:t>
      </w:r>
    </w:p>
    <w:p w14:paraId="15F7912C" w14:textId="77777777" w:rsidR="00101B07" w:rsidRDefault="00101B07" w:rsidP="00186081">
      <w:pPr>
        <w:ind w:left="284"/>
      </w:pPr>
      <w:r>
        <w:t>Stron. Wykonawca ma prawo wstrzymać wszelkie prace związane z tym etapem do czasu</w:t>
      </w:r>
    </w:p>
    <w:p w14:paraId="55890EA3" w14:textId="33001170" w:rsidR="00101B07" w:rsidRDefault="00101B07" w:rsidP="00186081">
      <w:pPr>
        <w:ind w:left="284"/>
      </w:pPr>
      <w:r>
        <w:t xml:space="preserve">uzgodnienia i zatwierdzenia protokołu przez </w:t>
      </w:r>
      <w:r w:rsidR="00AD21DC">
        <w:t>Zamawiającego</w:t>
      </w:r>
      <w:r>
        <w:t xml:space="preserve"> oraz zaproponować zmianę</w:t>
      </w:r>
    </w:p>
    <w:p w14:paraId="06037243" w14:textId="76A07135" w:rsidR="00101B07" w:rsidRDefault="00592915" w:rsidP="00186081">
      <w:pPr>
        <w:ind w:left="284"/>
      </w:pPr>
      <w:r>
        <w:t>h</w:t>
      </w:r>
      <w:r w:rsidR="00101B07">
        <w:t>armonogramu.</w:t>
      </w:r>
    </w:p>
    <w:p w14:paraId="14D7A642" w14:textId="7957F3C6" w:rsidR="00101B07" w:rsidRDefault="00B321FA" w:rsidP="00186081">
      <w:pPr>
        <w:ind w:left="284" w:hanging="284"/>
      </w:pPr>
      <w:r>
        <w:t xml:space="preserve">5. </w:t>
      </w:r>
      <w:r w:rsidR="00101B07">
        <w:t xml:space="preserve"> Za datę odbioru uważa się datę podpisania przez obie Strony protokołu odbioru, lub upływ terminu,</w:t>
      </w:r>
      <w:r w:rsidR="00592915">
        <w:t xml:space="preserve"> </w:t>
      </w:r>
      <w:r w:rsidR="00101B07">
        <w:t xml:space="preserve">o którym mowa </w:t>
      </w:r>
      <w:r w:rsidR="00101B07" w:rsidRPr="00461E21">
        <w:t>w ust.</w:t>
      </w:r>
      <w:r w:rsidR="00CD2F77" w:rsidRPr="00461E21">
        <w:t xml:space="preserve"> </w:t>
      </w:r>
      <w:r w:rsidR="00375989" w:rsidRPr="00461E21">
        <w:t>2</w:t>
      </w:r>
      <w:r w:rsidR="00101B07" w:rsidRPr="00461E21">
        <w:t xml:space="preserve"> pkt </w:t>
      </w:r>
      <w:r w:rsidR="00101B07">
        <w:t>3, ale w tym wypadku wyłącznie wówczas, jeśli nie zostaną zgłoszone</w:t>
      </w:r>
      <w:r w:rsidR="00592915">
        <w:t xml:space="preserve"> </w:t>
      </w:r>
      <w:r w:rsidR="00101B07">
        <w:t>uwagi ze strony przedstawicieli Zamawiającego.</w:t>
      </w:r>
    </w:p>
    <w:p w14:paraId="01136B8E" w14:textId="77777777" w:rsidR="00CD2F77" w:rsidRDefault="00CD2F77" w:rsidP="00186081">
      <w:pPr>
        <w:ind w:left="284" w:hanging="284"/>
      </w:pPr>
    </w:p>
    <w:p w14:paraId="3011FE8E" w14:textId="02CA52C6" w:rsidR="00101B07" w:rsidRDefault="00101B07" w:rsidP="00592915">
      <w:pPr>
        <w:jc w:val="center"/>
      </w:pPr>
      <w:r>
        <w:t>§</w:t>
      </w:r>
      <w:r w:rsidR="00CD2F77">
        <w:t xml:space="preserve"> 8</w:t>
      </w:r>
    </w:p>
    <w:p w14:paraId="3D5F597D" w14:textId="77777777" w:rsidR="00101B07" w:rsidRPr="00E775E6" w:rsidRDefault="00101B07" w:rsidP="00101B07">
      <w:pPr>
        <w:rPr>
          <w:b/>
        </w:rPr>
      </w:pPr>
      <w:r w:rsidRPr="00E775E6">
        <w:rPr>
          <w:b/>
        </w:rPr>
        <w:t>Wynagrodzenie i zasady płatności</w:t>
      </w:r>
    </w:p>
    <w:p w14:paraId="561CC3ED" w14:textId="4146140F" w:rsidR="005D2573" w:rsidRPr="00E775E6" w:rsidRDefault="00592915" w:rsidP="00B75282">
      <w:pPr>
        <w:pStyle w:val="Akapitzlist"/>
        <w:spacing w:line="360" w:lineRule="auto"/>
        <w:ind w:left="142" w:hanging="142"/>
        <w:rPr>
          <w:rFonts w:cstheme="minorHAnsi"/>
          <w:sz w:val="22"/>
          <w:szCs w:val="22"/>
        </w:rPr>
      </w:pPr>
      <w:r w:rsidRPr="00E775E6">
        <w:rPr>
          <w:rFonts w:cstheme="minorHAnsi"/>
          <w:sz w:val="22"/>
          <w:szCs w:val="22"/>
        </w:rPr>
        <w:t xml:space="preserve">1. </w:t>
      </w:r>
      <w:r w:rsidR="005D2573" w:rsidRPr="00E775E6">
        <w:rPr>
          <w:rFonts w:cstheme="minorHAnsi"/>
          <w:sz w:val="22"/>
          <w:szCs w:val="22"/>
        </w:rPr>
        <w:t xml:space="preserve">Maksymalne wynagrodzenie należne Wykonawcy </w:t>
      </w:r>
      <w:r w:rsidR="00B75282">
        <w:rPr>
          <w:rFonts w:cstheme="minorHAnsi"/>
          <w:sz w:val="22"/>
          <w:szCs w:val="22"/>
        </w:rPr>
        <w:t>z tytułu realizacji wszystkich obowiązków wynikających z</w:t>
      </w:r>
      <w:r w:rsidR="005D2573" w:rsidRPr="00E775E6">
        <w:rPr>
          <w:rFonts w:cstheme="minorHAnsi"/>
          <w:sz w:val="22"/>
          <w:szCs w:val="22"/>
        </w:rPr>
        <w:t xml:space="preserve"> Umowy wynosi netto  </w:t>
      </w:r>
      <w:r w:rsidR="00B75282">
        <w:rPr>
          <w:rFonts w:cstheme="minorHAnsi"/>
          <w:sz w:val="22"/>
          <w:szCs w:val="22"/>
        </w:rPr>
        <w:t>…………………. zł (słownie ………………),</w:t>
      </w:r>
      <w:r w:rsidR="005D2573" w:rsidRPr="00E775E6">
        <w:rPr>
          <w:rFonts w:cstheme="minorHAnsi"/>
          <w:sz w:val="22"/>
          <w:szCs w:val="22"/>
        </w:rPr>
        <w:t xml:space="preserve"> brutto …………………… zł (słownie: ………………….)</w:t>
      </w:r>
      <w:r w:rsidR="00E775E6" w:rsidRPr="00E775E6">
        <w:rPr>
          <w:rFonts w:cstheme="minorHAnsi"/>
          <w:sz w:val="22"/>
          <w:szCs w:val="22"/>
        </w:rPr>
        <w:t>, zgodnie z Fo</w:t>
      </w:r>
      <w:r w:rsidR="000012D5">
        <w:rPr>
          <w:rFonts w:cstheme="minorHAnsi"/>
          <w:sz w:val="22"/>
          <w:szCs w:val="22"/>
        </w:rPr>
        <w:t>rmularzem cenowym, stanowiącym Z</w:t>
      </w:r>
      <w:r w:rsidR="00E775E6" w:rsidRPr="00E775E6">
        <w:rPr>
          <w:rFonts w:cstheme="minorHAnsi"/>
          <w:sz w:val="22"/>
          <w:szCs w:val="22"/>
        </w:rPr>
        <w:t>ałącznik nr 4 do umowy</w:t>
      </w:r>
      <w:r w:rsidR="001723B8">
        <w:rPr>
          <w:rFonts w:cstheme="minorHAnsi"/>
          <w:sz w:val="22"/>
          <w:szCs w:val="22"/>
        </w:rPr>
        <w:t xml:space="preserve"> (Załącznik nr 1a do SWZ)</w:t>
      </w:r>
      <w:r w:rsidR="00E775E6" w:rsidRPr="00E775E6">
        <w:rPr>
          <w:rFonts w:cstheme="minorHAnsi"/>
          <w:sz w:val="22"/>
          <w:szCs w:val="22"/>
        </w:rPr>
        <w:t>.</w:t>
      </w:r>
    </w:p>
    <w:p w14:paraId="44D98815" w14:textId="0C23AC1C" w:rsidR="001B4A85" w:rsidRPr="001B4A85" w:rsidRDefault="005D2573" w:rsidP="001B4A85">
      <w:pPr>
        <w:pStyle w:val="Akapitzlist"/>
        <w:spacing w:line="360" w:lineRule="auto"/>
        <w:ind w:left="142" w:hanging="142"/>
        <w:rPr>
          <w:rFonts w:cstheme="minorHAnsi"/>
          <w:sz w:val="22"/>
          <w:szCs w:val="22"/>
        </w:rPr>
      </w:pPr>
      <w:r>
        <w:rPr>
          <w:rFonts w:cstheme="minorHAnsi"/>
          <w:sz w:val="22"/>
          <w:szCs w:val="22"/>
        </w:rPr>
        <w:t xml:space="preserve">2. </w:t>
      </w:r>
      <w:r w:rsidR="001B4A85" w:rsidRPr="001B4A85">
        <w:rPr>
          <w:rFonts w:cstheme="minorHAnsi"/>
          <w:sz w:val="22"/>
          <w:szCs w:val="22"/>
        </w:rPr>
        <w:t xml:space="preserve">Zamawiający dokona zapłaty za </w:t>
      </w:r>
      <w:r w:rsidR="007E71A3">
        <w:rPr>
          <w:rFonts w:cstheme="minorHAnsi"/>
          <w:sz w:val="22"/>
          <w:szCs w:val="22"/>
        </w:rPr>
        <w:t>P</w:t>
      </w:r>
      <w:r w:rsidR="001B4A85" w:rsidRPr="001B4A85">
        <w:rPr>
          <w:rFonts w:cstheme="minorHAnsi"/>
          <w:sz w:val="22"/>
          <w:szCs w:val="22"/>
        </w:rPr>
        <w:t xml:space="preserve">rzedmiot </w:t>
      </w:r>
      <w:r w:rsidR="007E71A3">
        <w:rPr>
          <w:rFonts w:cstheme="minorHAnsi"/>
          <w:sz w:val="22"/>
          <w:szCs w:val="22"/>
        </w:rPr>
        <w:t>U</w:t>
      </w:r>
      <w:r w:rsidR="001B4A85" w:rsidRPr="001B4A85">
        <w:rPr>
          <w:rFonts w:cstheme="minorHAnsi"/>
          <w:sz w:val="22"/>
          <w:szCs w:val="22"/>
        </w:rPr>
        <w:t>mowy w następujący sposób:</w:t>
      </w:r>
    </w:p>
    <w:p w14:paraId="6E8C48D1" w14:textId="77777777" w:rsidR="001B4A85" w:rsidRPr="001B4A85" w:rsidRDefault="001B4A85" w:rsidP="001B4A85">
      <w:pPr>
        <w:pStyle w:val="Akapitzlist"/>
        <w:spacing w:line="360" w:lineRule="auto"/>
        <w:ind w:left="142"/>
        <w:rPr>
          <w:rFonts w:cstheme="minorHAnsi"/>
          <w:sz w:val="22"/>
          <w:szCs w:val="22"/>
        </w:rPr>
      </w:pPr>
      <w:r w:rsidRPr="001B4A85">
        <w:rPr>
          <w:rFonts w:cstheme="minorHAnsi"/>
          <w:sz w:val="22"/>
          <w:szCs w:val="22"/>
        </w:rPr>
        <w:t>100 % wartości umowy zostanie opłacone na podstawie faktury VAT, w terminie do 30 dni licząc od dnia otrzymania prawidłowo wystawionej faktury VAT. Podstawą do wystawienia faktury VAT jest podpisany bezusterkowy protokół odbioru po kompleksowej realizacji przedmiotu zamówienia. Ważność protokołu odbioru potwierdzają łącznie podpisy:</w:t>
      </w:r>
    </w:p>
    <w:p w14:paraId="2222E711" w14:textId="77777777" w:rsidR="001B4A85" w:rsidRPr="001B4A85" w:rsidRDefault="001B4A85" w:rsidP="001B4A85">
      <w:pPr>
        <w:pStyle w:val="Akapitzlist"/>
        <w:spacing w:line="360" w:lineRule="auto"/>
        <w:ind w:left="142" w:firstLine="566"/>
        <w:rPr>
          <w:rFonts w:cstheme="minorHAnsi"/>
          <w:sz w:val="22"/>
          <w:szCs w:val="22"/>
        </w:rPr>
      </w:pPr>
      <w:r w:rsidRPr="001B4A85">
        <w:rPr>
          <w:rFonts w:cstheme="minorHAnsi"/>
          <w:sz w:val="22"/>
          <w:szCs w:val="22"/>
        </w:rPr>
        <w:t>- Wykonawcy (lub przedstawiciela Wykonawcy),</w:t>
      </w:r>
    </w:p>
    <w:p w14:paraId="5E5DCF31" w14:textId="77777777" w:rsidR="001B4A85" w:rsidRDefault="001B4A85" w:rsidP="001B4A85">
      <w:pPr>
        <w:pStyle w:val="Akapitzlist"/>
        <w:spacing w:line="360" w:lineRule="auto"/>
        <w:ind w:left="142" w:firstLine="566"/>
        <w:rPr>
          <w:rFonts w:cstheme="minorHAnsi"/>
          <w:sz w:val="22"/>
          <w:szCs w:val="22"/>
        </w:rPr>
      </w:pPr>
      <w:r w:rsidRPr="001B4A85">
        <w:rPr>
          <w:rFonts w:cstheme="minorHAnsi"/>
          <w:sz w:val="22"/>
          <w:szCs w:val="22"/>
        </w:rPr>
        <w:t xml:space="preserve">- osoby upoważnionej ze strony Zamawiającego. </w:t>
      </w:r>
    </w:p>
    <w:p w14:paraId="1D6C2452" w14:textId="3DFD1852" w:rsidR="002A5DAE" w:rsidRPr="001B4A85" w:rsidRDefault="005D2573" w:rsidP="001B4A85">
      <w:pPr>
        <w:pStyle w:val="Akapitzlist"/>
        <w:spacing w:line="360" w:lineRule="auto"/>
        <w:ind w:left="142" w:hanging="142"/>
        <w:rPr>
          <w:rFonts w:cstheme="minorHAnsi"/>
          <w:sz w:val="22"/>
          <w:szCs w:val="22"/>
        </w:rPr>
      </w:pPr>
      <w:r w:rsidRPr="001B4A85">
        <w:rPr>
          <w:rFonts w:cstheme="minorHAnsi"/>
          <w:sz w:val="22"/>
          <w:szCs w:val="22"/>
        </w:rPr>
        <w:t>3</w:t>
      </w:r>
      <w:r w:rsidR="001B4A85">
        <w:rPr>
          <w:rFonts w:cstheme="minorHAnsi"/>
          <w:sz w:val="22"/>
          <w:szCs w:val="22"/>
        </w:rPr>
        <w:t xml:space="preserve">.   </w:t>
      </w:r>
      <w:r w:rsidR="001A7E6A" w:rsidRPr="001B4A85">
        <w:rPr>
          <w:rFonts w:cstheme="minorHAnsi"/>
          <w:sz w:val="22"/>
          <w:szCs w:val="22"/>
        </w:rPr>
        <w:t>Z</w:t>
      </w:r>
      <w:r w:rsidR="002A5DAE" w:rsidRPr="001B4A85">
        <w:rPr>
          <w:rFonts w:cstheme="minorHAnsi"/>
          <w:sz w:val="22"/>
          <w:szCs w:val="22"/>
        </w:rPr>
        <w:t>a dokonanie płatności uważa się dzień obciążenia rachunku Zamawiającego.</w:t>
      </w:r>
    </w:p>
    <w:p w14:paraId="58BA1529" w14:textId="23BAF530" w:rsidR="002A5DAE" w:rsidRPr="005D2573" w:rsidRDefault="005D2573" w:rsidP="00186081">
      <w:pPr>
        <w:ind w:left="284" w:hanging="284"/>
        <w:rPr>
          <w:rFonts w:cstheme="minorHAnsi"/>
        </w:rPr>
      </w:pPr>
      <w:r>
        <w:rPr>
          <w:rFonts w:cstheme="minorHAnsi"/>
        </w:rPr>
        <w:t>4</w:t>
      </w:r>
      <w:r w:rsidR="001A7E6A">
        <w:rPr>
          <w:rFonts w:cstheme="minorHAnsi"/>
        </w:rPr>
        <w:t xml:space="preserve">. </w:t>
      </w:r>
      <w:r w:rsidR="001A7E6A">
        <w:rPr>
          <w:rFonts w:cstheme="minorHAnsi"/>
        </w:rPr>
        <w:tab/>
      </w:r>
      <w:r w:rsidR="00A30797">
        <w:rPr>
          <w:rFonts w:cstheme="minorHAnsi"/>
        </w:rPr>
        <w:t>Zakazuje się dokonywania cesji</w:t>
      </w:r>
      <w:r w:rsidR="002A5DAE" w:rsidRPr="005D2573">
        <w:rPr>
          <w:rFonts w:cstheme="minorHAnsi"/>
        </w:rPr>
        <w:t xml:space="preserve"> przysługującej Wykonawcy z tytułu wynagrodzenia za realizację przedmiotowej </w:t>
      </w:r>
      <w:r w:rsidR="007E71A3">
        <w:rPr>
          <w:rFonts w:cstheme="minorHAnsi"/>
        </w:rPr>
        <w:t>U</w:t>
      </w:r>
      <w:r w:rsidR="002A5DAE" w:rsidRPr="005D2573">
        <w:rPr>
          <w:rFonts w:cstheme="minorHAnsi"/>
        </w:rPr>
        <w:t>mowy.</w:t>
      </w:r>
    </w:p>
    <w:p w14:paraId="75CAA8A6" w14:textId="0589B82E" w:rsidR="002A5DAE" w:rsidRPr="005D2573" w:rsidRDefault="002A5DAE" w:rsidP="00186081">
      <w:pPr>
        <w:pStyle w:val="Akapitzlist"/>
        <w:numPr>
          <w:ilvl w:val="0"/>
          <w:numId w:val="28"/>
        </w:numPr>
        <w:spacing w:line="360" w:lineRule="auto"/>
        <w:ind w:left="284" w:hanging="284"/>
        <w:rPr>
          <w:rFonts w:cstheme="minorHAnsi"/>
          <w:sz w:val="22"/>
          <w:szCs w:val="22"/>
        </w:rPr>
      </w:pPr>
      <w:r w:rsidRPr="005D2573">
        <w:rPr>
          <w:rFonts w:cstheme="minorHAnsi"/>
          <w:sz w:val="22"/>
          <w:szCs w:val="22"/>
        </w:rPr>
        <w:t xml:space="preserve">Nr konta bankowego Wykonawcy, na które Zamawiający dokona płatności za </w:t>
      </w:r>
      <w:r w:rsidR="007E71A3">
        <w:rPr>
          <w:rFonts w:cstheme="minorHAnsi"/>
          <w:sz w:val="22"/>
          <w:szCs w:val="22"/>
        </w:rPr>
        <w:t>P</w:t>
      </w:r>
      <w:r w:rsidRPr="005D2573">
        <w:rPr>
          <w:rFonts w:cstheme="minorHAnsi"/>
          <w:sz w:val="22"/>
          <w:szCs w:val="22"/>
        </w:rPr>
        <w:t xml:space="preserve">rzedmiot </w:t>
      </w:r>
      <w:r w:rsidR="007E71A3">
        <w:rPr>
          <w:rFonts w:cstheme="minorHAnsi"/>
          <w:sz w:val="22"/>
          <w:szCs w:val="22"/>
        </w:rPr>
        <w:t>U</w:t>
      </w:r>
      <w:r w:rsidRPr="005D2573">
        <w:rPr>
          <w:rFonts w:cstheme="minorHAnsi"/>
          <w:sz w:val="22"/>
          <w:szCs w:val="22"/>
        </w:rPr>
        <w:t>mowy……………………………………………………………………………………</w:t>
      </w:r>
    </w:p>
    <w:p w14:paraId="7AB4D193" w14:textId="627FD822" w:rsidR="002A5DAE" w:rsidRPr="005D2573" w:rsidRDefault="002A5DAE" w:rsidP="00186081">
      <w:pPr>
        <w:pStyle w:val="Akapitzlist"/>
        <w:numPr>
          <w:ilvl w:val="0"/>
          <w:numId w:val="28"/>
        </w:numPr>
        <w:spacing w:line="360" w:lineRule="auto"/>
        <w:ind w:left="284" w:hanging="284"/>
        <w:rPr>
          <w:rFonts w:cstheme="minorHAnsi"/>
          <w:sz w:val="22"/>
          <w:szCs w:val="22"/>
        </w:rPr>
      </w:pPr>
      <w:r w:rsidRPr="005D2573">
        <w:rPr>
          <w:rFonts w:cstheme="minorHAnsi"/>
          <w:sz w:val="22"/>
          <w:szCs w:val="22"/>
        </w:rPr>
        <w:t>Wykonawca niniejszym oświadcza, iż:</w:t>
      </w:r>
    </w:p>
    <w:p w14:paraId="05D8FC8D" w14:textId="26CFFDB7" w:rsidR="002A5DAE" w:rsidRPr="00AE72F6" w:rsidRDefault="002A5DAE" w:rsidP="00186081">
      <w:pPr>
        <w:pStyle w:val="Akapitzlist"/>
        <w:numPr>
          <w:ilvl w:val="1"/>
          <w:numId w:val="28"/>
        </w:numPr>
        <w:spacing w:line="360" w:lineRule="auto"/>
        <w:ind w:left="851" w:hanging="425"/>
        <w:rPr>
          <w:rFonts w:cstheme="minorHAnsi"/>
          <w:sz w:val="22"/>
          <w:szCs w:val="22"/>
        </w:rPr>
      </w:pPr>
      <w:r w:rsidRPr="00AE72F6">
        <w:rPr>
          <w:rFonts w:cstheme="minorHAnsi"/>
          <w:sz w:val="22"/>
          <w:szCs w:val="22"/>
        </w:rPr>
        <w:lastRenderedPageBreak/>
        <w:t xml:space="preserve">na dzień zawarcia przedmiotowej </w:t>
      </w:r>
      <w:r w:rsidR="007E71A3">
        <w:rPr>
          <w:rFonts w:cstheme="minorHAnsi"/>
          <w:sz w:val="22"/>
          <w:szCs w:val="22"/>
        </w:rPr>
        <w:t>U</w:t>
      </w:r>
      <w:r w:rsidRPr="00AE72F6">
        <w:rPr>
          <w:rFonts w:cstheme="minorHAnsi"/>
          <w:sz w:val="22"/>
          <w:szCs w:val="22"/>
        </w:rPr>
        <w:t xml:space="preserve">mowy </w:t>
      </w:r>
      <w:r w:rsidRPr="00DC3E13">
        <w:rPr>
          <w:rFonts w:cstheme="minorHAnsi"/>
          <w:b/>
          <w:sz w:val="22"/>
          <w:szCs w:val="22"/>
        </w:rPr>
        <w:t>nie jest</w:t>
      </w:r>
      <w:r>
        <w:rPr>
          <w:rFonts w:cstheme="minorHAnsi"/>
          <w:b/>
          <w:sz w:val="22"/>
          <w:szCs w:val="22"/>
        </w:rPr>
        <w:t xml:space="preserve"> </w:t>
      </w:r>
      <w:r w:rsidRPr="00DC3E13">
        <w:rPr>
          <w:rFonts w:cstheme="minorHAnsi"/>
          <w:b/>
          <w:sz w:val="22"/>
          <w:szCs w:val="22"/>
        </w:rPr>
        <w:t>/</w:t>
      </w:r>
      <w:r>
        <w:rPr>
          <w:rFonts w:cstheme="minorHAnsi"/>
          <w:b/>
          <w:sz w:val="22"/>
          <w:szCs w:val="22"/>
        </w:rPr>
        <w:t xml:space="preserve"> </w:t>
      </w:r>
      <w:r w:rsidRPr="00DC3E13">
        <w:rPr>
          <w:rFonts w:cstheme="minorHAnsi"/>
          <w:b/>
          <w:sz w:val="22"/>
          <w:szCs w:val="22"/>
        </w:rPr>
        <w:t>jest zarejestrowany</w:t>
      </w:r>
      <w:r w:rsidRPr="00AE72F6">
        <w:rPr>
          <w:rFonts w:cstheme="minorHAnsi"/>
          <w:sz w:val="22"/>
          <w:szCs w:val="22"/>
          <w:vertAlign w:val="superscript"/>
        </w:rPr>
        <w:footnoteReference w:id="1"/>
      </w:r>
      <w:r w:rsidRPr="00AE72F6">
        <w:rPr>
          <w:rFonts w:cstheme="minorHAnsi"/>
          <w:sz w:val="22"/>
          <w:szCs w:val="22"/>
        </w:rPr>
        <w:t xml:space="preserve"> na potrzeby podatku od towarów i usług jako „podatnik VAT czynny”,</w:t>
      </w:r>
    </w:p>
    <w:p w14:paraId="705D6258" w14:textId="375A1DF1" w:rsidR="002A5DAE" w:rsidRPr="00AE72F6" w:rsidRDefault="002A5DAE" w:rsidP="00186081">
      <w:pPr>
        <w:pStyle w:val="Akapitzlist"/>
        <w:numPr>
          <w:ilvl w:val="1"/>
          <w:numId w:val="28"/>
        </w:numPr>
        <w:spacing w:line="360" w:lineRule="auto"/>
        <w:ind w:left="851" w:hanging="425"/>
        <w:rPr>
          <w:rFonts w:cstheme="minorHAnsi"/>
          <w:sz w:val="22"/>
          <w:szCs w:val="22"/>
        </w:rPr>
      </w:pPr>
      <w:r w:rsidRPr="00AE72F6">
        <w:rPr>
          <w:rFonts w:cstheme="minorHAnsi"/>
          <w:sz w:val="22"/>
          <w:szCs w:val="22"/>
        </w:rPr>
        <w:t>wskazany w umowie rachunek bankowy jest zgłoszony w organie podatkowym oraz uwidoczniony w "Wykazie podmiotów zarejestrowanych jako podatnicy VAT, zarejestrowanych oraz wykreślonych i przywróconych do rejestru VAT", a prowadzonym przez Szefa Krajowej Informacji Skarbowej - zwanej dalej "białą księgą", co  Wykonawca potwierdza w formie wydruku z wykazu podatników VAT z „białej księgi”. Wydruk stanowi załącznik do niniejszej umowy</w:t>
      </w:r>
      <w:r w:rsidR="008A07F9">
        <w:rPr>
          <w:rFonts w:cstheme="minorHAnsi"/>
          <w:sz w:val="22"/>
          <w:szCs w:val="22"/>
        </w:rPr>
        <w:t xml:space="preserve"> - Załącznik nr 6 do Umowy</w:t>
      </w:r>
      <w:r w:rsidRPr="00AE72F6">
        <w:rPr>
          <w:rFonts w:cstheme="minorHAnsi"/>
          <w:sz w:val="22"/>
          <w:szCs w:val="22"/>
        </w:rPr>
        <w:t>.</w:t>
      </w:r>
    </w:p>
    <w:p w14:paraId="4992C1DB" w14:textId="77777777" w:rsidR="002A5DAE" w:rsidRPr="00AE72F6" w:rsidRDefault="002A5DAE" w:rsidP="005D2573">
      <w:pPr>
        <w:pStyle w:val="Akapitzlist"/>
        <w:numPr>
          <w:ilvl w:val="0"/>
          <w:numId w:val="28"/>
        </w:numPr>
        <w:spacing w:line="360" w:lineRule="auto"/>
        <w:ind w:left="426" w:hanging="426"/>
        <w:rPr>
          <w:rFonts w:cstheme="minorHAnsi"/>
          <w:sz w:val="22"/>
          <w:szCs w:val="22"/>
        </w:rPr>
      </w:pPr>
      <w:r w:rsidRPr="00AE72F6">
        <w:rPr>
          <w:rFonts w:cstheme="minorHAnsi"/>
          <w:sz w:val="22"/>
          <w:szCs w:val="22"/>
        </w:rPr>
        <w:t xml:space="preserve">W przypadku zmiany statusu z dotychczasowego na inny, Wykonawca zobowiązuje się do poinformowania Zamawiającego o powyższym, na piśmie, w terminie 7 dni od dnia dokonania zmiany. </w:t>
      </w:r>
    </w:p>
    <w:p w14:paraId="1E23BA04" w14:textId="77777777" w:rsidR="002A5DAE" w:rsidRPr="00AE72F6" w:rsidRDefault="002A5DAE" w:rsidP="005D2573">
      <w:pPr>
        <w:pStyle w:val="Akapitzlist"/>
        <w:numPr>
          <w:ilvl w:val="0"/>
          <w:numId w:val="28"/>
        </w:numPr>
        <w:spacing w:line="360" w:lineRule="auto"/>
        <w:ind w:left="426" w:hanging="426"/>
        <w:rPr>
          <w:rFonts w:cstheme="minorHAnsi"/>
          <w:sz w:val="22"/>
          <w:szCs w:val="22"/>
        </w:rPr>
      </w:pPr>
      <w:r w:rsidRPr="00AE72F6">
        <w:rPr>
          <w:rFonts w:cstheme="minorHAnsi"/>
          <w:sz w:val="22"/>
          <w:szCs w:val="22"/>
        </w:rPr>
        <w:t>W przypadku zmiany wskazanego w umowie rachunku bankowego, Wykonawca zobowiązuje się do poinformowania Zamawiającego o powyższym, na piśmie, w terminie 7 dni od dnia dokonania zmiany. Zmiana umowy w tym przedmiocie wymaga aneksu do umowy.</w:t>
      </w:r>
    </w:p>
    <w:p w14:paraId="5BA3DB8E" w14:textId="77777777" w:rsidR="002A5DAE" w:rsidRPr="00AE72F6" w:rsidRDefault="002A5DAE" w:rsidP="005D2573">
      <w:pPr>
        <w:numPr>
          <w:ilvl w:val="0"/>
          <w:numId w:val="28"/>
        </w:numPr>
        <w:ind w:left="426" w:hanging="426"/>
        <w:rPr>
          <w:rFonts w:cstheme="minorHAnsi"/>
        </w:rPr>
      </w:pPr>
      <w:r w:rsidRPr="00AE72F6">
        <w:rPr>
          <w:rFonts w:cstheme="minorHAnsi"/>
        </w:rPr>
        <w:t xml:space="preserve">Strony umowy zastrzegają, iż w przypadku zmiany rachunku bankowego przez Wykonawcę, do czasu uwidocznienia nowego rachunku bankowego w "białej księdze", termin płatności określony w umowie ulega przesunięciu do dnia uwidocznienia nowego rachunku bankowego </w:t>
      </w:r>
      <w:r w:rsidR="00C3655B">
        <w:rPr>
          <w:rFonts w:cstheme="minorHAnsi"/>
        </w:rPr>
        <w:br/>
      </w:r>
      <w:r w:rsidRPr="00AE72F6">
        <w:rPr>
          <w:rFonts w:cstheme="minorHAnsi"/>
        </w:rPr>
        <w:t>w "białej księdze" i zawiadomienia o powyższym Zamawiającego, bez możliwości naliczania odsetek za zwłokę, czy też kierowania innych roszczeń w stosunku do Zamawiającego.</w:t>
      </w:r>
    </w:p>
    <w:p w14:paraId="382AC7F4" w14:textId="77777777" w:rsidR="002A5DAE" w:rsidRPr="00AE72F6" w:rsidRDefault="002A5DAE" w:rsidP="005D2573">
      <w:pPr>
        <w:numPr>
          <w:ilvl w:val="0"/>
          <w:numId w:val="28"/>
        </w:numPr>
        <w:ind w:left="426" w:hanging="426"/>
        <w:rPr>
          <w:rFonts w:cstheme="minorHAnsi"/>
          <w:color w:val="000000" w:themeColor="text1"/>
        </w:rPr>
      </w:pPr>
      <w:r w:rsidRPr="00AE72F6">
        <w:rPr>
          <w:rFonts w:eastAsia="Times New Roman" w:cstheme="minorHAnsi"/>
          <w:bCs/>
          <w:color w:val="000000" w:themeColor="text1"/>
          <w:lang w:eastAsia="zh-CN"/>
        </w:rPr>
        <w:t>Koszty finansowej obsługi umowy w banku Wykonawcy pokrywa Wykonawca, zaś w banku reprezentującym Zamawiającego  – Uniwersytet Medyczny w Białymstoku.</w:t>
      </w:r>
    </w:p>
    <w:p w14:paraId="5C45AEA9" w14:textId="77777777" w:rsidR="002A5DAE" w:rsidRPr="00AE72F6" w:rsidRDefault="002A5DAE" w:rsidP="005D2573">
      <w:pPr>
        <w:numPr>
          <w:ilvl w:val="0"/>
          <w:numId w:val="28"/>
        </w:numPr>
        <w:ind w:left="426" w:hanging="426"/>
        <w:rPr>
          <w:rFonts w:cstheme="minorHAnsi"/>
          <w:color w:val="000000" w:themeColor="text1"/>
        </w:rPr>
      </w:pPr>
      <w:r w:rsidRPr="00AE72F6">
        <w:rPr>
          <w:rFonts w:eastAsia="Times New Roman" w:cstheme="minorHAnsi"/>
          <w:bCs/>
          <w:color w:val="000000" w:themeColor="text1"/>
          <w:lang w:val="x-none" w:eastAsia="zh-CN"/>
        </w:rPr>
        <w:t xml:space="preserve">Strony akceptują wystawianie i dostarczanie w formie elektronicznej, w formacie PDF: faktur, faktur korygujących oraz duplikatów faktur, zgodnie z art. 106n ustawy z dnia 11 marca 2004 r. </w:t>
      </w:r>
      <w:r w:rsidRPr="00AE72F6">
        <w:rPr>
          <w:rFonts w:eastAsia="Times New Roman" w:cstheme="minorHAnsi"/>
          <w:bCs/>
          <w:color w:val="000000" w:themeColor="text1"/>
          <w:lang w:val="x-none" w:eastAsia="zh-CN"/>
        </w:rPr>
        <w:br/>
        <w:t>o podatku od towarów i usług (tj. Dz.U. z 20</w:t>
      </w:r>
      <w:r w:rsidRPr="00AE72F6">
        <w:rPr>
          <w:rFonts w:eastAsia="Times New Roman" w:cstheme="minorHAnsi"/>
          <w:bCs/>
          <w:color w:val="000000" w:themeColor="text1"/>
          <w:lang w:eastAsia="zh-CN"/>
        </w:rPr>
        <w:t>20</w:t>
      </w:r>
      <w:r w:rsidRPr="00AE72F6">
        <w:rPr>
          <w:rFonts w:eastAsia="Times New Roman" w:cstheme="minorHAnsi"/>
          <w:bCs/>
          <w:color w:val="000000" w:themeColor="text1"/>
          <w:lang w:val="x-none" w:eastAsia="zh-CN"/>
        </w:rPr>
        <w:t xml:space="preserve"> r., </w:t>
      </w:r>
      <w:r w:rsidRPr="00AE72F6">
        <w:rPr>
          <w:rFonts w:eastAsia="Times New Roman" w:cstheme="minorHAnsi"/>
          <w:bCs/>
          <w:color w:val="000000" w:themeColor="text1"/>
          <w:lang w:eastAsia="zh-CN"/>
        </w:rPr>
        <w:t>poz. 106</w:t>
      </w:r>
      <w:r w:rsidRPr="00AE72F6">
        <w:rPr>
          <w:rFonts w:eastAsia="Times New Roman" w:cstheme="minorHAnsi"/>
          <w:bCs/>
          <w:color w:val="000000" w:themeColor="text1"/>
          <w:lang w:val="x-none" w:eastAsia="zh-CN"/>
        </w:rPr>
        <w:t>)</w:t>
      </w:r>
      <w:r w:rsidRPr="00AE72F6">
        <w:rPr>
          <w:rFonts w:eastAsia="Times New Roman" w:cstheme="minorHAnsi"/>
          <w:bCs/>
          <w:color w:val="000000" w:themeColor="text1"/>
          <w:lang w:eastAsia="zh-CN"/>
        </w:rPr>
        <w:t>.</w:t>
      </w:r>
      <w:r w:rsidRPr="00AE72F6">
        <w:rPr>
          <w:rFonts w:eastAsia="Times New Roman" w:cstheme="minorHAnsi"/>
          <w:color w:val="000000" w:themeColor="text1"/>
          <w:lang w:eastAsia="zh-CN"/>
        </w:rPr>
        <w:t xml:space="preserve"> </w:t>
      </w:r>
    </w:p>
    <w:p w14:paraId="784A6D1F" w14:textId="77777777" w:rsidR="002A5DAE" w:rsidRPr="00AE72F6" w:rsidRDefault="002A5DAE" w:rsidP="005D2573">
      <w:pPr>
        <w:numPr>
          <w:ilvl w:val="0"/>
          <w:numId w:val="28"/>
        </w:numPr>
        <w:ind w:left="426" w:hanging="426"/>
        <w:rPr>
          <w:rFonts w:cstheme="minorHAnsi"/>
          <w:color w:val="000000" w:themeColor="text1"/>
        </w:rPr>
      </w:pPr>
      <w:r w:rsidRPr="00AE72F6">
        <w:rPr>
          <w:rFonts w:eastAsia="Times New Roman" w:cstheme="minorHAnsi"/>
          <w:color w:val="000000" w:themeColor="text1"/>
          <w:lang w:eastAsia="zh-CN"/>
        </w:rPr>
        <w:t xml:space="preserve">Faktury elektroniczne będą Zamawiającemu wysyłane na adres e-mail: </w:t>
      </w:r>
      <w:hyperlink r:id="rId9" w:history="1">
        <w:r w:rsidRPr="00AE72F6">
          <w:rPr>
            <w:rStyle w:val="Hipercze"/>
            <w:rFonts w:eastAsia="Times New Roman" w:cstheme="minorHAnsi"/>
            <w:color w:val="000000" w:themeColor="text1"/>
            <w:lang w:eastAsia="zh-CN"/>
          </w:rPr>
          <w:t>efaktura@umb.edu.pl</w:t>
        </w:r>
      </w:hyperlink>
      <w:r w:rsidRPr="00AE72F6">
        <w:rPr>
          <w:rFonts w:eastAsia="Times New Roman" w:cstheme="minorHAnsi"/>
          <w:color w:val="000000" w:themeColor="text1"/>
          <w:lang w:eastAsia="zh-CN"/>
        </w:rPr>
        <w:t>.</w:t>
      </w:r>
    </w:p>
    <w:p w14:paraId="5A493565" w14:textId="77777777" w:rsidR="002A5DAE" w:rsidRPr="003562AC" w:rsidRDefault="002A5DAE" w:rsidP="005D2573">
      <w:pPr>
        <w:numPr>
          <w:ilvl w:val="0"/>
          <w:numId w:val="28"/>
        </w:numPr>
        <w:ind w:left="426" w:hanging="426"/>
        <w:rPr>
          <w:rFonts w:cstheme="minorHAnsi"/>
          <w:color w:val="000000" w:themeColor="text1"/>
        </w:rPr>
      </w:pPr>
      <w:r w:rsidRPr="00AE72F6">
        <w:rPr>
          <w:rFonts w:eastAsia="Times New Roman" w:cstheme="minorHAnsi"/>
          <w:bCs/>
          <w:color w:val="000000" w:themeColor="text1"/>
          <w:lang w:eastAsia="zh-CN"/>
        </w:rPr>
        <w:t>Zamawiający zobowiązuje się do poinformowania Wykonawcy o każdorazowej zmianie ww. adresu mailowego.</w:t>
      </w:r>
    </w:p>
    <w:p w14:paraId="5745E57F" w14:textId="68D7E71A" w:rsidR="003562AC" w:rsidRPr="00441EA6" w:rsidRDefault="003562AC" w:rsidP="005D2573">
      <w:pPr>
        <w:numPr>
          <w:ilvl w:val="0"/>
          <w:numId w:val="28"/>
        </w:numPr>
        <w:ind w:left="426" w:hanging="426"/>
        <w:rPr>
          <w:rFonts w:cstheme="minorHAnsi"/>
        </w:rPr>
      </w:pPr>
      <w:r w:rsidRPr="00441EA6">
        <w:rPr>
          <w:rFonts w:eastAsia="Times New Roman" w:cstheme="minorHAnsi"/>
          <w:bCs/>
          <w:lang w:eastAsia="zh-CN"/>
        </w:rPr>
        <w:t>Zamawiaj</w:t>
      </w:r>
      <w:r w:rsidR="00461E21" w:rsidRPr="00441EA6">
        <w:rPr>
          <w:rFonts w:eastAsia="Times New Roman" w:cstheme="minorHAnsi"/>
          <w:bCs/>
          <w:lang w:eastAsia="zh-CN"/>
        </w:rPr>
        <w:t>ący zast</w:t>
      </w:r>
      <w:r w:rsidRPr="00441EA6">
        <w:rPr>
          <w:rFonts w:eastAsia="Times New Roman" w:cstheme="minorHAnsi"/>
          <w:bCs/>
          <w:lang w:eastAsia="zh-CN"/>
        </w:rPr>
        <w:t>r</w:t>
      </w:r>
      <w:r w:rsidR="00461E21" w:rsidRPr="00441EA6">
        <w:rPr>
          <w:rFonts w:eastAsia="Times New Roman" w:cstheme="minorHAnsi"/>
          <w:bCs/>
          <w:lang w:eastAsia="zh-CN"/>
        </w:rPr>
        <w:t>z</w:t>
      </w:r>
      <w:r w:rsidRPr="00441EA6">
        <w:rPr>
          <w:rFonts w:eastAsia="Times New Roman" w:cstheme="minorHAnsi"/>
          <w:bCs/>
          <w:lang w:eastAsia="zh-CN"/>
        </w:rPr>
        <w:t xml:space="preserve">ega </w:t>
      </w:r>
      <w:r w:rsidR="00461E21" w:rsidRPr="00441EA6">
        <w:rPr>
          <w:rFonts w:eastAsia="Times New Roman" w:cstheme="minorHAnsi"/>
          <w:bCs/>
          <w:lang w:eastAsia="zh-CN"/>
        </w:rPr>
        <w:t xml:space="preserve">sobie </w:t>
      </w:r>
      <w:r w:rsidRPr="00441EA6">
        <w:rPr>
          <w:rFonts w:eastAsia="Times New Roman" w:cstheme="minorHAnsi"/>
          <w:bCs/>
          <w:lang w:eastAsia="zh-CN"/>
        </w:rPr>
        <w:t>pr</w:t>
      </w:r>
      <w:r w:rsidR="00461E21" w:rsidRPr="00441EA6">
        <w:rPr>
          <w:rFonts w:eastAsia="Times New Roman" w:cstheme="minorHAnsi"/>
          <w:bCs/>
          <w:lang w:eastAsia="zh-CN"/>
        </w:rPr>
        <w:t>awo do żądania od Wyko</w:t>
      </w:r>
      <w:r w:rsidRPr="00441EA6">
        <w:rPr>
          <w:rFonts w:eastAsia="Times New Roman" w:cstheme="minorHAnsi"/>
          <w:bCs/>
          <w:lang w:eastAsia="zh-CN"/>
        </w:rPr>
        <w:t>n</w:t>
      </w:r>
      <w:r w:rsidR="00461E21" w:rsidRPr="00441EA6">
        <w:rPr>
          <w:rFonts w:eastAsia="Times New Roman" w:cstheme="minorHAnsi"/>
          <w:bCs/>
          <w:lang w:eastAsia="zh-CN"/>
        </w:rPr>
        <w:t>awcy wystawienia faktury ze sz</w:t>
      </w:r>
      <w:r w:rsidRPr="00441EA6">
        <w:rPr>
          <w:rFonts w:eastAsia="Times New Roman" w:cstheme="minorHAnsi"/>
          <w:bCs/>
          <w:lang w:eastAsia="zh-CN"/>
        </w:rPr>
        <w:t>c</w:t>
      </w:r>
      <w:r w:rsidR="00461E21" w:rsidRPr="00441EA6">
        <w:rPr>
          <w:rFonts w:eastAsia="Times New Roman" w:cstheme="minorHAnsi"/>
          <w:bCs/>
          <w:lang w:eastAsia="zh-CN"/>
        </w:rPr>
        <w:t>zegółowością</w:t>
      </w:r>
      <w:r w:rsidRPr="00441EA6">
        <w:rPr>
          <w:rFonts w:eastAsia="Times New Roman" w:cstheme="minorHAnsi"/>
          <w:bCs/>
          <w:lang w:eastAsia="zh-CN"/>
        </w:rPr>
        <w:t xml:space="preserve"> wskazaną przez Zamawiającego.</w:t>
      </w:r>
    </w:p>
    <w:p w14:paraId="216A7A66" w14:textId="77777777" w:rsidR="00C02262" w:rsidRDefault="00C02262">
      <w:r>
        <w:br w:type="page"/>
      </w:r>
    </w:p>
    <w:p w14:paraId="0CD2DDE0" w14:textId="36136730" w:rsidR="00101B07" w:rsidRDefault="00CD2F77" w:rsidP="00592915">
      <w:pPr>
        <w:jc w:val="center"/>
      </w:pPr>
      <w:r>
        <w:lastRenderedPageBreak/>
        <w:t>§ 9</w:t>
      </w:r>
    </w:p>
    <w:p w14:paraId="10969220" w14:textId="77777777" w:rsidR="00101B07" w:rsidRPr="007E01F5" w:rsidRDefault="00101B07" w:rsidP="00101B07">
      <w:pPr>
        <w:rPr>
          <w:b/>
        </w:rPr>
      </w:pPr>
      <w:r w:rsidRPr="007E01F5">
        <w:rPr>
          <w:b/>
        </w:rPr>
        <w:t>Podwykonawcy</w:t>
      </w:r>
    </w:p>
    <w:p w14:paraId="7B708E7E" w14:textId="77777777" w:rsidR="00101B07" w:rsidRPr="00C3655B" w:rsidRDefault="00101B07" w:rsidP="00C3655B">
      <w:pPr>
        <w:pStyle w:val="Akapitzlist"/>
        <w:numPr>
          <w:ilvl w:val="0"/>
          <w:numId w:val="4"/>
        </w:numPr>
        <w:spacing w:line="360" w:lineRule="auto"/>
        <w:ind w:left="284" w:hanging="284"/>
        <w:rPr>
          <w:sz w:val="22"/>
          <w:szCs w:val="22"/>
        </w:rPr>
      </w:pPr>
      <w:r w:rsidRPr="00C3655B">
        <w:rPr>
          <w:sz w:val="22"/>
          <w:szCs w:val="22"/>
        </w:rPr>
        <w:t>Zamawiający dopuszcza wykonanie części Przedmiotu Umowy przez podwykonawców.</w:t>
      </w:r>
    </w:p>
    <w:p w14:paraId="281772CF" w14:textId="7BDCE57A" w:rsidR="00C3655B" w:rsidRPr="00C3655B" w:rsidRDefault="00C3655B" w:rsidP="00C3655B">
      <w:pPr>
        <w:pStyle w:val="Akapitzlist"/>
        <w:numPr>
          <w:ilvl w:val="0"/>
          <w:numId w:val="4"/>
        </w:numPr>
        <w:spacing w:line="360" w:lineRule="auto"/>
        <w:ind w:left="284" w:hanging="284"/>
        <w:rPr>
          <w:sz w:val="22"/>
          <w:szCs w:val="22"/>
        </w:rPr>
      </w:pPr>
      <w:r w:rsidRPr="00C3655B">
        <w:rPr>
          <w:sz w:val="22"/>
          <w:szCs w:val="22"/>
        </w:rPr>
        <w:t xml:space="preserve">Wykonawca, przy wykonywaniu </w:t>
      </w:r>
      <w:r w:rsidR="007E71A3">
        <w:rPr>
          <w:sz w:val="22"/>
          <w:szCs w:val="22"/>
        </w:rPr>
        <w:t>P</w:t>
      </w:r>
      <w:r w:rsidRPr="00C3655B">
        <w:rPr>
          <w:sz w:val="22"/>
          <w:szCs w:val="22"/>
        </w:rPr>
        <w:t xml:space="preserve">rzedmiotu Umowy będzie posługiwał się osobami trzecimi </w:t>
      </w:r>
      <w:r w:rsidR="00922424">
        <w:rPr>
          <w:sz w:val="22"/>
          <w:szCs w:val="22"/>
        </w:rPr>
        <w:t>–</w:t>
      </w:r>
      <w:r w:rsidRPr="00C3655B">
        <w:rPr>
          <w:sz w:val="22"/>
          <w:szCs w:val="22"/>
        </w:rPr>
        <w:t xml:space="preserve"> Podwykonawcą</w:t>
      </w:r>
      <w:r w:rsidR="00922424">
        <w:rPr>
          <w:sz w:val="22"/>
          <w:szCs w:val="22"/>
        </w:rPr>
        <w:t xml:space="preserve"> </w:t>
      </w:r>
      <w:r w:rsidRPr="00C3655B">
        <w:rPr>
          <w:sz w:val="22"/>
          <w:szCs w:val="22"/>
        </w:rPr>
        <w:t>/</w:t>
      </w:r>
      <w:r w:rsidR="00922424">
        <w:rPr>
          <w:sz w:val="22"/>
          <w:szCs w:val="22"/>
        </w:rPr>
        <w:t xml:space="preserve"> </w:t>
      </w:r>
      <w:r w:rsidRPr="00C3655B">
        <w:rPr>
          <w:sz w:val="22"/>
          <w:szCs w:val="22"/>
        </w:rPr>
        <w:t>Podwykonawcami (jeżeli są znani):</w:t>
      </w:r>
    </w:p>
    <w:p w14:paraId="269C2C91" w14:textId="77777777" w:rsidR="00C3655B" w:rsidRPr="00C3655B" w:rsidRDefault="00C3655B" w:rsidP="00C3655B">
      <w:pPr>
        <w:ind w:left="284"/>
      </w:pPr>
      <w:r w:rsidRPr="00C3655B">
        <w:t xml:space="preserve">- nazwa - </w:t>
      </w:r>
    </w:p>
    <w:p w14:paraId="50668773" w14:textId="77777777" w:rsidR="00C3655B" w:rsidRPr="00C3655B" w:rsidRDefault="00C3655B" w:rsidP="00C3655B">
      <w:pPr>
        <w:ind w:left="284"/>
      </w:pPr>
      <w:r w:rsidRPr="00C3655B">
        <w:t xml:space="preserve">- dane kontaktowe- </w:t>
      </w:r>
    </w:p>
    <w:p w14:paraId="08671947" w14:textId="03C7BE82" w:rsidR="00C3655B" w:rsidRPr="00C3655B" w:rsidRDefault="00C3655B" w:rsidP="00C3655B">
      <w:pPr>
        <w:ind w:left="284"/>
      </w:pPr>
      <w:r w:rsidRPr="00C3655B">
        <w:t xml:space="preserve">- przedstawiciel - </w:t>
      </w:r>
    </w:p>
    <w:p w14:paraId="76416BBE" w14:textId="77777777" w:rsidR="00C3655B" w:rsidRPr="00C3655B" w:rsidRDefault="00C3655B" w:rsidP="00C3655B">
      <w:pPr>
        <w:ind w:left="284" w:hanging="284"/>
      </w:pPr>
      <w:r w:rsidRPr="00C3655B">
        <w:t>2.</w:t>
      </w:r>
      <w:r w:rsidRPr="00C3655B">
        <w:tab/>
        <w:t xml:space="preserve">Wykonawca zawiadamia Zamawiającego o wszelkich zmianach w odniesieniu do informacji, </w:t>
      </w:r>
    </w:p>
    <w:p w14:paraId="46CF45A5" w14:textId="77777777" w:rsidR="00C3655B" w:rsidRPr="00C3655B" w:rsidRDefault="00C3655B" w:rsidP="00C3655B">
      <w:pPr>
        <w:ind w:left="284"/>
      </w:pPr>
      <w:r w:rsidRPr="00C3655B">
        <w:t>o których mowa wyżej, w trakcie realizacji zamówienia a także o nowych podwykonawcach, którym w późniejszym okresie zamierza powierzyć realizację usługi.</w:t>
      </w:r>
    </w:p>
    <w:p w14:paraId="18AF9AE5" w14:textId="4BBD0F45" w:rsidR="00C3655B" w:rsidRPr="00C3655B" w:rsidRDefault="00C3655B" w:rsidP="00C3655B">
      <w:pPr>
        <w:ind w:left="284" w:hanging="284"/>
      </w:pPr>
      <w:r w:rsidRPr="00C3655B">
        <w:t>3.</w:t>
      </w:r>
      <w:r w:rsidRPr="00C3655B">
        <w:tab/>
        <w:t xml:space="preserve">Wykonawca odpowiada za wszelkie działania i zaniechania Podwykonawców oraz osób, którymi będzie posługiwał się przy realizacji </w:t>
      </w:r>
      <w:r w:rsidR="007E71A3">
        <w:t>P</w:t>
      </w:r>
      <w:r w:rsidRPr="00C3655B">
        <w:t>rzedmiotu Umowy,  jak za własne działania lub zaniechania.</w:t>
      </w:r>
    </w:p>
    <w:p w14:paraId="23D5EF67" w14:textId="77777777" w:rsidR="00C3655B" w:rsidRDefault="00C3655B" w:rsidP="00C3655B"/>
    <w:p w14:paraId="0C7C4892" w14:textId="31670DC0" w:rsidR="00101B07" w:rsidRDefault="00101B07" w:rsidP="00922424">
      <w:pPr>
        <w:jc w:val="center"/>
      </w:pPr>
      <w:r>
        <w:t>§</w:t>
      </w:r>
      <w:r w:rsidR="00CD2F77">
        <w:t xml:space="preserve"> </w:t>
      </w:r>
      <w:r>
        <w:t>1</w:t>
      </w:r>
      <w:r w:rsidR="00CD2F77">
        <w:t>0</w:t>
      </w:r>
    </w:p>
    <w:p w14:paraId="25C5C2EA" w14:textId="77777777" w:rsidR="00101B07" w:rsidRPr="007E01F5" w:rsidRDefault="00101B07" w:rsidP="00101B07">
      <w:pPr>
        <w:rPr>
          <w:b/>
        </w:rPr>
      </w:pPr>
      <w:r w:rsidRPr="007E01F5">
        <w:rPr>
          <w:b/>
        </w:rPr>
        <w:t>Opieka serwisowa, gwarancja i rękojmia za wady na ZSZB</w:t>
      </w:r>
    </w:p>
    <w:p w14:paraId="7B3E93A0" w14:textId="7312E3A2" w:rsidR="00101B07" w:rsidRDefault="00101B07" w:rsidP="00E775E6">
      <w:pPr>
        <w:ind w:left="426" w:hanging="426"/>
      </w:pPr>
      <w:r>
        <w:t xml:space="preserve">1. </w:t>
      </w:r>
      <w:r w:rsidR="00671F2C">
        <w:tab/>
      </w:r>
      <w:r>
        <w:t>Gwarancja podstawowa na ZSZB i poszczególne jego elementy, tj. na całość wykonanych prac (urządzenia, oprogramowanie, instalacja, itp.) wynosi ….. miesięcy. Gwarancja rozpoczyna się</w:t>
      </w:r>
      <w:r w:rsidR="00671F2C">
        <w:t xml:space="preserve"> </w:t>
      </w:r>
      <w:r w:rsidR="007938DF">
        <w:br/>
      </w:r>
      <w:r>
        <w:t>w dniu następującym po dniu podpisania końcowego protokołu odbioru. W ramach serwisu</w:t>
      </w:r>
    </w:p>
    <w:p w14:paraId="19271B70" w14:textId="69C022A5" w:rsidR="00101B07" w:rsidRDefault="00101B07" w:rsidP="00671F2C">
      <w:pPr>
        <w:ind w:left="426"/>
      </w:pPr>
      <w:r>
        <w:t xml:space="preserve">gwarancyjnego Wykonawca jest zobowiązany do usunięcia wszystkich zauważalnych wad </w:t>
      </w:r>
      <w:r w:rsidR="007938DF">
        <w:br/>
      </w:r>
      <w:r>
        <w:t>w</w:t>
      </w:r>
      <w:r w:rsidR="007938DF">
        <w:t xml:space="preserve"> </w:t>
      </w:r>
      <w:r>
        <w:t>wykonanym przedmiocie Umowy.</w:t>
      </w:r>
    </w:p>
    <w:p w14:paraId="18DCFB8B" w14:textId="20AA282C" w:rsidR="00101B07" w:rsidRDefault="00101B07" w:rsidP="007938DF">
      <w:pPr>
        <w:ind w:left="426" w:hanging="426"/>
      </w:pPr>
      <w:r>
        <w:t>2.</w:t>
      </w:r>
      <w:r w:rsidR="00671F2C">
        <w:tab/>
      </w:r>
      <w:r>
        <w:t xml:space="preserve">Gwarancja obejmuje zapewnienie Wykonawcy, że </w:t>
      </w:r>
      <w:r w:rsidR="00671F2C">
        <w:t xml:space="preserve">wykonany </w:t>
      </w:r>
      <w:r w:rsidR="007E71A3">
        <w:t>P</w:t>
      </w:r>
      <w:r w:rsidR="00671F2C">
        <w:t xml:space="preserve">rzedmiot Umowy, jak </w:t>
      </w:r>
      <w:r w:rsidR="007938DF">
        <w:br/>
      </w:r>
      <w:r w:rsidR="00671F2C">
        <w:t xml:space="preserve">i </w:t>
      </w:r>
      <w:r>
        <w:t xml:space="preserve">poszczególne jego elementy spełniają wszelkie wymogi jakościowe i techniczne określone </w:t>
      </w:r>
      <w:r w:rsidR="007938DF">
        <w:br/>
      </w:r>
      <w:r>
        <w:t>w SWZ.</w:t>
      </w:r>
    </w:p>
    <w:p w14:paraId="70AAD085" w14:textId="77777777" w:rsidR="00101B07" w:rsidRDefault="00101B07" w:rsidP="00671F2C">
      <w:pPr>
        <w:ind w:left="426" w:hanging="426"/>
      </w:pPr>
      <w:r>
        <w:t xml:space="preserve">3. </w:t>
      </w:r>
      <w:r w:rsidR="00671F2C">
        <w:tab/>
      </w:r>
      <w:r>
        <w:t>Wykonawca zobowiązuje się w ramach gwarancji do świadczenia asysty technicznej.</w:t>
      </w:r>
    </w:p>
    <w:p w14:paraId="640E7407" w14:textId="77777777" w:rsidR="00101B07" w:rsidRDefault="00101B07" w:rsidP="00671F2C">
      <w:pPr>
        <w:ind w:left="426" w:hanging="426"/>
      </w:pPr>
      <w:r>
        <w:t xml:space="preserve">4. </w:t>
      </w:r>
      <w:r w:rsidR="00671F2C">
        <w:tab/>
      </w:r>
      <w:r>
        <w:t>Przedmiotem usługi asysty technicznej świadczonej przez Wykonawcę z należytą starannością</w:t>
      </w:r>
    </w:p>
    <w:p w14:paraId="1986182C" w14:textId="78204BE5" w:rsidR="00101B07" w:rsidRDefault="00101B07" w:rsidP="00671F2C">
      <w:pPr>
        <w:ind w:left="426"/>
      </w:pPr>
      <w:r>
        <w:t xml:space="preserve">przez odpowiednio przeszkolony personel na rzecz </w:t>
      </w:r>
      <w:r w:rsidR="00AD21DC">
        <w:t>Zamawiającego</w:t>
      </w:r>
      <w:r>
        <w:t xml:space="preserve"> jest:</w:t>
      </w:r>
    </w:p>
    <w:p w14:paraId="485A0B7A" w14:textId="77777777" w:rsidR="00101B07" w:rsidRDefault="00101B07" w:rsidP="00101B07">
      <w:r>
        <w:t>1) Dostarczanie nowych uaktualnień i wersji Oprogramowania:</w:t>
      </w:r>
    </w:p>
    <w:p w14:paraId="417729B4" w14:textId="77777777" w:rsidR="00101B07" w:rsidRDefault="00101B07" w:rsidP="00101B07">
      <w:r>
        <w:t>a) Nowe uaktualnienia i wersje Oprogramowania mają na celu:</w:t>
      </w:r>
    </w:p>
    <w:p w14:paraId="1387A4D4" w14:textId="77777777" w:rsidR="00101B07" w:rsidRDefault="00101B07" w:rsidP="00101B07">
      <w:r>
        <w:t>− dostosowanie Oprogramowania do aktualnego stanu prawnego w Polsce. W przypadku</w:t>
      </w:r>
    </w:p>
    <w:p w14:paraId="55CB029A" w14:textId="77777777" w:rsidR="00101B07" w:rsidRDefault="00101B07" w:rsidP="00101B07">
      <w:r>
        <w:t>zmian w powszechnie obowiązujących przepisach prawnych, zmiany w Oprogramowaniu</w:t>
      </w:r>
    </w:p>
    <w:p w14:paraId="25678F4C" w14:textId="3B1F0DF4" w:rsidR="00101B07" w:rsidRDefault="00101B07" w:rsidP="00101B07">
      <w:r>
        <w:t xml:space="preserve">powinny zostać dokonane w ciągu maksymalne 30 dni od dnia ogłoszenia zmian </w:t>
      </w:r>
      <w:r w:rsidR="00CD2F77">
        <w:br/>
      </w:r>
      <w:r>
        <w:t>w</w:t>
      </w:r>
      <w:r w:rsidR="00CD2F77">
        <w:t xml:space="preserve"> </w:t>
      </w:r>
      <w:r>
        <w:t xml:space="preserve">Dzienniku Ustaw, chyba że vacatio legis nie pozwala na dochowanie terminu. </w:t>
      </w:r>
      <w:r w:rsidR="00CD2F77">
        <w:br/>
      </w:r>
      <w:r>
        <w:t>W</w:t>
      </w:r>
      <w:r w:rsidR="00CD2F77">
        <w:t xml:space="preserve"> </w:t>
      </w:r>
      <w:r>
        <w:t xml:space="preserve">uzasadnionych przypadkach dopuszcza się, w porozumieniu z </w:t>
      </w:r>
      <w:r w:rsidR="00E775E6">
        <w:t>Zamawiającym</w:t>
      </w:r>
      <w:r>
        <w:t>, zmianę</w:t>
      </w:r>
    </w:p>
    <w:p w14:paraId="10F126DC" w14:textId="77777777" w:rsidR="00101B07" w:rsidRDefault="00101B07" w:rsidP="00101B07">
      <w:r>
        <w:t>terminu realizacji modyfikacji, dostosowujących Oprogramowanie do nowych wymogów</w:t>
      </w:r>
    </w:p>
    <w:p w14:paraId="0E6C8E02" w14:textId="77777777" w:rsidR="00101B07" w:rsidRDefault="00101B07" w:rsidP="00101B07">
      <w:r>
        <w:t>prawnych, od wymaganego 30-dniowego,</w:t>
      </w:r>
    </w:p>
    <w:p w14:paraId="75908C29" w14:textId="77777777" w:rsidR="00101B07" w:rsidRDefault="00101B07" w:rsidP="00101B07">
      <w:r>
        <w:lastRenderedPageBreak/>
        <w:t>− usuwanie nieprawidłowego działania oprogramowania,</w:t>
      </w:r>
    </w:p>
    <w:p w14:paraId="455DEBE4" w14:textId="77777777" w:rsidR="00101B07" w:rsidRDefault="00101B07" w:rsidP="00101B07">
      <w:r>
        <w:t>− ulepszanie ergonomii pracy i szybkości działania oprogramowania,</w:t>
      </w:r>
    </w:p>
    <w:p w14:paraId="3F2F725A" w14:textId="77777777" w:rsidR="00101B07" w:rsidRDefault="00101B07" w:rsidP="00101B07">
      <w:r>
        <w:t>− wprowadzanie zmian w zakresie uaktualniania funkcjonalności,</w:t>
      </w:r>
    </w:p>
    <w:p w14:paraId="1A42CF73" w14:textId="77777777" w:rsidR="00101B07" w:rsidRDefault="00101B07" w:rsidP="00101B07">
      <w:r>
        <w:t>− wprowadzanie aktualizacji bezpieczeństwa.</w:t>
      </w:r>
    </w:p>
    <w:p w14:paraId="101D1FB5" w14:textId="77777777" w:rsidR="00101B07" w:rsidRDefault="00101B07" w:rsidP="00101B07">
      <w:r>
        <w:t>b) Uaktualnienia i nowe wersje oprogramowania nie mogą powodować utraty:</w:t>
      </w:r>
    </w:p>
    <w:p w14:paraId="48562DAF" w14:textId="77777777" w:rsidR="00101B07" w:rsidRDefault="00101B07" w:rsidP="00101B07">
      <w:r>
        <w:t>− wcześniej wprowadzonych danych i ich spójności,</w:t>
      </w:r>
    </w:p>
    <w:p w14:paraId="2D235EA1" w14:textId="1DE431B0" w:rsidR="00101B07" w:rsidRDefault="00101B07" w:rsidP="00101B07">
      <w:r>
        <w:t xml:space="preserve">− funkcjonalności wprowadzonych na rzecz </w:t>
      </w:r>
      <w:r w:rsidR="00AD21DC">
        <w:t>Zamawiającego</w:t>
      </w:r>
      <w:r>
        <w:t xml:space="preserve"> bez jego, uprzedniej, pisemnej</w:t>
      </w:r>
    </w:p>
    <w:p w14:paraId="40F207FA" w14:textId="77777777" w:rsidR="00101B07" w:rsidRDefault="00101B07" w:rsidP="00101B07">
      <w:r>
        <w:t>zgody,</w:t>
      </w:r>
    </w:p>
    <w:p w14:paraId="2028D238" w14:textId="77777777" w:rsidR="00101B07" w:rsidRDefault="00101B07" w:rsidP="00101B07">
      <w:r>
        <w:t>− prawidłowości działania połączeń i poprawności w przenoszeniu danych w ramach ZSZB</w:t>
      </w:r>
    </w:p>
    <w:p w14:paraId="5915845C" w14:textId="77777777" w:rsidR="00101B07" w:rsidRDefault="00101B07" w:rsidP="00101B07">
      <w:r>
        <w:t>i zewnętrznych integracjach.</w:t>
      </w:r>
    </w:p>
    <w:p w14:paraId="2983AB58" w14:textId="77777777" w:rsidR="00101B07" w:rsidRDefault="00101B07" w:rsidP="00101B07">
      <w:r>
        <w:t>Stwierdzenie ww. nieprawidłowości jest traktowane jak nieprawidłowe działanie oprogramowania</w:t>
      </w:r>
    </w:p>
    <w:p w14:paraId="3B51145A" w14:textId="77777777" w:rsidR="00101B07" w:rsidRDefault="00101B07" w:rsidP="00101B07">
      <w:r>
        <w:t>– awaria,</w:t>
      </w:r>
    </w:p>
    <w:p w14:paraId="3086A22E" w14:textId="77777777" w:rsidR="00101B07" w:rsidRDefault="00101B07" w:rsidP="00101B07">
      <w:r>
        <w:t>2) na środowisku produkcyjnym powinny być instalowane w dni robocze po godz. 16.00 lub w dni</w:t>
      </w:r>
    </w:p>
    <w:p w14:paraId="38E0384A" w14:textId="06A92C32" w:rsidR="00101B07" w:rsidRDefault="00101B07" w:rsidP="00101B07">
      <w:r>
        <w:t xml:space="preserve">wolne w godz. 9.00-14.00. Termin powinien zostać ustalony z </w:t>
      </w:r>
      <w:r w:rsidR="00A30797">
        <w:t>Zamawiającym</w:t>
      </w:r>
      <w:r>
        <w:t xml:space="preserve"> z co najmniej </w:t>
      </w:r>
      <w:r w:rsidR="00CF2EBC">
        <w:br/>
      </w:r>
      <w:r>
        <w:t>7-dniowym wyprzedzeniem (licząc same dni robocze). Termin może ulec skróceniu w przypadku</w:t>
      </w:r>
    </w:p>
    <w:p w14:paraId="0CDC3CF6" w14:textId="44C5B0B0" w:rsidR="00101B07" w:rsidRDefault="00101B07" w:rsidP="00101B07">
      <w:r>
        <w:t xml:space="preserve">pilnej potrzeby ze strony </w:t>
      </w:r>
      <w:r w:rsidR="00AD21DC">
        <w:t>Zamawiającego</w:t>
      </w:r>
      <w:r>
        <w:t>.</w:t>
      </w:r>
    </w:p>
    <w:p w14:paraId="781B672E" w14:textId="77777777" w:rsidR="00101B07" w:rsidRDefault="00101B07" w:rsidP="00101B07">
      <w:r>
        <w:t>3) Wykonawca po instalacji nowych uaktualnień i wersji ma obowiązek przeprowadzić test</w:t>
      </w:r>
    </w:p>
    <w:p w14:paraId="45F8FF61" w14:textId="37489A87" w:rsidR="00101B07" w:rsidRDefault="00101B07" w:rsidP="00101B07">
      <w:r>
        <w:t xml:space="preserve">Oprogramowania w zakresie poprawności instalacji i ich wypływu na cały system ZSZB. </w:t>
      </w:r>
      <w:r w:rsidR="00CF2EBC">
        <w:br/>
      </w:r>
      <w:r>
        <w:t>O</w:t>
      </w:r>
      <w:r w:rsidR="00CF2EBC">
        <w:t xml:space="preserve"> </w:t>
      </w:r>
      <w:r>
        <w:t>wyniku testu, w formie raportu, po zakończonej instalacji Wykonawca powiadamia</w:t>
      </w:r>
    </w:p>
    <w:p w14:paraId="0ABA1BF7" w14:textId="708D7174" w:rsidR="00101B07" w:rsidRDefault="00AD21DC" w:rsidP="00101B07">
      <w:r>
        <w:t>Zamawiającego</w:t>
      </w:r>
      <w:r w:rsidR="00101B07">
        <w:t xml:space="preserve">. W przypadku, gdy raport wskazuje na potencjalne, możliwe, nieprawidłowości </w:t>
      </w:r>
      <w:r w:rsidR="00CF2EBC">
        <w:br/>
      </w:r>
      <w:r w:rsidR="00101B07">
        <w:t>w</w:t>
      </w:r>
      <w:r w:rsidR="00CF2EBC">
        <w:t xml:space="preserve"> </w:t>
      </w:r>
      <w:r w:rsidR="00101B07">
        <w:t>działaniu Oprogramowania Wykonawca jest zobowiązany przystąpić niezwłocznie do ich</w:t>
      </w:r>
    </w:p>
    <w:p w14:paraId="20CF9A24" w14:textId="77777777" w:rsidR="00101B07" w:rsidRDefault="00101B07" w:rsidP="00101B07">
      <w:r>
        <w:t>wyeliminowania na swój koszt. Po wyeliminowaniu nieprawidłowości Wykonawca przedstawia</w:t>
      </w:r>
    </w:p>
    <w:p w14:paraId="57590E86" w14:textId="497CB9B7" w:rsidR="00101B07" w:rsidRDefault="00101B07" w:rsidP="00101B07">
      <w:r>
        <w:t xml:space="preserve">ponownie raport </w:t>
      </w:r>
      <w:r w:rsidR="00A30797">
        <w:t>Zamawiającemu</w:t>
      </w:r>
      <w:r>
        <w:t>. W przypadku, gdy wyeliminowanie nieprawidłowości nie jest</w:t>
      </w:r>
    </w:p>
    <w:p w14:paraId="0E8F1468" w14:textId="77777777" w:rsidR="00101B07" w:rsidRDefault="00101B07" w:rsidP="00101B07">
      <w:r>
        <w:t>możliwe, Wykonawca zobowiązany jest do wycofania zmian i przywrócenia stanu sprzed</w:t>
      </w:r>
    </w:p>
    <w:p w14:paraId="220E9893" w14:textId="77777777" w:rsidR="00101B07" w:rsidRDefault="00101B07" w:rsidP="00101B07">
      <w:r>
        <w:t>instalacji uaktualnień na swój koszt.</w:t>
      </w:r>
    </w:p>
    <w:p w14:paraId="24FFFB1F" w14:textId="12E1E19C" w:rsidR="00101B07" w:rsidRDefault="00101B07" w:rsidP="00101B07">
      <w:r>
        <w:t>4) Parametryzacja Oprogramowania po dostarczeniu nowych jego uaktualnień i</w:t>
      </w:r>
      <w:r w:rsidR="00922424">
        <w:t xml:space="preserve"> </w:t>
      </w:r>
      <w:r>
        <w:t>/</w:t>
      </w:r>
      <w:r w:rsidR="00922424">
        <w:t xml:space="preserve"> </w:t>
      </w:r>
      <w:r>
        <w:t>lub wersji, jeżeli</w:t>
      </w:r>
    </w:p>
    <w:p w14:paraId="0B51A530" w14:textId="77777777" w:rsidR="00101B07" w:rsidRDefault="00101B07" w:rsidP="00101B07">
      <w:r>
        <w:t>zachodzi taka potrzeba do prawidłowego działania jego zmienionych bądź nowych</w:t>
      </w:r>
    </w:p>
    <w:p w14:paraId="563ADC82" w14:textId="77777777" w:rsidR="00101B07" w:rsidRDefault="00101B07" w:rsidP="00101B07">
      <w:r>
        <w:t>funkcjonalności, powinna zostać przeprowadzona przez Wykonawcę niezwłocznie po dokonaniu</w:t>
      </w:r>
    </w:p>
    <w:p w14:paraId="2B2A384D" w14:textId="39BB7D7C" w:rsidR="00101B07" w:rsidRDefault="00101B07" w:rsidP="00101B07">
      <w:r>
        <w:t xml:space="preserve">aktualizacji. O wyniku parametryzacji Wykonawca powiadamia </w:t>
      </w:r>
      <w:r w:rsidR="00AD21DC">
        <w:t>Zamawiającego</w:t>
      </w:r>
      <w:r>
        <w:t>.</w:t>
      </w:r>
    </w:p>
    <w:p w14:paraId="0DBEA9FB" w14:textId="77777777" w:rsidR="00101B07" w:rsidRDefault="00101B07" w:rsidP="00101B07">
      <w:r>
        <w:t>5) W przypadku, gdy:</w:t>
      </w:r>
    </w:p>
    <w:p w14:paraId="668BCB03" w14:textId="77777777" w:rsidR="00101B07" w:rsidRDefault="00101B07" w:rsidP="00101B07">
      <w:r>
        <w:t>a) nowe wersje Oprogramowania wymagają uaktualnienia bądź instalacji nowych wersji modułów</w:t>
      </w:r>
    </w:p>
    <w:p w14:paraId="1BF82136" w14:textId="77777777" w:rsidR="00101B07" w:rsidRDefault="00101B07" w:rsidP="00101B07">
      <w:r>
        <w:t>ZSZB i/lub innych komponentów systemów operacyjnych Wykonawca zobowiązany jest do</w:t>
      </w:r>
    </w:p>
    <w:p w14:paraId="191ED668" w14:textId="77777777" w:rsidR="00101B07" w:rsidRDefault="00101B07" w:rsidP="00101B07">
      <w:r>
        <w:t>przeprowadzenia ich instalacji i parametryzacji. Termin powinien zostać ustalony z</w:t>
      </w:r>
    </w:p>
    <w:p w14:paraId="4F1419B0" w14:textId="5C99CA24" w:rsidR="00101B07" w:rsidRDefault="00E775E6" w:rsidP="00101B07">
      <w:r>
        <w:t>Zamawiającym</w:t>
      </w:r>
      <w:r w:rsidR="00101B07">
        <w:t xml:space="preserve"> z co najmniej 7-dniowym wyprzedzeniem (licząc same dni robocze). Termin</w:t>
      </w:r>
    </w:p>
    <w:p w14:paraId="512A60D5" w14:textId="1EF0D93B" w:rsidR="00101B07" w:rsidRDefault="00101B07" w:rsidP="00101B07">
      <w:r>
        <w:t xml:space="preserve">może ulec skróceniu w przypadku pilnej potrzeby ze strony </w:t>
      </w:r>
      <w:r w:rsidR="00AD21DC">
        <w:t>Zamawiającego</w:t>
      </w:r>
      <w:r>
        <w:t>,</w:t>
      </w:r>
    </w:p>
    <w:p w14:paraId="61D1BACC" w14:textId="77777777" w:rsidR="00101B07" w:rsidRDefault="00101B07" w:rsidP="00101B07">
      <w:r>
        <w:t>b) nowe wersje Oprogramowania wymagają zmian w zakresie wykorzystywanego</w:t>
      </w:r>
    </w:p>
    <w:p w14:paraId="45F801C5" w14:textId="77777777" w:rsidR="00101B07" w:rsidRDefault="00101B07" w:rsidP="00101B07">
      <w:r>
        <w:lastRenderedPageBreak/>
        <w:t>oprogramowania bazodanowego, Wykonawca zobowiązany jest do przeprowadzenia instalacji</w:t>
      </w:r>
    </w:p>
    <w:p w14:paraId="5668BE5A" w14:textId="77777777" w:rsidR="00101B07" w:rsidRDefault="00101B07" w:rsidP="00101B07">
      <w:r>
        <w:t>nowej wersji Oprogramowania bazodanowego jak również migracji baz danych z</w:t>
      </w:r>
    </w:p>
    <w:p w14:paraId="0B5B7018" w14:textId="77777777" w:rsidR="00101B07" w:rsidRDefault="00101B07" w:rsidP="00101B07">
      <w:r>
        <w:t>dotychczasowego Oprogramowania bazodanowego do nowego. Termin powinien zostać</w:t>
      </w:r>
    </w:p>
    <w:p w14:paraId="4DE803B0" w14:textId="37D62208" w:rsidR="00101B07" w:rsidRDefault="00101B07" w:rsidP="00101B07">
      <w:r>
        <w:t xml:space="preserve">ustalony z </w:t>
      </w:r>
      <w:r w:rsidR="00E775E6">
        <w:t>Zamawiającym</w:t>
      </w:r>
      <w:r>
        <w:t xml:space="preserve"> z co najmniej 7-dniowym wyprzedzeniem (licząc same dni robocze).</w:t>
      </w:r>
    </w:p>
    <w:p w14:paraId="58E24EE7" w14:textId="2877AC2E" w:rsidR="00101B07" w:rsidRDefault="00101B07" w:rsidP="00101B07">
      <w:r>
        <w:t xml:space="preserve">Termin może ulec skróceniu w przypadku pilnej potrzeby ze strony </w:t>
      </w:r>
      <w:r w:rsidR="00AD21DC">
        <w:t>Zamawiającego</w:t>
      </w:r>
      <w:r>
        <w:t>.</w:t>
      </w:r>
    </w:p>
    <w:p w14:paraId="7CF9D732" w14:textId="77777777" w:rsidR="00101B07" w:rsidRDefault="00101B07" w:rsidP="00101B07">
      <w:r>
        <w:t>6) Bieżąca opieka serwisowa, to:</w:t>
      </w:r>
    </w:p>
    <w:p w14:paraId="17C18CDB" w14:textId="77777777" w:rsidR="00101B07" w:rsidRDefault="00101B07" w:rsidP="00101B07">
      <w:r>
        <w:t>a) Bieżąca parametryzacja Oprogramowania i dokonywanie zmian w już istniejących</w:t>
      </w:r>
    </w:p>
    <w:p w14:paraId="7745726A" w14:textId="2FFE7271" w:rsidR="00101B07" w:rsidRDefault="00101B07" w:rsidP="00101B07">
      <w:r>
        <w:t>regułach</w:t>
      </w:r>
      <w:r w:rsidR="00CC280B">
        <w:t xml:space="preserve"> </w:t>
      </w:r>
      <w:r>
        <w:t>/</w:t>
      </w:r>
      <w:r w:rsidR="00CC280B">
        <w:t xml:space="preserve"> </w:t>
      </w:r>
      <w:r>
        <w:t>mechanizmach Oprogramowania, w tym modyfikacja i tworzenie dedykowanych</w:t>
      </w:r>
    </w:p>
    <w:p w14:paraId="3E4349F0" w14:textId="77777777" w:rsidR="00101B07" w:rsidRDefault="00101B07" w:rsidP="00101B07">
      <w:r>
        <w:t>raportów, w przypadkach zmian wynikających ze zmiany powszechnie obowiązujących</w:t>
      </w:r>
    </w:p>
    <w:p w14:paraId="367858BA" w14:textId="77777777" w:rsidR="00101B07" w:rsidRDefault="00101B07" w:rsidP="00101B07">
      <w:r>
        <w:t>przepisów,</w:t>
      </w:r>
    </w:p>
    <w:p w14:paraId="41F0978F" w14:textId="77777777" w:rsidR="00101B07" w:rsidRDefault="00101B07" w:rsidP="00101B07">
      <w:r>
        <w:t>b) Uzupełnianie parametrów systemowych,</w:t>
      </w:r>
    </w:p>
    <w:p w14:paraId="45F3276F" w14:textId="77777777" w:rsidR="00101B07" w:rsidRDefault="00101B07" w:rsidP="00101B07">
      <w:r>
        <w:t>c) Diagnozowanie i usuwanie nieprawidłowości w działaniu Oprogramowania</w:t>
      </w:r>
    </w:p>
    <w:p w14:paraId="1C3CA90A" w14:textId="77777777" w:rsidR="00101B07" w:rsidRDefault="00101B07" w:rsidP="00101B07">
      <w:r>
        <w:t>(w tym zakładanie audytów, monitoring pracy użytkowników),</w:t>
      </w:r>
    </w:p>
    <w:p w14:paraId="5E2DA4B2" w14:textId="77777777" w:rsidR="00101B07" w:rsidRDefault="00101B07" w:rsidP="00101B07">
      <w:r>
        <w:t>d) Weryfikacja wydajności Oprogramowania (w tym wykonywanie śledzenia procesów),</w:t>
      </w:r>
    </w:p>
    <w:p w14:paraId="1814261F" w14:textId="77777777" w:rsidR="00101B07" w:rsidRDefault="00101B07" w:rsidP="00101B07">
      <w:r>
        <w:t>optymalizacja pracy Oprogramowania i Oprogramowania bazodanowego pod kątem</w:t>
      </w:r>
    </w:p>
    <w:p w14:paraId="5807247D" w14:textId="77777777" w:rsidR="00101B07" w:rsidRDefault="00101B07" w:rsidP="00101B07">
      <w:r>
        <w:t>wydajności.</w:t>
      </w:r>
    </w:p>
    <w:p w14:paraId="250FB637" w14:textId="77777777" w:rsidR="00101B07" w:rsidRDefault="00101B07" w:rsidP="00101B07">
      <w:r>
        <w:t>e) Usuwanie niespójności bazy danych będących wynikiem nieprawidłowego działania</w:t>
      </w:r>
    </w:p>
    <w:p w14:paraId="66CE178C" w14:textId="4E388129" w:rsidR="00101B07" w:rsidRDefault="00101B07" w:rsidP="00101B07">
      <w:r>
        <w:t xml:space="preserve">Oprogramowania lub nieświadomego działania personelu </w:t>
      </w:r>
      <w:r w:rsidR="00AD21DC">
        <w:t>Zamawiającego</w:t>
      </w:r>
      <w:r>
        <w:t>, jeżeli</w:t>
      </w:r>
    </w:p>
    <w:p w14:paraId="0B6A3F36" w14:textId="77777777" w:rsidR="00101B07" w:rsidRDefault="00101B07" w:rsidP="00101B07">
      <w:r>
        <w:t>Oprogramowanie nie posiada stosownych zabezpieczeń.</w:t>
      </w:r>
    </w:p>
    <w:p w14:paraId="0607BCEF" w14:textId="77777777" w:rsidR="00101B07" w:rsidRDefault="00101B07" w:rsidP="00101B07">
      <w:r>
        <w:t>f) Wskazywanie rozwiązań zastępczych w użytkowaniu ZSZB na czas usuwania</w:t>
      </w:r>
    </w:p>
    <w:p w14:paraId="71E7C6C8" w14:textId="77777777" w:rsidR="00101B07" w:rsidRDefault="00101B07" w:rsidP="00101B07">
      <w:r>
        <w:t>nieprawidłowości.</w:t>
      </w:r>
    </w:p>
    <w:p w14:paraId="63C1DC11" w14:textId="77777777" w:rsidR="00101B07" w:rsidRDefault="00101B07" w:rsidP="00101B07">
      <w:r>
        <w:t>g) Gotowość świadczenia pomocy telefonicznej w dni robocze w godz. 8.00-16.00 telefonicznie</w:t>
      </w:r>
    </w:p>
    <w:p w14:paraId="1F246A4B" w14:textId="77777777" w:rsidR="00101B07" w:rsidRDefault="00101B07" w:rsidP="00101B07">
      <w:r>
        <w:t>i mailowo w systemie obsługi zgłoszeń przez dostarczenie odpowiednich informacji</w:t>
      </w:r>
    </w:p>
    <w:p w14:paraId="530E8B39" w14:textId="77777777" w:rsidR="00101B07" w:rsidRDefault="00101B07" w:rsidP="00101B07">
      <w:r>
        <w:t>przypadku, gdy użytkownicy Oprogramowania nie mogą osiągnąć zamierzonych efektów</w:t>
      </w:r>
    </w:p>
    <w:p w14:paraId="6FFFEA96" w14:textId="77777777" w:rsidR="00101B07" w:rsidRDefault="00101B07" w:rsidP="00101B07">
      <w:r>
        <w:t>pracy.</w:t>
      </w:r>
    </w:p>
    <w:p w14:paraId="47D77760" w14:textId="77777777" w:rsidR="00101B07" w:rsidRDefault="00101B07" w:rsidP="00101B07">
      <w:r>
        <w:t>h) Przeprowadzanie szkoleń ze zmian w Oprogramowaniu wprowadzanych wraz</w:t>
      </w:r>
    </w:p>
    <w:p w14:paraId="300B7385" w14:textId="77777777" w:rsidR="00101B07" w:rsidRDefault="00101B07" w:rsidP="00101B07">
      <w:r>
        <w:t>z udostępnieniem jego nowych wersji. Szkolenie powinno się odbyć w ciągu 14 dni roboczych</w:t>
      </w:r>
    </w:p>
    <w:p w14:paraId="425B8065" w14:textId="2C959104" w:rsidR="00101B07" w:rsidRDefault="00101B07" w:rsidP="00101B07">
      <w:r>
        <w:t xml:space="preserve">po zgłoszeniu zapotrzebowania przez </w:t>
      </w:r>
      <w:r w:rsidR="00AD21DC">
        <w:t>Zamawiającego</w:t>
      </w:r>
      <w:r w:rsidR="00E775E6">
        <w:t xml:space="preserve"> w formie ustalonej z Zamawiającym</w:t>
      </w:r>
      <w:r>
        <w:t>.</w:t>
      </w:r>
    </w:p>
    <w:p w14:paraId="4B597CAE" w14:textId="77777777" w:rsidR="00101B07" w:rsidRDefault="00101B07" w:rsidP="00101B07">
      <w:r>
        <w:t>i) Gotowość świadczenia pomocy telefonicznej pod numerami: tel. ……………………………..,</w:t>
      </w:r>
    </w:p>
    <w:p w14:paraId="4310FED2" w14:textId="60EC9A55" w:rsidR="00101B07" w:rsidRDefault="00101B07" w:rsidP="00101B07">
      <w:r>
        <w:t>adresem email: …………………</w:t>
      </w:r>
      <w:r w:rsidR="00CC280B">
        <w:t>………</w:t>
      </w:r>
      <w:r>
        <w:t>…. przez dostarczenie odpowiednich informacji</w:t>
      </w:r>
    </w:p>
    <w:p w14:paraId="7E0C8F6F" w14:textId="77777777" w:rsidR="00101B07" w:rsidRDefault="00101B07" w:rsidP="00101B07">
      <w:r>
        <w:t>w przypadku, gdy użytkownicy ZSZB nie mogą osiągnąć zamierzonych efektów pracy.</w:t>
      </w:r>
    </w:p>
    <w:p w14:paraId="42E78AA9" w14:textId="77777777" w:rsidR="00101B07" w:rsidRDefault="00101B07" w:rsidP="00101B07">
      <w:r>
        <w:t>j) Aktualizacja dostarczonej Dokumentacji.</w:t>
      </w:r>
    </w:p>
    <w:p w14:paraId="47BF609E" w14:textId="77777777" w:rsidR="00101B07" w:rsidRDefault="00101B07" w:rsidP="007938DF">
      <w:pPr>
        <w:ind w:left="284" w:hanging="284"/>
      </w:pPr>
      <w:r>
        <w:t>5. Usunięcie wady w okresie trwania gwarancji następuje na wyłączny koszt Wykonawcy. Wszystkie</w:t>
      </w:r>
    </w:p>
    <w:p w14:paraId="221D059F" w14:textId="0A8BB85D" w:rsidR="00101B07" w:rsidRDefault="00101B07" w:rsidP="007938DF">
      <w:pPr>
        <w:ind w:left="284"/>
      </w:pPr>
      <w:r>
        <w:t>koszty związane z usunięciem wady w szczególności koszty serwisu, transportu</w:t>
      </w:r>
      <w:r w:rsidR="007938DF">
        <w:t xml:space="preserve"> </w:t>
      </w:r>
      <w:r>
        <w:t>i naprawy obciążają Wykonawcę. Jeżeli w treści Umowy nie zastrzeżono inaczej, termin usunięcia</w:t>
      </w:r>
    </w:p>
    <w:p w14:paraId="4E6D56D0" w14:textId="77777777" w:rsidR="00101B07" w:rsidRDefault="00101B07" w:rsidP="007938DF">
      <w:pPr>
        <w:ind w:left="284"/>
      </w:pPr>
      <w:r>
        <w:t>wady w ramach gwarancji wynosi 14 dni od dnia jej zgłoszenia Wykonawcy.</w:t>
      </w:r>
    </w:p>
    <w:p w14:paraId="53A8504A" w14:textId="77777777" w:rsidR="00101B07" w:rsidRDefault="00101B07" w:rsidP="007938DF">
      <w:pPr>
        <w:ind w:left="284" w:hanging="284"/>
      </w:pPr>
      <w:r>
        <w:lastRenderedPageBreak/>
        <w:t>6. Wykonawca nie może odmówić świadczenia opieki serwisowej i gwarancyjnej w wyniku</w:t>
      </w:r>
    </w:p>
    <w:p w14:paraId="7B1D01D8" w14:textId="00B2EB25" w:rsidR="00101B07" w:rsidRDefault="00101B07" w:rsidP="007938DF">
      <w:pPr>
        <w:ind w:left="284"/>
      </w:pPr>
      <w:r>
        <w:t xml:space="preserve">rozbudowy przez </w:t>
      </w:r>
      <w:r w:rsidR="00AD21DC">
        <w:t>Zamawiającego</w:t>
      </w:r>
      <w:r>
        <w:t xml:space="preserve"> ZSZB o dodatkowe funkcjonalności, w oparciu o bazę danych</w:t>
      </w:r>
    </w:p>
    <w:p w14:paraId="22DCA8F1" w14:textId="77777777" w:rsidR="00101B07" w:rsidRDefault="00101B07" w:rsidP="007938DF">
      <w:pPr>
        <w:ind w:left="284"/>
      </w:pPr>
      <w:r>
        <w:t>ZSZB (bez dokonywania zmian w jej strukturze), realizowanych poprzez oddzielne</w:t>
      </w:r>
    </w:p>
    <w:p w14:paraId="4B338426" w14:textId="49FD50C5" w:rsidR="00101B07" w:rsidRDefault="00101B07" w:rsidP="007938DF">
      <w:pPr>
        <w:ind w:left="284"/>
      </w:pPr>
      <w:r>
        <w:t xml:space="preserve">oprogramowanie wykonane na rzecz </w:t>
      </w:r>
      <w:r w:rsidR="00AD21DC">
        <w:t>Zamawiającego</w:t>
      </w:r>
      <w:r>
        <w:t xml:space="preserve"> przez inne podmioty lub jego personel </w:t>
      </w:r>
      <w:r w:rsidR="007938DF">
        <w:br/>
      </w:r>
      <w:r>
        <w:t>w oparciu</w:t>
      </w:r>
      <w:r w:rsidR="00E775E6">
        <w:t xml:space="preserve"> </w:t>
      </w:r>
      <w:r>
        <w:t>o dostarczoną przez Wykonawcę dokumentację. W przypadku samodzielnej, tj. bez udziału</w:t>
      </w:r>
      <w:r w:rsidR="007938DF">
        <w:t xml:space="preserve"> </w:t>
      </w:r>
      <w:r>
        <w:t>Wykonawcy, modyfikacji ZSZB, Wykonawca nie będzie zobowiązany do usuwania, w ramach</w:t>
      </w:r>
      <w:r w:rsidR="007938DF">
        <w:t xml:space="preserve"> </w:t>
      </w:r>
      <w:r>
        <w:t>opieki serwisowej i gwarancyjnej, wad wywołanych przez podmiot trzeci lub w wyniku jego</w:t>
      </w:r>
      <w:r w:rsidR="007938DF">
        <w:t xml:space="preserve"> </w:t>
      </w:r>
      <w:r>
        <w:t>działania, bądź będących wynikiem rozbudowy ZSZB bez udziału Wykonawcy.</w:t>
      </w:r>
    </w:p>
    <w:p w14:paraId="1235C354" w14:textId="4F63CA15" w:rsidR="00101B07" w:rsidRDefault="00E775E6" w:rsidP="007938DF">
      <w:pPr>
        <w:ind w:left="284" w:hanging="284"/>
      </w:pPr>
      <w:r>
        <w:t>7</w:t>
      </w:r>
      <w:r w:rsidR="00101B07">
        <w:t xml:space="preserve">. Niezależnie od uprawnień z tytułu gwarancji, Wykonawca udziela </w:t>
      </w:r>
      <w:r w:rsidR="00A30797">
        <w:t>Zamawiają</w:t>
      </w:r>
      <w:r w:rsidR="00101B07">
        <w:t xml:space="preserve"> rękojmi za</w:t>
      </w:r>
    </w:p>
    <w:p w14:paraId="33932B7B" w14:textId="77777777" w:rsidR="00101B07" w:rsidRDefault="00101B07" w:rsidP="007938DF">
      <w:pPr>
        <w:ind w:left="284"/>
      </w:pPr>
      <w:r>
        <w:t>wady na okres równy okresowi gwarancji.</w:t>
      </w:r>
    </w:p>
    <w:p w14:paraId="635B49A8" w14:textId="77777777" w:rsidR="00E775E6" w:rsidRDefault="00E775E6" w:rsidP="00BD38E9">
      <w:pPr>
        <w:jc w:val="center"/>
      </w:pPr>
    </w:p>
    <w:p w14:paraId="2FF7EFD7" w14:textId="26D72A34" w:rsidR="00101B07" w:rsidRDefault="007938DF" w:rsidP="00BD38E9">
      <w:pPr>
        <w:jc w:val="center"/>
      </w:pPr>
      <w:r>
        <w:t>§</w:t>
      </w:r>
      <w:r w:rsidR="00CD2F77">
        <w:t xml:space="preserve"> 11</w:t>
      </w:r>
    </w:p>
    <w:p w14:paraId="55B8E2FF" w14:textId="77777777" w:rsidR="00101B07" w:rsidRPr="007E01F5" w:rsidRDefault="00101B07" w:rsidP="00101B07">
      <w:pPr>
        <w:rPr>
          <w:b/>
        </w:rPr>
      </w:pPr>
      <w:r w:rsidRPr="007E01F5">
        <w:rPr>
          <w:b/>
        </w:rPr>
        <w:t>Opieka serwisowa, gwarancja na sprzęt komputerowy i pozostałe wyposażenie</w:t>
      </w:r>
    </w:p>
    <w:p w14:paraId="2B5C9F0E" w14:textId="68698582" w:rsidR="00101B07" w:rsidRDefault="00BD38E9" w:rsidP="007938DF">
      <w:pPr>
        <w:ind w:left="284" w:hanging="284"/>
      </w:pPr>
      <w:r>
        <w:t>1</w:t>
      </w:r>
      <w:r w:rsidR="00101B07">
        <w:t xml:space="preserve">. </w:t>
      </w:r>
      <w:r w:rsidR="007938DF">
        <w:tab/>
      </w:r>
      <w:r w:rsidR="00101B07">
        <w:t>W dokumentach gwarancyjnych umieszczone będą numery fabryczne każdego sprzętu, numery</w:t>
      </w:r>
    </w:p>
    <w:p w14:paraId="1B4EB6D4" w14:textId="77777777" w:rsidR="00101B07" w:rsidRDefault="00101B07" w:rsidP="007938DF">
      <w:pPr>
        <w:ind w:left="284"/>
      </w:pPr>
      <w:r>
        <w:t>fabryczne poszczególnych elementów oraz szczegółowe postanowienia dotyczące gwarancji,</w:t>
      </w:r>
    </w:p>
    <w:p w14:paraId="35C89538" w14:textId="1B7AE83B" w:rsidR="00101B07" w:rsidRDefault="007938DF" w:rsidP="007938DF">
      <w:pPr>
        <w:ind w:left="284"/>
      </w:pPr>
      <w:r>
        <w:t>zgodnie z ofertą</w:t>
      </w:r>
      <w:r w:rsidR="00101B07">
        <w:t xml:space="preserve"> Wykonawcy.</w:t>
      </w:r>
    </w:p>
    <w:p w14:paraId="5273489D" w14:textId="61F57CFC" w:rsidR="00101B07" w:rsidRDefault="00BD38E9" w:rsidP="007938DF">
      <w:pPr>
        <w:ind w:left="284" w:hanging="284"/>
      </w:pPr>
      <w:r>
        <w:t>2</w:t>
      </w:r>
      <w:r w:rsidR="00101B07">
        <w:t>.</w:t>
      </w:r>
      <w:r w:rsidR="007938DF">
        <w:tab/>
      </w:r>
      <w:r w:rsidR="00101B07">
        <w:t xml:space="preserve"> Jeżeli naprawa trwać będzie dłużej niż 14 dni roboczych od dnia zgłoszenia awarii, po tym terminie</w:t>
      </w:r>
      <w:r w:rsidR="007938DF">
        <w:t xml:space="preserve"> </w:t>
      </w:r>
      <w:r w:rsidR="00101B07">
        <w:t>zobowiązuje się wymienić sprzęt na nowy o równorzędnych parametrach (lub lepszych), wymiana</w:t>
      </w:r>
      <w:r w:rsidR="007938DF">
        <w:t xml:space="preserve"> </w:t>
      </w:r>
      <w:r w:rsidR="00101B07">
        <w:t>sprzętu nastąpi także w przypadku trzech bezskutecznych naprawach.</w:t>
      </w:r>
    </w:p>
    <w:p w14:paraId="51C557EC" w14:textId="21C8BA52" w:rsidR="00101B07" w:rsidRDefault="00BD38E9" w:rsidP="007938DF">
      <w:pPr>
        <w:ind w:left="284" w:hanging="284"/>
      </w:pPr>
      <w:r>
        <w:t>3</w:t>
      </w:r>
      <w:r w:rsidR="00101B07">
        <w:t xml:space="preserve">. </w:t>
      </w:r>
      <w:r w:rsidR="007938DF">
        <w:tab/>
      </w:r>
      <w:r w:rsidR="00101B07">
        <w:t>Wykonawca pokrywa wszelkie koszty związane z naprawami gwarancyjnymi.</w:t>
      </w:r>
    </w:p>
    <w:p w14:paraId="1ACAEC0D" w14:textId="2CA0AF69" w:rsidR="00101B07" w:rsidRDefault="00BD38E9" w:rsidP="007938DF">
      <w:pPr>
        <w:ind w:left="284" w:hanging="284"/>
      </w:pPr>
      <w:r>
        <w:t>4</w:t>
      </w:r>
      <w:r w:rsidR="00101B07">
        <w:t xml:space="preserve">. </w:t>
      </w:r>
      <w:r w:rsidR="007938DF">
        <w:tab/>
      </w:r>
      <w:r w:rsidR="00101B07">
        <w:t>Gwarancja rozpoczyna się z dniem podpisania przez Protokołu odbioru bez zastrzeżeń</w:t>
      </w:r>
      <w:r w:rsidR="00E775E6">
        <w:t>.</w:t>
      </w:r>
    </w:p>
    <w:p w14:paraId="11CB7910" w14:textId="3513B8FD" w:rsidR="00CF2EBC" w:rsidRDefault="00CF2EBC"/>
    <w:p w14:paraId="75CE771A" w14:textId="7D466CDE" w:rsidR="00101B07" w:rsidRDefault="00101B07" w:rsidP="00BD38E9">
      <w:pPr>
        <w:jc w:val="center"/>
      </w:pPr>
      <w:r>
        <w:t>§</w:t>
      </w:r>
      <w:r w:rsidR="00CD2F77">
        <w:t xml:space="preserve"> </w:t>
      </w:r>
      <w:r>
        <w:t>1</w:t>
      </w:r>
      <w:r w:rsidR="00CD2F77">
        <w:t>2</w:t>
      </w:r>
    </w:p>
    <w:p w14:paraId="53A00513" w14:textId="77777777" w:rsidR="00101B07" w:rsidRPr="007E01F5" w:rsidRDefault="00101B07" w:rsidP="00101B07">
      <w:pPr>
        <w:rPr>
          <w:b/>
        </w:rPr>
      </w:pPr>
      <w:r w:rsidRPr="007E01F5">
        <w:rPr>
          <w:b/>
        </w:rPr>
        <w:t>Poufność oraz ochrona danych osobowych</w:t>
      </w:r>
    </w:p>
    <w:p w14:paraId="3CEF81DE" w14:textId="250ABCCF" w:rsidR="00101B07" w:rsidRDefault="00CC280B" w:rsidP="00101B07">
      <w:r>
        <w:t>1</w:t>
      </w:r>
      <w:r w:rsidR="00101B07">
        <w:t>. Strony zobowiązują się do zachowania w tajemnicy:</w:t>
      </w:r>
    </w:p>
    <w:p w14:paraId="4B5604EE" w14:textId="77777777" w:rsidR="00101B07" w:rsidRDefault="00101B07" w:rsidP="00101B07">
      <w:r>
        <w:t>1) wszystkich niepublikowanych informacji technicznych, organizacyjnych i handlowych,</w:t>
      </w:r>
    </w:p>
    <w:p w14:paraId="3E07EBCA" w14:textId="77777777" w:rsidR="00101B07" w:rsidRDefault="00101B07" w:rsidP="00101B07">
      <w:r>
        <w:t>udostępnionych wzajemnie w związku z wykonywaniem niniejszej Umowy i do</w:t>
      </w:r>
    </w:p>
    <w:p w14:paraId="50ED693E" w14:textId="77777777" w:rsidR="00101B07" w:rsidRDefault="00101B07" w:rsidP="00101B07">
      <w:r>
        <w:t>niewykorzystywania ich w jakimkolwiek innym celu niż do wykonania niniejszej Umowy, do</w:t>
      </w:r>
    </w:p>
    <w:p w14:paraId="3EEB4697" w14:textId="77777777" w:rsidR="00101B07" w:rsidRDefault="00101B07" w:rsidP="00101B07">
      <w:r>
        <w:t>zachowania w tajemnicy niepublikowanych informacji, których ujawnienie osobom trzecim lub</w:t>
      </w:r>
    </w:p>
    <w:p w14:paraId="62FFEB3E" w14:textId="77777777" w:rsidR="00101B07" w:rsidRDefault="00101B07" w:rsidP="00101B07">
      <w:r>
        <w:t>wykorzystanie przez Strony mogłoby narazić interesy Stron, w szczególności Wykonawca</w:t>
      </w:r>
    </w:p>
    <w:p w14:paraId="0EF081F1" w14:textId="77777777" w:rsidR="00101B07" w:rsidRDefault="00101B07" w:rsidP="00101B07">
      <w:r>
        <w:t>zobowiązuje się do zachowania w tajemnicy wszelkich danych dotyczących działalności</w:t>
      </w:r>
    </w:p>
    <w:p w14:paraId="3BB5BAEA" w14:textId="50AC8040" w:rsidR="00101B07" w:rsidRDefault="00AD21DC" w:rsidP="00101B07">
      <w:r>
        <w:t>Zamawiającego</w:t>
      </w:r>
      <w:r w:rsidR="00101B07">
        <w:t xml:space="preserve"> oraz danych przetwarzanych w systemach informatycznych </w:t>
      </w:r>
      <w:r>
        <w:t>Zamawiającego</w:t>
      </w:r>
      <w:r w:rsidR="001967CA">
        <w:t xml:space="preserve">, </w:t>
      </w:r>
      <w:r w:rsidR="00075957">
        <w:br/>
      </w:r>
      <w:r w:rsidR="001967CA">
        <w:t>a w szczególności danych zawartych w systemie kontroli dostępu.</w:t>
      </w:r>
    </w:p>
    <w:p w14:paraId="45D07DF9" w14:textId="77777777" w:rsidR="00101B07" w:rsidRDefault="00101B07" w:rsidP="00101B07">
      <w:r>
        <w:t>Obowiązek zachowania tajemnicy nie dotyczy informacji powszechnie znanych lub co do których</w:t>
      </w:r>
    </w:p>
    <w:p w14:paraId="6A7D8090" w14:textId="77777777" w:rsidR="00101B07" w:rsidRDefault="00101B07" w:rsidP="00101B07">
      <w:r>
        <w:t>Strona uzyskała pisemną zgodę drugiej Strony na ich ujawnienie,</w:t>
      </w:r>
    </w:p>
    <w:p w14:paraId="6BB9FC9C" w14:textId="77777777" w:rsidR="00101B07" w:rsidRDefault="00101B07" w:rsidP="00101B07">
      <w:r>
        <w:t>2) zachowania w tajemnicy wszelkich informacji związanych z przetwarzanymi danymi osobowymi</w:t>
      </w:r>
    </w:p>
    <w:p w14:paraId="591CE6E1" w14:textId="15A1338D" w:rsidR="00101B07" w:rsidRDefault="00101B07" w:rsidP="00101B07">
      <w:r>
        <w:lastRenderedPageBreak/>
        <w:t>w system</w:t>
      </w:r>
      <w:r w:rsidR="001967CA">
        <w:t>ie kontroli dostępu</w:t>
      </w:r>
      <w:r>
        <w:t xml:space="preserve"> </w:t>
      </w:r>
      <w:r w:rsidR="00AD21DC">
        <w:t>Zamawiającego</w:t>
      </w:r>
      <w:r>
        <w:t>, a w szczególności do nie kopiowania, drukowania</w:t>
      </w:r>
    </w:p>
    <w:p w14:paraId="4FDA35A5" w14:textId="69B9F5F6" w:rsidR="00101B07" w:rsidRDefault="00101B07" w:rsidP="00101B07">
      <w:r>
        <w:t xml:space="preserve">i udostępniania tych danych. Wykonanie kopii przez Wykonawcę dopuszczalne jest wyłącznie </w:t>
      </w:r>
      <w:r w:rsidR="007938DF">
        <w:br/>
      </w:r>
      <w:r>
        <w:t>w</w:t>
      </w:r>
      <w:r w:rsidR="007938DF">
        <w:t xml:space="preserve"> </w:t>
      </w:r>
      <w:r>
        <w:t xml:space="preserve">uzasadnionych przypadkach każdorazowo po uzgodnieniu z </w:t>
      </w:r>
      <w:r w:rsidR="00A30797">
        <w:t xml:space="preserve">Zamawiającym </w:t>
      </w:r>
      <w:r>
        <w:t xml:space="preserve">i odnotowaniu </w:t>
      </w:r>
      <w:r w:rsidR="007938DF">
        <w:br/>
      </w:r>
      <w:r>
        <w:t>w</w:t>
      </w:r>
      <w:r w:rsidR="007938DF">
        <w:t xml:space="preserve"> </w:t>
      </w:r>
      <w:r>
        <w:t>stosownym protokole podpisanym przez pełnomocnika Zespołu Sterującego ze strony</w:t>
      </w:r>
    </w:p>
    <w:p w14:paraId="0148D443" w14:textId="59ED8380" w:rsidR="00101B07" w:rsidRDefault="00101B07" w:rsidP="00101B07">
      <w:r>
        <w:t xml:space="preserve">Wykonawcy oraz </w:t>
      </w:r>
      <w:r w:rsidR="00AD21DC">
        <w:t>Zamawiającego</w:t>
      </w:r>
      <w:r>
        <w:t>.</w:t>
      </w:r>
    </w:p>
    <w:p w14:paraId="6203AF3B" w14:textId="53A9D262" w:rsidR="00101B07" w:rsidRDefault="00CC280B" w:rsidP="007938DF">
      <w:pPr>
        <w:ind w:left="284" w:hanging="284"/>
      </w:pPr>
      <w:r>
        <w:t>2</w:t>
      </w:r>
      <w:r w:rsidR="00101B07">
        <w:t xml:space="preserve">. </w:t>
      </w:r>
      <w:r w:rsidR="007938DF">
        <w:tab/>
      </w:r>
      <w:r w:rsidR="00101B07">
        <w:t>W przypadku naruszenia postanowienia ustępu 1 niniejszego paragrafu, Strona, z winy której</w:t>
      </w:r>
    </w:p>
    <w:p w14:paraId="426660AC" w14:textId="35DBDC3D" w:rsidR="00101B07" w:rsidRDefault="00101B07" w:rsidP="007938DF">
      <w:pPr>
        <w:ind w:left="284"/>
      </w:pPr>
      <w:r>
        <w:t>nastąpiło naruszenie, zapłaci drugiej Str</w:t>
      </w:r>
      <w:r w:rsidR="007938DF">
        <w:t>onie karę umowną w wysokości 40 </w:t>
      </w:r>
      <w:r>
        <w:t>000</w:t>
      </w:r>
      <w:r w:rsidR="007938DF">
        <w:t>,00 zł</w:t>
      </w:r>
      <w:r>
        <w:t xml:space="preserve"> za każdy</w:t>
      </w:r>
    </w:p>
    <w:p w14:paraId="6C977D8C" w14:textId="77777777" w:rsidR="00101B07" w:rsidRDefault="00101B07" w:rsidP="007938DF">
      <w:pPr>
        <w:ind w:left="284"/>
      </w:pPr>
      <w:r>
        <w:t>przypadek naruszenia. Nie ogranicza to możliwości dochodzenia przez uprawnionego</w:t>
      </w:r>
    </w:p>
    <w:p w14:paraId="0AB8669D" w14:textId="77777777" w:rsidR="00101B07" w:rsidRDefault="00101B07" w:rsidP="007938DF">
      <w:pPr>
        <w:ind w:left="284"/>
      </w:pPr>
      <w:r>
        <w:t>odszkodowania uzupełniającego na zasadach ogólnych.</w:t>
      </w:r>
    </w:p>
    <w:p w14:paraId="7FC7DD96" w14:textId="178F2DBA" w:rsidR="00101B07" w:rsidRDefault="00CC280B" w:rsidP="007938DF">
      <w:pPr>
        <w:ind w:left="284" w:hanging="284"/>
      </w:pPr>
      <w:r w:rsidRPr="0037502F">
        <w:t>3</w:t>
      </w:r>
      <w:r w:rsidR="00101B07" w:rsidRPr="0037502F">
        <w:t xml:space="preserve">. </w:t>
      </w:r>
      <w:r w:rsidR="007938DF">
        <w:tab/>
      </w:r>
      <w:r w:rsidR="00101B07" w:rsidRPr="0037502F">
        <w:t xml:space="preserve">Kwestie dotyczące powierzenia przetwarzania danych osobowych zostały uregulowane </w:t>
      </w:r>
      <w:r w:rsidR="007938DF">
        <w:br/>
      </w:r>
      <w:r w:rsidR="00101B07" w:rsidRPr="0037502F">
        <w:t>w</w:t>
      </w:r>
      <w:r w:rsidR="007938DF">
        <w:t xml:space="preserve"> </w:t>
      </w:r>
      <w:r w:rsidR="00BA1A6E" w:rsidRPr="0037502F">
        <w:t>Załączniku nr 3</w:t>
      </w:r>
      <w:r w:rsidR="00101B07" w:rsidRPr="0037502F">
        <w:t xml:space="preserve"> do Umowy.</w:t>
      </w:r>
    </w:p>
    <w:p w14:paraId="6AD9EE5E" w14:textId="77777777" w:rsidR="00AC44BC" w:rsidRPr="0037502F" w:rsidRDefault="00AC44BC" w:rsidP="007938DF">
      <w:pPr>
        <w:ind w:left="284" w:hanging="284"/>
      </w:pPr>
    </w:p>
    <w:p w14:paraId="318CC0B3" w14:textId="71170DDD" w:rsidR="00101B07" w:rsidRDefault="00101B07" w:rsidP="00CC280B">
      <w:pPr>
        <w:jc w:val="center"/>
      </w:pPr>
      <w:r>
        <w:t>§</w:t>
      </w:r>
      <w:r w:rsidR="00CD2F77">
        <w:t xml:space="preserve"> </w:t>
      </w:r>
      <w:r>
        <w:t>1</w:t>
      </w:r>
      <w:r w:rsidR="00CD2F77">
        <w:t>3</w:t>
      </w:r>
    </w:p>
    <w:p w14:paraId="7FC95A95" w14:textId="77777777" w:rsidR="00101B07" w:rsidRPr="007E01F5" w:rsidRDefault="00101B07" w:rsidP="00101B07">
      <w:pPr>
        <w:rPr>
          <w:b/>
        </w:rPr>
      </w:pPr>
      <w:r w:rsidRPr="007E01F5">
        <w:rPr>
          <w:b/>
        </w:rPr>
        <w:t>Autorskie prawa majątkowe do Dokumentacji</w:t>
      </w:r>
    </w:p>
    <w:p w14:paraId="6AA4F1E0" w14:textId="37E86B0A" w:rsidR="00101B07" w:rsidRDefault="00101B07" w:rsidP="007938DF">
      <w:pPr>
        <w:ind w:left="284" w:hanging="284"/>
      </w:pPr>
      <w:r>
        <w:t xml:space="preserve">1. </w:t>
      </w:r>
      <w:r w:rsidR="007938DF">
        <w:tab/>
      </w:r>
      <w:r>
        <w:t>Dokumentacja, o której mowa w § 1 ust. 4 Umowy, chroniona jest prawem autorskim. Z dniem</w:t>
      </w:r>
    </w:p>
    <w:p w14:paraId="54E00001" w14:textId="6B08484A" w:rsidR="00101B07" w:rsidRDefault="00101B07" w:rsidP="007938DF">
      <w:pPr>
        <w:ind w:left="284"/>
      </w:pPr>
      <w:r>
        <w:t xml:space="preserve">odbioru Dokumentacji przez </w:t>
      </w:r>
      <w:r w:rsidR="00AD21DC">
        <w:t>Zamawiającego</w:t>
      </w:r>
      <w:r>
        <w:t xml:space="preserve">, Wykonawca przenosi na </w:t>
      </w:r>
      <w:r w:rsidR="00BA68FB">
        <w:t>Zamawiającego</w:t>
      </w:r>
      <w:r>
        <w:t xml:space="preserve"> całość</w:t>
      </w:r>
    </w:p>
    <w:p w14:paraId="64930FAF" w14:textId="78B19D26" w:rsidR="00101B07" w:rsidRDefault="00101B07" w:rsidP="007938DF">
      <w:pPr>
        <w:ind w:left="284"/>
      </w:pPr>
      <w:r>
        <w:t xml:space="preserve">przysługujących mu autorskich praw majątkowych do Dokumentacji, w jakiejkolwiek formie </w:t>
      </w:r>
      <w:r w:rsidR="007938DF">
        <w:br/>
      </w:r>
      <w:r>
        <w:t>i</w:t>
      </w:r>
      <w:r w:rsidR="007938DF">
        <w:t xml:space="preserve"> </w:t>
      </w:r>
      <w:r>
        <w:t>postaci, w tym w postaci nieukończonej.</w:t>
      </w:r>
    </w:p>
    <w:p w14:paraId="78CDA1C2" w14:textId="6A5F382B" w:rsidR="00101B07" w:rsidRDefault="00101B07" w:rsidP="007938DF">
      <w:pPr>
        <w:ind w:left="284" w:hanging="284"/>
      </w:pPr>
      <w:r>
        <w:t xml:space="preserve">2. </w:t>
      </w:r>
      <w:r w:rsidR="007938DF">
        <w:tab/>
      </w:r>
      <w:r w:rsidR="00BA68FB">
        <w:t>Zamawiający</w:t>
      </w:r>
      <w:r>
        <w:t xml:space="preserve"> nabywa autorskie prawa majątkowe do Dokumentacji z chwilą jej odbioru</w:t>
      </w:r>
    </w:p>
    <w:p w14:paraId="03C392FB" w14:textId="77777777" w:rsidR="00101B07" w:rsidRDefault="00101B07" w:rsidP="007938DF">
      <w:pPr>
        <w:ind w:left="284"/>
      </w:pPr>
      <w:r>
        <w:t>na wszystkich polach eksploatacji wymienionych w Umowie bez ograniczeń terytorialnych</w:t>
      </w:r>
    </w:p>
    <w:p w14:paraId="00EA5246" w14:textId="77777777" w:rsidR="00101B07" w:rsidRDefault="00101B07" w:rsidP="007938DF">
      <w:pPr>
        <w:ind w:left="284"/>
      </w:pPr>
      <w:r>
        <w:t>i czasowych, tj.:</w:t>
      </w:r>
    </w:p>
    <w:p w14:paraId="450D2CD0" w14:textId="6B7846A2" w:rsidR="00101B07" w:rsidRDefault="00101B07" w:rsidP="00101B07">
      <w:r>
        <w:t>1) wykorzystanie na własny użytek oraz użytek osób trzecich w celach związanych</w:t>
      </w:r>
      <w:r w:rsidR="00CF2EBC">
        <w:t xml:space="preserve"> </w:t>
      </w:r>
      <w:r>
        <w:t xml:space="preserve">z realizacją zadań </w:t>
      </w:r>
      <w:r w:rsidR="00BA68FB">
        <w:t>Zamawiającego</w:t>
      </w:r>
      <w:r>
        <w:t xml:space="preserve"> w związku z wykonanym </w:t>
      </w:r>
      <w:r w:rsidR="007E71A3">
        <w:t>P</w:t>
      </w:r>
      <w:r>
        <w:t>rzedmiotem Umowy,</w:t>
      </w:r>
    </w:p>
    <w:p w14:paraId="11B4107A" w14:textId="6ADB0F79" w:rsidR="00101B07" w:rsidRDefault="00101B07" w:rsidP="00101B07">
      <w:r>
        <w:t>2) w zakresie utrwalania i zwielokrotniania (reprodukcji): utrwalanie i zwielokrotnianie</w:t>
      </w:r>
      <w:r w:rsidR="00CF2EBC">
        <w:t xml:space="preserve"> </w:t>
      </w:r>
      <w:r>
        <w:t>w całości lub we fragmentach każdą techniką, w tym m. in. drukarską, reprograficzną, zapisu</w:t>
      </w:r>
      <w:r w:rsidR="00CF2EBC">
        <w:t xml:space="preserve"> </w:t>
      </w:r>
      <w:r>
        <w:t>magnetycznego, cyfrową, audiowizualną, na jakichkolwiek nośnikach, bez ograniczeń, co do</w:t>
      </w:r>
      <w:r w:rsidR="00CF2EBC">
        <w:t xml:space="preserve"> </w:t>
      </w:r>
      <w:r>
        <w:t>ilości i wielkości nakładu,</w:t>
      </w:r>
    </w:p>
    <w:p w14:paraId="5626D409" w14:textId="552E30D0" w:rsidR="00101B07" w:rsidRDefault="00101B07" w:rsidP="00101B07">
      <w:r>
        <w:t>3) w zakresie obrotu oryginałem lub egzemplarzami: wprowadzanie do obrotu w kraju</w:t>
      </w:r>
      <w:r w:rsidR="00CF2EBC">
        <w:t xml:space="preserve"> </w:t>
      </w:r>
      <w:r>
        <w:t xml:space="preserve">i za granicą </w:t>
      </w:r>
      <w:r w:rsidR="00CF2EBC">
        <w:br/>
      </w:r>
      <w:r>
        <w:t>w całości lub w części,</w:t>
      </w:r>
    </w:p>
    <w:p w14:paraId="2AA15395" w14:textId="74B8D064" w:rsidR="00101B07" w:rsidRDefault="00101B07" w:rsidP="00101B07">
      <w:r>
        <w:t>4) w zakresie rozpowszechniania w sposób inny niż określony w pkt</w:t>
      </w:r>
      <w:r w:rsidR="005D5F3D">
        <w:t>.</w:t>
      </w:r>
      <w:r>
        <w:t xml:space="preserve"> 3: publiczne wykonywanie</w:t>
      </w:r>
    </w:p>
    <w:p w14:paraId="0A104DB4" w14:textId="77777777" w:rsidR="00101B07" w:rsidRDefault="00101B07" w:rsidP="00101B07">
      <w:r>
        <w:t>lub odtwarzanie, służące m.in. do celów marketingowych, na wszelkiego rodzaju pokazach,</w:t>
      </w:r>
    </w:p>
    <w:p w14:paraId="2E81AC50" w14:textId="77777777" w:rsidR="00101B07" w:rsidRDefault="00101B07" w:rsidP="00101B07">
      <w:r>
        <w:t>promocjach, targach jakąkolwiek techniką, niezależnie od standardu, systemu i formatu</w:t>
      </w:r>
    </w:p>
    <w:p w14:paraId="3FBC3C33" w14:textId="77777777" w:rsidR="00101B07" w:rsidRDefault="00101B07" w:rsidP="00101B07">
      <w:r>
        <w:t>wprowadzanie w całości lub we fragmentach do pamięci komputera, wyświetlanie,</w:t>
      </w:r>
    </w:p>
    <w:p w14:paraId="335E40C7" w14:textId="77777777" w:rsidR="00101B07" w:rsidRDefault="00101B07" w:rsidP="00101B07">
      <w:r>
        <w:t>wystawianie, nadawanie analogowe lub cyfrowe w jakimkolwiek systemie lub technologii za</w:t>
      </w:r>
    </w:p>
    <w:p w14:paraId="41E7DA60" w14:textId="77777777" w:rsidR="00101B07" w:rsidRDefault="00101B07" w:rsidP="00101B07">
      <w:r>
        <w:t>pomocą wizji lub fonii przewodowej oraz bezprzewodowej przez stację naziemną, za</w:t>
      </w:r>
    </w:p>
    <w:p w14:paraId="76B164AC" w14:textId="77777777" w:rsidR="00101B07" w:rsidRDefault="00101B07" w:rsidP="00101B07">
      <w:r>
        <w:t>pośrednictwem satelity, równoczesnego i integralnego nadawania (reemitowania)</w:t>
      </w:r>
    </w:p>
    <w:p w14:paraId="0E70057C" w14:textId="77777777" w:rsidR="00101B07" w:rsidRDefault="00101B07" w:rsidP="00101B07">
      <w:r>
        <w:t>Dokumentacji.</w:t>
      </w:r>
    </w:p>
    <w:p w14:paraId="61066201" w14:textId="09B1BD9C" w:rsidR="00101B07" w:rsidRDefault="00101B07" w:rsidP="007938DF">
      <w:pPr>
        <w:ind w:left="284" w:hanging="284"/>
      </w:pPr>
      <w:r>
        <w:lastRenderedPageBreak/>
        <w:t xml:space="preserve">3. </w:t>
      </w:r>
      <w:r w:rsidR="007938DF">
        <w:tab/>
      </w:r>
      <w:r>
        <w:t>Wykonawca upowa</w:t>
      </w:r>
      <w:r w:rsidR="00BA68FB">
        <w:t xml:space="preserve">żnia wyłącznie i nieodwołalnie Zamawiającego </w:t>
      </w:r>
      <w:r>
        <w:t>do wyrażania zgody na włączenie</w:t>
      </w:r>
      <w:r w:rsidR="00BA68FB">
        <w:t xml:space="preserve"> </w:t>
      </w:r>
      <w:r>
        <w:t>Dokumentacji, w całości lub w części, do innego dzieła, w szczególności audiowizualnego,</w:t>
      </w:r>
      <w:r w:rsidR="007938DF">
        <w:t xml:space="preserve"> </w:t>
      </w:r>
      <w:r>
        <w:t>multimedialnego lub też do połączenia albo wykorzystania z takim dziełem.</w:t>
      </w:r>
    </w:p>
    <w:p w14:paraId="4CEA97CE" w14:textId="02C3BA74" w:rsidR="00101B07" w:rsidRDefault="00BA68FB" w:rsidP="007938DF">
      <w:pPr>
        <w:ind w:left="284" w:hanging="284"/>
      </w:pPr>
      <w:r>
        <w:t xml:space="preserve">4. </w:t>
      </w:r>
      <w:r w:rsidR="007938DF">
        <w:tab/>
      </w:r>
      <w:r>
        <w:t>Wykonawca udziela Zamawiającemu</w:t>
      </w:r>
      <w:r w:rsidR="00101B07">
        <w:t xml:space="preserve"> wyłącznego i nieodwołalnego zezwolenia na wykonywanie</w:t>
      </w:r>
    </w:p>
    <w:p w14:paraId="5ECE92B3" w14:textId="77777777" w:rsidR="00101B07" w:rsidRDefault="00101B07" w:rsidP="007938DF">
      <w:pPr>
        <w:ind w:left="284"/>
      </w:pPr>
      <w:r>
        <w:t>autorskich praw zależnych, w tym opracowań Dokumentacji, adaptacji lub tłumaczeń oraz na</w:t>
      </w:r>
    </w:p>
    <w:p w14:paraId="35DEC734" w14:textId="77777777" w:rsidR="00101B07" w:rsidRDefault="00101B07" w:rsidP="007938DF">
      <w:pPr>
        <w:ind w:left="284"/>
      </w:pPr>
      <w:r>
        <w:t>rozporządzanie nimi.</w:t>
      </w:r>
    </w:p>
    <w:p w14:paraId="3E8CD821" w14:textId="29D4B122" w:rsidR="00101B07" w:rsidRDefault="00101B07" w:rsidP="007938DF">
      <w:pPr>
        <w:ind w:left="284" w:hanging="284"/>
      </w:pPr>
      <w:r>
        <w:t xml:space="preserve">5. </w:t>
      </w:r>
      <w:r w:rsidR="007938DF">
        <w:tab/>
      </w:r>
      <w:r>
        <w:t>Wykonawca zapewnia, iż nieodwołalnie, bezwarunkowo i na pierwsze żądanie zwolni</w:t>
      </w:r>
    </w:p>
    <w:p w14:paraId="525A8A23" w14:textId="075C6D0D" w:rsidR="00101B07" w:rsidRDefault="00BA68FB" w:rsidP="007938DF">
      <w:pPr>
        <w:ind w:left="284"/>
      </w:pPr>
      <w:r>
        <w:t xml:space="preserve">Zamawiającego, </w:t>
      </w:r>
      <w:r w:rsidR="00101B07">
        <w:t>w całości od wszelkiej odpowiedzialności, jaka zostałaby na niego nałożona, choćby</w:t>
      </w:r>
      <w:r w:rsidR="007938DF">
        <w:t xml:space="preserve"> </w:t>
      </w:r>
      <w:r w:rsidR="00101B07">
        <w:t>nieprawomocnym wyrokiem, z tytułu naruszenia praw osób trzecich, w tym osobistych lub</w:t>
      </w:r>
    </w:p>
    <w:p w14:paraId="76725261" w14:textId="77777777" w:rsidR="00101B07" w:rsidRDefault="00101B07" w:rsidP="007938DF">
      <w:pPr>
        <w:ind w:left="284"/>
      </w:pPr>
      <w:r>
        <w:t>majątkowych praw autorskich, a związanych Dokumentacją.</w:t>
      </w:r>
    </w:p>
    <w:p w14:paraId="1ACF4222" w14:textId="7FD033BB" w:rsidR="00101B07" w:rsidRDefault="00101B07" w:rsidP="007938DF">
      <w:pPr>
        <w:ind w:left="284" w:hanging="284"/>
      </w:pPr>
      <w:r>
        <w:t xml:space="preserve">6. </w:t>
      </w:r>
      <w:r w:rsidR="007938DF">
        <w:tab/>
      </w:r>
      <w:r>
        <w:t xml:space="preserve">Jeżeli </w:t>
      </w:r>
      <w:r w:rsidR="00BA68FB">
        <w:t xml:space="preserve">Zamawiający </w:t>
      </w:r>
      <w:r>
        <w:t>poinformuje Wykonawcę o jakichkolwiek roszczeniach osób trzecich</w:t>
      </w:r>
    </w:p>
    <w:p w14:paraId="1C28E599" w14:textId="77777777" w:rsidR="00101B07" w:rsidRDefault="00101B07" w:rsidP="007938DF">
      <w:pPr>
        <w:ind w:left="284"/>
      </w:pPr>
      <w:r>
        <w:t>zgłaszanych wobec niego w związku z Dokumentacją, w tym zarzucających naruszenie prawa</w:t>
      </w:r>
    </w:p>
    <w:p w14:paraId="6DB0C5F7" w14:textId="2CF689B9" w:rsidR="00101B07" w:rsidRDefault="00101B07" w:rsidP="007938DF">
      <w:pPr>
        <w:ind w:left="284"/>
      </w:pPr>
      <w:r>
        <w:t>własności intelektualnej, Wykonawca podejmie wszelkie działania mające na celu zażegnanie sporu</w:t>
      </w:r>
      <w:r w:rsidR="007938DF">
        <w:t xml:space="preserve"> </w:t>
      </w:r>
      <w:r>
        <w:t>i poniesie w związku z tym wszelkie koszty, w tym koszty zastępstwa procesowego od chwili</w:t>
      </w:r>
    </w:p>
    <w:p w14:paraId="31A78EB7" w14:textId="6F7EB38F" w:rsidR="00101B07" w:rsidRDefault="00101B07" w:rsidP="007938DF">
      <w:pPr>
        <w:ind w:left="284"/>
      </w:pPr>
      <w:r>
        <w:t>zgłoszenia roszczenia oraz koszty odszkodowań. W szczególności</w:t>
      </w:r>
      <w:r w:rsidR="00AE478F">
        <w:t>,</w:t>
      </w:r>
      <w:r>
        <w:t xml:space="preserve"> postanawia się, że w razie</w:t>
      </w:r>
    </w:p>
    <w:p w14:paraId="041AD13C" w14:textId="77777777" w:rsidR="00101B07" w:rsidRDefault="00101B07" w:rsidP="007938DF">
      <w:pPr>
        <w:ind w:left="284"/>
      </w:pPr>
      <w:r>
        <w:t xml:space="preserve">wytoczenia przeciwko </w:t>
      </w:r>
      <w:r w:rsidR="00BA68FB">
        <w:t xml:space="preserve">Zamawiającemu </w:t>
      </w:r>
      <w:r>
        <w:t>powództwa z tytułu naruszenia praw własności</w:t>
      </w:r>
    </w:p>
    <w:p w14:paraId="1E0CDB71" w14:textId="02CDFEA5" w:rsidR="00101B07" w:rsidRDefault="00101B07" w:rsidP="007938DF">
      <w:pPr>
        <w:ind w:left="284"/>
      </w:pPr>
      <w:r>
        <w:t>intelektualnej, Wykonawca wstąpi do postępowania w charakterze strony pozwanej, a w razie braku</w:t>
      </w:r>
      <w:r w:rsidR="007938DF">
        <w:t xml:space="preserve"> </w:t>
      </w:r>
      <w:r>
        <w:t xml:space="preserve">takiej możliwości wystąpi z interwencją uboczną po stronie </w:t>
      </w:r>
      <w:r w:rsidR="00BA68FB">
        <w:t>Zamawiającego</w:t>
      </w:r>
      <w:r>
        <w:t>.</w:t>
      </w:r>
    </w:p>
    <w:p w14:paraId="6E4B3B31" w14:textId="77777777" w:rsidR="00101B07" w:rsidRDefault="00101B07" w:rsidP="007938DF">
      <w:pPr>
        <w:ind w:left="284" w:hanging="284"/>
      </w:pPr>
      <w:r>
        <w:t>7. Strony potwierdzają, że żadne z postanowień niniejszego paragrafu nie wyłącza:</w:t>
      </w:r>
    </w:p>
    <w:p w14:paraId="572AA908" w14:textId="77777777" w:rsidR="00101B07" w:rsidRDefault="00101B07" w:rsidP="00101B07">
      <w:r>
        <w:t xml:space="preserve">1) możliwości dochodzenia przez </w:t>
      </w:r>
      <w:r w:rsidR="00C768CB">
        <w:t>Zamawiającego</w:t>
      </w:r>
      <w:r>
        <w:t xml:space="preserve"> odszkodowania na zasadach ogólnych</w:t>
      </w:r>
    </w:p>
    <w:p w14:paraId="1AA376D8" w14:textId="77777777" w:rsidR="00101B07" w:rsidRDefault="00101B07" w:rsidP="00101B07">
      <w:r>
        <w:t>lub wykonania innych uprawnień wynikających z przepisów prawa;</w:t>
      </w:r>
    </w:p>
    <w:p w14:paraId="0C12F545" w14:textId="77777777" w:rsidR="00101B07" w:rsidRDefault="00101B07" w:rsidP="00101B07">
      <w:r>
        <w:t>2) dochodzenia odpowiedzialności z innych tytułów określonych w Umowie, w szczególności</w:t>
      </w:r>
    </w:p>
    <w:p w14:paraId="4E57FF67" w14:textId="77777777" w:rsidR="00101B07" w:rsidRDefault="00101B07" w:rsidP="00101B07">
      <w:r>
        <w:t>z tytułu kar umownych.</w:t>
      </w:r>
    </w:p>
    <w:p w14:paraId="20EDFA1F" w14:textId="77777777" w:rsidR="00101B07" w:rsidRDefault="00101B07" w:rsidP="007938DF">
      <w:pPr>
        <w:ind w:left="284" w:hanging="284"/>
      </w:pPr>
      <w:r>
        <w:t>8. Przeniesienie autorskich praw majątkowych do Dokumentacji nastąpi w ramach wynagrodzenia,</w:t>
      </w:r>
    </w:p>
    <w:p w14:paraId="64A139B9" w14:textId="503AC32E" w:rsidR="00101B07" w:rsidRDefault="00101B07" w:rsidP="007938DF">
      <w:pPr>
        <w:ind w:left="284"/>
      </w:pPr>
      <w:r>
        <w:t xml:space="preserve">o którym </w:t>
      </w:r>
      <w:r w:rsidRPr="00E775E6">
        <w:t xml:space="preserve">mowa </w:t>
      </w:r>
      <w:r w:rsidR="00E775E6" w:rsidRPr="00E775E6">
        <w:t>w §</w:t>
      </w:r>
      <w:r w:rsidRPr="00E775E6">
        <w:t xml:space="preserve"> </w:t>
      </w:r>
      <w:r w:rsidR="00CF2EBC">
        <w:t>8</w:t>
      </w:r>
      <w:r w:rsidR="005D2573" w:rsidRPr="00E775E6">
        <w:t xml:space="preserve"> </w:t>
      </w:r>
      <w:r w:rsidRPr="00E775E6">
        <w:t xml:space="preserve">Umowy. </w:t>
      </w:r>
      <w:r>
        <w:t>Z tytułu odrębnego wykorzystania Dokumentacji na odrębnych</w:t>
      </w:r>
    </w:p>
    <w:p w14:paraId="18304C78" w14:textId="77777777" w:rsidR="00101B07" w:rsidRDefault="00101B07" w:rsidP="007938DF">
      <w:pPr>
        <w:ind w:left="284"/>
      </w:pPr>
      <w:r>
        <w:t>polach eksploatacji Wykonawca nie ma prawa do odrębnego wynagrodzenia.</w:t>
      </w:r>
    </w:p>
    <w:p w14:paraId="0FF25E67" w14:textId="77777777" w:rsidR="00101B07" w:rsidRDefault="00101B07" w:rsidP="007938DF">
      <w:pPr>
        <w:ind w:left="284" w:hanging="284"/>
      </w:pPr>
      <w:r>
        <w:t xml:space="preserve">9. W przypadku zaistnienia po stronie </w:t>
      </w:r>
      <w:r w:rsidR="00C768CB">
        <w:t xml:space="preserve">Zamawiającego </w:t>
      </w:r>
      <w:r>
        <w:t>potrzeby nabycia praw do Dokumentacji na</w:t>
      </w:r>
    </w:p>
    <w:p w14:paraId="601C61D8" w14:textId="77777777" w:rsidR="00101B07" w:rsidRDefault="00101B07" w:rsidP="007938DF">
      <w:pPr>
        <w:ind w:left="284"/>
      </w:pPr>
      <w:r>
        <w:t xml:space="preserve">innych polach eksploatacji, niż określone w ust. 2 powyżej, </w:t>
      </w:r>
      <w:r w:rsidR="00C768CB">
        <w:t xml:space="preserve">Zamawiający </w:t>
      </w:r>
      <w:r>
        <w:t>zgłosi taką potrzebę</w:t>
      </w:r>
    </w:p>
    <w:p w14:paraId="3BE27FCC" w14:textId="77777777" w:rsidR="00101B07" w:rsidRDefault="00101B07" w:rsidP="007938DF">
      <w:pPr>
        <w:ind w:left="284"/>
      </w:pPr>
      <w:r>
        <w:t>Wykonawcy i Strony, w terminie 7 dni od dnia zgłoszenia potrzeby, zawrą umowę przenoszącą</w:t>
      </w:r>
    </w:p>
    <w:p w14:paraId="7B4D9743" w14:textId="77777777" w:rsidR="00101B07" w:rsidRDefault="00101B07" w:rsidP="007938DF">
      <w:pPr>
        <w:ind w:left="284"/>
      </w:pPr>
      <w:r>
        <w:t>majątkowe prawa autorskie do Dokumentacji również na tych polach eksploatacji na rzecz</w:t>
      </w:r>
    </w:p>
    <w:p w14:paraId="1F181A9C" w14:textId="24FCAA0E" w:rsidR="00101B07" w:rsidRDefault="00C768CB" w:rsidP="007938DF">
      <w:pPr>
        <w:ind w:left="284"/>
      </w:pPr>
      <w:r>
        <w:t>Zamawiającego</w:t>
      </w:r>
      <w:r w:rsidR="00101B07">
        <w:t xml:space="preserve">, na warunkach zgodnych z Umową, w ramach wynagrodzenia, o którym mowa </w:t>
      </w:r>
      <w:r w:rsidR="005D2573">
        <w:br/>
      </w:r>
      <w:r w:rsidR="00101B07">
        <w:t>w</w:t>
      </w:r>
      <w:r w:rsidR="005D2573">
        <w:t xml:space="preserve"> </w:t>
      </w:r>
      <w:r w:rsidR="00101B07">
        <w:t>§</w:t>
      </w:r>
      <w:r w:rsidR="00CF2EBC">
        <w:t xml:space="preserve"> 8</w:t>
      </w:r>
      <w:r w:rsidR="00101B07">
        <w:t xml:space="preserve"> Umowy.</w:t>
      </w:r>
    </w:p>
    <w:p w14:paraId="7AC184B9" w14:textId="77777777" w:rsidR="00101B07" w:rsidRDefault="00101B07" w:rsidP="007938DF">
      <w:pPr>
        <w:ind w:left="284" w:hanging="284"/>
      </w:pPr>
      <w:r>
        <w:t>10. Wykonawca zobowiązuje się, iż nie będzie wykonywał przysługujących mu praw osobistych</w:t>
      </w:r>
    </w:p>
    <w:p w14:paraId="6D0D93EE" w14:textId="77777777" w:rsidR="00101B07" w:rsidRDefault="00101B07" w:rsidP="007938DF">
      <w:pPr>
        <w:ind w:left="284"/>
      </w:pPr>
      <w:r>
        <w:t xml:space="preserve">w sposób ograniczający </w:t>
      </w:r>
      <w:r w:rsidR="00C768CB">
        <w:t xml:space="preserve">Zamawiającego </w:t>
      </w:r>
      <w:r>
        <w:t>w wykonywaniu praw do Dzieła.</w:t>
      </w:r>
    </w:p>
    <w:p w14:paraId="3CF112DD" w14:textId="77777777" w:rsidR="00101B07" w:rsidRDefault="00101B07" w:rsidP="007938DF">
      <w:pPr>
        <w:ind w:left="284" w:hanging="284"/>
      </w:pPr>
      <w:r>
        <w:t>11. Zapisy ustępów powyższych stosuje się odpowiednio do wszystkich innych Dzieł, które powstaną</w:t>
      </w:r>
    </w:p>
    <w:p w14:paraId="076D7670" w14:textId="62DCBE53" w:rsidR="00101B07" w:rsidRDefault="00101B07" w:rsidP="007938DF">
      <w:pPr>
        <w:ind w:left="284"/>
      </w:pPr>
      <w:r>
        <w:t xml:space="preserve">w wyniku realizacji </w:t>
      </w:r>
      <w:r w:rsidR="007E71A3">
        <w:t>P</w:t>
      </w:r>
      <w:r>
        <w:t>rzedmiotu Umowy.</w:t>
      </w:r>
    </w:p>
    <w:p w14:paraId="0D656B7A" w14:textId="2B5912F7" w:rsidR="00101B07" w:rsidRDefault="00101B07" w:rsidP="002D50CD">
      <w:pPr>
        <w:jc w:val="center"/>
      </w:pPr>
      <w:r>
        <w:lastRenderedPageBreak/>
        <w:t>§</w:t>
      </w:r>
      <w:r w:rsidR="00FC6DC9">
        <w:t xml:space="preserve"> </w:t>
      </w:r>
      <w:r>
        <w:t>1</w:t>
      </w:r>
      <w:r w:rsidR="00FC6DC9">
        <w:t>4</w:t>
      </w:r>
    </w:p>
    <w:p w14:paraId="06D8D10F" w14:textId="77777777" w:rsidR="00101B07" w:rsidRPr="007E01F5" w:rsidRDefault="00101B07" w:rsidP="00101B07">
      <w:pPr>
        <w:rPr>
          <w:b/>
        </w:rPr>
      </w:pPr>
      <w:r w:rsidRPr="007E01F5">
        <w:rPr>
          <w:b/>
        </w:rPr>
        <w:t>Kary umowne</w:t>
      </w:r>
    </w:p>
    <w:p w14:paraId="33865A07" w14:textId="4F4EB6F3" w:rsidR="00101B07" w:rsidRPr="00C02262" w:rsidRDefault="00101B07" w:rsidP="00441EA6">
      <w:pPr>
        <w:ind w:left="284" w:hanging="284"/>
        <w:rPr>
          <w:strike/>
        </w:rPr>
      </w:pPr>
      <w:r>
        <w:t xml:space="preserve">1. </w:t>
      </w:r>
      <w:r w:rsidR="007938DF">
        <w:tab/>
      </w:r>
      <w:r>
        <w:t>Zamawiający ma prawo do naliczen</w:t>
      </w:r>
      <w:r w:rsidR="00D4085B">
        <w:t xml:space="preserve">ia kary umownej za każdy dzień </w:t>
      </w:r>
      <w:r w:rsidR="00F25FF0">
        <w:t>zwłoki</w:t>
      </w:r>
      <w:r w:rsidR="00D4085B">
        <w:t xml:space="preserve"> </w:t>
      </w:r>
      <w:r>
        <w:t xml:space="preserve">Wykonawcy </w:t>
      </w:r>
      <w:r w:rsidR="007938DF">
        <w:br/>
      </w:r>
      <w:r>
        <w:t>w</w:t>
      </w:r>
      <w:r w:rsidR="007938DF">
        <w:t xml:space="preserve"> </w:t>
      </w:r>
      <w:r>
        <w:t xml:space="preserve">wykonaniu </w:t>
      </w:r>
      <w:r w:rsidR="00C02262">
        <w:t xml:space="preserve">przedmiotu umowy </w:t>
      </w:r>
      <w:r w:rsidRPr="002D50CD">
        <w:t>w</w:t>
      </w:r>
      <w:r w:rsidR="007938DF">
        <w:t xml:space="preserve"> </w:t>
      </w:r>
      <w:r w:rsidRPr="002D50CD">
        <w:t xml:space="preserve">wysokości 0,5% wynagrodzenia jakie byłoby należne </w:t>
      </w:r>
      <w:r w:rsidRPr="00EC132F">
        <w:t xml:space="preserve">za terminowe wykonanie </w:t>
      </w:r>
      <w:r w:rsidR="00C02262">
        <w:t>umowy</w:t>
      </w:r>
      <w:r w:rsidR="00441EA6" w:rsidRPr="00441EA6">
        <w:t xml:space="preserve">. </w:t>
      </w:r>
      <w:r w:rsidRPr="00EC132F">
        <w:t xml:space="preserve"> Wysokość kar z tego tytułu ograniczona jest do 30 % wartości wynagrodzenia</w:t>
      </w:r>
      <w:r w:rsidR="00441EA6">
        <w:t>.</w:t>
      </w:r>
    </w:p>
    <w:p w14:paraId="44389217" w14:textId="36CBA845" w:rsidR="00101B07" w:rsidRDefault="00101B07" w:rsidP="007938DF">
      <w:pPr>
        <w:ind w:left="284" w:hanging="284"/>
      </w:pPr>
      <w:r>
        <w:t xml:space="preserve">2. </w:t>
      </w:r>
      <w:r w:rsidR="007938DF">
        <w:tab/>
      </w:r>
      <w:r>
        <w:t>Za odstąpienie od Umowy przez którąkolwiek ze Stron z winy leżącej po stronie Wykonawcy,</w:t>
      </w:r>
    </w:p>
    <w:p w14:paraId="1AC7CD02" w14:textId="2E3258AE" w:rsidR="00101B07" w:rsidRPr="00E775E6" w:rsidRDefault="00101B07" w:rsidP="007938DF">
      <w:pPr>
        <w:ind w:left="284"/>
      </w:pPr>
      <w:r>
        <w:t xml:space="preserve">Wykonawca zapłaci </w:t>
      </w:r>
      <w:r w:rsidR="00F25FF0">
        <w:t xml:space="preserve">Zamawiającemu </w:t>
      </w:r>
      <w:r>
        <w:t xml:space="preserve">karę umowną w wysokości 15% wartości Umowy brutto, </w:t>
      </w:r>
      <w:r w:rsidR="007938DF">
        <w:br/>
      </w:r>
      <w:r>
        <w:t>o</w:t>
      </w:r>
      <w:r w:rsidR="007938DF">
        <w:t xml:space="preserve"> </w:t>
      </w:r>
      <w:r>
        <w:t xml:space="preserve">której mowa w </w:t>
      </w:r>
      <w:r w:rsidR="00E775E6" w:rsidRPr="00E775E6">
        <w:t>§</w:t>
      </w:r>
      <w:r w:rsidR="00CF2EBC">
        <w:t xml:space="preserve"> 8</w:t>
      </w:r>
      <w:r w:rsidRPr="00E775E6">
        <w:t>.</w:t>
      </w:r>
    </w:p>
    <w:p w14:paraId="7E10747A" w14:textId="77777777" w:rsidR="00101B07" w:rsidRDefault="00101B07" w:rsidP="007938DF">
      <w:pPr>
        <w:ind w:left="284" w:hanging="284"/>
      </w:pPr>
      <w:r>
        <w:t>3. Jeżeli Wykonawca nienależycie wykonuje Umowę, przez co rozumie się niedotrzymanie</w:t>
      </w:r>
    </w:p>
    <w:p w14:paraId="48B70BAA" w14:textId="1F3DA3BA" w:rsidR="00101B07" w:rsidRDefault="00101B07" w:rsidP="007938DF">
      <w:pPr>
        <w:ind w:left="284"/>
      </w:pPr>
      <w:r>
        <w:t xml:space="preserve">jakiegokolwiek warunku określonego w Umowie, z wyłączeniem przypadków, o których mowa </w:t>
      </w:r>
      <w:r w:rsidR="007938DF">
        <w:br/>
      </w:r>
      <w:r>
        <w:t>w</w:t>
      </w:r>
      <w:r w:rsidR="007938DF">
        <w:t xml:space="preserve"> </w:t>
      </w:r>
      <w:r>
        <w:t>pozostałych ustępach niniejszego paragrafu, Zamawiający może wyznaczyć Wykonawcy</w:t>
      </w:r>
    </w:p>
    <w:p w14:paraId="31475CB7" w14:textId="77777777" w:rsidR="00101B07" w:rsidRDefault="00101B07" w:rsidP="007938DF">
      <w:pPr>
        <w:ind w:left="284"/>
      </w:pPr>
      <w:r>
        <w:t>odpowiedni termin do wykonania zobowiązań wynikających z Umowy z zastrzeżeniem, że w razie</w:t>
      </w:r>
    </w:p>
    <w:p w14:paraId="19BC97CC" w14:textId="77777777" w:rsidR="00101B07" w:rsidRDefault="00101B07" w:rsidP="007938DF">
      <w:pPr>
        <w:ind w:left="284"/>
      </w:pPr>
      <w:r>
        <w:t>bezskutecznego upływu wyznaczonego terminu naliczy Wykonawcy karę umowną w wysokości</w:t>
      </w:r>
    </w:p>
    <w:p w14:paraId="043BDF80" w14:textId="5C06A4F8" w:rsidR="00101B07" w:rsidRPr="00F73DA4" w:rsidRDefault="002D50CD" w:rsidP="007938DF">
      <w:pPr>
        <w:ind w:left="284"/>
      </w:pPr>
      <w:r>
        <w:t>1</w:t>
      </w:r>
      <w:r w:rsidR="007938DF">
        <w:t> </w:t>
      </w:r>
      <w:r>
        <w:t>000</w:t>
      </w:r>
      <w:r w:rsidR="007938DF">
        <w:t>,00</w:t>
      </w:r>
      <w:r w:rsidR="00101B07">
        <w:t xml:space="preserve"> zł</w:t>
      </w:r>
      <w:r w:rsidR="00F73DA4">
        <w:t xml:space="preserve"> (</w:t>
      </w:r>
      <w:r w:rsidR="00E03577">
        <w:t xml:space="preserve">jeden </w:t>
      </w:r>
      <w:r w:rsidR="00F73DA4">
        <w:t>tysiąc złotych)</w:t>
      </w:r>
      <w:r w:rsidR="00101B07">
        <w:t>, za każdy stwierdzony taki przypadek. W celu uniknięcia wątpliwości interpretacyjnych</w:t>
      </w:r>
      <w:r w:rsidR="00F73DA4">
        <w:t xml:space="preserve"> </w:t>
      </w:r>
      <w:r w:rsidR="00101B07">
        <w:t>Strony zgodnie potwierdzają, że za termin odpowiedni do wykonania zobowiązań w rozumieniu</w:t>
      </w:r>
      <w:r w:rsidR="00F73DA4">
        <w:t xml:space="preserve"> </w:t>
      </w:r>
      <w:r w:rsidR="00101B07">
        <w:t xml:space="preserve">postanowienia niniejszego ustępu rozumieją termin nie krótszy niż pięć (5) dni </w:t>
      </w:r>
      <w:r w:rsidR="00101B07" w:rsidRPr="00F73DA4">
        <w:t>roboczych.</w:t>
      </w:r>
    </w:p>
    <w:p w14:paraId="1A9B3EED" w14:textId="21700F36" w:rsidR="00101B07" w:rsidRPr="00F73DA4" w:rsidRDefault="00101B07" w:rsidP="007938DF">
      <w:pPr>
        <w:ind w:left="284" w:hanging="284"/>
      </w:pPr>
      <w:r w:rsidRPr="00F73DA4">
        <w:t xml:space="preserve">4. </w:t>
      </w:r>
      <w:r w:rsidR="007938DF">
        <w:tab/>
      </w:r>
      <w:r w:rsidRPr="00F73DA4">
        <w:t xml:space="preserve">W przypadku niedotrzymania terminu w świadczeniu usług SLA, dla terminów liczonych </w:t>
      </w:r>
      <w:r w:rsidR="007938DF">
        <w:br/>
      </w:r>
      <w:r w:rsidRPr="00F73DA4">
        <w:t>w</w:t>
      </w:r>
      <w:r w:rsidR="007938DF">
        <w:t xml:space="preserve">  </w:t>
      </w:r>
      <w:r w:rsidRPr="00F73DA4">
        <w:t>godzinach Wykonawca zapłaci Zamawiającemu karę umowną w wysokości 0,001% wartości</w:t>
      </w:r>
    </w:p>
    <w:p w14:paraId="50C9C817" w14:textId="2172DE09" w:rsidR="00101B07" w:rsidRPr="00F73DA4" w:rsidRDefault="00101B07" w:rsidP="007938DF">
      <w:pPr>
        <w:ind w:left="284"/>
      </w:pPr>
      <w:r w:rsidRPr="00F73DA4">
        <w:t>Umowy, o której mowa w §</w:t>
      </w:r>
      <w:r w:rsidR="00B77FD2">
        <w:t xml:space="preserve"> 8</w:t>
      </w:r>
      <w:r w:rsidRPr="00F73DA4">
        <w:t>, za każdą rozpoczętą godzinę zwłoki, jednak nie więcej niż 15% ww.</w:t>
      </w:r>
    </w:p>
    <w:p w14:paraId="680E03ED" w14:textId="77777777" w:rsidR="00101B07" w:rsidRPr="00F73DA4" w:rsidRDefault="00101B07" w:rsidP="007938DF">
      <w:pPr>
        <w:ind w:left="284"/>
      </w:pPr>
      <w:r w:rsidRPr="00F73DA4">
        <w:t>wartości.</w:t>
      </w:r>
    </w:p>
    <w:p w14:paraId="7CB998AD" w14:textId="63044E33" w:rsidR="00101B07" w:rsidRPr="00F73DA4" w:rsidRDefault="00101B07" w:rsidP="007938DF">
      <w:pPr>
        <w:ind w:left="284" w:hanging="284"/>
      </w:pPr>
      <w:r w:rsidRPr="00F73DA4">
        <w:t xml:space="preserve">5. </w:t>
      </w:r>
      <w:r w:rsidR="007938DF">
        <w:tab/>
      </w:r>
      <w:r w:rsidRPr="00F73DA4">
        <w:t>W przypadku niedotrzymania terminu w świadczeniu usług SLA dla terminów liczonych w dniach</w:t>
      </w:r>
    </w:p>
    <w:p w14:paraId="77230F2B" w14:textId="324C8286" w:rsidR="00101B07" w:rsidRPr="00F73DA4" w:rsidRDefault="00101B07" w:rsidP="007938DF">
      <w:pPr>
        <w:ind w:left="284"/>
      </w:pPr>
      <w:r w:rsidRPr="00F73DA4">
        <w:t>roboczych w wysokości 0,01% wartości Umowy, o której mowa w §</w:t>
      </w:r>
      <w:r w:rsidR="00B77FD2">
        <w:t xml:space="preserve"> 8</w:t>
      </w:r>
      <w:r w:rsidRPr="00F73DA4">
        <w:t>, za każdą rozpoczęty dzień</w:t>
      </w:r>
    </w:p>
    <w:p w14:paraId="1709DB3C" w14:textId="77777777" w:rsidR="00101B07" w:rsidRPr="00F73DA4" w:rsidRDefault="00101B07" w:rsidP="007938DF">
      <w:pPr>
        <w:ind w:left="284"/>
      </w:pPr>
      <w:r w:rsidRPr="00F73DA4">
        <w:t>zwłoki, jednak nie więcej niż 15% wynagrodzenia ww. wartości.</w:t>
      </w:r>
    </w:p>
    <w:p w14:paraId="702C54F3" w14:textId="3738F496" w:rsidR="00101B07" w:rsidRDefault="00101B07" w:rsidP="007938DF">
      <w:pPr>
        <w:ind w:left="284" w:hanging="284"/>
      </w:pPr>
      <w:r>
        <w:t>6.</w:t>
      </w:r>
      <w:r w:rsidR="007938DF">
        <w:tab/>
      </w:r>
      <w:r>
        <w:t xml:space="preserve"> W przypadku niedotrzymania terminu usunięcia wady w ramach świadczeń gwarancyjnych,</w:t>
      </w:r>
    </w:p>
    <w:p w14:paraId="6FC3EB68" w14:textId="1F0BF436" w:rsidR="00101B07" w:rsidRDefault="00101B07" w:rsidP="007938DF">
      <w:pPr>
        <w:ind w:left="284"/>
      </w:pPr>
      <w:r>
        <w:t>Wykonawca zapłaci Zamawiającemu karę umowną w wysokości 250</w:t>
      </w:r>
      <w:r w:rsidR="007938DF">
        <w:t>,00</w:t>
      </w:r>
      <w:r>
        <w:t xml:space="preserve"> zł (dwieście pięćdziesiąt</w:t>
      </w:r>
    </w:p>
    <w:p w14:paraId="4A2ADBCF" w14:textId="77777777" w:rsidR="00101B07" w:rsidRDefault="00101B07" w:rsidP="007938DF">
      <w:pPr>
        <w:ind w:left="284"/>
      </w:pPr>
      <w:r>
        <w:t>złotych) za każdy dzień zwłoki, jednak nie więcej niż 15% maksymalnej wartości Umowy;</w:t>
      </w:r>
    </w:p>
    <w:p w14:paraId="528187C3" w14:textId="509CD1D1" w:rsidR="00101B07" w:rsidRDefault="002D50CD" w:rsidP="007938DF">
      <w:pPr>
        <w:ind w:left="284" w:hanging="284"/>
      </w:pPr>
      <w:r>
        <w:t>7</w:t>
      </w:r>
      <w:r w:rsidR="00101B07">
        <w:t xml:space="preserve">. </w:t>
      </w:r>
      <w:r w:rsidR="007938DF">
        <w:tab/>
      </w:r>
      <w:r w:rsidR="00101B07">
        <w:t>W przypadku naruszenia wymogu uzys</w:t>
      </w:r>
      <w:r w:rsidR="00B77FD2">
        <w:t>kania zgody, o której mowa w § 4</w:t>
      </w:r>
      <w:r w:rsidR="00101B07">
        <w:t xml:space="preserve"> ust. 1 pkt 3, Wykonawca</w:t>
      </w:r>
    </w:p>
    <w:p w14:paraId="58E40012" w14:textId="53D2FA5A" w:rsidR="00101B07" w:rsidRDefault="00101B07" w:rsidP="007938DF">
      <w:pPr>
        <w:ind w:left="284"/>
      </w:pPr>
      <w:r>
        <w:t>zapłaci Zamawiającemu karę umowną w wysokości 1</w:t>
      </w:r>
      <w:r w:rsidR="007938DF">
        <w:t> </w:t>
      </w:r>
      <w:r>
        <w:t>000</w:t>
      </w:r>
      <w:r w:rsidR="007938DF">
        <w:t>,00</w:t>
      </w:r>
      <w:r>
        <w:t xml:space="preserve"> zł (</w:t>
      </w:r>
      <w:r w:rsidR="00F47DB5">
        <w:t xml:space="preserve">jeden </w:t>
      </w:r>
      <w:r>
        <w:t>tysiąc złotych) za każdy stwierdzony</w:t>
      </w:r>
      <w:r w:rsidR="007938DF">
        <w:t xml:space="preserve"> </w:t>
      </w:r>
      <w:r>
        <w:t>przypadek.</w:t>
      </w:r>
    </w:p>
    <w:p w14:paraId="3DE39A64" w14:textId="72B14AFF" w:rsidR="00101B07" w:rsidRDefault="00F73DA4" w:rsidP="007938DF">
      <w:pPr>
        <w:ind w:left="284" w:hanging="284"/>
      </w:pPr>
      <w:r>
        <w:t>8</w:t>
      </w:r>
      <w:r w:rsidR="00101B07">
        <w:t xml:space="preserve">. </w:t>
      </w:r>
      <w:r w:rsidR="007938DF">
        <w:tab/>
      </w:r>
      <w:r w:rsidR="00101B07">
        <w:t>Uiszczenie przez Wykonawcę jakichkolwiek kar umownych wynikających z niniejszej Umowy nie</w:t>
      </w:r>
    </w:p>
    <w:p w14:paraId="5FA6BEB9" w14:textId="77777777" w:rsidR="00101B07" w:rsidRDefault="00101B07" w:rsidP="007938DF">
      <w:pPr>
        <w:ind w:left="284"/>
      </w:pPr>
      <w:r>
        <w:t>uchybia uprawnieniu Zamawiającego do dochodzenia odszkodowania w wysokości</w:t>
      </w:r>
    </w:p>
    <w:p w14:paraId="1AEFBB97" w14:textId="77777777" w:rsidR="00101B07" w:rsidRDefault="00101B07" w:rsidP="007938DF">
      <w:pPr>
        <w:ind w:left="284"/>
      </w:pPr>
      <w:r>
        <w:t>przewyższającej wysokość zastrzeżonych kar umownych, na zasadach ogólnych. Strony zgodnie</w:t>
      </w:r>
    </w:p>
    <w:p w14:paraId="79FC5769" w14:textId="77777777" w:rsidR="00101B07" w:rsidRDefault="00101B07" w:rsidP="007938DF">
      <w:pPr>
        <w:ind w:left="284"/>
      </w:pPr>
      <w:r>
        <w:t>przy tym ustalają, iż maksymalna wysokość kar umownych nie może przekroczyć 50% wartości</w:t>
      </w:r>
    </w:p>
    <w:p w14:paraId="60B242E4" w14:textId="77777777" w:rsidR="00101B07" w:rsidRDefault="00101B07" w:rsidP="007938DF">
      <w:pPr>
        <w:ind w:left="284"/>
      </w:pPr>
      <w:r>
        <w:t>Umowy.</w:t>
      </w:r>
    </w:p>
    <w:p w14:paraId="31BD0676" w14:textId="16972009" w:rsidR="00101B07" w:rsidRDefault="00F73DA4" w:rsidP="007938DF">
      <w:pPr>
        <w:ind w:left="284" w:hanging="284"/>
      </w:pPr>
      <w:r>
        <w:lastRenderedPageBreak/>
        <w:t>9</w:t>
      </w:r>
      <w:r w:rsidR="00101B07">
        <w:t xml:space="preserve">. </w:t>
      </w:r>
      <w:r w:rsidR="007938DF">
        <w:tab/>
      </w:r>
      <w:r w:rsidR="00101B07">
        <w:t>Kary umowne, o których mowa w niniejszej Umowie, płatne są w terminie 14 dni od dnia doręczenia</w:t>
      </w:r>
      <w:r w:rsidR="00F25FF0">
        <w:t xml:space="preserve"> </w:t>
      </w:r>
      <w:r w:rsidR="00101B07">
        <w:t>Wykonawcy żądania zapłaty.</w:t>
      </w:r>
    </w:p>
    <w:p w14:paraId="3BADAA58" w14:textId="6589A260" w:rsidR="00101B07" w:rsidRDefault="00F73DA4" w:rsidP="007938DF">
      <w:pPr>
        <w:ind w:left="284" w:hanging="284"/>
      </w:pPr>
      <w:r>
        <w:t>10</w:t>
      </w:r>
      <w:r w:rsidR="00101B07">
        <w:t xml:space="preserve">. </w:t>
      </w:r>
      <w:r w:rsidR="00F25FF0">
        <w:t>Zamawiający</w:t>
      </w:r>
      <w:r w:rsidR="00101B07">
        <w:t xml:space="preserve"> może potrącać kary umowne określone w niniejszej Umowie z wynagrodzenia</w:t>
      </w:r>
    </w:p>
    <w:p w14:paraId="106CC4C5" w14:textId="77777777" w:rsidR="00101B07" w:rsidRDefault="00101B07" w:rsidP="007938DF">
      <w:pPr>
        <w:ind w:left="284"/>
      </w:pPr>
      <w:r>
        <w:t>należnego Wykonawcy zgodnie z Umową.</w:t>
      </w:r>
    </w:p>
    <w:p w14:paraId="37C56207" w14:textId="7E221745" w:rsidR="00101B07" w:rsidRPr="00F73DA4" w:rsidRDefault="00F73DA4" w:rsidP="007938DF">
      <w:pPr>
        <w:ind w:left="284" w:hanging="284"/>
      </w:pPr>
      <w:r w:rsidRPr="00F73DA4">
        <w:t>11</w:t>
      </w:r>
      <w:r w:rsidR="00101B07" w:rsidRPr="00F73DA4">
        <w:t>. Niezależnie od innych postanowień Umowy oraz przepisów prawa, w przypadku powstania</w:t>
      </w:r>
    </w:p>
    <w:p w14:paraId="1177F1B6" w14:textId="09E51ECB" w:rsidR="00101B07" w:rsidRPr="00F73DA4" w:rsidRDefault="00101B07" w:rsidP="007938DF">
      <w:pPr>
        <w:ind w:left="284"/>
      </w:pPr>
      <w:r w:rsidRPr="00F73DA4">
        <w:t>odpowiedzialności Zamawiającego wobec osób trzecich wskutek niewykonania lub nienależytego wykonania niniejszej Umowy przez Wykonawcę,</w:t>
      </w:r>
      <w:r w:rsidR="00EC132F">
        <w:t xml:space="preserve"> </w:t>
      </w:r>
      <w:r w:rsidRPr="00F73DA4">
        <w:t>powstałych z winy Wykonawcy lub jakiegokolwiek podmiotu za który Wykonawca ponosi</w:t>
      </w:r>
      <w:r w:rsidR="007938DF">
        <w:t xml:space="preserve"> </w:t>
      </w:r>
      <w:r w:rsidRPr="00F73DA4">
        <w:t>odpowiedzialność, Wykonawca niezwłocznie, w terminie określonym lub wynikającym z przepisów</w:t>
      </w:r>
      <w:r w:rsidR="007938DF">
        <w:t xml:space="preserve"> </w:t>
      </w:r>
      <w:r w:rsidRPr="00F73DA4">
        <w:t>prawa, nie później jednak niż w terminie 7 (siedmiu) dni od zgłoszenia żądania w tym zakresie przez</w:t>
      </w:r>
      <w:r w:rsidR="007938DF">
        <w:t xml:space="preserve"> </w:t>
      </w:r>
      <w:r w:rsidRPr="00F73DA4">
        <w:t>Zamawiającego, zwolni Zamawiającego z obowiązku świadczenia i pokryje wszelkie odsetki, kary</w:t>
      </w:r>
      <w:r w:rsidR="007938DF">
        <w:t xml:space="preserve"> </w:t>
      </w:r>
      <w:r w:rsidRPr="00F73DA4">
        <w:t>oraz inne zobowiązania Zamawiającego wobec osób trzecich wynikające z niewykonania lub nienależytego wykonania zobowiązań umownych przez</w:t>
      </w:r>
      <w:r w:rsidR="00EC132F">
        <w:t xml:space="preserve"> </w:t>
      </w:r>
      <w:r w:rsidRPr="00F73DA4">
        <w:t>Wykonawcę.</w:t>
      </w:r>
      <w:r w:rsidR="005D2573">
        <w:t xml:space="preserve"> Zamawiający zobowiązuje się </w:t>
      </w:r>
      <w:r w:rsidRPr="00F73DA4">
        <w:t xml:space="preserve"> poinformować Wykonawcę o wystąpieniu roszczeń</w:t>
      </w:r>
      <w:r w:rsidR="00EC132F">
        <w:t xml:space="preserve"> </w:t>
      </w:r>
      <w:r w:rsidRPr="00F73DA4">
        <w:t>wskazanych w zdaniu poprzednim w terminie 7 dni od daty otrzymania przez Zamawiającego</w:t>
      </w:r>
      <w:r w:rsidR="00EC132F">
        <w:t xml:space="preserve"> </w:t>
      </w:r>
      <w:r w:rsidRPr="00F73DA4">
        <w:t>żądania</w:t>
      </w:r>
      <w:r w:rsidR="005D2573">
        <w:t xml:space="preserve"> zrealizowania roszczenia, </w:t>
      </w:r>
      <w:r w:rsidRPr="00F73DA4">
        <w:t xml:space="preserve">nie podejmować negocjacji </w:t>
      </w:r>
      <w:r w:rsidR="00B77FD2">
        <w:br/>
      </w:r>
      <w:r w:rsidRPr="00F73DA4">
        <w:t>z podmiotem występującym z</w:t>
      </w:r>
      <w:r w:rsidR="00EC132F">
        <w:t xml:space="preserve"> </w:t>
      </w:r>
      <w:r w:rsidR="005D2573">
        <w:t xml:space="preserve">takimi roszczeniami oraz </w:t>
      </w:r>
      <w:r w:rsidRPr="00F73DA4">
        <w:t xml:space="preserve">nie uznawać takich roszczeń zarówno </w:t>
      </w:r>
      <w:r w:rsidR="00B77FD2">
        <w:br/>
      </w:r>
      <w:r w:rsidRPr="00F73DA4">
        <w:t>w całości jak również w</w:t>
      </w:r>
      <w:r w:rsidR="00EC132F">
        <w:t xml:space="preserve"> </w:t>
      </w:r>
      <w:r w:rsidRPr="00F73DA4">
        <w:t>jakiejkolwiek części bez uprzedniej pisemnej zgody Wykonawcy pod rygorem zwolnienia</w:t>
      </w:r>
      <w:r w:rsidR="00EC132F">
        <w:t xml:space="preserve"> </w:t>
      </w:r>
      <w:r w:rsidRPr="00F73DA4">
        <w:t>Wykonawcy z odpowiedzialności w zakresie przewidzianym powyżej.</w:t>
      </w:r>
    </w:p>
    <w:p w14:paraId="78D1E0C2" w14:textId="77777777" w:rsidR="007938DF" w:rsidRDefault="007938DF" w:rsidP="00F73DA4">
      <w:pPr>
        <w:jc w:val="center"/>
      </w:pPr>
    </w:p>
    <w:p w14:paraId="7DD875B4" w14:textId="77777777" w:rsidR="00461E21" w:rsidRDefault="00461E21">
      <w:r>
        <w:br w:type="page"/>
      </w:r>
    </w:p>
    <w:p w14:paraId="7D9825C8" w14:textId="3DC9B2AD" w:rsidR="00101B07" w:rsidRDefault="00101B07" w:rsidP="00F73DA4">
      <w:pPr>
        <w:jc w:val="center"/>
      </w:pPr>
      <w:r>
        <w:lastRenderedPageBreak/>
        <w:t>§</w:t>
      </w:r>
      <w:r w:rsidR="00FC6DC9">
        <w:t xml:space="preserve"> </w:t>
      </w:r>
      <w:r>
        <w:t>1</w:t>
      </w:r>
      <w:r w:rsidR="00FC6DC9">
        <w:t>5</w:t>
      </w:r>
    </w:p>
    <w:p w14:paraId="50EE563A" w14:textId="77777777" w:rsidR="00101B07" w:rsidRPr="007E01F5" w:rsidRDefault="00101B07" w:rsidP="00101B07">
      <w:pPr>
        <w:rPr>
          <w:b/>
        </w:rPr>
      </w:pPr>
      <w:r w:rsidRPr="007E01F5">
        <w:rPr>
          <w:b/>
        </w:rPr>
        <w:t>Umowne prawo odstąpienia</w:t>
      </w:r>
    </w:p>
    <w:p w14:paraId="626ED08D" w14:textId="77777777" w:rsidR="00101B07" w:rsidRDefault="00101B07" w:rsidP="007938DF">
      <w:pPr>
        <w:ind w:left="284" w:hanging="284"/>
      </w:pPr>
      <w:r>
        <w:t>1. Jeżeli Wykonawca opóźnia się w wykonaniu zobowiązania z Umowy, w tym w wykonaniu</w:t>
      </w:r>
    </w:p>
    <w:p w14:paraId="50439720" w14:textId="7FB066E4" w:rsidR="00101B07" w:rsidRDefault="00101B07" w:rsidP="007938DF">
      <w:pPr>
        <w:ind w:left="284"/>
      </w:pPr>
      <w:r>
        <w:t xml:space="preserve">poszczególnych etapów realizacji przedmiotu Umowy określonych w </w:t>
      </w:r>
      <w:r w:rsidR="00F73DA4">
        <w:t>h</w:t>
      </w:r>
      <w:r>
        <w:t>armonogramie,</w:t>
      </w:r>
    </w:p>
    <w:p w14:paraId="4C0981AA" w14:textId="77777777" w:rsidR="00101B07" w:rsidRDefault="00101B07" w:rsidP="007938DF">
      <w:pPr>
        <w:ind w:left="284"/>
      </w:pPr>
      <w:r>
        <w:t>Zamawiający może wyznaczyć Wykonawcy odpowiedni dodatkowy termin do wykonania</w:t>
      </w:r>
    </w:p>
    <w:p w14:paraId="23C024D6" w14:textId="77777777" w:rsidR="00101B07" w:rsidRDefault="00101B07" w:rsidP="007938DF">
      <w:pPr>
        <w:ind w:left="284"/>
      </w:pPr>
      <w:r>
        <w:t>zobowiązania z zagrożeniem, iż w razie bezskutecznego upływu wyznaczonego terminu odstąpi od</w:t>
      </w:r>
    </w:p>
    <w:p w14:paraId="1D51E38F" w14:textId="5E980530" w:rsidR="00101B07" w:rsidRDefault="00101B07" w:rsidP="007938DF">
      <w:pPr>
        <w:ind w:left="284"/>
      </w:pPr>
      <w:r>
        <w:t>Umowy. W celu uniknięcia wątpliwości interpretacyjnych</w:t>
      </w:r>
      <w:r w:rsidR="005D55AF">
        <w:t>,</w:t>
      </w:r>
      <w:r>
        <w:t xml:space="preserve"> Strony zgodnie potwierdzają, że za</w:t>
      </w:r>
    </w:p>
    <w:p w14:paraId="6993B92B" w14:textId="77777777" w:rsidR="00101B07" w:rsidRDefault="00101B07" w:rsidP="007938DF">
      <w:pPr>
        <w:ind w:left="284"/>
      </w:pPr>
      <w:r>
        <w:t>dodatkowy odpowiedni termin w rozumieniu postanowienia niniejszego ustępu rozumieją termin</w:t>
      </w:r>
    </w:p>
    <w:p w14:paraId="4AC575AD" w14:textId="2D2B017F" w:rsidR="00101B07" w:rsidRDefault="00101B07" w:rsidP="007938DF">
      <w:pPr>
        <w:ind w:left="284"/>
      </w:pPr>
      <w:r>
        <w:t xml:space="preserve">nie krótszy niż 5 (pięć) dni roboczych. Zamawiający ma ponadto prawo odstąpienia od Umowy </w:t>
      </w:r>
      <w:r w:rsidR="00B77FD2">
        <w:br/>
      </w:r>
      <w:r>
        <w:t>w</w:t>
      </w:r>
      <w:r w:rsidR="00B77FD2">
        <w:t xml:space="preserve"> </w:t>
      </w:r>
      <w:r>
        <w:t>następujących przypadkach:</w:t>
      </w:r>
    </w:p>
    <w:p w14:paraId="14404657" w14:textId="090BF6CE" w:rsidR="00101B07" w:rsidRDefault="00101B07" w:rsidP="00101B07">
      <w:r>
        <w:t>1) nienależyte wykonywanie Umowy przez Wykonawcę</w:t>
      </w:r>
      <w:r w:rsidR="005D55AF">
        <w:t>,</w:t>
      </w:r>
      <w:r>
        <w:t xml:space="preserve"> pomimo upomnienia ze strony</w:t>
      </w:r>
    </w:p>
    <w:p w14:paraId="00D73EF1" w14:textId="77777777" w:rsidR="00101B07" w:rsidRDefault="00101B07" w:rsidP="00101B07">
      <w:r>
        <w:t>Zamawiającego, pomimo uprzedniego wezwania go do zaniechania naruszeń i wyznaczenia</w:t>
      </w:r>
    </w:p>
    <w:p w14:paraId="5C965407" w14:textId="77777777" w:rsidR="00101B07" w:rsidRDefault="00101B07" w:rsidP="00101B07">
      <w:r>
        <w:t>terminu nie krótszego niż 5 (pięć) dni roboczych;</w:t>
      </w:r>
    </w:p>
    <w:p w14:paraId="0E227E64" w14:textId="77777777" w:rsidR="00101B07" w:rsidRDefault="00101B07" w:rsidP="00101B07">
      <w:r>
        <w:t>2) naliczone Wykonawcy kary umowne przekroczą 30% wartości Umowy;</w:t>
      </w:r>
    </w:p>
    <w:p w14:paraId="5C578C35" w14:textId="77777777" w:rsidR="00101B07" w:rsidRDefault="00101B07" w:rsidP="00101B07">
      <w:r>
        <w:t>3) brak współpracy Wykonawcy z Zamawiającym, narażający Zamawiającego na szkodę;</w:t>
      </w:r>
    </w:p>
    <w:p w14:paraId="1F68CEED" w14:textId="6B1C58EA" w:rsidR="00101B07" w:rsidRDefault="00101B07" w:rsidP="00101B07">
      <w:r>
        <w:t xml:space="preserve">4) zaistnienie okoliczności niezależnej od woli Stron, której Strony nie mogły przewidzieć </w:t>
      </w:r>
      <w:r w:rsidR="00B77FD2">
        <w:br/>
      </w:r>
      <w:r>
        <w:t>w</w:t>
      </w:r>
      <w:r w:rsidR="00B77FD2">
        <w:t xml:space="preserve"> </w:t>
      </w:r>
      <w:r>
        <w:t xml:space="preserve">chwili zawierania </w:t>
      </w:r>
      <w:r w:rsidR="005D55AF">
        <w:t>U</w:t>
      </w:r>
      <w:r>
        <w:t>mowy z zachowaniem należytej staranności, uniemożliwiającej prawidłowe</w:t>
      </w:r>
    </w:p>
    <w:p w14:paraId="12D72541" w14:textId="77777777" w:rsidR="00101B07" w:rsidRDefault="00101B07" w:rsidP="00101B07">
      <w:r>
        <w:t>kontynuowanie Umowy zgodnie z jej celem;</w:t>
      </w:r>
    </w:p>
    <w:p w14:paraId="62BCE935" w14:textId="77777777" w:rsidR="008A3F3E" w:rsidRDefault="008A3F3E" w:rsidP="008A3F3E">
      <w:r>
        <w:t xml:space="preserve">5) jeżeli zachodzi co najmniej jedna z następujących okoliczności: </w:t>
      </w:r>
    </w:p>
    <w:p w14:paraId="044B71BF" w14:textId="476D8670" w:rsidR="008A3F3E" w:rsidRDefault="008A3F3E" w:rsidP="008A3F3E">
      <w:pPr>
        <w:ind w:left="426" w:hanging="284"/>
      </w:pPr>
      <w:r>
        <w:t xml:space="preserve">a) dokonano zmiany </w:t>
      </w:r>
      <w:r w:rsidR="005D55AF">
        <w:t>U</w:t>
      </w:r>
      <w:r>
        <w:t xml:space="preserve">mowy z naruszeniem art. 454 i art. 455 ustawy </w:t>
      </w:r>
      <w:proofErr w:type="spellStart"/>
      <w:r>
        <w:t>Pzp</w:t>
      </w:r>
      <w:proofErr w:type="spellEnd"/>
      <w:r>
        <w:t xml:space="preserve">, </w:t>
      </w:r>
    </w:p>
    <w:p w14:paraId="5D57578B" w14:textId="4516C5A3" w:rsidR="008A3F3E" w:rsidRDefault="008A3F3E" w:rsidP="008A3F3E">
      <w:pPr>
        <w:ind w:left="426" w:hanging="284"/>
      </w:pPr>
      <w:r>
        <w:t xml:space="preserve">b) Wykonawca w chwili zawarcia </w:t>
      </w:r>
      <w:r w:rsidR="005D55AF">
        <w:t>U</w:t>
      </w:r>
      <w:r>
        <w:t xml:space="preserve">mowy podlegał wykluczeniu na podstawie art. 108 ustawy </w:t>
      </w:r>
      <w:proofErr w:type="spellStart"/>
      <w:r>
        <w:t>Pzp</w:t>
      </w:r>
      <w:proofErr w:type="spellEnd"/>
      <w:r>
        <w:t xml:space="preserve">, </w:t>
      </w:r>
    </w:p>
    <w:p w14:paraId="7AC6614F" w14:textId="486E9DB5" w:rsidR="008A3F3E" w:rsidRDefault="008A3F3E" w:rsidP="008A3F3E">
      <w:pPr>
        <w:ind w:left="426" w:hanging="284"/>
      </w:pPr>
      <w:r>
        <w:t>c) Trybunał Sprawiedliwości Unii Europejskiej stwierdził, w r</w:t>
      </w:r>
      <w:r w:rsidR="00B77FD2">
        <w:t xml:space="preserve">amach procedury przewidzianej </w:t>
      </w:r>
      <w:r w:rsidR="00B77FD2">
        <w:br/>
      </w:r>
      <w:r>
        <w:t xml:space="preserve">w art. 258 Traktatu o funkcjonowaniu Unii Europejskiej, że Rzeczpospolita Polska uchybiła zobowiązaniom, które ciążą na niej na mocy Traktatów, dyrektywy 2014/24/UE, dyrektywy 2014/25/UE i dyrektywy 2009/81/WE, z uwagi na to, że Zamawiający udzielił zamówienia </w:t>
      </w:r>
      <w:r>
        <w:br/>
        <w:t>z naruszeniem prawa Unii Europejskiej.</w:t>
      </w:r>
    </w:p>
    <w:p w14:paraId="723A68AA" w14:textId="2A28ACBD" w:rsidR="00101B07" w:rsidRDefault="00101B07" w:rsidP="007938DF">
      <w:pPr>
        <w:ind w:left="284" w:hanging="284"/>
      </w:pPr>
      <w:r>
        <w:t xml:space="preserve">2. </w:t>
      </w:r>
      <w:r w:rsidR="007938DF">
        <w:tab/>
      </w:r>
      <w:r>
        <w:t>Wyznaczenie dodatkowego terminu nie zwalnia Wykonawcy z obowiązku zapłacenia kar</w:t>
      </w:r>
    </w:p>
    <w:p w14:paraId="45CE3320" w14:textId="12012207" w:rsidR="00101B07" w:rsidRDefault="00101B07" w:rsidP="007938DF">
      <w:pPr>
        <w:ind w:left="284"/>
      </w:pPr>
      <w:r>
        <w:t>umownych, o których mowa w §</w:t>
      </w:r>
      <w:r w:rsidR="00B77FD2">
        <w:t xml:space="preserve"> </w:t>
      </w:r>
      <w:r>
        <w:t>1</w:t>
      </w:r>
      <w:r w:rsidR="00B77FD2">
        <w:t>4</w:t>
      </w:r>
      <w:r>
        <w:t xml:space="preserve"> Umowy.</w:t>
      </w:r>
    </w:p>
    <w:p w14:paraId="487CC5A4" w14:textId="7385463A" w:rsidR="00101B07" w:rsidRPr="00F25FF0" w:rsidRDefault="00EC132F" w:rsidP="007938DF">
      <w:pPr>
        <w:ind w:left="284" w:hanging="284"/>
        <w:rPr>
          <w:strike/>
        </w:rPr>
      </w:pPr>
      <w:r>
        <w:t>3</w:t>
      </w:r>
      <w:r w:rsidR="00101B07">
        <w:t xml:space="preserve">. </w:t>
      </w:r>
      <w:r w:rsidR="007938DF">
        <w:tab/>
      </w:r>
      <w:r w:rsidR="00101B07">
        <w:t>Oświadczenie o odstąpieniu od Umowy należy złożyć w formie pisemnej pod rygorem nieważności,</w:t>
      </w:r>
      <w:r w:rsidR="007938DF">
        <w:t xml:space="preserve"> </w:t>
      </w:r>
      <w:r w:rsidR="00101B07">
        <w:t>ze wskazaniem, czy dotyczy ono całości, czy części Umowy, w terminie 30 dni od dnia uzyskania</w:t>
      </w:r>
      <w:r w:rsidR="007938DF">
        <w:t xml:space="preserve"> </w:t>
      </w:r>
      <w:r w:rsidR="00101B07">
        <w:t>informacji o przyczynie odstąpieni</w:t>
      </w:r>
      <w:r w:rsidR="00C55A08">
        <w:t>a.</w:t>
      </w:r>
    </w:p>
    <w:p w14:paraId="5CE0DB33" w14:textId="77777777" w:rsidR="00FC6DC9" w:rsidRDefault="00FC6DC9" w:rsidP="00C55A08">
      <w:pPr>
        <w:jc w:val="center"/>
      </w:pPr>
      <w:r>
        <w:t xml:space="preserve"> </w:t>
      </w:r>
    </w:p>
    <w:p w14:paraId="4FB4ADCF" w14:textId="77777777" w:rsidR="00461E21" w:rsidRDefault="00461E21">
      <w:r>
        <w:br w:type="page"/>
      </w:r>
    </w:p>
    <w:p w14:paraId="75B6FD97" w14:textId="742878F1" w:rsidR="00101B07" w:rsidRDefault="00101B07" w:rsidP="00C55A08">
      <w:pPr>
        <w:jc w:val="center"/>
      </w:pPr>
      <w:r>
        <w:lastRenderedPageBreak/>
        <w:t xml:space="preserve">§ </w:t>
      </w:r>
      <w:r w:rsidR="00FC6DC9">
        <w:t>16</w:t>
      </w:r>
    </w:p>
    <w:p w14:paraId="082B81F8" w14:textId="77777777" w:rsidR="00101B07" w:rsidRPr="007E01F5" w:rsidRDefault="00101B07" w:rsidP="00101B07">
      <w:pPr>
        <w:rPr>
          <w:b/>
        </w:rPr>
      </w:pPr>
      <w:r w:rsidRPr="007E01F5">
        <w:rPr>
          <w:b/>
        </w:rPr>
        <w:t>Zmiany Umowy</w:t>
      </w:r>
    </w:p>
    <w:p w14:paraId="0B5439E3" w14:textId="4BF11607" w:rsidR="00101B07" w:rsidRDefault="00101B07" w:rsidP="007938DF">
      <w:pPr>
        <w:ind w:left="284" w:hanging="284"/>
      </w:pPr>
      <w:r>
        <w:t xml:space="preserve">1. </w:t>
      </w:r>
      <w:r w:rsidR="007938DF">
        <w:tab/>
      </w:r>
      <w:r>
        <w:t xml:space="preserve">Strony przewidują możliwość zmiany postanowień niniejszej Umowy w zakresie określonym </w:t>
      </w:r>
      <w:r w:rsidR="007938DF">
        <w:br/>
      </w:r>
      <w:r>
        <w:t xml:space="preserve">w art. 455 ustawy </w:t>
      </w:r>
      <w:proofErr w:type="spellStart"/>
      <w:r>
        <w:t>Pzp</w:t>
      </w:r>
      <w:proofErr w:type="spellEnd"/>
      <w:r>
        <w:t>, a także w następującym zakresie i na wskazanych poniżej</w:t>
      </w:r>
      <w:r w:rsidR="005D2573">
        <w:t xml:space="preserve"> </w:t>
      </w:r>
      <w:r>
        <w:t>warunkach:</w:t>
      </w:r>
    </w:p>
    <w:p w14:paraId="393D824C" w14:textId="77777777" w:rsidR="00101B07" w:rsidRDefault="00101B07" w:rsidP="001B375E">
      <w:pPr>
        <w:ind w:left="851" w:hanging="567"/>
      </w:pPr>
      <w:r>
        <w:t>1) zmiana sposobu wykonania Umowy, w sytuacji, gdy wprowadzenie zmian będzie skutkiem</w:t>
      </w:r>
    </w:p>
    <w:p w14:paraId="07BC665E" w14:textId="77777777" w:rsidR="00101B07" w:rsidRDefault="00101B07" w:rsidP="001B375E">
      <w:pPr>
        <w:ind w:left="851" w:hanging="567"/>
      </w:pPr>
      <w:r>
        <w:t>zmiany przepisów prawa, decyzji administracyjnych lub norm istotnych dla wykonania Umowy</w:t>
      </w:r>
    </w:p>
    <w:p w14:paraId="61AFE5EF" w14:textId="77777777" w:rsidR="00101B07" w:rsidRDefault="00101B07" w:rsidP="001B375E">
      <w:pPr>
        <w:ind w:left="851" w:hanging="567"/>
      </w:pPr>
      <w:r>
        <w:t>w zakresie niezbędnym do dostosowania treści Umowy do ww. zmian, bez wpływu na</w:t>
      </w:r>
    </w:p>
    <w:p w14:paraId="3414EE19" w14:textId="77777777" w:rsidR="00101B07" w:rsidRDefault="00101B07" w:rsidP="001B375E">
      <w:pPr>
        <w:ind w:left="851" w:hanging="567"/>
      </w:pPr>
      <w:r>
        <w:t>wysokość maksymalnego wynagrodzenia Wykonawcy;</w:t>
      </w:r>
    </w:p>
    <w:p w14:paraId="21FEFA9E" w14:textId="77777777" w:rsidR="00101B07" w:rsidRDefault="00101B07" w:rsidP="001B375E">
      <w:pPr>
        <w:ind w:left="851" w:hanging="567"/>
      </w:pPr>
      <w:r>
        <w:t>2) zmiany wysokości wynagrodzenia w przypadku ustawowej zmiany stawki podatku od towarów</w:t>
      </w:r>
    </w:p>
    <w:p w14:paraId="228BFF43" w14:textId="377B723B" w:rsidR="00101B07" w:rsidRDefault="00101B07" w:rsidP="001B375E">
      <w:pPr>
        <w:ind w:left="284"/>
      </w:pPr>
      <w:r>
        <w:t>i usług, przy czym maksymalne wynagrodzenie netto</w:t>
      </w:r>
      <w:r w:rsidR="00C55A08">
        <w:t xml:space="preserve"> </w:t>
      </w:r>
      <w:r>
        <w:t>pozostaj</w:t>
      </w:r>
      <w:r w:rsidR="001B375E">
        <w:t>ą bez zmian, a zmiana następuje</w:t>
      </w:r>
      <w:r w:rsidR="001B375E">
        <w:br/>
      </w:r>
      <w:r>
        <w:t>z dniem wejścia w życie nowej stawki podatku od</w:t>
      </w:r>
      <w:r w:rsidR="00C55A08">
        <w:t xml:space="preserve"> </w:t>
      </w:r>
      <w:r>
        <w:t>towarów i usług;</w:t>
      </w:r>
    </w:p>
    <w:p w14:paraId="119941D9" w14:textId="272BA0BD" w:rsidR="00101B07" w:rsidRDefault="00101B07" w:rsidP="001B375E">
      <w:pPr>
        <w:ind w:left="284"/>
      </w:pPr>
      <w:r>
        <w:t xml:space="preserve">3) wydłużenie terminów realizacji albo czasowe zawieszenie realizacji Umowy lub jej części, </w:t>
      </w:r>
      <w:r w:rsidR="001B375E">
        <w:br/>
      </w:r>
      <w:r>
        <w:t>w</w:t>
      </w:r>
      <w:r w:rsidR="001B375E">
        <w:t xml:space="preserve"> </w:t>
      </w:r>
      <w:r>
        <w:t xml:space="preserve">przypadku zaistnienia </w:t>
      </w:r>
      <w:r w:rsidR="00C55A08">
        <w:t>s</w:t>
      </w:r>
      <w:r>
        <w:t>iły wyższej.</w:t>
      </w:r>
    </w:p>
    <w:p w14:paraId="7D73C4C3" w14:textId="77777777" w:rsidR="00461E21" w:rsidRDefault="00461E21" w:rsidP="00461E21"/>
    <w:p w14:paraId="73A508F1" w14:textId="0BC0C5DF" w:rsidR="00101B07" w:rsidRDefault="00101B07" w:rsidP="00461E21">
      <w:pPr>
        <w:jc w:val="center"/>
      </w:pPr>
      <w:r>
        <w:t>§</w:t>
      </w:r>
      <w:r w:rsidR="00FC6DC9">
        <w:t xml:space="preserve"> </w:t>
      </w:r>
      <w:r w:rsidR="00C55A08">
        <w:t>1</w:t>
      </w:r>
      <w:r w:rsidR="00FC6DC9">
        <w:t>7</w:t>
      </w:r>
    </w:p>
    <w:p w14:paraId="74223314" w14:textId="77777777" w:rsidR="008A3F3E" w:rsidRPr="005C08CD" w:rsidRDefault="008A3F3E" w:rsidP="008A3F3E">
      <w:pPr>
        <w:spacing w:after="120"/>
        <w:rPr>
          <w:rFonts w:ascii="Calibri" w:eastAsia="Times New Roman" w:hAnsi="Calibri" w:cs="Calibri"/>
          <w:b/>
          <w:lang w:eastAsia="pl-PL"/>
        </w:rPr>
      </w:pPr>
      <w:r w:rsidRPr="005C08CD">
        <w:rPr>
          <w:rFonts w:ascii="Calibri" w:eastAsia="Times New Roman" w:hAnsi="Calibri" w:cs="Calibri"/>
          <w:b/>
          <w:lang w:eastAsia="pl-PL"/>
        </w:rPr>
        <w:t>Zapewnianie dostępności osobom ze szczególnymi potrzebami</w:t>
      </w:r>
    </w:p>
    <w:p w14:paraId="5F0E68F2" w14:textId="38FA0B4D" w:rsidR="008A3F3E" w:rsidRPr="005C08CD" w:rsidRDefault="008A3F3E" w:rsidP="008A3F3E">
      <w:pPr>
        <w:suppressAutoHyphens/>
        <w:autoSpaceDE w:val="0"/>
        <w:autoSpaceDN w:val="0"/>
        <w:adjustRightInd w:val="0"/>
        <w:spacing w:after="240"/>
        <w:rPr>
          <w:rFonts w:ascii="Calibri" w:eastAsia="Times New Roman" w:hAnsi="Calibri" w:cs="Calibri"/>
          <w:lang w:eastAsia="ar-SA"/>
        </w:rPr>
      </w:pPr>
      <w:r w:rsidRPr="005C08CD">
        <w:rPr>
          <w:rFonts w:ascii="Calibri" w:eastAsia="Times New Roman" w:hAnsi="Calibri" w:cs="Calibri"/>
          <w:lang w:eastAsia="ar-SA"/>
        </w:rPr>
        <w:t xml:space="preserve">Realizując zadanie publiczne objęte niniejszą umową Strona realizująca umowę zobowiązana jest do zapewnienia dostępności architektonicznej, cyfrowej oraz informacyjno-komunikacyjnej, osobom ze szczególnymi potrzebami, co najmniej w zakresie określonym przez minimalne wymagania, o których mowa w art. 6 ustawy z dnia 19 lipca 2019 roku o zapewnieniu dostępności osobom ze szczególnymi potrzebami, w zakresie w jakim jest to możliwe i zasadne z uwagi na </w:t>
      </w:r>
      <w:r w:rsidR="007E71A3">
        <w:rPr>
          <w:rFonts w:ascii="Calibri" w:eastAsia="Times New Roman" w:hAnsi="Calibri" w:cs="Calibri"/>
          <w:lang w:eastAsia="ar-SA"/>
        </w:rPr>
        <w:t>P</w:t>
      </w:r>
      <w:r w:rsidRPr="005C08CD">
        <w:rPr>
          <w:rFonts w:ascii="Calibri" w:eastAsia="Times New Roman" w:hAnsi="Calibri" w:cs="Calibri"/>
          <w:lang w:eastAsia="ar-SA"/>
        </w:rPr>
        <w:t xml:space="preserve">rzedmiot </w:t>
      </w:r>
      <w:r w:rsidR="007E71A3">
        <w:rPr>
          <w:rFonts w:ascii="Calibri" w:eastAsia="Times New Roman" w:hAnsi="Calibri" w:cs="Calibri"/>
          <w:lang w:eastAsia="ar-SA"/>
        </w:rPr>
        <w:t>U</w:t>
      </w:r>
      <w:r w:rsidRPr="005C08CD">
        <w:rPr>
          <w:rFonts w:ascii="Calibri" w:eastAsia="Times New Roman" w:hAnsi="Calibri" w:cs="Calibri"/>
          <w:lang w:eastAsia="ar-SA"/>
        </w:rPr>
        <w:t>mowy.</w:t>
      </w:r>
    </w:p>
    <w:p w14:paraId="46DCEE4B" w14:textId="75B97395" w:rsidR="00101B07" w:rsidRPr="007E01F5" w:rsidRDefault="00101B07" w:rsidP="00C55A08">
      <w:pPr>
        <w:jc w:val="center"/>
        <w:rPr>
          <w:b/>
        </w:rPr>
      </w:pPr>
      <w:r>
        <w:t>§</w:t>
      </w:r>
      <w:r w:rsidR="00FC6DC9">
        <w:t xml:space="preserve"> 18</w:t>
      </w:r>
    </w:p>
    <w:p w14:paraId="24AEA00B" w14:textId="77777777" w:rsidR="00101B07" w:rsidRPr="007E01F5" w:rsidRDefault="00101B07" w:rsidP="00101B07">
      <w:pPr>
        <w:rPr>
          <w:b/>
        </w:rPr>
      </w:pPr>
      <w:r w:rsidRPr="007E01F5">
        <w:rPr>
          <w:b/>
        </w:rPr>
        <w:t>Postanowienia końcowe</w:t>
      </w:r>
    </w:p>
    <w:p w14:paraId="5A3E95F1" w14:textId="61492764" w:rsidR="00101B07" w:rsidRDefault="00101B07" w:rsidP="007938DF">
      <w:pPr>
        <w:ind w:left="284" w:hanging="284"/>
      </w:pPr>
      <w:r>
        <w:t xml:space="preserve">1. </w:t>
      </w:r>
      <w:r w:rsidR="007938DF">
        <w:tab/>
      </w:r>
      <w:r>
        <w:t>Strony ustalają, iż postanowienia niniejszej Umowy powinny być interpretowane łącznie</w:t>
      </w:r>
    </w:p>
    <w:p w14:paraId="2E0B377D" w14:textId="77777777" w:rsidR="00101B07" w:rsidRDefault="00101B07" w:rsidP="007938DF">
      <w:pPr>
        <w:ind w:left="284"/>
      </w:pPr>
      <w:r>
        <w:t>z wymienionymi poniżej załącznikami stanowiącymi integralną część Umowy. Jakiekolwiek</w:t>
      </w:r>
    </w:p>
    <w:p w14:paraId="7F5C7054" w14:textId="77777777" w:rsidR="00101B07" w:rsidRDefault="00101B07" w:rsidP="007938DF">
      <w:pPr>
        <w:ind w:left="284"/>
      </w:pPr>
      <w:r>
        <w:t>wyrażenia użyte w załącznikach mają znaczenie nadane im w Umowie, chyba, że z treści załącznika</w:t>
      </w:r>
    </w:p>
    <w:p w14:paraId="184E3004" w14:textId="77777777" w:rsidR="00101B07" w:rsidRDefault="00101B07" w:rsidP="007938DF">
      <w:pPr>
        <w:ind w:left="284"/>
      </w:pPr>
      <w:r>
        <w:t>wynika wyraźnie inne znaczenie.</w:t>
      </w:r>
    </w:p>
    <w:p w14:paraId="0B70967A" w14:textId="7CF72035" w:rsidR="00101B07" w:rsidRDefault="00101B07" w:rsidP="008D265C">
      <w:pPr>
        <w:ind w:left="284" w:hanging="284"/>
      </w:pPr>
      <w:r>
        <w:t xml:space="preserve">2. </w:t>
      </w:r>
      <w:r w:rsidR="008D265C">
        <w:tab/>
      </w:r>
      <w:r>
        <w:t xml:space="preserve">Bez uzyskania uprzedniej pisemnej zgody </w:t>
      </w:r>
      <w:r w:rsidR="00AD21DC">
        <w:t>Zamawiającego</w:t>
      </w:r>
      <w:r>
        <w:t>, Wykonawca nie przeniesie jakichkolwiek</w:t>
      </w:r>
      <w:r w:rsidR="008D265C">
        <w:t xml:space="preserve"> </w:t>
      </w:r>
      <w:r>
        <w:t>wierzytelności, wynikających z Umowy na inny podmiot.</w:t>
      </w:r>
    </w:p>
    <w:p w14:paraId="79496FC1" w14:textId="4E7910D4" w:rsidR="00101B07" w:rsidRDefault="00101B07" w:rsidP="007938DF">
      <w:pPr>
        <w:ind w:left="284" w:hanging="284"/>
      </w:pPr>
      <w:r>
        <w:t xml:space="preserve">3. </w:t>
      </w:r>
      <w:r w:rsidR="007938DF">
        <w:tab/>
      </w:r>
      <w:r>
        <w:t>Jeżeli postanowienia Umowy nakładają na Strony obowiązek sporządzenia dokumentu</w:t>
      </w:r>
    </w:p>
    <w:p w14:paraId="4AFA4124" w14:textId="1E70750A" w:rsidR="00101B07" w:rsidRDefault="00101B07" w:rsidP="007938DF">
      <w:pPr>
        <w:ind w:left="284"/>
      </w:pPr>
      <w:r>
        <w:t xml:space="preserve">stwierdzającego wykonanie lub akceptację określonej czynności, dokument taki sporządza się </w:t>
      </w:r>
      <w:r w:rsidR="007938DF">
        <w:br/>
      </w:r>
      <w:r>
        <w:t>w</w:t>
      </w:r>
      <w:r w:rsidR="007938DF">
        <w:t xml:space="preserve"> </w:t>
      </w:r>
      <w:r>
        <w:t>formie pisemnej, w dwóch egzemplarzach, po jednym dla każdej ze Stron w terminie określonym</w:t>
      </w:r>
      <w:r w:rsidR="007938DF">
        <w:t xml:space="preserve"> </w:t>
      </w:r>
      <w:r>
        <w:t xml:space="preserve">w </w:t>
      </w:r>
      <w:r w:rsidR="000F5A16">
        <w:t>h</w:t>
      </w:r>
      <w:r>
        <w:t>armonogramie, chyba że inny termin wynika z ustaleń pomiędzy Stronami. Każdy egzemplarz</w:t>
      </w:r>
      <w:r w:rsidR="007938DF">
        <w:t xml:space="preserve"> </w:t>
      </w:r>
      <w:r>
        <w:t>winien być podpisany przez upoważnionego pełnomocnika każdej ze Stron. Tak sporządzony</w:t>
      </w:r>
      <w:r w:rsidR="007938DF">
        <w:t xml:space="preserve"> </w:t>
      </w:r>
      <w:r>
        <w:t>dokument stanowi wyłączny dowód wystąpienia określonej w nim okoliczności.</w:t>
      </w:r>
    </w:p>
    <w:p w14:paraId="7DA1EC66" w14:textId="0E5BEFA5" w:rsidR="00101B07" w:rsidRDefault="00101B07" w:rsidP="007938DF">
      <w:pPr>
        <w:ind w:left="284" w:hanging="284"/>
      </w:pPr>
      <w:r>
        <w:lastRenderedPageBreak/>
        <w:t xml:space="preserve">5. </w:t>
      </w:r>
      <w:r w:rsidR="007938DF">
        <w:tab/>
      </w:r>
      <w:r>
        <w:t>Wszelkie zmiany, uzupełnienia i oświadczenia dotyczące niniejszej Umowy wymagają zgody obu</w:t>
      </w:r>
    </w:p>
    <w:p w14:paraId="47F6FB97" w14:textId="43361F4F" w:rsidR="00101B07" w:rsidRDefault="007938DF" w:rsidP="007938DF">
      <w:pPr>
        <w:ind w:left="284"/>
      </w:pPr>
      <w:r>
        <w:t>S</w:t>
      </w:r>
      <w:r w:rsidR="00101B07">
        <w:t>tron wyrażonej pisemnie pod rygorem nieważności.</w:t>
      </w:r>
    </w:p>
    <w:p w14:paraId="065C2A5E" w14:textId="78054D87" w:rsidR="00101B07" w:rsidRDefault="000F5A16" w:rsidP="007938DF">
      <w:pPr>
        <w:ind w:left="284" w:hanging="284"/>
      </w:pPr>
      <w:r>
        <w:t>6</w:t>
      </w:r>
      <w:r w:rsidR="00101B07">
        <w:t xml:space="preserve">. </w:t>
      </w:r>
      <w:r w:rsidR="007938DF">
        <w:tab/>
      </w:r>
      <w:r w:rsidR="00101B07">
        <w:t>W sprawach nieuregulowanych w niniejszej Umowie zastosowanie będą miały odpowiednie</w:t>
      </w:r>
    </w:p>
    <w:p w14:paraId="18D1FBBE" w14:textId="77777777" w:rsidR="00101B07" w:rsidRDefault="00101B07" w:rsidP="007938DF">
      <w:pPr>
        <w:ind w:left="284"/>
      </w:pPr>
      <w:r>
        <w:t>przepisy ustawy Prawo zamówień publicznych, ustawy o prawie autorskimi prawach pokrewnych</w:t>
      </w:r>
    </w:p>
    <w:p w14:paraId="4AB36637" w14:textId="77777777" w:rsidR="00101B07" w:rsidRDefault="00101B07" w:rsidP="007938DF">
      <w:pPr>
        <w:ind w:left="284"/>
      </w:pPr>
      <w:r>
        <w:t>oraz przepisy Kodeksu Cywilnego.</w:t>
      </w:r>
    </w:p>
    <w:p w14:paraId="5F651CAD" w14:textId="7E7C23E8" w:rsidR="00101B07" w:rsidRDefault="000F5A16" w:rsidP="007938DF">
      <w:pPr>
        <w:ind w:left="284" w:hanging="284"/>
      </w:pPr>
      <w:r>
        <w:t>7</w:t>
      </w:r>
      <w:r w:rsidR="00101B07">
        <w:t xml:space="preserve">. </w:t>
      </w:r>
      <w:r w:rsidR="007938DF">
        <w:tab/>
      </w:r>
      <w:r w:rsidR="00101B07">
        <w:t>W przypadku wystąpienia jakichkolwiek różnic zdań między Stronami, jakie mogą wyniknąć na</w:t>
      </w:r>
    </w:p>
    <w:p w14:paraId="450A0ABD" w14:textId="7C136D8F" w:rsidR="00101B07" w:rsidRDefault="00101B07" w:rsidP="007938DF">
      <w:pPr>
        <w:ind w:left="284"/>
      </w:pPr>
      <w:r>
        <w:t xml:space="preserve">tle realizacji niniejszej umowy, </w:t>
      </w:r>
      <w:r w:rsidR="00FE3FE4">
        <w:t>S</w:t>
      </w:r>
      <w:r>
        <w:t>trony będą dążyły do osiągnięcia porozumienia i rozwiązania</w:t>
      </w:r>
    </w:p>
    <w:p w14:paraId="2D4AD219" w14:textId="77777777" w:rsidR="00101B07" w:rsidRDefault="00101B07" w:rsidP="007938DF">
      <w:pPr>
        <w:ind w:left="284"/>
      </w:pPr>
      <w:r>
        <w:t>sprawy na drodze polubownej. W przypadku nie osiągnięcia porozumienia w terminie 30 dni od</w:t>
      </w:r>
    </w:p>
    <w:p w14:paraId="2A6ACFF7" w14:textId="77777777" w:rsidR="00101B07" w:rsidRDefault="00101B07" w:rsidP="007938DF">
      <w:pPr>
        <w:ind w:left="284"/>
      </w:pPr>
      <w:r>
        <w:t>daty rozpoczęcia negocjacji, każda ze Stron może poddać sprawy sporne pod rozstrzygnięcie</w:t>
      </w:r>
    </w:p>
    <w:p w14:paraId="5EB90A20" w14:textId="77777777" w:rsidR="00101B07" w:rsidRDefault="00101B07" w:rsidP="007938DF">
      <w:pPr>
        <w:ind w:left="284"/>
      </w:pPr>
      <w:r>
        <w:t xml:space="preserve">sądu właściwego ze względu na siedzibę </w:t>
      </w:r>
      <w:r w:rsidR="008A3F3E">
        <w:t>Zamawiającego</w:t>
      </w:r>
      <w:r>
        <w:t>.</w:t>
      </w:r>
    </w:p>
    <w:p w14:paraId="7BC64DD4" w14:textId="7B7A82D3" w:rsidR="00101B07" w:rsidRDefault="000F5A16" w:rsidP="007938DF">
      <w:pPr>
        <w:ind w:left="284" w:hanging="284"/>
      </w:pPr>
      <w:r>
        <w:t>8</w:t>
      </w:r>
      <w:r w:rsidR="00101B07">
        <w:t xml:space="preserve">. </w:t>
      </w:r>
      <w:r w:rsidR="007938DF">
        <w:tab/>
      </w:r>
      <w:r w:rsidR="00101B07">
        <w:t>W razie zaistnienia istotnej zmiany okoliczności powodującej, że wykonanie umowy nie leży</w:t>
      </w:r>
    </w:p>
    <w:p w14:paraId="01A4C6EA" w14:textId="77777777" w:rsidR="00101B07" w:rsidRDefault="00101B07" w:rsidP="007938DF">
      <w:pPr>
        <w:ind w:left="284"/>
      </w:pPr>
      <w:r>
        <w:t>w interesie publicznym, czego nie można było przewidzieć w chwili zawarcia umowy,</w:t>
      </w:r>
    </w:p>
    <w:p w14:paraId="296FAD17" w14:textId="77777777" w:rsidR="00101B07" w:rsidRDefault="008A3F3E" w:rsidP="007938DF">
      <w:pPr>
        <w:ind w:left="284"/>
      </w:pPr>
      <w:r>
        <w:t xml:space="preserve">Zamawiający </w:t>
      </w:r>
      <w:r w:rsidR="00101B07">
        <w:t>może odstąpić od umowy w terminie 30 dni od powzięcia wiadomości o tych</w:t>
      </w:r>
    </w:p>
    <w:p w14:paraId="3C501A08" w14:textId="77777777" w:rsidR="00101B07" w:rsidRDefault="00101B07" w:rsidP="007938DF">
      <w:pPr>
        <w:ind w:left="284"/>
      </w:pPr>
      <w:r>
        <w:t>okolicznościach. W przypadku takiego odstąpienia, nie stosuje się kar określonych w niniejszej</w:t>
      </w:r>
    </w:p>
    <w:p w14:paraId="68037F9B" w14:textId="77777777" w:rsidR="00101B07" w:rsidRDefault="00101B07" w:rsidP="007938DF">
      <w:pPr>
        <w:ind w:left="284"/>
      </w:pPr>
      <w:r>
        <w:t>umowie. Stronom nie przysługuje uprawnienie do dochodzenia odszkodowania.</w:t>
      </w:r>
    </w:p>
    <w:p w14:paraId="6943459B" w14:textId="25F9C91F" w:rsidR="00101B07" w:rsidRDefault="000F5A16" w:rsidP="007938DF">
      <w:pPr>
        <w:ind w:left="284" w:hanging="284"/>
      </w:pPr>
      <w:r>
        <w:t>9</w:t>
      </w:r>
      <w:r w:rsidR="00101B07">
        <w:t xml:space="preserve">. </w:t>
      </w:r>
      <w:r w:rsidR="007938DF">
        <w:tab/>
      </w:r>
      <w:r w:rsidR="00101B07">
        <w:t xml:space="preserve">Umowę sporządzono w </w:t>
      </w:r>
      <w:r w:rsidR="00F25FF0">
        <w:t xml:space="preserve">dwóch </w:t>
      </w:r>
      <w:r w:rsidR="00101B07">
        <w:t xml:space="preserve">jednobrzmiących egzemplarzach, w tym </w:t>
      </w:r>
      <w:r w:rsidR="00F25FF0">
        <w:t>jeden</w:t>
      </w:r>
      <w:r w:rsidR="00101B07">
        <w:t xml:space="preserve"> dla </w:t>
      </w:r>
      <w:r w:rsidR="00F25FF0">
        <w:t>Zamawiającego</w:t>
      </w:r>
    </w:p>
    <w:p w14:paraId="54D24584" w14:textId="77777777" w:rsidR="00101B07" w:rsidRDefault="00101B07" w:rsidP="007938DF">
      <w:pPr>
        <w:ind w:left="284"/>
      </w:pPr>
      <w:r>
        <w:t>i jeden dla Wykonawcy.</w:t>
      </w:r>
    </w:p>
    <w:p w14:paraId="21C1BC9C" w14:textId="14F5F344" w:rsidR="00101B07" w:rsidRDefault="000F5A16" w:rsidP="007938DF">
      <w:pPr>
        <w:ind w:left="284" w:hanging="284"/>
      </w:pPr>
      <w:r>
        <w:t>10</w:t>
      </w:r>
      <w:r w:rsidR="00101B07">
        <w:t>. Integralną część Umowy stanowią wszystkie wymienione w jej treści załączniki</w:t>
      </w:r>
      <w:r w:rsidR="00F25FF0">
        <w:t>.</w:t>
      </w:r>
    </w:p>
    <w:p w14:paraId="206D767A" w14:textId="77777777" w:rsidR="00F25FF0" w:rsidRDefault="00F25FF0" w:rsidP="00101B07">
      <w:pPr>
        <w:rPr>
          <w:b/>
        </w:rPr>
      </w:pPr>
    </w:p>
    <w:p w14:paraId="499528C4" w14:textId="29F7C0D8" w:rsidR="007E01F5" w:rsidRPr="00F25FF0" w:rsidRDefault="00101B07" w:rsidP="00101B07">
      <w:pPr>
        <w:rPr>
          <w:b/>
        </w:rPr>
      </w:pPr>
      <w:r w:rsidRPr="00F25FF0">
        <w:rPr>
          <w:b/>
        </w:rPr>
        <w:t>WYKON</w:t>
      </w:r>
      <w:r w:rsidR="00F25FF0">
        <w:rPr>
          <w:b/>
        </w:rPr>
        <w:t>A</w:t>
      </w:r>
      <w:r w:rsidRPr="00F25FF0">
        <w:rPr>
          <w:b/>
        </w:rPr>
        <w:t>WCA:</w:t>
      </w:r>
      <w:r w:rsidR="005D55AF">
        <w:rPr>
          <w:b/>
        </w:rPr>
        <w:tab/>
      </w:r>
      <w:r w:rsidR="005D55AF">
        <w:rPr>
          <w:b/>
        </w:rPr>
        <w:tab/>
      </w:r>
      <w:r w:rsidR="005D55AF">
        <w:rPr>
          <w:b/>
        </w:rPr>
        <w:tab/>
      </w:r>
      <w:r w:rsidR="005D55AF">
        <w:rPr>
          <w:b/>
        </w:rPr>
        <w:tab/>
      </w:r>
      <w:r w:rsidR="005D55AF">
        <w:rPr>
          <w:b/>
        </w:rPr>
        <w:tab/>
      </w:r>
      <w:r w:rsidR="005D55AF">
        <w:rPr>
          <w:b/>
        </w:rPr>
        <w:tab/>
      </w:r>
      <w:r w:rsidR="005D55AF">
        <w:rPr>
          <w:b/>
        </w:rPr>
        <w:tab/>
      </w:r>
      <w:r w:rsidR="005D55AF">
        <w:rPr>
          <w:b/>
        </w:rPr>
        <w:tab/>
      </w:r>
      <w:r w:rsidR="005D55AF">
        <w:rPr>
          <w:b/>
        </w:rPr>
        <w:tab/>
      </w:r>
      <w:r w:rsidR="00F25FF0" w:rsidRPr="00F25FF0">
        <w:rPr>
          <w:b/>
        </w:rPr>
        <w:t>ZAMAWIAJĄCY:</w:t>
      </w:r>
    </w:p>
    <w:p w14:paraId="7A49CBAE" w14:textId="77777777" w:rsidR="007E01F5" w:rsidRDefault="007E01F5" w:rsidP="00101B07"/>
    <w:p w14:paraId="7C17C24D" w14:textId="77777777" w:rsidR="00F25FF0" w:rsidRDefault="00F25FF0" w:rsidP="00101B07">
      <w:pPr>
        <w:rPr>
          <w:color w:val="00B050"/>
        </w:rPr>
      </w:pPr>
    </w:p>
    <w:p w14:paraId="3685F9FC" w14:textId="77777777" w:rsidR="00F25FF0" w:rsidRDefault="00F25FF0" w:rsidP="00101B07">
      <w:pPr>
        <w:rPr>
          <w:color w:val="00B050"/>
        </w:rPr>
      </w:pPr>
    </w:p>
    <w:p w14:paraId="4CD415AF" w14:textId="77777777" w:rsidR="00F25FF0" w:rsidRPr="00EC132F" w:rsidRDefault="00F25FF0" w:rsidP="00101B07">
      <w:r w:rsidRPr="00EC132F">
        <w:t>Załączniki do umowy:</w:t>
      </w:r>
    </w:p>
    <w:p w14:paraId="7F50ABF1" w14:textId="1F1C5509" w:rsidR="00101B07" w:rsidRPr="00EC132F" w:rsidRDefault="00506839" w:rsidP="00101B07">
      <w:r w:rsidRPr="00EC132F">
        <w:t>1</w:t>
      </w:r>
      <w:r w:rsidR="00250DB4" w:rsidRPr="00EC132F">
        <w:t>) Załącznik nr 1</w:t>
      </w:r>
      <w:r w:rsidR="00101B07" w:rsidRPr="00EC132F">
        <w:t xml:space="preserve"> – OPZ;</w:t>
      </w:r>
    </w:p>
    <w:p w14:paraId="54E146CB" w14:textId="49367C9C" w:rsidR="00101B07" w:rsidRPr="00EC132F" w:rsidRDefault="00506839" w:rsidP="00101B07">
      <w:r w:rsidRPr="00EC132F">
        <w:t>2</w:t>
      </w:r>
      <w:r w:rsidR="001A7E6A" w:rsidRPr="00EC132F">
        <w:t>) Załącznik nr 2</w:t>
      </w:r>
      <w:r w:rsidR="00101B07" w:rsidRPr="00EC132F">
        <w:t xml:space="preserve"> </w:t>
      </w:r>
      <w:r w:rsidR="001F0896" w:rsidRPr="00EC132F">
        <w:t>–</w:t>
      </w:r>
      <w:r w:rsidR="00101B07" w:rsidRPr="00EC132F">
        <w:t xml:space="preserve"> </w:t>
      </w:r>
      <w:r w:rsidR="001A7E6A" w:rsidRPr="00EC132F">
        <w:t>Wykaz osób skierowanych do realizacji zamówienia</w:t>
      </w:r>
      <w:r w:rsidR="00101B07" w:rsidRPr="00EC132F">
        <w:t>;</w:t>
      </w:r>
    </w:p>
    <w:p w14:paraId="6165B887" w14:textId="40604B70" w:rsidR="00BA1A6E" w:rsidRPr="00EC132F" w:rsidRDefault="00BA1A6E" w:rsidP="00101B07">
      <w:r w:rsidRPr="00EC132F">
        <w:t>3) Załącznik nr 3 – Wzór umowy powierzenia przetwarzania danych</w:t>
      </w:r>
      <w:r w:rsidR="001F0896" w:rsidRPr="00EC132F">
        <w:t>;</w:t>
      </w:r>
    </w:p>
    <w:p w14:paraId="550BC5B1" w14:textId="238280EB" w:rsidR="00EC132F" w:rsidRPr="00EC132F" w:rsidRDefault="00EC132F" w:rsidP="00101B07">
      <w:r w:rsidRPr="00EC132F">
        <w:t xml:space="preserve">4) Załącznik nr 4 </w:t>
      </w:r>
      <w:r w:rsidR="007938DF" w:rsidRPr="00EC132F">
        <w:t>–</w:t>
      </w:r>
      <w:r w:rsidRPr="00EC132F">
        <w:t xml:space="preserve"> Formularz cenowy;</w:t>
      </w:r>
    </w:p>
    <w:p w14:paraId="3D55986E" w14:textId="1892F98B" w:rsidR="00101B07" w:rsidRPr="00EC132F" w:rsidRDefault="00EC132F" w:rsidP="00101B07">
      <w:r w:rsidRPr="00EC132F">
        <w:t>5</w:t>
      </w:r>
      <w:r w:rsidR="00101B07" w:rsidRPr="00EC132F">
        <w:t>) Załącznik nr 5 – SLA;</w:t>
      </w:r>
    </w:p>
    <w:p w14:paraId="12A0E408" w14:textId="205A8751" w:rsidR="005312F0" w:rsidRPr="00EC132F" w:rsidRDefault="008A07F9" w:rsidP="00101B07">
      <w:r>
        <w:t xml:space="preserve">6) Załącznik nr 6 </w:t>
      </w:r>
      <w:r w:rsidRPr="008A07F9">
        <w:t xml:space="preserve">– </w:t>
      </w:r>
      <w:r>
        <w:t>wydruk</w:t>
      </w:r>
      <w:r w:rsidRPr="008A07F9">
        <w:t xml:space="preserve"> z wykazu podatników VAT </w:t>
      </w:r>
      <w:r>
        <w:t>;</w:t>
      </w:r>
    </w:p>
    <w:p w14:paraId="23E48CA5" w14:textId="77DE2209" w:rsidR="00E41756" w:rsidRDefault="009F0953" w:rsidP="009F0953">
      <w:pPr>
        <w:rPr>
          <w:rFonts w:eastAsia="Calibri" w:cstheme="minorHAnsi"/>
          <w:bCs/>
        </w:rPr>
      </w:pPr>
      <w:r>
        <w:br w:type="page"/>
      </w:r>
      <w:r w:rsidR="00461E21">
        <w:rPr>
          <w:rFonts w:eastAsia="Calibri" w:cstheme="minorHAnsi"/>
          <w:bCs/>
        </w:rPr>
        <w:lastRenderedPageBreak/>
        <w:t xml:space="preserve"> </w:t>
      </w:r>
    </w:p>
    <w:p w14:paraId="4F1E47C4" w14:textId="51BED5A0" w:rsidR="009F0953" w:rsidRPr="009B49A3" w:rsidRDefault="009F0953" w:rsidP="009F0953">
      <w:pPr>
        <w:rPr>
          <w:rFonts w:eastAsia="Calibri" w:cstheme="minorHAnsi"/>
          <w:bCs/>
        </w:rPr>
      </w:pPr>
      <w:r>
        <w:rPr>
          <w:rFonts w:eastAsia="Calibri" w:cstheme="minorHAnsi"/>
          <w:bCs/>
        </w:rPr>
        <w:t>Załącznik nr 3</w:t>
      </w:r>
      <w:r w:rsidRPr="009B49A3">
        <w:rPr>
          <w:rFonts w:eastAsia="Calibri" w:cstheme="minorHAnsi"/>
          <w:bCs/>
        </w:rPr>
        <w:t xml:space="preserve"> do umowy nr </w:t>
      </w:r>
      <w:r w:rsidR="00461E21">
        <w:rPr>
          <w:rFonts w:eastAsia="Calibri" w:cstheme="minorHAnsi"/>
          <w:bCs/>
        </w:rPr>
        <w:t>AZP.25.2.6.2024</w:t>
      </w:r>
    </w:p>
    <w:p w14:paraId="57B400F8" w14:textId="77777777" w:rsidR="009F0953" w:rsidRPr="009B49A3" w:rsidRDefault="009F0953" w:rsidP="009F0953">
      <w:pPr>
        <w:rPr>
          <w:rFonts w:eastAsia="Calibri" w:cstheme="minorHAnsi"/>
          <w:bCs/>
        </w:rPr>
      </w:pPr>
    </w:p>
    <w:p w14:paraId="2F9610F9" w14:textId="77777777" w:rsidR="009F0953" w:rsidRPr="009B49A3" w:rsidRDefault="009F0953" w:rsidP="009F0953">
      <w:pPr>
        <w:pStyle w:val="Nagwek1"/>
        <w:rPr>
          <w:rFonts w:cstheme="minorHAnsi"/>
          <w:szCs w:val="22"/>
        </w:rPr>
      </w:pPr>
      <w:r w:rsidRPr="009B49A3">
        <w:rPr>
          <w:rFonts w:cstheme="minorHAnsi"/>
          <w:szCs w:val="22"/>
        </w:rPr>
        <w:t>Wzór umowy powierzenia przetwarzania danych osobowych</w:t>
      </w:r>
    </w:p>
    <w:p w14:paraId="2B15E2FF" w14:textId="77777777" w:rsidR="009F0953" w:rsidRPr="009B49A3" w:rsidRDefault="009F0953" w:rsidP="009F0953">
      <w:pPr>
        <w:rPr>
          <w:rFonts w:eastAsia="Calibri" w:cstheme="minorHAnsi"/>
          <w:bCs/>
        </w:rPr>
      </w:pPr>
    </w:p>
    <w:p w14:paraId="01B20F81" w14:textId="77777777" w:rsidR="009F0953" w:rsidRPr="009B49A3" w:rsidRDefault="009F0953" w:rsidP="009F0953">
      <w:pPr>
        <w:rPr>
          <w:rFonts w:eastAsia="Calibri" w:cstheme="minorHAnsi"/>
        </w:rPr>
      </w:pPr>
      <w:r w:rsidRPr="009B49A3">
        <w:rPr>
          <w:rFonts w:eastAsia="Calibri" w:cstheme="minorHAnsi"/>
        </w:rPr>
        <w:t xml:space="preserve">Umowa powierzenia przetwarzania danych osobowych, </w:t>
      </w:r>
    </w:p>
    <w:p w14:paraId="27098A8D" w14:textId="77777777" w:rsidR="009F0953" w:rsidRPr="009B49A3" w:rsidRDefault="009F0953" w:rsidP="009F0953">
      <w:pPr>
        <w:rPr>
          <w:rFonts w:eastAsia="Calibri" w:cstheme="minorHAnsi"/>
        </w:rPr>
      </w:pPr>
      <w:r w:rsidRPr="009B49A3">
        <w:rPr>
          <w:rFonts w:eastAsia="Calibri" w:cstheme="minorHAnsi"/>
        </w:rPr>
        <w:t>zwana dalej „Umową”</w:t>
      </w:r>
    </w:p>
    <w:p w14:paraId="34151007" w14:textId="2923334A" w:rsidR="009F0953" w:rsidRPr="009B49A3" w:rsidRDefault="009F0953" w:rsidP="009F0953">
      <w:pPr>
        <w:rPr>
          <w:rFonts w:eastAsia="Calibri" w:cstheme="minorHAnsi"/>
        </w:rPr>
      </w:pPr>
      <w:r w:rsidRPr="009B49A3">
        <w:rPr>
          <w:rFonts w:eastAsia="Calibri" w:cstheme="minorHAnsi"/>
        </w:rPr>
        <w:t xml:space="preserve">zawarta </w:t>
      </w:r>
      <w:r>
        <w:rPr>
          <w:rFonts w:eastAsia="Calibri" w:cstheme="minorHAnsi"/>
        </w:rPr>
        <w:t>w Białymstoku w dniu …………… 2024</w:t>
      </w:r>
      <w:r w:rsidRPr="009B49A3">
        <w:rPr>
          <w:rFonts w:eastAsia="Calibri" w:cstheme="minorHAnsi"/>
        </w:rPr>
        <w:t xml:space="preserve"> r.</w:t>
      </w:r>
    </w:p>
    <w:p w14:paraId="2714ADFE" w14:textId="77777777" w:rsidR="009F0953" w:rsidRPr="009B49A3" w:rsidRDefault="009F0953" w:rsidP="009F0953">
      <w:pPr>
        <w:rPr>
          <w:rFonts w:eastAsia="Calibri" w:cstheme="minorHAnsi"/>
        </w:rPr>
      </w:pPr>
    </w:p>
    <w:p w14:paraId="5F63ADC2" w14:textId="77777777" w:rsidR="009F0953" w:rsidRPr="009B49A3" w:rsidRDefault="009F0953" w:rsidP="009F0953">
      <w:pPr>
        <w:rPr>
          <w:rFonts w:eastAsia="Calibri" w:cstheme="minorHAnsi"/>
        </w:rPr>
      </w:pPr>
      <w:r w:rsidRPr="009B49A3">
        <w:rPr>
          <w:rFonts w:eastAsia="Calibri" w:cstheme="minorHAnsi"/>
        </w:rPr>
        <w:t>pomiędzy:</w:t>
      </w:r>
    </w:p>
    <w:p w14:paraId="0E0DC611" w14:textId="77777777" w:rsidR="009F0953" w:rsidRPr="009B49A3" w:rsidRDefault="009F0953" w:rsidP="009F0953">
      <w:pPr>
        <w:rPr>
          <w:rFonts w:eastAsia="Calibri" w:cstheme="minorHAnsi"/>
        </w:rPr>
      </w:pPr>
      <w:r w:rsidRPr="009B49A3">
        <w:rPr>
          <w:rFonts w:eastAsia="Calibri" w:cstheme="minorHAnsi"/>
        </w:rPr>
        <w:t>Uniwersytetem Medycznym w Białymstoku</w:t>
      </w:r>
      <w:r w:rsidRPr="009B49A3">
        <w:rPr>
          <w:rFonts w:cstheme="minorHAnsi"/>
        </w:rPr>
        <w:t xml:space="preserve">, ul. Kilińskiego 1, 15 – 089 Białystok, </w:t>
      </w:r>
      <w:r w:rsidRPr="009B49A3">
        <w:rPr>
          <w:rFonts w:eastAsia="Calibri" w:cstheme="minorHAnsi"/>
        </w:rPr>
        <w:t xml:space="preserve">zwanym w dalszej części umowy „Administratorem danych”, </w:t>
      </w:r>
    </w:p>
    <w:p w14:paraId="417444CE" w14:textId="77777777" w:rsidR="009F0953" w:rsidRPr="009B49A3" w:rsidRDefault="009F0953" w:rsidP="009F0953">
      <w:pPr>
        <w:rPr>
          <w:rFonts w:cstheme="minorHAnsi"/>
        </w:rPr>
      </w:pPr>
      <w:r w:rsidRPr="009B49A3">
        <w:rPr>
          <w:rFonts w:cstheme="minorHAnsi"/>
        </w:rPr>
        <w:t xml:space="preserve">reprezentowanym przez mgr. Konrada Raczkowskiego – Kanclerza Uniwersytetu Medycznego </w:t>
      </w:r>
      <w:r>
        <w:rPr>
          <w:rFonts w:cstheme="minorHAnsi"/>
        </w:rPr>
        <w:br/>
      </w:r>
      <w:r w:rsidRPr="009B49A3">
        <w:rPr>
          <w:rFonts w:cstheme="minorHAnsi"/>
        </w:rPr>
        <w:t>w Białymstoku</w:t>
      </w:r>
    </w:p>
    <w:p w14:paraId="24806961" w14:textId="77777777" w:rsidR="009F0953" w:rsidRPr="009B49A3" w:rsidRDefault="009F0953" w:rsidP="009F0953">
      <w:pPr>
        <w:rPr>
          <w:rFonts w:eastAsia="Calibri" w:cstheme="minorHAnsi"/>
        </w:rPr>
      </w:pPr>
      <w:r w:rsidRPr="009B49A3">
        <w:rPr>
          <w:rFonts w:eastAsia="Calibri" w:cstheme="minorHAnsi"/>
        </w:rPr>
        <w:t>a</w:t>
      </w:r>
    </w:p>
    <w:p w14:paraId="6D578035" w14:textId="68369080" w:rsidR="009F0953" w:rsidRPr="009B49A3" w:rsidRDefault="009F0953" w:rsidP="009F0953">
      <w:pPr>
        <w:rPr>
          <w:rFonts w:eastAsia="Calibri" w:cstheme="minorHAnsi"/>
        </w:rPr>
      </w:pPr>
      <w:r w:rsidRPr="009B49A3">
        <w:rPr>
          <w:rFonts w:eastAsia="Calibri" w:cstheme="minorHAnsi"/>
        </w:rPr>
        <w:t>……………………</w:t>
      </w:r>
      <w:r w:rsidR="004F137F">
        <w:rPr>
          <w:rFonts w:eastAsia="Calibri" w:cstheme="minorHAnsi"/>
        </w:rPr>
        <w:t>…………………………………………………</w:t>
      </w:r>
      <w:r w:rsidRPr="009B49A3">
        <w:rPr>
          <w:rFonts w:eastAsia="Calibri" w:cstheme="minorHAnsi"/>
        </w:rPr>
        <w:t>………, zwanym dalej „Podmiotem przetwarzającym”,</w:t>
      </w:r>
    </w:p>
    <w:p w14:paraId="50DE6684" w14:textId="320AED18" w:rsidR="009F0953" w:rsidRPr="009B49A3" w:rsidRDefault="009F0953" w:rsidP="009F0953">
      <w:pPr>
        <w:rPr>
          <w:rFonts w:eastAsia="Calibri" w:cstheme="minorHAnsi"/>
        </w:rPr>
      </w:pPr>
      <w:r w:rsidRPr="009B49A3">
        <w:rPr>
          <w:rFonts w:eastAsia="Calibri" w:cstheme="minorHAnsi"/>
        </w:rPr>
        <w:t>reprezentowanym przez ……</w:t>
      </w:r>
      <w:r w:rsidR="004F137F">
        <w:rPr>
          <w:rFonts w:eastAsia="Calibri" w:cstheme="minorHAnsi"/>
        </w:rPr>
        <w:t>…………………</w:t>
      </w:r>
      <w:r w:rsidRPr="009B49A3">
        <w:rPr>
          <w:rFonts w:eastAsia="Calibri" w:cstheme="minorHAnsi"/>
        </w:rPr>
        <w:t xml:space="preserve">……………………….. </w:t>
      </w:r>
    </w:p>
    <w:p w14:paraId="7F0FBA21" w14:textId="77777777" w:rsidR="009F0953" w:rsidRPr="009B49A3" w:rsidRDefault="009F0953" w:rsidP="009F0953">
      <w:pPr>
        <w:rPr>
          <w:rFonts w:eastAsia="Calibri" w:cstheme="minorHAnsi"/>
        </w:rPr>
      </w:pPr>
    </w:p>
    <w:p w14:paraId="19647E93" w14:textId="77777777" w:rsidR="009F0953" w:rsidRPr="009B49A3" w:rsidRDefault="009F0953" w:rsidP="009F0953">
      <w:pPr>
        <w:rPr>
          <w:rFonts w:eastAsia="Calibri" w:cstheme="minorHAnsi"/>
        </w:rPr>
      </w:pPr>
      <w:r w:rsidRPr="009B49A3">
        <w:rPr>
          <w:rFonts w:eastAsia="Calibri" w:cstheme="minorHAnsi"/>
        </w:rPr>
        <w:t xml:space="preserve">Zważywszy, że: </w:t>
      </w:r>
    </w:p>
    <w:p w14:paraId="3F58872C" w14:textId="50690984" w:rsidR="009F0953" w:rsidRPr="00E636E5" w:rsidRDefault="009F0953" w:rsidP="009F0953">
      <w:pPr>
        <w:numPr>
          <w:ilvl w:val="0"/>
          <w:numId w:val="15"/>
        </w:numPr>
        <w:spacing w:line="240" w:lineRule="auto"/>
        <w:contextualSpacing/>
        <w:rPr>
          <w:rFonts w:eastAsia="Calibri" w:cstheme="minorHAnsi"/>
        </w:rPr>
      </w:pPr>
      <w:r w:rsidRPr="00E636E5">
        <w:rPr>
          <w:rFonts w:eastAsia="Calibri" w:cstheme="minorHAnsi"/>
        </w:rPr>
        <w:t>Podmiot przetwarzający będzie świadczył na rzecz Administratora</w:t>
      </w:r>
      <w:r w:rsidR="004F137F" w:rsidRPr="00E636E5">
        <w:rPr>
          <w:rFonts w:eastAsia="Calibri" w:cstheme="minorHAnsi"/>
        </w:rPr>
        <w:t xml:space="preserve"> </w:t>
      </w:r>
      <w:r w:rsidRPr="00E636E5">
        <w:rPr>
          <w:rFonts w:eastAsia="Calibri" w:cstheme="minorHAnsi"/>
        </w:rPr>
        <w:t>usługi dotyczące dostarczenia, uruchomienia i świadczenia</w:t>
      </w:r>
      <w:r w:rsidR="00E636E5" w:rsidRPr="00E636E5">
        <w:rPr>
          <w:rFonts w:eastAsia="Calibri" w:cstheme="minorHAnsi"/>
        </w:rPr>
        <w:t xml:space="preserve"> </w:t>
      </w:r>
      <w:r w:rsidR="00E1497B" w:rsidRPr="00EC0AC1">
        <w:rPr>
          <w:rFonts w:eastAsia="Calibri" w:cstheme="minorHAnsi"/>
        </w:rPr>
        <w:t>Zintegrowanego Systemu Zarządzania Bezpieczeństwem</w:t>
      </w:r>
      <w:r w:rsidR="00E1497B" w:rsidRPr="00E1497B">
        <w:rPr>
          <w:rFonts w:eastAsia="Calibri" w:cstheme="minorHAnsi"/>
        </w:rPr>
        <w:t xml:space="preserve"> </w:t>
      </w:r>
      <w:r w:rsidRPr="00E636E5">
        <w:rPr>
          <w:rFonts w:eastAsia="Calibri" w:cstheme="minorHAnsi"/>
        </w:rPr>
        <w:t>na podstawie zawartej pomiędzy Stronami w dniu ………….. r. umowy głównej nr …………………. (zwana w dalszej części „Umową Główną”);</w:t>
      </w:r>
    </w:p>
    <w:p w14:paraId="42467E8C" w14:textId="77777777" w:rsidR="009F0953" w:rsidRPr="009B49A3" w:rsidRDefault="009F0953" w:rsidP="009F0953">
      <w:pPr>
        <w:numPr>
          <w:ilvl w:val="0"/>
          <w:numId w:val="15"/>
        </w:numPr>
        <w:spacing w:line="240" w:lineRule="auto"/>
        <w:ind w:left="709" w:hanging="349"/>
        <w:contextualSpacing/>
        <w:rPr>
          <w:rFonts w:eastAsia="Calibri" w:cstheme="minorHAnsi"/>
        </w:rPr>
      </w:pPr>
      <w:r w:rsidRPr="009B49A3">
        <w:rPr>
          <w:rFonts w:eastAsia="Calibri" w:cstheme="minorHAnsi"/>
        </w:rPr>
        <w:t>Podmiot przetwarzający w ramach usług wykonywanych na podstawie Umowy Głównej będzie miał dostęp do danych osobowych przetwarzanych przez Administratora danych,</w:t>
      </w:r>
    </w:p>
    <w:p w14:paraId="2571995A" w14:textId="77777777" w:rsidR="009F0953" w:rsidRPr="009B49A3" w:rsidRDefault="009F0953" w:rsidP="009F0953">
      <w:pPr>
        <w:rPr>
          <w:rFonts w:eastAsia="Calibri" w:cstheme="minorHAnsi"/>
        </w:rPr>
      </w:pPr>
    </w:p>
    <w:p w14:paraId="1214D908" w14:textId="77777777" w:rsidR="009F0953" w:rsidRPr="009B49A3" w:rsidRDefault="009F0953" w:rsidP="009F0953">
      <w:pPr>
        <w:rPr>
          <w:rFonts w:eastAsia="Calibri" w:cstheme="minorHAnsi"/>
        </w:rPr>
      </w:pPr>
      <w:r w:rsidRPr="009B49A3">
        <w:rPr>
          <w:rFonts w:eastAsia="Calibri" w:cstheme="minorHAnsi"/>
        </w:rPr>
        <w:t>Strony niniejszym postanawiają zawrzeć Umowę powierzenia przetwarzania danych osobowych (zwaną w dalszej części „Umową”), o następującej treści:</w:t>
      </w:r>
    </w:p>
    <w:p w14:paraId="44D6B863" w14:textId="4028F68B" w:rsidR="009F0953" w:rsidRPr="009B49A3" w:rsidRDefault="009F0953" w:rsidP="00E636E5">
      <w:pPr>
        <w:jc w:val="center"/>
        <w:rPr>
          <w:rFonts w:eastAsia="Calibri" w:cstheme="minorHAnsi"/>
        </w:rPr>
      </w:pPr>
      <w:r w:rsidRPr="009B49A3">
        <w:rPr>
          <w:rFonts w:eastAsia="Calibri" w:cstheme="minorHAnsi"/>
        </w:rPr>
        <w:t>§1</w:t>
      </w:r>
    </w:p>
    <w:p w14:paraId="7C6C7571" w14:textId="77777777" w:rsidR="009F0953" w:rsidRPr="009B49A3" w:rsidRDefault="009F0953" w:rsidP="009F0953">
      <w:pPr>
        <w:rPr>
          <w:rFonts w:eastAsia="Calibri" w:cstheme="minorHAnsi"/>
        </w:rPr>
      </w:pPr>
      <w:r w:rsidRPr="009B49A3">
        <w:rPr>
          <w:rFonts w:eastAsia="Calibri" w:cstheme="minorHAnsi"/>
        </w:rPr>
        <w:t>Przedmiot, zakres i cel przetwarzania danych</w:t>
      </w:r>
    </w:p>
    <w:p w14:paraId="67E27B31" w14:textId="4059EE4F" w:rsidR="009F0953" w:rsidRDefault="009F0953" w:rsidP="009F0953">
      <w:pPr>
        <w:numPr>
          <w:ilvl w:val="0"/>
          <w:numId w:val="5"/>
        </w:numPr>
        <w:spacing w:line="240" w:lineRule="auto"/>
        <w:contextualSpacing/>
        <w:rPr>
          <w:rFonts w:eastAsia="Calibri" w:cstheme="minorHAnsi"/>
        </w:rPr>
      </w:pPr>
      <w:r w:rsidRPr="009B49A3">
        <w:rPr>
          <w:rFonts w:eastAsia="Calibri" w:cstheme="minorHAnsi"/>
        </w:rPr>
        <w:t>Administrator danych zgodnie z art. 28 ust. 3 ogólnego rozporządzenia o ochronie danych (dalej zwanego RODO lub Rozporządzeniem) powierza Podmiotowi przetwarzającemu przetwarzanie danych osobowych,</w:t>
      </w:r>
      <w:r>
        <w:rPr>
          <w:rFonts w:eastAsia="Calibri" w:cstheme="minorHAnsi"/>
          <w:bCs/>
        </w:rPr>
        <w:t xml:space="preserve"> </w:t>
      </w:r>
      <w:r w:rsidRPr="009B49A3">
        <w:rPr>
          <w:rFonts w:eastAsia="Calibri" w:cstheme="minorHAnsi"/>
          <w:bCs/>
        </w:rPr>
        <w:t xml:space="preserve">a Podmiot przetwarzający (jako podmiot przetwarzający </w:t>
      </w:r>
      <w:r>
        <w:rPr>
          <w:rFonts w:eastAsia="Calibri" w:cstheme="minorHAnsi"/>
          <w:bCs/>
        </w:rPr>
        <w:br/>
      </w:r>
      <w:r w:rsidRPr="009B49A3">
        <w:rPr>
          <w:rFonts w:eastAsia="Calibri" w:cstheme="minorHAnsi"/>
          <w:bCs/>
        </w:rPr>
        <w:t xml:space="preserve">w rozumieniu </w:t>
      </w:r>
      <w:r w:rsidRPr="009B49A3">
        <w:rPr>
          <w:rFonts w:eastAsia="Calibri" w:cstheme="minorHAnsi"/>
        </w:rPr>
        <w:t xml:space="preserve">art. 4 pkt 8 </w:t>
      </w:r>
      <w:r w:rsidRPr="009B49A3">
        <w:rPr>
          <w:rFonts w:eastAsia="Calibri" w:cstheme="minorHAnsi"/>
          <w:bCs/>
        </w:rPr>
        <w:t xml:space="preserve">RODO) </w:t>
      </w:r>
      <w:r w:rsidRPr="009B49A3">
        <w:rPr>
          <w:rFonts w:eastAsia="Calibri" w:cstheme="minorHAnsi"/>
        </w:rPr>
        <w:t>zobowiązuje się do przetwarzania tych danych osobowych zgodnie z niniejszą Umową.</w:t>
      </w:r>
    </w:p>
    <w:p w14:paraId="2123C7DA" w14:textId="484DB48E" w:rsidR="001F1305" w:rsidRPr="001F1305" w:rsidRDefault="001F1305" w:rsidP="001F1305">
      <w:pPr>
        <w:numPr>
          <w:ilvl w:val="0"/>
          <w:numId w:val="5"/>
        </w:numPr>
        <w:spacing w:line="240" w:lineRule="auto"/>
        <w:contextualSpacing/>
        <w:rPr>
          <w:rFonts w:eastAsia="Calibri" w:cstheme="minorHAnsi"/>
        </w:rPr>
      </w:pPr>
      <w:r w:rsidRPr="001F1305">
        <w:rPr>
          <w:rFonts w:eastAsia="Calibri" w:cstheme="minorHAnsi"/>
        </w:rPr>
        <w:t xml:space="preserve">Kategorie osób, których dane osobowe są </w:t>
      </w:r>
      <w:r>
        <w:rPr>
          <w:rFonts w:eastAsia="Calibri" w:cstheme="minorHAnsi"/>
        </w:rPr>
        <w:t>powierzane do przetwarzania:</w:t>
      </w:r>
    </w:p>
    <w:p w14:paraId="74B6B954" w14:textId="128DC936" w:rsidR="001F1305" w:rsidRPr="00202901" w:rsidRDefault="00502DF6" w:rsidP="001F1305">
      <w:pPr>
        <w:spacing w:line="240" w:lineRule="auto"/>
        <w:ind w:left="720"/>
        <w:contextualSpacing/>
        <w:rPr>
          <w:rFonts w:eastAsia="Calibri" w:cstheme="minorHAnsi"/>
          <w:i/>
        </w:rPr>
      </w:pPr>
      <w:r w:rsidRPr="00202901">
        <w:rPr>
          <w:rFonts w:eastAsia="Calibri" w:cstheme="minorHAnsi"/>
          <w:i/>
        </w:rPr>
        <w:t>Osoby objęte monitoringiem</w:t>
      </w:r>
    </w:p>
    <w:p w14:paraId="20F0C221" w14:textId="7507CEAF" w:rsidR="001F1305" w:rsidRPr="00202901" w:rsidRDefault="001F1305" w:rsidP="001F1305">
      <w:pPr>
        <w:numPr>
          <w:ilvl w:val="0"/>
          <w:numId w:val="5"/>
        </w:numPr>
        <w:spacing w:line="240" w:lineRule="auto"/>
        <w:contextualSpacing/>
        <w:rPr>
          <w:rFonts w:eastAsia="Calibri" w:cstheme="minorHAnsi"/>
          <w:i/>
        </w:rPr>
      </w:pPr>
      <w:r w:rsidRPr="001F1305">
        <w:rPr>
          <w:rFonts w:eastAsia="Calibri" w:cstheme="minorHAnsi"/>
        </w:rPr>
        <w:t xml:space="preserve">Kategorie </w:t>
      </w:r>
      <w:r>
        <w:rPr>
          <w:rFonts w:eastAsia="Calibri" w:cstheme="minorHAnsi"/>
        </w:rPr>
        <w:t xml:space="preserve">powierzonych do </w:t>
      </w:r>
      <w:r w:rsidRPr="001F1305">
        <w:rPr>
          <w:rFonts w:eastAsia="Calibri" w:cstheme="minorHAnsi"/>
        </w:rPr>
        <w:t>przetwarzan</w:t>
      </w:r>
      <w:r>
        <w:rPr>
          <w:rFonts w:eastAsia="Calibri" w:cstheme="minorHAnsi"/>
        </w:rPr>
        <w:t>ia</w:t>
      </w:r>
      <w:r w:rsidRPr="001F1305">
        <w:rPr>
          <w:rFonts w:eastAsia="Calibri" w:cstheme="minorHAnsi"/>
        </w:rPr>
        <w:t xml:space="preserve"> danych osobowych</w:t>
      </w:r>
      <w:r w:rsidR="00202901">
        <w:rPr>
          <w:rFonts w:eastAsia="Calibri" w:cstheme="minorHAnsi"/>
        </w:rPr>
        <w:t xml:space="preserve">: </w:t>
      </w:r>
      <w:r w:rsidR="00202901" w:rsidRPr="00202901">
        <w:rPr>
          <w:rFonts w:eastAsia="Calibri" w:cstheme="minorHAnsi"/>
          <w:i/>
        </w:rPr>
        <w:t>wizerunek, data i godzina nagrania</w:t>
      </w:r>
      <w:r w:rsidR="00054A28">
        <w:rPr>
          <w:rFonts w:eastAsia="Calibri" w:cstheme="minorHAnsi"/>
          <w:i/>
        </w:rPr>
        <w:t>, dźwięk</w:t>
      </w:r>
      <w:r w:rsidR="00202901" w:rsidRPr="00202901">
        <w:rPr>
          <w:rFonts w:eastAsia="Calibri" w:cstheme="minorHAnsi"/>
          <w:i/>
        </w:rPr>
        <w:t>.</w:t>
      </w:r>
    </w:p>
    <w:p w14:paraId="7D28F0D0" w14:textId="5A8AC38F" w:rsidR="009F0953" w:rsidRPr="009B49A3" w:rsidRDefault="009F0953" w:rsidP="009F0953">
      <w:pPr>
        <w:numPr>
          <w:ilvl w:val="0"/>
          <w:numId w:val="5"/>
        </w:numPr>
        <w:spacing w:line="240" w:lineRule="auto"/>
        <w:contextualSpacing/>
        <w:jc w:val="both"/>
        <w:rPr>
          <w:rFonts w:eastAsia="Calibri" w:cstheme="minorHAnsi"/>
        </w:rPr>
      </w:pPr>
      <w:r w:rsidRPr="009B49A3">
        <w:rPr>
          <w:rFonts w:eastAsia="Calibri" w:cstheme="minorHAnsi"/>
        </w:rPr>
        <w:t xml:space="preserve">Na powierzonych danych osobowych Podmiot przetwarzający może wykonywać czynności przetwarzania </w:t>
      </w:r>
      <w:r w:rsidR="00040F25">
        <w:rPr>
          <w:rFonts w:eastAsia="Calibri" w:cstheme="minorHAnsi"/>
        </w:rPr>
        <w:t xml:space="preserve">w zakresie </w:t>
      </w:r>
      <w:r w:rsidR="00AB6721" w:rsidRPr="00040F25">
        <w:rPr>
          <w:rFonts w:eastAsia="Calibri" w:cstheme="minorHAnsi"/>
        </w:rPr>
        <w:t>podgląd</w:t>
      </w:r>
      <w:r w:rsidR="00AB6721">
        <w:rPr>
          <w:rFonts w:eastAsia="Calibri" w:cstheme="minorHAnsi"/>
        </w:rPr>
        <w:t>u</w:t>
      </w:r>
      <w:r w:rsidR="00AB6721" w:rsidRPr="00040F25">
        <w:rPr>
          <w:rFonts w:eastAsia="Calibri" w:cstheme="minorHAnsi"/>
        </w:rPr>
        <w:t xml:space="preserve">, </w:t>
      </w:r>
      <w:r w:rsidR="00040F25">
        <w:rPr>
          <w:rFonts w:eastAsia="Calibri" w:cstheme="minorHAnsi"/>
        </w:rPr>
        <w:t xml:space="preserve">kopiowania, przesyłania, </w:t>
      </w:r>
      <w:r w:rsidR="008F672A">
        <w:rPr>
          <w:rFonts w:eastAsia="Calibri" w:cstheme="minorHAnsi"/>
        </w:rPr>
        <w:t xml:space="preserve">udostępniania, </w:t>
      </w:r>
      <w:r w:rsidR="00040F25" w:rsidRPr="00040F25">
        <w:rPr>
          <w:rFonts w:eastAsia="Calibri" w:cstheme="minorHAnsi"/>
        </w:rPr>
        <w:t>przechowywani</w:t>
      </w:r>
      <w:r w:rsidR="00040F25">
        <w:rPr>
          <w:rFonts w:eastAsia="Calibri" w:cstheme="minorHAnsi"/>
        </w:rPr>
        <w:t>a</w:t>
      </w:r>
      <w:r w:rsidR="00337353">
        <w:rPr>
          <w:rFonts w:eastAsia="Calibri" w:cstheme="minorHAnsi"/>
        </w:rPr>
        <w:t>, modyfikowania, organizowania, porządkowania</w:t>
      </w:r>
      <w:r w:rsidR="00AB6721">
        <w:rPr>
          <w:rFonts w:eastAsia="Calibri" w:cstheme="minorHAnsi"/>
        </w:rPr>
        <w:t xml:space="preserve">, </w:t>
      </w:r>
      <w:r w:rsidR="00040F25" w:rsidRPr="00040F25">
        <w:rPr>
          <w:rFonts w:eastAsia="Calibri" w:cstheme="minorHAnsi"/>
        </w:rPr>
        <w:t>usuwani</w:t>
      </w:r>
      <w:r w:rsidR="00040F25">
        <w:rPr>
          <w:rFonts w:eastAsia="Calibri" w:cstheme="minorHAnsi"/>
        </w:rPr>
        <w:t xml:space="preserve">a - </w:t>
      </w:r>
      <w:r w:rsidRPr="009B49A3">
        <w:rPr>
          <w:rFonts w:eastAsia="Calibri" w:cstheme="minorHAnsi"/>
        </w:rPr>
        <w:t xml:space="preserve">dotyczące </w:t>
      </w:r>
      <w:r w:rsidR="007E71A3">
        <w:rPr>
          <w:rFonts w:eastAsia="Calibri" w:cstheme="minorHAnsi"/>
        </w:rPr>
        <w:t>P</w:t>
      </w:r>
      <w:r w:rsidRPr="00337353">
        <w:rPr>
          <w:rFonts w:eastAsia="Calibri" w:cstheme="minorHAnsi"/>
        </w:rPr>
        <w:t>rzedmiotu</w:t>
      </w:r>
      <w:r w:rsidR="00E1497B" w:rsidRPr="00337353">
        <w:rPr>
          <w:rFonts w:eastAsia="Calibri" w:cstheme="minorHAnsi"/>
        </w:rPr>
        <w:t xml:space="preserve"> </w:t>
      </w:r>
      <w:r w:rsidR="007E71A3">
        <w:rPr>
          <w:rFonts w:eastAsia="Calibri" w:cstheme="minorHAnsi"/>
        </w:rPr>
        <w:t>U</w:t>
      </w:r>
      <w:r w:rsidR="00E1497B" w:rsidRPr="00337353">
        <w:rPr>
          <w:rFonts w:eastAsia="Calibri" w:cstheme="minorHAnsi"/>
        </w:rPr>
        <w:t>mowy</w:t>
      </w:r>
      <w:r w:rsidRPr="00337353">
        <w:rPr>
          <w:rFonts w:eastAsia="Calibri" w:cstheme="minorHAnsi"/>
        </w:rPr>
        <w:t xml:space="preserve">, </w:t>
      </w:r>
      <w:r w:rsidR="008D265C">
        <w:rPr>
          <w:rFonts w:eastAsia="Calibri" w:cstheme="minorHAnsi"/>
        </w:rPr>
        <w:br/>
      </w:r>
      <w:r w:rsidRPr="00337353">
        <w:rPr>
          <w:rFonts w:eastAsia="Calibri" w:cstheme="minorHAnsi"/>
        </w:rPr>
        <w:lastRenderedPageBreak/>
        <w:t xml:space="preserve">tj. czynności związane z </w:t>
      </w:r>
      <w:r w:rsidR="00AB6721" w:rsidRPr="00337353">
        <w:rPr>
          <w:rFonts w:eastAsia="Calibri" w:cstheme="minorHAnsi"/>
        </w:rPr>
        <w:t xml:space="preserve">wykonaniem, </w:t>
      </w:r>
      <w:r w:rsidRPr="00337353">
        <w:rPr>
          <w:rFonts w:eastAsia="Calibri" w:cstheme="minorHAnsi"/>
        </w:rPr>
        <w:t>dostawą</w:t>
      </w:r>
      <w:r w:rsidR="00406A41" w:rsidRPr="00337353">
        <w:rPr>
          <w:rFonts w:eastAsia="Calibri" w:cstheme="minorHAnsi"/>
        </w:rPr>
        <w:t>,</w:t>
      </w:r>
      <w:r w:rsidR="008D265C">
        <w:rPr>
          <w:rFonts w:eastAsia="Calibri" w:cstheme="minorHAnsi"/>
        </w:rPr>
        <w:t xml:space="preserve"> </w:t>
      </w:r>
      <w:r w:rsidRPr="00337353">
        <w:rPr>
          <w:rFonts w:eastAsia="Calibri" w:cstheme="minorHAnsi"/>
        </w:rPr>
        <w:t>uruchomieniem</w:t>
      </w:r>
      <w:r w:rsidR="00406A41" w:rsidRPr="00337353">
        <w:rPr>
          <w:rFonts w:eastAsia="Calibri" w:cstheme="minorHAnsi"/>
        </w:rPr>
        <w:t xml:space="preserve">, </w:t>
      </w:r>
      <w:r w:rsidR="007E71A3">
        <w:rPr>
          <w:rFonts w:eastAsia="Calibri" w:cstheme="minorHAnsi"/>
        </w:rPr>
        <w:t>A</w:t>
      </w:r>
      <w:r w:rsidR="00AB6721" w:rsidRPr="00337353">
        <w:rPr>
          <w:rFonts w:eastAsia="Calibri" w:cstheme="minorHAnsi"/>
        </w:rPr>
        <w:t xml:space="preserve">nalizą przedwdrożeniową, </w:t>
      </w:r>
      <w:r w:rsidR="00406A41" w:rsidRPr="00AC36AB">
        <w:rPr>
          <w:rFonts w:eastAsia="Calibri" w:cstheme="minorHAnsi"/>
        </w:rPr>
        <w:t>asystą powdrożeniową</w:t>
      </w:r>
      <w:r w:rsidR="00320F9B" w:rsidRPr="00AC36AB">
        <w:rPr>
          <w:rFonts w:eastAsia="Calibri" w:cstheme="minorHAnsi"/>
        </w:rPr>
        <w:t>, serwisem gwarancyjnym</w:t>
      </w:r>
      <w:r w:rsidR="00320F9B">
        <w:rPr>
          <w:rFonts w:eastAsia="Calibri" w:cstheme="minorHAnsi"/>
        </w:rPr>
        <w:t xml:space="preserve"> </w:t>
      </w:r>
      <w:r w:rsidR="00E636E5">
        <w:t>Zintegrowanego Systemu Zarządzania Bezpieczeństwem</w:t>
      </w:r>
      <w:r w:rsidR="00E636E5" w:rsidRPr="00E636E5">
        <w:rPr>
          <w:rFonts w:eastAsia="Calibri" w:cstheme="minorHAnsi"/>
        </w:rPr>
        <w:t xml:space="preserve"> </w:t>
      </w:r>
      <w:r w:rsidRPr="009B49A3">
        <w:rPr>
          <w:rFonts w:eastAsia="Calibri" w:cstheme="minorHAnsi"/>
        </w:rPr>
        <w:t>na rzecz Zamawiającego</w:t>
      </w:r>
      <w:r w:rsidR="005F540D">
        <w:rPr>
          <w:rFonts w:eastAsia="Calibri" w:cstheme="minorHAnsi"/>
        </w:rPr>
        <w:t>.</w:t>
      </w:r>
    </w:p>
    <w:p w14:paraId="26AB5C5E" w14:textId="21163A36" w:rsidR="009F0953" w:rsidRPr="009B49A3" w:rsidRDefault="009F0953" w:rsidP="009F0953">
      <w:pPr>
        <w:numPr>
          <w:ilvl w:val="0"/>
          <w:numId w:val="5"/>
        </w:numPr>
        <w:spacing w:line="240" w:lineRule="auto"/>
        <w:contextualSpacing/>
        <w:rPr>
          <w:rFonts w:eastAsia="Calibri" w:cstheme="minorHAnsi"/>
        </w:rPr>
      </w:pPr>
      <w:r w:rsidRPr="009B49A3">
        <w:rPr>
          <w:rFonts w:eastAsia="Calibri" w:cstheme="minorHAnsi"/>
        </w:rPr>
        <w:t xml:space="preserve">Jeśli zaistnieje potrzeba wykonania innych czynności przetwarzania niż określone </w:t>
      </w:r>
      <w:r w:rsidR="00461E21">
        <w:rPr>
          <w:rFonts w:eastAsia="Calibri" w:cstheme="minorHAnsi"/>
        </w:rPr>
        <w:br/>
      </w:r>
      <w:r w:rsidRPr="009B49A3">
        <w:rPr>
          <w:rFonts w:eastAsia="Calibri" w:cstheme="minorHAnsi"/>
        </w:rPr>
        <w:t>w</w:t>
      </w:r>
      <w:r w:rsidR="00E636E5">
        <w:rPr>
          <w:rFonts w:eastAsia="Calibri" w:cstheme="minorHAnsi"/>
        </w:rPr>
        <w:t xml:space="preserve"> </w:t>
      </w:r>
      <w:r>
        <w:rPr>
          <w:rFonts w:eastAsia="Calibri" w:cstheme="minorHAnsi"/>
        </w:rPr>
        <w:t>p</w:t>
      </w:r>
      <w:r w:rsidRPr="009B49A3">
        <w:rPr>
          <w:rFonts w:eastAsia="Calibri" w:cstheme="minorHAnsi"/>
        </w:rPr>
        <w:t>owyższy</w:t>
      </w:r>
      <w:r w:rsidR="00040F25">
        <w:rPr>
          <w:rFonts w:eastAsia="Calibri" w:cstheme="minorHAnsi"/>
        </w:rPr>
        <w:t>m</w:t>
      </w:r>
      <w:r w:rsidRPr="009B49A3">
        <w:rPr>
          <w:rFonts w:eastAsia="Calibri" w:cstheme="minorHAnsi"/>
        </w:rPr>
        <w:t xml:space="preserve"> ustęp</w:t>
      </w:r>
      <w:r w:rsidR="00040F25">
        <w:rPr>
          <w:rFonts w:eastAsia="Calibri" w:cstheme="minorHAnsi"/>
        </w:rPr>
        <w:t>ie</w:t>
      </w:r>
      <w:r w:rsidRPr="009B49A3">
        <w:rPr>
          <w:rFonts w:eastAsia="Calibri" w:cstheme="minorHAnsi"/>
        </w:rPr>
        <w:t xml:space="preserve"> Podmiot Przetwarzający będzie mógł je wykonywać na</w:t>
      </w:r>
      <w:r w:rsidR="00E636E5">
        <w:rPr>
          <w:rFonts w:eastAsia="Calibri" w:cstheme="minorHAnsi"/>
        </w:rPr>
        <w:t xml:space="preserve"> </w:t>
      </w:r>
      <w:r w:rsidR="00535215">
        <w:rPr>
          <w:rFonts w:eastAsia="Calibri" w:cstheme="minorHAnsi"/>
        </w:rPr>
        <w:t xml:space="preserve">pisemne </w:t>
      </w:r>
      <w:r w:rsidRPr="009B49A3">
        <w:rPr>
          <w:rFonts w:eastAsia="Calibri" w:cstheme="minorHAnsi"/>
        </w:rPr>
        <w:t>polecenie Administratora.</w:t>
      </w:r>
      <w:r w:rsidR="00535215">
        <w:rPr>
          <w:rFonts w:eastAsia="Calibri" w:cstheme="minorHAnsi"/>
        </w:rPr>
        <w:t xml:space="preserve"> </w:t>
      </w:r>
    </w:p>
    <w:p w14:paraId="72917CC2" w14:textId="7E86FAF3" w:rsidR="009F0953" w:rsidRPr="009B49A3" w:rsidRDefault="009F0953" w:rsidP="00E636E5">
      <w:pPr>
        <w:jc w:val="center"/>
        <w:rPr>
          <w:rFonts w:eastAsia="Calibri" w:cstheme="minorHAnsi"/>
        </w:rPr>
      </w:pPr>
      <w:r w:rsidRPr="009B49A3">
        <w:rPr>
          <w:rFonts w:eastAsia="Calibri" w:cstheme="minorHAnsi"/>
        </w:rPr>
        <w:t>§2</w:t>
      </w:r>
    </w:p>
    <w:p w14:paraId="526C11F1" w14:textId="77777777" w:rsidR="009F0953" w:rsidRPr="009B49A3" w:rsidRDefault="009F0953" w:rsidP="009F0953">
      <w:pPr>
        <w:rPr>
          <w:rFonts w:eastAsia="Calibri" w:cstheme="minorHAnsi"/>
        </w:rPr>
      </w:pPr>
      <w:r w:rsidRPr="009B49A3">
        <w:rPr>
          <w:rFonts w:eastAsia="Calibri" w:cstheme="minorHAnsi"/>
        </w:rPr>
        <w:t xml:space="preserve">Obowiązki podmiotu przetwarzającego </w:t>
      </w:r>
    </w:p>
    <w:p w14:paraId="16F920F2" w14:textId="585F660E" w:rsidR="009F0953" w:rsidRPr="009B49A3" w:rsidRDefault="009F0953" w:rsidP="009F0953">
      <w:pPr>
        <w:numPr>
          <w:ilvl w:val="0"/>
          <w:numId w:val="6"/>
        </w:numPr>
        <w:spacing w:line="240" w:lineRule="auto"/>
        <w:contextualSpacing/>
        <w:rPr>
          <w:rFonts w:eastAsia="Calibri" w:cstheme="minorHAnsi"/>
        </w:rPr>
      </w:pPr>
      <w:r w:rsidRPr="009B49A3">
        <w:rPr>
          <w:rFonts w:eastAsia="Calibri" w:cstheme="minorHAnsi"/>
        </w:rPr>
        <w:t xml:space="preserve">Podmiot przetwarzający zobowiązuje się, przy przetwarzaniu powierzonych danych osobowych, do ich zabezpieczenia poprzez stosowanie odpowiednich środków technicznych </w:t>
      </w:r>
      <w:r w:rsidR="008D265C">
        <w:rPr>
          <w:rFonts w:eastAsia="Calibri" w:cstheme="minorHAnsi"/>
        </w:rPr>
        <w:br/>
      </w:r>
      <w:r w:rsidRPr="009B49A3">
        <w:rPr>
          <w:rFonts w:eastAsia="Calibri" w:cstheme="minorHAnsi"/>
        </w:rPr>
        <w:t>i organizacyjnych zapewniających adekwatny stopień bezpieczeństwa odpowiadający ryzyku związanemu z przetwarzaniem danych osobowych, o których mowa w art. 32 RODO.</w:t>
      </w:r>
    </w:p>
    <w:p w14:paraId="6E71A7F2" w14:textId="77777777" w:rsidR="009F0953" w:rsidRPr="009B49A3" w:rsidRDefault="009F0953" w:rsidP="009F0953">
      <w:pPr>
        <w:numPr>
          <w:ilvl w:val="0"/>
          <w:numId w:val="6"/>
        </w:numPr>
        <w:spacing w:line="240" w:lineRule="auto"/>
        <w:contextualSpacing/>
        <w:rPr>
          <w:rFonts w:eastAsia="Calibri" w:cstheme="minorHAnsi"/>
        </w:rPr>
      </w:pPr>
      <w:r w:rsidRPr="009B49A3">
        <w:rPr>
          <w:rFonts w:eastAsia="Calibri" w:cstheme="minorHAnsi"/>
        </w:rPr>
        <w:t>Podmiot przetwarzający zobowiązuje się dołożyć należytej staranności przy przetwarzaniu powierzonych danych osobowych.</w:t>
      </w:r>
    </w:p>
    <w:p w14:paraId="1944EC6C" w14:textId="77777777" w:rsidR="009F0953" w:rsidRPr="009B49A3" w:rsidRDefault="009F0953" w:rsidP="009F0953">
      <w:pPr>
        <w:numPr>
          <w:ilvl w:val="0"/>
          <w:numId w:val="6"/>
        </w:numPr>
        <w:spacing w:line="240" w:lineRule="auto"/>
        <w:contextualSpacing/>
        <w:rPr>
          <w:rFonts w:eastAsia="Calibri" w:cstheme="minorHAnsi"/>
        </w:rPr>
      </w:pPr>
      <w:r w:rsidRPr="009B49A3">
        <w:rPr>
          <w:rFonts w:eastAsia="Calibri" w:cstheme="minorHAnsi"/>
        </w:rPr>
        <w:t xml:space="preserve">Podmiot przetwarzający zobowiązuje się do nadania upoważnień do przetwarzania danych osobowych wszystkim osobom, które będą przetwarzały powierzone dane w celu realizacji niniejszej umowy.  </w:t>
      </w:r>
    </w:p>
    <w:p w14:paraId="042EA84E" w14:textId="5EDB1D79" w:rsidR="009F0953" w:rsidRPr="009B49A3" w:rsidRDefault="009F0953" w:rsidP="009F0953">
      <w:pPr>
        <w:numPr>
          <w:ilvl w:val="0"/>
          <w:numId w:val="6"/>
        </w:numPr>
        <w:spacing w:line="240" w:lineRule="auto"/>
        <w:contextualSpacing/>
        <w:rPr>
          <w:rFonts w:eastAsia="Calibri" w:cstheme="minorHAnsi"/>
        </w:rPr>
      </w:pPr>
      <w:r w:rsidRPr="009B49A3">
        <w:rPr>
          <w:rFonts w:eastAsia="Calibri" w:cstheme="minorHAnsi"/>
        </w:rPr>
        <w:t xml:space="preserve">Podmiot przetwarzający zobowiązuje się zapewnić zachowanie w tajemnicy przetwarzanych danych oraz sposobów ich zabezpieczenia przez osoby, które upoważnia do przetwarzania danych osobowych w celu realizacji niniejszej umowy, zarówno w trakcie zatrudnienia ich </w:t>
      </w:r>
      <w:r w:rsidR="008D265C">
        <w:rPr>
          <w:rFonts w:eastAsia="Calibri" w:cstheme="minorHAnsi"/>
        </w:rPr>
        <w:br/>
      </w:r>
      <w:r w:rsidRPr="009B49A3">
        <w:rPr>
          <w:rFonts w:eastAsia="Calibri" w:cstheme="minorHAnsi"/>
        </w:rPr>
        <w:t>w Podmiocie przetwarzającym, jak i po jego ustaniu.</w:t>
      </w:r>
    </w:p>
    <w:p w14:paraId="0CFB6D3D" w14:textId="17068480" w:rsidR="009F0953" w:rsidRPr="009B49A3" w:rsidRDefault="009F0953" w:rsidP="009F0953">
      <w:pPr>
        <w:numPr>
          <w:ilvl w:val="0"/>
          <w:numId w:val="6"/>
        </w:numPr>
        <w:spacing w:line="240" w:lineRule="auto"/>
        <w:contextualSpacing/>
        <w:rPr>
          <w:rFonts w:eastAsia="Calibri" w:cstheme="minorHAnsi"/>
        </w:rPr>
      </w:pPr>
      <w:r w:rsidRPr="009B49A3">
        <w:rPr>
          <w:rFonts w:eastAsia="Calibri" w:cstheme="minorHAnsi"/>
        </w:rPr>
        <w:t xml:space="preserve">Podmiot przetwarzający oświadcza, że w związku ze zobowiązaniem do zachowania </w:t>
      </w:r>
      <w:r w:rsidR="008D265C">
        <w:rPr>
          <w:rFonts w:eastAsia="Calibri" w:cstheme="minorHAnsi"/>
        </w:rPr>
        <w:br/>
      </w:r>
      <w:r w:rsidRPr="009B49A3">
        <w:rPr>
          <w:rFonts w:eastAsia="Calibri" w:cstheme="minorHAnsi"/>
        </w:rPr>
        <w:t>w tajemnicy danych nie będą one wykorzystywane, ujawniane ani udostępniane bez pisemnej zgody Administratora danych w innym celu niż wykonanie umowy, chyba że konieczność ujawnienia posiadanych informacji wynika  z obowiązujących przepisów prawa.</w:t>
      </w:r>
    </w:p>
    <w:p w14:paraId="249A79C7" w14:textId="77777777" w:rsidR="009F0953" w:rsidRPr="009B49A3" w:rsidRDefault="009F0953" w:rsidP="009F0953">
      <w:pPr>
        <w:numPr>
          <w:ilvl w:val="0"/>
          <w:numId w:val="6"/>
        </w:numPr>
        <w:spacing w:line="240" w:lineRule="auto"/>
        <w:contextualSpacing/>
        <w:rPr>
          <w:rFonts w:eastAsia="Calibri" w:cstheme="minorHAnsi"/>
        </w:rPr>
      </w:pPr>
      <w:r w:rsidRPr="009B49A3">
        <w:rPr>
          <w:rFonts w:eastAsia="Calibri" w:cstheme="minorHAnsi"/>
        </w:rPr>
        <w:t>Podmiot przetwarzający zobowiązuje się stosować ochronę powierzonych danych przed niedozwolonym lub niezgodnym z prawem przetwarzaniem (zniszczeniem, utraceniem, zmodyfikowaniem, nieuprawnionym ujawnieniem lub nieuprawnionym dostępem do danych osobowych przesyłanych, przechowywanych lub w inny sposób przetwarzanych) za pomocą odpowiednich środków technicznych lub organizacyjnych.</w:t>
      </w:r>
    </w:p>
    <w:p w14:paraId="553E9F1C" w14:textId="77777777" w:rsidR="009F0953" w:rsidRPr="009B49A3" w:rsidRDefault="009F0953" w:rsidP="009F0953">
      <w:pPr>
        <w:numPr>
          <w:ilvl w:val="0"/>
          <w:numId w:val="6"/>
        </w:numPr>
        <w:spacing w:line="240" w:lineRule="auto"/>
        <w:contextualSpacing/>
        <w:rPr>
          <w:rFonts w:eastAsia="Calibri" w:cstheme="minorHAnsi"/>
        </w:rPr>
      </w:pPr>
      <w:r w:rsidRPr="009B49A3">
        <w:rPr>
          <w:rFonts w:eastAsia="Calibri" w:cstheme="minorHAnsi"/>
        </w:rPr>
        <w:t xml:space="preserve">Podmiot przetwarzający zobowiązuje się do pomocy Administratorowi danych w niezbędnym zakresie w wywiązywaniu się z obowiązków odpowiadania na żądania osoby, której dane dotyczą oraz wywiązywania się z obowiązków określonych w art. 32-36 RODO. </w:t>
      </w:r>
    </w:p>
    <w:p w14:paraId="7015D84C" w14:textId="77777777" w:rsidR="008D265C" w:rsidRDefault="008D265C" w:rsidP="00E636E5">
      <w:pPr>
        <w:jc w:val="center"/>
        <w:rPr>
          <w:rFonts w:eastAsia="Calibri" w:cstheme="minorHAnsi"/>
        </w:rPr>
      </w:pPr>
    </w:p>
    <w:p w14:paraId="5E6ACA83" w14:textId="1B562EEC" w:rsidR="009F0953" w:rsidRPr="009B49A3" w:rsidRDefault="009F0953" w:rsidP="00E636E5">
      <w:pPr>
        <w:jc w:val="center"/>
        <w:rPr>
          <w:rFonts w:eastAsia="Calibri" w:cstheme="minorHAnsi"/>
        </w:rPr>
      </w:pPr>
      <w:r w:rsidRPr="009B49A3">
        <w:rPr>
          <w:rFonts w:eastAsia="Calibri" w:cstheme="minorHAnsi"/>
        </w:rPr>
        <w:t>§3</w:t>
      </w:r>
    </w:p>
    <w:p w14:paraId="41E7FF85" w14:textId="77777777" w:rsidR="009F0953" w:rsidRPr="009B49A3" w:rsidRDefault="009F0953" w:rsidP="009F0953">
      <w:pPr>
        <w:rPr>
          <w:rFonts w:eastAsia="Calibri" w:cstheme="minorHAnsi"/>
        </w:rPr>
      </w:pPr>
      <w:r w:rsidRPr="009B49A3">
        <w:rPr>
          <w:rFonts w:eastAsia="Calibri" w:cstheme="minorHAnsi"/>
        </w:rPr>
        <w:t xml:space="preserve">Zgłaszanie naruszeń </w:t>
      </w:r>
    </w:p>
    <w:p w14:paraId="7C427BC9" w14:textId="1117C57C" w:rsidR="009F0953" w:rsidRPr="009B49A3" w:rsidRDefault="009F0953" w:rsidP="00C76723">
      <w:pPr>
        <w:numPr>
          <w:ilvl w:val="0"/>
          <w:numId w:val="13"/>
        </w:numPr>
        <w:spacing w:line="240" w:lineRule="auto"/>
        <w:contextualSpacing/>
        <w:rPr>
          <w:rFonts w:eastAsia="Calibri" w:cstheme="minorHAnsi"/>
        </w:rPr>
      </w:pPr>
      <w:r w:rsidRPr="009B49A3">
        <w:rPr>
          <w:rFonts w:eastAsia="Calibri" w:cstheme="minorHAnsi"/>
        </w:rPr>
        <w:t xml:space="preserve">Podmiot przetwarzający zobowiązuje się po stwierdzeniu naruszenia ochrony danych osobowych do zgłoszenia tego Administratorowi danych bez zbędnej zwłoki, nie później niż </w:t>
      </w:r>
      <w:r w:rsidR="008D265C">
        <w:rPr>
          <w:rFonts w:eastAsia="Calibri" w:cstheme="minorHAnsi"/>
        </w:rPr>
        <w:br/>
      </w:r>
      <w:r w:rsidRPr="009B49A3">
        <w:rPr>
          <w:rFonts w:eastAsia="Calibri" w:cstheme="minorHAnsi"/>
        </w:rPr>
        <w:t xml:space="preserve">w ciągu 24 godzin. </w:t>
      </w:r>
    </w:p>
    <w:p w14:paraId="1D93D27F" w14:textId="77777777" w:rsidR="009F0953" w:rsidRPr="009B49A3" w:rsidRDefault="009F0953" w:rsidP="00C76723">
      <w:pPr>
        <w:numPr>
          <w:ilvl w:val="0"/>
          <w:numId w:val="13"/>
        </w:numPr>
        <w:spacing w:line="240" w:lineRule="auto"/>
        <w:contextualSpacing/>
        <w:rPr>
          <w:rFonts w:eastAsia="Calibri" w:cstheme="minorHAnsi"/>
        </w:rPr>
      </w:pPr>
      <w:r w:rsidRPr="009B49A3">
        <w:rPr>
          <w:rFonts w:eastAsia="Calibri" w:cstheme="minorHAnsi"/>
        </w:rPr>
        <w:t>Informacja przekazana Administratorowi danych powinna zawierać co najmniej:</w:t>
      </w:r>
    </w:p>
    <w:p w14:paraId="4AFF0B02" w14:textId="77777777" w:rsidR="009F0953" w:rsidRPr="009B49A3" w:rsidRDefault="009F0953" w:rsidP="00C76723">
      <w:pPr>
        <w:numPr>
          <w:ilvl w:val="0"/>
          <w:numId w:val="14"/>
        </w:numPr>
        <w:spacing w:line="240" w:lineRule="auto"/>
        <w:contextualSpacing/>
        <w:rPr>
          <w:rFonts w:eastAsia="Calibri" w:cstheme="minorHAnsi"/>
        </w:rPr>
      </w:pPr>
      <w:r w:rsidRPr="009B49A3">
        <w:rPr>
          <w:rFonts w:eastAsia="Calibri" w:cstheme="minorHAnsi"/>
        </w:rPr>
        <w:t>opis charakteru naruszenia oraz - o ile to możliwe - wskazanie kategorii i przybliżonej liczby osób, których dane zostały naruszone i ilości/rodzaju danych, których naruszenie dotyczy,</w:t>
      </w:r>
    </w:p>
    <w:p w14:paraId="35562066" w14:textId="77777777" w:rsidR="009F0953" w:rsidRPr="009B49A3" w:rsidRDefault="009F0953" w:rsidP="00C76723">
      <w:pPr>
        <w:numPr>
          <w:ilvl w:val="0"/>
          <w:numId w:val="14"/>
        </w:numPr>
        <w:spacing w:line="240" w:lineRule="auto"/>
        <w:contextualSpacing/>
        <w:rPr>
          <w:rFonts w:eastAsia="Calibri" w:cstheme="minorHAnsi"/>
        </w:rPr>
      </w:pPr>
      <w:r w:rsidRPr="009B49A3">
        <w:rPr>
          <w:rFonts w:eastAsia="Calibri" w:cstheme="minorHAnsi"/>
        </w:rPr>
        <w:t>opis możliwych konsekwencji naruszenia,</w:t>
      </w:r>
    </w:p>
    <w:p w14:paraId="4425A645" w14:textId="77777777" w:rsidR="009F0953" w:rsidRPr="009B49A3" w:rsidRDefault="009F0953" w:rsidP="00C76723">
      <w:pPr>
        <w:numPr>
          <w:ilvl w:val="0"/>
          <w:numId w:val="14"/>
        </w:numPr>
        <w:spacing w:line="240" w:lineRule="auto"/>
        <w:contextualSpacing/>
        <w:rPr>
          <w:rFonts w:eastAsia="Calibri" w:cstheme="minorHAnsi"/>
        </w:rPr>
      </w:pPr>
      <w:r w:rsidRPr="009B49A3">
        <w:rPr>
          <w:rFonts w:eastAsia="Calibri" w:cstheme="minorHAnsi"/>
        </w:rPr>
        <w:t>opis zastosowanych lub proponowanych do zastosowania przez Podmiot przetwarzający środków w celu zaradzenia naruszeniu, w tym minimalizacji jego negatywnych skutków.</w:t>
      </w:r>
    </w:p>
    <w:p w14:paraId="0EAB88BE" w14:textId="77777777" w:rsidR="00402104" w:rsidRDefault="00402104" w:rsidP="00690941">
      <w:pPr>
        <w:jc w:val="center"/>
        <w:rPr>
          <w:rFonts w:eastAsia="Calibri" w:cstheme="minorHAnsi"/>
        </w:rPr>
      </w:pPr>
    </w:p>
    <w:p w14:paraId="73688E43" w14:textId="11FFB6C7" w:rsidR="009F0953" w:rsidRPr="009B49A3" w:rsidRDefault="009F0953" w:rsidP="00690941">
      <w:pPr>
        <w:jc w:val="center"/>
        <w:rPr>
          <w:rFonts w:eastAsia="Calibri" w:cstheme="minorHAnsi"/>
        </w:rPr>
      </w:pPr>
      <w:r w:rsidRPr="009B49A3">
        <w:rPr>
          <w:rFonts w:eastAsia="Calibri" w:cstheme="minorHAnsi"/>
        </w:rPr>
        <w:t>§4</w:t>
      </w:r>
    </w:p>
    <w:p w14:paraId="0D26A172" w14:textId="77777777" w:rsidR="009F0953" w:rsidRPr="009B49A3" w:rsidRDefault="009F0953" w:rsidP="009F0953">
      <w:pPr>
        <w:rPr>
          <w:rFonts w:eastAsia="Calibri" w:cstheme="minorHAnsi"/>
        </w:rPr>
      </w:pPr>
      <w:r w:rsidRPr="009B49A3">
        <w:rPr>
          <w:rFonts w:eastAsia="Calibri" w:cstheme="minorHAnsi"/>
        </w:rPr>
        <w:t>Prawo kontroli</w:t>
      </w:r>
    </w:p>
    <w:p w14:paraId="1E0C44B1" w14:textId="77777777" w:rsidR="009F0953" w:rsidRPr="009B49A3" w:rsidRDefault="009F0953" w:rsidP="009F0953">
      <w:pPr>
        <w:numPr>
          <w:ilvl w:val="0"/>
          <w:numId w:val="7"/>
        </w:numPr>
        <w:spacing w:line="240" w:lineRule="auto"/>
        <w:contextualSpacing/>
        <w:rPr>
          <w:rFonts w:eastAsia="Calibri" w:cstheme="minorHAnsi"/>
        </w:rPr>
      </w:pPr>
      <w:r w:rsidRPr="009B49A3">
        <w:rPr>
          <w:rFonts w:eastAsia="Calibri" w:cstheme="minorHAnsi"/>
        </w:rPr>
        <w:lastRenderedPageBreak/>
        <w:t xml:space="preserve">Administrator danych zgodnie z art. 28 ust. 3 pkt h) RODO ma prawo kontroli, czy środki zastosowane przez Podmiot przetwarzający przy przetwarzaniu i zabezpieczeniu powierzonych danych osobowych spełniają postanowienia umowy. </w:t>
      </w:r>
    </w:p>
    <w:p w14:paraId="57B40F91" w14:textId="77777777" w:rsidR="009F0953" w:rsidRPr="009B49A3" w:rsidRDefault="009F0953" w:rsidP="009F0953">
      <w:pPr>
        <w:numPr>
          <w:ilvl w:val="0"/>
          <w:numId w:val="7"/>
        </w:numPr>
        <w:spacing w:line="240" w:lineRule="auto"/>
        <w:contextualSpacing/>
        <w:rPr>
          <w:rFonts w:eastAsia="Calibri" w:cstheme="minorHAnsi"/>
        </w:rPr>
      </w:pPr>
      <w:r w:rsidRPr="009B49A3">
        <w:rPr>
          <w:rFonts w:eastAsia="Calibri" w:cstheme="minorHAnsi"/>
        </w:rPr>
        <w:t>Administrator danych realizować będzie prawo kontroli w godzinach pracy Podmiotu przetwarzającego i z minimum 7-dniowym jego uprzedzeniem.</w:t>
      </w:r>
    </w:p>
    <w:p w14:paraId="31C622A4" w14:textId="77777777" w:rsidR="009F0953" w:rsidRPr="009B49A3" w:rsidRDefault="009F0953" w:rsidP="009F0953">
      <w:pPr>
        <w:numPr>
          <w:ilvl w:val="0"/>
          <w:numId w:val="7"/>
        </w:numPr>
        <w:spacing w:line="240" w:lineRule="auto"/>
        <w:contextualSpacing/>
        <w:rPr>
          <w:rFonts w:eastAsia="Calibri" w:cstheme="minorHAnsi"/>
        </w:rPr>
      </w:pPr>
      <w:r w:rsidRPr="009B49A3">
        <w:rPr>
          <w:rFonts w:eastAsia="Calibri" w:cstheme="minorHAnsi"/>
        </w:rPr>
        <w:t>Podmiot przetwarzający udostępnia Administratorowi wszelkie informacje niezbędne do wykazania spełnienia obowiązków określonych w art. 28 RODO oraz umożliwia administratorowi lub audytorowi upoważnionemu przez administratora przeprowadzanie audytów.</w:t>
      </w:r>
    </w:p>
    <w:p w14:paraId="192BB5D0" w14:textId="77777777" w:rsidR="009F0953" w:rsidRPr="009B49A3" w:rsidRDefault="009F0953" w:rsidP="009F0953">
      <w:pPr>
        <w:numPr>
          <w:ilvl w:val="0"/>
          <w:numId w:val="7"/>
        </w:numPr>
        <w:spacing w:line="240" w:lineRule="auto"/>
        <w:contextualSpacing/>
        <w:rPr>
          <w:rFonts w:eastAsia="Calibri" w:cstheme="minorHAnsi"/>
        </w:rPr>
      </w:pPr>
      <w:r w:rsidRPr="009B49A3">
        <w:rPr>
          <w:rFonts w:eastAsia="Calibri" w:cstheme="minorHAnsi"/>
        </w:rPr>
        <w:t>Podmiot przetwarzający zobowiązuje się do usunięcia uchybień stwierdzonych podczas kontroli w terminie wskazanym przez Administratora danych nie dłuższym niż 7 dni.</w:t>
      </w:r>
    </w:p>
    <w:p w14:paraId="57FFF2D9" w14:textId="77777777" w:rsidR="008D265C" w:rsidRDefault="008D265C" w:rsidP="00690941">
      <w:pPr>
        <w:jc w:val="center"/>
        <w:rPr>
          <w:rFonts w:eastAsia="Calibri" w:cstheme="minorHAnsi"/>
        </w:rPr>
      </w:pPr>
    </w:p>
    <w:p w14:paraId="3CEAA3EF" w14:textId="69FE1E47" w:rsidR="009F0953" w:rsidRPr="009B49A3" w:rsidRDefault="009F0953" w:rsidP="00690941">
      <w:pPr>
        <w:jc w:val="center"/>
        <w:rPr>
          <w:rFonts w:eastAsia="Calibri" w:cstheme="minorHAnsi"/>
        </w:rPr>
      </w:pPr>
      <w:r w:rsidRPr="009B49A3">
        <w:rPr>
          <w:rFonts w:eastAsia="Calibri" w:cstheme="minorHAnsi"/>
        </w:rPr>
        <w:t>§5</w:t>
      </w:r>
    </w:p>
    <w:p w14:paraId="109FEA95" w14:textId="77777777" w:rsidR="009F0953" w:rsidRPr="009B49A3" w:rsidRDefault="009F0953" w:rsidP="009F0953">
      <w:pPr>
        <w:rPr>
          <w:rFonts w:eastAsia="Calibri" w:cstheme="minorHAnsi"/>
        </w:rPr>
      </w:pPr>
      <w:r w:rsidRPr="009B49A3">
        <w:rPr>
          <w:rFonts w:eastAsia="Calibri" w:cstheme="minorHAnsi"/>
        </w:rPr>
        <w:t>Dalsze powierzenie danych do przetwarzania</w:t>
      </w:r>
    </w:p>
    <w:p w14:paraId="61F7190A" w14:textId="4BBAE612" w:rsidR="009F0953" w:rsidRPr="00A53F25" w:rsidRDefault="009F0953" w:rsidP="00C76723">
      <w:pPr>
        <w:numPr>
          <w:ilvl w:val="0"/>
          <w:numId w:val="8"/>
        </w:numPr>
        <w:spacing w:line="240" w:lineRule="auto"/>
        <w:contextualSpacing/>
        <w:rPr>
          <w:rFonts w:eastAsia="Calibri" w:cstheme="minorHAnsi"/>
        </w:rPr>
      </w:pPr>
      <w:r w:rsidRPr="00A53F25">
        <w:rPr>
          <w:rFonts w:eastAsia="Calibri" w:cstheme="minorHAnsi"/>
        </w:rPr>
        <w:t xml:space="preserve">Podmiot przetwarzający może powierzyć dane osobowe objęte niniejszą umową do dalszego </w:t>
      </w:r>
      <w:r w:rsidRPr="008D265C">
        <w:rPr>
          <w:rFonts w:eastAsia="Calibri" w:cstheme="minorHAnsi"/>
        </w:rPr>
        <w:t>przetwarzania podwykonawcom jedynie w celu wykonania umowy po uzyskaniu uprzedniej</w:t>
      </w:r>
      <w:r w:rsidRPr="00A53F25">
        <w:rPr>
          <w:rFonts w:eastAsia="Calibri" w:cstheme="minorHAnsi"/>
        </w:rPr>
        <w:t xml:space="preserve"> pisemnej zgody Administratora danych. </w:t>
      </w:r>
    </w:p>
    <w:p w14:paraId="25577A23" w14:textId="77777777" w:rsidR="002B2041" w:rsidRPr="008D265C" w:rsidRDefault="002B2041" w:rsidP="00C76723">
      <w:pPr>
        <w:pStyle w:val="Akapitzlist"/>
        <w:numPr>
          <w:ilvl w:val="0"/>
          <w:numId w:val="8"/>
        </w:numPr>
        <w:rPr>
          <w:rFonts w:eastAsia="Calibri" w:cstheme="minorHAnsi"/>
          <w:sz w:val="22"/>
          <w:szCs w:val="22"/>
        </w:rPr>
      </w:pPr>
      <w:r w:rsidRPr="008D265C">
        <w:rPr>
          <w:rFonts w:eastAsia="Calibri" w:cstheme="minorHAnsi"/>
          <w:sz w:val="22"/>
          <w:szCs w:val="22"/>
        </w:rPr>
        <w:t>Podmiot przetwarzający przedstawia wniosek o udzielenie zgody wskazanemu dalszemu podmiotowi przetwarzającemu przynajmniej 14 dni przed zaangażowaniem podwykonawcy przetwarzania, wraz z informacjami o celu dalszego powierzenia, kategoriach i zakresie danych, które miałyby podlegać dalszemu powierzeniu, czynnościach na danych, jakie miałby wykonywać dalszy podmiot przetwarzający, gwarancjach ochrony danych, jakie daje dalszy podmiot przetwarzający.</w:t>
      </w:r>
    </w:p>
    <w:p w14:paraId="612E8DBD" w14:textId="7293E782" w:rsidR="002B2041" w:rsidRPr="00A53F25" w:rsidRDefault="002B2041" w:rsidP="00751FF2">
      <w:pPr>
        <w:pStyle w:val="Akapitzlist"/>
        <w:numPr>
          <w:ilvl w:val="0"/>
          <w:numId w:val="8"/>
        </w:numPr>
        <w:shd w:val="clear" w:color="auto" w:fill="FFFFFF" w:themeFill="background1"/>
        <w:rPr>
          <w:rFonts w:eastAsia="Calibri" w:cstheme="minorHAnsi"/>
          <w:sz w:val="22"/>
          <w:szCs w:val="22"/>
          <w:highlight w:val="yellow"/>
        </w:rPr>
      </w:pPr>
      <w:r w:rsidRPr="008D265C">
        <w:rPr>
          <w:rFonts w:eastAsia="Calibri" w:cstheme="minorHAnsi"/>
          <w:sz w:val="22"/>
          <w:szCs w:val="22"/>
        </w:rPr>
        <w:t>Podmiot przetwarzający dokonuje dalszego powierzenia danych w drodze umowy, która nakłada na ten dalszy podmiot przetwarzający takie same obowiązki w zakresie ochrony danych jak obowiązki nałożone na Podmiot przetwar</w:t>
      </w:r>
      <w:r w:rsidR="005F540D" w:rsidRPr="008D265C">
        <w:rPr>
          <w:rFonts w:eastAsia="Calibri" w:cstheme="minorHAnsi"/>
          <w:sz w:val="22"/>
          <w:szCs w:val="22"/>
        </w:rPr>
        <w:t>z</w:t>
      </w:r>
      <w:r w:rsidRPr="008D265C">
        <w:rPr>
          <w:rFonts w:eastAsia="Calibri" w:cstheme="minorHAnsi"/>
          <w:sz w:val="22"/>
          <w:szCs w:val="22"/>
        </w:rPr>
        <w:t xml:space="preserve">ający zgodnie z niniejszą Umową. </w:t>
      </w:r>
    </w:p>
    <w:p w14:paraId="3AE1136A" w14:textId="77777777" w:rsidR="00A53F25" w:rsidRPr="00A53F25" w:rsidRDefault="00A53F25" w:rsidP="00C76723">
      <w:pPr>
        <w:numPr>
          <w:ilvl w:val="0"/>
          <w:numId w:val="8"/>
        </w:numPr>
        <w:spacing w:line="240" w:lineRule="auto"/>
        <w:contextualSpacing/>
        <w:rPr>
          <w:rFonts w:eastAsia="Calibri" w:cstheme="minorHAnsi"/>
        </w:rPr>
      </w:pPr>
      <w:r w:rsidRPr="00A53F25">
        <w:rPr>
          <w:rFonts w:eastAsia="Calibri" w:cstheme="minorHAnsi"/>
        </w:rPr>
        <w:t xml:space="preserve">Podwykonawcy, o którym mowa w niniejszym paragrafie umowy winni spełniać te same gwarancje i obowiązki jakie zostały nałożone na Podmiot przetwarzający w niniejszej umowie. </w:t>
      </w:r>
    </w:p>
    <w:p w14:paraId="67B2988E" w14:textId="77777777" w:rsidR="00A53F25" w:rsidRPr="00A53F25" w:rsidRDefault="00A53F25" w:rsidP="00C76723">
      <w:pPr>
        <w:numPr>
          <w:ilvl w:val="0"/>
          <w:numId w:val="8"/>
        </w:numPr>
        <w:spacing w:line="240" w:lineRule="auto"/>
        <w:contextualSpacing/>
        <w:rPr>
          <w:rFonts w:eastAsia="Calibri" w:cstheme="minorHAnsi"/>
        </w:rPr>
      </w:pPr>
      <w:r w:rsidRPr="00A53F25">
        <w:rPr>
          <w:rFonts w:eastAsia="Calibri" w:cstheme="minorHAnsi"/>
        </w:rPr>
        <w:t>Podmiot przetwarzający ponosi pełną odpowiedzialność wobec Administratora za niewywiązanie się ze spoczywających na podwykonawcy obowiązków ochrony danych.</w:t>
      </w:r>
    </w:p>
    <w:p w14:paraId="5F887656" w14:textId="31227D2F" w:rsidR="009F0953" w:rsidRPr="00A53F25" w:rsidRDefault="002B2041" w:rsidP="00C76723">
      <w:pPr>
        <w:numPr>
          <w:ilvl w:val="0"/>
          <w:numId w:val="8"/>
        </w:numPr>
        <w:spacing w:line="240" w:lineRule="auto"/>
        <w:contextualSpacing/>
        <w:rPr>
          <w:rFonts w:eastAsia="Calibri" w:cstheme="minorHAnsi"/>
        </w:rPr>
      </w:pPr>
      <w:r w:rsidRPr="009A1DB1">
        <w:rPr>
          <w:rFonts w:eastAsia="Calibri" w:cstheme="minorHAnsi"/>
        </w:rPr>
        <w:t>Podmiot przetwarzający nie jest uprawniony do</w:t>
      </w:r>
      <w:r w:rsidR="00751FF2">
        <w:rPr>
          <w:rFonts w:eastAsia="Calibri" w:cstheme="minorHAnsi"/>
        </w:rPr>
        <w:t xml:space="preserve"> </w:t>
      </w:r>
      <w:r w:rsidRPr="00A53F25">
        <w:rPr>
          <w:rFonts w:eastAsia="Calibri" w:cstheme="minorHAnsi"/>
        </w:rPr>
        <w:t>p</w:t>
      </w:r>
      <w:r w:rsidR="009F0953" w:rsidRPr="00A53F25">
        <w:rPr>
          <w:rFonts w:eastAsia="Calibri" w:cstheme="minorHAnsi"/>
        </w:rPr>
        <w:t>rzekaz</w:t>
      </w:r>
      <w:r w:rsidRPr="00A53F25">
        <w:rPr>
          <w:rFonts w:eastAsia="Calibri" w:cstheme="minorHAnsi"/>
        </w:rPr>
        <w:t>ywania</w:t>
      </w:r>
      <w:r w:rsidR="009F0953" w:rsidRPr="00A53F25">
        <w:rPr>
          <w:rFonts w:eastAsia="Calibri" w:cstheme="minorHAnsi"/>
        </w:rPr>
        <w:t xml:space="preserve"> powierzonych danych do </w:t>
      </w:r>
      <w:r w:rsidRPr="00A53F25">
        <w:rPr>
          <w:rFonts w:eastAsia="Calibri" w:cstheme="minorHAnsi"/>
        </w:rPr>
        <w:t xml:space="preserve">krajów poza Unię Europejską i poza Europejski Obszar Gospodarczy tj. do tzw. </w:t>
      </w:r>
      <w:r w:rsidR="009F0953" w:rsidRPr="00A53F25">
        <w:rPr>
          <w:rFonts w:eastAsia="Calibri" w:cstheme="minorHAnsi"/>
        </w:rPr>
        <w:t>państw trzeci</w:t>
      </w:r>
      <w:r w:rsidR="00A53F25" w:rsidRPr="00A53F25">
        <w:rPr>
          <w:rFonts w:eastAsia="Calibri" w:cstheme="minorHAnsi"/>
        </w:rPr>
        <w:t>ch</w:t>
      </w:r>
      <w:r w:rsidR="00A53F25">
        <w:rPr>
          <w:rFonts w:eastAsia="Calibri" w:cstheme="minorHAnsi"/>
        </w:rPr>
        <w:t xml:space="preserve">, </w:t>
      </w:r>
      <w:r w:rsidR="009F0953" w:rsidRPr="00A53F25">
        <w:rPr>
          <w:rFonts w:eastAsia="Calibri" w:cstheme="minorHAnsi"/>
        </w:rPr>
        <w:t>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33E87228" w14:textId="77777777" w:rsidR="00461E21" w:rsidRDefault="00461E21">
      <w:pPr>
        <w:rPr>
          <w:rFonts w:eastAsia="Calibri" w:cstheme="minorHAnsi"/>
        </w:rPr>
      </w:pPr>
      <w:r>
        <w:rPr>
          <w:rFonts w:eastAsia="Calibri" w:cstheme="minorHAnsi"/>
        </w:rPr>
        <w:br w:type="page"/>
      </w:r>
    </w:p>
    <w:p w14:paraId="5E2DD141" w14:textId="6CC3F059" w:rsidR="009F0953" w:rsidRPr="009B49A3" w:rsidRDefault="009F0953" w:rsidP="00690941">
      <w:pPr>
        <w:jc w:val="center"/>
        <w:rPr>
          <w:rFonts w:eastAsia="Calibri" w:cstheme="minorHAnsi"/>
        </w:rPr>
      </w:pPr>
      <w:r w:rsidRPr="009B49A3">
        <w:rPr>
          <w:rFonts w:eastAsia="Calibri" w:cstheme="minorHAnsi"/>
        </w:rPr>
        <w:lastRenderedPageBreak/>
        <w:t>§6</w:t>
      </w:r>
    </w:p>
    <w:p w14:paraId="1EC1843B" w14:textId="77777777" w:rsidR="009F0953" w:rsidRPr="009B49A3" w:rsidRDefault="009F0953" w:rsidP="009F0953">
      <w:pPr>
        <w:rPr>
          <w:rFonts w:eastAsia="Calibri" w:cstheme="minorHAnsi"/>
        </w:rPr>
      </w:pPr>
      <w:r w:rsidRPr="009B49A3">
        <w:rPr>
          <w:rFonts w:eastAsia="Calibri" w:cstheme="minorHAnsi"/>
        </w:rPr>
        <w:t>Odpowiedzialność Podmiotu przetwarzającego</w:t>
      </w:r>
    </w:p>
    <w:p w14:paraId="00FA8834" w14:textId="77777777" w:rsidR="009F0953" w:rsidRPr="009B49A3" w:rsidRDefault="009F0953" w:rsidP="009F0953">
      <w:pPr>
        <w:numPr>
          <w:ilvl w:val="0"/>
          <w:numId w:val="11"/>
        </w:numPr>
        <w:spacing w:line="240" w:lineRule="auto"/>
        <w:contextualSpacing/>
        <w:rPr>
          <w:rFonts w:eastAsia="Calibri" w:cstheme="minorHAnsi"/>
        </w:rPr>
      </w:pPr>
      <w:r w:rsidRPr="009B49A3">
        <w:rPr>
          <w:rFonts w:eastAsia="Calibri" w:cstheme="minorHAnsi"/>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2647F248" w14:textId="77777777" w:rsidR="009F0953" w:rsidRPr="009B49A3" w:rsidRDefault="009F0953" w:rsidP="009F0953">
      <w:pPr>
        <w:numPr>
          <w:ilvl w:val="0"/>
          <w:numId w:val="11"/>
        </w:numPr>
        <w:spacing w:line="240" w:lineRule="auto"/>
        <w:contextualSpacing/>
        <w:rPr>
          <w:rFonts w:eastAsia="Calibri" w:cstheme="minorHAnsi"/>
        </w:rPr>
      </w:pPr>
      <w:r w:rsidRPr="009B49A3">
        <w:rPr>
          <w:rFonts w:eastAsia="Calibri" w:cstheme="minorHAnsi"/>
        </w:rPr>
        <w:t xml:space="preserve">Podmiot przetwarzający zobowiązuje się do niezwłocznego poinformowania Administratora danych o jakimkolwiek postępowaniu, w szczególności administracyjnym lub sądowym, dotyczącym przetwarzania danych osobowych powierzonych przez Administratora danych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t>
      </w:r>
    </w:p>
    <w:p w14:paraId="13294D3E" w14:textId="77777777" w:rsidR="00751FF2" w:rsidRDefault="00751FF2" w:rsidP="00690941">
      <w:pPr>
        <w:jc w:val="center"/>
        <w:rPr>
          <w:rFonts w:eastAsia="Calibri" w:cstheme="minorHAnsi"/>
        </w:rPr>
      </w:pPr>
    </w:p>
    <w:p w14:paraId="31268143" w14:textId="2AEBF5B7" w:rsidR="009F0953" w:rsidRPr="009B49A3" w:rsidRDefault="009F0953" w:rsidP="00690941">
      <w:pPr>
        <w:jc w:val="center"/>
        <w:rPr>
          <w:rFonts w:eastAsia="Calibri" w:cstheme="minorHAnsi"/>
        </w:rPr>
      </w:pPr>
      <w:r w:rsidRPr="009B49A3">
        <w:rPr>
          <w:rFonts w:eastAsia="Calibri" w:cstheme="minorHAnsi"/>
        </w:rPr>
        <w:t>§7</w:t>
      </w:r>
    </w:p>
    <w:p w14:paraId="2D39A2CC" w14:textId="77777777" w:rsidR="009F0953" w:rsidRPr="009B49A3" w:rsidRDefault="009F0953" w:rsidP="009F0953">
      <w:pPr>
        <w:rPr>
          <w:rFonts w:eastAsia="Calibri" w:cstheme="minorHAnsi"/>
        </w:rPr>
      </w:pPr>
      <w:r w:rsidRPr="009B49A3">
        <w:rPr>
          <w:rFonts w:eastAsia="Calibri" w:cstheme="minorHAnsi"/>
        </w:rPr>
        <w:t>Czas obowiązywania umowy</w:t>
      </w:r>
    </w:p>
    <w:p w14:paraId="172737D4" w14:textId="77777777" w:rsidR="009F0953" w:rsidRPr="009B49A3" w:rsidRDefault="009F0953" w:rsidP="009F0953">
      <w:pPr>
        <w:rPr>
          <w:rFonts w:eastAsia="Calibri" w:cstheme="minorHAnsi"/>
        </w:rPr>
      </w:pPr>
      <w:r w:rsidRPr="009B49A3">
        <w:rPr>
          <w:rFonts w:eastAsia="Calibri" w:cstheme="minorHAnsi"/>
        </w:rPr>
        <w:t>Rozwiązanie umowy</w:t>
      </w:r>
    </w:p>
    <w:p w14:paraId="56957553" w14:textId="77777777" w:rsidR="009F0953" w:rsidRPr="009B49A3" w:rsidRDefault="009F0953" w:rsidP="009F0953">
      <w:pPr>
        <w:numPr>
          <w:ilvl w:val="0"/>
          <w:numId w:val="9"/>
        </w:numPr>
        <w:spacing w:line="240" w:lineRule="auto"/>
        <w:contextualSpacing/>
        <w:rPr>
          <w:rFonts w:eastAsia="Calibri" w:cstheme="minorHAnsi"/>
        </w:rPr>
      </w:pPr>
      <w:r w:rsidRPr="009B49A3">
        <w:rPr>
          <w:rFonts w:eastAsia="Calibri" w:cstheme="minorHAnsi"/>
        </w:rPr>
        <w:t>Niniejsza umowa obowiązuje od dnia jej zawarcia przez czas obowiązywania Umowy Głównej.</w:t>
      </w:r>
    </w:p>
    <w:p w14:paraId="3EC2E747" w14:textId="77777777" w:rsidR="009F0953" w:rsidRPr="009B49A3" w:rsidRDefault="009F0953" w:rsidP="009F0953">
      <w:pPr>
        <w:numPr>
          <w:ilvl w:val="0"/>
          <w:numId w:val="9"/>
        </w:numPr>
        <w:spacing w:line="240" w:lineRule="auto"/>
        <w:contextualSpacing/>
        <w:rPr>
          <w:rFonts w:eastAsia="Calibri" w:cstheme="minorHAnsi"/>
        </w:rPr>
      </w:pPr>
      <w:r w:rsidRPr="009B49A3">
        <w:rPr>
          <w:rFonts w:eastAsia="Calibri" w:cstheme="minorHAnsi"/>
        </w:rPr>
        <w:t xml:space="preserve">Każda ze stron może wypowiedzieć niniejszą umowę z zachowaniem miesięcznego okresu wypowiedzenia. </w:t>
      </w:r>
    </w:p>
    <w:p w14:paraId="562F6329" w14:textId="77777777" w:rsidR="009F0953" w:rsidRPr="009B49A3" w:rsidRDefault="009F0953" w:rsidP="009F0953">
      <w:pPr>
        <w:numPr>
          <w:ilvl w:val="0"/>
          <w:numId w:val="9"/>
        </w:numPr>
        <w:spacing w:line="240" w:lineRule="auto"/>
        <w:contextualSpacing/>
        <w:rPr>
          <w:rFonts w:eastAsia="Calibri" w:cstheme="minorHAnsi"/>
        </w:rPr>
      </w:pPr>
      <w:r w:rsidRPr="009B49A3">
        <w:rPr>
          <w:rFonts w:eastAsia="Calibri" w:cstheme="minorHAnsi"/>
        </w:rPr>
        <w:t>Administrator danych może rozwiązać niniejszą umowę ze skutkiem natychmiastowym gdy Podmiot przetwarzający:</w:t>
      </w:r>
    </w:p>
    <w:p w14:paraId="72FC09F6" w14:textId="77777777" w:rsidR="009F0953" w:rsidRPr="009B49A3" w:rsidRDefault="009F0953" w:rsidP="009F0953">
      <w:pPr>
        <w:numPr>
          <w:ilvl w:val="0"/>
          <w:numId w:val="12"/>
        </w:numPr>
        <w:spacing w:line="240" w:lineRule="auto"/>
        <w:contextualSpacing/>
        <w:rPr>
          <w:rFonts w:eastAsia="Calibri" w:cstheme="minorHAnsi"/>
        </w:rPr>
      </w:pPr>
      <w:r w:rsidRPr="009B49A3">
        <w:rPr>
          <w:rFonts w:eastAsia="Calibri" w:cstheme="minorHAnsi"/>
        </w:rPr>
        <w:t>pomimo zobowiązania go do usunięcia uchybień stwierdzonych podczas kontroli nie usunie ich w wyznaczonym terminie;</w:t>
      </w:r>
    </w:p>
    <w:p w14:paraId="4A171C0D" w14:textId="77777777" w:rsidR="009F0953" w:rsidRPr="009B49A3" w:rsidRDefault="009F0953" w:rsidP="009F0953">
      <w:pPr>
        <w:numPr>
          <w:ilvl w:val="0"/>
          <w:numId w:val="12"/>
        </w:numPr>
        <w:spacing w:line="240" w:lineRule="auto"/>
        <w:contextualSpacing/>
        <w:rPr>
          <w:rFonts w:eastAsia="Calibri" w:cstheme="minorHAnsi"/>
        </w:rPr>
      </w:pPr>
      <w:r w:rsidRPr="009B49A3">
        <w:rPr>
          <w:rFonts w:eastAsia="Calibri" w:cstheme="minorHAnsi"/>
        </w:rPr>
        <w:t>przetwarza dane osobowe w sposób niezgodny z umową;</w:t>
      </w:r>
    </w:p>
    <w:p w14:paraId="739BF7F6" w14:textId="77777777" w:rsidR="009F0953" w:rsidRPr="009B49A3" w:rsidRDefault="009F0953" w:rsidP="009F0953">
      <w:pPr>
        <w:numPr>
          <w:ilvl w:val="0"/>
          <w:numId w:val="12"/>
        </w:numPr>
        <w:spacing w:line="240" w:lineRule="auto"/>
        <w:contextualSpacing/>
        <w:rPr>
          <w:rFonts w:eastAsia="Calibri" w:cstheme="minorHAnsi"/>
        </w:rPr>
      </w:pPr>
      <w:r w:rsidRPr="009B49A3">
        <w:rPr>
          <w:rFonts w:eastAsia="Calibri" w:cstheme="minorHAnsi"/>
        </w:rPr>
        <w:t>powierzył przetwarzanie danych osobowych innemu podmiotowi bez zgody Administratora danych.</w:t>
      </w:r>
    </w:p>
    <w:p w14:paraId="41847F05" w14:textId="77777777" w:rsidR="009F0953" w:rsidRPr="009B49A3" w:rsidRDefault="009F0953" w:rsidP="009F0953">
      <w:pPr>
        <w:numPr>
          <w:ilvl w:val="0"/>
          <w:numId w:val="9"/>
        </w:numPr>
        <w:spacing w:line="240" w:lineRule="auto"/>
        <w:contextualSpacing/>
        <w:rPr>
          <w:rFonts w:eastAsia="Calibri" w:cstheme="minorHAnsi"/>
        </w:rPr>
      </w:pPr>
      <w:r w:rsidRPr="009B49A3">
        <w:rPr>
          <w:rFonts w:eastAsia="Calibri" w:cstheme="minorHAnsi"/>
        </w:rPr>
        <w:t>Podmiot przetwarzający uprawniony jest do przetwarzania powierzonych danych do dnia wygaśnięcia lub rozwiązania umowy.</w:t>
      </w:r>
    </w:p>
    <w:p w14:paraId="1309B6F7" w14:textId="77777777" w:rsidR="009F0953" w:rsidRPr="009B49A3" w:rsidRDefault="009F0953" w:rsidP="006A59BC">
      <w:pPr>
        <w:numPr>
          <w:ilvl w:val="0"/>
          <w:numId w:val="9"/>
        </w:numPr>
        <w:spacing w:line="240" w:lineRule="auto"/>
        <w:contextualSpacing/>
        <w:rPr>
          <w:rFonts w:eastAsia="Calibri" w:cstheme="minorHAnsi"/>
        </w:rPr>
      </w:pPr>
      <w:r w:rsidRPr="009B49A3">
        <w:rPr>
          <w:rFonts w:eastAsia="Calibri" w:cstheme="minorHAnsi"/>
        </w:rPr>
        <w:t>W terminie 14 dni od ustania umowy, Podmiot przetwarzający zobowiązany jest do usunięcia lub zwrócenia Administratorowi, w zależności od decyzji Administratora, powierzonych danych, znajdujących się na wszystkich nośnikach, programach, aplikacjach, w tym również kopii, chyba że obowiązek ich dalszego przetwarzania wynika z odrębnych przepisów prawa.</w:t>
      </w:r>
    </w:p>
    <w:p w14:paraId="3284FCD8" w14:textId="77777777" w:rsidR="00751FF2" w:rsidRDefault="00751FF2" w:rsidP="00690941">
      <w:pPr>
        <w:jc w:val="center"/>
        <w:rPr>
          <w:rFonts w:eastAsia="Calibri" w:cstheme="minorHAnsi"/>
        </w:rPr>
      </w:pPr>
    </w:p>
    <w:p w14:paraId="76BCD487" w14:textId="393E4632" w:rsidR="009F0953" w:rsidRPr="009B49A3" w:rsidRDefault="009F0953" w:rsidP="00690941">
      <w:pPr>
        <w:jc w:val="center"/>
        <w:rPr>
          <w:rFonts w:eastAsia="Calibri" w:cstheme="minorHAnsi"/>
        </w:rPr>
      </w:pPr>
      <w:r w:rsidRPr="009B49A3">
        <w:rPr>
          <w:rFonts w:eastAsia="Calibri" w:cstheme="minorHAnsi"/>
        </w:rPr>
        <w:t>§8</w:t>
      </w:r>
    </w:p>
    <w:p w14:paraId="45324517" w14:textId="77777777" w:rsidR="009F0953" w:rsidRPr="009B49A3" w:rsidRDefault="009F0953" w:rsidP="009F0953">
      <w:pPr>
        <w:rPr>
          <w:rFonts w:eastAsia="Calibri" w:cstheme="minorHAnsi"/>
        </w:rPr>
      </w:pPr>
      <w:r w:rsidRPr="009B49A3">
        <w:rPr>
          <w:rFonts w:eastAsia="Calibri" w:cstheme="minorHAnsi"/>
        </w:rPr>
        <w:t>Postanowienia końcowe</w:t>
      </w:r>
    </w:p>
    <w:p w14:paraId="34915B8C" w14:textId="0819F220" w:rsidR="009F0953" w:rsidRPr="009B49A3" w:rsidRDefault="009F0953" w:rsidP="009F0953">
      <w:pPr>
        <w:numPr>
          <w:ilvl w:val="0"/>
          <w:numId w:val="10"/>
        </w:numPr>
        <w:spacing w:line="240" w:lineRule="auto"/>
        <w:contextualSpacing/>
        <w:rPr>
          <w:rFonts w:eastAsia="Calibri" w:cstheme="minorHAnsi"/>
        </w:rPr>
      </w:pPr>
      <w:r w:rsidRPr="009B49A3">
        <w:rPr>
          <w:rFonts w:eastAsia="Calibri" w:cstheme="minorHAnsi"/>
        </w:rPr>
        <w:t>Umowa została sporządzona w dwóch jednobrzmiący</w:t>
      </w:r>
      <w:r w:rsidR="006A59BC">
        <w:rPr>
          <w:rFonts w:eastAsia="Calibri" w:cstheme="minorHAnsi"/>
        </w:rPr>
        <w:t>ch egzemplarzach dla każdej ze S</w:t>
      </w:r>
      <w:r w:rsidRPr="009B49A3">
        <w:rPr>
          <w:rFonts w:eastAsia="Calibri" w:cstheme="minorHAnsi"/>
        </w:rPr>
        <w:t>tron.</w:t>
      </w:r>
    </w:p>
    <w:p w14:paraId="4771DBAE" w14:textId="77777777" w:rsidR="009F0953" w:rsidRPr="009B49A3" w:rsidRDefault="009F0953" w:rsidP="009F0953">
      <w:pPr>
        <w:numPr>
          <w:ilvl w:val="0"/>
          <w:numId w:val="10"/>
        </w:numPr>
        <w:spacing w:line="240" w:lineRule="auto"/>
        <w:contextualSpacing/>
        <w:rPr>
          <w:rFonts w:eastAsia="Calibri" w:cstheme="minorHAnsi"/>
        </w:rPr>
      </w:pPr>
      <w:r w:rsidRPr="009B49A3">
        <w:rPr>
          <w:rFonts w:eastAsia="Calibri" w:cstheme="minorHAnsi"/>
        </w:rPr>
        <w:t>W sprawach nieuregulowanych zastosowanie będą miały przepisy prawa powszechnie obowiązującego, w tym RODO.</w:t>
      </w:r>
    </w:p>
    <w:p w14:paraId="76058989" w14:textId="77777777" w:rsidR="009F0953" w:rsidRPr="009B49A3" w:rsidRDefault="009F0953" w:rsidP="009F0953">
      <w:pPr>
        <w:numPr>
          <w:ilvl w:val="0"/>
          <w:numId w:val="10"/>
        </w:numPr>
        <w:spacing w:line="240" w:lineRule="auto"/>
        <w:contextualSpacing/>
        <w:rPr>
          <w:rFonts w:eastAsia="Calibri" w:cstheme="minorHAnsi"/>
        </w:rPr>
      </w:pPr>
      <w:r w:rsidRPr="009B49A3">
        <w:rPr>
          <w:rFonts w:eastAsia="Calibri" w:cstheme="minorHAnsi"/>
        </w:rPr>
        <w:t>Wszelkie zmiany umowy wymagają formy pisemnej pod rygorem nieważności.</w:t>
      </w:r>
    </w:p>
    <w:p w14:paraId="4D7A391E" w14:textId="77777777" w:rsidR="009F0953" w:rsidRPr="009B49A3" w:rsidRDefault="009F0953" w:rsidP="009F0953">
      <w:pPr>
        <w:contextualSpacing/>
        <w:rPr>
          <w:rFonts w:eastAsia="Calibri" w:cstheme="minorHAnsi"/>
        </w:rPr>
      </w:pPr>
    </w:p>
    <w:p w14:paraId="64EE008C" w14:textId="77777777" w:rsidR="009F0953" w:rsidRPr="009B49A3" w:rsidRDefault="009F0953" w:rsidP="009F0953">
      <w:pPr>
        <w:contextualSpacing/>
        <w:rPr>
          <w:rFonts w:eastAsia="Calibri" w:cstheme="minorHAnsi"/>
        </w:rPr>
      </w:pPr>
    </w:p>
    <w:p w14:paraId="1997F419" w14:textId="77777777" w:rsidR="009F0953" w:rsidRPr="009B49A3" w:rsidRDefault="009F0953" w:rsidP="009F0953">
      <w:pPr>
        <w:ind w:left="708" w:firstLine="708"/>
        <w:jc w:val="both"/>
        <w:rPr>
          <w:rFonts w:eastAsia="Calibri" w:cstheme="minorHAnsi"/>
        </w:rPr>
      </w:pPr>
      <w:r w:rsidRPr="009B49A3">
        <w:rPr>
          <w:rFonts w:eastAsia="Calibri" w:cstheme="minorHAnsi"/>
        </w:rPr>
        <w:t>______________________                                                           ____________________</w:t>
      </w:r>
    </w:p>
    <w:p w14:paraId="757C1282" w14:textId="77777777" w:rsidR="009F0953" w:rsidRPr="009B49A3" w:rsidRDefault="009F0953" w:rsidP="009F0953">
      <w:pPr>
        <w:ind w:left="708" w:firstLine="708"/>
        <w:rPr>
          <w:rFonts w:eastAsia="Calibri" w:cstheme="minorHAnsi"/>
        </w:rPr>
      </w:pPr>
      <w:r w:rsidRPr="009B49A3">
        <w:rPr>
          <w:rFonts w:eastAsia="Calibri" w:cstheme="minorHAnsi"/>
        </w:rPr>
        <w:t xml:space="preserve">  Podmiot przetwarzający</w:t>
      </w:r>
      <w:r w:rsidRPr="009B49A3">
        <w:rPr>
          <w:rFonts w:cstheme="minorHAnsi"/>
        </w:rPr>
        <w:t xml:space="preserve"> </w:t>
      </w:r>
      <w:r w:rsidRPr="009B49A3">
        <w:rPr>
          <w:rFonts w:cstheme="minorHAnsi"/>
        </w:rPr>
        <w:tab/>
      </w:r>
      <w:r w:rsidRPr="009B49A3">
        <w:rPr>
          <w:rFonts w:cstheme="minorHAnsi"/>
        </w:rPr>
        <w:tab/>
      </w:r>
      <w:r w:rsidRPr="009B49A3">
        <w:rPr>
          <w:rFonts w:cstheme="minorHAnsi"/>
        </w:rPr>
        <w:tab/>
      </w:r>
      <w:r w:rsidRPr="009B49A3">
        <w:rPr>
          <w:rFonts w:cstheme="minorHAnsi"/>
        </w:rPr>
        <w:tab/>
      </w:r>
      <w:r w:rsidRPr="009B49A3">
        <w:rPr>
          <w:rFonts w:cstheme="minorHAnsi"/>
        </w:rPr>
        <w:tab/>
        <w:t xml:space="preserve"> </w:t>
      </w:r>
      <w:r w:rsidRPr="009B49A3">
        <w:rPr>
          <w:rFonts w:eastAsia="Calibri" w:cstheme="minorHAnsi"/>
        </w:rPr>
        <w:t>Administrator danych</w:t>
      </w:r>
    </w:p>
    <w:p w14:paraId="33DF049B" w14:textId="77777777" w:rsidR="009F0953" w:rsidRDefault="009F0953" w:rsidP="009F0953">
      <w:pPr>
        <w:outlineLvl w:val="0"/>
        <w:rPr>
          <w:rFonts w:eastAsia="Calibri" w:cstheme="minorHAnsi"/>
        </w:rPr>
      </w:pPr>
    </w:p>
    <w:p w14:paraId="4523C80A" w14:textId="3EEF172A" w:rsidR="00474C4A" w:rsidRPr="009B49A3" w:rsidRDefault="00474C4A" w:rsidP="00474C4A">
      <w:pPr>
        <w:rPr>
          <w:rFonts w:eastAsia="Calibri" w:cstheme="minorHAnsi"/>
          <w:bCs/>
        </w:rPr>
      </w:pPr>
      <w:r>
        <w:rPr>
          <w:rFonts w:eastAsia="Calibri" w:cstheme="minorHAnsi"/>
          <w:bCs/>
        </w:rPr>
        <w:t>Załącznik nr 5</w:t>
      </w:r>
      <w:r w:rsidRPr="009B49A3">
        <w:rPr>
          <w:rFonts w:eastAsia="Calibri" w:cstheme="minorHAnsi"/>
          <w:bCs/>
        </w:rPr>
        <w:t xml:space="preserve"> do umowy nr </w:t>
      </w:r>
      <w:r w:rsidR="00461E21">
        <w:rPr>
          <w:rFonts w:eastAsia="Calibri" w:cstheme="minorHAnsi"/>
          <w:bCs/>
        </w:rPr>
        <w:t>AZP.25.2.6.2024</w:t>
      </w:r>
    </w:p>
    <w:p w14:paraId="495FBE72" w14:textId="77777777" w:rsidR="00BB34B3" w:rsidRDefault="00BB34B3" w:rsidP="00474C4A">
      <w:pPr>
        <w:pStyle w:val="Default"/>
        <w:jc w:val="center"/>
        <w:rPr>
          <w:rFonts w:asciiTheme="minorHAnsi" w:hAnsiTheme="minorHAnsi" w:cstheme="minorHAnsi"/>
          <w:b/>
          <w:bCs/>
          <w:sz w:val="22"/>
          <w:szCs w:val="22"/>
        </w:rPr>
      </w:pPr>
    </w:p>
    <w:p w14:paraId="788DC2AC" w14:textId="6BAC3AFC" w:rsidR="00474C4A" w:rsidRPr="00474C4A" w:rsidRDefault="00474C4A" w:rsidP="00474C4A">
      <w:pPr>
        <w:pStyle w:val="Default"/>
        <w:jc w:val="center"/>
        <w:rPr>
          <w:rFonts w:asciiTheme="minorHAnsi" w:hAnsiTheme="minorHAnsi" w:cstheme="minorHAnsi"/>
          <w:sz w:val="22"/>
          <w:szCs w:val="22"/>
        </w:rPr>
      </w:pPr>
      <w:r w:rsidRPr="00474C4A">
        <w:rPr>
          <w:rFonts w:asciiTheme="minorHAnsi" w:hAnsiTheme="minorHAnsi" w:cstheme="minorHAnsi"/>
          <w:b/>
          <w:bCs/>
          <w:sz w:val="22"/>
          <w:szCs w:val="22"/>
        </w:rPr>
        <w:t>SLA ZSZB</w:t>
      </w:r>
    </w:p>
    <w:p w14:paraId="13C79AB8" w14:textId="77777777" w:rsidR="00474C4A" w:rsidRPr="00474C4A" w:rsidRDefault="00474C4A" w:rsidP="00474C4A">
      <w:pPr>
        <w:pStyle w:val="Default"/>
        <w:rPr>
          <w:rFonts w:asciiTheme="minorHAnsi" w:hAnsiTheme="minorHAnsi" w:cstheme="minorHAnsi"/>
          <w:b/>
          <w:bCs/>
          <w:sz w:val="22"/>
          <w:szCs w:val="22"/>
        </w:rPr>
      </w:pPr>
    </w:p>
    <w:p w14:paraId="71722735" w14:textId="52DD6DBC" w:rsidR="00474C4A" w:rsidRPr="00474C4A" w:rsidRDefault="00474C4A" w:rsidP="00474C4A">
      <w:pPr>
        <w:pStyle w:val="Default"/>
        <w:rPr>
          <w:rFonts w:asciiTheme="minorHAnsi" w:hAnsiTheme="minorHAnsi" w:cstheme="minorHAnsi"/>
          <w:sz w:val="22"/>
          <w:szCs w:val="22"/>
        </w:rPr>
      </w:pPr>
      <w:r w:rsidRPr="00474C4A">
        <w:rPr>
          <w:rFonts w:asciiTheme="minorHAnsi" w:hAnsiTheme="minorHAnsi" w:cstheme="minorHAnsi"/>
          <w:b/>
          <w:bCs/>
          <w:sz w:val="22"/>
          <w:szCs w:val="22"/>
        </w:rPr>
        <w:t xml:space="preserve">Definicje: </w:t>
      </w:r>
    </w:p>
    <w:p w14:paraId="3DEFEECE" w14:textId="77777777" w:rsidR="00474C4A" w:rsidRPr="00474C4A" w:rsidRDefault="00474C4A" w:rsidP="00474C4A">
      <w:pPr>
        <w:pStyle w:val="Default"/>
        <w:rPr>
          <w:rFonts w:asciiTheme="minorHAnsi" w:hAnsiTheme="minorHAnsi" w:cstheme="minorHAnsi"/>
          <w:b/>
          <w:bCs/>
          <w:sz w:val="22"/>
          <w:szCs w:val="22"/>
        </w:rPr>
      </w:pPr>
    </w:p>
    <w:p w14:paraId="43571DA8" w14:textId="0E7CE349" w:rsidR="00474C4A" w:rsidRPr="00474C4A" w:rsidRDefault="00474C4A" w:rsidP="00474C4A">
      <w:pPr>
        <w:pStyle w:val="Default"/>
        <w:rPr>
          <w:rFonts w:asciiTheme="minorHAnsi" w:hAnsiTheme="minorHAnsi" w:cstheme="minorHAnsi"/>
          <w:sz w:val="22"/>
          <w:szCs w:val="22"/>
        </w:rPr>
      </w:pPr>
      <w:r w:rsidRPr="00474C4A">
        <w:rPr>
          <w:rFonts w:asciiTheme="minorHAnsi" w:hAnsiTheme="minorHAnsi" w:cstheme="minorHAnsi"/>
          <w:b/>
          <w:bCs/>
          <w:sz w:val="22"/>
          <w:szCs w:val="22"/>
        </w:rPr>
        <w:t>ZSZB</w:t>
      </w:r>
      <w:r>
        <w:rPr>
          <w:rFonts w:asciiTheme="minorHAnsi" w:hAnsiTheme="minorHAnsi" w:cstheme="minorHAnsi"/>
          <w:b/>
          <w:bCs/>
          <w:sz w:val="22"/>
          <w:szCs w:val="22"/>
        </w:rPr>
        <w:t xml:space="preserve"> </w:t>
      </w:r>
      <w:r w:rsidRPr="00474C4A">
        <w:rPr>
          <w:rFonts w:asciiTheme="minorHAnsi" w:hAnsiTheme="minorHAnsi" w:cstheme="minorHAnsi"/>
          <w:b/>
          <w:bCs/>
          <w:sz w:val="22"/>
          <w:szCs w:val="22"/>
        </w:rPr>
        <w:t>/</w:t>
      </w:r>
      <w:r>
        <w:rPr>
          <w:rFonts w:asciiTheme="minorHAnsi" w:hAnsiTheme="minorHAnsi" w:cstheme="minorHAnsi"/>
          <w:b/>
          <w:bCs/>
          <w:sz w:val="22"/>
          <w:szCs w:val="22"/>
        </w:rPr>
        <w:t xml:space="preserve"> </w:t>
      </w:r>
      <w:r w:rsidRPr="00474C4A">
        <w:rPr>
          <w:rFonts w:asciiTheme="minorHAnsi" w:hAnsiTheme="minorHAnsi" w:cstheme="minorHAnsi"/>
          <w:b/>
          <w:bCs/>
          <w:sz w:val="22"/>
          <w:szCs w:val="22"/>
        </w:rPr>
        <w:t xml:space="preserve">System </w:t>
      </w:r>
      <w:r w:rsidRPr="00474C4A">
        <w:rPr>
          <w:rFonts w:asciiTheme="minorHAnsi" w:hAnsiTheme="minorHAnsi" w:cstheme="minorHAnsi"/>
          <w:sz w:val="22"/>
          <w:szCs w:val="22"/>
        </w:rPr>
        <w:t xml:space="preserve">- system informatyczny wspomagający kompleksowe zarządzanie bezpieczeństwem, który jest zorganizowany modułowo lub kompleksowo zintegrowany i obsługuje wszystkie obszary zarządzania objętej projektem tzn. nadzór nad bezpieczeństwem fizycznym oraz bezpieczeństwo komunikacji i transmisji danych teleinformatycznych </w:t>
      </w:r>
    </w:p>
    <w:p w14:paraId="4E286C3E" w14:textId="77777777" w:rsidR="00474C4A" w:rsidRPr="00474C4A" w:rsidRDefault="00474C4A" w:rsidP="00474C4A">
      <w:pPr>
        <w:pStyle w:val="Default"/>
        <w:rPr>
          <w:rFonts w:asciiTheme="minorHAnsi" w:hAnsiTheme="minorHAnsi" w:cstheme="minorHAnsi"/>
          <w:b/>
          <w:bCs/>
          <w:sz w:val="22"/>
          <w:szCs w:val="22"/>
        </w:rPr>
      </w:pPr>
    </w:p>
    <w:p w14:paraId="00198430" w14:textId="38A93379" w:rsidR="00474C4A" w:rsidRPr="00474C4A" w:rsidRDefault="00474C4A" w:rsidP="00474C4A">
      <w:pPr>
        <w:pStyle w:val="Default"/>
        <w:rPr>
          <w:rFonts w:asciiTheme="minorHAnsi" w:hAnsiTheme="minorHAnsi" w:cstheme="minorHAnsi"/>
          <w:sz w:val="22"/>
          <w:szCs w:val="22"/>
        </w:rPr>
      </w:pPr>
      <w:r w:rsidRPr="00474C4A">
        <w:rPr>
          <w:rFonts w:asciiTheme="minorHAnsi" w:hAnsiTheme="minorHAnsi" w:cstheme="minorHAnsi"/>
          <w:b/>
          <w:bCs/>
          <w:sz w:val="22"/>
          <w:szCs w:val="22"/>
        </w:rPr>
        <w:t xml:space="preserve">AWARIA </w:t>
      </w:r>
      <w:r w:rsidRPr="00474C4A">
        <w:rPr>
          <w:rFonts w:asciiTheme="minorHAnsi" w:hAnsiTheme="minorHAnsi" w:cstheme="minorHAnsi"/>
          <w:sz w:val="22"/>
          <w:szCs w:val="22"/>
        </w:rPr>
        <w:t xml:space="preserve">- zatrzymanie lub poważne zakłócenie pracy ZSZB, spowodowane niedziałaniem lub nienależytym działaniem Oprogramowania, w szczególności polegające na niemożności realizacji jednej lub wielu z funkcji Oprogramowania, w wyniku czego ZSZB lub jego część nie nadaje się do zastosowania w bieżącej działalności i nie istnieje obejście lub jego zastosowanie wymaga nakładów nieuzasadnionych z ekonomicznego punktu widzenia. Za Awarię uważane jest również jednoczesne wystąpienie szeregu Wad będących Błędami lub Usterkami, w przypadku gdy można wykazać, że występujące jednocześnie Wady mają ten sam skutek, co opisane powyżej Awarie. Awariami mogą być na przykład częste, nieprzewidywalne lub nieuniknione zatrzymania lub zakłócenia pracy ZSZB, poważne uszkodzenia bazy danych oraz zasoby danych bądź też nieuzasadniona konieczność dodatkowego ręcznego przetwarzania danych, przerwy w działaniu całego ZSZB (lub jego poszczególnych, elementów). </w:t>
      </w:r>
    </w:p>
    <w:p w14:paraId="059D59F6" w14:textId="77777777" w:rsidR="00474C4A" w:rsidRPr="00474C4A" w:rsidRDefault="00474C4A" w:rsidP="00474C4A">
      <w:pPr>
        <w:pStyle w:val="Default"/>
        <w:rPr>
          <w:rFonts w:asciiTheme="minorHAnsi" w:hAnsiTheme="minorHAnsi" w:cstheme="minorHAnsi"/>
          <w:b/>
          <w:bCs/>
          <w:sz w:val="22"/>
          <w:szCs w:val="22"/>
        </w:rPr>
      </w:pPr>
    </w:p>
    <w:p w14:paraId="6DF0C3DB" w14:textId="7FCD64B4" w:rsidR="00474C4A" w:rsidRPr="00474C4A" w:rsidRDefault="00474C4A" w:rsidP="00474C4A">
      <w:pPr>
        <w:pStyle w:val="Default"/>
        <w:rPr>
          <w:rFonts w:asciiTheme="minorHAnsi" w:hAnsiTheme="minorHAnsi" w:cstheme="minorHAnsi"/>
          <w:sz w:val="22"/>
          <w:szCs w:val="22"/>
        </w:rPr>
      </w:pPr>
      <w:r w:rsidRPr="00474C4A">
        <w:rPr>
          <w:rFonts w:asciiTheme="minorHAnsi" w:hAnsiTheme="minorHAnsi" w:cstheme="minorHAnsi"/>
          <w:b/>
          <w:bCs/>
          <w:sz w:val="22"/>
          <w:szCs w:val="22"/>
        </w:rPr>
        <w:t xml:space="preserve">BŁĄD </w:t>
      </w:r>
      <w:r w:rsidRPr="00474C4A">
        <w:rPr>
          <w:rFonts w:asciiTheme="minorHAnsi" w:hAnsiTheme="minorHAnsi" w:cstheme="minorHAnsi"/>
          <w:sz w:val="22"/>
          <w:szCs w:val="22"/>
        </w:rPr>
        <w:t xml:space="preserve">- zakłócenie pracy ZSZB spowodowane niedziałaniem lub nienależytym działaniem Oprogramowania, w szczególności polegające na ograniczeniu realizacji lub uciążliwości w realizacji jednej lub wielu z funkcji ZSZB. Istnieje obejście danego Błędu. Wystąpienie Błędu wiąże się z koniecznością znacznych dodatkowych nakładów pracy, w porównaniu z ZSZB wolnym od Wad, nie uniemożliwiając jednak funkcjonowania całego ZSZB (lub jego poszczególnych, elementów) w sposób opisany dla Awarii. Błędami mogą być na przykład nieprawidłowe wyniki generowane przez aplikacje, pola danych, których poprawności nie da się potwierdzić, lub które są wykorzystywane niezgodnie z przeznaczeniem, jak również błędy w sprawozdaniach lub danych przedstawianych w systemie </w:t>
      </w:r>
    </w:p>
    <w:p w14:paraId="5069F12D" w14:textId="77777777" w:rsidR="00474C4A" w:rsidRPr="00474C4A" w:rsidRDefault="00474C4A" w:rsidP="00474C4A">
      <w:pPr>
        <w:pStyle w:val="Default"/>
        <w:rPr>
          <w:rFonts w:asciiTheme="minorHAnsi" w:hAnsiTheme="minorHAnsi" w:cstheme="minorHAnsi"/>
          <w:b/>
          <w:bCs/>
          <w:sz w:val="22"/>
          <w:szCs w:val="22"/>
        </w:rPr>
      </w:pPr>
    </w:p>
    <w:p w14:paraId="48969F05" w14:textId="621EF191" w:rsidR="00474C4A" w:rsidRPr="00474C4A" w:rsidRDefault="00474C4A" w:rsidP="00474C4A">
      <w:pPr>
        <w:pStyle w:val="Default"/>
        <w:rPr>
          <w:rFonts w:asciiTheme="minorHAnsi" w:hAnsiTheme="minorHAnsi" w:cstheme="minorHAnsi"/>
          <w:sz w:val="22"/>
          <w:szCs w:val="22"/>
        </w:rPr>
      </w:pPr>
      <w:r w:rsidRPr="00474C4A">
        <w:rPr>
          <w:rFonts w:asciiTheme="minorHAnsi" w:hAnsiTheme="minorHAnsi" w:cstheme="minorHAnsi"/>
          <w:b/>
          <w:bCs/>
          <w:sz w:val="22"/>
          <w:szCs w:val="22"/>
        </w:rPr>
        <w:t xml:space="preserve">USTERKA </w:t>
      </w:r>
      <w:r w:rsidRPr="00474C4A">
        <w:rPr>
          <w:rFonts w:asciiTheme="minorHAnsi" w:hAnsiTheme="minorHAnsi" w:cstheme="minorHAnsi"/>
          <w:sz w:val="22"/>
          <w:szCs w:val="22"/>
        </w:rPr>
        <w:t xml:space="preserve">– zakłócenie pracy ZSZB spowodowane niedziałaniem lub nienależytym działaniem Oprogramowania mogące mieć wpływ na jego funkcjonalność, natomiast nie ograniczające zdolności operacyjnych ZSZB. Usterki oznaczają wszelkie odchylenia od specyfikacji technicznych ZSZB, które nie mają istotnego wpływu na jego zastosowanie, funkcjonowanie lub utrzymanie i dalszy rozwój ZSZB, nie będące Awariami, ani Błędami. Usterkami mogą być na przykład błędy w prezentacji graficznej, błędy ortograficzne, semantyczne i składniowe, bądź też drobne niedokładności w ramach ZSZB, które nie rodzą konieczności znacznych, dodatkowych, nakładów pracy ze strony </w:t>
      </w:r>
      <w:r w:rsidR="00AD21DC">
        <w:rPr>
          <w:rFonts w:asciiTheme="minorHAnsi" w:hAnsiTheme="minorHAnsi" w:cstheme="minorHAnsi"/>
          <w:sz w:val="22"/>
          <w:szCs w:val="22"/>
        </w:rPr>
        <w:t>Zamawiającego</w:t>
      </w:r>
      <w:r w:rsidRPr="00474C4A">
        <w:rPr>
          <w:rFonts w:asciiTheme="minorHAnsi" w:hAnsiTheme="minorHAnsi" w:cstheme="minorHAnsi"/>
          <w:sz w:val="22"/>
          <w:szCs w:val="22"/>
        </w:rPr>
        <w:t xml:space="preserve"> w ramach jego bieżącej działalności statutowej. </w:t>
      </w:r>
    </w:p>
    <w:p w14:paraId="47078874" w14:textId="77777777" w:rsidR="00474C4A" w:rsidRDefault="00474C4A" w:rsidP="00474C4A">
      <w:pPr>
        <w:pStyle w:val="Default"/>
        <w:rPr>
          <w:rFonts w:asciiTheme="minorHAnsi" w:hAnsiTheme="minorHAnsi" w:cstheme="minorHAnsi"/>
          <w:b/>
          <w:bCs/>
          <w:sz w:val="22"/>
          <w:szCs w:val="22"/>
        </w:rPr>
      </w:pPr>
    </w:p>
    <w:p w14:paraId="555F7109" w14:textId="426D9585" w:rsidR="00474C4A" w:rsidRPr="00474C4A" w:rsidRDefault="00474C4A" w:rsidP="00474C4A">
      <w:pPr>
        <w:pStyle w:val="Default"/>
        <w:rPr>
          <w:rFonts w:asciiTheme="minorHAnsi" w:hAnsiTheme="minorHAnsi" w:cstheme="minorHAnsi"/>
          <w:sz w:val="22"/>
          <w:szCs w:val="22"/>
        </w:rPr>
      </w:pPr>
      <w:r>
        <w:rPr>
          <w:rFonts w:asciiTheme="minorHAnsi" w:hAnsiTheme="minorHAnsi" w:cstheme="minorHAnsi"/>
          <w:b/>
          <w:bCs/>
          <w:sz w:val="22"/>
          <w:szCs w:val="22"/>
        </w:rPr>
        <w:t>SPRZĘT SERWEROWY I SIECIOWY</w:t>
      </w:r>
      <w:r w:rsidRPr="00474C4A">
        <w:rPr>
          <w:rFonts w:asciiTheme="minorHAnsi" w:hAnsiTheme="minorHAnsi" w:cstheme="minorHAnsi"/>
          <w:b/>
          <w:bCs/>
          <w:sz w:val="22"/>
          <w:szCs w:val="22"/>
        </w:rPr>
        <w:t xml:space="preserve"> </w:t>
      </w:r>
      <w:r w:rsidRPr="00474C4A">
        <w:rPr>
          <w:rFonts w:asciiTheme="minorHAnsi" w:hAnsiTheme="minorHAnsi" w:cstheme="minorHAnsi"/>
          <w:sz w:val="22"/>
          <w:szCs w:val="22"/>
        </w:rPr>
        <w:t xml:space="preserve">objęty jest gwarancją </w:t>
      </w:r>
      <w:proofErr w:type="spellStart"/>
      <w:r w:rsidRPr="00474C4A">
        <w:rPr>
          <w:rFonts w:asciiTheme="minorHAnsi" w:hAnsiTheme="minorHAnsi" w:cstheme="minorHAnsi"/>
          <w:sz w:val="22"/>
          <w:szCs w:val="22"/>
        </w:rPr>
        <w:t>Next</w:t>
      </w:r>
      <w:proofErr w:type="spellEnd"/>
      <w:r w:rsidRPr="00474C4A">
        <w:rPr>
          <w:rFonts w:asciiTheme="minorHAnsi" w:hAnsiTheme="minorHAnsi" w:cstheme="minorHAnsi"/>
          <w:sz w:val="22"/>
          <w:szCs w:val="22"/>
        </w:rPr>
        <w:t xml:space="preserve"> Business Day (NBD) realizacja naprawy odbywa się najpóźniej następnego dnia roboczego we wskazanym miejscu. Gwarancja na sprzęt obejmuje prawo do aktualizacji oprogramowania do najnowszych wersji w całym okresie gwarancji. Sprzęt, którego naprawa nie jest możliwa podlega wymianie na wolny od wad, nośniki danych pozostają u Zamawiającego. </w:t>
      </w:r>
    </w:p>
    <w:p w14:paraId="04A3AB25" w14:textId="77777777" w:rsidR="00474C4A" w:rsidRPr="00474C4A" w:rsidRDefault="00474C4A" w:rsidP="00474C4A">
      <w:pPr>
        <w:pStyle w:val="Default"/>
        <w:rPr>
          <w:rFonts w:asciiTheme="minorHAnsi" w:hAnsiTheme="minorHAnsi" w:cstheme="minorHAnsi"/>
          <w:sz w:val="22"/>
          <w:szCs w:val="22"/>
        </w:rPr>
      </w:pPr>
    </w:p>
    <w:p w14:paraId="33A83ED9" w14:textId="77777777" w:rsidR="00474C4A" w:rsidRPr="00474C4A" w:rsidRDefault="00474C4A" w:rsidP="00474C4A">
      <w:pPr>
        <w:pStyle w:val="Default"/>
        <w:rPr>
          <w:rFonts w:asciiTheme="minorHAnsi" w:hAnsiTheme="minorHAnsi" w:cstheme="minorHAnsi"/>
          <w:sz w:val="22"/>
          <w:szCs w:val="22"/>
        </w:rPr>
      </w:pPr>
    </w:p>
    <w:p w14:paraId="3B49A51E" w14:textId="77777777" w:rsidR="00474C4A" w:rsidRPr="00474C4A" w:rsidRDefault="00474C4A" w:rsidP="00474C4A">
      <w:pPr>
        <w:pStyle w:val="Default"/>
        <w:rPr>
          <w:rFonts w:asciiTheme="minorHAnsi" w:hAnsiTheme="minorHAnsi" w:cstheme="minorHAnsi"/>
          <w:sz w:val="22"/>
          <w:szCs w:val="22"/>
        </w:rPr>
      </w:pPr>
    </w:p>
    <w:p w14:paraId="088E9BD4" w14:textId="77777777" w:rsidR="00474C4A" w:rsidRDefault="00474C4A" w:rsidP="00474C4A">
      <w:pPr>
        <w:pStyle w:val="Default"/>
        <w:rPr>
          <w:rFonts w:asciiTheme="minorHAnsi" w:hAnsiTheme="minorHAnsi" w:cstheme="minorHAnsi"/>
          <w:sz w:val="22"/>
          <w:szCs w:val="22"/>
        </w:rPr>
      </w:pPr>
    </w:p>
    <w:p w14:paraId="47927A14" w14:textId="77777777" w:rsidR="00474C4A" w:rsidRPr="00474C4A" w:rsidRDefault="00474C4A" w:rsidP="00474C4A">
      <w:pPr>
        <w:pStyle w:val="Default"/>
        <w:rPr>
          <w:rFonts w:asciiTheme="minorHAnsi" w:hAnsiTheme="minorHAnsi" w:cstheme="minorHAnsi"/>
          <w:sz w:val="22"/>
          <w:szCs w:val="22"/>
        </w:rPr>
      </w:pPr>
    </w:p>
    <w:p w14:paraId="3B80874C" w14:textId="4E16372D" w:rsidR="00474C4A" w:rsidRPr="00474C4A" w:rsidRDefault="00474C4A" w:rsidP="00474C4A">
      <w:pPr>
        <w:pStyle w:val="Default"/>
        <w:rPr>
          <w:rFonts w:asciiTheme="minorHAnsi" w:hAnsiTheme="minorHAnsi" w:cstheme="minorHAnsi"/>
          <w:sz w:val="22"/>
          <w:szCs w:val="22"/>
        </w:rPr>
      </w:pPr>
      <w:r w:rsidRPr="00474C4A">
        <w:rPr>
          <w:rFonts w:asciiTheme="minorHAnsi" w:hAnsiTheme="minorHAnsi" w:cstheme="minorHAnsi"/>
          <w:sz w:val="22"/>
          <w:szCs w:val="22"/>
        </w:rPr>
        <w:t>Świadczenie usług SLA tj. usuwanie bieżących błędów, awarii, usterek ZSZB w całym okresie trwania umowy wg następujących parametrów:</w:t>
      </w:r>
    </w:p>
    <w:p w14:paraId="5F2DA55B" w14:textId="77777777" w:rsidR="00474C4A" w:rsidRPr="00474C4A" w:rsidRDefault="00474C4A" w:rsidP="00474C4A">
      <w:pPr>
        <w:pStyle w:val="Default"/>
        <w:rPr>
          <w:rFonts w:asciiTheme="minorHAnsi" w:hAnsiTheme="minorHAnsi" w:cstheme="minorHAnsi"/>
          <w:sz w:val="22"/>
          <w:szCs w:val="22"/>
        </w:rPr>
      </w:pPr>
    </w:p>
    <w:tbl>
      <w:tblPr>
        <w:tblStyle w:val="Tabela-Siatka"/>
        <w:tblW w:w="0" w:type="auto"/>
        <w:tblLook w:val="04A0" w:firstRow="1" w:lastRow="0" w:firstColumn="1" w:lastColumn="0" w:noHBand="0" w:noVBand="1"/>
      </w:tblPr>
      <w:tblGrid>
        <w:gridCol w:w="1312"/>
        <w:gridCol w:w="2333"/>
        <w:gridCol w:w="1805"/>
        <w:gridCol w:w="1806"/>
        <w:gridCol w:w="1806"/>
      </w:tblGrid>
      <w:tr w:rsidR="00F34519" w:rsidRPr="00F34519" w14:paraId="1BFCDE74" w14:textId="77777777" w:rsidTr="00751FF2">
        <w:tc>
          <w:tcPr>
            <w:tcW w:w="1312" w:type="dxa"/>
          </w:tcPr>
          <w:p w14:paraId="7C2DFC33" w14:textId="4D1A84A0" w:rsidR="00F34519" w:rsidRPr="00F34519" w:rsidRDefault="00F34519" w:rsidP="00F34519">
            <w:pPr>
              <w:rPr>
                <w:rFonts w:cstheme="minorHAnsi"/>
              </w:rPr>
            </w:pPr>
            <w:r w:rsidRPr="00F34519">
              <w:rPr>
                <w:rFonts w:cstheme="minorHAnsi"/>
                <w:b/>
                <w:bCs/>
              </w:rPr>
              <w:lastRenderedPageBreak/>
              <w:t>SLA – Kwalifikacja zgłoszenia</w:t>
            </w:r>
          </w:p>
        </w:tc>
        <w:tc>
          <w:tcPr>
            <w:tcW w:w="2333" w:type="dxa"/>
          </w:tcPr>
          <w:p w14:paraId="0B31353B" w14:textId="50AAB83D" w:rsidR="00F34519" w:rsidRPr="00F34519" w:rsidRDefault="00F34519" w:rsidP="00F34519">
            <w:pPr>
              <w:rPr>
                <w:rFonts w:cstheme="minorHAnsi"/>
              </w:rPr>
            </w:pPr>
            <w:r w:rsidRPr="00F34519">
              <w:rPr>
                <w:rFonts w:cstheme="minorHAnsi"/>
                <w:b/>
                <w:bCs/>
              </w:rPr>
              <w:t xml:space="preserve">Dostępność wykonawcy </w:t>
            </w:r>
          </w:p>
        </w:tc>
        <w:tc>
          <w:tcPr>
            <w:tcW w:w="1805" w:type="dxa"/>
          </w:tcPr>
          <w:p w14:paraId="79D3BFEB" w14:textId="4B9DBF10" w:rsidR="00F34519" w:rsidRPr="00F34519" w:rsidRDefault="00F34519" w:rsidP="00F34519">
            <w:pPr>
              <w:rPr>
                <w:rFonts w:cstheme="minorHAnsi"/>
              </w:rPr>
            </w:pPr>
            <w:r w:rsidRPr="00F34519">
              <w:rPr>
                <w:rFonts w:cstheme="minorHAnsi"/>
                <w:b/>
                <w:bCs/>
              </w:rPr>
              <w:t xml:space="preserve">Czas reakcji wykonawcy </w:t>
            </w:r>
          </w:p>
        </w:tc>
        <w:tc>
          <w:tcPr>
            <w:tcW w:w="1806" w:type="dxa"/>
          </w:tcPr>
          <w:p w14:paraId="4B769002" w14:textId="2E19B62A" w:rsidR="00F34519" w:rsidRPr="00F34519" w:rsidRDefault="00F34519" w:rsidP="00F34519">
            <w:pPr>
              <w:rPr>
                <w:rFonts w:cstheme="minorHAnsi"/>
              </w:rPr>
            </w:pPr>
            <w:r w:rsidRPr="00F34519">
              <w:rPr>
                <w:rFonts w:cstheme="minorHAnsi"/>
                <w:b/>
                <w:bCs/>
              </w:rPr>
              <w:t xml:space="preserve">Rozwiązanie zastępcze </w:t>
            </w:r>
          </w:p>
        </w:tc>
        <w:tc>
          <w:tcPr>
            <w:tcW w:w="1806" w:type="dxa"/>
          </w:tcPr>
          <w:p w14:paraId="1E7F7D76" w14:textId="5104908F" w:rsidR="00F34519" w:rsidRPr="00F34519" w:rsidRDefault="00F34519" w:rsidP="00F34519">
            <w:pPr>
              <w:rPr>
                <w:rFonts w:cstheme="minorHAnsi"/>
              </w:rPr>
            </w:pPr>
            <w:r w:rsidRPr="00F34519">
              <w:rPr>
                <w:rFonts w:cstheme="minorHAnsi"/>
                <w:b/>
                <w:bCs/>
              </w:rPr>
              <w:t xml:space="preserve">Czas naprawy </w:t>
            </w:r>
          </w:p>
        </w:tc>
      </w:tr>
      <w:tr w:rsidR="00F34519" w:rsidRPr="00F34519" w14:paraId="2B1DCB3A" w14:textId="77777777" w:rsidTr="00751FF2">
        <w:tc>
          <w:tcPr>
            <w:tcW w:w="1312" w:type="dxa"/>
          </w:tcPr>
          <w:p w14:paraId="4EEEBFA9" w14:textId="251F71A0" w:rsidR="00F34519" w:rsidRPr="00F34519" w:rsidRDefault="00F34519" w:rsidP="00F34519">
            <w:pPr>
              <w:rPr>
                <w:rFonts w:cstheme="minorHAnsi"/>
              </w:rPr>
            </w:pPr>
            <w:r w:rsidRPr="00F34519">
              <w:rPr>
                <w:rFonts w:cstheme="minorHAnsi"/>
              </w:rPr>
              <w:t>AWARIA</w:t>
            </w:r>
          </w:p>
        </w:tc>
        <w:tc>
          <w:tcPr>
            <w:tcW w:w="2333" w:type="dxa"/>
            <w:vMerge w:val="restart"/>
            <w:vAlign w:val="center"/>
          </w:tcPr>
          <w:p w14:paraId="66D5323A" w14:textId="1FC576B5" w:rsidR="00F34519" w:rsidRPr="00F34519" w:rsidRDefault="00F34519" w:rsidP="00F34519">
            <w:pPr>
              <w:pStyle w:val="Default"/>
              <w:rPr>
                <w:rFonts w:asciiTheme="minorHAnsi" w:hAnsiTheme="minorHAnsi" w:cstheme="minorHAnsi"/>
                <w:sz w:val="22"/>
                <w:szCs w:val="22"/>
              </w:rPr>
            </w:pPr>
            <w:r w:rsidRPr="00F34519">
              <w:rPr>
                <w:rFonts w:asciiTheme="minorHAnsi" w:hAnsiTheme="minorHAnsi" w:cstheme="minorHAnsi"/>
                <w:sz w:val="22"/>
                <w:szCs w:val="22"/>
              </w:rPr>
              <w:t>W dni robocze pomiędzy 8:00-16</w:t>
            </w:r>
            <w:r>
              <w:rPr>
                <w:rFonts w:asciiTheme="minorHAnsi" w:hAnsiTheme="minorHAnsi" w:cstheme="minorHAnsi"/>
                <w:sz w:val="22"/>
                <w:szCs w:val="22"/>
              </w:rPr>
              <w:t>:00</w:t>
            </w:r>
          </w:p>
          <w:p w14:paraId="00DC3E7B" w14:textId="77777777" w:rsidR="00F34519" w:rsidRDefault="00F34519" w:rsidP="00F34519">
            <w:pPr>
              <w:rPr>
                <w:rFonts w:cstheme="minorHAnsi"/>
              </w:rPr>
            </w:pPr>
          </w:p>
          <w:p w14:paraId="383BA716" w14:textId="1AAB7AE4" w:rsidR="00F34519" w:rsidRPr="00F34519" w:rsidRDefault="00F34519" w:rsidP="00F34519">
            <w:pPr>
              <w:rPr>
                <w:rFonts w:cstheme="minorHAnsi"/>
              </w:rPr>
            </w:pPr>
            <w:r w:rsidRPr="00F34519">
              <w:rPr>
                <w:rFonts w:cstheme="minorHAnsi"/>
              </w:rPr>
              <w:t>Zgłoszenie przesłane po 16:00 traktowane jest jak zgłoszenie przesłane w</w:t>
            </w:r>
            <w:r>
              <w:rPr>
                <w:rFonts w:cstheme="minorHAnsi"/>
              </w:rPr>
              <w:t xml:space="preserve"> </w:t>
            </w:r>
            <w:r w:rsidRPr="00F34519">
              <w:rPr>
                <w:rFonts w:cstheme="minorHAnsi"/>
              </w:rPr>
              <w:t>następnym dniu roboczym o godzinie 8:00</w:t>
            </w:r>
          </w:p>
        </w:tc>
        <w:tc>
          <w:tcPr>
            <w:tcW w:w="1805" w:type="dxa"/>
          </w:tcPr>
          <w:p w14:paraId="6385D806" w14:textId="4C93BB4A" w:rsidR="00F34519" w:rsidRPr="00F34519" w:rsidRDefault="00F34519" w:rsidP="00F34519">
            <w:pPr>
              <w:rPr>
                <w:rFonts w:cstheme="minorHAnsi"/>
              </w:rPr>
            </w:pPr>
            <w:r w:rsidRPr="00F34519">
              <w:rPr>
                <w:rFonts w:cstheme="minorHAnsi"/>
              </w:rPr>
              <w:t xml:space="preserve">Niezwłocznie, nie później niż 0,5 godziny od czasu przyjęcia zgłoszenia </w:t>
            </w:r>
          </w:p>
        </w:tc>
        <w:tc>
          <w:tcPr>
            <w:tcW w:w="1806" w:type="dxa"/>
          </w:tcPr>
          <w:p w14:paraId="20BD40A3" w14:textId="56FDBB1A" w:rsidR="00F34519" w:rsidRPr="00F34519" w:rsidRDefault="00F34519" w:rsidP="00F34519">
            <w:pPr>
              <w:rPr>
                <w:rFonts w:cstheme="minorHAnsi"/>
              </w:rPr>
            </w:pPr>
            <w:r w:rsidRPr="00F34519">
              <w:rPr>
                <w:rFonts w:cstheme="minorHAnsi"/>
              </w:rPr>
              <w:t xml:space="preserve">Niezwłocznie, nie później niż 6 godzin roboczych od czasu przyjęcia zgłoszenia </w:t>
            </w:r>
          </w:p>
        </w:tc>
        <w:tc>
          <w:tcPr>
            <w:tcW w:w="1806" w:type="dxa"/>
          </w:tcPr>
          <w:p w14:paraId="17657A9E" w14:textId="303A31C3" w:rsidR="00F34519" w:rsidRPr="00F34519" w:rsidRDefault="00F34519" w:rsidP="00F34519">
            <w:pPr>
              <w:rPr>
                <w:rFonts w:cstheme="minorHAnsi"/>
              </w:rPr>
            </w:pPr>
            <w:r w:rsidRPr="00F34519">
              <w:rPr>
                <w:rFonts w:cstheme="minorHAnsi"/>
              </w:rPr>
              <w:t xml:space="preserve">Niezwłocznie, nie później niż 1 dzień od czasu przyjęcia zgłoszenia </w:t>
            </w:r>
          </w:p>
        </w:tc>
      </w:tr>
      <w:tr w:rsidR="00F34519" w:rsidRPr="00F34519" w14:paraId="210DEA26" w14:textId="77777777" w:rsidTr="00751FF2">
        <w:tc>
          <w:tcPr>
            <w:tcW w:w="1312" w:type="dxa"/>
          </w:tcPr>
          <w:p w14:paraId="310A4304" w14:textId="0CA2D771" w:rsidR="00F34519" w:rsidRPr="00F34519" w:rsidRDefault="00F34519" w:rsidP="00F34519">
            <w:pPr>
              <w:rPr>
                <w:rFonts w:cstheme="minorHAnsi"/>
              </w:rPr>
            </w:pPr>
            <w:r w:rsidRPr="00F34519">
              <w:rPr>
                <w:rFonts w:cstheme="minorHAnsi"/>
              </w:rPr>
              <w:t xml:space="preserve">BŁĄD </w:t>
            </w:r>
          </w:p>
        </w:tc>
        <w:tc>
          <w:tcPr>
            <w:tcW w:w="2333" w:type="dxa"/>
            <w:vMerge/>
          </w:tcPr>
          <w:p w14:paraId="71B9CD36" w14:textId="77777777" w:rsidR="00F34519" w:rsidRPr="00F34519" w:rsidRDefault="00F34519" w:rsidP="00F34519">
            <w:pPr>
              <w:rPr>
                <w:rFonts w:cstheme="minorHAnsi"/>
              </w:rPr>
            </w:pPr>
          </w:p>
        </w:tc>
        <w:tc>
          <w:tcPr>
            <w:tcW w:w="1805" w:type="dxa"/>
          </w:tcPr>
          <w:p w14:paraId="00028BE1" w14:textId="7593E3A2" w:rsidR="00F34519" w:rsidRPr="00F34519" w:rsidRDefault="00F34519" w:rsidP="00F34519">
            <w:pPr>
              <w:rPr>
                <w:rFonts w:cstheme="minorHAnsi"/>
              </w:rPr>
            </w:pPr>
            <w:r w:rsidRPr="00F34519">
              <w:rPr>
                <w:rFonts w:cstheme="minorHAnsi"/>
              </w:rPr>
              <w:t xml:space="preserve">Niezwłocznie, nie później niż 0,5 godziny od czasu przyjęcia zgłoszenia </w:t>
            </w:r>
          </w:p>
        </w:tc>
        <w:tc>
          <w:tcPr>
            <w:tcW w:w="1806" w:type="dxa"/>
          </w:tcPr>
          <w:p w14:paraId="7CBCE291" w14:textId="6BBC7E80" w:rsidR="00F34519" w:rsidRPr="00F34519" w:rsidRDefault="00F34519" w:rsidP="00F34519">
            <w:pPr>
              <w:rPr>
                <w:rFonts w:cstheme="minorHAnsi"/>
              </w:rPr>
            </w:pPr>
            <w:r w:rsidRPr="00F34519">
              <w:rPr>
                <w:rFonts w:cstheme="minorHAnsi"/>
              </w:rPr>
              <w:t xml:space="preserve">Niezwłocznie, nie później niż 2 dni od czasu przyjęcia zgłoszenia </w:t>
            </w:r>
          </w:p>
        </w:tc>
        <w:tc>
          <w:tcPr>
            <w:tcW w:w="1806" w:type="dxa"/>
          </w:tcPr>
          <w:p w14:paraId="754CDED8" w14:textId="52468700" w:rsidR="00F34519" w:rsidRPr="00F34519" w:rsidRDefault="00F34519" w:rsidP="00F34519">
            <w:pPr>
              <w:rPr>
                <w:rFonts w:cstheme="minorHAnsi"/>
              </w:rPr>
            </w:pPr>
            <w:r w:rsidRPr="00F34519">
              <w:rPr>
                <w:rFonts w:cstheme="minorHAnsi"/>
              </w:rPr>
              <w:t xml:space="preserve">Niezwłocznie, nie później niż 5 dni roboczych od czasu przyjęcia zgłoszenia </w:t>
            </w:r>
          </w:p>
        </w:tc>
      </w:tr>
      <w:tr w:rsidR="00F34519" w:rsidRPr="00F34519" w14:paraId="4B543329" w14:textId="77777777" w:rsidTr="00751FF2">
        <w:tc>
          <w:tcPr>
            <w:tcW w:w="1312" w:type="dxa"/>
          </w:tcPr>
          <w:p w14:paraId="2DDC7A04" w14:textId="6228DD7E" w:rsidR="00F34519" w:rsidRPr="00F34519" w:rsidRDefault="00F34519" w:rsidP="00F34519">
            <w:pPr>
              <w:rPr>
                <w:rFonts w:cstheme="minorHAnsi"/>
              </w:rPr>
            </w:pPr>
            <w:r w:rsidRPr="00F34519">
              <w:rPr>
                <w:rFonts w:cstheme="minorHAnsi"/>
              </w:rPr>
              <w:t xml:space="preserve">USTERKA </w:t>
            </w:r>
          </w:p>
        </w:tc>
        <w:tc>
          <w:tcPr>
            <w:tcW w:w="2333" w:type="dxa"/>
            <w:vMerge/>
          </w:tcPr>
          <w:p w14:paraId="7E41A67E" w14:textId="77777777" w:rsidR="00F34519" w:rsidRPr="00F34519" w:rsidRDefault="00F34519" w:rsidP="00F34519">
            <w:pPr>
              <w:rPr>
                <w:rFonts w:cstheme="minorHAnsi"/>
              </w:rPr>
            </w:pPr>
          </w:p>
        </w:tc>
        <w:tc>
          <w:tcPr>
            <w:tcW w:w="1805" w:type="dxa"/>
          </w:tcPr>
          <w:p w14:paraId="379D3512" w14:textId="06927079" w:rsidR="00F34519" w:rsidRPr="00F34519" w:rsidRDefault="00F34519" w:rsidP="00F34519">
            <w:pPr>
              <w:rPr>
                <w:rFonts w:cstheme="minorHAnsi"/>
              </w:rPr>
            </w:pPr>
            <w:r w:rsidRPr="00F34519">
              <w:rPr>
                <w:rFonts w:cstheme="minorHAnsi"/>
              </w:rPr>
              <w:t xml:space="preserve">Niezwłocznie, nie później niż 1 dzień od czasu przyjęcia zgłoszenia </w:t>
            </w:r>
          </w:p>
        </w:tc>
        <w:tc>
          <w:tcPr>
            <w:tcW w:w="1806" w:type="dxa"/>
          </w:tcPr>
          <w:p w14:paraId="2509D2C6" w14:textId="43CB4B51" w:rsidR="00F34519" w:rsidRPr="00F34519" w:rsidRDefault="00F34519" w:rsidP="00F34519">
            <w:pPr>
              <w:rPr>
                <w:rFonts w:cstheme="minorHAnsi"/>
              </w:rPr>
            </w:pPr>
            <w:r w:rsidRPr="00F34519">
              <w:rPr>
                <w:rFonts w:cstheme="minorHAnsi"/>
              </w:rPr>
              <w:t xml:space="preserve">Nie dotyczy </w:t>
            </w:r>
          </w:p>
        </w:tc>
        <w:tc>
          <w:tcPr>
            <w:tcW w:w="1806" w:type="dxa"/>
          </w:tcPr>
          <w:p w14:paraId="04E7CA9A" w14:textId="78BA2D39" w:rsidR="00F34519" w:rsidRPr="00F34519" w:rsidRDefault="00F34519" w:rsidP="00EC132F">
            <w:pPr>
              <w:rPr>
                <w:rFonts w:cstheme="minorHAnsi"/>
              </w:rPr>
            </w:pPr>
            <w:r w:rsidRPr="00F34519">
              <w:rPr>
                <w:rFonts w:cstheme="minorHAnsi"/>
              </w:rPr>
              <w:t xml:space="preserve">Niezwłocznie, nie później niż </w:t>
            </w:r>
            <w:r w:rsidR="00EC132F">
              <w:rPr>
                <w:rFonts w:cstheme="minorHAnsi"/>
              </w:rPr>
              <w:t>2 tygodnie</w:t>
            </w:r>
            <w:r w:rsidRPr="00F34519">
              <w:rPr>
                <w:rFonts w:cstheme="minorHAnsi"/>
              </w:rPr>
              <w:t xml:space="preserve"> od czasu przyjęcia zgłoszenia </w:t>
            </w:r>
          </w:p>
        </w:tc>
      </w:tr>
    </w:tbl>
    <w:p w14:paraId="5D2096AE" w14:textId="77777777" w:rsidR="00F34519" w:rsidRDefault="00F34519" w:rsidP="00101B07"/>
    <w:p w14:paraId="09D0A300" w14:textId="77777777" w:rsidR="00474C4A" w:rsidRPr="00474C4A" w:rsidRDefault="00474C4A" w:rsidP="00474C4A">
      <w:pPr>
        <w:pStyle w:val="Default"/>
        <w:rPr>
          <w:rFonts w:asciiTheme="minorHAnsi" w:hAnsiTheme="minorHAnsi" w:cstheme="minorHAnsi"/>
          <w:sz w:val="22"/>
          <w:szCs w:val="22"/>
        </w:rPr>
      </w:pPr>
      <w:r w:rsidRPr="00474C4A">
        <w:rPr>
          <w:rFonts w:asciiTheme="minorHAnsi" w:hAnsiTheme="minorHAnsi" w:cstheme="minorHAnsi"/>
          <w:sz w:val="22"/>
          <w:szCs w:val="22"/>
        </w:rPr>
        <w:t xml:space="preserve">Przez czas usunięcia AWARII Zamawiający rozumie czas, w którym nastąpi przywrócenie pierwotnej funkcjonalności systemu lub uruchomienie i wdrożenie procedur zastępczych zaproponowanych przez Wykonawcę, zaakceptowanych przez Zamawiającego, gwarantujących przywrócenie pełnej funkcjonalności systemu. Czas usunięcia awarii będzie liczony od dnia i godziny potwierdzenia przyjęcia zgłoszenia przez Wykonawcę, lub w przypadku braku takiego potwierdzenia, od momentu upłynięcia 30 minut od przesłania zgłoszenia przez Zamawiającego, do momentu potwierdzenia jej usunięcia przez Zamawiającego. </w:t>
      </w:r>
    </w:p>
    <w:p w14:paraId="2368B8B9" w14:textId="77777777" w:rsidR="00474C4A" w:rsidRDefault="00474C4A" w:rsidP="00474C4A">
      <w:pPr>
        <w:pStyle w:val="Default"/>
        <w:rPr>
          <w:rFonts w:asciiTheme="minorHAnsi" w:hAnsiTheme="minorHAnsi" w:cstheme="minorHAnsi"/>
          <w:sz w:val="22"/>
          <w:szCs w:val="22"/>
        </w:rPr>
      </w:pPr>
    </w:p>
    <w:p w14:paraId="240A0035" w14:textId="7CC4C28E" w:rsidR="00474C4A" w:rsidRPr="00474C4A" w:rsidRDefault="00474C4A" w:rsidP="00474C4A">
      <w:pPr>
        <w:pStyle w:val="Default"/>
        <w:rPr>
          <w:rFonts w:asciiTheme="minorHAnsi" w:hAnsiTheme="minorHAnsi" w:cstheme="minorHAnsi"/>
          <w:sz w:val="22"/>
          <w:szCs w:val="22"/>
        </w:rPr>
      </w:pPr>
      <w:r w:rsidRPr="00474C4A">
        <w:rPr>
          <w:rFonts w:asciiTheme="minorHAnsi" w:hAnsiTheme="minorHAnsi" w:cstheme="minorHAnsi"/>
          <w:sz w:val="22"/>
          <w:szCs w:val="22"/>
        </w:rPr>
        <w:t xml:space="preserve">Przez czas usunięcia BŁĘDU Zamawiający rozumie czas, w którym nastąpi konfiguracja, </w:t>
      </w:r>
      <w:proofErr w:type="spellStart"/>
      <w:r w:rsidRPr="00474C4A">
        <w:rPr>
          <w:rFonts w:asciiTheme="minorHAnsi" w:hAnsiTheme="minorHAnsi" w:cstheme="minorHAnsi"/>
          <w:sz w:val="22"/>
          <w:szCs w:val="22"/>
        </w:rPr>
        <w:t>upgrade</w:t>
      </w:r>
      <w:proofErr w:type="spellEnd"/>
      <w:r w:rsidRPr="00474C4A">
        <w:rPr>
          <w:rFonts w:asciiTheme="minorHAnsi" w:hAnsiTheme="minorHAnsi" w:cstheme="minorHAnsi"/>
          <w:sz w:val="22"/>
          <w:szCs w:val="22"/>
        </w:rPr>
        <w:t xml:space="preserve"> urządzenia, dokonanie wszelkich zmian w systemie lub jego konfiguracji nie związanych z awarią. Czas usunięcia błędu będzie liczony od dnia i godziny potwierdzenia przyjęcia zgłoszenia przez Wykonawcę, lub w przypadku braku takiego potwierdzenia, od momentu upłynięcia 30 minut od przesłania zgłoszenia przez Zamawiającego, do momentu potwierdzenia jej usunięcia przez Zamawiającego. </w:t>
      </w:r>
    </w:p>
    <w:p w14:paraId="629A8972" w14:textId="77777777" w:rsidR="00474C4A" w:rsidRDefault="00474C4A" w:rsidP="00474C4A">
      <w:pPr>
        <w:rPr>
          <w:rFonts w:cstheme="minorHAnsi"/>
        </w:rPr>
      </w:pPr>
    </w:p>
    <w:p w14:paraId="6ACDE754" w14:textId="4F54E846" w:rsidR="00474C4A" w:rsidRPr="00474C4A" w:rsidRDefault="00474C4A" w:rsidP="00474C4A">
      <w:pPr>
        <w:pStyle w:val="Bezodstpw"/>
      </w:pPr>
    </w:p>
    <w:sectPr w:rsidR="00474C4A" w:rsidRPr="00474C4A" w:rsidSect="00861348">
      <w:footerReference w:type="default" r:id="rId10"/>
      <w:pgSz w:w="11906" w:h="16838"/>
      <w:pgMar w:top="993"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2BF36CB" w16cex:dateUtc="2024-04-21T16:19:00Z"/>
  <w16cex:commentExtensible w16cex:durableId="7B092143" w16cex:dateUtc="2024-04-21T16: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27BAD0" w16cid:durableId="29DA12B8"/>
  <w16cid:commentId w16cid:paraId="027C14D9" w16cid:durableId="29DA072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6E9CA5" w14:textId="77777777" w:rsidR="002A2A98" w:rsidRDefault="002A2A98" w:rsidP="002A5DAE">
      <w:pPr>
        <w:spacing w:line="240" w:lineRule="auto"/>
      </w:pPr>
      <w:r>
        <w:separator/>
      </w:r>
    </w:p>
  </w:endnote>
  <w:endnote w:type="continuationSeparator" w:id="0">
    <w:p w14:paraId="4548D199" w14:textId="77777777" w:rsidR="002A2A98" w:rsidRDefault="002A2A98" w:rsidP="002A5D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8517243"/>
      <w:docPartObj>
        <w:docPartGallery w:val="Page Numbers (Bottom of Page)"/>
        <w:docPartUnique/>
      </w:docPartObj>
    </w:sdtPr>
    <w:sdtEndPr/>
    <w:sdtContent>
      <w:sdt>
        <w:sdtPr>
          <w:id w:val="-1769616900"/>
          <w:docPartObj>
            <w:docPartGallery w:val="Page Numbers (Top of Page)"/>
            <w:docPartUnique/>
          </w:docPartObj>
        </w:sdtPr>
        <w:sdtEndPr/>
        <w:sdtContent>
          <w:p w14:paraId="1788DDD1" w14:textId="54397DC0" w:rsidR="00882134" w:rsidRDefault="0088213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C113A0">
              <w:rPr>
                <w:b/>
                <w:bCs/>
                <w:noProof/>
              </w:rPr>
              <w:t>22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113A0">
              <w:rPr>
                <w:b/>
                <w:bCs/>
                <w:noProof/>
              </w:rPr>
              <w:t>27</w:t>
            </w:r>
            <w:r>
              <w:rPr>
                <w:b/>
                <w:bCs/>
                <w:sz w:val="24"/>
                <w:szCs w:val="24"/>
              </w:rPr>
              <w:fldChar w:fldCharType="end"/>
            </w:r>
          </w:p>
        </w:sdtContent>
      </w:sdt>
    </w:sdtContent>
  </w:sdt>
  <w:p w14:paraId="0700A9EB" w14:textId="77777777" w:rsidR="00882134" w:rsidRDefault="0088213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D5796C" w14:textId="77777777" w:rsidR="002A2A98" w:rsidRDefault="002A2A98" w:rsidP="002A5DAE">
      <w:pPr>
        <w:spacing w:line="240" w:lineRule="auto"/>
      </w:pPr>
      <w:r>
        <w:separator/>
      </w:r>
    </w:p>
  </w:footnote>
  <w:footnote w:type="continuationSeparator" w:id="0">
    <w:p w14:paraId="7BCE7A75" w14:textId="77777777" w:rsidR="002A2A98" w:rsidRDefault="002A2A98" w:rsidP="002A5DAE">
      <w:pPr>
        <w:spacing w:line="240" w:lineRule="auto"/>
      </w:pPr>
      <w:r>
        <w:continuationSeparator/>
      </w:r>
    </w:p>
  </w:footnote>
  <w:footnote w:id="1">
    <w:p w14:paraId="5ED9A494" w14:textId="77777777" w:rsidR="00882134" w:rsidRPr="00D314FE" w:rsidRDefault="00882134" w:rsidP="002A5DAE">
      <w:pPr>
        <w:pStyle w:val="Tekstprzypisudolnego"/>
        <w:rPr>
          <w:rFonts w:asciiTheme="minorHAnsi" w:hAnsiTheme="minorHAnsi" w:cstheme="minorHAnsi"/>
          <w:i/>
          <w:sz w:val="18"/>
          <w:szCs w:val="18"/>
        </w:rPr>
      </w:pPr>
      <w:r w:rsidRPr="00D314FE">
        <w:rPr>
          <w:rStyle w:val="Odwoanieprzypisudolnego"/>
          <w:rFonts w:asciiTheme="minorHAnsi" w:hAnsiTheme="minorHAnsi" w:cstheme="minorHAnsi"/>
          <w:i/>
          <w:sz w:val="18"/>
          <w:szCs w:val="18"/>
        </w:rPr>
        <w:footnoteRef/>
      </w:r>
      <w:r w:rsidRPr="00D314FE">
        <w:rPr>
          <w:rFonts w:asciiTheme="minorHAnsi" w:hAnsiTheme="minorHAnsi" w:cstheme="minorHAnsi"/>
          <w:i/>
          <w:sz w:val="18"/>
          <w:szCs w:val="18"/>
        </w:rPr>
        <w:t xml:space="preserve"> Niepotrzebne skreślić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81AE3"/>
    <w:multiLevelType w:val="hybridMultilevel"/>
    <w:tmpl w:val="AEBE2954"/>
    <w:lvl w:ilvl="0" w:tplc="0415000F">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E06610"/>
    <w:multiLevelType w:val="hybridMultilevel"/>
    <w:tmpl w:val="2424CF34"/>
    <w:lvl w:ilvl="0" w:tplc="18221C1E">
      <w:start w:val="1"/>
      <w:numFmt w:val="decimal"/>
      <w:lvlText w:val="%1)"/>
      <w:lvlJc w:val="left"/>
      <w:pPr>
        <w:tabs>
          <w:tab w:val="num" w:pos="720"/>
        </w:tabs>
        <w:ind w:left="720" w:hanging="363"/>
      </w:pPr>
      <w:rPr>
        <w:rFonts w:cs="Times New Roman" w:hint="default"/>
      </w:rPr>
    </w:lvl>
    <w:lvl w:ilvl="1" w:tplc="254AFCF6">
      <w:start w:val="1"/>
      <w:numFmt w:val="decimal"/>
      <w:lvlText w:val="%2)"/>
      <w:lvlJc w:val="left"/>
      <w:pPr>
        <w:tabs>
          <w:tab w:val="num" w:pos="720"/>
        </w:tabs>
        <w:ind w:left="720" w:hanging="363"/>
      </w:pPr>
      <w:rPr>
        <w:rFonts w:cs="Times New Roman" w:hint="default"/>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AAD52E4"/>
    <w:multiLevelType w:val="hybridMultilevel"/>
    <w:tmpl w:val="64AC78B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E47A64"/>
    <w:multiLevelType w:val="hybridMultilevel"/>
    <w:tmpl w:val="0D9EC0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0CB6E0B"/>
    <w:multiLevelType w:val="hybridMultilevel"/>
    <w:tmpl w:val="F3E89B40"/>
    <w:lvl w:ilvl="0" w:tplc="4B2A0828">
      <w:start w:val="1"/>
      <w:numFmt w:val="lowerLetter"/>
      <w:lvlText w:val="%1)"/>
      <w:lvlJc w:val="left"/>
      <w:pPr>
        <w:ind w:left="1080" w:hanging="360"/>
      </w:pPr>
      <w:rPr>
        <w:rFonts w:hint="default"/>
        <w:b w:val="0"/>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735068B"/>
    <w:multiLevelType w:val="hybridMultilevel"/>
    <w:tmpl w:val="4D8446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86352F0"/>
    <w:multiLevelType w:val="hybridMultilevel"/>
    <w:tmpl w:val="E416C4B8"/>
    <w:lvl w:ilvl="0" w:tplc="440E4022">
      <w:start w:val="1"/>
      <w:numFmt w:val="decimal"/>
      <w:lvlText w:val="%1."/>
      <w:lvlJc w:val="left"/>
      <w:pPr>
        <w:tabs>
          <w:tab w:val="num" w:pos="357"/>
        </w:tabs>
        <w:ind w:left="357" w:hanging="357"/>
      </w:pPr>
      <w:rPr>
        <w:rFonts w:asciiTheme="minorHAnsi" w:hAnsiTheme="minorHAnsi" w:cstheme="minorHAnsi" w:hint="default"/>
        <w:b w:val="0"/>
        <w:i w:val="0"/>
        <w:strike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353D6B"/>
    <w:multiLevelType w:val="hybridMultilevel"/>
    <w:tmpl w:val="FB84C0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1736870"/>
    <w:multiLevelType w:val="hybridMultilevel"/>
    <w:tmpl w:val="437C4AB6"/>
    <w:lvl w:ilvl="0" w:tplc="C1265320">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9D324D"/>
    <w:multiLevelType w:val="hybridMultilevel"/>
    <w:tmpl w:val="8482EE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3D7679"/>
    <w:multiLevelType w:val="multilevel"/>
    <w:tmpl w:val="C3729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1B0C12"/>
    <w:multiLevelType w:val="hybridMultilevel"/>
    <w:tmpl w:val="BD6ED7D4"/>
    <w:lvl w:ilvl="0" w:tplc="0415000F">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F23C89"/>
    <w:multiLevelType w:val="hybridMultilevel"/>
    <w:tmpl w:val="F5B83892"/>
    <w:lvl w:ilvl="0" w:tplc="94E0EEE2">
      <w:start w:val="1"/>
      <w:numFmt w:val="decimal"/>
      <w:lvlText w:val="%1."/>
      <w:lvlJc w:val="left"/>
      <w:pPr>
        <w:tabs>
          <w:tab w:val="num" w:pos="1440"/>
        </w:tabs>
        <w:ind w:left="1440" w:hanging="360"/>
      </w:pPr>
      <w:rPr>
        <w:rFonts w:asciiTheme="minorHAnsi" w:eastAsia="Times New Roman" w:hAnsiTheme="minorHAnsi" w:cstheme="minorHAnsi" w:hint="default"/>
      </w:rPr>
    </w:lvl>
    <w:lvl w:ilvl="1" w:tplc="0F8CC822">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90A2253"/>
    <w:multiLevelType w:val="multilevel"/>
    <w:tmpl w:val="E29AB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724C26"/>
    <w:multiLevelType w:val="hybridMultilevel"/>
    <w:tmpl w:val="88BAC8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CD10B3E"/>
    <w:multiLevelType w:val="hybridMultilevel"/>
    <w:tmpl w:val="F60608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4DE37BD"/>
    <w:multiLevelType w:val="hybridMultilevel"/>
    <w:tmpl w:val="430EF38E"/>
    <w:lvl w:ilvl="0" w:tplc="5032EFD4">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C080524"/>
    <w:multiLevelType w:val="hybridMultilevel"/>
    <w:tmpl w:val="B58ADD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DE35505"/>
    <w:multiLevelType w:val="hybridMultilevel"/>
    <w:tmpl w:val="6B7A8BF4"/>
    <w:lvl w:ilvl="0" w:tplc="9C04B68A">
      <w:start w:val="1"/>
      <w:numFmt w:val="decimal"/>
      <w:lvlText w:val="%1."/>
      <w:lvlJc w:val="left"/>
      <w:pPr>
        <w:ind w:left="720" w:hanging="360"/>
      </w:pPr>
      <w:rPr>
        <w:rFonts w:hint="default"/>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7C5FB5"/>
    <w:multiLevelType w:val="multilevel"/>
    <w:tmpl w:val="C28E6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6316DF7"/>
    <w:multiLevelType w:val="hybridMultilevel"/>
    <w:tmpl w:val="F85C7D84"/>
    <w:lvl w:ilvl="0" w:tplc="C01A35F4">
      <w:start w:val="1"/>
      <w:numFmt w:val="decimal"/>
      <w:lvlText w:val="%1."/>
      <w:lvlJc w:val="left"/>
      <w:pPr>
        <w:ind w:left="720" w:hanging="360"/>
      </w:pPr>
      <w:rPr>
        <w:rFonts w:asciiTheme="minorHAnsi" w:eastAsiaTheme="minorHAnsi" w:hAnsiTheme="minorHAnsi" w:cstheme="minorHAns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70C2F1B"/>
    <w:multiLevelType w:val="hybridMultilevel"/>
    <w:tmpl w:val="CCF6AD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C2B397F"/>
    <w:multiLevelType w:val="hybridMultilevel"/>
    <w:tmpl w:val="9F284CB6"/>
    <w:lvl w:ilvl="0" w:tplc="322C236E">
      <w:start w:val="1"/>
      <w:numFmt w:val="lowerLetter"/>
      <w:lvlText w:val="%1)"/>
      <w:lvlJc w:val="left"/>
      <w:pPr>
        <w:ind w:left="1440" w:hanging="360"/>
      </w:pPr>
      <w:rPr>
        <w:sz w:val="2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5D5F4279"/>
    <w:multiLevelType w:val="hybridMultilevel"/>
    <w:tmpl w:val="CADCD3C4"/>
    <w:lvl w:ilvl="0" w:tplc="21BEBAE0">
      <w:numFmt w:val="bullet"/>
      <w:lvlText w:val="•"/>
      <w:lvlJc w:val="left"/>
      <w:pPr>
        <w:ind w:left="720" w:hanging="720"/>
      </w:pPr>
      <w:rPr>
        <w:rFonts w:ascii="Times New Roman" w:eastAsia="Calibri"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4" w15:restartNumberingAfterBreak="0">
    <w:nsid w:val="648A416F"/>
    <w:multiLevelType w:val="hybridMultilevel"/>
    <w:tmpl w:val="1DFA47E2"/>
    <w:lvl w:ilvl="0" w:tplc="32CAFF2E">
      <w:start w:val="1"/>
      <w:numFmt w:val="decimal"/>
      <w:lvlText w:val="%1."/>
      <w:lvlJc w:val="left"/>
      <w:pPr>
        <w:ind w:left="720" w:hanging="360"/>
      </w:pPr>
      <w:rPr>
        <w:rFonts w:hint="default"/>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4DC061E"/>
    <w:multiLevelType w:val="hybridMultilevel"/>
    <w:tmpl w:val="932470F4"/>
    <w:lvl w:ilvl="0" w:tplc="BF6ABC14">
      <w:start w:val="1"/>
      <w:numFmt w:val="decimal"/>
      <w:lvlText w:val="%1."/>
      <w:lvlJc w:val="left"/>
      <w:pPr>
        <w:ind w:left="720" w:hanging="360"/>
      </w:pPr>
      <w:rPr>
        <w:rFonts w:hint="default"/>
        <w:strike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97D3725"/>
    <w:multiLevelType w:val="hybridMultilevel"/>
    <w:tmpl w:val="5464D054"/>
    <w:lvl w:ilvl="0" w:tplc="C72EAC18">
      <w:start w:val="1"/>
      <w:numFmt w:val="decimal"/>
      <w:lvlText w:val="%1."/>
      <w:lvlJc w:val="left"/>
      <w:pPr>
        <w:ind w:left="720" w:hanging="360"/>
      </w:pPr>
      <w:rPr>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EFD414D"/>
    <w:multiLevelType w:val="hybridMultilevel"/>
    <w:tmpl w:val="F8F09FEC"/>
    <w:lvl w:ilvl="0" w:tplc="A3963D20">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725A94"/>
    <w:multiLevelType w:val="hybridMultilevel"/>
    <w:tmpl w:val="4BF455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A474B0F"/>
    <w:multiLevelType w:val="hybridMultilevel"/>
    <w:tmpl w:val="7C487B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CC57452"/>
    <w:multiLevelType w:val="hybridMultilevel"/>
    <w:tmpl w:val="C6E286C6"/>
    <w:lvl w:ilvl="0" w:tplc="F286B01C">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9"/>
  </w:num>
  <w:num w:numId="5">
    <w:abstractNumId w:val="24"/>
  </w:num>
  <w:num w:numId="6">
    <w:abstractNumId w:val="16"/>
  </w:num>
  <w:num w:numId="7">
    <w:abstractNumId w:val="30"/>
  </w:num>
  <w:num w:numId="8">
    <w:abstractNumId w:val="25"/>
  </w:num>
  <w:num w:numId="9">
    <w:abstractNumId w:val="18"/>
  </w:num>
  <w:num w:numId="10">
    <w:abstractNumId w:val="27"/>
  </w:num>
  <w:num w:numId="11">
    <w:abstractNumId w:val="8"/>
  </w:num>
  <w:num w:numId="12">
    <w:abstractNumId w:val="4"/>
  </w:num>
  <w:num w:numId="13">
    <w:abstractNumId w:val="26"/>
  </w:num>
  <w:num w:numId="14">
    <w:abstractNumId w:val="22"/>
  </w:num>
  <w:num w:numId="15">
    <w:abstractNumId w:val="23"/>
  </w:num>
  <w:num w:numId="16">
    <w:abstractNumId w:val="15"/>
  </w:num>
  <w:num w:numId="17">
    <w:abstractNumId w:val="21"/>
  </w:num>
  <w:num w:numId="18">
    <w:abstractNumId w:val="7"/>
  </w:num>
  <w:num w:numId="19">
    <w:abstractNumId w:val="2"/>
  </w:num>
  <w:num w:numId="20">
    <w:abstractNumId w:val="3"/>
  </w:num>
  <w:num w:numId="21">
    <w:abstractNumId w:val="17"/>
  </w:num>
  <w:num w:numId="22">
    <w:abstractNumId w:val="28"/>
  </w:num>
  <w:num w:numId="23">
    <w:abstractNumId w:val="29"/>
  </w:num>
  <w:num w:numId="24">
    <w:abstractNumId w:val="5"/>
  </w:num>
  <w:num w:numId="25">
    <w:abstractNumId w:val="19"/>
  </w:num>
  <w:num w:numId="26">
    <w:abstractNumId w:val="10"/>
  </w:num>
  <w:num w:numId="27">
    <w:abstractNumId w:val="13"/>
  </w:num>
  <w:num w:numId="28">
    <w:abstractNumId w:val="11"/>
  </w:num>
  <w:num w:numId="29">
    <w:abstractNumId w:val="1"/>
  </w:num>
  <w:num w:numId="30">
    <w:abstractNumId w:val="6"/>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BBE"/>
    <w:rsid w:val="000012D5"/>
    <w:rsid w:val="00021473"/>
    <w:rsid w:val="00022A27"/>
    <w:rsid w:val="0003020B"/>
    <w:rsid w:val="00032DA2"/>
    <w:rsid w:val="00040F25"/>
    <w:rsid w:val="00045423"/>
    <w:rsid w:val="00054A28"/>
    <w:rsid w:val="00054BAE"/>
    <w:rsid w:val="000649F8"/>
    <w:rsid w:val="00064E27"/>
    <w:rsid w:val="00074397"/>
    <w:rsid w:val="000753C0"/>
    <w:rsid w:val="00075633"/>
    <w:rsid w:val="00075957"/>
    <w:rsid w:val="0009444B"/>
    <w:rsid w:val="000C797E"/>
    <w:rsid w:val="000E2D53"/>
    <w:rsid w:val="000F283A"/>
    <w:rsid w:val="000F5A16"/>
    <w:rsid w:val="001019F5"/>
    <w:rsid w:val="00101B07"/>
    <w:rsid w:val="00140CF7"/>
    <w:rsid w:val="001723B8"/>
    <w:rsid w:val="00186081"/>
    <w:rsid w:val="001967CA"/>
    <w:rsid w:val="001A7DFC"/>
    <w:rsid w:val="001A7E6A"/>
    <w:rsid w:val="001B375E"/>
    <w:rsid w:val="001B4A85"/>
    <w:rsid w:val="001B6909"/>
    <w:rsid w:val="001E5ADE"/>
    <w:rsid w:val="001F0896"/>
    <w:rsid w:val="001F1305"/>
    <w:rsid w:val="001F2017"/>
    <w:rsid w:val="00201257"/>
    <w:rsid w:val="00202901"/>
    <w:rsid w:val="00212C30"/>
    <w:rsid w:val="00223C08"/>
    <w:rsid w:val="00243BFE"/>
    <w:rsid w:val="00250DB4"/>
    <w:rsid w:val="00254979"/>
    <w:rsid w:val="002611C6"/>
    <w:rsid w:val="00264A11"/>
    <w:rsid w:val="002738C4"/>
    <w:rsid w:val="002A2A98"/>
    <w:rsid w:val="002A5DAE"/>
    <w:rsid w:val="002B2041"/>
    <w:rsid w:val="002C4431"/>
    <w:rsid w:val="002D50CD"/>
    <w:rsid w:val="002D5B74"/>
    <w:rsid w:val="002E7F2F"/>
    <w:rsid w:val="00320F9B"/>
    <w:rsid w:val="003218E8"/>
    <w:rsid w:val="0032616B"/>
    <w:rsid w:val="00332E00"/>
    <w:rsid w:val="00337353"/>
    <w:rsid w:val="003445AC"/>
    <w:rsid w:val="003562AC"/>
    <w:rsid w:val="00364ED6"/>
    <w:rsid w:val="0037502F"/>
    <w:rsid w:val="00375989"/>
    <w:rsid w:val="003775C2"/>
    <w:rsid w:val="00381772"/>
    <w:rsid w:val="003C3D22"/>
    <w:rsid w:val="003D040C"/>
    <w:rsid w:val="003D2BED"/>
    <w:rsid w:val="00402104"/>
    <w:rsid w:val="00406A41"/>
    <w:rsid w:val="00411CF5"/>
    <w:rsid w:val="00413B70"/>
    <w:rsid w:val="00416DA3"/>
    <w:rsid w:val="00441EA6"/>
    <w:rsid w:val="004523C8"/>
    <w:rsid w:val="00452C52"/>
    <w:rsid w:val="00461E21"/>
    <w:rsid w:val="00470DA8"/>
    <w:rsid w:val="00474C4A"/>
    <w:rsid w:val="004A1D84"/>
    <w:rsid w:val="004A2880"/>
    <w:rsid w:val="004C5BAA"/>
    <w:rsid w:val="004D6913"/>
    <w:rsid w:val="004D7711"/>
    <w:rsid w:val="004D7EA5"/>
    <w:rsid w:val="004F044E"/>
    <w:rsid w:val="004F137F"/>
    <w:rsid w:val="00502DF6"/>
    <w:rsid w:val="00506839"/>
    <w:rsid w:val="00513946"/>
    <w:rsid w:val="00517B7E"/>
    <w:rsid w:val="0052559A"/>
    <w:rsid w:val="00530266"/>
    <w:rsid w:val="005312F0"/>
    <w:rsid w:val="00531BBE"/>
    <w:rsid w:val="00535215"/>
    <w:rsid w:val="0053561F"/>
    <w:rsid w:val="00551C36"/>
    <w:rsid w:val="0055548C"/>
    <w:rsid w:val="00585B44"/>
    <w:rsid w:val="00592915"/>
    <w:rsid w:val="005D2573"/>
    <w:rsid w:val="005D55AF"/>
    <w:rsid w:val="005D5F3D"/>
    <w:rsid w:val="005F540D"/>
    <w:rsid w:val="005F567C"/>
    <w:rsid w:val="00656B98"/>
    <w:rsid w:val="00660B11"/>
    <w:rsid w:val="00662E60"/>
    <w:rsid w:val="00671F2C"/>
    <w:rsid w:val="00673FA9"/>
    <w:rsid w:val="00690941"/>
    <w:rsid w:val="006A1493"/>
    <w:rsid w:val="006A4F1E"/>
    <w:rsid w:val="006A59BC"/>
    <w:rsid w:val="006B6723"/>
    <w:rsid w:val="006E2AC0"/>
    <w:rsid w:val="006E520C"/>
    <w:rsid w:val="007407EE"/>
    <w:rsid w:val="00744763"/>
    <w:rsid w:val="00751FF2"/>
    <w:rsid w:val="007545B4"/>
    <w:rsid w:val="00762B1B"/>
    <w:rsid w:val="007670D7"/>
    <w:rsid w:val="00793376"/>
    <w:rsid w:val="007938DF"/>
    <w:rsid w:val="0079667C"/>
    <w:rsid w:val="007C3486"/>
    <w:rsid w:val="007C6D82"/>
    <w:rsid w:val="007D36A3"/>
    <w:rsid w:val="007E01F5"/>
    <w:rsid w:val="007E71A3"/>
    <w:rsid w:val="007F5A2C"/>
    <w:rsid w:val="00820638"/>
    <w:rsid w:val="008219AB"/>
    <w:rsid w:val="00831983"/>
    <w:rsid w:val="00846605"/>
    <w:rsid w:val="00861348"/>
    <w:rsid w:val="00872CF6"/>
    <w:rsid w:val="00882134"/>
    <w:rsid w:val="008977A7"/>
    <w:rsid w:val="008A07F9"/>
    <w:rsid w:val="008A3F3E"/>
    <w:rsid w:val="008D265C"/>
    <w:rsid w:val="008F672A"/>
    <w:rsid w:val="00922424"/>
    <w:rsid w:val="00935FF2"/>
    <w:rsid w:val="009763E3"/>
    <w:rsid w:val="009855F5"/>
    <w:rsid w:val="00996C30"/>
    <w:rsid w:val="009A0FE9"/>
    <w:rsid w:val="009A1188"/>
    <w:rsid w:val="009A1DB1"/>
    <w:rsid w:val="009B1658"/>
    <w:rsid w:val="009B2C55"/>
    <w:rsid w:val="009C1322"/>
    <w:rsid w:val="009D25C3"/>
    <w:rsid w:val="009E47DD"/>
    <w:rsid w:val="009F0953"/>
    <w:rsid w:val="00A04BB9"/>
    <w:rsid w:val="00A30797"/>
    <w:rsid w:val="00A33273"/>
    <w:rsid w:val="00A500EA"/>
    <w:rsid w:val="00A53F25"/>
    <w:rsid w:val="00AA3A64"/>
    <w:rsid w:val="00AB6721"/>
    <w:rsid w:val="00AC36AB"/>
    <w:rsid w:val="00AC44BC"/>
    <w:rsid w:val="00AD21DC"/>
    <w:rsid w:val="00AE1B2A"/>
    <w:rsid w:val="00AE478F"/>
    <w:rsid w:val="00B057E4"/>
    <w:rsid w:val="00B05BD9"/>
    <w:rsid w:val="00B10C34"/>
    <w:rsid w:val="00B321FA"/>
    <w:rsid w:val="00B427B7"/>
    <w:rsid w:val="00B627E4"/>
    <w:rsid w:val="00B6572E"/>
    <w:rsid w:val="00B703A5"/>
    <w:rsid w:val="00B75282"/>
    <w:rsid w:val="00B77FD2"/>
    <w:rsid w:val="00B93969"/>
    <w:rsid w:val="00BA1A6E"/>
    <w:rsid w:val="00BA617B"/>
    <w:rsid w:val="00BA68FB"/>
    <w:rsid w:val="00BB34B3"/>
    <w:rsid w:val="00BC1C5D"/>
    <w:rsid w:val="00BC7D56"/>
    <w:rsid w:val="00BD38E9"/>
    <w:rsid w:val="00BE3DA8"/>
    <w:rsid w:val="00C00718"/>
    <w:rsid w:val="00C02262"/>
    <w:rsid w:val="00C113A0"/>
    <w:rsid w:val="00C1524E"/>
    <w:rsid w:val="00C23CDD"/>
    <w:rsid w:val="00C32BA8"/>
    <w:rsid w:val="00C3655B"/>
    <w:rsid w:val="00C50FBB"/>
    <w:rsid w:val="00C55A08"/>
    <w:rsid w:val="00C729A4"/>
    <w:rsid w:val="00C7430E"/>
    <w:rsid w:val="00C76723"/>
    <w:rsid w:val="00C768CB"/>
    <w:rsid w:val="00CC280B"/>
    <w:rsid w:val="00CC41FE"/>
    <w:rsid w:val="00CD2F77"/>
    <w:rsid w:val="00CD64B7"/>
    <w:rsid w:val="00CF2EBC"/>
    <w:rsid w:val="00D04722"/>
    <w:rsid w:val="00D05294"/>
    <w:rsid w:val="00D127B1"/>
    <w:rsid w:val="00D4085B"/>
    <w:rsid w:val="00D45627"/>
    <w:rsid w:val="00D84A76"/>
    <w:rsid w:val="00D86FB5"/>
    <w:rsid w:val="00DA3E75"/>
    <w:rsid w:val="00DF007E"/>
    <w:rsid w:val="00E03577"/>
    <w:rsid w:val="00E062BA"/>
    <w:rsid w:val="00E1497B"/>
    <w:rsid w:val="00E22AEE"/>
    <w:rsid w:val="00E30808"/>
    <w:rsid w:val="00E41756"/>
    <w:rsid w:val="00E45253"/>
    <w:rsid w:val="00E636E5"/>
    <w:rsid w:val="00E702D8"/>
    <w:rsid w:val="00E775E6"/>
    <w:rsid w:val="00E952A9"/>
    <w:rsid w:val="00EC0AC1"/>
    <w:rsid w:val="00EC132F"/>
    <w:rsid w:val="00F11A67"/>
    <w:rsid w:val="00F11FDE"/>
    <w:rsid w:val="00F21593"/>
    <w:rsid w:val="00F22A2D"/>
    <w:rsid w:val="00F25FF0"/>
    <w:rsid w:val="00F27587"/>
    <w:rsid w:val="00F34519"/>
    <w:rsid w:val="00F47DB5"/>
    <w:rsid w:val="00F73DA4"/>
    <w:rsid w:val="00F8084A"/>
    <w:rsid w:val="00F85E20"/>
    <w:rsid w:val="00FB4250"/>
    <w:rsid w:val="00FC6DC9"/>
    <w:rsid w:val="00FE3F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03557"/>
  <w15:chartTrackingRefBased/>
  <w15:docId w15:val="{EE0FF6D6-12D7-4A9E-8D97-BD031165C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74C4A"/>
  </w:style>
  <w:style w:type="paragraph" w:styleId="Nagwek1">
    <w:name w:val="heading 1"/>
    <w:basedOn w:val="Normalny"/>
    <w:next w:val="Normalny"/>
    <w:link w:val="Nagwek1Znak"/>
    <w:uiPriority w:val="9"/>
    <w:qFormat/>
    <w:rsid w:val="009F0953"/>
    <w:pPr>
      <w:keepNext/>
      <w:keepLines/>
      <w:widowControl w:val="0"/>
      <w:suppressAutoHyphens/>
      <w:spacing w:line="240" w:lineRule="auto"/>
      <w:outlineLvl w:val="0"/>
    </w:pPr>
    <w:rPr>
      <w:rFonts w:eastAsiaTheme="majorEastAsia" w:cstheme="majorBidi"/>
      <w:b/>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uiPriority w:val="34"/>
    <w:qFormat/>
    <w:rsid w:val="002A5DAE"/>
    <w:pPr>
      <w:spacing w:line="240" w:lineRule="auto"/>
      <w:ind w:left="720"/>
      <w:contextualSpacing/>
    </w:pPr>
    <w:rPr>
      <w:rFonts w:eastAsiaTheme="minorEastAsia"/>
      <w:sz w:val="24"/>
      <w:szCs w:val="24"/>
      <w:lang w:val="cs-CZ" w:eastAsia="pl-PL"/>
    </w:rPr>
  </w:style>
  <w:style w:type="character" w:styleId="Hipercze">
    <w:name w:val="Hyperlink"/>
    <w:basedOn w:val="Domylnaczcionkaakapitu"/>
    <w:unhideWhenUsed/>
    <w:rsid w:val="002A5DAE"/>
    <w:rPr>
      <w:color w:val="0563C1" w:themeColor="hyperlink"/>
      <w:u w:val="single"/>
    </w:rPr>
  </w:style>
  <w:style w:type="character" w:styleId="Odwoanieprzypisudolnego">
    <w:name w:val="footnote reference"/>
    <w:uiPriority w:val="99"/>
    <w:rsid w:val="002A5DAE"/>
    <w:rPr>
      <w:vertAlign w:val="superscript"/>
    </w:rPr>
  </w:style>
  <w:style w:type="paragraph" w:styleId="Tekstprzypisudolnego">
    <w:name w:val="footnote text"/>
    <w:aliases w:val="Podrozdział,Footnote"/>
    <w:basedOn w:val="Normalny"/>
    <w:link w:val="TekstprzypisudolnegoZnak1"/>
    <w:uiPriority w:val="99"/>
    <w:rsid w:val="002A5DAE"/>
    <w:pPr>
      <w:suppressAutoHyphens/>
      <w:spacing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uiPriority w:val="99"/>
    <w:semiHidden/>
    <w:rsid w:val="002A5DAE"/>
    <w:rPr>
      <w:sz w:val="20"/>
      <w:szCs w:val="20"/>
    </w:rPr>
  </w:style>
  <w:style w:type="character" w:customStyle="1" w:styleId="TekstprzypisudolnegoZnak1">
    <w:name w:val="Tekst przypisu dolnego Znak1"/>
    <w:aliases w:val="Podrozdział Znak,Footnote Znak"/>
    <w:basedOn w:val="Domylnaczcionkaakapitu"/>
    <w:link w:val="Tekstprzypisudolnego"/>
    <w:uiPriority w:val="99"/>
    <w:rsid w:val="002A5DAE"/>
    <w:rPr>
      <w:rFonts w:ascii="Times New Roman" w:eastAsia="Times New Roman" w:hAnsi="Times New Roman" w:cs="Times New Roman"/>
      <w:sz w:val="20"/>
      <w:szCs w:val="20"/>
      <w:lang w:eastAsia="ar-SA"/>
    </w:rPr>
  </w:style>
  <w:style w:type="character" w:customStyle="1" w:styleId="Nagwek1Znak">
    <w:name w:val="Nagłówek 1 Znak"/>
    <w:basedOn w:val="Domylnaczcionkaakapitu"/>
    <w:link w:val="Nagwek1"/>
    <w:uiPriority w:val="9"/>
    <w:rsid w:val="009F0953"/>
    <w:rPr>
      <w:rFonts w:eastAsiaTheme="majorEastAsia" w:cstheme="majorBidi"/>
      <w:b/>
      <w:szCs w:val="32"/>
      <w:lang w:eastAsia="pl-PL"/>
    </w:rPr>
  </w:style>
  <w:style w:type="paragraph" w:styleId="Nagwek">
    <w:name w:val="header"/>
    <w:basedOn w:val="Normalny"/>
    <w:link w:val="NagwekZnak"/>
    <w:uiPriority w:val="99"/>
    <w:unhideWhenUsed/>
    <w:rsid w:val="00212C30"/>
    <w:pPr>
      <w:tabs>
        <w:tab w:val="center" w:pos="4536"/>
        <w:tab w:val="right" w:pos="9072"/>
      </w:tabs>
      <w:spacing w:line="240" w:lineRule="auto"/>
    </w:pPr>
  </w:style>
  <w:style w:type="character" w:customStyle="1" w:styleId="NagwekZnak">
    <w:name w:val="Nagłówek Znak"/>
    <w:basedOn w:val="Domylnaczcionkaakapitu"/>
    <w:link w:val="Nagwek"/>
    <w:uiPriority w:val="99"/>
    <w:rsid w:val="00212C30"/>
  </w:style>
  <w:style w:type="paragraph" w:styleId="Stopka">
    <w:name w:val="footer"/>
    <w:basedOn w:val="Normalny"/>
    <w:link w:val="StopkaZnak"/>
    <w:uiPriority w:val="99"/>
    <w:unhideWhenUsed/>
    <w:rsid w:val="00212C30"/>
    <w:pPr>
      <w:tabs>
        <w:tab w:val="center" w:pos="4536"/>
        <w:tab w:val="right" w:pos="9072"/>
      </w:tabs>
      <w:spacing w:line="240" w:lineRule="auto"/>
    </w:pPr>
  </w:style>
  <w:style w:type="character" w:customStyle="1" w:styleId="StopkaZnak">
    <w:name w:val="Stopka Znak"/>
    <w:basedOn w:val="Domylnaczcionkaakapitu"/>
    <w:link w:val="Stopka"/>
    <w:uiPriority w:val="99"/>
    <w:rsid w:val="00212C30"/>
  </w:style>
  <w:style w:type="paragraph" w:customStyle="1" w:styleId="Default">
    <w:name w:val="Default"/>
    <w:rsid w:val="00474C4A"/>
    <w:pPr>
      <w:autoSpaceDE w:val="0"/>
      <w:autoSpaceDN w:val="0"/>
      <w:adjustRightInd w:val="0"/>
      <w:spacing w:line="240" w:lineRule="auto"/>
    </w:pPr>
    <w:rPr>
      <w:rFonts w:ascii="Times New Roman" w:hAnsi="Times New Roman" w:cs="Times New Roman"/>
      <w:color w:val="000000"/>
      <w:sz w:val="24"/>
      <w:szCs w:val="24"/>
    </w:rPr>
  </w:style>
  <w:style w:type="paragraph" w:styleId="Bezodstpw">
    <w:name w:val="No Spacing"/>
    <w:uiPriority w:val="1"/>
    <w:qFormat/>
    <w:rsid w:val="00474C4A"/>
    <w:pPr>
      <w:spacing w:line="240" w:lineRule="auto"/>
    </w:pPr>
  </w:style>
  <w:style w:type="table" w:styleId="Tabela-Siatka">
    <w:name w:val="Table Grid"/>
    <w:basedOn w:val="Standardowy"/>
    <w:uiPriority w:val="39"/>
    <w:rsid w:val="00F3451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D84A76"/>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84A76"/>
    <w:rPr>
      <w:rFonts w:ascii="Segoe UI" w:hAnsi="Segoe UI" w:cs="Segoe UI"/>
      <w:sz w:val="18"/>
      <w:szCs w:val="18"/>
    </w:rPr>
  </w:style>
  <w:style w:type="character" w:styleId="Odwoaniedokomentarza">
    <w:name w:val="annotation reference"/>
    <w:basedOn w:val="Domylnaczcionkaakapitu"/>
    <w:uiPriority w:val="99"/>
    <w:semiHidden/>
    <w:unhideWhenUsed/>
    <w:rsid w:val="00C50FBB"/>
    <w:rPr>
      <w:sz w:val="16"/>
      <w:szCs w:val="16"/>
    </w:rPr>
  </w:style>
  <w:style w:type="paragraph" w:styleId="Tekstkomentarza">
    <w:name w:val="annotation text"/>
    <w:basedOn w:val="Normalny"/>
    <w:link w:val="TekstkomentarzaZnak"/>
    <w:uiPriority w:val="99"/>
    <w:semiHidden/>
    <w:unhideWhenUsed/>
    <w:rsid w:val="00C50FB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50FBB"/>
    <w:rPr>
      <w:sz w:val="20"/>
      <w:szCs w:val="20"/>
    </w:rPr>
  </w:style>
  <w:style w:type="paragraph" w:styleId="Tematkomentarza">
    <w:name w:val="annotation subject"/>
    <w:basedOn w:val="Tekstkomentarza"/>
    <w:next w:val="Tekstkomentarza"/>
    <w:link w:val="TematkomentarzaZnak"/>
    <w:uiPriority w:val="99"/>
    <w:semiHidden/>
    <w:unhideWhenUsed/>
    <w:rsid w:val="00C50FBB"/>
    <w:rPr>
      <w:b/>
      <w:bCs/>
    </w:rPr>
  </w:style>
  <w:style w:type="character" w:customStyle="1" w:styleId="TematkomentarzaZnak">
    <w:name w:val="Temat komentarza Znak"/>
    <w:basedOn w:val="TekstkomentarzaZnak"/>
    <w:link w:val="Tematkomentarza"/>
    <w:uiPriority w:val="99"/>
    <w:semiHidden/>
    <w:rsid w:val="00C50FB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efaktura@umb.edu.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C5FE9-F6FA-4375-8AA0-E50CBD107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27</Pages>
  <Words>9174</Words>
  <Characters>55046</Characters>
  <Application>Microsoft Office Word</Application>
  <DocSecurity>0</DocSecurity>
  <Lines>458</Lines>
  <Paragraphs>128</Paragraphs>
  <ScaleCrop>false</ScaleCrop>
  <HeadingPairs>
    <vt:vector size="2" baseType="variant">
      <vt:variant>
        <vt:lpstr>Tytuł</vt:lpstr>
      </vt:variant>
      <vt:variant>
        <vt:i4>1</vt:i4>
      </vt:variant>
    </vt:vector>
  </HeadingPairs>
  <TitlesOfParts>
    <vt:vector size="1" baseType="lpstr">
      <vt:lpstr/>
    </vt:vector>
  </TitlesOfParts>
  <Company>Uniwesytet Medyczny w Bialymstoku</Company>
  <LinksUpToDate>false</LinksUpToDate>
  <CharactersWithSpaces>64092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Samsonowicz-Łęczycka;Sebastian Sochoń</dc:creator>
  <cp:keywords/>
  <dc:description/>
  <cp:lastModifiedBy>Barbara Dokert-Świsłocka</cp:lastModifiedBy>
  <cp:revision>21</cp:revision>
  <cp:lastPrinted>2024-08-13T10:10:00Z</cp:lastPrinted>
  <dcterms:created xsi:type="dcterms:W3CDTF">2024-05-09T09:39:00Z</dcterms:created>
  <dcterms:modified xsi:type="dcterms:W3CDTF">2024-08-13T10:10:00Z</dcterms:modified>
</cp:coreProperties>
</file>