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E4E" w:rsidRPr="00B334D0" w:rsidRDefault="00556E4E" w:rsidP="002231C9">
      <w:pPr>
        <w:rPr>
          <w:rFonts w:ascii="Arial" w:hAnsi="Arial" w:cs="Arial"/>
          <w:b/>
          <w:sz w:val="22"/>
          <w:szCs w:val="22"/>
          <w:u w:val="single"/>
        </w:rPr>
      </w:pPr>
    </w:p>
    <w:p w:rsidR="00360536" w:rsidRPr="00B334D0" w:rsidRDefault="001B2B8D" w:rsidP="00833549">
      <w:pPr>
        <w:ind w:left="4248" w:firstLine="708"/>
        <w:rPr>
          <w:rFonts w:ascii="Arial" w:hAnsi="Arial" w:cs="Arial"/>
          <w:b/>
          <w:sz w:val="22"/>
          <w:szCs w:val="22"/>
          <w:u w:val="single"/>
        </w:rPr>
      </w:pPr>
      <w:r w:rsidRPr="00B334D0">
        <w:rPr>
          <w:rFonts w:ascii="Arial" w:hAnsi="Arial" w:cs="Arial"/>
          <w:b/>
          <w:sz w:val="22"/>
          <w:szCs w:val="22"/>
          <w:u w:val="single"/>
        </w:rPr>
        <w:t>INFORMACJA Z OTWARCIA OFERT</w:t>
      </w:r>
    </w:p>
    <w:p w:rsidR="00833549" w:rsidRPr="00B334D0" w:rsidRDefault="00833549" w:rsidP="00DD3E2D">
      <w:pPr>
        <w:rPr>
          <w:rFonts w:ascii="Arial" w:hAnsi="Arial" w:cs="Arial"/>
          <w:b/>
          <w:sz w:val="22"/>
          <w:szCs w:val="22"/>
          <w:u w:val="single"/>
        </w:rPr>
      </w:pPr>
    </w:p>
    <w:p w:rsidR="00D6768E" w:rsidRPr="00B334D0" w:rsidRDefault="00243F21" w:rsidP="002231C9">
      <w:pPr>
        <w:jc w:val="both"/>
        <w:rPr>
          <w:rFonts w:ascii="Arial" w:hAnsi="Arial" w:cs="Arial"/>
          <w:b/>
          <w:sz w:val="22"/>
          <w:szCs w:val="22"/>
          <w:lang w:eastAsia="ar-SA"/>
        </w:rPr>
      </w:pPr>
      <w:r w:rsidRPr="00B334D0">
        <w:rPr>
          <w:rFonts w:ascii="Arial" w:hAnsi="Arial" w:cs="Arial"/>
          <w:sz w:val="22"/>
          <w:szCs w:val="22"/>
        </w:rPr>
        <w:t>W</w:t>
      </w:r>
      <w:r w:rsidR="001B2B8D" w:rsidRPr="00B334D0">
        <w:rPr>
          <w:rFonts w:ascii="Arial" w:hAnsi="Arial" w:cs="Arial"/>
          <w:sz w:val="22"/>
          <w:szCs w:val="22"/>
        </w:rPr>
        <w:t xml:space="preserve"> dniu</w:t>
      </w:r>
      <w:r w:rsidR="001B2B8D" w:rsidRPr="00B334D0">
        <w:rPr>
          <w:rFonts w:ascii="Arial" w:hAnsi="Arial" w:cs="Arial"/>
          <w:b/>
          <w:sz w:val="22"/>
          <w:szCs w:val="22"/>
        </w:rPr>
        <w:t xml:space="preserve"> </w:t>
      </w:r>
      <w:r w:rsidR="005D0857" w:rsidRPr="00B334D0">
        <w:rPr>
          <w:rFonts w:ascii="Arial" w:hAnsi="Arial" w:cs="Arial"/>
          <w:b/>
          <w:sz w:val="22"/>
          <w:szCs w:val="22"/>
        </w:rPr>
        <w:t>17</w:t>
      </w:r>
      <w:r w:rsidR="00833549" w:rsidRPr="00B334D0">
        <w:rPr>
          <w:rFonts w:ascii="Arial" w:hAnsi="Arial" w:cs="Arial"/>
          <w:b/>
          <w:sz w:val="22"/>
          <w:szCs w:val="22"/>
        </w:rPr>
        <w:t>.</w:t>
      </w:r>
      <w:r w:rsidR="00DD3E2D" w:rsidRPr="00B334D0">
        <w:rPr>
          <w:rFonts w:ascii="Arial" w:hAnsi="Arial" w:cs="Arial"/>
          <w:b/>
          <w:sz w:val="22"/>
          <w:szCs w:val="22"/>
        </w:rPr>
        <w:t>1</w:t>
      </w:r>
      <w:r w:rsidR="005D0857" w:rsidRPr="00B334D0">
        <w:rPr>
          <w:rFonts w:ascii="Arial" w:hAnsi="Arial" w:cs="Arial"/>
          <w:b/>
          <w:sz w:val="22"/>
          <w:szCs w:val="22"/>
        </w:rPr>
        <w:t>1</w:t>
      </w:r>
      <w:r w:rsidR="002978BF" w:rsidRPr="00B334D0">
        <w:rPr>
          <w:rFonts w:ascii="Arial" w:hAnsi="Arial" w:cs="Arial"/>
          <w:b/>
          <w:sz w:val="22"/>
          <w:szCs w:val="22"/>
        </w:rPr>
        <w:t>.</w:t>
      </w:r>
      <w:r w:rsidR="002E301C" w:rsidRPr="00B334D0">
        <w:rPr>
          <w:rFonts w:ascii="Arial" w:hAnsi="Arial" w:cs="Arial"/>
          <w:b/>
          <w:sz w:val="22"/>
          <w:szCs w:val="22"/>
        </w:rPr>
        <w:t>20</w:t>
      </w:r>
      <w:r w:rsidR="00360536" w:rsidRPr="00B334D0">
        <w:rPr>
          <w:rFonts w:ascii="Arial" w:hAnsi="Arial" w:cs="Arial"/>
          <w:b/>
          <w:sz w:val="22"/>
          <w:szCs w:val="22"/>
        </w:rPr>
        <w:t>2</w:t>
      </w:r>
      <w:r w:rsidR="00F01B0D" w:rsidRPr="00B334D0">
        <w:rPr>
          <w:rFonts w:ascii="Arial" w:hAnsi="Arial" w:cs="Arial"/>
          <w:b/>
          <w:sz w:val="22"/>
          <w:szCs w:val="22"/>
        </w:rPr>
        <w:t>1</w:t>
      </w:r>
      <w:r w:rsidR="009B7005" w:rsidRPr="00B334D0">
        <w:rPr>
          <w:rFonts w:ascii="Arial" w:hAnsi="Arial" w:cs="Arial"/>
          <w:b/>
          <w:sz w:val="22"/>
          <w:szCs w:val="22"/>
        </w:rPr>
        <w:t>r</w:t>
      </w:r>
      <w:r w:rsidR="00833549" w:rsidRPr="00B334D0">
        <w:rPr>
          <w:rFonts w:ascii="Arial" w:hAnsi="Arial" w:cs="Arial"/>
          <w:b/>
          <w:sz w:val="22"/>
          <w:szCs w:val="22"/>
        </w:rPr>
        <w:t>.</w:t>
      </w:r>
      <w:r w:rsidR="001B2B8D" w:rsidRPr="00B334D0">
        <w:rPr>
          <w:rFonts w:ascii="Arial" w:hAnsi="Arial" w:cs="Arial"/>
          <w:b/>
          <w:sz w:val="22"/>
          <w:szCs w:val="22"/>
        </w:rPr>
        <w:t>,</w:t>
      </w:r>
      <w:r w:rsidR="001B2B8D" w:rsidRPr="00B334D0">
        <w:rPr>
          <w:rFonts w:ascii="Arial" w:hAnsi="Arial" w:cs="Arial"/>
          <w:sz w:val="22"/>
          <w:szCs w:val="22"/>
        </w:rPr>
        <w:t xml:space="preserve"> </w:t>
      </w:r>
      <w:r w:rsidR="00D37EAA" w:rsidRPr="00B334D0">
        <w:rPr>
          <w:rFonts w:ascii="Arial" w:hAnsi="Arial" w:cs="Arial"/>
          <w:sz w:val="22"/>
          <w:szCs w:val="22"/>
        </w:rPr>
        <w:t xml:space="preserve">nastąpiło komisyjne otwarcie ofert </w:t>
      </w:r>
      <w:r w:rsidR="001B2B8D" w:rsidRPr="00B334D0">
        <w:rPr>
          <w:rFonts w:ascii="Arial" w:hAnsi="Arial" w:cs="Arial"/>
          <w:sz w:val="22"/>
          <w:szCs w:val="22"/>
        </w:rPr>
        <w:t xml:space="preserve">w postępowaniu przeprowadzonym w </w:t>
      </w:r>
      <w:r w:rsidR="00F01B0D" w:rsidRPr="00B334D0">
        <w:rPr>
          <w:rFonts w:ascii="Arial" w:hAnsi="Arial" w:cs="Arial"/>
          <w:sz w:val="22"/>
          <w:szCs w:val="22"/>
        </w:rPr>
        <w:t>formie</w:t>
      </w:r>
      <w:r w:rsidR="001B2B8D" w:rsidRPr="00B334D0">
        <w:rPr>
          <w:rFonts w:ascii="Arial" w:hAnsi="Arial" w:cs="Arial"/>
          <w:sz w:val="22"/>
          <w:szCs w:val="22"/>
        </w:rPr>
        <w:t xml:space="preserve"> </w:t>
      </w:r>
      <w:r w:rsidR="00F01B0D" w:rsidRPr="00B334D0">
        <w:rPr>
          <w:rFonts w:ascii="Arial" w:hAnsi="Arial" w:cs="Arial"/>
          <w:sz w:val="22"/>
          <w:szCs w:val="22"/>
        </w:rPr>
        <w:t>zapytania ofertowego</w:t>
      </w:r>
      <w:r w:rsidR="00452B96" w:rsidRPr="00B334D0">
        <w:rPr>
          <w:rFonts w:ascii="Arial" w:hAnsi="Arial" w:cs="Arial"/>
          <w:sz w:val="22"/>
          <w:szCs w:val="22"/>
        </w:rPr>
        <w:br/>
      </w:r>
      <w:r w:rsidR="00F01B0D" w:rsidRPr="00B334D0">
        <w:rPr>
          <w:rFonts w:ascii="Arial" w:eastAsia="Batang" w:hAnsi="Arial" w:cs="Arial"/>
          <w:sz w:val="22"/>
          <w:szCs w:val="22"/>
        </w:rPr>
        <w:t>na</w:t>
      </w:r>
      <w:r w:rsidR="00DD3E2D" w:rsidRPr="00B334D0">
        <w:rPr>
          <w:rFonts w:ascii="Arial" w:eastAsia="Batang" w:hAnsi="Arial" w:cs="Arial"/>
          <w:sz w:val="22"/>
          <w:szCs w:val="22"/>
        </w:rPr>
        <w:t xml:space="preserve"> </w:t>
      </w:r>
      <w:r w:rsidR="0078368D" w:rsidRPr="00B334D0">
        <w:rPr>
          <w:rFonts w:ascii="Arial" w:hAnsi="Arial" w:cs="Arial"/>
          <w:b/>
          <w:sz w:val="22"/>
          <w:szCs w:val="22"/>
        </w:rPr>
        <w:t>s</w:t>
      </w:r>
      <w:r w:rsidR="0078368D" w:rsidRPr="00B334D0">
        <w:rPr>
          <w:rFonts w:ascii="Arial" w:hAnsi="Arial" w:cs="Arial"/>
          <w:b/>
          <w:sz w:val="22"/>
          <w:szCs w:val="22"/>
        </w:rPr>
        <w:t xml:space="preserve">ukcesywne dostawy </w:t>
      </w:r>
      <w:r w:rsidR="0078368D" w:rsidRPr="00B334D0">
        <w:rPr>
          <w:rFonts w:ascii="Arial" w:hAnsi="Arial" w:cs="Arial"/>
          <w:b/>
          <w:bCs/>
          <w:iCs/>
          <w:sz w:val="22"/>
          <w:szCs w:val="22"/>
        </w:rPr>
        <w:t>ryb</w:t>
      </w:r>
      <w:r w:rsidR="0078368D" w:rsidRPr="00B334D0">
        <w:rPr>
          <w:rFonts w:ascii="Arial" w:hAnsi="Arial" w:cs="Arial"/>
          <w:b/>
          <w:sz w:val="22"/>
          <w:szCs w:val="22"/>
        </w:rPr>
        <w:t xml:space="preserve"> </w:t>
      </w:r>
      <w:r w:rsidR="0078368D" w:rsidRPr="00B334D0">
        <w:rPr>
          <w:rFonts w:ascii="Arial" w:eastAsia="Calibri" w:hAnsi="Arial" w:cs="Arial"/>
          <w:b/>
          <w:sz w:val="22"/>
          <w:szCs w:val="22"/>
        </w:rPr>
        <w:t>w tym</w:t>
      </w:r>
      <w:r w:rsidR="0078368D" w:rsidRPr="00B334D0">
        <w:rPr>
          <w:rFonts w:ascii="Arial" w:hAnsi="Arial" w:cs="Arial"/>
          <w:b/>
          <w:bCs/>
          <w:iCs/>
          <w:sz w:val="22"/>
          <w:szCs w:val="22"/>
        </w:rPr>
        <w:t xml:space="preserve">: </w:t>
      </w:r>
      <w:r w:rsidR="0078368D" w:rsidRPr="00B334D0">
        <w:rPr>
          <w:rFonts w:ascii="Arial" w:eastAsia="Calibri" w:hAnsi="Arial" w:cs="Arial"/>
          <w:b/>
          <w:bCs/>
          <w:iCs/>
          <w:sz w:val="22"/>
          <w:szCs w:val="22"/>
        </w:rPr>
        <w:t xml:space="preserve">karp świeży tusza, karp filet, pstrąg filet, dorsz atlantycki mrożony filet, morszczuk mrożony filet, mintaj mrożony filet, śledzie solone matiasy filety, łosoś wędzony filet, makrela wędzona tusza, śledź marynowany, śledź po kaszubsku, tuńczyk w sosie własnym </w:t>
      </w:r>
      <w:r w:rsidR="0078368D" w:rsidRPr="00B334D0">
        <w:rPr>
          <w:rFonts w:ascii="Arial" w:hAnsi="Arial" w:cs="Arial"/>
          <w:b/>
          <w:sz w:val="22"/>
          <w:szCs w:val="22"/>
        </w:rPr>
        <w:t xml:space="preserve">– wraz z rozładunkiem w magazynach 32 Wojskowego Oddziału Gospodarczego zlokalizowanych w kompleksach wojskowych znajdujących się w rejonie działania 32 Wojskowego Oddziału Gospodarczego </w:t>
      </w:r>
      <w:r w:rsidR="00B334D0">
        <w:rPr>
          <w:rFonts w:ascii="Arial" w:hAnsi="Arial" w:cs="Arial"/>
          <w:b/>
          <w:sz w:val="22"/>
          <w:szCs w:val="22"/>
        </w:rPr>
        <w:br/>
      </w:r>
      <w:r w:rsidR="0078368D" w:rsidRPr="00B334D0">
        <w:rPr>
          <w:rFonts w:ascii="Arial" w:hAnsi="Arial" w:cs="Arial"/>
          <w:b/>
          <w:sz w:val="22"/>
          <w:szCs w:val="22"/>
        </w:rPr>
        <w:t>w Zamościu: Hrubieszów, Lublin, Zamość, Chełm. Nr sprawy: ZP/ZO/35/2021</w:t>
      </w:r>
      <w:r w:rsidR="00DD3E2D" w:rsidRPr="00B334D0">
        <w:rPr>
          <w:rFonts w:ascii="Arial" w:hAnsi="Arial" w:cs="Arial"/>
          <w:b/>
          <w:sz w:val="22"/>
          <w:szCs w:val="22"/>
          <w:lang w:eastAsia="ar-SA"/>
        </w:rPr>
        <w:t>.</w:t>
      </w:r>
    </w:p>
    <w:p w:rsidR="002231C9" w:rsidRPr="00B334D0" w:rsidRDefault="002231C9" w:rsidP="002231C9">
      <w:pPr>
        <w:jc w:val="both"/>
        <w:rPr>
          <w:rFonts w:ascii="Arial" w:eastAsia="Batang" w:hAnsi="Arial" w:cs="Arial"/>
          <w:sz w:val="22"/>
          <w:szCs w:val="22"/>
        </w:rPr>
      </w:pPr>
    </w:p>
    <w:p w:rsidR="00D6768E" w:rsidRPr="00B334D0" w:rsidRDefault="002978BF" w:rsidP="002231C9">
      <w:pPr>
        <w:jc w:val="both"/>
        <w:rPr>
          <w:rFonts w:ascii="Arial" w:hAnsi="Arial" w:cs="Arial"/>
          <w:b/>
          <w:sz w:val="22"/>
          <w:szCs w:val="22"/>
        </w:rPr>
      </w:pPr>
      <w:r w:rsidRPr="00B334D0">
        <w:rPr>
          <w:rFonts w:ascii="Arial" w:hAnsi="Arial" w:cs="Arial"/>
          <w:b/>
          <w:sz w:val="22"/>
          <w:szCs w:val="22"/>
        </w:rPr>
        <w:t>Kwota, którą Zamawiający zamierza przeznaczyć na sfinansowanie z</w:t>
      </w:r>
      <w:r w:rsidR="00D6768E" w:rsidRPr="00B334D0">
        <w:rPr>
          <w:rFonts w:ascii="Arial" w:hAnsi="Arial" w:cs="Arial"/>
          <w:b/>
          <w:sz w:val="22"/>
          <w:szCs w:val="22"/>
        </w:rPr>
        <w:t>amówienia</w:t>
      </w:r>
      <w:r w:rsidR="00DC5CC8" w:rsidRPr="00B334D0">
        <w:rPr>
          <w:rFonts w:ascii="Arial" w:hAnsi="Arial" w:cs="Arial"/>
          <w:b/>
          <w:sz w:val="22"/>
          <w:szCs w:val="22"/>
        </w:rPr>
        <w:t xml:space="preserve"> </w:t>
      </w:r>
      <w:r w:rsidRPr="00B334D0">
        <w:rPr>
          <w:rFonts w:ascii="Arial" w:hAnsi="Arial" w:cs="Arial"/>
          <w:b/>
          <w:sz w:val="22"/>
          <w:szCs w:val="22"/>
        </w:rPr>
        <w:t>–</w:t>
      </w:r>
      <w:r w:rsidR="00406EC8" w:rsidRPr="00B334D0">
        <w:rPr>
          <w:rFonts w:ascii="Arial" w:hAnsi="Arial" w:cs="Arial"/>
          <w:b/>
          <w:sz w:val="22"/>
          <w:szCs w:val="22"/>
        </w:rPr>
        <w:t xml:space="preserve"> </w:t>
      </w:r>
      <w:r w:rsidR="00DD3E2D" w:rsidRPr="00B334D0">
        <w:rPr>
          <w:rFonts w:ascii="Arial" w:hAnsi="Arial" w:cs="Arial"/>
          <w:b/>
          <w:sz w:val="22"/>
          <w:szCs w:val="22"/>
        </w:rPr>
        <w:t>55 000,00</w:t>
      </w:r>
      <w:r w:rsidR="00406EC8" w:rsidRPr="00B334D0">
        <w:rPr>
          <w:rFonts w:ascii="Arial" w:hAnsi="Arial" w:cs="Arial"/>
          <w:b/>
          <w:sz w:val="22"/>
          <w:szCs w:val="22"/>
        </w:rPr>
        <w:t xml:space="preserve"> </w:t>
      </w:r>
      <w:r w:rsidRPr="00B334D0">
        <w:rPr>
          <w:rFonts w:ascii="Arial" w:hAnsi="Arial" w:cs="Arial"/>
          <w:b/>
          <w:sz w:val="22"/>
          <w:szCs w:val="22"/>
        </w:rPr>
        <w:t xml:space="preserve">zł brutto. </w:t>
      </w:r>
    </w:p>
    <w:p w:rsidR="00D6768E" w:rsidRPr="00B334D0" w:rsidRDefault="00D6768E" w:rsidP="00D6768E">
      <w:pPr>
        <w:pStyle w:val="Akapitzlist"/>
        <w:ind w:left="360"/>
        <w:jc w:val="both"/>
        <w:rPr>
          <w:rFonts w:ascii="Arial" w:hAnsi="Arial" w:cs="Arial"/>
          <w:b/>
          <w:sz w:val="22"/>
          <w:szCs w:val="22"/>
        </w:rPr>
      </w:pPr>
    </w:p>
    <w:p w:rsidR="002978BF" w:rsidRPr="00B334D0" w:rsidRDefault="002978BF" w:rsidP="002231C9">
      <w:pPr>
        <w:jc w:val="both"/>
        <w:rPr>
          <w:rFonts w:ascii="Arial" w:eastAsia="Batang" w:hAnsi="Arial" w:cs="Arial"/>
          <w:sz w:val="22"/>
          <w:szCs w:val="22"/>
        </w:rPr>
      </w:pPr>
      <w:r w:rsidRPr="00B334D0">
        <w:rPr>
          <w:rFonts w:ascii="Arial" w:hAnsi="Arial" w:cs="Arial"/>
          <w:b/>
          <w:sz w:val="22"/>
          <w:szCs w:val="22"/>
        </w:rPr>
        <w:t xml:space="preserve">Zamawiający – 32 Wojskowy Oddział Gospodarczy w Zamościu informuje, że w prowadzonym postępowaniu </w:t>
      </w:r>
      <w:r w:rsidRPr="00B334D0">
        <w:rPr>
          <w:rFonts w:ascii="Arial" w:hAnsi="Arial" w:cs="Arial"/>
          <w:sz w:val="22"/>
          <w:szCs w:val="22"/>
        </w:rPr>
        <w:t xml:space="preserve">w formie zapytania ofertowego </w:t>
      </w:r>
      <w:r w:rsidRPr="00B334D0">
        <w:rPr>
          <w:rFonts w:ascii="Arial" w:hAnsi="Arial" w:cs="Arial"/>
          <w:b/>
          <w:sz w:val="22"/>
          <w:szCs w:val="22"/>
        </w:rPr>
        <w:t>–</w:t>
      </w:r>
      <w:r w:rsidRPr="00B334D0">
        <w:rPr>
          <w:rFonts w:ascii="Arial" w:hAnsi="Arial" w:cs="Arial"/>
          <w:b/>
          <w:bCs/>
          <w:sz w:val="22"/>
          <w:szCs w:val="22"/>
        </w:rPr>
        <w:t xml:space="preserve"> </w:t>
      </w:r>
      <w:r w:rsidR="00771DF9" w:rsidRPr="00B334D0">
        <w:rPr>
          <w:rFonts w:ascii="Arial" w:hAnsi="Arial" w:cs="Arial"/>
          <w:b/>
          <w:bCs/>
          <w:sz w:val="22"/>
          <w:szCs w:val="22"/>
          <w:u w:val="single"/>
        </w:rPr>
        <w:t>wpłynęła</w:t>
      </w:r>
      <w:r w:rsidR="002807C4" w:rsidRPr="00B334D0">
        <w:rPr>
          <w:rFonts w:ascii="Arial" w:hAnsi="Arial" w:cs="Arial"/>
          <w:b/>
          <w:bCs/>
          <w:sz w:val="22"/>
          <w:szCs w:val="22"/>
          <w:u w:val="single"/>
        </w:rPr>
        <w:t xml:space="preserve"> nw.</w:t>
      </w:r>
      <w:r w:rsidR="00771DF9" w:rsidRPr="00B334D0">
        <w:rPr>
          <w:rFonts w:ascii="Arial" w:hAnsi="Arial" w:cs="Arial"/>
          <w:b/>
          <w:bCs/>
          <w:sz w:val="22"/>
          <w:szCs w:val="22"/>
          <w:u w:val="single"/>
        </w:rPr>
        <w:t xml:space="preserve"> oferta</w:t>
      </w:r>
      <w:r w:rsidRPr="00B334D0">
        <w:rPr>
          <w:rFonts w:ascii="Arial" w:hAnsi="Arial" w:cs="Arial"/>
          <w:b/>
          <w:bCs/>
          <w:sz w:val="22"/>
          <w:szCs w:val="22"/>
          <w:u w:val="single"/>
        </w:rPr>
        <w:t>:</w:t>
      </w:r>
    </w:p>
    <w:p w:rsidR="00CF2215" w:rsidRPr="00B334D0" w:rsidRDefault="00CF2215" w:rsidP="00243F21">
      <w:pPr>
        <w:jc w:val="both"/>
        <w:rPr>
          <w:rFonts w:ascii="Arial" w:hAnsi="Arial" w:cs="Arial"/>
          <w:b/>
          <w:sz w:val="22"/>
          <w:szCs w:val="22"/>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8647"/>
      </w:tblGrid>
      <w:tr w:rsidR="00F01B0D" w:rsidRPr="00B334D0" w:rsidTr="002231C9">
        <w:trPr>
          <w:trHeight w:val="672"/>
        </w:trPr>
        <w:tc>
          <w:tcPr>
            <w:tcW w:w="993" w:type="dxa"/>
            <w:tcBorders>
              <w:top w:val="single" w:sz="4" w:space="0" w:color="auto"/>
              <w:left w:val="single" w:sz="4" w:space="0" w:color="auto"/>
              <w:bottom w:val="single" w:sz="4" w:space="0" w:color="auto"/>
              <w:right w:val="single" w:sz="4" w:space="0" w:color="auto"/>
            </w:tcBorders>
            <w:vAlign w:val="center"/>
            <w:hideMark/>
          </w:tcPr>
          <w:p w:rsidR="00F01B0D" w:rsidRPr="00B334D0" w:rsidRDefault="00F01B0D" w:rsidP="00F71479">
            <w:pPr>
              <w:jc w:val="center"/>
              <w:rPr>
                <w:rFonts w:ascii="Arial" w:hAnsi="Arial" w:cs="Arial"/>
                <w:sz w:val="22"/>
                <w:szCs w:val="22"/>
              </w:rPr>
            </w:pPr>
            <w:r w:rsidRPr="00B334D0">
              <w:rPr>
                <w:rFonts w:ascii="Arial" w:hAnsi="Arial" w:cs="Arial"/>
                <w:sz w:val="22"/>
                <w:szCs w:val="22"/>
              </w:rPr>
              <w:t>Nr</w:t>
            </w:r>
          </w:p>
          <w:p w:rsidR="00F01B0D" w:rsidRPr="00B334D0" w:rsidRDefault="00F01B0D" w:rsidP="00F71479">
            <w:pPr>
              <w:jc w:val="center"/>
              <w:rPr>
                <w:rFonts w:ascii="Arial" w:hAnsi="Arial" w:cs="Arial"/>
                <w:sz w:val="22"/>
                <w:szCs w:val="22"/>
              </w:rPr>
            </w:pPr>
            <w:r w:rsidRPr="00B334D0">
              <w:rPr>
                <w:rFonts w:ascii="Arial" w:hAnsi="Arial" w:cs="Arial"/>
                <w:sz w:val="22"/>
                <w:szCs w:val="22"/>
              </w:rPr>
              <w:t>oferty</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1B0D" w:rsidRPr="00B334D0" w:rsidRDefault="00F01B0D" w:rsidP="00F71479">
            <w:pPr>
              <w:jc w:val="center"/>
              <w:rPr>
                <w:rFonts w:ascii="Arial" w:hAnsi="Arial" w:cs="Arial"/>
                <w:sz w:val="22"/>
                <w:szCs w:val="22"/>
              </w:rPr>
            </w:pPr>
            <w:r w:rsidRPr="00B334D0">
              <w:rPr>
                <w:rFonts w:ascii="Arial" w:hAnsi="Arial" w:cs="Arial"/>
                <w:sz w:val="22"/>
                <w:szCs w:val="22"/>
              </w:rPr>
              <w:t>Nazwa (firma) i adres wykonawcy</w:t>
            </w:r>
          </w:p>
        </w:tc>
        <w:tc>
          <w:tcPr>
            <w:tcW w:w="8647" w:type="dxa"/>
            <w:tcBorders>
              <w:top w:val="single" w:sz="4" w:space="0" w:color="auto"/>
              <w:left w:val="single" w:sz="4" w:space="0" w:color="auto"/>
              <w:bottom w:val="single" w:sz="4" w:space="0" w:color="auto"/>
              <w:right w:val="single" w:sz="4" w:space="0" w:color="auto"/>
            </w:tcBorders>
            <w:vAlign w:val="center"/>
            <w:hideMark/>
          </w:tcPr>
          <w:p w:rsidR="00F01B0D" w:rsidRPr="00B334D0" w:rsidRDefault="00DD3E2D" w:rsidP="00556E4E">
            <w:pPr>
              <w:pStyle w:val="Tekstpodstawowy"/>
              <w:rPr>
                <w:rFonts w:cs="Arial"/>
                <w:szCs w:val="22"/>
              </w:rPr>
            </w:pPr>
            <w:r w:rsidRPr="00B334D0">
              <w:rPr>
                <w:rFonts w:cs="Arial"/>
                <w:szCs w:val="22"/>
              </w:rPr>
              <w:t>Cena PLN</w:t>
            </w:r>
          </w:p>
        </w:tc>
      </w:tr>
      <w:tr w:rsidR="005D0857" w:rsidRPr="00B334D0" w:rsidTr="002231C9">
        <w:trPr>
          <w:trHeight w:val="1702"/>
        </w:trPr>
        <w:tc>
          <w:tcPr>
            <w:tcW w:w="993" w:type="dxa"/>
            <w:tcBorders>
              <w:top w:val="single" w:sz="4" w:space="0" w:color="auto"/>
              <w:left w:val="single" w:sz="4" w:space="0" w:color="auto"/>
              <w:bottom w:val="single" w:sz="4" w:space="0" w:color="auto"/>
              <w:right w:val="single" w:sz="4" w:space="0" w:color="auto"/>
            </w:tcBorders>
            <w:vAlign w:val="center"/>
          </w:tcPr>
          <w:p w:rsidR="000D01D4" w:rsidRPr="00B334D0" w:rsidRDefault="000D01D4" w:rsidP="000D01D4">
            <w:pPr>
              <w:jc w:val="center"/>
              <w:rPr>
                <w:rFonts w:ascii="Arial" w:hAnsi="Arial" w:cs="Arial"/>
                <w:sz w:val="22"/>
                <w:szCs w:val="22"/>
              </w:rPr>
            </w:pPr>
            <w:r w:rsidRPr="00B334D0">
              <w:rPr>
                <w:rFonts w:ascii="Arial" w:hAnsi="Arial" w:cs="Arial"/>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0D01D4" w:rsidRPr="00B334D0" w:rsidRDefault="00DD3E2D" w:rsidP="00952311">
            <w:pPr>
              <w:rPr>
                <w:rFonts w:ascii="Arial" w:hAnsi="Arial" w:cs="Arial"/>
                <w:b/>
                <w:sz w:val="22"/>
                <w:szCs w:val="22"/>
              </w:rPr>
            </w:pPr>
            <w:r w:rsidRPr="00B334D0">
              <w:rPr>
                <w:rFonts w:ascii="Arial" w:hAnsi="Arial" w:cs="Arial"/>
                <w:b/>
                <w:sz w:val="22"/>
                <w:szCs w:val="22"/>
              </w:rPr>
              <w:t>Tadeusz Skrzy</w:t>
            </w:r>
            <w:r w:rsidR="002401A4" w:rsidRPr="00B334D0">
              <w:rPr>
                <w:rFonts w:ascii="Arial" w:hAnsi="Arial" w:cs="Arial"/>
                <w:b/>
                <w:sz w:val="22"/>
                <w:szCs w:val="22"/>
              </w:rPr>
              <w:t>ński</w:t>
            </w:r>
          </w:p>
          <w:p w:rsidR="00DD3E2D" w:rsidRPr="00B334D0" w:rsidRDefault="00DD3E2D" w:rsidP="00952311">
            <w:pPr>
              <w:rPr>
                <w:rFonts w:ascii="Arial" w:hAnsi="Arial" w:cs="Arial"/>
                <w:b/>
                <w:sz w:val="22"/>
                <w:szCs w:val="22"/>
              </w:rPr>
            </w:pPr>
            <w:r w:rsidRPr="00B334D0">
              <w:rPr>
                <w:rFonts w:ascii="Arial" w:hAnsi="Arial" w:cs="Arial"/>
                <w:b/>
                <w:sz w:val="22"/>
                <w:szCs w:val="22"/>
              </w:rPr>
              <w:t xml:space="preserve">Przedsiębiorstwo  Usługowo – Handlowe </w:t>
            </w:r>
          </w:p>
          <w:p w:rsidR="00DD3E2D" w:rsidRPr="00B334D0" w:rsidRDefault="00DD3E2D" w:rsidP="00952311">
            <w:pPr>
              <w:rPr>
                <w:rFonts w:ascii="Arial" w:hAnsi="Arial" w:cs="Arial"/>
                <w:b/>
                <w:sz w:val="22"/>
                <w:szCs w:val="22"/>
              </w:rPr>
            </w:pPr>
            <w:r w:rsidRPr="00B334D0">
              <w:rPr>
                <w:rFonts w:ascii="Arial" w:hAnsi="Arial" w:cs="Arial"/>
                <w:b/>
                <w:sz w:val="22"/>
                <w:szCs w:val="22"/>
              </w:rPr>
              <w:t>„ULTAX”</w:t>
            </w:r>
          </w:p>
          <w:p w:rsidR="007A294D" w:rsidRPr="00B334D0" w:rsidRDefault="007A294D" w:rsidP="00952311">
            <w:pPr>
              <w:rPr>
                <w:rFonts w:ascii="Arial" w:hAnsi="Arial" w:cs="Arial"/>
                <w:b/>
                <w:sz w:val="22"/>
                <w:szCs w:val="22"/>
              </w:rPr>
            </w:pPr>
            <w:r w:rsidRPr="00B334D0">
              <w:rPr>
                <w:rFonts w:ascii="Arial" w:hAnsi="Arial" w:cs="Arial"/>
                <w:b/>
                <w:sz w:val="22"/>
                <w:szCs w:val="22"/>
              </w:rPr>
              <w:t>NIP: 9220007894</w:t>
            </w:r>
          </w:p>
          <w:p w:rsidR="00DD3E2D" w:rsidRPr="00B334D0" w:rsidRDefault="00DD3E2D" w:rsidP="00952311">
            <w:pPr>
              <w:rPr>
                <w:rFonts w:ascii="Arial" w:hAnsi="Arial" w:cs="Arial"/>
                <w:b/>
                <w:sz w:val="22"/>
                <w:szCs w:val="22"/>
              </w:rPr>
            </w:pPr>
            <w:r w:rsidRPr="00B334D0">
              <w:rPr>
                <w:rFonts w:ascii="Arial" w:hAnsi="Arial" w:cs="Arial"/>
                <w:b/>
                <w:sz w:val="22"/>
                <w:szCs w:val="22"/>
              </w:rPr>
              <w:t>ul. Zagłoby 4</w:t>
            </w:r>
          </w:p>
          <w:p w:rsidR="00DD3E2D" w:rsidRPr="00B334D0" w:rsidRDefault="00DD3E2D" w:rsidP="00952311">
            <w:pPr>
              <w:rPr>
                <w:rFonts w:ascii="Arial" w:hAnsi="Arial" w:cs="Arial"/>
                <w:b/>
                <w:sz w:val="22"/>
                <w:szCs w:val="22"/>
              </w:rPr>
            </w:pPr>
            <w:r w:rsidRPr="00B334D0">
              <w:rPr>
                <w:rFonts w:ascii="Arial" w:hAnsi="Arial" w:cs="Arial"/>
                <w:b/>
                <w:sz w:val="22"/>
                <w:szCs w:val="22"/>
              </w:rPr>
              <w:t>22-400 Zamoś</w:t>
            </w:r>
            <w:r w:rsidR="002401A4" w:rsidRPr="00B334D0">
              <w:rPr>
                <w:rFonts w:ascii="Arial" w:hAnsi="Arial" w:cs="Arial"/>
                <w:b/>
                <w:sz w:val="22"/>
                <w:szCs w:val="22"/>
              </w:rPr>
              <w:t>ć</w:t>
            </w:r>
          </w:p>
        </w:tc>
        <w:tc>
          <w:tcPr>
            <w:tcW w:w="8647" w:type="dxa"/>
            <w:tcBorders>
              <w:top w:val="single" w:sz="4" w:space="0" w:color="auto"/>
              <w:left w:val="single" w:sz="4" w:space="0" w:color="auto"/>
              <w:bottom w:val="single" w:sz="4" w:space="0" w:color="auto"/>
              <w:right w:val="single" w:sz="4" w:space="0" w:color="auto"/>
            </w:tcBorders>
            <w:vAlign w:val="center"/>
          </w:tcPr>
          <w:p w:rsidR="00715092" w:rsidRPr="00B334D0" w:rsidRDefault="00715092" w:rsidP="002231C9">
            <w:pPr>
              <w:pStyle w:val="Akapitzlist"/>
              <w:tabs>
                <w:tab w:val="left" w:pos="284"/>
              </w:tabs>
              <w:ind w:left="0"/>
              <w:contextualSpacing/>
              <w:jc w:val="both"/>
              <w:rPr>
                <w:rFonts w:ascii="Arial" w:hAnsi="Arial" w:cs="Arial"/>
                <w:b/>
                <w:sz w:val="22"/>
                <w:szCs w:val="22"/>
                <w:lang w:eastAsia="ar-SA"/>
              </w:rPr>
            </w:pPr>
            <w:r w:rsidRPr="00B334D0">
              <w:rPr>
                <w:rFonts w:ascii="Arial" w:hAnsi="Arial" w:cs="Arial"/>
                <w:b/>
                <w:sz w:val="22"/>
                <w:szCs w:val="22"/>
                <w:u w:val="single"/>
                <w:lang w:eastAsia="ar-SA"/>
              </w:rPr>
              <w:t xml:space="preserve">ZA CENĘ RYCZAŁTOWĄ OGÓŁEM </w:t>
            </w:r>
            <w:r w:rsidRPr="00B334D0">
              <w:rPr>
                <w:rFonts w:ascii="Arial" w:hAnsi="Arial" w:cs="Arial"/>
                <w:b/>
                <w:sz w:val="22"/>
                <w:szCs w:val="22"/>
                <w:lang w:eastAsia="ar-SA"/>
              </w:rPr>
              <w:t>:</w:t>
            </w:r>
          </w:p>
          <w:p w:rsidR="002231C9" w:rsidRPr="00B334D0" w:rsidRDefault="002231C9" w:rsidP="002231C9">
            <w:pPr>
              <w:pStyle w:val="Akapitzlist"/>
              <w:tabs>
                <w:tab w:val="left" w:pos="284"/>
              </w:tabs>
              <w:ind w:left="0"/>
              <w:contextualSpacing/>
              <w:jc w:val="both"/>
              <w:rPr>
                <w:rFonts w:ascii="Arial" w:hAnsi="Arial" w:cs="Arial"/>
                <w:b/>
                <w:sz w:val="22"/>
                <w:szCs w:val="22"/>
                <w:lang w:eastAsia="ar-SA"/>
              </w:rPr>
            </w:pPr>
          </w:p>
          <w:p w:rsidR="00715092" w:rsidRPr="00B334D0" w:rsidRDefault="00715092" w:rsidP="002231C9">
            <w:pPr>
              <w:jc w:val="both"/>
              <w:rPr>
                <w:rFonts w:ascii="Arial" w:hAnsi="Arial" w:cs="Arial"/>
                <w:b/>
                <w:sz w:val="22"/>
                <w:szCs w:val="22"/>
                <w:lang w:eastAsia="ar-SA"/>
              </w:rPr>
            </w:pPr>
            <w:r w:rsidRPr="00B334D0">
              <w:rPr>
                <w:rFonts w:ascii="Arial" w:hAnsi="Arial" w:cs="Arial"/>
                <w:b/>
                <w:sz w:val="22"/>
                <w:szCs w:val="22"/>
                <w:lang w:eastAsia="ar-SA"/>
              </w:rPr>
              <w:t xml:space="preserve">Cena ogółem NETTO </w:t>
            </w:r>
            <w:r w:rsidRPr="00B334D0">
              <w:rPr>
                <w:rFonts w:ascii="Arial" w:hAnsi="Arial" w:cs="Arial"/>
                <w:b/>
                <w:sz w:val="22"/>
                <w:szCs w:val="22"/>
              </w:rPr>
              <w:t>(zakres podstawowy)</w:t>
            </w:r>
            <w:r w:rsidR="002231C9" w:rsidRPr="00B334D0">
              <w:rPr>
                <w:rFonts w:ascii="Arial" w:hAnsi="Arial" w:cs="Arial"/>
                <w:b/>
                <w:sz w:val="22"/>
                <w:szCs w:val="22"/>
              </w:rPr>
              <w:t xml:space="preserve">: </w:t>
            </w:r>
            <w:r w:rsidR="0078368D" w:rsidRPr="00B334D0">
              <w:rPr>
                <w:rFonts w:ascii="Arial" w:hAnsi="Arial" w:cs="Arial"/>
                <w:b/>
                <w:sz w:val="22"/>
                <w:szCs w:val="22"/>
              </w:rPr>
              <w:t xml:space="preserve">52 284,53 </w:t>
            </w:r>
            <w:r w:rsidR="002231C9" w:rsidRPr="00B334D0">
              <w:rPr>
                <w:rFonts w:ascii="Arial" w:hAnsi="Arial" w:cs="Arial"/>
                <w:b/>
                <w:sz w:val="22"/>
                <w:szCs w:val="22"/>
              </w:rPr>
              <w:t xml:space="preserve"> </w:t>
            </w:r>
            <w:r w:rsidRPr="00B334D0">
              <w:rPr>
                <w:rFonts w:ascii="Arial" w:hAnsi="Arial" w:cs="Arial"/>
                <w:b/>
                <w:sz w:val="22"/>
                <w:szCs w:val="22"/>
                <w:lang w:eastAsia="ar-SA"/>
              </w:rPr>
              <w:t xml:space="preserve">zł </w:t>
            </w:r>
          </w:p>
          <w:p w:rsidR="00715092" w:rsidRPr="00B334D0" w:rsidRDefault="00715092" w:rsidP="002231C9">
            <w:pPr>
              <w:jc w:val="both"/>
              <w:rPr>
                <w:rFonts w:ascii="Arial" w:hAnsi="Arial" w:cs="Arial"/>
                <w:b/>
                <w:sz w:val="22"/>
                <w:szCs w:val="22"/>
                <w:lang w:eastAsia="ar-SA"/>
              </w:rPr>
            </w:pPr>
            <w:r w:rsidRPr="00B334D0">
              <w:rPr>
                <w:rFonts w:ascii="Arial" w:hAnsi="Arial" w:cs="Arial"/>
                <w:b/>
                <w:sz w:val="22"/>
                <w:szCs w:val="22"/>
                <w:lang w:eastAsia="ar-SA"/>
              </w:rPr>
              <w:t>w tym podatek VAT</w:t>
            </w:r>
            <w:r w:rsidR="002231C9" w:rsidRPr="00B334D0">
              <w:rPr>
                <w:rFonts w:ascii="Arial" w:hAnsi="Arial" w:cs="Arial"/>
                <w:b/>
                <w:sz w:val="22"/>
                <w:szCs w:val="22"/>
                <w:lang w:eastAsia="ar-SA"/>
              </w:rPr>
              <w:t xml:space="preserve"> 5</w:t>
            </w:r>
            <w:r w:rsidRPr="00B334D0">
              <w:rPr>
                <w:rFonts w:ascii="Arial" w:hAnsi="Arial" w:cs="Arial"/>
                <w:b/>
                <w:sz w:val="22"/>
                <w:szCs w:val="22"/>
                <w:lang w:eastAsia="ar-SA"/>
              </w:rPr>
              <w:t xml:space="preserve"> %</w:t>
            </w:r>
          </w:p>
          <w:p w:rsidR="00715092" w:rsidRPr="00B334D0" w:rsidRDefault="00715092" w:rsidP="00715092">
            <w:pPr>
              <w:jc w:val="both"/>
              <w:rPr>
                <w:rFonts w:ascii="Arial" w:hAnsi="Arial" w:cs="Arial"/>
                <w:b/>
                <w:sz w:val="22"/>
                <w:szCs w:val="22"/>
                <w:lang w:eastAsia="ar-SA"/>
              </w:rPr>
            </w:pPr>
            <w:r w:rsidRPr="00B334D0">
              <w:rPr>
                <w:rFonts w:ascii="Arial" w:hAnsi="Arial" w:cs="Arial"/>
                <w:b/>
                <w:sz w:val="22"/>
                <w:szCs w:val="22"/>
                <w:lang w:eastAsia="ar-SA"/>
              </w:rPr>
              <w:t xml:space="preserve">Cena ogółem BRUTTO </w:t>
            </w:r>
            <w:r w:rsidRPr="00B334D0">
              <w:rPr>
                <w:rFonts w:ascii="Arial" w:hAnsi="Arial" w:cs="Arial"/>
                <w:b/>
                <w:sz w:val="22"/>
                <w:szCs w:val="22"/>
              </w:rPr>
              <w:t>(zakres podstawowy</w:t>
            </w:r>
            <w:r w:rsidR="000A4EC8" w:rsidRPr="00B334D0">
              <w:rPr>
                <w:rFonts w:ascii="Arial" w:hAnsi="Arial" w:cs="Arial"/>
                <w:b/>
                <w:sz w:val="22"/>
                <w:szCs w:val="22"/>
              </w:rPr>
              <w:t>)</w:t>
            </w:r>
            <w:r w:rsidR="002231C9" w:rsidRPr="00B334D0">
              <w:rPr>
                <w:rFonts w:ascii="Arial" w:hAnsi="Arial" w:cs="Arial"/>
                <w:b/>
                <w:sz w:val="22"/>
                <w:szCs w:val="22"/>
                <w:lang w:eastAsia="ar-SA"/>
              </w:rPr>
              <w:t xml:space="preserve">: </w:t>
            </w:r>
            <w:r w:rsidR="0078368D" w:rsidRPr="00B334D0">
              <w:rPr>
                <w:rFonts w:ascii="Arial" w:hAnsi="Arial" w:cs="Arial"/>
                <w:b/>
                <w:sz w:val="22"/>
                <w:szCs w:val="22"/>
                <w:lang w:eastAsia="ar-SA"/>
              </w:rPr>
              <w:t>54 898,76</w:t>
            </w:r>
            <w:r w:rsidR="002231C9" w:rsidRPr="00B334D0">
              <w:rPr>
                <w:rFonts w:ascii="Arial" w:hAnsi="Arial" w:cs="Arial"/>
                <w:b/>
                <w:sz w:val="22"/>
                <w:szCs w:val="22"/>
                <w:lang w:eastAsia="ar-SA"/>
              </w:rPr>
              <w:t xml:space="preserve"> </w:t>
            </w:r>
            <w:r w:rsidRPr="00B334D0">
              <w:rPr>
                <w:rFonts w:ascii="Arial" w:hAnsi="Arial" w:cs="Arial"/>
                <w:b/>
                <w:sz w:val="22"/>
                <w:szCs w:val="22"/>
                <w:lang w:eastAsia="ar-SA"/>
              </w:rPr>
              <w:t xml:space="preserve">zł </w:t>
            </w:r>
          </w:p>
          <w:p w:rsidR="002231C9" w:rsidRPr="00B334D0" w:rsidRDefault="002231C9" w:rsidP="00715092">
            <w:pPr>
              <w:jc w:val="both"/>
              <w:rPr>
                <w:rFonts w:ascii="Arial" w:hAnsi="Arial" w:cs="Arial"/>
                <w:b/>
                <w:sz w:val="22"/>
                <w:szCs w:val="22"/>
                <w:lang w:eastAsia="ar-SA"/>
              </w:rPr>
            </w:pPr>
          </w:p>
          <w:p w:rsidR="00715092" w:rsidRPr="00B334D0" w:rsidRDefault="00715092" w:rsidP="002231C9">
            <w:pPr>
              <w:jc w:val="both"/>
              <w:rPr>
                <w:rFonts w:ascii="Arial" w:hAnsi="Arial" w:cs="Arial"/>
                <w:b/>
                <w:sz w:val="22"/>
                <w:szCs w:val="22"/>
                <w:lang w:eastAsia="ar-SA"/>
              </w:rPr>
            </w:pPr>
            <w:r w:rsidRPr="00B334D0">
              <w:rPr>
                <w:rFonts w:ascii="Arial" w:hAnsi="Arial" w:cs="Arial"/>
                <w:b/>
                <w:sz w:val="22"/>
                <w:szCs w:val="22"/>
                <w:lang w:eastAsia="ar-SA"/>
              </w:rPr>
              <w:t>Cena ogółem NETTO (z uwzględnieniem zakresu prawa opcji)</w:t>
            </w:r>
            <w:r w:rsidR="002231C9" w:rsidRPr="00B334D0">
              <w:rPr>
                <w:rFonts w:ascii="Arial" w:hAnsi="Arial" w:cs="Arial"/>
                <w:b/>
                <w:sz w:val="22"/>
                <w:szCs w:val="22"/>
                <w:lang w:eastAsia="ar-SA"/>
              </w:rPr>
              <w:t xml:space="preserve">: </w:t>
            </w:r>
            <w:r w:rsidR="00C70553" w:rsidRPr="00B334D0">
              <w:rPr>
                <w:rFonts w:ascii="Arial" w:hAnsi="Arial" w:cs="Arial"/>
                <w:b/>
                <w:sz w:val="22"/>
                <w:szCs w:val="22"/>
                <w:lang w:eastAsia="ar-SA"/>
              </w:rPr>
              <w:t xml:space="preserve">20 908,26 </w:t>
            </w:r>
            <w:r w:rsidRPr="00B334D0">
              <w:rPr>
                <w:rFonts w:ascii="Arial" w:hAnsi="Arial" w:cs="Arial"/>
                <w:b/>
                <w:sz w:val="22"/>
                <w:szCs w:val="22"/>
                <w:lang w:eastAsia="ar-SA"/>
              </w:rPr>
              <w:t xml:space="preserve">zł </w:t>
            </w:r>
          </w:p>
          <w:p w:rsidR="00715092" w:rsidRPr="00B334D0" w:rsidRDefault="00715092" w:rsidP="00715092">
            <w:pPr>
              <w:jc w:val="both"/>
              <w:rPr>
                <w:rFonts w:ascii="Arial" w:hAnsi="Arial" w:cs="Arial"/>
                <w:b/>
                <w:sz w:val="22"/>
                <w:szCs w:val="22"/>
                <w:lang w:eastAsia="ar-SA"/>
              </w:rPr>
            </w:pPr>
            <w:r w:rsidRPr="00B334D0">
              <w:rPr>
                <w:rFonts w:ascii="Arial" w:hAnsi="Arial" w:cs="Arial"/>
                <w:b/>
                <w:sz w:val="22"/>
                <w:szCs w:val="22"/>
                <w:lang w:eastAsia="ar-SA"/>
              </w:rPr>
              <w:t xml:space="preserve">w tym podatek VAT </w:t>
            </w:r>
            <w:r w:rsidR="002231C9" w:rsidRPr="00B334D0">
              <w:rPr>
                <w:rFonts w:ascii="Arial" w:hAnsi="Arial" w:cs="Arial"/>
                <w:b/>
                <w:sz w:val="22"/>
                <w:szCs w:val="22"/>
                <w:lang w:eastAsia="ar-SA"/>
              </w:rPr>
              <w:t>5</w:t>
            </w:r>
            <w:r w:rsidRPr="00B334D0">
              <w:rPr>
                <w:rFonts w:ascii="Arial" w:hAnsi="Arial" w:cs="Arial"/>
                <w:b/>
                <w:sz w:val="22"/>
                <w:szCs w:val="22"/>
                <w:lang w:eastAsia="ar-SA"/>
              </w:rPr>
              <w:t>%</w:t>
            </w:r>
          </w:p>
          <w:p w:rsidR="00715092" w:rsidRPr="00B334D0" w:rsidRDefault="00715092" w:rsidP="002231C9">
            <w:pPr>
              <w:jc w:val="both"/>
              <w:rPr>
                <w:rFonts w:ascii="Arial" w:hAnsi="Arial" w:cs="Arial"/>
                <w:b/>
                <w:sz w:val="22"/>
                <w:szCs w:val="22"/>
                <w:lang w:eastAsia="ar-SA"/>
              </w:rPr>
            </w:pPr>
            <w:r w:rsidRPr="00B334D0">
              <w:rPr>
                <w:rFonts w:ascii="Arial" w:hAnsi="Arial" w:cs="Arial"/>
                <w:b/>
                <w:sz w:val="22"/>
                <w:szCs w:val="22"/>
                <w:lang w:eastAsia="ar-SA"/>
              </w:rPr>
              <w:t>Cena ogółem BRUTTO ( z uwzględni</w:t>
            </w:r>
            <w:bookmarkStart w:id="0" w:name="_GoBack"/>
            <w:bookmarkEnd w:id="0"/>
            <w:r w:rsidRPr="00B334D0">
              <w:rPr>
                <w:rFonts w:ascii="Arial" w:hAnsi="Arial" w:cs="Arial"/>
                <w:b/>
                <w:sz w:val="22"/>
                <w:szCs w:val="22"/>
                <w:lang w:eastAsia="ar-SA"/>
              </w:rPr>
              <w:t>eniem prawa opcji)</w:t>
            </w:r>
            <w:r w:rsidR="002231C9" w:rsidRPr="00B334D0">
              <w:rPr>
                <w:rFonts w:ascii="Arial" w:hAnsi="Arial" w:cs="Arial"/>
                <w:b/>
                <w:sz w:val="22"/>
                <w:szCs w:val="22"/>
                <w:lang w:eastAsia="ar-SA"/>
              </w:rPr>
              <w:t xml:space="preserve">: </w:t>
            </w:r>
            <w:r w:rsidR="00C70553" w:rsidRPr="00B334D0">
              <w:rPr>
                <w:rFonts w:ascii="Arial" w:hAnsi="Arial" w:cs="Arial"/>
                <w:b/>
                <w:sz w:val="22"/>
                <w:szCs w:val="22"/>
                <w:lang w:eastAsia="ar-SA"/>
              </w:rPr>
              <w:t>21</w:t>
            </w:r>
            <w:r w:rsidR="000A4EC8" w:rsidRPr="00B334D0">
              <w:rPr>
                <w:rFonts w:ascii="Arial" w:hAnsi="Arial" w:cs="Arial"/>
                <w:b/>
                <w:sz w:val="22"/>
                <w:szCs w:val="22"/>
                <w:lang w:eastAsia="ar-SA"/>
              </w:rPr>
              <w:t xml:space="preserve"> </w:t>
            </w:r>
            <w:r w:rsidR="00C70553" w:rsidRPr="00B334D0">
              <w:rPr>
                <w:rFonts w:ascii="Arial" w:hAnsi="Arial" w:cs="Arial"/>
                <w:b/>
                <w:sz w:val="22"/>
                <w:szCs w:val="22"/>
                <w:lang w:eastAsia="ar-SA"/>
              </w:rPr>
              <w:t xml:space="preserve">953,68 </w:t>
            </w:r>
            <w:r w:rsidRPr="00B334D0">
              <w:rPr>
                <w:rFonts w:ascii="Arial" w:hAnsi="Arial" w:cs="Arial"/>
                <w:b/>
                <w:sz w:val="22"/>
                <w:szCs w:val="22"/>
                <w:lang w:eastAsia="ar-SA"/>
              </w:rPr>
              <w:t xml:space="preserve">zł </w:t>
            </w:r>
          </w:p>
          <w:p w:rsidR="00715092" w:rsidRPr="00B334D0" w:rsidRDefault="00715092" w:rsidP="00715092">
            <w:pPr>
              <w:jc w:val="both"/>
              <w:rPr>
                <w:rFonts w:ascii="Arial" w:hAnsi="Arial" w:cs="Arial"/>
                <w:b/>
                <w:color w:val="FF0000"/>
                <w:sz w:val="22"/>
                <w:szCs w:val="22"/>
                <w:lang w:eastAsia="ar-SA"/>
              </w:rPr>
            </w:pPr>
          </w:p>
          <w:p w:rsidR="00715092" w:rsidRPr="00B334D0" w:rsidRDefault="00715092" w:rsidP="00715092">
            <w:pPr>
              <w:spacing w:line="360" w:lineRule="auto"/>
              <w:jc w:val="both"/>
              <w:rPr>
                <w:rFonts w:ascii="Arial" w:hAnsi="Arial" w:cs="Arial"/>
                <w:b/>
                <w:sz w:val="22"/>
                <w:szCs w:val="22"/>
              </w:rPr>
            </w:pPr>
            <w:r w:rsidRPr="00B334D0">
              <w:rPr>
                <w:rFonts w:ascii="Arial" w:hAnsi="Arial" w:cs="Arial"/>
                <w:b/>
                <w:sz w:val="22"/>
                <w:szCs w:val="22"/>
                <w:u w:val="single"/>
              </w:rPr>
              <w:t>MAKSYMALNA WARTOŚĆ UMOWY UWZGLĘDNIAJĄCA PRAWO OPCJI:</w:t>
            </w:r>
            <w:r w:rsidRPr="00B334D0">
              <w:rPr>
                <w:rFonts w:ascii="Arial" w:hAnsi="Arial" w:cs="Arial"/>
                <w:b/>
                <w:sz w:val="22"/>
                <w:szCs w:val="22"/>
              </w:rPr>
              <w:t xml:space="preserve"> </w:t>
            </w:r>
          </w:p>
          <w:p w:rsidR="00D6768E" w:rsidRPr="00B334D0" w:rsidRDefault="00715092" w:rsidP="002231C9">
            <w:pPr>
              <w:spacing w:line="360" w:lineRule="auto"/>
              <w:jc w:val="both"/>
              <w:rPr>
                <w:rFonts w:ascii="Arial" w:hAnsi="Arial" w:cs="Arial"/>
                <w:color w:val="FF0000"/>
                <w:sz w:val="22"/>
                <w:szCs w:val="22"/>
              </w:rPr>
            </w:pPr>
            <w:r w:rsidRPr="00B334D0">
              <w:rPr>
                <w:rFonts w:ascii="Arial" w:hAnsi="Arial" w:cs="Arial"/>
                <w:b/>
                <w:sz w:val="22"/>
                <w:szCs w:val="22"/>
              </w:rPr>
              <w:t xml:space="preserve">Wartość ogółem BRUTTO:  </w:t>
            </w:r>
            <w:r w:rsidR="00A86905" w:rsidRPr="00B334D0">
              <w:rPr>
                <w:rFonts w:ascii="Arial" w:hAnsi="Arial" w:cs="Arial"/>
                <w:b/>
                <w:sz w:val="22"/>
                <w:szCs w:val="22"/>
              </w:rPr>
              <w:t>76 852,44</w:t>
            </w:r>
            <w:r w:rsidR="002231C9" w:rsidRPr="00B334D0">
              <w:rPr>
                <w:rFonts w:ascii="Arial" w:hAnsi="Arial" w:cs="Arial"/>
                <w:b/>
                <w:sz w:val="22"/>
                <w:szCs w:val="22"/>
              </w:rPr>
              <w:t xml:space="preserve"> </w:t>
            </w:r>
            <w:r w:rsidRPr="00B334D0">
              <w:rPr>
                <w:rFonts w:ascii="Arial" w:hAnsi="Arial" w:cs="Arial"/>
                <w:b/>
                <w:sz w:val="22"/>
                <w:szCs w:val="22"/>
              </w:rPr>
              <w:t xml:space="preserve"> zł</w:t>
            </w:r>
          </w:p>
        </w:tc>
      </w:tr>
    </w:tbl>
    <w:p w:rsidR="009214A3" w:rsidRPr="00B334D0" w:rsidRDefault="009214A3">
      <w:pPr>
        <w:tabs>
          <w:tab w:val="left" w:pos="10773"/>
        </w:tabs>
        <w:rPr>
          <w:rFonts w:ascii="Arial" w:hAnsi="Arial" w:cs="Arial"/>
          <w:b/>
          <w:color w:val="FF0000"/>
          <w:sz w:val="22"/>
          <w:szCs w:val="22"/>
        </w:rPr>
      </w:pPr>
    </w:p>
    <w:p w:rsidR="000C5721" w:rsidRPr="00B334D0" w:rsidRDefault="000C5721">
      <w:pPr>
        <w:tabs>
          <w:tab w:val="left" w:pos="10773"/>
        </w:tabs>
        <w:rPr>
          <w:rFonts w:ascii="Arial" w:hAnsi="Arial" w:cs="Arial"/>
          <w:b/>
          <w:color w:val="FF0000"/>
          <w:sz w:val="22"/>
          <w:szCs w:val="22"/>
        </w:rPr>
      </w:pPr>
    </w:p>
    <w:p w:rsidR="000C5721" w:rsidRPr="00B334D0" w:rsidRDefault="000C5721" w:rsidP="000C5721">
      <w:pPr>
        <w:ind w:left="10620" w:firstLine="708"/>
        <w:rPr>
          <w:b/>
          <w:sz w:val="22"/>
          <w:szCs w:val="22"/>
        </w:rPr>
      </w:pPr>
      <w:r w:rsidRPr="00B334D0">
        <w:rPr>
          <w:b/>
          <w:sz w:val="22"/>
          <w:szCs w:val="22"/>
        </w:rPr>
        <w:t>OPRACOWAŁA:</w:t>
      </w:r>
    </w:p>
    <w:p w:rsidR="000C5721" w:rsidRPr="00B334D0" w:rsidRDefault="000C5721" w:rsidP="000C5721">
      <w:pPr>
        <w:ind w:left="11328"/>
        <w:rPr>
          <w:b/>
          <w:sz w:val="22"/>
          <w:szCs w:val="22"/>
        </w:rPr>
      </w:pPr>
      <w:r w:rsidRPr="00B334D0">
        <w:rPr>
          <w:b/>
          <w:sz w:val="22"/>
          <w:szCs w:val="22"/>
        </w:rPr>
        <w:t>Magdalena ZEZULA</w:t>
      </w:r>
    </w:p>
    <w:p w:rsidR="000C5721" w:rsidRDefault="000C5721">
      <w:pPr>
        <w:tabs>
          <w:tab w:val="left" w:pos="10773"/>
        </w:tabs>
        <w:rPr>
          <w:rFonts w:ascii="Arial" w:hAnsi="Arial" w:cs="Arial"/>
          <w:b/>
          <w:color w:val="FF0000"/>
          <w:sz w:val="22"/>
          <w:szCs w:val="22"/>
        </w:rPr>
      </w:pPr>
    </w:p>
    <w:p w:rsidR="00B334D0" w:rsidRPr="00B334D0" w:rsidRDefault="00B334D0">
      <w:pPr>
        <w:tabs>
          <w:tab w:val="left" w:pos="10773"/>
        </w:tabs>
        <w:rPr>
          <w:rFonts w:ascii="Arial" w:hAnsi="Arial" w:cs="Arial"/>
          <w:b/>
          <w:color w:val="FF0000"/>
          <w:sz w:val="22"/>
          <w:szCs w:val="22"/>
        </w:rPr>
      </w:pPr>
    </w:p>
    <w:sectPr w:rsidR="00B334D0" w:rsidRPr="00B334D0" w:rsidSect="00032673">
      <w:headerReference w:type="default" r:id="rId8"/>
      <w:pgSz w:w="16838" w:h="11906" w:orient="landscape"/>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3E5" w:rsidRDefault="006313E5" w:rsidP="00834C4B">
      <w:r>
        <w:separator/>
      </w:r>
    </w:p>
  </w:endnote>
  <w:endnote w:type="continuationSeparator" w:id="0">
    <w:p w:rsidR="006313E5" w:rsidRDefault="006313E5" w:rsidP="0083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3E5" w:rsidRDefault="006313E5" w:rsidP="00834C4B">
      <w:r>
        <w:separator/>
      </w:r>
    </w:p>
  </w:footnote>
  <w:footnote w:type="continuationSeparator" w:id="0">
    <w:p w:rsidR="006313E5" w:rsidRDefault="006313E5" w:rsidP="0083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4B" w:rsidRPr="00525E54" w:rsidRDefault="00F01B0D">
    <w:pPr>
      <w:pStyle w:val="Nagwek"/>
      <w:rPr>
        <w:rFonts w:ascii="Arial" w:hAnsi="Arial" w:cs="Arial"/>
        <w:sz w:val="22"/>
        <w:szCs w:val="22"/>
      </w:rPr>
    </w:pPr>
    <w:r w:rsidRPr="00525E54">
      <w:rPr>
        <w:rFonts w:ascii="Arial" w:hAnsi="Arial" w:cs="Arial"/>
        <w:sz w:val="22"/>
        <w:szCs w:val="22"/>
      </w:rPr>
      <w:t>Oznaczenie sprawy ZP/</w:t>
    </w:r>
    <w:r w:rsidR="00DD3E2D">
      <w:rPr>
        <w:rFonts w:ascii="Arial" w:hAnsi="Arial" w:cs="Arial"/>
        <w:sz w:val="22"/>
        <w:szCs w:val="22"/>
      </w:rPr>
      <w:t>Z</w:t>
    </w:r>
    <w:r w:rsidR="00834C4B" w:rsidRPr="00525E54">
      <w:rPr>
        <w:rFonts w:ascii="Arial" w:hAnsi="Arial" w:cs="Arial"/>
        <w:sz w:val="22"/>
        <w:szCs w:val="22"/>
      </w:rPr>
      <w:t>O/</w:t>
    </w:r>
    <w:r w:rsidR="005D0857">
      <w:rPr>
        <w:rFonts w:ascii="Arial" w:hAnsi="Arial" w:cs="Arial"/>
        <w:sz w:val="22"/>
        <w:szCs w:val="22"/>
      </w:rPr>
      <w:t>35</w:t>
    </w:r>
    <w:r w:rsidR="00834C4B" w:rsidRPr="00525E54">
      <w:rPr>
        <w:rFonts w:ascii="Arial" w:hAnsi="Arial" w:cs="Arial"/>
        <w:sz w:val="22"/>
        <w:szCs w:val="22"/>
      </w:rPr>
      <w:t>/20</w:t>
    </w:r>
    <w:r w:rsidR="00360536" w:rsidRPr="00525E54">
      <w:rPr>
        <w:rFonts w:ascii="Arial" w:hAnsi="Arial" w:cs="Arial"/>
        <w:sz w:val="22"/>
        <w:szCs w:val="22"/>
      </w:rPr>
      <w:t>2</w:t>
    </w:r>
    <w:r w:rsidRPr="00525E54">
      <w:rPr>
        <w:rFonts w:ascii="Arial" w:hAnsi="Arial" w:cs="Arial"/>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D08"/>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879"/>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37AED"/>
    <w:multiLevelType w:val="multilevel"/>
    <w:tmpl w:val="3110A05E"/>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7607A1"/>
    <w:multiLevelType w:val="hybridMultilevel"/>
    <w:tmpl w:val="95901E9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182F8A"/>
    <w:multiLevelType w:val="hybridMultilevel"/>
    <w:tmpl w:val="F2F65D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6CEE2FD1"/>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4A564A"/>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DA1"/>
    <w:rsid w:val="00005C69"/>
    <w:rsid w:val="000127BB"/>
    <w:rsid w:val="00032673"/>
    <w:rsid w:val="00035C04"/>
    <w:rsid w:val="00040945"/>
    <w:rsid w:val="00052FA4"/>
    <w:rsid w:val="00053BD4"/>
    <w:rsid w:val="00062525"/>
    <w:rsid w:val="00075FA7"/>
    <w:rsid w:val="000773E0"/>
    <w:rsid w:val="00091DF7"/>
    <w:rsid w:val="000A319E"/>
    <w:rsid w:val="000A4EC8"/>
    <w:rsid w:val="000B7A52"/>
    <w:rsid w:val="000C5721"/>
    <w:rsid w:val="000D01D4"/>
    <w:rsid w:val="000D341E"/>
    <w:rsid w:val="000D4C31"/>
    <w:rsid w:val="000E23E2"/>
    <w:rsid w:val="000E5E11"/>
    <w:rsid w:val="00102303"/>
    <w:rsid w:val="0011382B"/>
    <w:rsid w:val="00115C58"/>
    <w:rsid w:val="001219F3"/>
    <w:rsid w:val="0012629F"/>
    <w:rsid w:val="001378FD"/>
    <w:rsid w:val="00162B49"/>
    <w:rsid w:val="0017581E"/>
    <w:rsid w:val="001A0A3F"/>
    <w:rsid w:val="001A3F86"/>
    <w:rsid w:val="001A7334"/>
    <w:rsid w:val="001B2B8D"/>
    <w:rsid w:val="001B5B49"/>
    <w:rsid w:val="001C6B45"/>
    <w:rsid w:val="001F5998"/>
    <w:rsid w:val="00200387"/>
    <w:rsid w:val="00216DDA"/>
    <w:rsid w:val="00217C54"/>
    <w:rsid w:val="002231C9"/>
    <w:rsid w:val="0022668C"/>
    <w:rsid w:val="002333CA"/>
    <w:rsid w:val="002401A4"/>
    <w:rsid w:val="00243F21"/>
    <w:rsid w:val="00256E25"/>
    <w:rsid w:val="00261979"/>
    <w:rsid w:val="00262EC9"/>
    <w:rsid w:val="0026454D"/>
    <w:rsid w:val="00275F95"/>
    <w:rsid w:val="002807C4"/>
    <w:rsid w:val="00292884"/>
    <w:rsid w:val="00295867"/>
    <w:rsid w:val="002978BF"/>
    <w:rsid w:val="002A7925"/>
    <w:rsid w:val="002B075B"/>
    <w:rsid w:val="002B1072"/>
    <w:rsid w:val="002D5968"/>
    <w:rsid w:val="002E301C"/>
    <w:rsid w:val="002E757C"/>
    <w:rsid w:val="002F31F8"/>
    <w:rsid w:val="00306DC8"/>
    <w:rsid w:val="00323B19"/>
    <w:rsid w:val="00343D05"/>
    <w:rsid w:val="003469AD"/>
    <w:rsid w:val="00360536"/>
    <w:rsid w:val="00363C9B"/>
    <w:rsid w:val="00366935"/>
    <w:rsid w:val="003742C2"/>
    <w:rsid w:val="00382DC9"/>
    <w:rsid w:val="00385F1B"/>
    <w:rsid w:val="00393819"/>
    <w:rsid w:val="003B3DDA"/>
    <w:rsid w:val="003C067A"/>
    <w:rsid w:val="003C08F5"/>
    <w:rsid w:val="003D395E"/>
    <w:rsid w:val="003D7DD5"/>
    <w:rsid w:val="003F0761"/>
    <w:rsid w:val="00401DEB"/>
    <w:rsid w:val="00402C1B"/>
    <w:rsid w:val="00406EC8"/>
    <w:rsid w:val="00417B42"/>
    <w:rsid w:val="00423B8A"/>
    <w:rsid w:val="00433DBD"/>
    <w:rsid w:val="004419EE"/>
    <w:rsid w:val="00444A7B"/>
    <w:rsid w:val="00452B96"/>
    <w:rsid w:val="00460FDA"/>
    <w:rsid w:val="0046352D"/>
    <w:rsid w:val="004918F3"/>
    <w:rsid w:val="004B00EC"/>
    <w:rsid w:val="004B07DF"/>
    <w:rsid w:val="004E142C"/>
    <w:rsid w:val="004E4469"/>
    <w:rsid w:val="00500EAF"/>
    <w:rsid w:val="00517B1C"/>
    <w:rsid w:val="00522D5C"/>
    <w:rsid w:val="00525E54"/>
    <w:rsid w:val="00533D70"/>
    <w:rsid w:val="00547F7B"/>
    <w:rsid w:val="00556E4E"/>
    <w:rsid w:val="00563F16"/>
    <w:rsid w:val="005712AE"/>
    <w:rsid w:val="00573F24"/>
    <w:rsid w:val="0057520D"/>
    <w:rsid w:val="00585260"/>
    <w:rsid w:val="005A2E36"/>
    <w:rsid w:val="005A484A"/>
    <w:rsid w:val="005A6AB9"/>
    <w:rsid w:val="005A6AD7"/>
    <w:rsid w:val="005B1633"/>
    <w:rsid w:val="005B7255"/>
    <w:rsid w:val="005D0857"/>
    <w:rsid w:val="005E51A9"/>
    <w:rsid w:val="005E798C"/>
    <w:rsid w:val="00602B8D"/>
    <w:rsid w:val="00616235"/>
    <w:rsid w:val="00616CE5"/>
    <w:rsid w:val="006313E5"/>
    <w:rsid w:val="006412A5"/>
    <w:rsid w:val="00670BD4"/>
    <w:rsid w:val="0067772B"/>
    <w:rsid w:val="006828B3"/>
    <w:rsid w:val="006A105C"/>
    <w:rsid w:val="006A28B9"/>
    <w:rsid w:val="006C2BFE"/>
    <w:rsid w:val="006C3423"/>
    <w:rsid w:val="006D7B9A"/>
    <w:rsid w:val="006F57A3"/>
    <w:rsid w:val="006F746A"/>
    <w:rsid w:val="00712A67"/>
    <w:rsid w:val="00715092"/>
    <w:rsid w:val="00730E3E"/>
    <w:rsid w:val="00742F58"/>
    <w:rsid w:val="00746632"/>
    <w:rsid w:val="00751D00"/>
    <w:rsid w:val="00752213"/>
    <w:rsid w:val="00753895"/>
    <w:rsid w:val="007709D7"/>
    <w:rsid w:val="00771DF9"/>
    <w:rsid w:val="00772D50"/>
    <w:rsid w:val="0078003D"/>
    <w:rsid w:val="00780B0F"/>
    <w:rsid w:val="007816B2"/>
    <w:rsid w:val="00782B4D"/>
    <w:rsid w:val="0078368D"/>
    <w:rsid w:val="007A294D"/>
    <w:rsid w:val="007C338C"/>
    <w:rsid w:val="007D2E71"/>
    <w:rsid w:val="007D6C0D"/>
    <w:rsid w:val="00803152"/>
    <w:rsid w:val="00810CB9"/>
    <w:rsid w:val="00812965"/>
    <w:rsid w:val="00825F94"/>
    <w:rsid w:val="00833549"/>
    <w:rsid w:val="00834C4B"/>
    <w:rsid w:val="00840A00"/>
    <w:rsid w:val="008440F3"/>
    <w:rsid w:val="008447C5"/>
    <w:rsid w:val="00850D5C"/>
    <w:rsid w:val="00861066"/>
    <w:rsid w:val="008622FF"/>
    <w:rsid w:val="00863DDA"/>
    <w:rsid w:val="00873431"/>
    <w:rsid w:val="00874A41"/>
    <w:rsid w:val="00890852"/>
    <w:rsid w:val="008B0021"/>
    <w:rsid w:val="008B7184"/>
    <w:rsid w:val="008C11A5"/>
    <w:rsid w:val="008D1C80"/>
    <w:rsid w:val="008D3F7F"/>
    <w:rsid w:val="008F01F6"/>
    <w:rsid w:val="00916B20"/>
    <w:rsid w:val="009214A3"/>
    <w:rsid w:val="009225C7"/>
    <w:rsid w:val="00947DA1"/>
    <w:rsid w:val="00952311"/>
    <w:rsid w:val="00961C6F"/>
    <w:rsid w:val="00985ABE"/>
    <w:rsid w:val="009871C7"/>
    <w:rsid w:val="009A5F28"/>
    <w:rsid w:val="009A603A"/>
    <w:rsid w:val="009B4150"/>
    <w:rsid w:val="009B668C"/>
    <w:rsid w:val="009B7005"/>
    <w:rsid w:val="009D51C4"/>
    <w:rsid w:val="009F66EC"/>
    <w:rsid w:val="00A12418"/>
    <w:rsid w:val="00A2242F"/>
    <w:rsid w:val="00A25626"/>
    <w:rsid w:val="00A34F14"/>
    <w:rsid w:val="00A403B5"/>
    <w:rsid w:val="00A463E4"/>
    <w:rsid w:val="00A655C0"/>
    <w:rsid w:val="00A71FAD"/>
    <w:rsid w:val="00A723ED"/>
    <w:rsid w:val="00A851D6"/>
    <w:rsid w:val="00A86905"/>
    <w:rsid w:val="00AA62A3"/>
    <w:rsid w:val="00AC1D6E"/>
    <w:rsid w:val="00AC2E5E"/>
    <w:rsid w:val="00AE4E6E"/>
    <w:rsid w:val="00B17A13"/>
    <w:rsid w:val="00B24FE6"/>
    <w:rsid w:val="00B25BCC"/>
    <w:rsid w:val="00B323D7"/>
    <w:rsid w:val="00B334D0"/>
    <w:rsid w:val="00B4192B"/>
    <w:rsid w:val="00B5215A"/>
    <w:rsid w:val="00B54EED"/>
    <w:rsid w:val="00B83D38"/>
    <w:rsid w:val="00B95236"/>
    <w:rsid w:val="00BA5BFD"/>
    <w:rsid w:val="00BA75BC"/>
    <w:rsid w:val="00BD35E3"/>
    <w:rsid w:val="00C11707"/>
    <w:rsid w:val="00C12990"/>
    <w:rsid w:val="00C20969"/>
    <w:rsid w:val="00C21A7D"/>
    <w:rsid w:val="00C23334"/>
    <w:rsid w:val="00C2521B"/>
    <w:rsid w:val="00C303FF"/>
    <w:rsid w:val="00C33A2C"/>
    <w:rsid w:val="00C357C8"/>
    <w:rsid w:val="00C4541C"/>
    <w:rsid w:val="00C55284"/>
    <w:rsid w:val="00C60728"/>
    <w:rsid w:val="00C6410E"/>
    <w:rsid w:val="00C70553"/>
    <w:rsid w:val="00C863ED"/>
    <w:rsid w:val="00C8775C"/>
    <w:rsid w:val="00C90C6A"/>
    <w:rsid w:val="00CA25FC"/>
    <w:rsid w:val="00CA298F"/>
    <w:rsid w:val="00CB1C52"/>
    <w:rsid w:val="00CC64DB"/>
    <w:rsid w:val="00CD5AD4"/>
    <w:rsid w:val="00CE6089"/>
    <w:rsid w:val="00CE63C7"/>
    <w:rsid w:val="00CF2215"/>
    <w:rsid w:val="00D07814"/>
    <w:rsid w:val="00D1087F"/>
    <w:rsid w:val="00D15445"/>
    <w:rsid w:val="00D1777A"/>
    <w:rsid w:val="00D37EAA"/>
    <w:rsid w:val="00D42568"/>
    <w:rsid w:val="00D44DC6"/>
    <w:rsid w:val="00D5385F"/>
    <w:rsid w:val="00D63AF0"/>
    <w:rsid w:val="00D6768E"/>
    <w:rsid w:val="00D75AD1"/>
    <w:rsid w:val="00D918DF"/>
    <w:rsid w:val="00DC2266"/>
    <w:rsid w:val="00DC5CC8"/>
    <w:rsid w:val="00DD3920"/>
    <w:rsid w:val="00DD3E2D"/>
    <w:rsid w:val="00DE7B5A"/>
    <w:rsid w:val="00E172DD"/>
    <w:rsid w:val="00E17D21"/>
    <w:rsid w:val="00E17FAB"/>
    <w:rsid w:val="00E2297F"/>
    <w:rsid w:val="00E42DC7"/>
    <w:rsid w:val="00E52B58"/>
    <w:rsid w:val="00E531B3"/>
    <w:rsid w:val="00E631D9"/>
    <w:rsid w:val="00E84780"/>
    <w:rsid w:val="00E95F88"/>
    <w:rsid w:val="00EC714E"/>
    <w:rsid w:val="00EF0EFF"/>
    <w:rsid w:val="00EF2B92"/>
    <w:rsid w:val="00F01B0D"/>
    <w:rsid w:val="00F0717E"/>
    <w:rsid w:val="00F133F3"/>
    <w:rsid w:val="00F1391A"/>
    <w:rsid w:val="00F15302"/>
    <w:rsid w:val="00F17E6C"/>
    <w:rsid w:val="00F46C1F"/>
    <w:rsid w:val="00F64613"/>
    <w:rsid w:val="00F71543"/>
    <w:rsid w:val="00F811DF"/>
    <w:rsid w:val="00F865A8"/>
    <w:rsid w:val="00F906CC"/>
    <w:rsid w:val="00FA63E1"/>
    <w:rsid w:val="00FC039B"/>
    <w:rsid w:val="00FC7037"/>
    <w:rsid w:val="00FD450C"/>
    <w:rsid w:val="00FD49C0"/>
    <w:rsid w:val="00FE1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1882"/>
  <w15:docId w15:val="{65A73995-388F-4CE5-BA52-DD3FF1C7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73E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B2B8D"/>
    <w:pPr>
      <w:jc w:val="center"/>
    </w:pPr>
    <w:rPr>
      <w:rFonts w:ascii="Arial" w:hAnsi="Arial"/>
      <w:sz w:val="22"/>
    </w:rPr>
  </w:style>
  <w:style w:type="character" w:customStyle="1" w:styleId="TekstpodstawowyZnak">
    <w:name w:val="Tekst podstawowy Znak"/>
    <w:basedOn w:val="Domylnaczcionkaakapitu"/>
    <w:link w:val="Tekstpodstawowy"/>
    <w:rsid w:val="001B2B8D"/>
    <w:rPr>
      <w:rFonts w:ascii="Arial" w:eastAsia="Times New Roman" w:hAnsi="Arial" w:cs="Times New Roman"/>
      <w:szCs w:val="20"/>
      <w:lang w:eastAsia="pl-PL"/>
    </w:rPr>
  </w:style>
  <w:style w:type="paragraph" w:styleId="Bezodstpw">
    <w:name w:val="No Spacing"/>
    <w:uiPriority w:val="1"/>
    <w:qFormat/>
    <w:rsid w:val="00DD3920"/>
    <w:pPr>
      <w:spacing w:after="0" w:line="240" w:lineRule="auto"/>
    </w:pPr>
  </w:style>
  <w:style w:type="paragraph" w:styleId="Nagwek">
    <w:name w:val="header"/>
    <w:basedOn w:val="Normalny"/>
    <w:link w:val="NagwekZnak"/>
    <w:uiPriority w:val="99"/>
    <w:unhideWhenUsed/>
    <w:rsid w:val="00834C4B"/>
    <w:pPr>
      <w:tabs>
        <w:tab w:val="center" w:pos="4536"/>
        <w:tab w:val="right" w:pos="9072"/>
      </w:tabs>
    </w:pPr>
  </w:style>
  <w:style w:type="character" w:customStyle="1" w:styleId="NagwekZnak">
    <w:name w:val="Nagłówek Znak"/>
    <w:basedOn w:val="Domylnaczcionkaakapitu"/>
    <w:link w:val="Nagwek"/>
    <w:uiPriority w:val="99"/>
    <w:rsid w:val="00834C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4C4B"/>
    <w:pPr>
      <w:tabs>
        <w:tab w:val="center" w:pos="4536"/>
        <w:tab w:val="right" w:pos="9072"/>
      </w:tabs>
    </w:pPr>
  </w:style>
  <w:style w:type="character" w:customStyle="1" w:styleId="StopkaZnak">
    <w:name w:val="Stopka Znak"/>
    <w:basedOn w:val="Domylnaczcionkaakapitu"/>
    <w:link w:val="Stopka"/>
    <w:uiPriority w:val="99"/>
    <w:rsid w:val="00834C4B"/>
    <w:rPr>
      <w:rFonts w:ascii="Times New Roman" w:eastAsia="Times New Roman" w:hAnsi="Times New Roman" w:cs="Times New Roman"/>
      <w:sz w:val="20"/>
      <w:szCs w:val="20"/>
      <w:lang w:eastAsia="pl-P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753895"/>
    <w:pPr>
      <w:ind w:left="708"/>
    </w:p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75389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651">
      <w:bodyDiv w:val="1"/>
      <w:marLeft w:val="0"/>
      <w:marRight w:val="0"/>
      <w:marTop w:val="0"/>
      <w:marBottom w:val="0"/>
      <w:divBdr>
        <w:top w:val="none" w:sz="0" w:space="0" w:color="auto"/>
        <w:left w:val="none" w:sz="0" w:space="0" w:color="auto"/>
        <w:bottom w:val="none" w:sz="0" w:space="0" w:color="auto"/>
        <w:right w:val="none" w:sz="0" w:space="0" w:color="auto"/>
      </w:divBdr>
    </w:div>
    <w:div w:id="20601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30F9-E504-4F9C-BE9E-80BB933F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223</Words>
  <Characters>1340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Piotr</dc:creator>
  <cp:lastModifiedBy>Zezula Magdalena</cp:lastModifiedBy>
  <cp:revision>38</cp:revision>
  <cp:lastPrinted>2021-11-17T10:23:00Z</cp:lastPrinted>
  <dcterms:created xsi:type="dcterms:W3CDTF">2021-04-20T09:26:00Z</dcterms:created>
  <dcterms:modified xsi:type="dcterms:W3CDTF">2021-11-17T10:29:00Z</dcterms:modified>
</cp:coreProperties>
</file>