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EC" w:rsidRDefault="00CD56EC" w:rsidP="00CD56EC">
      <w:pPr>
        <w:jc w:val="center"/>
        <w:rPr>
          <w:rFonts w:cstheme="minorHAnsi"/>
          <w:b/>
          <w:bCs/>
          <w:sz w:val="28"/>
          <w:szCs w:val="28"/>
          <w:u w:val="single"/>
        </w:rPr>
      </w:pPr>
      <w:r>
        <w:rPr>
          <w:rFonts w:cstheme="minorHAnsi"/>
          <w:b/>
          <w:bCs/>
          <w:sz w:val="28"/>
          <w:szCs w:val="28"/>
          <w:u w:val="single"/>
        </w:rPr>
        <w:t>FORMULARZ CENOWY</w:t>
      </w:r>
    </w:p>
    <w:p w:rsidR="00E05179" w:rsidRDefault="00E05179" w:rsidP="00E05179">
      <w:pPr>
        <w:rPr>
          <w:rFonts w:cstheme="minorHAnsi"/>
          <w:b/>
          <w:color w:val="000000"/>
        </w:rPr>
      </w:pPr>
      <w:r>
        <w:rPr>
          <w:rFonts w:cstheme="minorHAnsi"/>
          <w:b/>
          <w:bCs/>
          <w:sz w:val="28"/>
          <w:szCs w:val="28"/>
          <w:u w:val="single"/>
        </w:rPr>
        <w:t xml:space="preserve">Pakiet nr 1: </w:t>
      </w:r>
      <w:r>
        <w:rPr>
          <w:rFonts w:cstheme="minorHAnsi"/>
          <w:b/>
          <w:color w:val="000000"/>
          <w:sz w:val="28"/>
          <w:szCs w:val="28"/>
          <w:u w:val="single"/>
        </w:rPr>
        <w:t>Krzesła i sofy</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Opis wymaganego wyposażenia</w:t>
            </w:r>
          </w:p>
          <w:p w:rsidR="00943BF1" w:rsidRPr="007D29BE" w:rsidRDefault="00943BF1" w:rsidP="007D29BE">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Cena jednostkowa netto</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Wartość netto ogółem</w:t>
            </w:r>
          </w:p>
          <w:p w:rsidR="00943BF1" w:rsidRPr="007D29BE" w:rsidRDefault="00943BF1" w:rsidP="007D29BE">
            <w:pPr>
              <w:jc w:val="center"/>
              <w:rPr>
                <w:rFonts w:cs="Arial"/>
                <w:b/>
                <w:bCs/>
                <w:sz w:val="20"/>
                <w:szCs w:val="20"/>
              </w:rPr>
            </w:pPr>
            <w:r w:rsidRPr="007D29BE">
              <w:rPr>
                <w:rFonts w:cs="Arial"/>
                <w:b/>
                <w:bCs/>
                <w:sz w:val="20"/>
                <w:szCs w:val="20"/>
              </w:rPr>
              <w:t xml:space="preserve">w złotych </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Stawka VAT</w:t>
            </w:r>
            <w:r w:rsidR="00CD56EC">
              <w:rPr>
                <w:rFonts w:cs="Arial"/>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b/>
                <w:bCs/>
                <w:sz w:val="20"/>
                <w:szCs w:val="20"/>
              </w:rPr>
            </w:pPr>
            <w:r w:rsidRPr="007D29BE">
              <w:rPr>
                <w:rFonts w:cs="Arial"/>
                <w:b/>
                <w:bCs/>
                <w:sz w:val="20"/>
                <w:szCs w:val="20"/>
              </w:rPr>
              <w:t>Cena jednostkowa brutto</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b/>
                <w:bCs/>
                <w:sz w:val="20"/>
                <w:szCs w:val="20"/>
              </w:rPr>
            </w:pPr>
            <w:r w:rsidRPr="007D29BE">
              <w:rPr>
                <w:rFonts w:cs="Arial"/>
                <w:b/>
                <w:bCs/>
                <w:sz w:val="20"/>
                <w:szCs w:val="20"/>
              </w:rPr>
              <w:t>Wartość brutto ogółem</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Model/typ/</w:t>
            </w:r>
          </w:p>
          <w:p w:rsidR="00943BF1" w:rsidRPr="007D29BE" w:rsidRDefault="00943BF1" w:rsidP="007D29BE">
            <w:pPr>
              <w:jc w:val="center"/>
              <w:rPr>
                <w:rFonts w:cs="Arial"/>
                <w:b/>
                <w:bCs/>
                <w:sz w:val="20"/>
                <w:szCs w:val="20"/>
              </w:rPr>
            </w:pPr>
            <w:r w:rsidRPr="007D29BE">
              <w:rPr>
                <w:rFonts w:cs="Arial"/>
                <w:b/>
                <w:bCs/>
                <w:sz w:val="20"/>
                <w:szCs w:val="20"/>
              </w:rPr>
              <w:t>producent</w:t>
            </w:r>
          </w:p>
        </w:tc>
      </w:tr>
      <w:tr w:rsidR="00943BF1"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3BF1" w:rsidRPr="007D29BE" w:rsidRDefault="00943BF1" w:rsidP="007D29BE">
            <w:pPr>
              <w:jc w:val="center"/>
              <w:rPr>
                <w:rFonts w:cs="Arial"/>
                <w:color w:val="000000"/>
                <w:sz w:val="20"/>
                <w:szCs w:val="20"/>
              </w:rPr>
            </w:pPr>
            <w:r w:rsidRPr="007D29BE">
              <w:rPr>
                <w:rFonts w:cs="Arial"/>
                <w:b/>
                <w:bCs/>
                <w:color w:val="000000"/>
                <w:sz w:val="20"/>
                <w:szCs w:val="20"/>
              </w:rPr>
              <w:t>Nr pomieszczenia 1.4.7</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 xml:space="preserve">Fotel biurowy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Rok produkcji </w:t>
            </w:r>
            <w:r w:rsidR="003A3C77">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t xml:space="preserve">Fotel na metalowej konstrukcji malowanej 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 xml:space="preserve">100% poliester, odporne na </w:t>
            </w:r>
            <w:r w:rsidRPr="007D29BE">
              <w:rPr>
                <w:rFonts w:cs="Arial"/>
                <w:sz w:val="20"/>
                <w:szCs w:val="20"/>
              </w:rPr>
              <w:lastRenderedPageBreak/>
              <w:t>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rPr>
                <w:rFonts w:cs="Arial"/>
                <w:color w:val="FF0000"/>
                <w:sz w:val="20"/>
                <w:szCs w:val="20"/>
              </w:rPr>
            </w:pPr>
            <w:r w:rsidRPr="007D29BE">
              <w:rPr>
                <w:rFonts w:cs="Arial"/>
                <w:sz w:val="20"/>
                <w:szCs w:val="20"/>
              </w:rPr>
              <w:t>-wymiary całkowite (szer. x głęb. x wys.) w przedziale: 600-650x540-590x730-780 mm.</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Sofa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Sofa rozkładana z funkcją spania, tapicerowana materiałem łatwo zmywalnym</w:t>
            </w:r>
            <w:r w:rsidRPr="007D29BE">
              <w:rPr>
                <w:rFonts w:cs="Arial"/>
                <w:bCs/>
                <w:sz w:val="20"/>
                <w:szCs w:val="20"/>
              </w:rPr>
              <w:t xml:space="preserve">, bez </w:t>
            </w:r>
            <w:proofErr w:type="spellStart"/>
            <w:r w:rsidRPr="007D29BE">
              <w:rPr>
                <w:rFonts w:cs="Arial"/>
                <w:bCs/>
                <w:sz w:val="20"/>
                <w:szCs w:val="20"/>
              </w:rPr>
              <w:t>tylików</w:t>
            </w:r>
            <w:proofErr w:type="spellEnd"/>
            <w:r w:rsidRPr="007D29BE">
              <w:rPr>
                <w:rFonts w:cs="Arial"/>
                <w:sz w:val="20"/>
                <w:szCs w:val="20"/>
              </w:rPr>
              <w:t xml:space="preserve">. Wymiary: 1350 mm dł. x 860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t>Nr pomieszczenia 1.4.8</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 xml:space="preserve">Fotel biurowy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lastRenderedPageBreak/>
              <w:t xml:space="preserve">Fotel na metalowej konstrukcji malowanej 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100% poliester, odporne na 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suppressAutoHyphens/>
              <w:rPr>
                <w:rFonts w:cs="Arial"/>
                <w:color w:val="FF0000"/>
                <w:sz w:val="20"/>
                <w:szCs w:val="20"/>
              </w:rPr>
            </w:pPr>
            <w:r w:rsidRPr="007D29BE">
              <w:rPr>
                <w:rFonts w:cs="Arial"/>
                <w:sz w:val="20"/>
                <w:szCs w:val="20"/>
              </w:rPr>
              <w:t>-wymiary całkowite (szer. x głęb. x wys.) w przedziale: 600-650x540-590x730-780 mm.</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t>Nr pomieszczenia 1.4.9</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t>Nr pomieszczenia 1.4.17</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t>
            </w:r>
            <w:r w:rsidRPr="007D29BE">
              <w:rPr>
                <w:rFonts w:cs="Arial"/>
                <w:bCs/>
                <w:sz w:val="20"/>
                <w:szCs w:val="20"/>
              </w:rPr>
              <w:lastRenderedPageBreak/>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color w:val="000000"/>
                <w:sz w:val="20"/>
                <w:szCs w:val="20"/>
              </w:rPr>
            </w:pPr>
            <w:r w:rsidRPr="007D29BE">
              <w:rPr>
                <w:rFonts w:cs="Arial"/>
                <w:b/>
                <w:bCs/>
                <w:color w:val="000000"/>
                <w:sz w:val="20"/>
                <w:szCs w:val="20"/>
              </w:rPr>
              <w:t>Nr pomieszczenia1.4.18</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t xml:space="preserve">Fotel na metalowej konstrukcji malowanej </w:t>
            </w:r>
            <w:r w:rsidRPr="007D29BE">
              <w:rPr>
                <w:rFonts w:cs="Arial"/>
                <w:sz w:val="20"/>
                <w:szCs w:val="20"/>
              </w:rPr>
              <w:lastRenderedPageBreak/>
              <w:t xml:space="preserve">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100% poliester, odporne na 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suppressAutoHyphens/>
              <w:rPr>
                <w:rFonts w:cs="Arial"/>
                <w:color w:val="FF0000"/>
                <w:sz w:val="20"/>
                <w:szCs w:val="20"/>
              </w:rPr>
            </w:pPr>
            <w:r w:rsidRPr="007D29BE">
              <w:rPr>
                <w:rFonts w:cs="Arial"/>
                <w:sz w:val="20"/>
                <w:szCs w:val="20"/>
              </w:rPr>
              <w:t>-wymiary całkowite (szer. x głęb. x wys.) w przedziale: 600-650x540-590x730-780 mm.</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Krzesło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 xml:space="preserve">Krzesło konferencyjne, tapicerowane oparcie i siedzisko tkaniną 100% poliester. Tkanina zmywalna odporna na środki dezynfekcyjne i </w:t>
            </w:r>
            <w:proofErr w:type="spellStart"/>
            <w:r w:rsidRPr="007D29BE">
              <w:rPr>
                <w:rFonts w:cs="Arial"/>
                <w:sz w:val="20"/>
                <w:szCs w:val="20"/>
              </w:rPr>
              <w:t>ściewranie</w:t>
            </w:r>
            <w:proofErr w:type="spellEnd"/>
            <w:r w:rsidRPr="007D29BE">
              <w:rPr>
                <w:rFonts w:cs="Arial"/>
                <w:sz w:val="20"/>
                <w:szCs w:val="20"/>
              </w:rPr>
              <w:t>. Wymiary: 545 mm szer. x 425 mm gł. x 820 mm wys.</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Kanapa narożna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 xml:space="preserve">Kanapa narożna, rozkładana z funkcją spania, tapicerowana materiałem zmywalnym. Wymiary 2450 mm dł. x 930 x 1400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color w:val="000000"/>
                <w:sz w:val="20"/>
                <w:szCs w:val="20"/>
              </w:rPr>
            </w:pPr>
            <w:r w:rsidRPr="007D29BE">
              <w:rPr>
                <w:rFonts w:cs="Arial"/>
                <w:b/>
                <w:bCs/>
                <w:color w:val="000000"/>
                <w:sz w:val="20"/>
                <w:szCs w:val="20"/>
              </w:rPr>
              <w:t>Nr pomieszczenia 1.4.24</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bookmarkStart w:id="0" w:name="_Hlk110758851"/>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w:t>
            </w:r>
            <w:r w:rsidRPr="007D29BE">
              <w:rPr>
                <w:rFonts w:cs="Arial"/>
                <w:bCs/>
                <w:sz w:val="20"/>
                <w:szCs w:val="20"/>
              </w:rPr>
              <w:lastRenderedPageBreak/>
              <w:t xml:space="preserve">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Sofa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Sofa rozkładana z funkcją spania, tapicerowana materiałem łatwo zmywalnym</w:t>
            </w:r>
            <w:r w:rsidRPr="007D29BE">
              <w:rPr>
                <w:rFonts w:cs="Arial"/>
                <w:bCs/>
                <w:sz w:val="20"/>
                <w:szCs w:val="20"/>
              </w:rPr>
              <w:t xml:space="preserve">, bez </w:t>
            </w:r>
            <w:proofErr w:type="spellStart"/>
            <w:r w:rsidRPr="007D29BE">
              <w:rPr>
                <w:rFonts w:cs="Arial"/>
                <w:bCs/>
                <w:sz w:val="20"/>
                <w:szCs w:val="20"/>
              </w:rPr>
              <w:t>tylików</w:t>
            </w:r>
            <w:proofErr w:type="spellEnd"/>
            <w:r w:rsidRPr="007D29BE">
              <w:rPr>
                <w:rFonts w:cs="Arial"/>
                <w:sz w:val="20"/>
                <w:szCs w:val="20"/>
              </w:rPr>
              <w:t xml:space="preserve">. Wymiary: 1350 mm dł. x 860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665734" w:rsidRPr="007D29BE" w:rsidTr="00826FBB">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665734" w:rsidRPr="007D29BE" w:rsidRDefault="00665734" w:rsidP="007D29BE">
            <w:pPr>
              <w:jc w:val="right"/>
              <w:rPr>
                <w:rFonts w:cs="Arial"/>
                <w:color w:val="000000"/>
                <w:sz w:val="20"/>
                <w:szCs w:val="20"/>
              </w:rPr>
            </w:pPr>
            <w:r w:rsidRPr="007D29BE">
              <w:rPr>
                <w:rFonts w:cs="Arial"/>
                <w:color w:val="000000"/>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665734" w:rsidRPr="007D29BE" w:rsidRDefault="00665734"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734" w:rsidRPr="007D29BE" w:rsidRDefault="00665734"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r>
    </w:tbl>
    <w:bookmarkEnd w:id="0"/>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1B247A" w:rsidRDefault="001B247A" w:rsidP="001B247A">
      <w:pPr>
        <w:pStyle w:val="Default"/>
        <w:jc w:val="both"/>
        <w:rPr>
          <w:rFonts w:asciiTheme="minorHAnsi" w:hAnsiTheme="minorHAnsi" w:cstheme="minorHAnsi"/>
          <w:b/>
          <w:bCs/>
          <w:color w:val="auto"/>
          <w:sz w:val="22"/>
          <w:szCs w:val="22"/>
        </w:rPr>
      </w:pPr>
    </w:p>
    <w:p w:rsidR="001B247A" w:rsidRDefault="001B247A" w:rsidP="001B247A">
      <w:pPr>
        <w:pStyle w:val="Default"/>
        <w:jc w:val="both"/>
        <w:rPr>
          <w:rFonts w:asciiTheme="minorHAnsi" w:hAnsiTheme="minorHAnsi" w:cstheme="minorHAnsi"/>
          <w:b/>
          <w:bCs/>
          <w:color w:val="auto"/>
          <w:sz w:val="22"/>
          <w:szCs w:val="22"/>
        </w:rPr>
      </w:pPr>
    </w:p>
    <w:p w:rsidR="001B247A" w:rsidRDefault="001B247A"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8370E4" w:rsidRDefault="008370E4"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2745CA" w:rsidRDefault="002745CA" w:rsidP="00826FBB">
      <w:pPr>
        <w:rPr>
          <w:rFonts w:asciiTheme="minorHAnsi" w:hAnsiTheme="minorHAnsi" w:cstheme="minorHAnsi"/>
          <w:b/>
          <w:bCs/>
        </w:rPr>
      </w:pPr>
    </w:p>
    <w:p w:rsidR="003A3C77" w:rsidRDefault="003A3C77" w:rsidP="00826FBB">
      <w:pPr>
        <w:rPr>
          <w:rFonts w:cstheme="minorHAnsi"/>
          <w:b/>
          <w:bCs/>
          <w:sz w:val="28"/>
          <w:szCs w:val="28"/>
          <w:u w:val="single"/>
        </w:rPr>
      </w:pPr>
    </w:p>
    <w:p w:rsidR="001B247A" w:rsidRDefault="001B247A" w:rsidP="00826FBB">
      <w:pPr>
        <w:rPr>
          <w:rFonts w:cstheme="minorHAnsi"/>
          <w:b/>
          <w:color w:val="000000"/>
          <w:sz w:val="28"/>
          <w:szCs w:val="28"/>
          <w:u w:val="single"/>
        </w:rPr>
      </w:pPr>
      <w:r>
        <w:rPr>
          <w:rFonts w:cstheme="minorHAnsi"/>
          <w:b/>
          <w:bCs/>
          <w:sz w:val="28"/>
          <w:szCs w:val="28"/>
          <w:u w:val="single"/>
        </w:rPr>
        <w:lastRenderedPageBreak/>
        <w:t xml:space="preserve">Pakiet nr 2: </w:t>
      </w:r>
      <w:r>
        <w:rPr>
          <w:rFonts w:cstheme="minorHAnsi"/>
          <w:b/>
          <w:color w:val="000000"/>
          <w:sz w:val="28"/>
          <w:szCs w:val="28"/>
          <w:u w:val="single"/>
        </w:rPr>
        <w:t>Meble Socjalne</w:t>
      </w:r>
    </w:p>
    <w:p w:rsidR="008370E4" w:rsidRPr="007D29BE" w:rsidRDefault="008370E4" w:rsidP="008370E4">
      <w:pPr>
        <w:pStyle w:val="Default"/>
        <w:jc w:val="both"/>
        <w:rPr>
          <w:b/>
          <w:bCs/>
          <w:color w:val="auto"/>
          <w:sz w:val="22"/>
          <w:szCs w:val="22"/>
        </w:rPr>
      </w:pPr>
      <w:r w:rsidRPr="007D29BE">
        <w:rPr>
          <w:b/>
          <w:bCs/>
          <w:color w:val="auto"/>
          <w:sz w:val="22"/>
          <w:szCs w:val="22"/>
        </w:rPr>
        <w:t>I. Wymagania dotyczące mebli:</w:t>
      </w:r>
    </w:p>
    <w:p w:rsidR="008370E4" w:rsidRPr="007D29BE" w:rsidRDefault="008370E4" w:rsidP="008370E4">
      <w:pPr>
        <w:pStyle w:val="Default"/>
        <w:spacing w:after="39"/>
        <w:jc w:val="both"/>
        <w:rPr>
          <w:color w:val="auto"/>
          <w:sz w:val="22"/>
          <w:szCs w:val="22"/>
        </w:rPr>
      </w:pPr>
      <w:r w:rsidRPr="007D29BE">
        <w:rPr>
          <w:color w:val="auto"/>
          <w:sz w:val="22"/>
          <w:szCs w:val="22"/>
        </w:rPr>
        <w:t>1) Meble powinny</w:t>
      </w:r>
      <w:r w:rsidR="00D33703">
        <w:rPr>
          <w:color w:val="auto"/>
          <w:sz w:val="22"/>
          <w:szCs w:val="22"/>
        </w:rPr>
        <w:t xml:space="preserve"> być </w:t>
      </w:r>
      <w:r w:rsidR="00D33703" w:rsidRPr="00C240E3">
        <w:rPr>
          <w:color w:val="auto"/>
          <w:sz w:val="22"/>
          <w:szCs w:val="22"/>
        </w:rPr>
        <w:t>wykonane z płyty posiadającej</w:t>
      </w:r>
      <w:r w:rsidRPr="00C240E3">
        <w:rPr>
          <w:color w:val="auto"/>
          <w:sz w:val="22"/>
          <w:szCs w:val="22"/>
        </w:rPr>
        <w:t xml:space="preserve"> atest higieniczny</w:t>
      </w:r>
      <w:r w:rsidRPr="007D29BE">
        <w:rPr>
          <w:color w:val="auto"/>
          <w:sz w:val="22"/>
          <w:szCs w:val="22"/>
        </w:rPr>
        <w:t xml:space="preserve"> (wyd</w:t>
      </w:r>
      <w:r>
        <w:rPr>
          <w:color w:val="auto"/>
          <w:sz w:val="22"/>
          <w:szCs w:val="22"/>
        </w:rPr>
        <w:t xml:space="preserve">any przez uprawnioną jednostkę). </w:t>
      </w:r>
      <w:r w:rsidRPr="007D29BE">
        <w:rPr>
          <w:color w:val="auto"/>
          <w:sz w:val="22"/>
          <w:szCs w:val="22"/>
        </w:rPr>
        <w:t>Meble powinny być wykonane z materiałów posiadających wymagane świadectwa dopuszczające do eksploatacji w pomieszczeniach medycznych (wysoka odporność na środki dezynfekcyjne, promieniowanie UV, kwasy i zasady), w klasie higieniczności E-1.</w:t>
      </w:r>
    </w:p>
    <w:p w:rsidR="008370E4" w:rsidRPr="007D29BE" w:rsidRDefault="008370E4" w:rsidP="008370E4">
      <w:pPr>
        <w:pStyle w:val="Default"/>
        <w:spacing w:after="39"/>
        <w:jc w:val="both"/>
        <w:rPr>
          <w:strike/>
          <w:color w:val="auto"/>
          <w:sz w:val="22"/>
          <w:szCs w:val="22"/>
        </w:rPr>
      </w:pPr>
      <w:r w:rsidRPr="007D29BE">
        <w:rPr>
          <w:color w:val="auto"/>
          <w:sz w:val="22"/>
          <w:szCs w:val="22"/>
        </w:rPr>
        <w:t>2) Wykonawca dokona pomiaru pomieszczeń i sporządzi szkice/projekty poszczególnych elementów zabudowy meblowej, które uzgodni z zamawiającym i uzyska akceptację.</w:t>
      </w:r>
    </w:p>
    <w:p w:rsidR="008370E4" w:rsidRPr="007D29BE" w:rsidRDefault="008370E4" w:rsidP="008370E4">
      <w:pPr>
        <w:pStyle w:val="Default"/>
        <w:spacing w:after="39"/>
        <w:jc w:val="both"/>
        <w:rPr>
          <w:color w:val="auto"/>
          <w:sz w:val="22"/>
          <w:szCs w:val="22"/>
        </w:rPr>
      </w:pPr>
      <w:r w:rsidRPr="007D29BE">
        <w:rPr>
          <w:color w:val="auto"/>
          <w:sz w:val="22"/>
          <w:szCs w:val="22"/>
        </w:rPr>
        <w:t>3) Podane wymiary oraz położenia mebli należy traktować poglądowo. Dokładne wymiary i lokalizacje zostaną ustalone na etapie pomiarów z natury.</w:t>
      </w:r>
    </w:p>
    <w:p w:rsidR="008370E4" w:rsidRPr="007D29BE" w:rsidRDefault="008370E4" w:rsidP="008370E4">
      <w:pPr>
        <w:pStyle w:val="Default"/>
        <w:spacing w:after="39"/>
        <w:jc w:val="both"/>
        <w:rPr>
          <w:color w:val="auto"/>
          <w:sz w:val="22"/>
          <w:szCs w:val="22"/>
        </w:rPr>
      </w:pPr>
      <w:r w:rsidRPr="007D29BE">
        <w:rPr>
          <w:color w:val="auto"/>
          <w:sz w:val="22"/>
          <w:szCs w:val="22"/>
        </w:rPr>
        <w:t>4) Wszystkie podane wymiary mebli (jeśli nie podano inaczej) są wymiarami zewnętrznymi.</w:t>
      </w:r>
    </w:p>
    <w:p w:rsidR="008370E4" w:rsidRPr="007D29BE" w:rsidRDefault="008370E4" w:rsidP="008370E4">
      <w:pPr>
        <w:pStyle w:val="Default"/>
        <w:spacing w:after="39"/>
        <w:jc w:val="both"/>
        <w:rPr>
          <w:color w:val="auto"/>
          <w:sz w:val="22"/>
          <w:szCs w:val="22"/>
        </w:rPr>
      </w:pPr>
      <w:r w:rsidRPr="007D29BE">
        <w:rPr>
          <w:color w:val="auto"/>
          <w:sz w:val="22"/>
          <w:szCs w:val="22"/>
        </w:rPr>
        <w:t>5) Zaproponowany podział na poszczególne meble ma charakter poglądowy – poszczególne meble ze względów technologicznych mogą być podzielone na mniejsze, lub połączone z innymi. Ostateczny podział zostanie ustalony na podstawie pomiarów wykonawczych.</w:t>
      </w:r>
    </w:p>
    <w:p w:rsidR="008370E4" w:rsidRPr="007D29BE" w:rsidRDefault="008370E4" w:rsidP="008370E4">
      <w:pPr>
        <w:pStyle w:val="Default"/>
        <w:spacing w:after="39"/>
        <w:jc w:val="both"/>
        <w:rPr>
          <w:color w:val="auto"/>
          <w:sz w:val="22"/>
          <w:szCs w:val="22"/>
        </w:rPr>
      </w:pPr>
      <w:r w:rsidRPr="007D29BE">
        <w:rPr>
          <w:color w:val="auto"/>
          <w:sz w:val="22"/>
          <w:szCs w:val="22"/>
        </w:rPr>
        <w:t>6) Wszystkie meble zlokalizowane wzdłuż ścian z oknami muszą być zaprojektowane i wykonane w taki sposób, aby uwzględnić kolizje ze znajdującymi się w pomieszczeniach kanałami wentylacyjnymi, musi być też zapewniona odpowiednia cyrkulacja powietrza wokół grzejników (w tym np. kratki w blacie umożliwiające przepływ ciepłego powietrza).</w:t>
      </w:r>
    </w:p>
    <w:p w:rsidR="008370E4" w:rsidRPr="007D29BE" w:rsidRDefault="008370E4" w:rsidP="008370E4">
      <w:pPr>
        <w:pStyle w:val="Default"/>
        <w:spacing w:after="39"/>
        <w:jc w:val="both"/>
        <w:rPr>
          <w:color w:val="auto"/>
          <w:sz w:val="22"/>
          <w:szCs w:val="22"/>
        </w:rPr>
      </w:pPr>
      <w:r w:rsidRPr="007D29BE">
        <w:rPr>
          <w:color w:val="auto"/>
          <w:sz w:val="22"/>
          <w:szCs w:val="22"/>
        </w:rPr>
        <w:t>7) Dokładne wymiary pomieszczeń oraz położenie wszystkich kanałów wentylacyjnych i grzejników, podejść wodociągowych, elektrycznych i kanalizacyjnych oraz wszelkie inne niezbędne wymiary muszą zostać przez Wykonawcę ustalone podczas własnych pomiarów.</w:t>
      </w:r>
    </w:p>
    <w:p w:rsidR="008370E4" w:rsidRPr="007D29BE" w:rsidRDefault="008370E4" w:rsidP="008370E4">
      <w:pPr>
        <w:pStyle w:val="Default"/>
        <w:spacing w:after="39"/>
        <w:jc w:val="both"/>
        <w:rPr>
          <w:color w:val="auto"/>
          <w:sz w:val="22"/>
          <w:szCs w:val="22"/>
        </w:rPr>
      </w:pPr>
      <w:r w:rsidRPr="007D29BE">
        <w:rPr>
          <w:color w:val="auto"/>
          <w:sz w:val="22"/>
          <w:szCs w:val="22"/>
        </w:rPr>
        <w:t>8) Wszędzie, gdzie jest to potrzebne należy zapewnić podłączenie do mediów na bazie istniejących przyłączy.</w:t>
      </w:r>
    </w:p>
    <w:p w:rsidR="008370E4" w:rsidRPr="007D29BE" w:rsidRDefault="008370E4" w:rsidP="008370E4">
      <w:pPr>
        <w:pStyle w:val="Default"/>
        <w:spacing w:after="39"/>
        <w:jc w:val="both"/>
        <w:rPr>
          <w:color w:val="auto"/>
          <w:sz w:val="22"/>
          <w:szCs w:val="22"/>
        </w:rPr>
      </w:pPr>
      <w:r w:rsidRPr="007D29BE">
        <w:rPr>
          <w:color w:val="auto"/>
          <w:sz w:val="22"/>
          <w:szCs w:val="22"/>
        </w:rPr>
        <w:t xml:space="preserve">9) Zawiasy w szafach i szafkach muszą być wyposażone w system cichego </w:t>
      </w:r>
      <w:proofErr w:type="spellStart"/>
      <w:r w:rsidRPr="007D29BE">
        <w:rPr>
          <w:color w:val="auto"/>
          <w:sz w:val="22"/>
          <w:szCs w:val="22"/>
        </w:rPr>
        <w:t>domyku</w:t>
      </w:r>
      <w:proofErr w:type="spellEnd"/>
      <w:r w:rsidRPr="007D29BE">
        <w:rPr>
          <w:color w:val="auto"/>
          <w:sz w:val="22"/>
          <w:szCs w:val="22"/>
        </w:rPr>
        <w:t>.</w:t>
      </w:r>
    </w:p>
    <w:p w:rsidR="008370E4" w:rsidRPr="007D29BE" w:rsidRDefault="008370E4" w:rsidP="008370E4">
      <w:pPr>
        <w:pStyle w:val="Default"/>
        <w:spacing w:after="39"/>
        <w:jc w:val="both"/>
        <w:rPr>
          <w:color w:val="auto"/>
          <w:sz w:val="22"/>
          <w:szCs w:val="22"/>
        </w:rPr>
      </w:pPr>
      <w:r w:rsidRPr="007D29BE">
        <w:rPr>
          <w:color w:val="auto"/>
          <w:sz w:val="22"/>
          <w:szCs w:val="22"/>
        </w:rPr>
        <w:t xml:space="preserve">10) Szuflady – wyposażone w system cichego </w:t>
      </w:r>
      <w:proofErr w:type="spellStart"/>
      <w:r w:rsidRPr="007D29BE">
        <w:rPr>
          <w:color w:val="auto"/>
          <w:sz w:val="22"/>
          <w:szCs w:val="22"/>
        </w:rPr>
        <w:t>domyku</w:t>
      </w:r>
      <w:proofErr w:type="spellEnd"/>
      <w:r w:rsidRPr="007D29BE">
        <w:rPr>
          <w:color w:val="auto"/>
          <w:sz w:val="22"/>
          <w:szCs w:val="22"/>
        </w:rPr>
        <w:t xml:space="preserve"> – muszą być przystosowane do obciążeń 15 - 25 kg w zależności od funkcjonalności szuflady. Ścianki boczne muszą mieć wysokość dobraną do wysokości szuflady – maksymalną, na jaką pozwala technologia. W przypadku wysokich szuflad dopuszcza się stosowanie relingów powyżej ścianek bocznych.</w:t>
      </w:r>
    </w:p>
    <w:p w:rsidR="008370E4" w:rsidRPr="007D29BE" w:rsidRDefault="008370E4" w:rsidP="008370E4">
      <w:pPr>
        <w:pStyle w:val="Default"/>
        <w:jc w:val="both"/>
        <w:rPr>
          <w:color w:val="auto"/>
          <w:sz w:val="22"/>
          <w:szCs w:val="22"/>
        </w:rPr>
      </w:pPr>
      <w:r w:rsidRPr="007D29BE">
        <w:rPr>
          <w:color w:val="auto"/>
          <w:sz w:val="22"/>
          <w:szCs w:val="22"/>
        </w:rPr>
        <w:t>11) Fronty szafek gładkie należy wykonać w technologii lakierowane.</w:t>
      </w:r>
    </w:p>
    <w:p w:rsidR="008370E4" w:rsidRPr="007D29BE" w:rsidRDefault="008370E4" w:rsidP="008370E4">
      <w:pPr>
        <w:pStyle w:val="Bezodstpw"/>
        <w:jc w:val="both"/>
        <w:rPr>
          <w:rFonts w:ascii="Arial" w:hAnsi="Arial" w:cs="Arial"/>
        </w:rPr>
      </w:pPr>
      <w:r w:rsidRPr="007D29BE">
        <w:rPr>
          <w:rFonts w:ascii="Arial" w:hAnsi="Arial" w:cs="Arial"/>
        </w:rPr>
        <w:t xml:space="preserve">12) Korpusy szaf i szafek wykonane z płyty meblowej dwustronnie laminowanej o gr. min. 18 mm, na bazie płyty wiórowej o gęstości nie mniejszej niż 660kg/m3. Dotyczy to również tylnych ścian mebli (nie dopuszcza się tylnych ścianek mebla wykonanych ze sklejek oraz płyt pilśniowych). Korpusy wszystkich mebli muszą być składane za pomocą połączeń mimośrodowych. Nie dopuszcza się mebli z widocznymi zewnętrznymi połączeniami np. typu </w:t>
      </w:r>
      <w:proofErr w:type="spellStart"/>
      <w:r w:rsidRPr="007D29BE">
        <w:rPr>
          <w:rFonts w:ascii="Arial" w:hAnsi="Arial" w:cs="Arial"/>
        </w:rPr>
        <w:t>konfirmat</w:t>
      </w:r>
      <w:proofErr w:type="spellEnd"/>
      <w:r w:rsidRPr="007D29BE">
        <w:rPr>
          <w:rFonts w:ascii="Arial" w:hAnsi="Arial" w:cs="Arial"/>
        </w:rPr>
        <w:t>. Wszystkie powierzchnie mebli stanowią gładkie i łatwe do utrzymania w czystości powierzchnie, pozbawione wystających elementów konstrukcyjnych i mocujących, takich jak śruby i wkręty. Wszystkie szafki muszą posiadać dwa własne boki, nie dopuszcza się łączenia szafek w ciągi ze wspólnym bokiem. Każdy mebel musi posiadać możliwość samodzielnego postawienia. Struktura powierzchni i kolorystyka do uzgodnienia.</w:t>
      </w:r>
    </w:p>
    <w:p w:rsidR="008370E4" w:rsidRPr="007D29BE" w:rsidRDefault="008370E4" w:rsidP="008370E4">
      <w:pPr>
        <w:pStyle w:val="Default"/>
        <w:jc w:val="both"/>
        <w:rPr>
          <w:color w:val="auto"/>
          <w:sz w:val="22"/>
          <w:szCs w:val="22"/>
        </w:rPr>
      </w:pPr>
      <w:r w:rsidRPr="007D29BE">
        <w:rPr>
          <w:color w:val="auto"/>
          <w:sz w:val="22"/>
          <w:szCs w:val="22"/>
        </w:rPr>
        <w:t>13) Szafki powinny być oparte na nóżkach wysokości 10 cm, wykonanych ze stali o profilach zamkniętych o wymiarach przekroju min 40 x 40 mm pokrytych proszkowo farbą lub aluminium. Nóżki wyposażone w regulatory wysokości.</w:t>
      </w:r>
    </w:p>
    <w:p w:rsidR="008370E4" w:rsidRPr="007D29BE" w:rsidRDefault="008370E4" w:rsidP="008370E4">
      <w:pPr>
        <w:pStyle w:val="Default"/>
        <w:spacing w:after="39"/>
        <w:jc w:val="both"/>
        <w:rPr>
          <w:color w:val="auto"/>
          <w:sz w:val="22"/>
          <w:szCs w:val="22"/>
        </w:rPr>
      </w:pPr>
      <w:r w:rsidRPr="007D29BE">
        <w:rPr>
          <w:color w:val="auto"/>
          <w:sz w:val="22"/>
          <w:szCs w:val="22"/>
        </w:rPr>
        <w:t>14) Uchwyty do otwierania szafek i szuflad powinny być wykonane z materiałów wysokogatunkowych, o dużej wytrzymałości i odporności chemicznej takich jak stal lub aluminium.</w:t>
      </w:r>
    </w:p>
    <w:p w:rsidR="008370E4" w:rsidRPr="007D29BE" w:rsidRDefault="008370E4" w:rsidP="008370E4">
      <w:pPr>
        <w:pStyle w:val="Default"/>
        <w:spacing w:after="39"/>
        <w:jc w:val="both"/>
        <w:rPr>
          <w:color w:val="auto"/>
          <w:sz w:val="22"/>
          <w:szCs w:val="22"/>
        </w:rPr>
      </w:pPr>
      <w:r w:rsidRPr="007D29BE">
        <w:rPr>
          <w:color w:val="auto"/>
          <w:sz w:val="22"/>
          <w:szCs w:val="22"/>
        </w:rPr>
        <w:t>15) Otwarte końce profili stelaży należy zalepić wkładkami z PCV.</w:t>
      </w:r>
    </w:p>
    <w:p w:rsidR="008370E4" w:rsidRPr="007D29BE" w:rsidRDefault="008370E4" w:rsidP="008370E4">
      <w:pPr>
        <w:pStyle w:val="Default"/>
        <w:spacing w:after="39"/>
        <w:jc w:val="both"/>
        <w:rPr>
          <w:color w:val="auto"/>
          <w:sz w:val="22"/>
          <w:szCs w:val="22"/>
        </w:rPr>
      </w:pPr>
      <w:r w:rsidRPr="007D29BE">
        <w:rPr>
          <w:color w:val="auto"/>
          <w:sz w:val="22"/>
          <w:szCs w:val="22"/>
        </w:rPr>
        <w:lastRenderedPageBreak/>
        <w:t>16) Łączenia między blatami różnych mebli muszą być zabezpieczone w sposób uniemożliwiający wnikanie między nie wody i nasiąkanie blatu nawet w przypadku długotrwałego kontaktu z wodą.</w:t>
      </w:r>
    </w:p>
    <w:p w:rsidR="008370E4" w:rsidRPr="007D29BE" w:rsidRDefault="008370E4" w:rsidP="008370E4">
      <w:pPr>
        <w:pStyle w:val="Default"/>
        <w:spacing w:after="39"/>
        <w:jc w:val="both"/>
        <w:rPr>
          <w:color w:val="auto"/>
          <w:sz w:val="22"/>
          <w:szCs w:val="22"/>
        </w:rPr>
      </w:pPr>
      <w:r w:rsidRPr="007D29BE">
        <w:rPr>
          <w:color w:val="auto"/>
          <w:sz w:val="22"/>
          <w:szCs w:val="22"/>
        </w:rPr>
        <w:t>17) Meble na dokumenty, szafy ubraniowe i wskazane meble przez zamawiającego podczas ostatecznych pomiarów w pomieszczeniach muszą być wyposażone w drzwi zamykane na zamek z indywidualnym kluczem.</w:t>
      </w:r>
    </w:p>
    <w:p w:rsidR="008370E4" w:rsidRPr="007D29BE" w:rsidRDefault="008370E4" w:rsidP="008370E4">
      <w:pPr>
        <w:pStyle w:val="Default"/>
        <w:spacing w:after="39"/>
        <w:jc w:val="both"/>
        <w:rPr>
          <w:color w:val="auto"/>
          <w:sz w:val="22"/>
          <w:szCs w:val="22"/>
        </w:rPr>
      </w:pPr>
      <w:r w:rsidRPr="007D29BE">
        <w:rPr>
          <w:color w:val="auto"/>
          <w:sz w:val="22"/>
          <w:szCs w:val="22"/>
        </w:rPr>
        <w:t>18) Tylne części mebli znajdujących się przy szklanych ścianach należy wykończyć płytą laminowaną.</w:t>
      </w:r>
    </w:p>
    <w:p w:rsidR="008370E4" w:rsidRPr="007D29BE" w:rsidRDefault="008370E4" w:rsidP="008370E4">
      <w:pPr>
        <w:pStyle w:val="Default"/>
        <w:jc w:val="both"/>
        <w:rPr>
          <w:color w:val="auto"/>
          <w:sz w:val="22"/>
          <w:szCs w:val="22"/>
        </w:rPr>
      </w:pPr>
      <w:r w:rsidRPr="007D29BE">
        <w:rPr>
          <w:color w:val="auto"/>
          <w:sz w:val="22"/>
          <w:szCs w:val="22"/>
        </w:rPr>
        <w:t>19) Blaty biurek o grubości  min. 25 mm i blaty robocze o grubości min 38 mm, stanowiska komputerowe wyposażone w wysuwane szuflady na klawiaturę z płyty 18 mm, na prowadnicach stalowych mocowanych bezpośrednio do blatu.</w:t>
      </w:r>
    </w:p>
    <w:p w:rsidR="008370E4" w:rsidRPr="007D29BE" w:rsidRDefault="008370E4" w:rsidP="008370E4">
      <w:pPr>
        <w:pStyle w:val="Default"/>
        <w:jc w:val="both"/>
        <w:rPr>
          <w:color w:val="auto"/>
          <w:sz w:val="22"/>
          <w:szCs w:val="22"/>
        </w:rPr>
      </w:pPr>
      <w:r w:rsidRPr="007D29BE">
        <w:rPr>
          <w:color w:val="auto"/>
          <w:sz w:val="22"/>
          <w:szCs w:val="22"/>
        </w:rPr>
        <w:t>20) Półki ze skokową regulacją wysokości położenia max., co 32 mm mocowane na wspornikach w kształcie litery „L” wykonanych ze stopu aluminium. Półki w całości wykonane z płyty meblowej dwustronnie laminowanej o gr. min. 18 mm na bazie płyty wiórowej o gęstości nie mniejszej niż 660kg/m3. Wszystkie krawędzie płyty zabezpieczone okleiną o grubości min. 2 mm.</w:t>
      </w:r>
    </w:p>
    <w:p w:rsidR="008370E4" w:rsidRPr="007D29BE" w:rsidRDefault="008370E4" w:rsidP="008370E4">
      <w:pPr>
        <w:pStyle w:val="Default"/>
        <w:jc w:val="both"/>
        <w:rPr>
          <w:color w:val="auto"/>
          <w:sz w:val="22"/>
          <w:szCs w:val="22"/>
        </w:rPr>
      </w:pPr>
      <w:r w:rsidRPr="007D29BE">
        <w:rPr>
          <w:color w:val="auto"/>
          <w:sz w:val="22"/>
          <w:szCs w:val="22"/>
        </w:rPr>
        <w:t>21) Zawiasy do drzwi umożliwiające regulację elementów frontowych w min. trzech płaszczyznach, umożliwiające otwarcie drzwi o kąt, co najmniej 110°. Zawiasy z systemem cichego domykania.</w:t>
      </w:r>
    </w:p>
    <w:p w:rsidR="008370E4" w:rsidRPr="007D29BE" w:rsidRDefault="008370E4" w:rsidP="008370E4">
      <w:pPr>
        <w:pStyle w:val="Bezodstpw"/>
        <w:jc w:val="both"/>
        <w:rPr>
          <w:rFonts w:ascii="Arial" w:hAnsi="Arial" w:cs="Arial"/>
        </w:rPr>
      </w:pPr>
      <w:r w:rsidRPr="007D29BE">
        <w:rPr>
          <w:rFonts w:ascii="Arial" w:hAnsi="Arial" w:cs="Arial"/>
        </w:rPr>
        <w:t>22) 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spośród min. 12 kolorów z palety RAL.</w:t>
      </w:r>
    </w:p>
    <w:p w:rsidR="008370E4" w:rsidRPr="007D29BE" w:rsidRDefault="008370E4" w:rsidP="008370E4">
      <w:pPr>
        <w:pStyle w:val="Default"/>
        <w:jc w:val="both"/>
        <w:rPr>
          <w:color w:val="auto"/>
          <w:sz w:val="22"/>
          <w:szCs w:val="22"/>
        </w:rPr>
      </w:pPr>
      <w:r w:rsidRPr="007D29BE">
        <w:rPr>
          <w:color w:val="auto"/>
          <w:sz w:val="22"/>
          <w:szCs w:val="22"/>
        </w:rPr>
        <w:t>23) Meble i wyposażenie - nowe (rok produkcji</w:t>
      </w:r>
      <w:r w:rsidR="00362196">
        <w:rPr>
          <w:color w:val="auto"/>
          <w:sz w:val="22"/>
          <w:szCs w:val="22"/>
        </w:rPr>
        <w:t xml:space="preserve"> nie starszy niż</w:t>
      </w:r>
      <w:r w:rsidRPr="007D29BE">
        <w:rPr>
          <w:color w:val="auto"/>
          <w:sz w:val="22"/>
          <w:szCs w:val="22"/>
        </w:rPr>
        <w:t xml:space="preserve"> 2022),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p>
    <w:p w:rsidR="008370E4" w:rsidRPr="007D29BE" w:rsidRDefault="008370E4" w:rsidP="008370E4">
      <w:pPr>
        <w:pStyle w:val="Default"/>
        <w:jc w:val="both"/>
        <w:rPr>
          <w:color w:val="auto"/>
          <w:sz w:val="22"/>
          <w:szCs w:val="22"/>
        </w:rPr>
      </w:pPr>
      <w:r w:rsidRPr="007D29BE">
        <w:rPr>
          <w:color w:val="auto"/>
          <w:sz w:val="22"/>
          <w:szCs w:val="22"/>
        </w:rPr>
        <w:t xml:space="preserve">24) W okresie trwania gwarancji Wykonawca przeprowadzi min. 2 przeglądy techniczne – zgodnie z zaleceniami producenta. </w:t>
      </w:r>
    </w:p>
    <w:p w:rsidR="008370E4" w:rsidRPr="007D29BE" w:rsidRDefault="008370E4" w:rsidP="008370E4">
      <w:pPr>
        <w:pStyle w:val="Default"/>
        <w:jc w:val="both"/>
        <w:rPr>
          <w:color w:val="auto"/>
          <w:sz w:val="22"/>
          <w:szCs w:val="22"/>
        </w:rPr>
      </w:pPr>
      <w:r w:rsidRPr="007D29BE">
        <w:rPr>
          <w:color w:val="auto"/>
          <w:sz w:val="22"/>
          <w:szCs w:val="22"/>
        </w:rPr>
        <w:t>25) Miejsca styku blatów ze ścianą uszczelnione, wykończone odpowiednio dobraną listwą (dotyczy zabudów).</w:t>
      </w:r>
    </w:p>
    <w:p w:rsidR="008370E4" w:rsidRPr="007D29BE" w:rsidRDefault="008370E4" w:rsidP="008370E4">
      <w:pPr>
        <w:pStyle w:val="Default"/>
        <w:jc w:val="both"/>
        <w:rPr>
          <w:color w:val="auto"/>
          <w:sz w:val="22"/>
          <w:szCs w:val="22"/>
        </w:rPr>
      </w:pPr>
    </w:p>
    <w:p w:rsidR="008370E4" w:rsidRPr="007D29BE" w:rsidRDefault="008370E4" w:rsidP="008370E4">
      <w:pPr>
        <w:pStyle w:val="Default"/>
        <w:jc w:val="both"/>
        <w:rPr>
          <w:color w:val="auto"/>
          <w:sz w:val="22"/>
          <w:szCs w:val="22"/>
        </w:rPr>
      </w:pPr>
    </w:p>
    <w:p w:rsidR="008370E4" w:rsidRPr="007D29BE" w:rsidRDefault="008370E4" w:rsidP="008370E4">
      <w:pPr>
        <w:pStyle w:val="Default"/>
        <w:jc w:val="both"/>
        <w:rPr>
          <w:color w:val="auto"/>
          <w:sz w:val="22"/>
          <w:szCs w:val="22"/>
        </w:rPr>
      </w:pPr>
      <w:r w:rsidRPr="007D29BE">
        <w:rPr>
          <w:b/>
          <w:bCs/>
          <w:color w:val="auto"/>
          <w:sz w:val="22"/>
          <w:szCs w:val="22"/>
        </w:rPr>
        <w:t xml:space="preserve">II. DEFINICJE: </w:t>
      </w:r>
    </w:p>
    <w:p w:rsidR="008370E4" w:rsidRPr="007D29BE" w:rsidRDefault="008370E4" w:rsidP="008370E4">
      <w:pPr>
        <w:pStyle w:val="Default"/>
        <w:numPr>
          <w:ilvl w:val="0"/>
          <w:numId w:val="2"/>
        </w:numPr>
        <w:ind w:left="426" w:hanging="426"/>
        <w:jc w:val="both"/>
        <w:rPr>
          <w:color w:val="auto"/>
          <w:sz w:val="22"/>
          <w:szCs w:val="22"/>
        </w:rPr>
      </w:pPr>
      <w:r w:rsidRPr="007D29BE">
        <w:rPr>
          <w:color w:val="auto"/>
          <w:sz w:val="22"/>
          <w:szCs w:val="22"/>
        </w:rPr>
        <w:t xml:space="preserve">Blaty typu HPL, blaty gładkie bez porowatości. Powierzchnia robocza blatu musi być odporna na: </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ścieranie, uderzenia i zadrapania,</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 xml:space="preserve">krótkotrwałe oddziaływanie wysokiej temperatury, </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działanie detergentów, środki dezynfekcyjne.</w:t>
      </w:r>
    </w:p>
    <w:p w:rsidR="008370E4" w:rsidRPr="007D29BE" w:rsidRDefault="008370E4" w:rsidP="008370E4">
      <w:pPr>
        <w:pStyle w:val="Akapitzlist"/>
        <w:numPr>
          <w:ilvl w:val="0"/>
          <w:numId w:val="3"/>
        </w:numPr>
        <w:autoSpaceDE w:val="0"/>
        <w:autoSpaceDN w:val="0"/>
        <w:adjustRightInd w:val="0"/>
        <w:spacing w:after="0" w:line="240" w:lineRule="auto"/>
        <w:ind w:left="426" w:hanging="426"/>
        <w:jc w:val="both"/>
        <w:rPr>
          <w:rFonts w:cs="Arial"/>
        </w:rPr>
      </w:pPr>
      <w:r w:rsidRPr="007D29BE">
        <w:rPr>
          <w:rFonts w:cs="Arial"/>
        </w:rPr>
        <w:t>Płyta użyta do wykonania blatu musi posiadać atest higieniczny wydany przez uprawnioną instytucję (np. Państwowy Zakład Higieny) potwierdzający przeznaczenie do stosowania, jako konstrukcje dla przemysłu meblarskiego i zabudowy wnętrz. Wykonawca zobowiązany będzie do przedłożenia atestu wraz z ofertą.</w:t>
      </w:r>
    </w:p>
    <w:p w:rsidR="008370E4" w:rsidRPr="007D29BE" w:rsidRDefault="008370E4" w:rsidP="008370E4">
      <w:pPr>
        <w:pStyle w:val="Akapitzlist"/>
        <w:numPr>
          <w:ilvl w:val="0"/>
          <w:numId w:val="3"/>
        </w:numPr>
        <w:autoSpaceDE w:val="0"/>
        <w:autoSpaceDN w:val="0"/>
        <w:adjustRightInd w:val="0"/>
        <w:spacing w:after="51" w:line="240" w:lineRule="auto"/>
        <w:ind w:left="426" w:hanging="426"/>
        <w:jc w:val="both"/>
        <w:rPr>
          <w:rFonts w:cs="Arial"/>
        </w:rPr>
      </w:pPr>
      <w:r w:rsidRPr="007D29BE">
        <w:rPr>
          <w:rFonts w:cs="Arial"/>
        </w:rPr>
        <w:t xml:space="preserve">Krawędzie blatu muszą być wykończone obrzeżem zabezpieczającym przed nasiąkaniem blatu w przypadku rozlania i długotrwałego utrzymywania się wody. </w:t>
      </w:r>
    </w:p>
    <w:p w:rsidR="008370E4" w:rsidRPr="007D29BE" w:rsidRDefault="008370E4" w:rsidP="008370E4">
      <w:pPr>
        <w:pStyle w:val="Akapitzlist"/>
        <w:numPr>
          <w:ilvl w:val="0"/>
          <w:numId w:val="3"/>
        </w:numPr>
        <w:autoSpaceDE w:val="0"/>
        <w:autoSpaceDN w:val="0"/>
        <w:adjustRightInd w:val="0"/>
        <w:spacing w:after="0" w:line="240" w:lineRule="auto"/>
        <w:ind w:left="426" w:hanging="426"/>
        <w:jc w:val="both"/>
        <w:rPr>
          <w:rFonts w:cs="Arial"/>
        </w:rPr>
      </w:pPr>
      <w:r w:rsidRPr="007D29BE">
        <w:rPr>
          <w:rFonts w:cs="Arial"/>
        </w:rPr>
        <w:t xml:space="preserve">Kolorystyka blatów zostanie ustalona na etapie wykonawczym podczas ostatecznych pomiarów. </w:t>
      </w:r>
    </w:p>
    <w:p w:rsidR="008370E4" w:rsidRDefault="008370E4" w:rsidP="00826FBB">
      <w:pPr>
        <w:pStyle w:val="Akapitzlist"/>
        <w:numPr>
          <w:ilvl w:val="0"/>
          <w:numId w:val="2"/>
        </w:numPr>
        <w:autoSpaceDE w:val="0"/>
        <w:autoSpaceDN w:val="0"/>
        <w:adjustRightInd w:val="0"/>
        <w:spacing w:after="0" w:line="240" w:lineRule="auto"/>
        <w:ind w:left="426"/>
        <w:jc w:val="both"/>
        <w:rPr>
          <w:rFonts w:cs="Arial"/>
        </w:rPr>
      </w:pPr>
      <w:r w:rsidRPr="007D29BE">
        <w:rPr>
          <w:rFonts w:cs="Arial"/>
        </w:rPr>
        <w:lastRenderedPageBreak/>
        <w:t>Blaty na całej powierzchni stołów i innych mebli powinny być wykonane, jako jeden element. W przypadku dłuższych mebli z przyczyn technologicznych możliwe jest zastosowanie blatów złożonych z wymaganej technologią liczby płyt. Łączenia między płytami muszą być zabezpieczone w sposób uniemożliwiający nasiąkanie blatu, nawet w przypadku długotrwałego kontaktu z wodą.</w:t>
      </w:r>
    </w:p>
    <w:p w:rsidR="008370E4" w:rsidRPr="008370E4" w:rsidRDefault="008370E4" w:rsidP="008370E4">
      <w:pPr>
        <w:pStyle w:val="Akapitzlist"/>
        <w:autoSpaceDE w:val="0"/>
        <w:autoSpaceDN w:val="0"/>
        <w:adjustRightInd w:val="0"/>
        <w:spacing w:after="0" w:line="240" w:lineRule="auto"/>
        <w:ind w:left="426"/>
        <w:jc w:val="both"/>
        <w:rPr>
          <w:rFonts w:cs="Arial"/>
        </w:rPr>
      </w:pP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665734">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Opis wymaganego wyposażenia</w:t>
            </w:r>
          </w:p>
          <w:p w:rsidR="003E035B" w:rsidRPr="007D29BE" w:rsidRDefault="003E035B">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Cena jednostkowa netto</w:t>
            </w:r>
          </w:p>
          <w:p w:rsidR="003E035B" w:rsidRPr="007D29BE" w:rsidRDefault="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Wartość netto ogółem</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992" w:type="dxa"/>
            <w:tcBorders>
              <w:top w:val="single" w:sz="4" w:space="0" w:color="auto"/>
              <w:left w:val="single" w:sz="4" w:space="0" w:color="auto"/>
              <w:bottom w:val="single" w:sz="4" w:space="0" w:color="auto"/>
              <w:right w:val="single" w:sz="4" w:space="0" w:color="auto"/>
            </w:tcBorders>
          </w:tcPr>
          <w:p w:rsidR="00665734" w:rsidRPr="007D29BE" w:rsidRDefault="00665734">
            <w:pPr>
              <w:jc w:val="center"/>
              <w:rPr>
                <w:rFonts w:cs="Arial"/>
                <w:b/>
                <w:bCs/>
                <w:sz w:val="20"/>
                <w:szCs w:val="20"/>
              </w:rPr>
            </w:pPr>
          </w:p>
          <w:p w:rsidR="00665734" w:rsidRPr="007D29BE" w:rsidRDefault="00665734">
            <w:pPr>
              <w:jc w:val="center"/>
              <w:rPr>
                <w:rFonts w:cs="Arial"/>
                <w:b/>
                <w:bCs/>
                <w:sz w:val="20"/>
                <w:szCs w:val="20"/>
              </w:rPr>
            </w:pPr>
          </w:p>
          <w:p w:rsidR="003E035B" w:rsidRPr="007D29BE" w:rsidRDefault="003E035B" w:rsidP="005B3B8C">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65734" w:rsidRPr="007D29BE" w:rsidRDefault="00665734" w:rsidP="003E035B">
            <w:pPr>
              <w:jc w:val="center"/>
              <w:rPr>
                <w:rFonts w:cs="Arial"/>
                <w:b/>
                <w:bCs/>
                <w:sz w:val="20"/>
                <w:szCs w:val="20"/>
              </w:rPr>
            </w:pPr>
          </w:p>
          <w:p w:rsidR="003E035B" w:rsidRPr="007D29BE" w:rsidRDefault="003E035B" w:rsidP="003E035B">
            <w:pPr>
              <w:jc w:val="center"/>
              <w:rPr>
                <w:rFonts w:cs="Arial"/>
                <w:b/>
                <w:bCs/>
                <w:sz w:val="20"/>
                <w:szCs w:val="20"/>
              </w:rPr>
            </w:pPr>
            <w:r w:rsidRPr="007D29BE">
              <w:rPr>
                <w:rFonts w:cs="Arial"/>
                <w:b/>
                <w:bCs/>
                <w:sz w:val="20"/>
                <w:szCs w:val="20"/>
              </w:rPr>
              <w:t>Cena jednostkowa brutto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Wartość brutto ogółem</w:t>
            </w:r>
          </w:p>
          <w:p w:rsidR="003E035B" w:rsidRPr="007D29BE" w:rsidRDefault="003E035B">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Model/typ/</w:t>
            </w:r>
          </w:p>
          <w:p w:rsidR="003E035B" w:rsidRPr="007D29BE" w:rsidRDefault="003E035B">
            <w:pPr>
              <w:jc w:val="center"/>
              <w:rPr>
                <w:rFonts w:cs="Arial"/>
                <w:b/>
                <w:bCs/>
                <w:sz w:val="20"/>
                <w:szCs w:val="20"/>
              </w:rPr>
            </w:pPr>
            <w:r w:rsidRPr="007D29BE">
              <w:rPr>
                <w:rFonts w:cs="Arial"/>
                <w:b/>
                <w:bCs/>
                <w:sz w:val="20"/>
                <w:szCs w:val="20"/>
              </w:rPr>
              <w:t>producent</w:t>
            </w: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magazynowa jednokomorowa, zamykana dwoma pojedynczymi frontami na klucz. Szafa wyposażona w min 5 półek na całej wysokości. Sza</w:t>
            </w:r>
            <w:r w:rsidR="00826FBB" w:rsidRPr="007D29BE">
              <w:rPr>
                <w:rFonts w:cs="Arial"/>
                <w:sz w:val="20"/>
                <w:szCs w:val="20"/>
              </w:rPr>
              <w:t xml:space="preserve">fa </w:t>
            </w:r>
            <w:r w:rsidRPr="007D29BE">
              <w:rPr>
                <w:rFonts w:cs="Arial"/>
                <w:sz w:val="20"/>
                <w:szCs w:val="20"/>
              </w:rPr>
              <w:t>osadzona na nóż</w:t>
            </w:r>
            <w:r w:rsidR="00826FBB" w:rsidRPr="007D29BE">
              <w:rPr>
                <w:rFonts w:cs="Arial"/>
                <w:sz w:val="20"/>
                <w:szCs w:val="20"/>
              </w:rPr>
              <w:t xml:space="preserve">kach metalowych o wys. 100 mm. </w:t>
            </w:r>
            <w:r w:rsidRPr="007D29BE">
              <w:rPr>
                <w:rFonts w:cs="Arial"/>
                <w:sz w:val="20"/>
                <w:szCs w:val="20"/>
              </w:rPr>
              <w:t>Szafa magazynowa o wymiarach: 700 m</w:t>
            </w:r>
            <w:r w:rsidR="00826FBB" w:rsidRPr="007D29BE">
              <w:rPr>
                <w:rFonts w:cs="Arial"/>
                <w:sz w:val="20"/>
                <w:szCs w:val="20"/>
              </w:rPr>
              <w:t>m dł. x 500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1.4.4</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magazynowa jednokomorowa, zamykana dwoma pojedynczymi frontami na klucz. Szafa wyposażona w min 5 półek na całej wysokości. Szafa osadzona na nóż</w:t>
            </w:r>
            <w:r w:rsidR="00826FBB" w:rsidRPr="007D29BE">
              <w:rPr>
                <w:rFonts w:cs="Arial"/>
                <w:sz w:val="20"/>
                <w:szCs w:val="20"/>
              </w:rPr>
              <w:t xml:space="preserve">kach metalowych o wys. 100 mm. </w:t>
            </w:r>
            <w:r w:rsidRPr="007D29BE">
              <w:rPr>
                <w:rFonts w:cs="Arial"/>
                <w:sz w:val="20"/>
                <w:szCs w:val="20"/>
              </w:rPr>
              <w:t>Szafa magazynowa o wymiarach: 600 mm dł. x 500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1.4.2</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Ławka szatniowa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Ławka szatniowa narożna w całości wykonana z płyty meblowej. Siedzisko zintegrowane z oparciem. Nad siedziskiem szafka </w:t>
            </w:r>
            <w:r w:rsidRPr="007D29BE">
              <w:rPr>
                <w:rFonts w:cs="Arial"/>
                <w:sz w:val="20"/>
                <w:szCs w:val="20"/>
              </w:rPr>
              <w:lastRenderedPageBreak/>
              <w:t xml:space="preserve">otwarta wyposażona w dwie półki. Ławka wyposażona w min. 15 haczyków na ubrania. </w:t>
            </w:r>
          </w:p>
          <w:p w:rsidR="003E035B" w:rsidRPr="007D29BE" w:rsidRDefault="003E035B">
            <w:pPr>
              <w:suppressAutoHyphens/>
              <w:rPr>
                <w:rFonts w:cs="Arial"/>
                <w:sz w:val="20"/>
                <w:szCs w:val="20"/>
              </w:rPr>
            </w:pPr>
            <w:r w:rsidRPr="007D29BE">
              <w:rPr>
                <w:rFonts w:cs="Arial"/>
                <w:sz w:val="20"/>
                <w:szCs w:val="20"/>
              </w:rPr>
              <w:t xml:space="preserve">Siedzisko na wys. ok. 450 mm. Szafka otwarta na wys. ok. 1600 mm do wys. 2600 mm. Ławka szatniowa o wymiarach: 1160 x 1580 mm dł. x 450 mm gł. x 2600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1.4.7</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Biurko z kontenerem. Blat oraz nogi biurka wykonane z płyty meblowej o gr. min. 25 mm. Od frontu biurka blenda na całej wysokości wykonana z płyty akrylowej. Kontener mobilny wyposażony w cztery szuflady zamykane zamkiem centralnym. Biurko o wymiarach: 1600 mm x 600 mm x 760 mm wys. Kontener mobilny o wymiarach 450 mm dł. x 500 mm gł. x 700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dzielona w poziomie w stosunku 2/3 do 1/3. Od góry zamykana dwoma pojedynczymi frontami na klucz, wyposażona w min. 3 półki, od dołu zamykana dwoma pojedynczymi frontami na klucz, wyposażona w min. 1 półkę. Szafa osadzona na nóżkach metalowych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dokumentowo- ubraniowa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Szafa dokumentowo- ubraniowa dwumorowa dzielona pionowo. Pierwsza z komór wyposażona na całej wysokości min. 5 półek, druga z komór wyposażona od dołu w półkę na obuwie, min. 4 wieszaki na ubrania oraz półkę na nakrycia głowy. Szafa zamykana dwoma pojedynczymi frontami na klucz. Szafa osadzona na nóżkach metalowych o wys. 100 mm. Szafa dokumentowa o wymiarach: 860 mm dł. x 450 mm gł. x 2200</w:t>
            </w:r>
            <w:r w:rsidR="00826FBB" w:rsidRPr="007D29BE">
              <w:rPr>
                <w:rFonts w:cs="Arial"/>
                <w:sz w:val="20"/>
                <w:szCs w:val="20"/>
              </w:rPr>
              <w:t xml:space="preserve">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 xml:space="preserve">Szafa dokumentowa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dzielona w poziomie, trójkomorowa, Od góry komora zamknięta dwoma pojedynczymi frontami na klucz wyposażona w min. 1 półkę, kolejno komora otwarta wyposażona w min. 1 półkę, od dołu komora zamknięta dwoma pojedynczymi frontami na klucz wyposażona w min. 1 półkę. Szafa osadzona na nóżkach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Komoda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Komoda dwukomorowa, dzielona pionowo. Pierwsza z komór zamykana pojedynczym frontem na klucz, wyposażona w min. 1 półkę, druga z komór wyposażona w trzy rzędy </w:t>
            </w:r>
            <w:r w:rsidRPr="007D29BE">
              <w:rPr>
                <w:rFonts w:cs="Arial"/>
                <w:sz w:val="20"/>
                <w:szCs w:val="20"/>
              </w:rPr>
              <w:lastRenderedPageBreak/>
              <w:t xml:space="preserve">szuflad zamykanych zamkiem centralnym. Komoda osadzona na nóżkach o wys. 100 mm. Komoda o wymiarach 1100 mm dł. x 450 mm gł. x 900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Stolik kawowy</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Stolik kawowy wykonany z płyty o gr. min 25mm. Stolik wyposażony w półkę pod blatową. Stolik o wymiarach 700 mm d</w:t>
            </w:r>
            <w:r w:rsidR="00826FBB" w:rsidRPr="007D29BE">
              <w:rPr>
                <w:rFonts w:cs="Arial"/>
                <w:sz w:val="20"/>
                <w:szCs w:val="20"/>
              </w:rPr>
              <w:t xml:space="preserve">ł. x 600 mm gł. x 450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 xml:space="preserve">Nr pomieszczenia1.4.8 </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Biurko z kontenerem. Blat o raz nogi biurka wykonane z płyty meblowej o gr. min. 25 mm. Od frontu biurka blenda na całej wysokości wykonana z płyty akrylowej. Kontener mobilny wyposażony w cztery szuflady zamykane zamkiem centralnym. Biurko o wymiarach: 1400 mm x 600 mm gł. x 760 mm wys. Kontener mobilny o wymiarach 450 mm dł. x 500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dokumentowo- ubraniowa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dokumentowo- ubraniowa dwumorowa dzielona pionowo. Pierwsza z komór wyposażona na całej wysokości min. 5 półek, druga z komór wyposażona od dołu w półkę na obuwie, min. 4 wieszaki na ubrania oraz półkę na nakrycia głowy. Szafa zamykana dwoma pojedynczymi frontami na klucz. Szafa osadzona na nóżkach </w:t>
            </w:r>
            <w:r w:rsidRPr="007D29BE">
              <w:rPr>
                <w:rFonts w:cs="Arial"/>
                <w:sz w:val="20"/>
                <w:szCs w:val="20"/>
              </w:rPr>
              <w:lastRenderedPageBreak/>
              <w:t xml:space="preserve">metalowych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dokumentowa dzielona w poziomie w stosunku 2/3 do 1/3. Od góry zamykana dwoma przeszklonymi pojedynczymi frontami na klucz, wyposażona w min. 3 półki, od dołu zamykana dwoma pojedynczymi frontami na klucz, wyposażona w min. 1 półkę. Szafa osadzona na nóżkach metalowych o wys. 100 mm. Szafa dokumentowa o wymiarach: 100</w:t>
            </w:r>
            <w:r w:rsidR="00CD5B40">
              <w:rPr>
                <w:rFonts w:cs="Arial"/>
                <w:sz w:val="20"/>
                <w:szCs w:val="20"/>
              </w:rPr>
              <w:t>0</w:t>
            </w:r>
            <w:r w:rsidRPr="007D29BE">
              <w:rPr>
                <w:rFonts w:cs="Arial"/>
                <w:sz w:val="20"/>
                <w:szCs w:val="20"/>
              </w:rPr>
              <w:t xml:space="preserve"> mm dł. x 450 mm gł. x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1.4.10</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zamykana dwoma pojedynczymi frontami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Szafa magazynowa o wymiarach: 600 mm dł. x 500 mm gł.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1.4.15</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wyposażona w min. 6 półek na całej wysokości, zamykana drzwiami przesuwnymi. Szafa osadzona na nóżkach metalowych o wys. 100 mm. </w:t>
            </w:r>
            <w:r w:rsidRPr="007D29BE">
              <w:rPr>
                <w:rFonts w:cs="Arial"/>
                <w:sz w:val="20"/>
                <w:szCs w:val="20"/>
              </w:rPr>
              <w:lastRenderedPageBreak/>
              <w:t xml:space="preserve">Szafa o wymiarach: 1200 mm dł. x 630 mm gł. x 2300 mm wys. Szafa magazynowa w komplecie z nadstawką. Nadstawka zamocowana w trwały sposób uniemożlwiający jej upadek. Nadstawka jednokomorowa wyposażona w 1 półkę, zamykana dwoma pojedynczymi frontami na klucz. Nadstawka o wymiarach 1200 mm dł. x 630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1.4.18</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8- komorowa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socjalna 8- komorowa. Każda z komór zamykana pojedynczym frontem na klucz. Szafa osadzona na nóżkach o wys. 100 mm. Wymiar szafy: 650 mm szer.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socjalna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wyposażona w min. 6 półek na całej wysokości, zamykana dwoma pojedynczymi frontami na klucz. Szafa osadzona na nóżkach metalowych o wys. 100 mm. Szafa o wymiarach: 800 mm dł. x 600 mm gł. x 2100 mm wys. Szafa socjalna w komplecie z nadstawką. Nadstawka zamocowana w trwały sposób uniemożlwiający jej upadek. Nadstawka jednokomorowa wyposażona w 1 półkę, zamykana dwoma </w:t>
            </w:r>
            <w:r w:rsidRPr="007D29BE">
              <w:rPr>
                <w:rFonts w:cs="Arial"/>
                <w:sz w:val="20"/>
                <w:szCs w:val="20"/>
              </w:rPr>
              <w:lastRenderedPageBreak/>
              <w:t xml:space="preserve">pojedynczymi frontami na klucz. Nadstawka o wymiarach 800 mm dł. x 600 mm gł. x 650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kuchenna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 xml:space="preserve">Zabudowa kuchenna składająca się z szafek stojących </w:t>
            </w:r>
            <w:r w:rsidR="00826FBB" w:rsidRPr="007D29BE">
              <w:rPr>
                <w:rFonts w:cs="Arial"/>
                <w:sz w:val="20"/>
                <w:szCs w:val="20"/>
              </w:rPr>
              <w:t xml:space="preserve">i wiszących. </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600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 wyposażona w 4 szuflady .</w:t>
            </w:r>
            <w:r w:rsidRPr="007D29BE">
              <w:rPr>
                <w:rFonts w:cs="Arial"/>
                <w:color w:val="FF0000"/>
                <w:sz w:val="20"/>
                <w:szCs w:val="20"/>
              </w:rPr>
              <w:t xml:space="preserve"> </w:t>
            </w: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wyposażona w umywalkę ceramiczną wraz z baterią umywalkową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1 x biurko w formie przedłużenia blatu roboczego, podparte z jednej strony na dwóch profilach aluminiowych z regulatorem wysokości o wymiarach 60 x 60 mm i wys. ok 820 mm. Wymiary biurka: 1200 mm dł. x 600 mm gł. 860 mm wys. </w:t>
            </w:r>
          </w:p>
          <w:p w:rsidR="003E035B" w:rsidRPr="007D29BE" w:rsidRDefault="003E035B">
            <w:pPr>
              <w:suppressAutoHyphens/>
              <w:rPr>
                <w:rFonts w:cs="Arial"/>
                <w:sz w:val="20"/>
                <w:szCs w:val="20"/>
              </w:rPr>
            </w:pPr>
            <w:r w:rsidRPr="007D29BE">
              <w:rPr>
                <w:rFonts w:cs="Arial"/>
                <w:sz w:val="20"/>
                <w:szCs w:val="20"/>
              </w:rPr>
              <w:t>Szafki stojące pod blatem roboczym o wymia</w:t>
            </w:r>
            <w:r w:rsidR="00826FBB" w:rsidRPr="007D29BE">
              <w:rPr>
                <w:rFonts w:cs="Arial"/>
                <w:sz w:val="20"/>
                <w:szCs w:val="20"/>
              </w:rPr>
              <w:t xml:space="preserve">rach: 3600 </w:t>
            </w:r>
            <w:r w:rsidR="00826FBB" w:rsidRPr="007D29BE">
              <w:rPr>
                <w:rFonts w:cs="Arial"/>
                <w:sz w:val="20"/>
                <w:szCs w:val="20"/>
              </w:rPr>
              <w:lastRenderedPageBreak/>
              <w:t xml:space="preserve">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3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1 półkę z płyty meblowej.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 xml:space="preserve">Szafki wiszące wyposażone w oświetlenie LED-owe blatu roboczego. W jednej z szafek zamontowany </w:t>
            </w:r>
            <w:proofErr w:type="spellStart"/>
            <w:r w:rsidRPr="007D29BE">
              <w:rPr>
                <w:rFonts w:cs="Arial"/>
                <w:sz w:val="20"/>
                <w:szCs w:val="20"/>
              </w:rPr>
              <w:t>ociekacz</w:t>
            </w:r>
            <w:proofErr w:type="spellEnd"/>
            <w:r w:rsidRPr="007D29BE">
              <w:rPr>
                <w:rFonts w:cs="Arial"/>
                <w:sz w:val="20"/>
                <w:szCs w:val="20"/>
              </w:rPr>
              <w:t xml:space="preserve"> na naczynia. </w:t>
            </w:r>
          </w:p>
          <w:p w:rsidR="003E035B" w:rsidRPr="007D29BE" w:rsidRDefault="003E035B">
            <w:pPr>
              <w:suppressAutoHyphens/>
              <w:rPr>
                <w:rFonts w:cs="Arial"/>
                <w:sz w:val="20"/>
                <w:szCs w:val="20"/>
              </w:rPr>
            </w:pPr>
            <w:r w:rsidRPr="007D29BE">
              <w:rPr>
                <w:rFonts w:cs="Arial"/>
                <w:sz w:val="20"/>
                <w:szCs w:val="20"/>
              </w:rPr>
              <w:t xml:space="preserve">1 x szafka wisząca przyścienna jednokomorowa front: drzwi pełne jednoskrzydłowe uchylane na siłownikach teleskopowych ku górze, wyposażona w min. 1 półkę z płyty meblowej. Zamykana na klucz. Wymiar: 600 mm dł. x 300 mm gł. x 400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Ława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Ława z możliwością rozłożenia do funkcjonalnego stołu za pomocą siłownika pneumatycznego. Blat oparty na dwóch kolumnach zapewniających stabilność po rozłożeniu. Wymiary blatu: 1200 – 2000 mm dł. x 800 mm szer. x 560 – 740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1.4.22</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zamykana dwoma pojedynczymi frontami na klucz. Szafa wyposażona w min 5 półek </w:t>
            </w:r>
            <w:r w:rsidRPr="007D29BE">
              <w:rPr>
                <w:rFonts w:cs="Arial"/>
                <w:sz w:val="20"/>
                <w:szCs w:val="20"/>
              </w:rPr>
              <w:lastRenderedPageBreak/>
              <w:t xml:space="preserve">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Szafa magazynowa o wymiarach: 600 mm dł. x 450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1.4.24</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Biurko z kontenerem. Blat oraz nogi biurka wykonane z płyty meblowej o gr. min. 25 mm. Od frontu biurka blenda na całej wysokości wykonana z płyty meblowej. Kontener mobilny wyposażony w cztery szuflady zamykane zamkiem centralnym. Biurko o wymiarach: 1600 mm x 600 mm gł. x 760 mm wys. Kontener mobilny o wymiarach 450 mm dł. x 500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Szafka wisząca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Szafka wisząca dwukomorowa otwarta. Szafka o wymiarach: 1600 mm dł. x 300 mm gł. x 300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ubraniowa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ubraniowa dwukomorowa dzielona pionowo. Każda z komór wyposażona od dołu w półkę na obuwie, min. 4 wieszaki na ubrania oraz półkę na nakrycia głowy. Szafa zamykana dwoma pojedynczymi frontami na klucz. Szafa osadzona na nóżkach metalowych o wys. 100 mm. Szafa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jednokomorowa, zamykana dwoma pojedynczymi frontami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Szafa magazynowa o wymiarach: 860 mm dł. x 450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kuchenna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kuchenna składająca się z szafy,</w:t>
            </w:r>
            <w:r w:rsidR="00826FBB" w:rsidRPr="007D29BE">
              <w:rPr>
                <w:rFonts w:cs="Arial"/>
                <w:sz w:val="20"/>
                <w:szCs w:val="20"/>
              </w:rPr>
              <w:t xml:space="preserve"> szafek stojących i wiszących. </w:t>
            </w:r>
          </w:p>
          <w:p w:rsidR="003E035B" w:rsidRPr="007D29BE" w:rsidRDefault="003E035B">
            <w:pPr>
              <w:suppressAutoHyphens/>
              <w:rPr>
                <w:rFonts w:cs="Arial"/>
                <w:sz w:val="20"/>
                <w:szCs w:val="20"/>
              </w:rPr>
            </w:pPr>
            <w:r w:rsidRPr="007D29BE">
              <w:rPr>
                <w:rFonts w:cs="Arial"/>
                <w:sz w:val="20"/>
                <w:szCs w:val="20"/>
              </w:rPr>
              <w:t xml:space="preserve">Szafa </w:t>
            </w:r>
          </w:p>
          <w:p w:rsidR="003E035B" w:rsidRPr="007D29BE" w:rsidRDefault="003E035B">
            <w:pPr>
              <w:suppressAutoHyphens/>
              <w:rPr>
                <w:rFonts w:cs="Arial"/>
                <w:sz w:val="20"/>
                <w:szCs w:val="20"/>
              </w:rPr>
            </w:pPr>
            <w:r w:rsidRPr="007D29BE">
              <w:rPr>
                <w:rFonts w:cs="Arial"/>
                <w:sz w:val="20"/>
                <w:szCs w:val="20"/>
              </w:rPr>
              <w:t xml:space="preserve">Szafa jednokomorowa, zamykana pojedynczym frontem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Szafa o wymiarach: 500 mm dł. x 600 mm gł. 2100 </w:t>
            </w:r>
            <w:r w:rsidR="00826FBB" w:rsidRPr="007D29BE">
              <w:rPr>
                <w:rFonts w:cs="Arial"/>
                <w:sz w:val="20"/>
                <w:szCs w:val="20"/>
              </w:rPr>
              <w:t>mm wys.</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 xml:space="preserve">1 x szafka stojąca przyścienna jednokomorowa front: drzwi pełne dwuskrzydłowe z możliwością zamontowania zlewu ze stali nierdzewnej wpuszczanego w blat. Szafka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1 x szafka stojąca przyścienna jednokomorowa wyposażona w 4 szuflady zamykane zamkiem </w:t>
            </w:r>
            <w:r w:rsidRPr="007D29BE">
              <w:rPr>
                <w:rFonts w:cs="Arial"/>
                <w:sz w:val="20"/>
                <w:szCs w:val="20"/>
              </w:rPr>
              <w:lastRenderedPageBreak/>
              <w:t xml:space="preserve">centralnym. Szafka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zamykane na klucz wyposażona w min. 1 półkę z płyty meblowej. Szafka osadzona na nóżkach metalowych o wys. 100 mm.  Wymiar: 600 mm dł. x 600 mm gł. x 860 mm wys.</w:t>
            </w:r>
          </w:p>
          <w:p w:rsidR="003E035B" w:rsidRPr="007D29BE" w:rsidRDefault="003E035B">
            <w:pPr>
              <w:suppressAutoHyphens/>
              <w:rPr>
                <w:rFonts w:cs="Arial"/>
                <w:sz w:val="20"/>
                <w:szCs w:val="20"/>
              </w:rPr>
            </w:pPr>
            <w:r w:rsidRPr="007D29BE">
              <w:rPr>
                <w:rFonts w:cs="Arial"/>
                <w:sz w:val="20"/>
                <w:szCs w:val="20"/>
              </w:rPr>
              <w:t xml:space="preserve">1 x szafka do zabudowy lodówki pod blatowej. Szafka o wymiarach: 600 mm dł. x 600 mm gł. x 860 mm gł. </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2800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min. 1 półkę z płyty meblowej. Zamykana na klucz. Wymiar: 600 mm dł. x 300 mm gł. x 600 mm wys. </w:t>
            </w:r>
          </w:p>
          <w:p w:rsidR="003E035B" w:rsidRPr="007D29BE" w:rsidRDefault="003E035B">
            <w:pPr>
              <w:suppressAutoHyphens/>
              <w:rPr>
                <w:rFonts w:cs="Arial"/>
                <w:sz w:val="20"/>
                <w:szCs w:val="20"/>
              </w:rPr>
            </w:pPr>
            <w:r w:rsidRPr="007D29BE">
              <w:rPr>
                <w:rFonts w:cs="Arial"/>
                <w:sz w:val="20"/>
                <w:szCs w:val="20"/>
              </w:rPr>
              <w:t xml:space="preserve">Szafki wiszące wyposażone w oświetlenie LED-owe blatu roboczego. </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color w:val="FF0000"/>
                <w:sz w:val="20"/>
                <w:szCs w:val="20"/>
              </w:rPr>
            </w:pPr>
            <w:r w:rsidRPr="007D29BE">
              <w:rPr>
                <w:rFonts w:cs="Arial"/>
                <w:sz w:val="20"/>
                <w:szCs w:val="20"/>
              </w:rPr>
              <w:t xml:space="preserve">front: drzwi pełne dwuskrzydłowe wyposażona w min. 1 półkę z płyty meblowej. Zamykana na klucz. Wymiar: 800 mm dł. x </w:t>
            </w:r>
            <w:r w:rsidRPr="007D29BE">
              <w:rPr>
                <w:rFonts w:cs="Arial"/>
                <w:sz w:val="20"/>
                <w:szCs w:val="20"/>
              </w:rPr>
              <w:lastRenderedPageBreak/>
              <w:t>300 mm gł. x 600 mm wys.</w:t>
            </w:r>
            <w:r w:rsidRPr="007D29BE">
              <w:rPr>
                <w:rFonts w:cs="Arial"/>
                <w:color w:val="FF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826FBB" w:rsidRPr="007D29BE" w:rsidRDefault="00826FBB" w:rsidP="00826FBB">
            <w:pPr>
              <w:jc w:val="right"/>
              <w:rPr>
                <w:rFonts w:cs="Arial"/>
                <w:color w:val="000000"/>
                <w:sz w:val="20"/>
                <w:szCs w:val="20"/>
              </w:rPr>
            </w:pPr>
            <w:r w:rsidRPr="007D29BE">
              <w:rPr>
                <w:rFonts w:cs="Arial"/>
                <w:color w:val="000000"/>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826FBB" w:rsidRPr="007D29BE" w:rsidRDefault="00826FB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6FBB" w:rsidRPr="007D29BE" w:rsidRDefault="00826FB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D670EA" w:rsidRDefault="00D670EA" w:rsidP="003E035B">
      <w:pPr>
        <w:spacing w:after="0"/>
        <w:rPr>
          <w:rFonts w:ascii="Times New Roman" w:hAnsi="Times New Roman" w:cs="Times New Roman"/>
          <w:b/>
          <w:bCs/>
        </w:rPr>
      </w:pPr>
    </w:p>
    <w:p w:rsidR="00EE250E" w:rsidRDefault="00EE250E" w:rsidP="003E035B">
      <w:pPr>
        <w:spacing w:after="0"/>
        <w:rPr>
          <w:rFonts w:cs="Arial"/>
          <w:b/>
          <w:bCs/>
        </w:rPr>
      </w:pPr>
    </w:p>
    <w:p w:rsidR="003E035B" w:rsidRDefault="003E035B" w:rsidP="003E035B">
      <w:pPr>
        <w:pStyle w:val="Bezodstpw"/>
        <w:spacing w:after="120" w:line="276" w:lineRule="auto"/>
        <w:ind w:left="720"/>
        <w:jc w:val="both"/>
        <w:rPr>
          <w:rFonts w:ascii="Times New Roman" w:hAnsi="Times New Roman" w:cs="Times New Roman"/>
          <w:sz w:val="20"/>
          <w:szCs w:val="20"/>
        </w:rPr>
      </w:pPr>
    </w:p>
    <w:p w:rsidR="005B3B8C" w:rsidRDefault="005B3B8C"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3E035B" w:rsidRDefault="003E035B" w:rsidP="00826FBB">
      <w:pPr>
        <w:rPr>
          <w:rFonts w:cstheme="minorHAnsi"/>
          <w:b/>
          <w:color w:val="000000"/>
          <w:sz w:val="28"/>
          <w:szCs w:val="28"/>
          <w:u w:val="single"/>
        </w:rPr>
      </w:pPr>
      <w:r>
        <w:rPr>
          <w:rFonts w:cstheme="minorHAnsi"/>
          <w:b/>
          <w:bCs/>
          <w:sz w:val="28"/>
          <w:szCs w:val="28"/>
          <w:u w:val="single"/>
        </w:rPr>
        <w:lastRenderedPageBreak/>
        <w:t xml:space="preserve">Pakiet nr 3: </w:t>
      </w:r>
      <w:r>
        <w:rPr>
          <w:rFonts w:cstheme="minorHAnsi"/>
          <w:b/>
          <w:color w:val="000000"/>
          <w:sz w:val="28"/>
          <w:szCs w:val="28"/>
          <w:u w:val="single"/>
        </w:rPr>
        <w:t>Meble Medyczne</w:t>
      </w:r>
    </w:p>
    <w:p w:rsidR="008370E4" w:rsidRPr="007D29BE" w:rsidRDefault="008370E4" w:rsidP="008370E4">
      <w:pPr>
        <w:spacing w:after="0"/>
        <w:rPr>
          <w:rFonts w:cs="Arial"/>
          <w:b/>
          <w:bCs/>
        </w:rPr>
      </w:pPr>
      <w:r w:rsidRPr="007D29BE">
        <w:rPr>
          <w:rFonts w:cs="Arial"/>
          <w:b/>
          <w:bCs/>
        </w:rPr>
        <w:t>MEBLE MEDYCZNE:</w:t>
      </w:r>
    </w:p>
    <w:p w:rsidR="008370E4" w:rsidRDefault="008370E4" w:rsidP="008370E4">
      <w:pPr>
        <w:spacing w:after="0"/>
      </w:pPr>
      <w:r w:rsidRPr="007D29BE">
        <w:t xml:space="preserve">1) Meble </w:t>
      </w:r>
      <w:r w:rsidRPr="00C240E3">
        <w:t>powinny</w:t>
      </w:r>
      <w:r w:rsidR="00D33703" w:rsidRPr="00C240E3">
        <w:t xml:space="preserve"> być wykonane z płyty posiadającej</w:t>
      </w:r>
      <w:r w:rsidRPr="00C240E3">
        <w:t xml:space="preserve"> atest higieniczny (wydany</w:t>
      </w:r>
      <w:r>
        <w:t xml:space="preserve"> przez uprawnioną jednostkę). </w:t>
      </w:r>
      <w:r w:rsidRPr="007D29BE">
        <w:t>Meble powinny być wykonane z materiałów posiadających wymagane świadectwa dopuszczające do eksploatacji w pomieszczeniach medycznych (wysoka odporność na środki dezynfekcyjne, promieniowanie UV, kwasy i zasady), w klasie higieniczności E-1.</w:t>
      </w:r>
    </w:p>
    <w:p w:rsidR="008370E4" w:rsidRPr="007D29BE" w:rsidRDefault="008370E4" w:rsidP="008370E4">
      <w:pPr>
        <w:spacing w:after="0"/>
        <w:rPr>
          <w:rFonts w:cs="Arial"/>
        </w:rPr>
      </w:pPr>
      <w:r w:rsidRPr="007D29BE">
        <w:rPr>
          <w:rFonts w:cs="Arial"/>
        </w:rPr>
        <w:t>Wymagania ogólne dotyczące niżej wymienionych mebli:</w:t>
      </w:r>
      <w:bookmarkStart w:id="1" w:name="_GoBack"/>
      <w:bookmarkEnd w:id="1"/>
    </w:p>
    <w:p w:rsidR="008370E4" w:rsidRPr="007D29BE" w:rsidRDefault="008370E4" w:rsidP="008370E4">
      <w:pPr>
        <w:pStyle w:val="Akapitzlist"/>
        <w:numPr>
          <w:ilvl w:val="0"/>
          <w:numId w:val="4"/>
        </w:numPr>
        <w:spacing w:after="0" w:line="256" w:lineRule="auto"/>
        <w:ind w:left="284"/>
        <w:jc w:val="both"/>
        <w:rPr>
          <w:rFonts w:cs="Arial"/>
        </w:rPr>
      </w:pPr>
      <w:r w:rsidRPr="007D29BE">
        <w:rPr>
          <w:rFonts w:cs="Arial"/>
        </w:rPr>
        <w:t>Stelaż z zamkniętych profili aluminiowych i złączek ABS, anodowany lub lakierowany proszkowo na wybrany kolor z palety RAL</w:t>
      </w:r>
    </w:p>
    <w:p w:rsidR="008370E4" w:rsidRPr="007D29BE" w:rsidRDefault="008370E4" w:rsidP="008370E4">
      <w:pPr>
        <w:pStyle w:val="Akapitzlist"/>
        <w:spacing w:after="0"/>
        <w:ind w:left="284"/>
        <w:jc w:val="both"/>
        <w:rPr>
          <w:rFonts w:cs="Arial"/>
        </w:rPr>
      </w:pPr>
      <w:r w:rsidRPr="007D29BE">
        <w:rPr>
          <w:rFonts w:cs="Arial"/>
        </w:rPr>
        <w:t xml:space="preserve">Profile aluminiowe o przekroju 25x25 mm </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Wypełnienie z płyty meblowej obustronnie laminowanej o grubości min. 18mm. Kolor do wyboru przez zamawiającego.</w:t>
      </w:r>
    </w:p>
    <w:p w:rsidR="008370E4" w:rsidRPr="007D29BE" w:rsidRDefault="008370E4" w:rsidP="008370E4">
      <w:pPr>
        <w:pStyle w:val="Akapitzlist"/>
        <w:spacing w:after="0"/>
        <w:ind w:left="284"/>
        <w:jc w:val="both"/>
        <w:rPr>
          <w:rFonts w:cs="Arial"/>
        </w:rPr>
      </w:pPr>
      <w:r w:rsidRPr="007D29BE">
        <w:rPr>
          <w:rFonts w:cs="Arial"/>
        </w:rPr>
        <w:t xml:space="preserve">Blaty robocze z płyty meblowej minimum typu </w:t>
      </w:r>
      <w:proofErr w:type="spellStart"/>
      <w:r w:rsidRPr="007D29BE">
        <w:rPr>
          <w:rFonts w:cs="Arial"/>
        </w:rPr>
        <w:t>postforming</w:t>
      </w:r>
      <w:proofErr w:type="spellEnd"/>
      <w:r w:rsidRPr="007D29BE">
        <w:rPr>
          <w:rFonts w:cs="Arial"/>
        </w:rPr>
        <w:t xml:space="preserve"> o grubości min. 36 mm, laminowanej wysokociśnieniowym HPL, laminat o grubości co najmniej 0,8mm, o wysokiej odporności na ścieranie, kolorystyka blatów do wyboru z minimum 10 kolorów, blaty z listwą przyścienną</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Półki szklane, wykonane ze szkła bezpiecznego o gr. 6 mm</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Drzwi przeszklone, szkło bezpieczne o grubości 4 mm, osadzone w ramie z anodowanego aluminium</w:t>
      </w:r>
    </w:p>
    <w:p w:rsidR="008370E4" w:rsidRPr="007D29BE" w:rsidRDefault="008370E4" w:rsidP="008370E4">
      <w:pPr>
        <w:pStyle w:val="Akapitzlist"/>
        <w:spacing w:after="0"/>
        <w:ind w:left="284"/>
        <w:jc w:val="both"/>
        <w:rPr>
          <w:rFonts w:cs="Arial"/>
        </w:rPr>
      </w:pPr>
      <w:r w:rsidRPr="007D29BE">
        <w:rPr>
          <w:rFonts w:cs="Arial"/>
        </w:rPr>
        <w:t>Krawędzie zabezpieczone obrzeżami PCV o grubości 2 mm w kolorze laminatu lub zbliżonym;</w:t>
      </w:r>
    </w:p>
    <w:p w:rsidR="008370E4" w:rsidRPr="007D29BE" w:rsidRDefault="008370E4" w:rsidP="008370E4">
      <w:pPr>
        <w:pStyle w:val="Akapitzlist"/>
        <w:spacing w:after="0"/>
        <w:ind w:left="284"/>
        <w:jc w:val="both"/>
        <w:rPr>
          <w:rFonts w:cs="Arial"/>
        </w:rPr>
      </w:pPr>
      <w:r w:rsidRPr="007D29BE">
        <w:rPr>
          <w:rFonts w:cs="Arial"/>
        </w:rPr>
        <w:t>Nóżki o wysokości 10 cm z możliwością poziomowania;</w:t>
      </w:r>
    </w:p>
    <w:p w:rsidR="008370E4" w:rsidRPr="007D29BE" w:rsidRDefault="008370E4" w:rsidP="008370E4">
      <w:pPr>
        <w:pStyle w:val="Akapitzlist"/>
        <w:spacing w:after="0"/>
        <w:ind w:left="284"/>
        <w:jc w:val="both"/>
        <w:rPr>
          <w:rFonts w:cs="Arial"/>
        </w:rPr>
      </w:pPr>
      <w:r w:rsidRPr="007D29BE">
        <w:rPr>
          <w:rFonts w:cs="Arial"/>
        </w:rPr>
        <w:t xml:space="preserve">Zawiasy z </w:t>
      </w:r>
      <w:proofErr w:type="spellStart"/>
      <w:r w:rsidRPr="007D29BE">
        <w:rPr>
          <w:rFonts w:cs="Arial"/>
        </w:rPr>
        <w:t>samodociągiem</w:t>
      </w:r>
      <w:proofErr w:type="spellEnd"/>
      <w:r w:rsidRPr="007D29BE">
        <w:rPr>
          <w:rFonts w:cs="Arial"/>
        </w:rPr>
        <w:t>, ciche,  z regulacją w trzech płaszczyznach, zabezpieczone antykorozyjnie;</w:t>
      </w:r>
    </w:p>
    <w:p w:rsidR="008370E4" w:rsidRPr="007D29BE" w:rsidRDefault="008370E4" w:rsidP="008370E4">
      <w:pPr>
        <w:pStyle w:val="Akapitzlist"/>
        <w:spacing w:after="0"/>
        <w:ind w:left="284"/>
        <w:jc w:val="both"/>
        <w:rPr>
          <w:rFonts w:cs="Arial"/>
        </w:rPr>
      </w:pPr>
      <w:r w:rsidRPr="007D29BE">
        <w:rPr>
          <w:rFonts w:cs="Arial"/>
        </w:rPr>
        <w:t xml:space="preserve">Prowadnice szuflad – system minimum typu </w:t>
      </w:r>
      <w:proofErr w:type="spellStart"/>
      <w:r w:rsidRPr="007D29BE">
        <w:rPr>
          <w:rFonts w:cs="Arial"/>
        </w:rPr>
        <w:t>komfortbox</w:t>
      </w:r>
      <w:proofErr w:type="spellEnd"/>
      <w:r w:rsidRPr="007D29BE">
        <w:rPr>
          <w:rFonts w:cs="Arial"/>
        </w:rPr>
        <w:t xml:space="preserve"> lub </w:t>
      </w:r>
      <w:proofErr w:type="spellStart"/>
      <w:r w:rsidRPr="007D29BE">
        <w:rPr>
          <w:rFonts w:cs="Arial"/>
        </w:rPr>
        <w:t>blum</w:t>
      </w:r>
      <w:proofErr w:type="spellEnd"/>
      <w:r w:rsidRPr="007D29BE">
        <w:rPr>
          <w:rFonts w:cs="Arial"/>
        </w:rPr>
        <w:t xml:space="preserve"> lub równoważny z funkcją </w:t>
      </w:r>
      <w:proofErr w:type="spellStart"/>
      <w:r w:rsidRPr="007D29BE">
        <w:rPr>
          <w:rFonts w:cs="Arial"/>
        </w:rPr>
        <w:t>samodomykania</w:t>
      </w:r>
      <w:proofErr w:type="spellEnd"/>
    </w:p>
    <w:p w:rsidR="008370E4" w:rsidRPr="007D29BE" w:rsidRDefault="008370E4" w:rsidP="008370E4">
      <w:pPr>
        <w:pStyle w:val="Akapitzlist"/>
        <w:spacing w:after="0"/>
        <w:ind w:left="284"/>
        <w:jc w:val="both"/>
        <w:rPr>
          <w:rFonts w:cs="Arial"/>
        </w:rPr>
      </w:pPr>
      <w:r w:rsidRPr="007D29BE">
        <w:rPr>
          <w:rFonts w:cs="Arial"/>
        </w:rPr>
        <w:t xml:space="preserve">Uchwyty do drzwi i szuflad aluminiowe anodowane lub lakierowane proszkowo na wybrany kolor z palety RAL </w:t>
      </w:r>
    </w:p>
    <w:p w:rsidR="008370E4" w:rsidRPr="007D29BE" w:rsidRDefault="008370E4" w:rsidP="008370E4">
      <w:pPr>
        <w:pStyle w:val="Akapitzlist"/>
        <w:spacing w:after="0"/>
        <w:ind w:left="284"/>
        <w:jc w:val="both"/>
        <w:rPr>
          <w:rFonts w:cs="Arial"/>
        </w:rPr>
      </w:pPr>
      <w:r w:rsidRPr="007D29BE">
        <w:rPr>
          <w:rFonts w:cs="Arial"/>
        </w:rPr>
        <w:t>Zamki do drzwi patentowe, do szuflad centralne.</w:t>
      </w:r>
    </w:p>
    <w:p w:rsidR="008370E4" w:rsidRPr="007D29BE" w:rsidRDefault="008370E4" w:rsidP="008370E4">
      <w:pPr>
        <w:pStyle w:val="Akapitzlist"/>
        <w:spacing w:after="0"/>
        <w:ind w:left="284"/>
        <w:jc w:val="both"/>
        <w:rPr>
          <w:rFonts w:cs="Arial"/>
        </w:rPr>
      </w:pPr>
      <w:r w:rsidRPr="007D29BE">
        <w:rPr>
          <w:rFonts w:cs="Arial"/>
        </w:rPr>
        <w:t xml:space="preserve">Zlewy ze stali nierdzewnej, baterie medyczne z długą wylewką i długą dźwignią medyczną </w:t>
      </w:r>
    </w:p>
    <w:p w:rsidR="008370E4" w:rsidRPr="007D29BE" w:rsidRDefault="008370E4" w:rsidP="008370E4">
      <w:pPr>
        <w:pStyle w:val="Akapitzlist"/>
        <w:spacing w:after="0"/>
        <w:ind w:left="284"/>
        <w:jc w:val="both"/>
        <w:rPr>
          <w:rFonts w:cs="Arial"/>
        </w:rPr>
      </w:pPr>
    </w:p>
    <w:p w:rsidR="008370E4" w:rsidRPr="007D29BE" w:rsidRDefault="008370E4" w:rsidP="008370E4">
      <w:pPr>
        <w:pStyle w:val="Akapitzlist"/>
        <w:numPr>
          <w:ilvl w:val="0"/>
          <w:numId w:val="5"/>
        </w:numPr>
        <w:spacing w:after="0" w:line="256" w:lineRule="auto"/>
        <w:ind w:left="284"/>
        <w:jc w:val="both"/>
        <w:rPr>
          <w:rFonts w:cs="Arial"/>
          <w:i/>
          <w:iCs/>
        </w:rPr>
      </w:pPr>
      <w:r w:rsidRPr="007D29BE">
        <w:rPr>
          <w:rFonts w:cs="Arial"/>
          <w:i/>
          <w:iCs/>
        </w:rPr>
        <w:t>Wymiary podane w specyfikacji są wymiarami przybliżonymi. Konstrukcja mebli umożliwia wykonanie zabudowy na „miarę” z zachowaniem oczekiwanych funkcji i warunków technicznych poszczególnych pomieszczeń. Wykonawca  zobowiązany jest do dokonania pomiarów pomieszczeń i sporządzenia szkiców/projektów poszczególnych elementów  zabudowy meblowej uzgodnionego z Zamawiającym. Zamawiający dopuszcza odchyłki wymiarowe od podanych wymiarów gabarytowych  mebli w zakresie +/- 10%, co wymaga uzgodnienia z Zamawiającym oraz jego akceptacji.</w:t>
      </w:r>
      <w:r w:rsidRPr="007D29BE">
        <w:rPr>
          <w:rFonts w:cs="Arial"/>
          <w:i/>
          <w:iCs/>
        </w:rPr>
        <w:tab/>
      </w:r>
    </w:p>
    <w:p w:rsidR="008370E4" w:rsidRDefault="008370E4" w:rsidP="008370E4">
      <w:pPr>
        <w:pStyle w:val="Akapitzlist"/>
        <w:numPr>
          <w:ilvl w:val="0"/>
          <w:numId w:val="5"/>
        </w:numPr>
        <w:spacing w:after="0" w:line="256" w:lineRule="auto"/>
        <w:ind w:left="284"/>
        <w:jc w:val="both"/>
        <w:rPr>
          <w:rFonts w:ascii="Times New Roman" w:hAnsi="Times New Roman" w:cs="Times New Roman"/>
          <w:i/>
          <w:iCs/>
        </w:rPr>
      </w:pPr>
      <w:r w:rsidRPr="007D29BE">
        <w:rPr>
          <w:rFonts w:cs="Arial"/>
          <w:i/>
          <w:iCs/>
        </w:rPr>
        <w:t>Meble i wyposażenie - nowe (rok produkcji</w:t>
      </w:r>
      <w:r w:rsidR="003A3C77">
        <w:rPr>
          <w:rFonts w:cs="Arial"/>
          <w:i/>
          <w:iCs/>
        </w:rPr>
        <w:t xml:space="preserve"> nie starszy niż  2022</w:t>
      </w:r>
      <w:r w:rsidRPr="007D29BE">
        <w:rPr>
          <w:rFonts w:cs="Arial"/>
          <w:i/>
          <w:iCs/>
        </w:rPr>
        <w:t>),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w:t>
      </w:r>
      <w:r>
        <w:rPr>
          <w:rFonts w:ascii="Times New Roman" w:hAnsi="Times New Roman" w:cs="Times New Roman"/>
          <w:i/>
          <w:iCs/>
        </w:rPr>
        <w:tab/>
      </w:r>
      <w:r>
        <w:rPr>
          <w:rFonts w:ascii="Times New Roman" w:hAnsi="Times New Roman" w:cs="Times New Roman"/>
          <w:i/>
          <w:iCs/>
        </w:rPr>
        <w:tab/>
      </w:r>
    </w:p>
    <w:p w:rsidR="008370E4" w:rsidRDefault="008370E4" w:rsidP="00826FBB">
      <w:pPr>
        <w:rPr>
          <w:rFonts w:asciiTheme="minorHAnsi" w:hAnsiTheme="minorHAnsi" w:cstheme="minorHAnsi"/>
          <w:b/>
          <w:color w:val="000000"/>
          <w:sz w:val="28"/>
          <w:szCs w:val="28"/>
        </w:rPr>
      </w:pPr>
    </w:p>
    <w:p w:rsidR="008370E4" w:rsidRPr="00826FBB" w:rsidRDefault="008370E4" w:rsidP="00826FBB">
      <w:pPr>
        <w:rPr>
          <w:rFonts w:asciiTheme="minorHAnsi" w:hAnsiTheme="minorHAnsi" w:cstheme="minorHAnsi"/>
          <w:b/>
          <w:color w:val="000000"/>
          <w:sz w:val="28"/>
          <w:szCs w:val="28"/>
        </w:rPr>
      </w:pP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5B3B8C">
            <w:pPr>
              <w:jc w:val="center"/>
              <w:rPr>
                <w:rFonts w:cs="Arial"/>
                <w:b/>
                <w:bCs/>
                <w:sz w:val="20"/>
                <w:szCs w:val="20"/>
              </w:rPr>
            </w:pPr>
            <w:proofErr w:type="spellStart"/>
            <w:r w:rsidRPr="007D29BE">
              <w:rPr>
                <w:rFonts w:cs="Arial"/>
                <w:b/>
                <w:bCs/>
                <w:sz w:val="20"/>
                <w:szCs w:val="20"/>
              </w:rPr>
              <w:lastRenderedPageBreak/>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Opis wymaganego wyposażenia</w:t>
            </w:r>
          </w:p>
          <w:p w:rsidR="003E035B" w:rsidRPr="007D29BE" w:rsidRDefault="003E035B">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rsidP="003E035B">
            <w:pPr>
              <w:jc w:val="center"/>
              <w:rPr>
                <w:rFonts w:cs="Arial"/>
                <w:b/>
                <w:bCs/>
                <w:sz w:val="20"/>
                <w:szCs w:val="20"/>
              </w:rPr>
            </w:pPr>
            <w:r w:rsidRPr="007D29BE">
              <w:rPr>
                <w:rFonts w:cs="Arial"/>
                <w:b/>
                <w:bCs/>
                <w:sz w:val="20"/>
                <w:szCs w:val="20"/>
              </w:rPr>
              <w:t>Cena jednostkowa netto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rsidP="003E035B">
            <w:pPr>
              <w:jc w:val="center"/>
              <w:rPr>
                <w:rFonts w:cs="Arial"/>
                <w:b/>
                <w:bCs/>
                <w:sz w:val="20"/>
                <w:szCs w:val="20"/>
              </w:rPr>
            </w:pPr>
            <w:r w:rsidRPr="007D29BE">
              <w:rPr>
                <w:rFonts w:cs="Arial"/>
                <w:b/>
                <w:bCs/>
                <w:sz w:val="20"/>
                <w:szCs w:val="20"/>
              </w:rPr>
              <w:t>Wartość netto ogółem</w:t>
            </w:r>
          </w:p>
          <w:p w:rsidR="003E035B" w:rsidRPr="007D29BE" w:rsidRDefault="005B3B8C" w:rsidP="003E035B">
            <w:pPr>
              <w:jc w:val="center"/>
              <w:rPr>
                <w:rFonts w:cs="Arial"/>
                <w:b/>
                <w:bCs/>
                <w:sz w:val="20"/>
                <w:szCs w:val="20"/>
              </w:rPr>
            </w:pPr>
            <w:r w:rsidRPr="007D29BE">
              <w:rPr>
                <w:rFonts w:cs="Arial"/>
                <w:b/>
                <w:bCs/>
                <w:sz w:val="20"/>
                <w:szCs w:val="20"/>
              </w:rPr>
              <w:t>w złotyc</w:t>
            </w:r>
            <w:r w:rsidR="003E035B" w:rsidRPr="007D29BE">
              <w:rPr>
                <w:rFonts w:cs="Arial"/>
                <w:b/>
                <w:bCs/>
                <w:sz w:val="20"/>
                <w:szCs w:val="20"/>
              </w:rPr>
              <w:t>h</w:t>
            </w:r>
          </w:p>
        </w:tc>
        <w:tc>
          <w:tcPr>
            <w:tcW w:w="992"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Cena jednostkowa brutto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 xml:space="preserve">Wartość </w:t>
            </w:r>
            <w:r w:rsidR="00826FBB" w:rsidRPr="007D29BE">
              <w:rPr>
                <w:rFonts w:cs="Arial"/>
                <w:b/>
                <w:bCs/>
                <w:sz w:val="20"/>
                <w:szCs w:val="20"/>
              </w:rPr>
              <w:t>brutto</w:t>
            </w:r>
            <w:r w:rsidRPr="007D29BE">
              <w:rPr>
                <w:rFonts w:cs="Arial"/>
                <w:b/>
                <w:bCs/>
                <w:sz w:val="20"/>
                <w:szCs w:val="20"/>
              </w:rPr>
              <w:t xml:space="preserve"> ogółem</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Model/typ/</w:t>
            </w:r>
          </w:p>
          <w:p w:rsidR="003E035B" w:rsidRPr="007D29BE" w:rsidRDefault="003E035B">
            <w:pPr>
              <w:jc w:val="center"/>
              <w:rPr>
                <w:rFonts w:cs="Arial"/>
                <w:b/>
                <w:bCs/>
                <w:sz w:val="20"/>
                <w:szCs w:val="20"/>
              </w:rPr>
            </w:pPr>
            <w:r w:rsidRPr="007D29BE">
              <w:rPr>
                <w:rFonts w:cs="Arial"/>
                <w:b/>
                <w:bCs/>
                <w:sz w:val="20"/>
                <w:szCs w:val="20"/>
              </w:rPr>
              <w:t>producent</w:t>
            </w: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1.4.9</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57" w:hanging="357"/>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szafy lekarskiej,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Szafa lekarska dwukomorowa, dzielona w poziomie, zamykana dwoma pojedynczymi frontami na klucz, wyposażona w części dolnej w dwie półki, w części górnej w wieszak na bronchoskop wykonany ze stali kwasoodpornej. </w:t>
            </w:r>
          </w:p>
          <w:p w:rsidR="003E035B" w:rsidRPr="007D29BE" w:rsidRDefault="003E035B">
            <w:pPr>
              <w:suppressAutoHyphens/>
              <w:rPr>
                <w:rFonts w:cs="Arial"/>
                <w:sz w:val="20"/>
                <w:szCs w:val="20"/>
              </w:rPr>
            </w:pPr>
            <w:r w:rsidRPr="007D29BE">
              <w:rPr>
                <w:rFonts w:cs="Arial"/>
                <w:sz w:val="20"/>
                <w:szCs w:val="20"/>
              </w:rPr>
              <w:t>Szafa lekarska o wymiarach: 500 mm dł. x 550 mm gł. x 2100 mm wys.</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550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t>
            </w:r>
          </w:p>
          <w:p w:rsidR="003E035B" w:rsidRPr="007D29BE" w:rsidRDefault="003E035B">
            <w:pPr>
              <w:suppressAutoHyphens/>
              <w:rPr>
                <w:rFonts w:cs="Arial"/>
                <w:sz w:val="20"/>
                <w:szCs w:val="20"/>
              </w:rPr>
            </w:pPr>
            <w:r w:rsidRPr="007D29BE">
              <w:rPr>
                <w:rFonts w:cs="Arial"/>
                <w:sz w:val="20"/>
                <w:szCs w:val="20"/>
              </w:rPr>
              <w:t xml:space="preserve">wyposażona w półkę. Zamykana na klucz. </w:t>
            </w:r>
          </w:p>
          <w:p w:rsidR="003E035B" w:rsidRPr="007D29BE" w:rsidRDefault="003E035B">
            <w:pPr>
              <w:suppressAutoHyphens/>
              <w:rPr>
                <w:rFonts w:cs="Arial"/>
                <w:sz w:val="20"/>
                <w:szCs w:val="20"/>
              </w:rPr>
            </w:pPr>
            <w:r w:rsidRPr="007D29BE">
              <w:rPr>
                <w:rFonts w:cs="Arial"/>
                <w:sz w:val="20"/>
                <w:szCs w:val="20"/>
              </w:rPr>
              <w:t>Wymiar: 800 mm dł. x 550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w:t>
            </w:r>
            <w:r w:rsidRPr="007D29BE">
              <w:rPr>
                <w:rFonts w:cs="Arial"/>
                <w:sz w:val="20"/>
                <w:szCs w:val="20"/>
              </w:rPr>
              <w:lastRenderedPageBreak/>
              <w:t>roboczym o wymiarach: 1600 mm dł. x 550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dwuskrzydłowe wyposażona w min. 1 półkę.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Szafki wiszące wyposażone w oświetlenie LED-owe blatu roboczego.</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Lada pielęgniarska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Lada pielęgniarska z nadstawką. Lada o wymiarach 2600 mm dł. x 600 mm gł. x 800 mm wys. Nadstawka do lady o wymiarach 2600 mm wys. x 300 mm gł. x 450 mm wys. Lada pielęgniarska wraz z nadstawką wypełniona z trzech stron płytą laminowaną.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 xml:space="preserve">2 x szafka stojąca przyścienna jednokomorowa z 4 szufladami zamykana zamkiem centralnym. </w:t>
            </w:r>
          </w:p>
          <w:p w:rsidR="003E035B" w:rsidRPr="007D29BE" w:rsidRDefault="003E035B">
            <w:pPr>
              <w:suppressAutoHyphens/>
              <w:rPr>
                <w:rFonts w:cs="Arial"/>
                <w:sz w:val="20"/>
                <w:szCs w:val="20"/>
              </w:rPr>
            </w:pP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t>
            </w:r>
          </w:p>
          <w:p w:rsidR="003E035B" w:rsidRPr="007D29BE" w:rsidRDefault="003E035B">
            <w:pPr>
              <w:suppressAutoHyphens/>
              <w:rPr>
                <w:rFonts w:cs="Arial"/>
                <w:sz w:val="20"/>
                <w:szCs w:val="20"/>
              </w:rPr>
            </w:pPr>
            <w:r w:rsidRPr="007D29BE">
              <w:rPr>
                <w:rFonts w:cs="Arial"/>
                <w:sz w:val="20"/>
                <w:szCs w:val="20"/>
              </w:rPr>
              <w:t xml:space="preserve">wyposażona w półkę. Zamykana na klucz. </w:t>
            </w:r>
          </w:p>
          <w:p w:rsidR="003E035B" w:rsidRPr="007D29BE" w:rsidRDefault="003E035B">
            <w:pPr>
              <w:suppressAutoHyphens/>
              <w:rPr>
                <w:rFonts w:cs="Arial"/>
                <w:sz w:val="20"/>
                <w:szCs w:val="20"/>
              </w:rPr>
            </w:pPr>
            <w:r w:rsidRPr="007D29BE">
              <w:rPr>
                <w:rFonts w:cs="Arial"/>
                <w:sz w:val="20"/>
                <w:szCs w:val="20"/>
              </w:rPr>
              <w:lastRenderedPageBreak/>
              <w:t>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2400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3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wyposażona w min. 1 półkę Zamykana na klucz. Wymiar: 800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szafy lekarskiej,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Szafa lekarska dwukomorowa, dzielona w poziomie, w części górnej zamykana dwoma pojedynczymi frontami na klucz w części dolnej wyposażona w trzy szuflady na całej szerokości zamykane zamkiem centralnym. </w:t>
            </w:r>
          </w:p>
          <w:p w:rsidR="003E035B" w:rsidRPr="007D29BE" w:rsidRDefault="003E035B">
            <w:pPr>
              <w:suppressAutoHyphens/>
              <w:rPr>
                <w:rFonts w:cs="Arial"/>
                <w:sz w:val="20"/>
                <w:szCs w:val="20"/>
              </w:rPr>
            </w:pPr>
            <w:r w:rsidRPr="007D29BE">
              <w:rPr>
                <w:rFonts w:cs="Arial"/>
                <w:sz w:val="20"/>
                <w:szCs w:val="20"/>
              </w:rPr>
              <w:t>Szafa lekarska o wymiarach: 1000 mm dł. x 550 mm gł. x 2100 mm wys.</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umywalkę ceramiczną wpuszczaną w blat wraz z baterią umywalkową. </w:t>
            </w:r>
          </w:p>
          <w:p w:rsidR="003E035B" w:rsidRPr="007D29BE" w:rsidRDefault="003E035B">
            <w:pPr>
              <w:suppressAutoHyphens/>
              <w:rPr>
                <w:rFonts w:cs="Arial"/>
                <w:sz w:val="20"/>
                <w:szCs w:val="20"/>
              </w:rPr>
            </w:pPr>
            <w:r w:rsidRPr="007D29BE">
              <w:rPr>
                <w:rFonts w:cs="Arial"/>
                <w:sz w:val="20"/>
                <w:szCs w:val="20"/>
              </w:rPr>
              <w:t>Wymiar: 800 mm dł. x 550 mm gł. x 860 mm wys.</w:t>
            </w:r>
          </w:p>
          <w:p w:rsidR="003E035B" w:rsidRPr="007D29BE" w:rsidRDefault="003E035B">
            <w:pPr>
              <w:suppressAutoHyphens/>
              <w:rPr>
                <w:rFonts w:cs="Arial"/>
                <w:sz w:val="20"/>
                <w:szCs w:val="20"/>
              </w:rPr>
            </w:pPr>
            <w:r w:rsidRPr="007D29BE">
              <w:rPr>
                <w:rFonts w:cs="Arial"/>
                <w:sz w:val="20"/>
                <w:szCs w:val="20"/>
              </w:rPr>
              <w:lastRenderedPageBreak/>
              <w:t xml:space="preserve">Szafka stojąca pod blatem roboczym o wymiarach: 800 mm dł. x 550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wyposażona w min. 1 półkę. Zamykana na klucz. Wymiar: 800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lekarska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lekarska dwukomorowa, dzielona w poziomie, w części górnej zamykana dwoma pojedynczymi frontami na klucz w części dolnej (do wysokości ok. 1000 mm) wyposażona w dwa pionowe rzędy po cztery szuflady ( w sumie 8 szuflad) na całej szerokości zamykanych zamkiem centralnym. </w:t>
            </w:r>
          </w:p>
          <w:p w:rsidR="003E035B" w:rsidRPr="007D29BE" w:rsidRDefault="003E035B">
            <w:pPr>
              <w:suppressAutoHyphens/>
              <w:rPr>
                <w:rFonts w:cs="Arial"/>
                <w:sz w:val="20"/>
                <w:szCs w:val="20"/>
              </w:rPr>
            </w:pPr>
            <w:r w:rsidRPr="007D29BE">
              <w:rPr>
                <w:rFonts w:cs="Arial"/>
                <w:sz w:val="20"/>
                <w:szCs w:val="20"/>
              </w:rPr>
              <w:t>Szafa lekarska o wymiarach: 800 mm dł. x 550 mm gł. x 2100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Kontener mobilny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Lada pielęgniarska w zestawie z dwoma kontenerami mobilnymi. </w:t>
            </w:r>
          </w:p>
          <w:p w:rsidR="003E035B" w:rsidRPr="007D29BE" w:rsidRDefault="003E035B">
            <w:pPr>
              <w:suppressAutoHyphens/>
              <w:rPr>
                <w:rFonts w:cs="Arial"/>
                <w:sz w:val="20"/>
                <w:szCs w:val="20"/>
              </w:rPr>
            </w:pPr>
            <w:r w:rsidRPr="007D29BE">
              <w:rPr>
                <w:rFonts w:cs="Arial"/>
                <w:sz w:val="20"/>
                <w:szCs w:val="20"/>
              </w:rPr>
              <w:t xml:space="preserve">Kontener mobilny wyposażony w trzy szuflady zamykane zamkiem centralnym. </w:t>
            </w:r>
          </w:p>
          <w:p w:rsidR="003E035B" w:rsidRPr="007D29BE" w:rsidRDefault="003E035B">
            <w:pPr>
              <w:suppressAutoHyphens/>
              <w:rPr>
                <w:rFonts w:cs="Arial"/>
                <w:sz w:val="20"/>
                <w:szCs w:val="20"/>
              </w:rPr>
            </w:pPr>
            <w:r w:rsidRPr="007D29BE">
              <w:rPr>
                <w:rFonts w:cs="Arial"/>
                <w:sz w:val="20"/>
                <w:szCs w:val="20"/>
              </w:rPr>
              <w:t>Kontener o wymiarach: 450 mm dł. x 450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pomieszczenia1.4.10</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szafki stojącej oraz z szafki wiszącej.</w:t>
            </w:r>
          </w:p>
          <w:p w:rsidR="003E035B" w:rsidRPr="007D29BE" w:rsidRDefault="003E035B">
            <w:pPr>
              <w:suppressAutoHyphens/>
              <w:rPr>
                <w:rFonts w:cs="Arial"/>
                <w:sz w:val="20"/>
                <w:szCs w:val="20"/>
              </w:rPr>
            </w:pPr>
            <w:r w:rsidRPr="007D29BE">
              <w:rPr>
                <w:rFonts w:cs="Arial"/>
                <w:sz w:val="20"/>
                <w:szCs w:val="20"/>
              </w:rPr>
              <w:lastRenderedPageBreak/>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jednoskrzydłowe wyposażona w umywalkę ceramiczną wpuszczaną w blat wraz z baterią umywalkową. </w:t>
            </w:r>
          </w:p>
          <w:p w:rsidR="003E035B" w:rsidRPr="007D29BE" w:rsidRDefault="003E035B">
            <w:pPr>
              <w:suppressAutoHyphens/>
              <w:rPr>
                <w:rFonts w:cs="Arial"/>
                <w:sz w:val="20"/>
                <w:szCs w:val="20"/>
              </w:rPr>
            </w:pPr>
            <w:r w:rsidRPr="007D29BE">
              <w:rPr>
                <w:rFonts w:cs="Arial"/>
                <w:sz w:val="20"/>
                <w:szCs w:val="20"/>
              </w:rPr>
              <w:t>Wymiar: 600 mm dł. x 600 mm gł. x 860 mm wys.</w:t>
            </w:r>
          </w:p>
          <w:p w:rsidR="003E035B" w:rsidRPr="007D29BE" w:rsidRDefault="003E035B">
            <w:pPr>
              <w:suppressAutoHyphens/>
              <w:rPr>
                <w:rFonts w:cs="Arial"/>
                <w:sz w:val="20"/>
                <w:szCs w:val="20"/>
              </w:rPr>
            </w:pPr>
            <w:r w:rsidRPr="007D29BE">
              <w:rPr>
                <w:rFonts w:cs="Arial"/>
                <w:sz w:val="20"/>
                <w:szCs w:val="20"/>
              </w:rPr>
              <w:t>Szafka stojąca pod blatem roboczym o wymiarach 600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jednoskrzydłowe wyposażona w min. 1 półkę. Zamykana na klucz. Wymiar: 600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szafki stojącej oraz z szafki wiszącej.</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Front drzwi pełne dwuskrzydłowe z możliwością zamontowania zlewu ze stali nierdzewnej wpuszczanego w blat.</w:t>
            </w:r>
          </w:p>
          <w:p w:rsidR="003E035B" w:rsidRPr="007D29BE" w:rsidRDefault="003E035B">
            <w:pPr>
              <w:suppressAutoHyphens/>
              <w:rPr>
                <w:rFonts w:cs="Arial"/>
                <w:sz w:val="20"/>
                <w:szCs w:val="20"/>
              </w:rPr>
            </w:pPr>
            <w:r w:rsidRPr="007D29BE">
              <w:rPr>
                <w:rFonts w:cs="Arial"/>
                <w:sz w:val="20"/>
                <w:szCs w:val="20"/>
              </w:rPr>
              <w:t>Wymiar: 800 mm dł. x 600 mm gł. x 860 mm wys.</w:t>
            </w:r>
          </w:p>
          <w:p w:rsidR="003E035B" w:rsidRPr="007D29BE" w:rsidRDefault="003E035B">
            <w:pPr>
              <w:suppressAutoHyphens/>
              <w:rPr>
                <w:rFonts w:cs="Arial"/>
                <w:sz w:val="20"/>
                <w:szCs w:val="20"/>
              </w:rPr>
            </w:pPr>
            <w:r w:rsidRPr="007D29BE">
              <w:rPr>
                <w:rFonts w:cs="Arial"/>
                <w:sz w:val="20"/>
                <w:szCs w:val="20"/>
              </w:rPr>
              <w:t>Szafka stojąca pod blatem roboczym o wymiarach: 800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t>
            </w:r>
            <w:r w:rsidRPr="007D29BE">
              <w:rPr>
                <w:rFonts w:cs="Arial"/>
                <w:sz w:val="20"/>
                <w:szCs w:val="20"/>
              </w:rPr>
              <w:lastRenderedPageBreak/>
              <w:t>wyposażona w min. 1 półkę. Zamykana na klucz. Wymiar: 800 mm dł. x 300 mm gł. x 600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t>Nr pomieszczenia 1.4.17</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 xml:space="preserve">Zabudowa zabiegowa </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szafek stojących oraz z szafek wiszących.</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jednoskrzydłowe wyposażona w umywalkę ceramiczną wpuszczaną w blat wraz z baterią umywalkową. Wymiar: 600 mm dł. x 600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4 x szafka stojąca przyścienna jednokomorowa z 3 szufladami zamykana zamkiem centralnym. </w:t>
            </w:r>
          </w:p>
          <w:p w:rsidR="003E035B" w:rsidRPr="007D29BE" w:rsidRDefault="003E035B">
            <w:pPr>
              <w:suppressAutoHyphens/>
              <w:rPr>
                <w:rFonts w:cs="Arial"/>
                <w:sz w:val="20"/>
                <w:szCs w:val="20"/>
              </w:rPr>
            </w:pPr>
            <w:r w:rsidRPr="007D29BE">
              <w:rPr>
                <w:rFonts w:cs="Arial"/>
                <w:sz w:val="20"/>
                <w:szCs w:val="20"/>
              </w:rPr>
              <w:t xml:space="preserve">Wymiar: 860 mm dł. x 600 mm gł. x 860 mm wys. </w:t>
            </w:r>
          </w:p>
          <w:p w:rsidR="003E035B" w:rsidRPr="007D29BE" w:rsidRDefault="003E035B">
            <w:pPr>
              <w:suppressAutoHyphens/>
              <w:rPr>
                <w:rFonts w:cs="Arial"/>
                <w:sz w:val="20"/>
                <w:szCs w:val="20"/>
              </w:rPr>
            </w:pPr>
            <w:r w:rsidRPr="007D29BE">
              <w:rPr>
                <w:rFonts w:cs="Arial"/>
                <w:sz w:val="20"/>
                <w:szCs w:val="20"/>
              </w:rPr>
              <w:t>Szafki stojące pod blatem roboczym o wymiarach 5100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lastRenderedPageBreak/>
              <w:t xml:space="preserve">Drzwi dwuskrzydłowa wyposażona w min. 1 półkę. Zamykana na klucz. Wymiar: 600 mm dł. x 300 mm gł. x 600 mm wys.. </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4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 płyty meblowej. Zamykana na klucz. Wymiar: 860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nil"/>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 lekarskich. szafek stojących oraz z szafek wiszących.</w:t>
            </w:r>
          </w:p>
          <w:p w:rsidR="003E035B" w:rsidRPr="007D29BE" w:rsidRDefault="003E035B">
            <w:pPr>
              <w:suppressAutoHyphens/>
              <w:rPr>
                <w:rFonts w:cs="Arial"/>
                <w:sz w:val="20"/>
                <w:szCs w:val="20"/>
              </w:rPr>
            </w:pPr>
            <w:r w:rsidRPr="007D29BE">
              <w:rPr>
                <w:rFonts w:cs="Arial"/>
                <w:sz w:val="20"/>
                <w:szCs w:val="20"/>
              </w:rPr>
              <w:t>Szafa lekarska</w:t>
            </w:r>
          </w:p>
          <w:p w:rsidR="003E035B" w:rsidRPr="007D29BE" w:rsidRDefault="003E035B">
            <w:pPr>
              <w:suppressAutoHyphens/>
              <w:rPr>
                <w:rFonts w:cs="Arial"/>
                <w:sz w:val="20"/>
                <w:szCs w:val="20"/>
              </w:rPr>
            </w:pPr>
            <w:r w:rsidRPr="007D29BE">
              <w:rPr>
                <w:rFonts w:cs="Arial"/>
                <w:sz w:val="20"/>
                <w:szCs w:val="20"/>
              </w:rPr>
              <w:t xml:space="preserve">2 x Szafa lekarska dwukomorowa, dzielona w poziomie, w części górnej zamykana dwoma pojedynczymi frontami na klucz w części dolnej wyposażona w trzy szuflady na całej szerokości zamykane zamkiem centralnym. </w:t>
            </w:r>
          </w:p>
          <w:p w:rsidR="003E035B" w:rsidRPr="007D29BE" w:rsidRDefault="003E035B">
            <w:pPr>
              <w:suppressAutoHyphens/>
              <w:rPr>
                <w:rFonts w:cs="Arial"/>
                <w:sz w:val="20"/>
                <w:szCs w:val="20"/>
              </w:rPr>
            </w:pPr>
            <w:r w:rsidRPr="007D29BE">
              <w:rPr>
                <w:rFonts w:cs="Arial"/>
                <w:sz w:val="20"/>
                <w:szCs w:val="20"/>
              </w:rPr>
              <w:t>Szafa lekarska o wymiarach: 1000 mm dł. x 600 mm gł. x 2100 mm wys.</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 xml:space="preserve">2 x szafka stojąca </w:t>
            </w:r>
            <w:r w:rsidRPr="007D29BE">
              <w:rPr>
                <w:rFonts w:cs="Arial"/>
                <w:sz w:val="20"/>
                <w:szCs w:val="20"/>
              </w:rPr>
              <w:lastRenderedPageBreak/>
              <w:t>przyścienna jednokomorowa front: drzwi pełne dwuskrzydłowe wyposażona min. 1 półkę z płyty meblowej.</w:t>
            </w:r>
          </w:p>
          <w:p w:rsidR="003E035B" w:rsidRPr="007D29BE" w:rsidRDefault="003E035B">
            <w:pPr>
              <w:suppressAutoHyphens/>
              <w:rPr>
                <w:rFonts w:cs="Arial"/>
                <w:sz w:val="20"/>
                <w:szCs w:val="20"/>
              </w:rPr>
            </w:pPr>
            <w:r w:rsidRPr="007D29BE">
              <w:rPr>
                <w:rFonts w:cs="Arial"/>
                <w:sz w:val="20"/>
                <w:szCs w:val="20"/>
              </w:rPr>
              <w:t>Wymiar: 850 mm dł. x 600 mm gł. x 860 mm wys.</w:t>
            </w:r>
          </w:p>
          <w:p w:rsidR="003E035B" w:rsidRPr="007D29BE" w:rsidRDefault="003E035B">
            <w:pPr>
              <w:suppressAutoHyphens/>
              <w:rPr>
                <w:rFonts w:cs="Arial"/>
                <w:sz w:val="20"/>
                <w:szCs w:val="20"/>
              </w:rPr>
            </w:pPr>
            <w:r w:rsidRPr="007D29BE">
              <w:rPr>
                <w:rFonts w:cs="Arial"/>
                <w:sz w:val="20"/>
                <w:szCs w:val="20"/>
              </w:rPr>
              <w:t xml:space="preserve">1 x lada robocza stojąca przyścienna. </w:t>
            </w:r>
          </w:p>
          <w:p w:rsidR="003E035B" w:rsidRPr="007D29BE" w:rsidRDefault="003E035B">
            <w:pPr>
              <w:suppressAutoHyphens/>
              <w:rPr>
                <w:rFonts w:cs="Arial"/>
                <w:sz w:val="20"/>
                <w:szCs w:val="20"/>
              </w:rPr>
            </w:pPr>
            <w:r w:rsidRPr="007D29BE">
              <w:rPr>
                <w:rFonts w:cs="Arial"/>
                <w:sz w:val="20"/>
                <w:szCs w:val="20"/>
              </w:rPr>
              <w:t>Wymiar: 1450 mm dł. x 600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3150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Zamykana na klucz. Wymiar: 850 mm dł. x 300 mm gł. x 600 mm wys.. </w:t>
            </w:r>
          </w:p>
          <w:p w:rsidR="003E035B" w:rsidRPr="007D29BE" w:rsidRDefault="003E035B">
            <w:pPr>
              <w:suppressAutoHyphens/>
              <w:rPr>
                <w:rFonts w:cs="Arial"/>
                <w:sz w:val="20"/>
                <w:szCs w:val="20"/>
              </w:rPr>
            </w:pPr>
            <w:r w:rsidRPr="007D29BE">
              <w:rPr>
                <w:rFonts w:cs="Arial"/>
                <w:sz w:val="20"/>
                <w:szCs w:val="20"/>
              </w:rPr>
              <w:t>1 x szafka wisząca przyścienna jednokomorowa otwarta.</w:t>
            </w:r>
          </w:p>
          <w:p w:rsidR="003E035B" w:rsidRPr="007D29BE" w:rsidRDefault="003E035B">
            <w:pPr>
              <w:suppressAutoHyphens/>
              <w:rPr>
                <w:rFonts w:cs="Arial"/>
                <w:sz w:val="20"/>
                <w:szCs w:val="20"/>
              </w:rPr>
            </w:pPr>
            <w:r w:rsidRPr="007D29BE">
              <w:rPr>
                <w:rFonts w:cs="Arial"/>
                <w:sz w:val="20"/>
                <w:szCs w:val="20"/>
              </w:rPr>
              <w:t>Wymiar: 1200 mm dł. x 300 mm gł. x 400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D670EA" w:rsidRPr="007D29BE" w:rsidRDefault="00D670EA" w:rsidP="00D670EA">
            <w:pPr>
              <w:jc w:val="right"/>
              <w:rPr>
                <w:rFonts w:cs="Arial"/>
                <w:color w:val="000000"/>
                <w:sz w:val="20"/>
                <w:szCs w:val="20"/>
              </w:rPr>
            </w:pPr>
            <w:r w:rsidRPr="007D29BE">
              <w:rPr>
                <w:rFonts w:cs="Arial"/>
                <w:color w:val="000000"/>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3E035B" w:rsidRDefault="003E035B"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5B3B8C" w:rsidRDefault="005B3B8C" w:rsidP="005B3B8C">
      <w:pPr>
        <w:rPr>
          <w:rFonts w:cstheme="minorHAnsi"/>
          <w:b/>
          <w:bCs/>
          <w:sz w:val="28"/>
          <w:szCs w:val="28"/>
          <w:u w:val="single"/>
        </w:rPr>
      </w:pPr>
    </w:p>
    <w:p w:rsidR="005B3B8C" w:rsidRDefault="005B3B8C" w:rsidP="005B3B8C">
      <w:pPr>
        <w:rPr>
          <w:rFonts w:cstheme="minorHAnsi"/>
          <w:b/>
          <w:bCs/>
          <w:sz w:val="28"/>
          <w:szCs w:val="28"/>
          <w:u w:val="single"/>
        </w:rPr>
      </w:pPr>
    </w:p>
    <w:p w:rsidR="005B3B8C" w:rsidRDefault="005B3B8C" w:rsidP="005B3B8C">
      <w:pPr>
        <w:rPr>
          <w:rFonts w:cstheme="minorHAnsi"/>
          <w:b/>
          <w:bCs/>
          <w:sz w:val="28"/>
          <w:szCs w:val="28"/>
          <w:u w:val="single"/>
        </w:rPr>
      </w:pPr>
    </w:p>
    <w:p w:rsidR="00AB7021" w:rsidRPr="005B3B8C" w:rsidRDefault="00AB7021" w:rsidP="005B3B8C">
      <w:pPr>
        <w:rPr>
          <w:rFonts w:cstheme="minorHAnsi"/>
          <w:b/>
          <w:color w:val="000000"/>
          <w:sz w:val="28"/>
          <w:szCs w:val="28"/>
        </w:rPr>
      </w:pPr>
      <w:r>
        <w:rPr>
          <w:rFonts w:cstheme="minorHAnsi"/>
          <w:b/>
          <w:bCs/>
          <w:sz w:val="28"/>
          <w:szCs w:val="28"/>
          <w:u w:val="single"/>
        </w:rPr>
        <w:lastRenderedPageBreak/>
        <w:t xml:space="preserve">Pakiet nr 4: </w:t>
      </w:r>
      <w:r>
        <w:rPr>
          <w:rFonts w:cstheme="minorHAnsi"/>
          <w:b/>
          <w:color w:val="000000"/>
          <w:sz w:val="28"/>
          <w:szCs w:val="28"/>
          <w:u w:val="single"/>
        </w:rPr>
        <w:t>Sprzęt ruchomy</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5B3B8C">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Opis wymaganego wyposażenia</w:t>
            </w:r>
          </w:p>
          <w:p w:rsidR="00AB7021" w:rsidRPr="007D29BE" w:rsidRDefault="00AB7021">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rsidP="00AB7021">
            <w:pPr>
              <w:jc w:val="center"/>
              <w:rPr>
                <w:rFonts w:cs="Arial"/>
                <w:b/>
                <w:bCs/>
                <w:sz w:val="20"/>
                <w:szCs w:val="20"/>
              </w:rPr>
            </w:pPr>
            <w:r w:rsidRPr="007D29BE">
              <w:rPr>
                <w:rFonts w:cs="Arial"/>
                <w:b/>
                <w:bCs/>
                <w:sz w:val="20"/>
                <w:szCs w:val="20"/>
              </w:rPr>
              <w:t>Cena jednostkowa netto</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rsidP="00AB7021">
            <w:pPr>
              <w:jc w:val="center"/>
              <w:rPr>
                <w:rFonts w:cs="Arial"/>
                <w:b/>
                <w:bCs/>
                <w:sz w:val="20"/>
                <w:szCs w:val="20"/>
              </w:rPr>
            </w:pPr>
            <w:r w:rsidRPr="007D29BE">
              <w:rPr>
                <w:rFonts w:cs="Arial"/>
                <w:b/>
                <w:bCs/>
                <w:sz w:val="20"/>
                <w:szCs w:val="20"/>
              </w:rPr>
              <w:t>Wartość netto ogółem</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rsidP="00AB7021">
            <w:pPr>
              <w:jc w:val="center"/>
              <w:rPr>
                <w:rFonts w:cs="Arial"/>
                <w:b/>
                <w:bCs/>
                <w:sz w:val="20"/>
                <w:szCs w:val="20"/>
              </w:rPr>
            </w:pPr>
            <w:r w:rsidRPr="007D29BE">
              <w:rPr>
                <w:rFonts w:cs="Arial"/>
                <w:b/>
                <w:bCs/>
                <w:sz w:val="20"/>
                <w:szCs w:val="20"/>
              </w:rPr>
              <w:t>Cena jednostkowa brutto</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rsidP="00AB7021">
            <w:pPr>
              <w:jc w:val="center"/>
              <w:rPr>
                <w:rFonts w:cs="Arial"/>
                <w:b/>
                <w:bCs/>
                <w:sz w:val="20"/>
                <w:szCs w:val="20"/>
              </w:rPr>
            </w:pPr>
            <w:r w:rsidRPr="007D29BE">
              <w:rPr>
                <w:rFonts w:cs="Arial"/>
                <w:b/>
                <w:bCs/>
                <w:sz w:val="20"/>
                <w:szCs w:val="20"/>
              </w:rPr>
              <w:t>Wartość brutto ogółem</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Model/typ/</w:t>
            </w:r>
          </w:p>
          <w:p w:rsidR="00AB7021" w:rsidRPr="007D29BE" w:rsidRDefault="00AB7021">
            <w:pPr>
              <w:jc w:val="center"/>
              <w:rPr>
                <w:rFonts w:cs="Arial"/>
                <w:b/>
                <w:bCs/>
                <w:sz w:val="20"/>
                <w:szCs w:val="20"/>
              </w:rPr>
            </w:pPr>
            <w:r w:rsidRPr="007D29BE">
              <w:rPr>
                <w:rFonts w:cs="Arial"/>
                <w:b/>
                <w:bCs/>
                <w:sz w:val="20"/>
                <w:szCs w:val="20"/>
              </w:rPr>
              <w:t>producent</w:t>
            </w: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t>Nr pomieszczenia 1.4.10</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57" w:hanging="357"/>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na baseny i kaczki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na baseny i kaczki mobilny</w:t>
            </w:r>
          </w:p>
          <w:p w:rsidR="00AB7021" w:rsidRPr="007D29BE" w:rsidRDefault="00AB7021">
            <w:pPr>
              <w:suppressAutoHyphens/>
              <w:rPr>
                <w:rFonts w:cs="Arial"/>
                <w:sz w:val="20"/>
                <w:szCs w:val="20"/>
              </w:rPr>
            </w:pPr>
            <w:r w:rsidRPr="007D29BE">
              <w:rPr>
                <w:rFonts w:cs="Arial"/>
                <w:sz w:val="20"/>
                <w:szCs w:val="20"/>
              </w:rPr>
              <w:t>Wyposażony w 5 półek prętowych:</w:t>
            </w:r>
          </w:p>
          <w:p w:rsidR="00AB7021" w:rsidRPr="007D29BE" w:rsidRDefault="00AB7021">
            <w:pPr>
              <w:suppressAutoHyphens/>
              <w:rPr>
                <w:rFonts w:cs="Arial"/>
                <w:sz w:val="20"/>
                <w:szCs w:val="20"/>
              </w:rPr>
            </w:pPr>
            <w:r w:rsidRPr="007D29BE">
              <w:rPr>
                <w:rFonts w:cs="Arial"/>
                <w:sz w:val="20"/>
                <w:szCs w:val="20"/>
              </w:rPr>
              <w:t>- 3x półka na baseny i miski</w:t>
            </w:r>
          </w:p>
          <w:p w:rsidR="00AB7021" w:rsidRPr="007D29BE" w:rsidRDefault="00AB7021">
            <w:pPr>
              <w:suppressAutoHyphens/>
              <w:rPr>
                <w:rFonts w:cs="Arial"/>
                <w:sz w:val="20"/>
                <w:szCs w:val="20"/>
              </w:rPr>
            </w:pPr>
            <w:r w:rsidRPr="007D29BE">
              <w:rPr>
                <w:rFonts w:cs="Arial"/>
                <w:sz w:val="20"/>
                <w:szCs w:val="20"/>
              </w:rPr>
              <w:t>- 2x półka na pokrywki"</w:t>
            </w:r>
          </w:p>
          <w:p w:rsidR="00AB7021" w:rsidRPr="007D29BE" w:rsidRDefault="00AB7021">
            <w:pPr>
              <w:suppressAutoHyphens/>
              <w:rPr>
                <w:rFonts w:cs="Arial"/>
                <w:sz w:val="20"/>
                <w:szCs w:val="20"/>
              </w:rPr>
            </w:pPr>
            <w:r w:rsidRPr="007D29BE">
              <w:rPr>
                <w:rFonts w:cs="Arial"/>
                <w:sz w:val="20"/>
                <w:szCs w:val="20"/>
              </w:rPr>
              <w:t xml:space="preserve">Półki mocowane prosto lub skośnie, </w:t>
            </w:r>
          </w:p>
          <w:p w:rsidR="00AB7021" w:rsidRPr="007D29BE" w:rsidRDefault="00AB7021">
            <w:pPr>
              <w:suppressAutoHyphens/>
              <w:rPr>
                <w:rFonts w:cs="Arial"/>
                <w:sz w:val="20"/>
                <w:szCs w:val="20"/>
              </w:rPr>
            </w:pPr>
            <w:r w:rsidRPr="007D29BE">
              <w:rPr>
                <w:rFonts w:cs="Arial"/>
                <w:sz w:val="20"/>
                <w:szCs w:val="20"/>
              </w:rPr>
              <w:t>stelaż w całości ze stali kwasoodpornej z kształtownika 25x25 mm  (+/- 5 mm)</w:t>
            </w:r>
          </w:p>
          <w:p w:rsidR="00AB7021" w:rsidRPr="007D29BE" w:rsidRDefault="00AB7021">
            <w:pPr>
              <w:suppressAutoHyphens/>
              <w:rPr>
                <w:rFonts w:cs="Arial"/>
                <w:sz w:val="20"/>
                <w:szCs w:val="20"/>
              </w:rPr>
            </w:pPr>
            <w:r w:rsidRPr="007D29BE">
              <w:rPr>
                <w:rFonts w:cs="Arial"/>
                <w:sz w:val="20"/>
                <w:szCs w:val="20"/>
              </w:rPr>
              <w:t>suszarki ze stali kwasoodpornej o przekroju pręta 5 mm, elementy stanowiące element podtrzymujący, stabilizujący półkę o przekroju 20 mm (+/- 5 mm)</w:t>
            </w:r>
          </w:p>
          <w:p w:rsidR="00AB7021" w:rsidRPr="007D29BE" w:rsidRDefault="00AB7021">
            <w:pPr>
              <w:suppressAutoHyphens/>
              <w:rPr>
                <w:rFonts w:cs="Arial"/>
                <w:sz w:val="20"/>
                <w:szCs w:val="20"/>
              </w:rPr>
            </w:pPr>
            <w:r w:rsidRPr="007D29BE">
              <w:rPr>
                <w:rFonts w:cs="Arial"/>
                <w:sz w:val="20"/>
                <w:szCs w:val="20"/>
              </w:rPr>
              <w:t>Wymiary: 1000x400x1800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r>
              <w:rPr>
                <w:rFonts w:cs="Arial"/>
                <w:sz w:val="20"/>
                <w:szCs w:val="20"/>
              </w:rPr>
              <w:t xml:space="preserve"> </w:t>
            </w:r>
            <w:r w:rsidR="00AB7021" w:rsidRPr="007D29BE">
              <w:rPr>
                <w:rFonts w:cs="Arial"/>
                <w:sz w:val="20"/>
                <w:szCs w:val="20"/>
              </w:rPr>
              <w:t>Deklaracja</w:t>
            </w:r>
            <w:r w:rsidR="00EE250E">
              <w:rPr>
                <w:rFonts w:cs="Arial"/>
                <w:sz w:val="20"/>
                <w:szCs w:val="20"/>
              </w:rPr>
              <w:t xml:space="preserve"> zgodności CE (lub równoważne).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1.4.11</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KO</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magazynowy</w:t>
            </w:r>
          </w:p>
          <w:p w:rsidR="00AB7021" w:rsidRPr="007D29BE" w:rsidRDefault="00AB7021">
            <w:pPr>
              <w:suppressAutoHyphens/>
              <w:rPr>
                <w:rFonts w:cs="Arial"/>
                <w:sz w:val="20"/>
                <w:szCs w:val="20"/>
              </w:rPr>
            </w:pPr>
            <w:r w:rsidRPr="007D29BE">
              <w:rPr>
                <w:rFonts w:cs="Arial"/>
                <w:sz w:val="20"/>
                <w:szCs w:val="20"/>
              </w:rPr>
              <w:t>Wyposażony w 4 półki pełne</w:t>
            </w:r>
          </w:p>
          <w:p w:rsidR="00AB7021" w:rsidRPr="007D29BE" w:rsidRDefault="00AB7021">
            <w:pPr>
              <w:suppressAutoHyphens/>
              <w:rPr>
                <w:rFonts w:cs="Arial"/>
                <w:sz w:val="20"/>
                <w:szCs w:val="20"/>
              </w:rPr>
            </w:pPr>
            <w:r w:rsidRPr="007D29BE">
              <w:rPr>
                <w:rFonts w:cs="Arial"/>
                <w:sz w:val="20"/>
                <w:szCs w:val="20"/>
              </w:rPr>
              <w:t xml:space="preserve">W całości ze stali kwasoodpornej </w:t>
            </w:r>
          </w:p>
          <w:p w:rsidR="00AB7021" w:rsidRPr="007D29BE" w:rsidRDefault="00AB7021">
            <w:pPr>
              <w:suppressAutoHyphens/>
              <w:rPr>
                <w:rFonts w:cs="Arial"/>
                <w:sz w:val="20"/>
                <w:szCs w:val="20"/>
              </w:rPr>
            </w:pPr>
            <w:r w:rsidRPr="007D29BE">
              <w:rPr>
                <w:rFonts w:cs="Arial"/>
                <w:sz w:val="20"/>
                <w:szCs w:val="20"/>
              </w:rPr>
              <w:t xml:space="preserve">stelaż w całości ze stali kwasoodpornej z kształtownika 30x30  mm  </w:t>
            </w:r>
            <w:r w:rsidRPr="007D29BE">
              <w:rPr>
                <w:rFonts w:cs="Arial"/>
                <w:sz w:val="20"/>
                <w:szCs w:val="20"/>
              </w:rPr>
              <w:lastRenderedPageBreak/>
              <w:t>(+/- 5 mm)</w:t>
            </w:r>
          </w:p>
          <w:p w:rsidR="00AB7021" w:rsidRPr="007D29BE" w:rsidRDefault="00AB7021">
            <w:pPr>
              <w:suppressAutoHyphens/>
              <w:rPr>
                <w:rFonts w:cs="Arial"/>
                <w:sz w:val="20"/>
                <w:szCs w:val="20"/>
              </w:rPr>
            </w:pPr>
            <w:r w:rsidRPr="007D29BE">
              <w:rPr>
                <w:rFonts w:cs="Arial"/>
                <w:sz w:val="20"/>
                <w:szCs w:val="20"/>
              </w:rPr>
              <w:t>Wymiary: 800x400x1800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r>
              <w:rPr>
                <w:rFonts w:cs="Arial"/>
                <w:sz w:val="20"/>
                <w:szCs w:val="20"/>
              </w:rPr>
              <w:t xml:space="preserve"> </w:t>
            </w:r>
            <w:r w:rsidR="00AB7021"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Deklaracja</w:t>
            </w:r>
            <w:r w:rsidR="00EE250E">
              <w:rPr>
                <w:rFonts w:cs="Arial"/>
                <w:sz w:val="20"/>
                <w:szCs w:val="20"/>
              </w:rPr>
              <w:t xml:space="preserve"> zgodności CE (lub równoważne).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1.4.12</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na baseny i kaczki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na baseny i kaczki mobilny</w:t>
            </w:r>
          </w:p>
          <w:p w:rsidR="00AB7021" w:rsidRPr="007D29BE" w:rsidRDefault="00AB7021">
            <w:pPr>
              <w:suppressAutoHyphens/>
              <w:rPr>
                <w:rFonts w:cs="Arial"/>
                <w:sz w:val="20"/>
                <w:szCs w:val="20"/>
              </w:rPr>
            </w:pPr>
            <w:r w:rsidRPr="007D29BE">
              <w:rPr>
                <w:rFonts w:cs="Arial"/>
                <w:sz w:val="20"/>
                <w:szCs w:val="20"/>
              </w:rPr>
              <w:t>Wyposażony w :</w:t>
            </w:r>
          </w:p>
          <w:p w:rsidR="00AB7021" w:rsidRPr="007D29BE" w:rsidRDefault="00AB7021">
            <w:pPr>
              <w:suppressAutoHyphens/>
              <w:rPr>
                <w:rFonts w:cs="Arial"/>
                <w:sz w:val="20"/>
                <w:szCs w:val="20"/>
              </w:rPr>
            </w:pPr>
            <w:r w:rsidRPr="007D29BE">
              <w:rPr>
                <w:rFonts w:cs="Arial"/>
                <w:sz w:val="20"/>
                <w:szCs w:val="20"/>
              </w:rPr>
              <w:t>- 1x suszarka na baseny lub miski 540x350x400mm (+/- 10 mm)</w:t>
            </w:r>
          </w:p>
          <w:p w:rsidR="00AB7021" w:rsidRPr="007D29BE" w:rsidRDefault="00AB7021">
            <w:pPr>
              <w:suppressAutoHyphens/>
              <w:rPr>
                <w:rFonts w:cs="Arial"/>
                <w:sz w:val="20"/>
                <w:szCs w:val="20"/>
              </w:rPr>
            </w:pPr>
            <w:r w:rsidRPr="007D29BE">
              <w:rPr>
                <w:rFonts w:cs="Arial"/>
                <w:sz w:val="20"/>
                <w:szCs w:val="20"/>
              </w:rPr>
              <w:t>- 1x suszarka na pokrywki 540x350x250mm (+/- 10 mm)</w:t>
            </w:r>
          </w:p>
          <w:p w:rsidR="00AB7021" w:rsidRPr="007D29BE" w:rsidRDefault="00AB7021">
            <w:pPr>
              <w:suppressAutoHyphens/>
              <w:rPr>
                <w:rFonts w:cs="Arial"/>
                <w:sz w:val="20"/>
                <w:szCs w:val="20"/>
              </w:rPr>
            </w:pPr>
            <w:r w:rsidRPr="007D29BE">
              <w:rPr>
                <w:rFonts w:cs="Arial"/>
                <w:sz w:val="20"/>
                <w:szCs w:val="20"/>
              </w:rPr>
              <w:t xml:space="preserve">- 2x listwa z pięcioma haczykami na kaczki, </w:t>
            </w:r>
          </w:p>
          <w:p w:rsidR="00AB7021" w:rsidRPr="007D29BE" w:rsidRDefault="00AB7021">
            <w:pPr>
              <w:suppressAutoHyphens/>
              <w:rPr>
                <w:rFonts w:cs="Arial"/>
                <w:sz w:val="20"/>
                <w:szCs w:val="20"/>
              </w:rPr>
            </w:pPr>
            <w:r w:rsidRPr="007D29BE">
              <w:rPr>
                <w:rFonts w:cs="Arial"/>
                <w:sz w:val="20"/>
                <w:szCs w:val="20"/>
              </w:rPr>
              <w:t xml:space="preserve">- 4x </w:t>
            </w:r>
            <w:proofErr w:type="spellStart"/>
            <w:r w:rsidRPr="007D29BE">
              <w:rPr>
                <w:rFonts w:cs="Arial"/>
                <w:sz w:val="20"/>
                <w:szCs w:val="20"/>
              </w:rPr>
              <w:t>ociekacz</w:t>
            </w:r>
            <w:proofErr w:type="spellEnd"/>
            <w:r w:rsidRPr="007D29BE">
              <w:rPr>
                <w:rFonts w:cs="Arial"/>
                <w:sz w:val="20"/>
                <w:szCs w:val="20"/>
              </w:rPr>
              <w:t xml:space="preserve"> do suszarki z tworzywa "</w:t>
            </w:r>
          </w:p>
          <w:p w:rsidR="00AB7021" w:rsidRPr="007D29BE" w:rsidRDefault="00AB7021">
            <w:pPr>
              <w:suppressAutoHyphens/>
              <w:rPr>
                <w:rFonts w:cs="Arial"/>
                <w:sz w:val="20"/>
                <w:szCs w:val="20"/>
              </w:rPr>
            </w:pPr>
            <w:r w:rsidRPr="007D29BE">
              <w:rPr>
                <w:rFonts w:cs="Arial"/>
                <w:sz w:val="20"/>
                <w:szCs w:val="20"/>
              </w:rPr>
              <w:t>Podstawa ze stali kwasoodpornej na kołach w obudowie z tworzywa sztucznego o średnicy 100 mm (szare) (+/- 10 mm)</w:t>
            </w:r>
          </w:p>
          <w:p w:rsidR="00AB7021" w:rsidRPr="007D29BE" w:rsidRDefault="00AB7021">
            <w:pPr>
              <w:suppressAutoHyphens/>
              <w:rPr>
                <w:rFonts w:cs="Arial"/>
                <w:sz w:val="20"/>
                <w:szCs w:val="20"/>
              </w:rPr>
            </w:pPr>
            <w:r w:rsidRPr="007D29BE">
              <w:rPr>
                <w:rFonts w:cs="Arial"/>
                <w:sz w:val="20"/>
                <w:szCs w:val="20"/>
              </w:rPr>
              <w:t>stelaż w całości ze stali kwasoodpornej z kształtownika 30x30 mm  (+/- 5 mm)</w:t>
            </w:r>
          </w:p>
          <w:p w:rsidR="00AB7021" w:rsidRPr="007D29BE" w:rsidRDefault="00AB7021">
            <w:pPr>
              <w:suppressAutoHyphens/>
              <w:rPr>
                <w:rFonts w:cs="Arial"/>
                <w:sz w:val="20"/>
                <w:szCs w:val="20"/>
              </w:rPr>
            </w:pPr>
            <w:r w:rsidRPr="007D29BE">
              <w:rPr>
                <w:rFonts w:cs="Arial"/>
                <w:sz w:val="20"/>
                <w:szCs w:val="20"/>
              </w:rPr>
              <w:t xml:space="preserve">suszarki ze stali kwasoodpornej </w:t>
            </w:r>
          </w:p>
          <w:p w:rsidR="00AB7021" w:rsidRPr="007D29BE" w:rsidRDefault="00AB7021">
            <w:pPr>
              <w:suppressAutoHyphens/>
              <w:rPr>
                <w:rFonts w:cs="Arial"/>
                <w:sz w:val="20"/>
                <w:szCs w:val="20"/>
              </w:rPr>
            </w:pPr>
            <w:r w:rsidRPr="007D29BE">
              <w:rPr>
                <w:rFonts w:cs="Arial"/>
                <w:sz w:val="20"/>
                <w:szCs w:val="20"/>
              </w:rPr>
              <w:t>Wymiary: 550x450x1900 mm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metalowy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Regał metalowy, stelaż i półki malowane proszkowo. Wyposażony w 6 przestawnych półek. Regał z </w:t>
            </w:r>
            <w:r w:rsidRPr="007D29BE">
              <w:rPr>
                <w:rFonts w:cs="Arial"/>
                <w:sz w:val="20"/>
                <w:szCs w:val="20"/>
              </w:rPr>
              <w:lastRenderedPageBreak/>
              <w:t xml:space="preserve">możliwością przymocowania do ściany. Wymiar regału 1000 mm dł. x 450 mm gł. x 2800 mm wys.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Paleta ze stali kwasoodpornej</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Paleta w całości wykonana z zamkniętych profili ze stali kwasoodpornej. Powierzchnia gładka. Paleta o wymiarach 800 mm dł. x 400 mm gł. x 150 mm wys.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1.4.17</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Podest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Podest operacyjny jednostopniowy</w:t>
            </w:r>
          </w:p>
          <w:p w:rsidR="00AB7021" w:rsidRPr="007D29BE" w:rsidRDefault="00AB7021">
            <w:pPr>
              <w:suppressAutoHyphens/>
              <w:rPr>
                <w:rFonts w:cs="Arial"/>
                <w:sz w:val="20"/>
                <w:szCs w:val="20"/>
              </w:rPr>
            </w:pPr>
            <w:r w:rsidRPr="007D29BE">
              <w:rPr>
                <w:rFonts w:cs="Arial"/>
                <w:sz w:val="20"/>
                <w:szCs w:val="20"/>
              </w:rPr>
              <w:t xml:space="preserve">Podest wykonany w całości ze stali kwasoodpornej </w:t>
            </w:r>
          </w:p>
          <w:p w:rsidR="00AB7021" w:rsidRPr="007D29BE" w:rsidRDefault="00AB7021">
            <w:pPr>
              <w:suppressAutoHyphens/>
              <w:rPr>
                <w:rFonts w:cs="Arial"/>
                <w:sz w:val="20"/>
                <w:szCs w:val="20"/>
              </w:rPr>
            </w:pPr>
            <w:r w:rsidRPr="007D29BE">
              <w:rPr>
                <w:rFonts w:cs="Arial"/>
                <w:sz w:val="20"/>
                <w:szCs w:val="20"/>
              </w:rPr>
              <w:t>Podest na 4 stopach nastawnych z możliwością poziomowania, wykonanych z elastycznego materiału o bardzo dużej wytrzymałości, zapewniające doskonałe przyleganie do twardych podłoży eliminując efekt poślizgu</w:t>
            </w:r>
          </w:p>
          <w:p w:rsidR="00AB7021" w:rsidRPr="007D29BE" w:rsidRDefault="00AB7021">
            <w:pPr>
              <w:suppressAutoHyphens/>
              <w:rPr>
                <w:rFonts w:cs="Arial"/>
                <w:sz w:val="20"/>
                <w:szCs w:val="20"/>
              </w:rPr>
            </w:pPr>
            <w:r w:rsidRPr="007D29BE">
              <w:rPr>
                <w:rFonts w:cs="Arial"/>
                <w:sz w:val="20"/>
                <w:szCs w:val="20"/>
              </w:rPr>
              <w:t>Blat pokryty materiałem antypoślizgowy</w:t>
            </w:r>
          </w:p>
          <w:p w:rsidR="00AB7021" w:rsidRPr="007D29BE" w:rsidRDefault="00AB7021">
            <w:pPr>
              <w:suppressAutoHyphens/>
              <w:rPr>
                <w:rFonts w:cs="Arial"/>
                <w:sz w:val="20"/>
                <w:szCs w:val="20"/>
              </w:rPr>
            </w:pPr>
            <w:r w:rsidRPr="007D29BE">
              <w:rPr>
                <w:rFonts w:cs="Arial"/>
                <w:sz w:val="20"/>
                <w:szCs w:val="20"/>
              </w:rPr>
              <w:t>Wysokość podestu 280 mm  (+/-10mm)</w:t>
            </w:r>
          </w:p>
          <w:p w:rsidR="00AB7021" w:rsidRPr="007D29BE" w:rsidRDefault="00AB7021">
            <w:pPr>
              <w:suppressAutoHyphens/>
              <w:rPr>
                <w:rFonts w:cs="Arial"/>
                <w:sz w:val="20"/>
                <w:szCs w:val="20"/>
              </w:rPr>
            </w:pPr>
            <w:r w:rsidRPr="007D29BE">
              <w:rPr>
                <w:rFonts w:cs="Arial"/>
                <w:sz w:val="20"/>
                <w:szCs w:val="20"/>
              </w:rPr>
              <w:t>Długość podestu  480 mm (+/-10mm)</w:t>
            </w:r>
          </w:p>
          <w:p w:rsidR="00AB7021" w:rsidRPr="007D29BE" w:rsidRDefault="00AB7021">
            <w:pPr>
              <w:suppressAutoHyphens/>
              <w:rPr>
                <w:rFonts w:cs="Arial"/>
                <w:sz w:val="20"/>
                <w:szCs w:val="20"/>
              </w:rPr>
            </w:pPr>
            <w:r w:rsidRPr="007D29BE">
              <w:rPr>
                <w:rFonts w:cs="Arial"/>
                <w:sz w:val="20"/>
                <w:szCs w:val="20"/>
              </w:rPr>
              <w:t>Szerokość podestu 320 mm  (+/-10mm)</w:t>
            </w:r>
          </w:p>
          <w:p w:rsidR="00AB7021" w:rsidRPr="007D29BE" w:rsidRDefault="00AB7021">
            <w:pPr>
              <w:suppressAutoHyphens/>
              <w:rPr>
                <w:rFonts w:cs="Arial"/>
                <w:sz w:val="20"/>
                <w:szCs w:val="20"/>
              </w:rPr>
            </w:pPr>
            <w:r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 xml:space="preserve">Deklaracja zgodności CE,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sz w:val="20"/>
                <w:szCs w:val="20"/>
              </w:rPr>
              <w:t>Nr pomieszczenia 1.4.18</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Lodówka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Chłodziarka z zamrażarką. Chłodziarka o pojemności </w:t>
            </w:r>
            <w:r w:rsidRPr="007D29BE">
              <w:rPr>
                <w:rFonts w:cs="Arial"/>
                <w:sz w:val="20"/>
                <w:szCs w:val="20"/>
              </w:rPr>
              <w:lastRenderedPageBreak/>
              <w:t xml:space="preserve">230l +/- 5%, zamrażarka o pojemności 115l +/- 5%, Wymiar zewnętrzne: 1850 mm wys. x 600 mm szer. x 660 mm gł. +/- 10%. Lodówka z pełnym systemem NO FORST i oświetleniem LED-owym wnętrza lodówki. System sterowania lodówką na przednich drzwiach umożliwiający nastawę temperatury wewnątrz chłodziarki i zamrażarki.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1.4.22</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Wózek do sprzątania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Wymiary wózka: szerokość 83 cm, głębokość 55 cm, wysokość 111 cm (+/- 5%).</w:t>
            </w:r>
          </w:p>
          <w:p w:rsidR="00AB7021" w:rsidRPr="007D29BE" w:rsidRDefault="00AB7021">
            <w:pPr>
              <w:suppressAutoHyphens/>
              <w:rPr>
                <w:rFonts w:cs="Arial"/>
                <w:sz w:val="20"/>
                <w:szCs w:val="20"/>
              </w:rPr>
            </w:pPr>
            <w:r w:rsidRPr="007D29BE">
              <w:rPr>
                <w:rFonts w:cs="Arial"/>
                <w:sz w:val="20"/>
                <w:szCs w:val="20"/>
              </w:rPr>
              <w:t xml:space="preserve">Wózek wykonany z tworzywa sztucznego, aluminium i stali szlachetnej. W skład wózka wchodzą następujące elementy: podstawa  z czterema kółkami o średnicy 100 mm wszystkie skrętne, ułożyskowane </w:t>
            </w:r>
          </w:p>
          <w:p w:rsidR="00AB7021" w:rsidRPr="007D29BE" w:rsidRDefault="00AB7021">
            <w:pPr>
              <w:suppressAutoHyphens/>
              <w:rPr>
                <w:rFonts w:cs="Arial"/>
                <w:sz w:val="20"/>
                <w:szCs w:val="20"/>
              </w:rPr>
            </w:pPr>
            <w:r w:rsidRPr="007D29BE">
              <w:rPr>
                <w:rFonts w:cs="Arial"/>
                <w:sz w:val="20"/>
                <w:szCs w:val="20"/>
              </w:rPr>
              <w:t xml:space="preserve">oraz powleczone jasno szarą gumą. Czterech elementów zabezpieczających narożniki wózka przed uszkodzeniem. </w:t>
            </w:r>
          </w:p>
          <w:p w:rsidR="00AB7021" w:rsidRPr="007D29BE" w:rsidRDefault="00AB7021">
            <w:pPr>
              <w:suppressAutoHyphens/>
              <w:rPr>
                <w:rFonts w:cs="Arial"/>
                <w:sz w:val="20"/>
                <w:szCs w:val="20"/>
              </w:rPr>
            </w:pPr>
            <w:r w:rsidRPr="007D29BE">
              <w:rPr>
                <w:rFonts w:cs="Arial"/>
                <w:sz w:val="20"/>
                <w:szCs w:val="20"/>
              </w:rPr>
              <w:t xml:space="preserve">Dwóch masztów z możliwością regulacji położenia kuwet. Dwóch kuwet o pojemności 15 l. i wymiarach szer.35 cm,gł.50 cm,wys.17 cm. Jednej pokrywy z uszczelką oraz kolorowym nadrukiem (wyznaczanie stref </w:t>
            </w:r>
          </w:p>
          <w:p w:rsidR="00AB7021" w:rsidRPr="007D29BE" w:rsidRDefault="00AB7021">
            <w:pPr>
              <w:suppressAutoHyphens/>
              <w:rPr>
                <w:rFonts w:cs="Arial"/>
                <w:sz w:val="20"/>
                <w:szCs w:val="20"/>
              </w:rPr>
            </w:pPr>
            <w:r w:rsidRPr="007D29BE">
              <w:rPr>
                <w:rFonts w:cs="Arial"/>
                <w:sz w:val="20"/>
                <w:szCs w:val="20"/>
              </w:rPr>
              <w:t xml:space="preserve">pracy) do hermetycznego </w:t>
            </w:r>
            <w:r w:rsidRPr="007D29BE">
              <w:rPr>
                <w:rFonts w:cs="Arial"/>
                <w:sz w:val="20"/>
                <w:szCs w:val="20"/>
              </w:rPr>
              <w:lastRenderedPageBreak/>
              <w:t>zamykani</w:t>
            </w:r>
            <w:r w:rsidR="007D29BE">
              <w:rPr>
                <w:rFonts w:cs="Arial"/>
                <w:sz w:val="20"/>
                <w:szCs w:val="20"/>
              </w:rPr>
              <w:t xml:space="preserve">a kuwety 15l. (z przeznaczeniem </w:t>
            </w:r>
            <w:r w:rsidRPr="007D29BE">
              <w:rPr>
                <w:rFonts w:cs="Arial"/>
                <w:sz w:val="20"/>
                <w:szCs w:val="20"/>
              </w:rPr>
              <w:t xml:space="preserve">przechowywania </w:t>
            </w:r>
            <w:proofErr w:type="spellStart"/>
            <w:r w:rsidRPr="007D29BE">
              <w:rPr>
                <w:rFonts w:cs="Arial"/>
                <w:sz w:val="20"/>
                <w:szCs w:val="20"/>
              </w:rPr>
              <w:t>mopów</w:t>
            </w:r>
            <w:proofErr w:type="spellEnd"/>
            <w:r w:rsidRPr="007D29BE">
              <w:rPr>
                <w:rFonts w:cs="Arial"/>
                <w:sz w:val="20"/>
                <w:szCs w:val="20"/>
              </w:rPr>
              <w:t xml:space="preserve"> czystych) </w:t>
            </w:r>
            <w:r w:rsidR="007D29BE">
              <w:rPr>
                <w:rFonts w:cs="Arial"/>
                <w:sz w:val="20"/>
                <w:szCs w:val="20"/>
              </w:rPr>
              <w:t xml:space="preserve"> </w:t>
            </w:r>
            <w:r w:rsidRPr="007D29BE">
              <w:rPr>
                <w:rFonts w:cs="Arial"/>
                <w:sz w:val="20"/>
                <w:szCs w:val="20"/>
              </w:rPr>
              <w:t xml:space="preserve">Jednej pokrywy czerwonej do zamykania kuwety 15l.(z przeznaczeniem przechowywania </w:t>
            </w:r>
            <w:proofErr w:type="spellStart"/>
            <w:r w:rsidRPr="007D29BE">
              <w:rPr>
                <w:rFonts w:cs="Arial"/>
                <w:sz w:val="20"/>
                <w:szCs w:val="20"/>
              </w:rPr>
              <w:t>mopów</w:t>
            </w:r>
            <w:proofErr w:type="spellEnd"/>
            <w:r w:rsidRPr="007D29BE">
              <w:rPr>
                <w:rFonts w:cs="Arial"/>
                <w:sz w:val="20"/>
                <w:szCs w:val="20"/>
              </w:rPr>
              <w:t xml:space="preserve"> zużytych)</w:t>
            </w:r>
          </w:p>
          <w:p w:rsidR="00AB7021" w:rsidRPr="007D29BE" w:rsidRDefault="00AB7021">
            <w:pPr>
              <w:suppressAutoHyphens/>
              <w:rPr>
                <w:rFonts w:cs="Arial"/>
                <w:sz w:val="20"/>
                <w:szCs w:val="20"/>
              </w:rPr>
            </w:pPr>
            <w:r w:rsidRPr="007D29BE">
              <w:rPr>
                <w:rFonts w:cs="Arial"/>
                <w:sz w:val="20"/>
                <w:szCs w:val="20"/>
              </w:rPr>
              <w:t xml:space="preserve">Dwóch kuwet o pojemności 5 l. i wymiarach szer.35 cm,gł.50 cm,wys.7 cm. Trzech wiaderek antracytowych z kolorowymi uchwytami z podziałką o pojemności 6 l. oraz pokrywkami do powierzchni górnych w kolorach niebieski, żółty, czerwony, z </w:t>
            </w:r>
          </w:p>
          <w:p w:rsidR="00AB7021" w:rsidRPr="007D29BE" w:rsidRDefault="00AB7021">
            <w:pPr>
              <w:suppressAutoHyphens/>
              <w:rPr>
                <w:rFonts w:cs="Arial"/>
                <w:sz w:val="20"/>
                <w:szCs w:val="20"/>
              </w:rPr>
            </w:pPr>
            <w:r w:rsidRPr="007D29BE">
              <w:rPr>
                <w:rFonts w:cs="Arial"/>
                <w:sz w:val="20"/>
                <w:szCs w:val="20"/>
              </w:rPr>
              <w:t xml:space="preserve">możliwością ich zawieszenia na bocznych listwach wózka  . System mocowania kuwet pozwalający na ich bezpieczne wysuwanie. Jednego uchwytu na kij i podpórkę do </w:t>
            </w:r>
            <w:proofErr w:type="spellStart"/>
            <w:r w:rsidRPr="007D29BE">
              <w:rPr>
                <w:rFonts w:cs="Arial"/>
                <w:sz w:val="20"/>
                <w:szCs w:val="20"/>
              </w:rPr>
              <w:t>mopa</w:t>
            </w:r>
            <w:proofErr w:type="spellEnd"/>
            <w:r w:rsidRPr="007D29BE">
              <w:rPr>
                <w:rFonts w:cs="Arial"/>
                <w:sz w:val="20"/>
                <w:szCs w:val="20"/>
              </w:rPr>
              <w:t xml:space="preserve"> . Jednego uchwytu na dwa worki o </w:t>
            </w:r>
            <w:proofErr w:type="spellStart"/>
            <w:r w:rsidRPr="007D29BE">
              <w:rPr>
                <w:rFonts w:cs="Arial"/>
                <w:sz w:val="20"/>
                <w:szCs w:val="20"/>
              </w:rPr>
              <w:t>poj.od</w:t>
            </w:r>
            <w:proofErr w:type="spellEnd"/>
            <w:r w:rsidRPr="007D29BE">
              <w:rPr>
                <w:rFonts w:cs="Arial"/>
                <w:sz w:val="20"/>
                <w:szCs w:val="20"/>
              </w:rPr>
              <w:t xml:space="preserve"> 70 do 120l. każdy wraz z pokrywą w kolorze antracytowym. Możliwość rozbudowy wózka lub zmiany jego przeznaczenia. </w:t>
            </w:r>
          </w:p>
          <w:p w:rsidR="00AB7021" w:rsidRPr="007D29BE" w:rsidRDefault="00AB7021">
            <w:pPr>
              <w:suppressAutoHyphens/>
              <w:rPr>
                <w:rFonts w:cs="Arial"/>
                <w:sz w:val="20"/>
                <w:szCs w:val="20"/>
              </w:rPr>
            </w:pPr>
            <w:r w:rsidRPr="007D29BE">
              <w:rPr>
                <w:rFonts w:cs="Arial"/>
                <w:sz w:val="20"/>
                <w:szCs w:val="20"/>
              </w:rPr>
              <w:t xml:space="preserve"> Kij aluminiowo eloksalowany 1400 mm – 2 szt.</w:t>
            </w:r>
          </w:p>
          <w:p w:rsidR="00AB7021" w:rsidRPr="007D29BE" w:rsidRDefault="00AB7021">
            <w:pPr>
              <w:suppressAutoHyphens/>
              <w:rPr>
                <w:rFonts w:cs="Arial"/>
                <w:sz w:val="20"/>
                <w:szCs w:val="20"/>
              </w:rPr>
            </w:pPr>
            <w:r w:rsidRPr="007D29BE">
              <w:rPr>
                <w:rFonts w:cs="Arial"/>
                <w:sz w:val="20"/>
                <w:szCs w:val="20"/>
              </w:rPr>
              <w:t xml:space="preserve"> Długość 140 cm, długość uchwytu/rękojeści 16 cm, średnica otworu na śrubę 6,5 mm, waga 275 g (+/- 10 g)</w:t>
            </w:r>
          </w:p>
          <w:p w:rsidR="00AB7021" w:rsidRPr="007D29BE" w:rsidRDefault="00AB7021">
            <w:pPr>
              <w:suppressAutoHyphens/>
              <w:rPr>
                <w:rFonts w:cs="Arial"/>
                <w:sz w:val="20"/>
                <w:szCs w:val="20"/>
              </w:rPr>
            </w:pPr>
            <w:r w:rsidRPr="007D29BE">
              <w:rPr>
                <w:rFonts w:cs="Arial"/>
                <w:sz w:val="20"/>
                <w:szCs w:val="20"/>
              </w:rPr>
              <w:t xml:space="preserve">Kij wykonany z aluminium eloksalowanego, rękojeść z </w:t>
            </w:r>
            <w:proofErr w:type="spellStart"/>
            <w:r w:rsidRPr="007D29BE">
              <w:rPr>
                <w:rFonts w:cs="Arial"/>
                <w:sz w:val="20"/>
                <w:szCs w:val="20"/>
              </w:rPr>
              <w:t>polioxymtylanu</w:t>
            </w:r>
            <w:proofErr w:type="spellEnd"/>
            <w:r w:rsidRPr="007D29BE">
              <w:rPr>
                <w:rFonts w:cs="Arial"/>
                <w:sz w:val="20"/>
                <w:szCs w:val="20"/>
              </w:rPr>
              <w:t xml:space="preserve"> kolor </w:t>
            </w:r>
            <w:r w:rsidRPr="007D29BE">
              <w:rPr>
                <w:rFonts w:cs="Arial"/>
                <w:sz w:val="20"/>
                <w:szCs w:val="20"/>
              </w:rPr>
              <w:lastRenderedPageBreak/>
              <w:t xml:space="preserve">antracytowy. Ergonomiczny, </w:t>
            </w:r>
          </w:p>
          <w:p w:rsidR="00AB7021" w:rsidRPr="007D29BE" w:rsidRDefault="00AB7021">
            <w:pPr>
              <w:suppressAutoHyphens/>
              <w:rPr>
                <w:rFonts w:cs="Arial"/>
                <w:sz w:val="20"/>
                <w:szCs w:val="20"/>
              </w:rPr>
            </w:pPr>
            <w:r w:rsidRPr="007D29BE">
              <w:rPr>
                <w:rFonts w:cs="Arial"/>
                <w:sz w:val="20"/>
                <w:szCs w:val="20"/>
              </w:rPr>
              <w:t>bardzo lekki. Możliwość dezynfekcji chemicznej oraz termicznej do 110 st. C.</w:t>
            </w:r>
            <w:r w:rsidR="007D29BE">
              <w:rPr>
                <w:rFonts w:cs="Arial"/>
                <w:sz w:val="20"/>
                <w:szCs w:val="20"/>
              </w:rPr>
              <w:t xml:space="preserve"> Uchwyt do </w:t>
            </w:r>
            <w:proofErr w:type="spellStart"/>
            <w:r w:rsidR="007D29BE">
              <w:rPr>
                <w:rFonts w:cs="Arial"/>
                <w:sz w:val="20"/>
                <w:szCs w:val="20"/>
              </w:rPr>
              <w:t>mopa</w:t>
            </w:r>
            <w:proofErr w:type="spellEnd"/>
            <w:r w:rsidR="007D29BE">
              <w:rPr>
                <w:rFonts w:cs="Arial"/>
                <w:sz w:val="20"/>
                <w:szCs w:val="20"/>
              </w:rPr>
              <w:t xml:space="preserve"> 40 cm 2 </w:t>
            </w:r>
            <w:r w:rsidRPr="007D29BE">
              <w:rPr>
                <w:rFonts w:cs="Arial"/>
                <w:sz w:val="20"/>
                <w:szCs w:val="20"/>
              </w:rPr>
              <w:t>szt.</w:t>
            </w:r>
          </w:p>
          <w:p w:rsidR="00AB7021" w:rsidRPr="007D29BE" w:rsidRDefault="00AB7021">
            <w:pPr>
              <w:suppressAutoHyphens/>
              <w:rPr>
                <w:rFonts w:cs="Arial"/>
                <w:sz w:val="20"/>
                <w:szCs w:val="20"/>
              </w:rPr>
            </w:pPr>
            <w:r w:rsidRPr="007D29BE">
              <w:rPr>
                <w:rFonts w:cs="Arial"/>
                <w:sz w:val="20"/>
                <w:szCs w:val="20"/>
              </w:rPr>
              <w:t xml:space="preserve"> Waga uchwytu 380 g. ( +/- 10 g.) długość całkowita 40 cm. Dostosowany do </w:t>
            </w:r>
            <w:proofErr w:type="spellStart"/>
            <w:r w:rsidRPr="007D29BE">
              <w:rPr>
                <w:rFonts w:cs="Arial"/>
                <w:sz w:val="20"/>
                <w:szCs w:val="20"/>
              </w:rPr>
              <w:t>mopów</w:t>
            </w:r>
            <w:proofErr w:type="spellEnd"/>
            <w:r w:rsidRPr="007D29BE">
              <w:rPr>
                <w:rFonts w:cs="Arial"/>
                <w:sz w:val="20"/>
                <w:szCs w:val="20"/>
              </w:rPr>
              <w:t xml:space="preserve"> w rozmiarze 40 cm </w:t>
            </w:r>
          </w:p>
          <w:p w:rsidR="00AB7021" w:rsidRPr="007D29BE" w:rsidRDefault="00AB7021">
            <w:pPr>
              <w:suppressAutoHyphens/>
              <w:rPr>
                <w:rFonts w:cs="Arial"/>
                <w:sz w:val="20"/>
                <w:szCs w:val="20"/>
              </w:rPr>
            </w:pPr>
            <w:r w:rsidRPr="007D29BE">
              <w:rPr>
                <w:rFonts w:cs="Arial"/>
                <w:sz w:val="20"/>
                <w:szCs w:val="20"/>
              </w:rPr>
              <w:t xml:space="preserve">zapewniający bezdotykową obsługę </w:t>
            </w:r>
            <w:proofErr w:type="spellStart"/>
            <w:r w:rsidRPr="007D29BE">
              <w:rPr>
                <w:rFonts w:cs="Arial"/>
                <w:sz w:val="20"/>
                <w:szCs w:val="20"/>
              </w:rPr>
              <w:t>mopa</w:t>
            </w:r>
            <w:proofErr w:type="spellEnd"/>
            <w:r w:rsidRPr="007D29BE">
              <w:rPr>
                <w:rFonts w:cs="Arial"/>
                <w:sz w:val="20"/>
                <w:szCs w:val="20"/>
              </w:rPr>
              <w:t>. Otwierany za pomocą przycisku ręcznego usytuowanego w</w:t>
            </w:r>
          </w:p>
          <w:p w:rsidR="00AB7021" w:rsidRPr="007D29BE" w:rsidRDefault="00AB7021">
            <w:pPr>
              <w:suppressAutoHyphens/>
              <w:rPr>
                <w:rFonts w:cs="Arial"/>
                <w:sz w:val="20"/>
                <w:szCs w:val="20"/>
              </w:rPr>
            </w:pPr>
            <w:r w:rsidRPr="007D29BE">
              <w:rPr>
                <w:rFonts w:cs="Arial"/>
                <w:sz w:val="20"/>
                <w:szCs w:val="20"/>
              </w:rPr>
              <w:t xml:space="preserve">przegubie. Uchwyt po otwarciu zachowujący symetrię </w:t>
            </w:r>
            <w:proofErr w:type="spellStart"/>
            <w:r w:rsidRPr="007D29BE">
              <w:rPr>
                <w:rFonts w:cs="Arial"/>
                <w:sz w:val="20"/>
                <w:szCs w:val="20"/>
              </w:rPr>
              <w:t>tzn.oba</w:t>
            </w:r>
            <w:proofErr w:type="spellEnd"/>
            <w:r w:rsidRPr="007D29BE">
              <w:rPr>
                <w:rFonts w:cs="Arial"/>
                <w:sz w:val="20"/>
                <w:szCs w:val="20"/>
              </w:rPr>
              <w:t xml:space="preserve"> ramiona o takiej samej długości. Wykonany z</w:t>
            </w:r>
          </w:p>
          <w:p w:rsidR="00AB7021" w:rsidRPr="007D29BE" w:rsidRDefault="00AB7021">
            <w:pPr>
              <w:suppressAutoHyphens/>
              <w:rPr>
                <w:rFonts w:cs="Arial"/>
                <w:sz w:val="20"/>
                <w:szCs w:val="20"/>
              </w:rPr>
            </w:pPr>
            <w:r w:rsidRPr="007D29BE">
              <w:rPr>
                <w:rFonts w:cs="Arial"/>
                <w:sz w:val="20"/>
                <w:szCs w:val="20"/>
              </w:rPr>
              <w:t xml:space="preserve">polipropylenu z dodatkiem włókna szklanego. Odporny na działanie środków chemicznych. Możliwa </w:t>
            </w:r>
          </w:p>
          <w:p w:rsidR="00AB7021" w:rsidRPr="007D29BE" w:rsidRDefault="00AB7021">
            <w:pPr>
              <w:suppressAutoHyphens/>
              <w:rPr>
                <w:rFonts w:cs="Arial"/>
                <w:sz w:val="20"/>
                <w:szCs w:val="20"/>
              </w:rPr>
            </w:pPr>
            <w:r w:rsidRPr="007D29BE">
              <w:rPr>
                <w:rFonts w:cs="Arial"/>
                <w:sz w:val="20"/>
                <w:szCs w:val="20"/>
              </w:rPr>
              <w:t>dezynfekcja termiczna do 110 stopni C. Dostępne elementy do serwisu uchwytu.</w:t>
            </w:r>
          </w:p>
          <w:p w:rsidR="00AB7021" w:rsidRPr="007D29BE" w:rsidRDefault="00AB7021">
            <w:pPr>
              <w:suppressAutoHyphens/>
              <w:rPr>
                <w:rFonts w:cs="Arial"/>
                <w:sz w:val="20"/>
                <w:szCs w:val="20"/>
              </w:rPr>
            </w:pPr>
            <w:r w:rsidRPr="007D29BE">
              <w:rPr>
                <w:rFonts w:cs="Arial"/>
                <w:sz w:val="20"/>
                <w:szCs w:val="20"/>
              </w:rPr>
              <w:t xml:space="preserve"> </w:t>
            </w:r>
            <w:proofErr w:type="spellStart"/>
            <w:r w:rsidRPr="007D29BE">
              <w:rPr>
                <w:rFonts w:cs="Arial"/>
                <w:sz w:val="20"/>
                <w:szCs w:val="20"/>
              </w:rPr>
              <w:t>Mop</w:t>
            </w:r>
            <w:proofErr w:type="spellEnd"/>
            <w:r w:rsidRPr="007D29BE">
              <w:rPr>
                <w:rFonts w:cs="Arial"/>
                <w:sz w:val="20"/>
                <w:szCs w:val="20"/>
              </w:rPr>
              <w:t xml:space="preserve"> kieszeniowy 40 cm – 100szt.</w:t>
            </w:r>
          </w:p>
          <w:p w:rsidR="00AB7021" w:rsidRPr="007D29BE" w:rsidRDefault="00AB7021">
            <w:pPr>
              <w:suppressAutoHyphens/>
              <w:rPr>
                <w:rFonts w:cs="Arial"/>
                <w:sz w:val="20"/>
                <w:szCs w:val="20"/>
              </w:rPr>
            </w:pPr>
            <w:r w:rsidRPr="007D29BE">
              <w:rPr>
                <w:rFonts w:cs="Arial"/>
                <w:sz w:val="20"/>
                <w:szCs w:val="20"/>
              </w:rPr>
              <w:t xml:space="preserve"> </w:t>
            </w:r>
            <w:proofErr w:type="spellStart"/>
            <w:r w:rsidRPr="007D29BE">
              <w:rPr>
                <w:rFonts w:cs="Arial"/>
                <w:sz w:val="20"/>
                <w:szCs w:val="20"/>
              </w:rPr>
              <w:t>Mop</w:t>
            </w:r>
            <w:proofErr w:type="spellEnd"/>
            <w:r w:rsidRPr="007D29BE">
              <w:rPr>
                <w:rFonts w:cs="Arial"/>
                <w:sz w:val="20"/>
                <w:szCs w:val="20"/>
              </w:rPr>
              <w:t xml:space="preserve"> z kieszeniami bez frędzli zewnętrznych</w:t>
            </w:r>
          </w:p>
          <w:p w:rsidR="00AB7021" w:rsidRPr="007D29BE" w:rsidRDefault="00AB7021">
            <w:pPr>
              <w:suppressAutoHyphens/>
              <w:rPr>
                <w:rFonts w:cs="Arial"/>
                <w:sz w:val="20"/>
                <w:szCs w:val="20"/>
              </w:rPr>
            </w:pPr>
            <w:proofErr w:type="spellStart"/>
            <w:r w:rsidRPr="007D29BE">
              <w:rPr>
                <w:rFonts w:cs="Arial"/>
                <w:sz w:val="20"/>
                <w:szCs w:val="20"/>
              </w:rPr>
              <w:t>Mop</w:t>
            </w:r>
            <w:proofErr w:type="spellEnd"/>
            <w:r w:rsidRPr="007D29BE">
              <w:rPr>
                <w:rFonts w:cs="Arial"/>
                <w:sz w:val="20"/>
                <w:szCs w:val="20"/>
              </w:rPr>
              <w:t xml:space="preserve"> kieszeniowy płaski przystosowany do uchwytu o długości 40 cm - skład poliester, mikrofaza, plusz, </w:t>
            </w:r>
          </w:p>
          <w:p w:rsidR="00AB7021" w:rsidRPr="007D29BE" w:rsidRDefault="00AB7021">
            <w:pPr>
              <w:suppressAutoHyphens/>
              <w:rPr>
                <w:rFonts w:cs="Arial"/>
                <w:sz w:val="20"/>
                <w:szCs w:val="20"/>
              </w:rPr>
            </w:pPr>
            <w:r w:rsidRPr="007D29BE">
              <w:rPr>
                <w:rFonts w:cs="Arial"/>
                <w:sz w:val="20"/>
                <w:szCs w:val="20"/>
              </w:rPr>
              <w:t xml:space="preserve">odporność na temp. prania 40-95 </w:t>
            </w:r>
            <w:proofErr w:type="spellStart"/>
            <w:r w:rsidRPr="007D29BE">
              <w:rPr>
                <w:rFonts w:cs="Arial"/>
                <w:sz w:val="20"/>
                <w:szCs w:val="20"/>
              </w:rPr>
              <w:t>st.C</w:t>
            </w:r>
            <w:proofErr w:type="spellEnd"/>
            <w:r w:rsidRPr="007D29BE">
              <w:rPr>
                <w:rFonts w:cs="Arial"/>
                <w:sz w:val="20"/>
                <w:szCs w:val="20"/>
              </w:rPr>
              <w:t xml:space="preserve">, suszenia 60 </w:t>
            </w:r>
            <w:proofErr w:type="spellStart"/>
            <w:r w:rsidRPr="007D29BE">
              <w:rPr>
                <w:rFonts w:cs="Arial"/>
                <w:sz w:val="20"/>
                <w:szCs w:val="20"/>
              </w:rPr>
              <w:t>st</w:t>
            </w:r>
            <w:proofErr w:type="spellEnd"/>
            <w:r w:rsidRPr="007D29BE">
              <w:rPr>
                <w:rFonts w:cs="Arial"/>
                <w:sz w:val="20"/>
                <w:szCs w:val="20"/>
              </w:rPr>
              <w:t xml:space="preserve"> C, wymiary długość 45 cm( +/- 1 cm),szerokość 16 cm          </w:t>
            </w:r>
          </w:p>
          <w:p w:rsidR="00AB7021" w:rsidRPr="007D29BE" w:rsidRDefault="00AB7021">
            <w:pPr>
              <w:suppressAutoHyphens/>
              <w:rPr>
                <w:rFonts w:cs="Arial"/>
                <w:sz w:val="20"/>
                <w:szCs w:val="20"/>
              </w:rPr>
            </w:pPr>
            <w:r w:rsidRPr="007D29BE">
              <w:rPr>
                <w:rFonts w:cs="Arial"/>
                <w:sz w:val="20"/>
                <w:szCs w:val="20"/>
              </w:rPr>
              <w:t xml:space="preserve"> ( +/-0,5 cm),waga 85 g (+/-10 g),frędzle otwarte, </w:t>
            </w:r>
            <w:r w:rsidRPr="007D29BE">
              <w:rPr>
                <w:rFonts w:cs="Arial"/>
                <w:sz w:val="20"/>
                <w:szCs w:val="20"/>
              </w:rPr>
              <w:lastRenderedPageBreak/>
              <w:t xml:space="preserve">posiadający dwie kieszenie do mocowania </w:t>
            </w:r>
            <w:proofErr w:type="spellStart"/>
            <w:r w:rsidRPr="007D29BE">
              <w:rPr>
                <w:rFonts w:cs="Arial"/>
                <w:sz w:val="20"/>
                <w:szCs w:val="20"/>
              </w:rPr>
              <w:t>mopa</w:t>
            </w:r>
            <w:proofErr w:type="spellEnd"/>
            <w:r w:rsidRPr="007D29BE">
              <w:rPr>
                <w:rFonts w:cs="Arial"/>
                <w:sz w:val="20"/>
                <w:szCs w:val="20"/>
              </w:rPr>
              <w:t xml:space="preserve"> na uchwycie, </w:t>
            </w:r>
          </w:p>
          <w:p w:rsidR="00AB7021" w:rsidRPr="007D29BE" w:rsidRDefault="00AB7021">
            <w:pPr>
              <w:suppressAutoHyphens/>
              <w:rPr>
                <w:rFonts w:cs="Arial"/>
                <w:sz w:val="20"/>
                <w:szCs w:val="20"/>
              </w:rPr>
            </w:pPr>
            <w:r w:rsidRPr="007D29BE">
              <w:rPr>
                <w:rFonts w:cs="Arial"/>
                <w:sz w:val="20"/>
                <w:szCs w:val="20"/>
              </w:rPr>
              <w:t xml:space="preserve">kieszenie </w:t>
            </w:r>
            <w:proofErr w:type="spellStart"/>
            <w:r w:rsidRPr="007D29BE">
              <w:rPr>
                <w:rFonts w:cs="Arial"/>
                <w:sz w:val="20"/>
                <w:szCs w:val="20"/>
              </w:rPr>
              <w:t>mopa</w:t>
            </w:r>
            <w:proofErr w:type="spellEnd"/>
            <w:r w:rsidRPr="007D29BE">
              <w:rPr>
                <w:rFonts w:cs="Arial"/>
                <w:sz w:val="20"/>
                <w:szCs w:val="20"/>
              </w:rPr>
              <w:t xml:space="preserve"> o wzmocnionym brzegu z rozciągliwego materiału zapewniającego zmniejszenie </w:t>
            </w:r>
            <w:proofErr w:type="spellStart"/>
            <w:r w:rsidRPr="007D29BE">
              <w:rPr>
                <w:rFonts w:cs="Arial"/>
                <w:sz w:val="20"/>
                <w:szCs w:val="20"/>
              </w:rPr>
              <w:t>naprężeń</w:t>
            </w:r>
            <w:proofErr w:type="spellEnd"/>
            <w:r w:rsidRPr="007D29BE">
              <w:rPr>
                <w:rFonts w:cs="Arial"/>
                <w:sz w:val="20"/>
                <w:szCs w:val="20"/>
              </w:rPr>
              <w:t xml:space="preserve"> i</w:t>
            </w:r>
          </w:p>
          <w:p w:rsidR="00AB7021" w:rsidRPr="007D29BE" w:rsidRDefault="00AB7021">
            <w:pPr>
              <w:suppressAutoHyphens/>
              <w:rPr>
                <w:rFonts w:cs="Arial"/>
                <w:sz w:val="20"/>
                <w:szCs w:val="20"/>
              </w:rPr>
            </w:pPr>
            <w:r w:rsidRPr="007D29BE">
              <w:rPr>
                <w:rFonts w:cs="Arial"/>
                <w:sz w:val="20"/>
                <w:szCs w:val="20"/>
              </w:rPr>
              <w:t xml:space="preserve">wyeliminowanie możliwości uszkodzeń mechanicznych, wymiary </w:t>
            </w:r>
            <w:proofErr w:type="spellStart"/>
            <w:r w:rsidRPr="007D29BE">
              <w:rPr>
                <w:rFonts w:cs="Arial"/>
                <w:sz w:val="20"/>
                <w:szCs w:val="20"/>
              </w:rPr>
              <w:t>wewn</w:t>
            </w:r>
            <w:proofErr w:type="spellEnd"/>
            <w:r w:rsidRPr="007D29BE">
              <w:rPr>
                <w:rFonts w:cs="Arial"/>
                <w:sz w:val="20"/>
                <w:szCs w:val="20"/>
              </w:rPr>
              <w:t>. kieszeni: szerokość 12 cm(+/-1 cm),</w:t>
            </w:r>
          </w:p>
          <w:p w:rsidR="00AB7021" w:rsidRPr="007D29BE" w:rsidRDefault="00AB7021">
            <w:pPr>
              <w:suppressAutoHyphens/>
              <w:rPr>
                <w:rFonts w:cs="Arial"/>
                <w:sz w:val="20"/>
                <w:szCs w:val="20"/>
              </w:rPr>
            </w:pPr>
            <w:r w:rsidRPr="007D29BE">
              <w:rPr>
                <w:rFonts w:cs="Arial"/>
                <w:sz w:val="20"/>
                <w:szCs w:val="20"/>
              </w:rPr>
              <w:t xml:space="preserve">głębokość 6,5 cm ( +/-1 cm). Gwarancja min 250 cykli prań w temp.95 </w:t>
            </w:r>
            <w:proofErr w:type="spellStart"/>
            <w:r w:rsidRPr="007D29BE">
              <w:rPr>
                <w:rFonts w:cs="Arial"/>
                <w:sz w:val="20"/>
                <w:szCs w:val="20"/>
              </w:rPr>
              <w:t>st</w:t>
            </w:r>
            <w:proofErr w:type="spellEnd"/>
            <w:r w:rsidRPr="007D29BE">
              <w:rPr>
                <w:rFonts w:cs="Arial"/>
                <w:sz w:val="20"/>
                <w:szCs w:val="20"/>
              </w:rPr>
              <w:t xml:space="preserve"> C.</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lastRenderedPageBreak/>
              <w:t>Nr pomieszczenia 1.4.24</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Lodówka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Chłodziarko zamrażarka przeznaczona do zabudowy. Pojemność chłodziarki 108l +/- 5%, pojemność zamrażarki 18l +/- 5%. Mechaniczne sterowanie chłodziarki. Funkcja automatycznego rozmrażania. Wymiary:  820 mm wys. x 600 mm szer. x 545 mm gł. +/- 10%.</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Wyposażenie gabinetów zabiegowych</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Stelaż na odpady</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Wózek na odpady lub brudną bieliznę pojedynczy wykonany w całości ze stali kwasoodpornej </w:t>
            </w:r>
          </w:p>
          <w:p w:rsidR="00AB7021" w:rsidRPr="007D29BE" w:rsidRDefault="00AB7021">
            <w:pPr>
              <w:suppressAutoHyphens/>
              <w:rPr>
                <w:rFonts w:cs="Arial"/>
                <w:sz w:val="20"/>
                <w:szCs w:val="20"/>
              </w:rPr>
            </w:pPr>
            <w:r w:rsidRPr="007D29BE">
              <w:rPr>
                <w:rFonts w:cs="Arial"/>
                <w:sz w:val="20"/>
                <w:szCs w:val="20"/>
              </w:rPr>
              <w:t xml:space="preserve">Wózek na worki o pojemności worka 100 - 120 l </w:t>
            </w:r>
          </w:p>
          <w:p w:rsidR="00AB7021" w:rsidRPr="007D29BE" w:rsidRDefault="00AB7021">
            <w:pPr>
              <w:suppressAutoHyphens/>
              <w:rPr>
                <w:rFonts w:cs="Arial"/>
                <w:sz w:val="20"/>
                <w:szCs w:val="20"/>
              </w:rPr>
            </w:pPr>
            <w:r w:rsidRPr="007D29BE">
              <w:rPr>
                <w:rFonts w:cs="Arial"/>
                <w:sz w:val="20"/>
                <w:szCs w:val="20"/>
              </w:rPr>
              <w:t xml:space="preserve">Stelaż przystosowany do rozbudowy o kolejne segmenty bez konieczności wykonywania przeróbek </w:t>
            </w:r>
            <w:r w:rsidRPr="007D29BE">
              <w:rPr>
                <w:rFonts w:cs="Arial"/>
                <w:sz w:val="20"/>
                <w:szCs w:val="20"/>
              </w:rPr>
              <w:lastRenderedPageBreak/>
              <w:t>technologicznych, wyłącznie za pomocą elementów złącznych</w:t>
            </w:r>
          </w:p>
          <w:p w:rsidR="00AB7021" w:rsidRPr="007D29BE" w:rsidRDefault="00AB7021">
            <w:pPr>
              <w:suppressAutoHyphens/>
              <w:rPr>
                <w:rFonts w:cs="Arial"/>
                <w:sz w:val="20"/>
                <w:szCs w:val="20"/>
              </w:rPr>
            </w:pPr>
            <w:r w:rsidRPr="007D29BE">
              <w:rPr>
                <w:rFonts w:cs="Arial"/>
                <w:sz w:val="20"/>
                <w:szCs w:val="20"/>
              </w:rPr>
              <w:t xml:space="preserve">Obręcz na worki wyposażona w klipsy zaciskowe zabezpieczające przed zsunięciem się worka  </w:t>
            </w:r>
          </w:p>
          <w:p w:rsidR="00AB7021" w:rsidRPr="007D29BE" w:rsidRDefault="00AB7021">
            <w:pPr>
              <w:suppressAutoHyphens/>
              <w:rPr>
                <w:rFonts w:cs="Arial"/>
                <w:sz w:val="20"/>
                <w:szCs w:val="20"/>
              </w:rPr>
            </w:pPr>
            <w:r w:rsidRPr="007D29BE">
              <w:rPr>
                <w:rFonts w:cs="Arial"/>
                <w:sz w:val="20"/>
                <w:szCs w:val="20"/>
              </w:rPr>
              <w:t xml:space="preserve">Pokrywa z mechanizmem spowalniającym opadanie, który zapewnia komfort oraz zapobiega rozprzestrzenianiu się bakterii, podnoszona pedałem. </w:t>
            </w:r>
          </w:p>
          <w:p w:rsidR="00AB7021" w:rsidRPr="007D29BE" w:rsidRDefault="00AB7021">
            <w:pPr>
              <w:suppressAutoHyphens/>
              <w:rPr>
                <w:rFonts w:cs="Arial"/>
                <w:sz w:val="20"/>
                <w:szCs w:val="20"/>
              </w:rPr>
            </w:pPr>
            <w:r w:rsidRPr="007D29BE">
              <w:rPr>
                <w:rFonts w:cs="Arial"/>
                <w:sz w:val="20"/>
                <w:szCs w:val="20"/>
              </w:rPr>
              <w:t>Stabilna podstawa z 3 kształtowników i prętów na których opiera się worek,  wyposażona w koła w obudowie ze stali ocynkowanej o średnicy 50 mm (+-10 mm), w tym dwa z blokadą</w:t>
            </w:r>
          </w:p>
          <w:p w:rsidR="00AB7021" w:rsidRPr="007D29BE" w:rsidRDefault="00AB7021">
            <w:pPr>
              <w:suppressAutoHyphens/>
              <w:rPr>
                <w:rFonts w:cs="Arial"/>
                <w:sz w:val="20"/>
                <w:szCs w:val="20"/>
              </w:rPr>
            </w:pPr>
            <w:r w:rsidRPr="007D29BE">
              <w:rPr>
                <w:rFonts w:cs="Arial"/>
                <w:sz w:val="20"/>
                <w:szCs w:val="20"/>
              </w:rPr>
              <w:t>Wymiary wózka</w:t>
            </w:r>
          </w:p>
          <w:p w:rsidR="00AB7021" w:rsidRPr="007D29BE" w:rsidRDefault="00AB7021">
            <w:pPr>
              <w:suppressAutoHyphens/>
              <w:rPr>
                <w:rFonts w:cs="Arial"/>
                <w:sz w:val="20"/>
                <w:szCs w:val="20"/>
              </w:rPr>
            </w:pPr>
            <w:r w:rsidRPr="007D29BE">
              <w:rPr>
                <w:rFonts w:cs="Arial"/>
                <w:sz w:val="20"/>
                <w:szCs w:val="20"/>
              </w:rPr>
              <w:t>- szerokość: 445 mm  (+/- 20 mm)</w:t>
            </w:r>
          </w:p>
          <w:p w:rsidR="00AB7021" w:rsidRPr="007D29BE" w:rsidRDefault="00AB7021">
            <w:pPr>
              <w:suppressAutoHyphens/>
              <w:rPr>
                <w:rFonts w:cs="Arial"/>
                <w:sz w:val="20"/>
                <w:szCs w:val="20"/>
              </w:rPr>
            </w:pPr>
            <w:r w:rsidRPr="007D29BE">
              <w:rPr>
                <w:rFonts w:cs="Arial"/>
                <w:sz w:val="20"/>
                <w:szCs w:val="20"/>
              </w:rPr>
              <w:t>- głębokość: 495 mm  (+/- 20 mm)</w:t>
            </w:r>
          </w:p>
          <w:p w:rsidR="00AB7021" w:rsidRPr="007D29BE" w:rsidRDefault="00AB7021">
            <w:pPr>
              <w:suppressAutoHyphens/>
              <w:rPr>
                <w:rFonts w:cs="Arial"/>
                <w:sz w:val="20"/>
                <w:szCs w:val="20"/>
              </w:rPr>
            </w:pPr>
            <w:r w:rsidRPr="007D29BE">
              <w:rPr>
                <w:rFonts w:cs="Arial"/>
                <w:sz w:val="20"/>
                <w:szCs w:val="20"/>
              </w:rPr>
              <w:t>- wysokość: 850 mm  (+/- 20 mm)"</w:t>
            </w:r>
          </w:p>
          <w:p w:rsidR="00AB7021" w:rsidRPr="007D29BE" w:rsidRDefault="00AB7021">
            <w:pPr>
              <w:suppressAutoHyphens/>
              <w:rPr>
                <w:rFonts w:cs="Arial"/>
                <w:sz w:val="20"/>
                <w:szCs w:val="20"/>
              </w:rPr>
            </w:pPr>
            <w:r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 xml:space="preserve">Deklaracja zgodności CE (lub równoważne),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Taboret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Podstawa stalowa chromowana, pięcioramienna wyposażona w koła w obudowie z tworzywa sztucznego o średnicy 50 mm (+/- 5mm), w tym dwa z blokadą-</w:t>
            </w:r>
          </w:p>
          <w:p w:rsidR="00AB7021" w:rsidRPr="007D29BE" w:rsidRDefault="00AB7021">
            <w:pPr>
              <w:suppressAutoHyphens/>
              <w:rPr>
                <w:rFonts w:cs="Arial"/>
                <w:sz w:val="20"/>
                <w:szCs w:val="20"/>
              </w:rPr>
            </w:pPr>
            <w:r w:rsidRPr="007D29BE">
              <w:rPr>
                <w:rFonts w:cs="Arial"/>
                <w:sz w:val="20"/>
                <w:szCs w:val="20"/>
              </w:rPr>
              <w:t>Średnica podstawy: 640 mm (+/- 10 mm)</w:t>
            </w:r>
          </w:p>
          <w:p w:rsidR="00AB7021" w:rsidRPr="007D29BE" w:rsidRDefault="00AB7021">
            <w:pPr>
              <w:suppressAutoHyphens/>
              <w:rPr>
                <w:rFonts w:cs="Arial"/>
                <w:sz w:val="20"/>
                <w:szCs w:val="20"/>
              </w:rPr>
            </w:pPr>
            <w:r w:rsidRPr="007D29BE">
              <w:rPr>
                <w:rFonts w:cs="Arial"/>
                <w:sz w:val="20"/>
                <w:szCs w:val="20"/>
              </w:rPr>
              <w:lastRenderedPageBreak/>
              <w:t>Regulacja wysokości za pomocą siłownika pneumatycznego sterowanego dźwignią ręczną w zakresie: 425-545 (+/- 10 mm)</w:t>
            </w:r>
          </w:p>
          <w:p w:rsidR="00AB7021" w:rsidRPr="007D29BE" w:rsidRDefault="00AB7021">
            <w:pPr>
              <w:suppressAutoHyphens/>
              <w:rPr>
                <w:rFonts w:cs="Arial"/>
                <w:sz w:val="20"/>
                <w:szCs w:val="20"/>
              </w:rPr>
            </w:pPr>
            <w:r w:rsidRPr="007D29BE">
              <w:rPr>
                <w:rFonts w:cs="Arial"/>
                <w:sz w:val="20"/>
                <w:szCs w:val="20"/>
              </w:rPr>
              <w:t>Średnica siedziska 350 mm (+/- 10 mm)</w:t>
            </w:r>
          </w:p>
          <w:p w:rsidR="00AB7021" w:rsidRPr="007D29BE" w:rsidRDefault="00AB7021">
            <w:pPr>
              <w:suppressAutoHyphens/>
              <w:rPr>
                <w:rFonts w:cs="Arial"/>
                <w:sz w:val="20"/>
                <w:szCs w:val="20"/>
              </w:rPr>
            </w:pPr>
            <w:r w:rsidRPr="007D29BE">
              <w:rPr>
                <w:rFonts w:cs="Arial"/>
                <w:sz w:val="20"/>
                <w:szCs w:val="20"/>
              </w:rPr>
              <w:t xml:space="preserve">Siedzisko tapicerowane materiałem nieprzepuszczalnym, zmywalnym i odpornym na dezynfekcję ogólnodostępnymi środkami dezynfekcyjnymi.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nil"/>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Taboret z oparciem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Taboret lekarski na chromowanej konstrukcji wyposażony w chromowany podnóżek, tapicerowany materiałem zmywalnym </w:t>
            </w:r>
          </w:p>
          <w:p w:rsidR="00AB7021" w:rsidRPr="007D29BE" w:rsidRDefault="00AB7021">
            <w:pPr>
              <w:suppressAutoHyphens/>
              <w:rPr>
                <w:rFonts w:cs="Arial"/>
                <w:sz w:val="20"/>
                <w:szCs w:val="20"/>
              </w:rPr>
            </w:pPr>
            <w:r w:rsidRPr="007D29BE">
              <w:rPr>
                <w:rFonts w:cs="Arial"/>
                <w:sz w:val="20"/>
                <w:szCs w:val="20"/>
              </w:rPr>
              <w:t xml:space="preserve">odpornym na dezynfekcję. </w:t>
            </w:r>
          </w:p>
          <w:p w:rsidR="00AB7021" w:rsidRPr="007D29BE" w:rsidRDefault="00AB7021">
            <w:pPr>
              <w:suppressAutoHyphens/>
              <w:rPr>
                <w:rFonts w:cs="Arial"/>
                <w:sz w:val="20"/>
                <w:szCs w:val="20"/>
              </w:rPr>
            </w:pPr>
            <w:r w:rsidRPr="007D29BE">
              <w:rPr>
                <w:rFonts w:cs="Arial"/>
                <w:sz w:val="20"/>
                <w:szCs w:val="20"/>
              </w:rPr>
              <w:t xml:space="preserve">Wymiary taboretu: </w:t>
            </w:r>
          </w:p>
          <w:p w:rsidR="00AB7021" w:rsidRPr="007D29BE" w:rsidRDefault="00AB7021">
            <w:pPr>
              <w:suppressAutoHyphens/>
              <w:rPr>
                <w:rFonts w:cs="Arial"/>
                <w:sz w:val="20"/>
                <w:szCs w:val="20"/>
              </w:rPr>
            </w:pPr>
            <w:r w:rsidRPr="007D29BE">
              <w:rPr>
                <w:rFonts w:cs="Arial"/>
                <w:sz w:val="20"/>
                <w:szCs w:val="20"/>
              </w:rPr>
              <w:t>-Regulacja wysokości w zakresie od 620 do 880 mm  (±10 mm)</w:t>
            </w:r>
          </w:p>
          <w:p w:rsidR="00AB7021" w:rsidRPr="007D29BE" w:rsidRDefault="00AB7021">
            <w:pPr>
              <w:suppressAutoHyphens/>
              <w:rPr>
                <w:rFonts w:cs="Arial"/>
                <w:sz w:val="20"/>
                <w:szCs w:val="20"/>
              </w:rPr>
            </w:pPr>
            <w:r w:rsidRPr="007D29BE">
              <w:rPr>
                <w:rFonts w:cs="Arial"/>
                <w:sz w:val="20"/>
                <w:szCs w:val="20"/>
              </w:rPr>
              <w:t xml:space="preserve">-Dopuszczalne obciążenie 120 kg, </w:t>
            </w:r>
          </w:p>
          <w:p w:rsidR="00AB7021" w:rsidRPr="007D29BE" w:rsidRDefault="00AB7021">
            <w:pPr>
              <w:suppressAutoHyphens/>
              <w:rPr>
                <w:rFonts w:cs="Arial"/>
                <w:sz w:val="20"/>
                <w:szCs w:val="20"/>
              </w:rPr>
            </w:pPr>
            <w:r w:rsidRPr="007D29BE">
              <w:rPr>
                <w:rFonts w:cs="Arial"/>
                <w:sz w:val="20"/>
                <w:szCs w:val="20"/>
              </w:rPr>
              <w:t>-podstawa o średnicy 620 mm  (±10 mm)</w:t>
            </w:r>
          </w:p>
          <w:p w:rsidR="00AB7021" w:rsidRPr="007D29BE" w:rsidRDefault="00AB7021">
            <w:pPr>
              <w:suppressAutoHyphens/>
              <w:rPr>
                <w:rFonts w:cs="Arial"/>
                <w:sz w:val="20"/>
                <w:szCs w:val="20"/>
              </w:rPr>
            </w:pPr>
            <w:r w:rsidRPr="007D29BE">
              <w:rPr>
                <w:rFonts w:cs="Arial"/>
                <w:sz w:val="20"/>
                <w:szCs w:val="20"/>
              </w:rPr>
              <w:t>-siedzisko o średnicy 340 mm  (±10 mm)</w:t>
            </w:r>
          </w:p>
          <w:p w:rsidR="00AB7021" w:rsidRPr="007D29BE" w:rsidRDefault="00AB7021">
            <w:pPr>
              <w:suppressAutoHyphens/>
              <w:rPr>
                <w:rFonts w:cs="Arial"/>
                <w:sz w:val="20"/>
                <w:szCs w:val="20"/>
              </w:rPr>
            </w:pPr>
            <w:r w:rsidRPr="007D29BE">
              <w:rPr>
                <w:rFonts w:cs="Arial"/>
                <w:sz w:val="20"/>
                <w:szCs w:val="20"/>
              </w:rPr>
              <w:t>Tapicerowane oparcie</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D670EA" w:rsidRPr="007D29BE"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D670EA" w:rsidRPr="007D29BE" w:rsidRDefault="00D670EA" w:rsidP="00D670EA">
            <w:pPr>
              <w:jc w:val="right"/>
              <w:rPr>
                <w:rFonts w:cs="Arial"/>
                <w:color w:val="000000"/>
                <w:sz w:val="20"/>
                <w:szCs w:val="20"/>
              </w:rPr>
            </w:pPr>
            <w:r w:rsidRPr="007D29BE">
              <w:rPr>
                <w:rFonts w:cs="Arial"/>
                <w:color w:val="000000"/>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EE250E" w:rsidRDefault="00EE250E" w:rsidP="00AB7021">
      <w:pPr>
        <w:rPr>
          <w:rFonts w:asciiTheme="minorHAnsi" w:hAnsiTheme="minorHAnsi" w:cstheme="minorHAnsi"/>
        </w:rPr>
      </w:pPr>
    </w:p>
    <w:p w:rsidR="003A3C77" w:rsidRDefault="003A3C77" w:rsidP="00AB7021">
      <w:pPr>
        <w:rPr>
          <w:rFonts w:asciiTheme="minorHAnsi" w:hAnsiTheme="minorHAnsi" w:cstheme="minorHAnsi"/>
        </w:rPr>
      </w:pPr>
    </w:p>
    <w:p w:rsidR="00AB7021" w:rsidRPr="00D670EA" w:rsidRDefault="00AB7021" w:rsidP="00AB7021">
      <w:pPr>
        <w:rPr>
          <w:b/>
          <w:sz w:val="28"/>
          <w:szCs w:val="28"/>
        </w:rPr>
      </w:pPr>
      <w:r w:rsidRPr="00D670EA">
        <w:rPr>
          <w:b/>
          <w:bCs/>
          <w:sz w:val="28"/>
          <w:szCs w:val="28"/>
          <w:u w:val="single"/>
        </w:rPr>
        <w:lastRenderedPageBreak/>
        <w:t xml:space="preserve">Pakiet nr 5: </w:t>
      </w:r>
      <w:r w:rsidRPr="00D670EA">
        <w:rPr>
          <w:b/>
          <w:sz w:val="28"/>
          <w:szCs w:val="28"/>
          <w:u w:val="single"/>
        </w:rPr>
        <w:t>Wózki</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proofErr w:type="spellStart"/>
            <w:r w:rsidRPr="00C75749">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0EA" w:rsidRPr="00C75749" w:rsidRDefault="00D670EA" w:rsidP="007D29BE">
            <w:pPr>
              <w:jc w:val="center"/>
              <w:rPr>
                <w:rFonts w:cs="Arial"/>
                <w:b/>
                <w:bCs/>
                <w:sz w:val="20"/>
                <w:szCs w:val="20"/>
              </w:rPr>
            </w:pPr>
            <w:r w:rsidRPr="00C75749">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Opis wymaganego wyposażenia</w:t>
            </w:r>
          </w:p>
          <w:p w:rsidR="00D670EA" w:rsidRPr="00C75749" w:rsidRDefault="00D670EA" w:rsidP="007D29BE">
            <w:pPr>
              <w:jc w:val="center"/>
              <w:rPr>
                <w:rFonts w:cs="Arial"/>
                <w:b/>
                <w:bCs/>
                <w:sz w:val="20"/>
                <w:szCs w:val="20"/>
              </w:rPr>
            </w:pPr>
            <w:r w:rsidRPr="00C75749">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Cena jednostkowa netto</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Wartość netto ogółem</w:t>
            </w:r>
          </w:p>
          <w:p w:rsidR="00D670EA" w:rsidRPr="00C75749" w:rsidRDefault="00D670EA" w:rsidP="007D29BE">
            <w:pPr>
              <w:jc w:val="center"/>
              <w:rPr>
                <w:rFonts w:cs="Arial"/>
                <w:b/>
                <w:bCs/>
                <w:sz w:val="20"/>
                <w:szCs w:val="20"/>
              </w:rPr>
            </w:pPr>
            <w:r w:rsidRPr="00C75749">
              <w:rPr>
                <w:rFonts w:cs="Arial"/>
                <w:b/>
                <w:bCs/>
                <w:sz w:val="20"/>
                <w:szCs w:val="20"/>
              </w:rPr>
              <w:t xml:space="preserve">w złotych </w:t>
            </w:r>
          </w:p>
        </w:tc>
        <w:tc>
          <w:tcPr>
            <w:tcW w:w="992"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70EA" w:rsidRPr="00C75749" w:rsidRDefault="00D670EA" w:rsidP="007D29BE">
            <w:pPr>
              <w:jc w:val="center"/>
              <w:rPr>
                <w:rFonts w:cs="Arial"/>
                <w:b/>
                <w:bCs/>
                <w:sz w:val="20"/>
                <w:szCs w:val="20"/>
              </w:rPr>
            </w:pPr>
            <w:r w:rsidRPr="00C75749">
              <w:rPr>
                <w:rFonts w:cs="Arial"/>
                <w:b/>
                <w:bCs/>
                <w:sz w:val="20"/>
                <w:szCs w:val="20"/>
              </w:rPr>
              <w:t>Cena jednostkowa brutto</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D670EA" w:rsidRPr="00C75749" w:rsidRDefault="00D670EA" w:rsidP="007D29BE">
            <w:pPr>
              <w:jc w:val="center"/>
              <w:rPr>
                <w:rFonts w:cs="Arial"/>
                <w:b/>
                <w:bCs/>
                <w:sz w:val="20"/>
                <w:szCs w:val="20"/>
              </w:rPr>
            </w:pPr>
            <w:r w:rsidRPr="00C75749">
              <w:rPr>
                <w:rFonts w:cs="Arial"/>
                <w:b/>
                <w:bCs/>
                <w:sz w:val="20"/>
                <w:szCs w:val="20"/>
              </w:rPr>
              <w:t>Wartość brutto ogółem</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Model/typ/</w:t>
            </w:r>
          </w:p>
          <w:p w:rsidR="00D670EA" w:rsidRPr="00C75749" w:rsidRDefault="00D670EA" w:rsidP="007D29BE">
            <w:pPr>
              <w:jc w:val="center"/>
              <w:rPr>
                <w:rFonts w:cs="Arial"/>
                <w:b/>
                <w:bCs/>
                <w:sz w:val="20"/>
                <w:szCs w:val="20"/>
              </w:rPr>
            </w:pPr>
            <w:r w:rsidRPr="00C75749">
              <w:rPr>
                <w:rFonts w:cs="Arial"/>
                <w:b/>
                <w:bCs/>
                <w:sz w:val="20"/>
                <w:szCs w:val="20"/>
              </w:rPr>
              <w:t>producent</w:t>
            </w:r>
          </w:p>
        </w:tc>
      </w:tr>
      <w:tr w:rsidR="00D670EA" w:rsidRPr="00C75749" w:rsidTr="00CB509D">
        <w:trPr>
          <w:trHeight w:val="335"/>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C75749" w:rsidRDefault="00D670EA" w:rsidP="00D670EA">
            <w:pPr>
              <w:spacing w:after="200" w:line="276" w:lineRule="auto"/>
              <w:jc w:val="center"/>
              <w:rPr>
                <w:rFonts w:cs="Arial"/>
                <w:sz w:val="20"/>
                <w:szCs w:val="20"/>
              </w:rPr>
            </w:pPr>
            <w:r w:rsidRPr="00C75749">
              <w:rPr>
                <w:rFonts w:cs="Arial"/>
                <w:b/>
                <w:bCs/>
                <w:sz w:val="20"/>
                <w:szCs w:val="20"/>
              </w:rPr>
              <w:t>Nr pomieszczenia 1.4.9</w:t>
            </w: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749" w:rsidRPr="00C75749" w:rsidRDefault="00C9758E" w:rsidP="00C75749">
            <w:pPr>
              <w:spacing w:line="276" w:lineRule="auto"/>
              <w:rPr>
                <w:rFonts w:cs="Arial"/>
                <w:sz w:val="20"/>
                <w:szCs w:val="20"/>
              </w:rPr>
            </w:pPr>
            <w:r w:rsidRPr="00C75749">
              <w:rPr>
                <w:rFonts w:cs="Arial"/>
                <w:sz w:val="20"/>
                <w:szCs w:val="20"/>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ocynkowanej o średn</w:t>
            </w:r>
            <w:r w:rsidR="00C75749" w:rsidRPr="00C75749">
              <w:rPr>
                <w:rFonts w:cs="Arial"/>
                <w:sz w:val="20"/>
                <w:szCs w:val="20"/>
              </w:rPr>
              <w:t>icy 75 mm, w tym dwa z blokadą.</w:t>
            </w:r>
            <w:r w:rsidR="007620E0">
              <w:rPr>
                <w:rFonts w:cs="Arial"/>
                <w:sz w:val="20"/>
                <w:szCs w:val="20"/>
              </w:rPr>
              <w:t xml:space="preserve"> </w:t>
            </w:r>
            <w:r w:rsidR="00C75749"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- 1x blat ze stali kwasoodpornej o wym. 705x415x20 mm (+/- 10 mm)</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- 2x wygodny uchwyt do prowadzenia</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lastRenderedPageBreak/>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szerokość: 430 mm (+/- 20 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spacing w:line="276" w:lineRule="auto"/>
              <w:rPr>
                <w:rFonts w:cs="Arial"/>
                <w:sz w:val="20"/>
                <w:szCs w:val="20"/>
              </w:rPr>
            </w:pPr>
            <w:r w:rsidRPr="00C75749">
              <w:rPr>
                <w:rFonts w:cs="Arial"/>
                <w:sz w:val="20"/>
                <w:szCs w:val="20"/>
              </w:rPr>
              <w:t xml:space="preserve">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w:t>
            </w:r>
            <w:r w:rsidRPr="00C75749">
              <w:rPr>
                <w:rFonts w:cs="Arial"/>
                <w:sz w:val="20"/>
                <w:szCs w:val="20"/>
              </w:rPr>
              <w:lastRenderedPageBreak/>
              <w:t>ocynkowanej o średnicy 75 mm, w tym dwa z blokadą.</w:t>
            </w:r>
          </w:p>
          <w:p w:rsidR="00C9758E" w:rsidRPr="00C75749" w:rsidRDefault="00C9758E" w:rsidP="00C75749">
            <w:pPr>
              <w:spacing w:line="276" w:lineRule="auto"/>
              <w:rPr>
                <w:rFonts w:cs="Arial"/>
                <w:sz w:val="20"/>
                <w:szCs w:val="20"/>
              </w:rPr>
            </w:pPr>
            <w:r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xml:space="preserve">- 1x blat ze stali kwasoodpornej z szufladą </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xml:space="preserve">- 2x wygodny uchwyt do prowadzenia </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szuflady:</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385 mm (+/- 20 mm)</w:t>
            </w:r>
          </w:p>
          <w:p w:rsidR="00C9758E" w:rsidRPr="00C75749" w:rsidRDefault="00C9758E" w:rsidP="00C75749">
            <w:pPr>
              <w:spacing w:line="276" w:lineRule="auto"/>
              <w:rPr>
                <w:rFonts w:cs="Arial"/>
                <w:sz w:val="20"/>
                <w:szCs w:val="20"/>
              </w:rPr>
            </w:pPr>
            <w:r w:rsidRPr="00C75749">
              <w:rPr>
                <w:rFonts w:cs="Arial"/>
                <w:sz w:val="20"/>
                <w:szCs w:val="20"/>
              </w:rPr>
              <w:t>- wysokość: 155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xml:space="preserve">- szerokość: 480 mm (+/- 20 </w:t>
            </w:r>
            <w:r w:rsidRPr="00C75749">
              <w:rPr>
                <w:rFonts w:cs="Arial"/>
                <w:sz w:val="20"/>
                <w:szCs w:val="20"/>
              </w:rPr>
              <w:lastRenderedPageBreak/>
              <w:t>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0" w:firstLine="0"/>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ocynkowanej o średnicy 75 mm, w tym dwa z blokadą.</w:t>
            </w:r>
          </w:p>
          <w:p w:rsidR="00C9758E" w:rsidRPr="00C75749" w:rsidRDefault="00C9758E" w:rsidP="00C75749">
            <w:pPr>
              <w:spacing w:line="276" w:lineRule="auto"/>
              <w:rPr>
                <w:rFonts w:cs="Arial"/>
                <w:sz w:val="20"/>
                <w:szCs w:val="20"/>
              </w:rPr>
            </w:pPr>
            <w:r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xml:space="preserve">- 1x blat ze stali kwasoodpornej z szufladą </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xml:space="preserve">- 2x wygodny uchwyt do prowadzenia </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xml:space="preserve">- wysokość: 20 mm (+/-20 </w:t>
            </w:r>
            <w:r w:rsidRPr="00C75749">
              <w:rPr>
                <w:rFonts w:cs="Arial"/>
                <w:sz w:val="20"/>
                <w:szCs w:val="20"/>
              </w:rPr>
              <w:lastRenderedPageBreak/>
              <w:t>mm)</w:t>
            </w:r>
          </w:p>
          <w:p w:rsidR="00C9758E" w:rsidRPr="00C75749" w:rsidRDefault="00C9758E" w:rsidP="00C75749">
            <w:pPr>
              <w:spacing w:line="276" w:lineRule="auto"/>
              <w:rPr>
                <w:rFonts w:cs="Arial"/>
                <w:sz w:val="20"/>
                <w:szCs w:val="20"/>
              </w:rPr>
            </w:pPr>
            <w:r w:rsidRPr="00C75749">
              <w:rPr>
                <w:rFonts w:cs="Arial"/>
                <w:sz w:val="20"/>
                <w:szCs w:val="20"/>
              </w:rPr>
              <w:t>Wymiary szuflady:</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385 mm (+/- 20 mm)</w:t>
            </w:r>
          </w:p>
          <w:p w:rsidR="00C9758E" w:rsidRPr="00C75749" w:rsidRDefault="00C9758E" w:rsidP="00C75749">
            <w:pPr>
              <w:spacing w:line="276" w:lineRule="auto"/>
              <w:rPr>
                <w:rFonts w:cs="Arial"/>
                <w:sz w:val="20"/>
                <w:szCs w:val="20"/>
              </w:rPr>
            </w:pPr>
            <w:r w:rsidRPr="00C75749">
              <w:rPr>
                <w:rFonts w:cs="Arial"/>
                <w:sz w:val="20"/>
                <w:szCs w:val="20"/>
              </w:rPr>
              <w:t>- wysokość: 155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szerokość: 480 mm (+/- 20 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Wyposażenie dodatkowe:</w:t>
            </w:r>
          </w:p>
          <w:p w:rsidR="00C9758E" w:rsidRPr="00C75749" w:rsidRDefault="00C9758E" w:rsidP="00C75749">
            <w:pPr>
              <w:spacing w:line="276" w:lineRule="auto"/>
              <w:rPr>
                <w:rFonts w:cs="Arial"/>
                <w:sz w:val="20"/>
                <w:szCs w:val="20"/>
              </w:rPr>
            </w:pPr>
            <w:r w:rsidRPr="00C75749">
              <w:rPr>
                <w:rFonts w:cs="Arial"/>
                <w:sz w:val="20"/>
                <w:szCs w:val="20"/>
              </w:rPr>
              <w:t>- 1x stelaż worka na odpady ze zdejmowalną tworzywa w kolorze białym, wymiary stelaża: 395x210x565 mm (+/- 10 mm),  wymiar pokrywy: 400x160 mm (+/- 10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 xml:space="preserve">Wózek do przewożenia </w:t>
            </w:r>
            <w:r w:rsidRPr="00C75749">
              <w:rPr>
                <w:rFonts w:cs="Arial"/>
                <w:sz w:val="20"/>
                <w:szCs w:val="20"/>
              </w:rPr>
              <w:lastRenderedPageBreak/>
              <w:t>pościeli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 xml:space="preserve">Wózek przeznaczony do zbierania i rozwożenia </w:t>
            </w:r>
            <w:r w:rsidRPr="00C75749">
              <w:rPr>
                <w:rFonts w:cs="Arial"/>
                <w:sz w:val="20"/>
                <w:szCs w:val="20"/>
              </w:rPr>
              <w:lastRenderedPageBreak/>
              <w:t>bielizny: szafka z drzwiczkami, 1xstelaż worka na odpady</w:t>
            </w:r>
          </w:p>
          <w:p w:rsidR="00C9758E" w:rsidRPr="00C75749" w:rsidRDefault="00C9758E" w:rsidP="00C75749">
            <w:pPr>
              <w:spacing w:line="276" w:lineRule="auto"/>
              <w:rPr>
                <w:rFonts w:cs="Arial"/>
                <w:sz w:val="20"/>
                <w:szCs w:val="20"/>
              </w:rPr>
            </w:pPr>
            <w:r w:rsidRPr="00C75749">
              <w:rPr>
                <w:rFonts w:cs="Arial"/>
                <w:sz w:val="20"/>
                <w:szCs w:val="20"/>
              </w:rPr>
              <w:t xml:space="preserve"> Szafka z drzwiczkami zbudowana z stelaża z zamkniętych profili aluminiowych  i złączek, anodowany lub lakierowany proszkowo na kolor wg palety RAL, wypełnienie z płyty meblowej obustronnie laminowanej, brzegi płyty zabezpieczone, blat z 3 stron obudowany,</w:t>
            </w:r>
          </w:p>
          <w:p w:rsidR="00C9758E" w:rsidRPr="00C75749" w:rsidRDefault="00C9758E" w:rsidP="00C75749">
            <w:pPr>
              <w:spacing w:line="276" w:lineRule="auto"/>
              <w:rPr>
                <w:rFonts w:cs="Arial"/>
                <w:sz w:val="20"/>
                <w:szCs w:val="20"/>
              </w:rPr>
            </w:pPr>
            <w:r w:rsidRPr="00C75749">
              <w:rPr>
                <w:rFonts w:cs="Arial"/>
                <w:sz w:val="20"/>
                <w:szCs w:val="20"/>
              </w:rPr>
              <w:t>Stelaż  wykonany z zamkniętych profili aluminiowych anodowanych lub lakierowanych proszkowo na kolor oraz złączek. Wszystkie elementy wózka i powierzchnie powinny być odporne na środki dezynfekcyjne i korozję</w:t>
            </w:r>
          </w:p>
          <w:p w:rsidR="00C9758E" w:rsidRPr="00C75749" w:rsidRDefault="00C9758E" w:rsidP="00C75749">
            <w:pPr>
              <w:spacing w:line="276" w:lineRule="auto"/>
              <w:rPr>
                <w:rFonts w:cs="Arial"/>
                <w:sz w:val="20"/>
                <w:szCs w:val="20"/>
              </w:rPr>
            </w:pPr>
            <w:r w:rsidRPr="00C75749">
              <w:rPr>
                <w:rFonts w:cs="Arial"/>
                <w:sz w:val="20"/>
                <w:szCs w:val="20"/>
              </w:rPr>
              <w:t>Obręcze ze stali kwasoodpornej, wyposażona w klipsy zaciskowe mocujące worek, z pokrywami z tworzywa.</w:t>
            </w:r>
          </w:p>
          <w:p w:rsidR="00C9758E" w:rsidRPr="00C75749" w:rsidRDefault="00C9758E" w:rsidP="00C75749">
            <w:pPr>
              <w:spacing w:line="276" w:lineRule="auto"/>
              <w:rPr>
                <w:rFonts w:cs="Arial"/>
                <w:sz w:val="20"/>
                <w:szCs w:val="20"/>
              </w:rPr>
            </w:pPr>
            <w:r w:rsidRPr="00C75749">
              <w:rPr>
                <w:rFonts w:cs="Arial"/>
                <w:sz w:val="20"/>
                <w:szCs w:val="20"/>
              </w:rPr>
              <w:t xml:space="preserve">Mechanizm utrzymujący worek z odpadami w sposób pozwalający na trwałe jego usadowienie i niewysuwanie się worka z ram przytrzymujących stelaż oraz sprawne i bezpieczne higieniczne zdjęcie worka ze </w:t>
            </w:r>
            <w:r w:rsidRPr="00C75749">
              <w:rPr>
                <w:rFonts w:cs="Arial"/>
                <w:sz w:val="20"/>
                <w:szCs w:val="20"/>
              </w:rPr>
              <w:lastRenderedPageBreak/>
              <w:t>stelaża wraz z zawartością, bez konieczności dotykania wewnętrznej strony worka</w:t>
            </w:r>
          </w:p>
          <w:p w:rsidR="00C9758E" w:rsidRPr="00C75749" w:rsidRDefault="00C9758E" w:rsidP="00C75749">
            <w:pPr>
              <w:spacing w:line="276" w:lineRule="auto"/>
              <w:rPr>
                <w:rFonts w:cs="Arial"/>
                <w:sz w:val="20"/>
                <w:szCs w:val="20"/>
              </w:rPr>
            </w:pPr>
            <w:r w:rsidRPr="00C75749">
              <w:rPr>
                <w:rFonts w:cs="Arial"/>
                <w:sz w:val="20"/>
                <w:szCs w:val="20"/>
              </w:rPr>
              <w:t>Dodatkowe elementy bezpieczeństwa -  zastosowanie mechanizmu zabezpieczającego przed szybkim opadaniem pokrywy tzn. spowalniacza opadania pokrywy  - pokrywa ma opadać w min. 3 sekundy</w:t>
            </w:r>
          </w:p>
          <w:p w:rsidR="00C9758E" w:rsidRPr="00C75749" w:rsidRDefault="00C9758E" w:rsidP="00C75749">
            <w:pPr>
              <w:spacing w:line="276" w:lineRule="auto"/>
              <w:rPr>
                <w:rFonts w:cs="Arial"/>
                <w:sz w:val="20"/>
                <w:szCs w:val="20"/>
              </w:rPr>
            </w:pPr>
            <w:r w:rsidRPr="00C75749">
              <w:rPr>
                <w:rFonts w:cs="Arial"/>
                <w:sz w:val="20"/>
                <w:szCs w:val="20"/>
              </w:rPr>
              <w:t>Brzegi i zakończenia boków oraz powierzchnie sprzętu gładkie</w:t>
            </w:r>
          </w:p>
          <w:p w:rsidR="00C9758E" w:rsidRPr="00C75749" w:rsidRDefault="00C9758E" w:rsidP="00C75749">
            <w:pPr>
              <w:spacing w:line="276" w:lineRule="auto"/>
              <w:rPr>
                <w:rFonts w:cs="Arial"/>
                <w:sz w:val="20"/>
                <w:szCs w:val="20"/>
              </w:rPr>
            </w:pPr>
            <w:r w:rsidRPr="00C75749">
              <w:rPr>
                <w:rFonts w:cs="Arial"/>
                <w:sz w:val="20"/>
                <w:szCs w:val="20"/>
              </w:rPr>
              <w:t>Wymiary wózka; długość – 1050 mm (+/- 10 mm)</w:t>
            </w:r>
          </w:p>
          <w:p w:rsidR="00C9758E" w:rsidRPr="00C75749" w:rsidRDefault="00C9758E" w:rsidP="00C75749">
            <w:pPr>
              <w:spacing w:line="276" w:lineRule="auto"/>
              <w:rPr>
                <w:rFonts w:cs="Arial"/>
                <w:sz w:val="20"/>
                <w:szCs w:val="20"/>
              </w:rPr>
            </w:pPr>
            <w:r w:rsidRPr="00C75749">
              <w:rPr>
                <w:rFonts w:cs="Arial"/>
                <w:sz w:val="20"/>
                <w:szCs w:val="20"/>
              </w:rPr>
              <w:t>Wymiary wózka; szerokość – 580 mm (+/- 10 mm)</w:t>
            </w:r>
          </w:p>
          <w:p w:rsidR="00C9758E" w:rsidRPr="00C75749" w:rsidRDefault="00C9758E" w:rsidP="00C75749">
            <w:pPr>
              <w:spacing w:line="276" w:lineRule="auto"/>
              <w:rPr>
                <w:rFonts w:cs="Arial"/>
                <w:sz w:val="20"/>
                <w:szCs w:val="20"/>
              </w:rPr>
            </w:pPr>
            <w:r w:rsidRPr="00C75749">
              <w:rPr>
                <w:rFonts w:cs="Arial"/>
                <w:sz w:val="20"/>
                <w:szCs w:val="20"/>
              </w:rPr>
              <w:t>Wymiary wózka; wysokość – 1080 mm (+/- 10 mm)</w:t>
            </w:r>
          </w:p>
          <w:p w:rsidR="00C9758E" w:rsidRPr="00C75749" w:rsidRDefault="00C9758E" w:rsidP="00C75749">
            <w:pPr>
              <w:spacing w:line="276" w:lineRule="auto"/>
              <w:rPr>
                <w:rFonts w:cs="Arial"/>
                <w:sz w:val="20"/>
                <w:szCs w:val="20"/>
              </w:rPr>
            </w:pPr>
            <w:r w:rsidRPr="00C75749">
              <w:rPr>
                <w:rFonts w:cs="Arial"/>
                <w:sz w:val="20"/>
                <w:szCs w:val="20"/>
              </w:rPr>
              <w:t xml:space="preserve">Wymiary szafki: </w:t>
            </w:r>
          </w:p>
          <w:p w:rsidR="00C9758E" w:rsidRPr="00C75749" w:rsidRDefault="00C9758E" w:rsidP="00C75749">
            <w:pPr>
              <w:spacing w:line="276" w:lineRule="auto"/>
              <w:rPr>
                <w:rFonts w:cs="Arial"/>
                <w:sz w:val="20"/>
                <w:szCs w:val="20"/>
              </w:rPr>
            </w:pPr>
            <w:r w:rsidRPr="00C75749">
              <w:rPr>
                <w:rFonts w:cs="Arial"/>
                <w:sz w:val="20"/>
                <w:szCs w:val="20"/>
              </w:rPr>
              <w:t>550x530xx685 mm (L x S x H) (+/- 10 mm)</w:t>
            </w:r>
          </w:p>
          <w:p w:rsidR="00C9758E" w:rsidRPr="00C75749" w:rsidRDefault="00C9758E" w:rsidP="00C75749">
            <w:pPr>
              <w:spacing w:line="276" w:lineRule="auto"/>
              <w:rPr>
                <w:rFonts w:cs="Arial"/>
                <w:sz w:val="20"/>
                <w:szCs w:val="20"/>
              </w:rPr>
            </w:pPr>
            <w:r w:rsidRPr="00C75749">
              <w:rPr>
                <w:rFonts w:cs="Arial"/>
                <w:sz w:val="20"/>
                <w:szCs w:val="20"/>
              </w:rPr>
              <w:t>Podstawa stalowa wykonana z kształtowników stalowych o przekroju min. 50x30x2mm, lakierowana proszkowo podstawa wypełniona  prętami zabezpieczającymi worek na odpady od dołu.</w:t>
            </w:r>
          </w:p>
          <w:p w:rsidR="00C9758E" w:rsidRPr="00C75749" w:rsidRDefault="00C9758E" w:rsidP="00C75749">
            <w:pPr>
              <w:spacing w:line="276" w:lineRule="auto"/>
              <w:rPr>
                <w:rFonts w:cs="Arial"/>
                <w:sz w:val="20"/>
                <w:szCs w:val="20"/>
              </w:rPr>
            </w:pPr>
            <w:r w:rsidRPr="00C75749">
              <w:rPr>
                <w:rFonts w:cs="Arial"/>
                <w:sz w:val="20"/>
                <w:szCs w:val="20"/>
              </w:rPr>
              <w:t xml:space="preserve">Gumowe odboje na narożach podstawy nachodzące na ramę po 95 mm </w:t>
            </w:r>
          </w:p>
          <w:p w:rsidR="00C9758E" w:rsidRPr="00C75749" w:rsidRDefault="00C9758E" w:rsidP="00C75749">
            <w:pPr>
              <w:spacing w:line="276" w:lineRule="auto"/>
              <w:rPr>
                <w:rFonts w:cs="Arial"/>
                <w:sz w:val="20"/>
                <w:szCs w:val="20"/>
              </w:rPr>
            </w:pPr>
            <w:r w:rsidRPr="00C75749">
              <w:rPr>
                <w:rFonts w:cs="Arial"/>
                <w:sz w:val="20"/>
                <w:szCs w:val="20"/>
              </w:rPr>
              <w:t>(+/- 2 mm)  na każdy narożnik</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lastRenderedPageBreak/>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9758E" w:rsidRPr="00C75749" w:rsidTr="00CB509D">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58E" w:rsidRPr="00C75749" w:rsidRDefault="00C9758E" w:rsidP="00C75749">
            <w:pPr>
              <w:spacing w:line="276" w:lineRule="auto"/>
              <w:jc w:val="center"/>
              <w:rPr>
                <w:rFonts w:cs="Arial"/>
                <w:sz w:val="20"/>
                <w:szCs w:val="20"/>
              </w:rPr>
            </w:pPr>
            <w:r w:rsidRPr="00C75749">
              <w:rPr>
                <w:rFonts w:cs="Arial"/>
                <w:b/>
                <w:bCs/>
                <w:sz w:val="20"/>
                <w:szCs w:val="20"/>
              </w:rPr>
              <w:lastRenderedPageBreak/>
              <w:t>Nr pomieszczenia 1.4.17</w:t>
            </w:r>
          </w:p>
        </w:tc>
      </w:tr>
      <w:tr w:rsidR="00C9758E"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 xml:space="preserve">Stolik instrumentalny </w:t>
            </w:r>
          </w:p>
        </w:tc>
        <w:tc>
          <w:tcPr>
            <w:tcW w:w="2835"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spacing w:line="276" w:lineRule="auto"/>
              <w:rPr>
                <w:rFonts w:cs="Arial"/>
                <w:sz w:val="20"/>
                <w:szCs w:val="20"/>
              </w:rPr>
            </w:pPr>
            <w:r w:rsidRPr="00C75749">
              <w:rPr>
                <w:rFonts w:cs="Arial"/>
                <w:sz w:val="20"/>
                <w:szCs w:val="20"/>
              </w:rPr>
              <w:t xml:space="preserve">Stolik instrumentalny typu MAYO wykonany w całości ze stali kwasoodpornej </w:t>
            </w:r>
          </w:p>
          <w:p w:rsidR="00C9758E" w:rsidRPr="00C75749" w:rsidRDefault="00C9758E" w:rsidP="00C75749">
            <w:pPr>
              <w:spacing w:line="276" w:lineRule="auto"/>
              <w:rPr>
                <w:rFonts w:cs="Arial"/>
                <w:sz w:val="20"/>
                <w:szCs w:val="20"/>
              </w:rPr>
            </w:pPr>
            <w:r w:rsidRPr="00C75749">
              <w:rPr>
                <w:rFonts w:cs="Arial"/>
                <w:sz w:val="20"/>
                <w:szCs w:val="20"/>
              </w:rPr>
              <w:t>Blat z pogłębieniem lub prosty, obracany w poziomie o 360° z blokadą obrotu</w:t>
            </w:r>
          </w:p>
          <w:p w:rsidR="00C9758E" w:rsidRPr="00C75749" w:rsidRDefault="00C9758E" w:rsidP="00C75749">
            <w:pPr>
              <w:spacing w:line="276" w:lineRule="auto"/>
              <w:rPr>
                <w:rFonts w:cs="Arial"/>
                <w:sz w:val="20"/>
                <w:szCs w:val="20"/>
              </w:rPr>
            </w:pPr>
            <w:r w:rsidRPr="00C75749">
              <w:rPr>
                <w:rFonts w:cs="Arial"/>
                <w:sz w:val="20"/>
                <w:szCs w:val="20"/>
              </w:rPr>
              <w:t>Blat podnoszony hydraulicznie za pomocą pedału nożnego</w:t>
            </w:r>
          </w:p>
          <w:p w:rsidR="00C9758E" w:rsidRPr="00C75749" w:rsidRDefault="00C9758E" w:rsidP="00C75749">
            <w:pPr>
              <w:spacing w:line="276" w:lineRule="auto"/>
              <w:rPr>
                <w:rFonts w:cs="Arial"/>
                <w:sz w:val="20"/>
                <w:szCs w:val="20"/>
              </w:rPr>
            </w:pPr>
            <w:r w:rsidRPr="00C75749">
              <w:rPr>
                <w:rFonts w:cs="Arial"/>
                <w:sz w:val="20"/>
                <w:szCs w:val="20"/>
              </w:rPr>
              <w:t>Regulacja wysokości blatu w zakresie 950-1320 mm (+/- 10mm)</w:t>
            </w:r>
          </w:p>
          <w:p w:rsidR="00C9758E" w:rsidRPr="00C75749" w:rsidRDefault="00C9758E" w:rsidP="00C75749">
            <w:pPr>
              <w:spacing w:line="276" w:lineRule="auto"/>
              <w:rPr>
                <w:rFonts w:cs="Arial"/>
                <w:sz w:val="20"/>
                <w:szCs w:val="20"/>
              </w:rPr>
            </w:pPr>
            <w:r w:rsidRPr="00C75749">
              <w:rPr>
                <w:rFonts w:cs="Arial"/>
                <w:sz w:val="20"/>
                <w:szCs w:val="20"/>
              </w:rPr>
              <w:t>Podstawa w kształcie litery T, wyposażona w 3 pojedyncze koła w obudowie z tworzywa sztucznego o średnicy  70 mm (+/- 5 mm), wszystkie z blokadą</w:t>
            </w:r>
          </w:p>
          <w:p w:rsidR="00C9758E" w:rsidRPr="00C75749" w:rsidRDefault="00C9758E" w:rsidP="00C75749">
            <w:pPr>
              <w:spacing w:line="276" w:lineRule="auto"/>
              <w:rPr>
                <w:rFonts w:cs="Arial"/>
                <w:sz w:val="20"/>
                <w:szCs w:val="20"/>
              </w:rPr>
            </w:pPr>
            <w:r w:rsidRPr="00C75749">
              <w:rPr>
                <w:rFonts w:cs="Arial"/>
                <w:sz w:val="20"/>
                <w:szCs w:val="20"/>
              </w:rPr>
              <w:t>Wymiary blatu:</w:t>
            </w:r>
          </w:p>
          <w:p w:rsidR="00C9758E" w:rsidRPr="00C75749" w:rsidRDefault="00C9758E" w:rsidP="00C75749">
            <w:pPr>
              <w:spacing w:line="276" w:lineRule="auto"/>
              <w:rPr>
                <w:rFonts w:cs="Arial"/>
                <w:sz w:val="20"/>
                <w:szCs w:val="20"/>
              </w:rPr>
            </w:pPr>
            <w:r w:rsidRPr="00C75749">
              <w:rPr>
                <w:rFonts w:cs="Arial"/>
                <w:sz w:val="20"/>
                <w:szCs w:val="20"/>
              </w:rPr>
              <w:t>- szerokość 750 mm (+/- 10mm)</w:t>
            </w:r>
          </w:p>
          <w:p w:rsidR="00C9758E" w:rsidRPr="00C75749" w:rsidRDefault="00C9758E" w:rsidP="00C75749">
            <w:pPr>
              <w:spacing w:line="276" w:lineRule="auto"/>
              <w:rPr>
                <w:rFonts w:cs="Arial"/>
                <w:sz w:val="20"/>
                <w:szCs w:val="20"/>
              </w:rPr>
            </w:pPr>
            <w:r w:rsidRPr="00C75749">
              <w:rPr>
                <w:rFonts w:cs="Arial"/>
                <w:sz w:val="20"/>
                <w:szCs w:val="20"/>
              </w:rPr>
              <w:t>- głębokość: 500 mm (+/- 10mm)</w:t>
            </w:r>
          </w:p>
          <w:p w:rsidR="00C9758E" w:rsidRPr="00C75749" w:rsidRDefault="00C9758E" w:rsidP="00C75749">
            <w:pPr>
              <w:spacing w:line="276" w:lineRule="auto"/>
              <w:rPr>
                <w:rFonts w:cs="Arial"/>
                <w:sz w:val="20"/>
                <w:szCs w:val="20"/>
              </w:rPr>
            </w:pPr>
            <w:r w:rsidRPr="00C75749">
              <w:rPr>
                <w:rFonts w:cs="Arial"/>
                <w:sz w:val="20"/>
                <w:szCs w:val="20"/>
              </w:rPr>
              <w:t>Wymiar powierzchni użytkowej blatu:</w:t>
            </w:r>
          </w:p>
          <w:p w:rsidR="00C9758E" w:rsidRPr="00C75749" w:rsidRDefault="00C9758E" w:rsidP="00C75749">
            <w:pPr>
              <w:spacing w:line="276" w:lineRule="auto"/>
              <w:rPr>
                <w:rFonts w:cs="Arial"/>
                <w:sz w:val="20"/>
                <w:szCs w:val="20"/>
              </w:rPr>
            </w:pPr>
            <w:r w:rsidRPr="00C75749">
              <w:rPr>
                <w:rFonts w:cs="Arial"/>
                <w:sz w:val="20"/>
                <w:szCs w:val="20"/>
              </w:rPr>
              <w:t>- szerokość:  700 mm (+/- 10mm)</w:t>
            </w:r>
          </w:p>
          <w:p w:rsidR="00C9758E" w:rsidRPr="00C75749" w:rsidRDefault="00C9758E" w:rsidP="00C75749">
            <w:pPr>
              <w:spacing w:line="276" w:lineRule="auto"/>
              <w:rPr>
                <w:rFonts w:cs="Arial"/>
                <w:sz w:val="20"/>
                <w:szCs w:val="20"/>
              </w:rPr>
            </w:pPr>
            <w:r w:rsidRPr="00C75749">
              <w:rPr>
                <w:rFonts w:cs="Arial"/>
                <w:sz w:val="20"/>
                <w:szCs w:val="20"/>
              </w:rPr>
              <w:t>- głębokość: 450 mm (+/- 10mm)</w:t>
            </w:r>
          </w:p>
          <w:p w:rsidR="00C9758E" w:rsidRPr="00C75749" w:rsidRDefault="00C9758E" w:rsidP="00C75749">
            <w:pPr>
              <w:spacing w:line="276" w:lineRule="auto"/>
              <w:rPr>
                <w:rFonts w:cs="Arial"/>
                <w:sz w:val="20"/>
                <w:szCs w:val="20"/>
              </w:rPr>
            </w:pPr>
            <w:r w:rsidRPr="00C75749">
              <w:rPr>
                <w:rFonts w:cs="Arial"/>
                <w:sz w:val="20"/>
                <w:szCs w:val="20"/>
              </w:rPr>
              <w:t>Wymiary całkowite:</w:t>
            </w:r>
          </w:p>
          <w:p w:rsidR="00C9758E" w:rsidRPr="00C75749" w:rsidRDefault="00C9758E" w:rsidP="00C75749">
            <w:pPr>
              <w:spacing w:line="276" w:lineRule="auto"/>
              <w:rPr>
                <w:rFonts w:cs="Arial"/>
                <w:sz w:val="20"/>
                <w:szCs w:val="20"/>
              </w:rPr>
            </w:pPr>
            <w:r w:rsidRPr="00C75749">
              <w:rPr>
                <w:rFonts w:cs="Arial"/>
                <w:sz w:val="20"/>
                <w:szCs w:val="20"/>
              </w:rPr>
              <w:t>- szerokość:  750 mm (+/- 10mm)</w:t>
            </w:r>
          </w:p>
          <w:p w:rsidR="00C9758E" w:rsidRPr="00C75749" w:rsidRDefault="00C9758E" w:rsidP="00C75749">
            <w:pPr>
              <w:spacing w:line="276" w:lineRule="auto"/>
              <w:rPr>
                <w:rFonts w:cs="Arial"/>
                <w:sz w:val="20"/>
                <w:szCs w:val="20"/>
              </w:rPr>
            </w:pPr>
            <w:r w:rsidRPr="00C75749">
              <w:rPr>
                <w:rFonts w:cs="Arial"/>
                <w:sz w:val="20"/>
                <w:szCs w:val="20"/>
              </w:rPr>
              <w:t xml:space="preserve">- głębokość: 500 mm (+/- </w:t>
            </w:r>
            <w:r w:rsidRPr="00C75749">
              <w:rPr>
                <w:rFonts w:cs="Arial"/>
                <w:sz w:val="20"/>
                <w:szCs w:val="20"/>
              </w:rPr>
              <w:lastRenderedPageBreak/>
              <w:t>10mm)</w:t>
            </w:r>
          </w:p>
          <w:p w:rsidR="00C9758E" w:rsidRPr="00C75749" w:rsidRDefault="00C9758E" w:rsidP="00C75749">
            <w:pPr>
              <w:spacing w:line="276" w:lineRule="auto"/>
              <w:rPr>
                <w:rFonts w:cs="Arial"/>
                <w:sz w:val="20"/>
                <w:szCs w:val="20"/>
              </w:rPr>
            </w:pPr>
            <w:r w:rsidRPr="00C75749">
              <w:rPr>
                <w:rFonts w:cs="Arial"/>
                <w:sz w:val="20"/>
                <w:szCs w:val="20"/>
              </w:rPr>
              <w:t>- wysokość: 950-1320 mm (+/- 10mm)</w:t>
            </w:r>
          </w:p>
          <w:p w:rsidR="00C9758E" w:rsidRPr="00C75749" w:rsidRDefault="00C9758E" w:rsidP="00C75749">
            <w:pPr>
              <w:spacing w:line="276" w:lineRule="auto"/>
              <w:rPr>
                <w:rFonts w:cs="Arial"/>
                <w:sz w:val="20"/>
                <w:szCs w:val="20"/>
              </w:rPr>
            </w:pPr>
            <w:r w:rsidRPr="00C75749">
              <w:rPr>
                <w:rFonts w:cs="Arial"/>
                <w:sz w:val="20"/>
                <w:szCs w:val="20"/>
              </w:rPr>
              <w:t>Wymagane dokumenty:</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(lub równoważne),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9758E"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nil"/>
              <w:left w:val="single" w:sz="4" w:space="0" w:color="auto"/>
              <w:bottom w:val="nil"/>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reanimacyjny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t>Wymiary wózka bez wyposażenia dodatkowego:</w:t>
            </w:r>
          </w:p>
          <w:p w:rsidR="00C9758E" w:rsidRPr="00C75749" w:rsidRDefault="00C9758E" w:rsidP="00C75749">
            <w:pPr>
              <w:spacing w:line="276" w:lineRule="auto"/>
              <w:rPr>
                <w:rFonts w:cs="Arial"/>
                <w:sz w:val="20"/>
                <w:szCs w:val="20"/>
              </w:rPr>
            </w:pPr>
            <w:r w:rsidRPr="00C75749">
              <w:rPr>
                <w:rFonts w:cs="Arial"/>
                <w:sz w:val="20"/>
                <w:szCs w:val="20"/>
              </w:rPr>
              <w:t>- szerokość: 670 mm (+/- 20 mm)</w:t>
            </w:r>
          </w:p>
          <w:p w:rsidR="00C9758E" w:rsidRPr="00C75749" w:rsidRDefault="00C9758E" w:rsidP="00C75749">
            <w:pPr>
              <w:spacing w:line="276" w:lineRule="auto"/>
              <w:rPr>
                <w:rFonts w:cs="Arial"/>
                <w:sz w:val="20"/>
                <w:szCs w:val="20"/>
              </w:rPr>
            </w:pPr>
            <w:r w:rsidRPr="00C75749">
              <w:rPr>
                <w:rFonts w:cs="Arial"/>
                <w:sz w:val="20"/>
                <w:szCs w:val="20"/>
              </w:rPr>
              <w:t>- głębokość: 570 mm (+/- 20 mm)</w:t>
            </w:r>
          </w:p>
          <w:p w:rsidR="00C9758E" w:rsidRPr="00C75749" w:rsidRDefault="00C9758E" w:rsidP="00C75749">
            <w:pPr>
              <w:spacing w:line="276" w:lineRule="auto"/>
              <w:rPr>
                <w:rFonts w:cs="Arial"/>
                <w:sz w:val="20"/>
                <w:szCs w:val="20"/>
              </w:rPr>
            </w:pPr>
            <w:r w:rsidRPr="00C75749">
              <w:rPr>
                <w:rFonts w:cs="Arial"/>
                <w:sz w:val="20"/>
                <w:szCs w:val="20"/>
              </w:rPr>
              <w:t xml:space="preserve">- </w:t>
            </w:r>
            <w:proofErr w:type="spellStart"/>
            <w:r w:rsidRPr="00C75749">
              <w:rPr>
                <w:rFonts w:cs="Arial"/>
                <w:sz w:val="20"/>
                <w:szCs w:val="20"/>
              </w:rPr>
              <w:t>wysokośc</w:t>
            </w:r>
            <w:proofErr w:type="spellEnd"/>
            <w:r w:rsidRPr="00C75749">
              <w:rPr>
                <w:rFonts w:cs="Arial"/>
                <w:sz w:val="20"/>
                <w:szCs w:val="20"/>
              </w:rPr>
              <w:t xml:space="preserve"> od </w:t>
            </w:r>
            <w:proofErr w:type="spellStart"/>
            <w:r w:rsidRPr="00C75749">
              <w:rPr>
                <w:rFonts w:cs="Arial"/>
                <w:sz w:val="20"/>
                <w:szCs w:val="20"/>
              </w:rPr>
              <w:t>podłożna</w:t>
            </w:r>
            <w:proofErr w:type="spellEnd"/>
            <w:r w:rsidRPr="00C75749">
              <w:rPr>
                <w:rFonts w:cs="Arial"/>
                <w:sz w:val="20"/>
                <w:szCs w:val="20"/>
              </w:rPr>
              <w:t xml:space="preserve"> do blatu: 1000 mm (+/- 20 mm)</w:t>
            </w:r>
          </w:p>
          <w:p w:rsidR="00C9758E" w:rsidRPr="00C75749" w:rsidRDefault="00C9758E" w:rsidP="00C75749">
            <w:pPr>
              <w:spacing w:line="276" w:lineRule="auto"/>
              <w:rPr>
                <w:rFonts w:cs="Arial"/>
                <w:sz w:val="20"/>
                <w:szCs w:val="20"/>
              </w:rPr>
            </w:pPr>
            <w:r w:rsidRPr="00C75749">
              <w:rPr>
                <w:rFonts w:cs="Arial"/>
                <w:sz w:val="20"/>
                <w:szCs w:val="20"/>
              </w:rPr>
              <w:t>Wymiary szafki:</w:t>
            </w:r>
          </w:p>
          <w:p w:rsidR="00C9758E" w:rsidRPr="00C75749" w:rsidRDefault="00C9758E" w:rsidP="00C75749">
            <w:pPr>
              <w:spacing w:line="276" w:lineRule="auto"/>
              <w:rPr>
                <w:rFonts w:cs="Arial"/>
                <w:sz w:val="20"/>
                <w:szCs w:val="20"/>
              </w:rPr>
            </w:pPr>
            <w:r w:rsidRPr="00C75749">
              <w:rPr>
                <w:rFonts w:cs="Arial"/>
                <w:sz w:val="20"/>
                <w:szCs w:val="20"/>
              </w:rPr>
              <w:t>- szerokość: 600 mm  (+/- 20 mm)</w:t>
            </w:r>
          </w:p>
          <w:p w:rsidR="00C9758E" w:rsidRPr="00C75749" w:rsidRDefault="00C9758E" w:rsidP="00C75749">
            <w:pPr>
              <w:spacing w:line="276" w:lineRule="auto"/>
              <w:rPr>
                <w:rFonts w:cs="Arial"/>
                <w:sz w:val="20"/>
                <w:szCs w:val="20"/>
              </w:rPr>
            </w:pPr>
            <w:r w:rsidRPr="00C75749">
              <w:rPr>
                <w:rFonts w:cs="Arial"/>
                <w:sz w:val="20"/>
                <w:szCs w:val="20"/>
              </w:rPr>
              <w:t>- głębokość 500 mm  (+/- 20 mm)</w:t>
            </w:r>
          </w:p>
          <w:p w:rsidR="00C9758E" w:rsidRPr="00C75749" w:rsidRDefault="00C9758E" w:rsidP="00C75749">
            <w:pPr>
              <w:spacing w:line="276" w:lineRule="auto"/>
              <w:rPr>
                <w:rFonts w:cs="Arial"/>
                <w:sz w:val="20"/>
                <w:szCs w:val="20"/>
              </w:rPr>
            </w:pPr>
            <w:r w:rsidRPr="00C75749">
              <w:rPr>
                <w:rFonts w:cs="Arial"/>
                <w:sz w:val="20"/>
                <w:szCs w:val="20"/>
              </w:rPr>
              <w:t>- wysokość: 805 mm (+/- 20 mm)"</w:t>
            </w:r>
          </w:p>
          <w:p w:rsidR="00C9758E" w:rsidRPr="00C75749" w:rsidRDefault="00C9758E" w:rsidP="00C75749">
            <w:pPr>
              <w:spacing w:line="276" w:lineRule="auto"/>
              <w:rPr>
                <w:rFonts w:cs="Arial"/>
                <w:sz w:val="20"/>
                <w:szCs w:val="20"/>
              </w:rPr>
            </w:pPr>
            <w:r w:rsidRPr="00C75749">
              <w:rPr>
                <w:rFonts w:cs="Arial"/>
                <w:sz w:val="20"/>
                <w:szCs w:val="20"/>
              </w:rPr>
              <w:t xml:space="preserve">"Wózek wyposażony w 3 szuflady: </w:t>
            </w:r>
          </w:p>
          <w:p w:rsidR="00C9758E" w:rsidRPr="00C75749" w:rsidRDefault="00C9758E" w:rsidP="00C75749">
            <w:pPr>
              <w:spacing w:line="276" w:lineRule="auto"/>
              <w:rPr>
                <w:rFonts w:cs="Arial"/>
                <w:sz w:val="20"/>
                <w:szCs w:val="20"/>
              </w:rPr>
            </w:pPr>
            <w:r w:rsidRPr="00C75749">
              <w:rPr>
                <w:rFonts w:cs="Arial"/>
                <w:sz w:val="20"/>
                <w:szCs w:val="20"/>
              </w:rPr>
              <w:t>- 3 x szuflada o wysokości frontu 234 mm (+/- 5 mm)</w:t>
            </w:r>
          </w:p>
          <w:p w:rsidR="00C9758E" w:rsidRPr="00C75749" w:rsidRDefault="00C9758E" w:rsidP="00C75749">
            <w:pPr>
              <w:spacing w:line="276" w:lineRule="auto"/>
              <w:rPr>
                <w:rFonts w:cs="Arial"/>
                <w:sz w:val="20"/>
                <w:szCs w:val="20"/>
              </w:rPr>
            </w:pPr>
            <w:r w:rsidRPr="00C75749">
              <w:rPr>
                <w:rFonts w:cs="Arial"/>
                <w:sz w:val="20"/>
                <w:szCs w:val="20"/>
              </w:rPr>
              <w:t xml:space="preserve">Wymiary powierzchni użytkowej szuflady: </w:t>
            </w:r>
          </w:p>
          <w:p w:rsidR="00C9758E" w:rsidRPr="00C75749" w:rsidRDefault="00C9758E" w:rsidP="00C75749">
            <w:pPr>
              <w:spacing w:line="276" w:lineRule="auto"/>
              <w:rPr>
                <w:rFonts w:cs="Arial"/>
                <w:sz w:val="20"/>
                <w:szCs w:val="20"/>
              </w:rPr>
            </w:pPr>
            <w:r w:rsidRPr="00C75749">
              <w:rPr>
                <w:rFonts w:cs="Arial"/>
                <w:sz w:val="20"/>
                <w:szCs w:val="20"/>
              </w:rPr>
              <w:t>- przy wysokości frontów 3x234 mm: 525x440x209 mm (+/- 5 mm ) (szerokość x głębokość x wysokość)</w:t>
            </w:r>
          </w:p>
          <w:p w:rsidR="00C9758E" w:rsidRPr="00C75749" w:rsidRDefault="00C9758E" w:rsidP="00C75749">
            <w:pPr>
              <w:spacing w:line="276" w:lineRule="auto"/>
              <w:rPr>
                <w:rFonts w:cs="Arial"/>
                <w:sz w:val="20"/>
                <w:szCs w:val="20"/>
              </w:rPr>
            </w:pPr>
            <w:r w:rsidRPr="00C75749">
              <w:rPr>
                <w:rFonts w:cs="Arial"/>
                <w:sz w:val="20"/>
                <w:szCs w:val="20"/>
              </w:rPr>
              <w:t xml:space="preserve">Szuflady wyposażone w prowadnice z </w:t>
            </w:r>
            <w:proofErr w:type="spellStart"/>
            <w:r w:rsidRPr="00C75749">
              <w:rPr>
                <w:rFonts w:cs="Arial"/>
                <w:sz w:val="20"/>
                <w:szCs w:val="20"/>
              </w:rPr>
              <w:t>samodociągiem</w:t>
            </w:r>
            <w:proofErr w:type="spellEnd"/>
          </w:p>
          <w:p w:rsidR="00C9758E" w:rsidRPr="00C75749" w:rsidRDefault="00C9758E" w:rsidP="00C75749">
            <w:pPr>
              <w:spacing w:line="276" w:lineRule="auto"/>
              <w:rPr>
                <w:rFonts w:cs="Arial"/>
                <w:sz w:val="20"/>
                <w:szCs w:val="20"/>
              </w:rPr>
            </w:pPr>
            <w:r w:rsidRPr="00C75749">
              <w:rPr>
                <w:rFonts w:cs="Arial"/>
                <w:sz w:val="20"/>
                <w:szCs w:val="20"/>
              </w:rPr>
              <w:t xml:space="preserve">Korpus szafki wyposażony w </w:t>
            </w:r>
            <w:r w:rsidRPr="00C75749">
              <w:rPr>
                <w:rFonts w:cs="Arial"/>
                <w:sz w:val="20"/>
                <w:szCs w:val="20"/>
              </w:rPr>
              <w:lastRenderedPageBreak/>
              <w:t>zintegrowany ze ścianką materiał wygłuszający- niechłonący wilgoci, minimalizujący wibracje, absorbujący drgania, tworzący barierę akustyczną dla różnych  częstotliwości.</w:t>
            </w:r>
          </w:p>
          <w:p w:rsidR="00C9758E" w:rsidRPr="00C75749" w:rsidRDefault="00C9758E" w:rsidP="00C75749">
            <w:pPr>
              <w:spacing w:line="276" w:lineRule="auto"/>
              <w:rPr>
                <w:rFonts w:cs="Arial"/>
                <w:sz w:val="20"/>
                <w:szCs w:val="20"/>
              </w:rPr>
            </w:pPr>
            <w:r w:rsidRPr="00C75749">
              <w:rPr>
                <w:rFonts w:cs="Arial"/>
                <w:sz w:val="20"/>
                <w:szCs w:val="20"/>
              </w:rPr>
              <w:t xml:space="preserve">Szafka i szuflady wykonane ze stali lakierowanej proszkowo, </w:t>
            </w:r>
          </w:p>
          <w:p w:rsidR="00C9758E" w:rsidRPr="00C75749" w:rsidRDefault="00C9758E" w:rsidP="00C75749">
            <w:pPr>
              <w:spacing w:line="276" w:lineRule="auto"/>
              <w:rPr>
                <w:rFonts w:cs="Arial"/>
                <w:sz w:val="20"/>
                <w:szCs w:val="20"/>
              </w:rPr>
            </w:pPr>
            <w:r w:rsidRPr="00C75749">
              <w:rPr>
                <w:rFonts w:cs="Arial"/>
                <w:sz w:val="20"/>
                <w:szCs w:val="20"/>
              </w:rPr>
              <w:t>Blat szafki z tworzywa w kolorze białym lub szarym, otoczony z 3 stron bandami o wysokości 40 mm (+/- 5 mm)</w:t>
            </w:r>
          </w:p>
          <w:p w:rsidR="00C9758E" w:rsidRPr="00C75749" w:rsidRDefault="00C9758E" w:rsidP="00C75749">
            <w:pPr>
              <w:spacing w:line="276" w:lineRule="auto"/>
              <w:rPr>
                <w:rFonts w:cs="Arial"/>
                <w:sz w:val="20"/>
                <w:szCs w:val="20"/>
              </w:rPr>
            </w:pPr>
            <w:r w:rsidRPr="00C75749">
              <w:rPr>
                <w:rFonts w:cs="Arial"/>
                <w:sz w:val="20"/>
                <w:szCs w:val="20"/>
              </w:rPr>
              <w:t xml:space="preserve">Podstawa stalowa w osłonie z tworzywa pełniąca funkcję odbojów, podstawa w kolorze białym lub szarym. Wyposażona w 4 koła z tworzywa sztucznego o średnicy min. 125 mm, w tym 2 z blokadą,  </w:t>
            </w:r>
          </w:p>
          <w:p w:rsidR="00C9758E" w:rsidRPr="00C75749" w:rsidRDefault="00C9758E" w:rsidP="00C75749">
            <w:pPr>
              <w:spacing w:line="276" w:lineRule="auto"/>
              <w:rPr>
                <w:rFonts w:cs="Arial"/>
                <w:sz w:val="20"/>
                <w:szCs w:val="20"/>
              </w:rPr>
            </w:pPr>
            <w:r w:rsidRPr="00C75749">
              <w:rPr>
                <w:rFonts w:cs="Arial"/>
                <w:sz w:val="20"/>
                <w:szCs w:val="20"/>
              </w:rPr>
              <w:t>Uchwyty szuflad bez ostrych krawędzi w kształcie litery C, wykonane z aluminium anodowanego lub lakierowane proszkowo,</w:t>
            </w:r>
          </w:p>
          <w:p w:rsidR="00C9758E" w:rsidRPr="00C75749" w:rsidRDefault="00C9758E" w:rsidP="00C75749">
            <w:pPr>
              <w:spacing w:line="276" w:lineRule="auto"/>
              <w:rPr>
                <w:rFonts w:cs="Arial"/>
                <w:sz w:val="20"/>
                <w:szCs w:val="20"/>
              </w:rPr>
            </w:pPr>
            <w:r w:rsidRPr="00C75749">
              <w:rPr>
                <w:rFonts w:cs="Arial"/>
                <w:sz w:val="20"/>
                <w:szCs w:val="20"/>
              </w:rPr>
              <w:t xml:space="preserve">WYPOSAŻENIE DODATKOWE WÓZKA: </w:t>
            </w:r>
          </w:p>
          <w:p w:rsidR="00C9758E" w:rsidRPr="00C75749" w:rsidRDefault="00C9758E" w:rsidP="00C75749">
            <w:pPr>
              <w:spacing w:line="276" w:lineRule="auto"/>
              <w:rPr>
                <w:rFonts w:cs="Arial"/>
                <w:sz w:val="20"/>
                <w:szCs w:val="20"/>
              </w:rPr>
            </w:pPr>
            <w:r w:rsidRPr="00C75749">
              <w:rPr>
                <w:rFonts w:cs="Arial"/>
                <w:sz w:val="20"/>
                <w:szCs w:val="20"/>
              </w:rPr>
              <w:t>- 1x blat boczny wysuwany z boku wózka, blat stalowy lakierowany proszkowo, blat o wym. 430x430 mm +/- 10 mm)</w:t>
            </w:r>
          </w:p>
          <w:p w:rsidR="00C9758E" w:rsidRPr="00C75749" w:rsidRDefault="00C9758E" w:rsidP="00C75749">
            <w:pPr>
              <w:spacing w:line="276" w:lineRule="auto"/>
              <w:rPr>
                <w:rFonts w:cs="Arial"/>
                <w:sz w:val="20"/>
                <w:szCs w:val="20"/>
              </w:rPr>
            </w:pPr>
            <w:r w:rsidRPr="00C75749">
              <w:rPr>
                <w:rFonts w:cs="Arial"/>
                <w:sz w:val="20"/>
                <w:szCs w:val="20"/>
              </w:rPr>
              <w:t xml:space="preserve">- 1x wieszak kroplówki z regulacją wysokości, ze stali </w:t>
            </w:r>
            <w:r w:rsidRPr="00C75749">
              <w:rPr>
                <w:rFonts w:cs="Arial"/>
                <w:sz w:val="20"/>
                <w:szCs w:val="20"/>
              </w:rPr>
              <w:lastRenderedPageBreak/>
              <w:t>kwasoodpornej, zakończony głowicą na 2 haczyki</w:t>
            </w:r>
          </w:p>
          <w:p w:rsidR="00C9758E" w:rsidRPr="00C75749" w:rsidRDefault="00C9758E" w:rsidP="00C75749">
            <w:pPr>
              <w:spacing w:line="276" w:lineRule="auto"/>
              <w:rPr>
                <w:rFonts w:cs="Arial"/>
                <w:sz w:val="20"/>
                <w:szCs w:val="20"/>
              </w:rPr>
            </w:pPr>
            <w:r w:rsidRPr="00C75749">
              <w:rPr>
                <w:rFonts w:cs="Arial"/>
                <w:sz w:val="20"/>
                <w:szCs w:val="20"/>
              </w:rPr>
              <w:t xml:space="preserve">- 1x deska do przeprowadzenia RKO wyprofilowana z odpornego </w:t>
            </w:r>
            <w:proofErr w:type="spellStart"/>
            <w:r w:rsidRPr="00C75749">
              <w:rPr>
                <w:rFonts w:cs="Arial"/>
                <w:sz w:val="20"/>
                <w:szCs w:val="20"/>
              </w:rPr>
              <w:t>tw</w:t>
            </w:r>
            <w:proofErr w:type="spellEnd"/>
            <w:r w:rsidRPr="00C75749">
              <w:rPr>
                <w:rFonts w:cs="Arial"/>
                <w:sz w:val="20"/>
                <w:szCs w:val="20"/>
              </w:rPr>
              <w:t xml:space="preserve">. szt., </w:t>
            </w:r>
          </w:p>
          <w:p w:rsidR="00C9758E" w:rsidRPr="00C75749" w:rsidRDefault="00C9758E" w:rsidP="00C75749">
            <w:pPr>
              <w:spacing w:line="276" w:lineRule="auto"/>
              <w:rPr>
                <w:rFonts w:cs="Arial"/>
                <w:sz w:val="20"/>
                <w:szCs w:val="20"/>
              </w:rPr>
            </w:pPr>
            <w:r w:rsidRPr="00C75749">
              <w:rPr>
                <w:rFonts w:cs="Arial"/>
                <w:sz w:val="20"/>
                <w:szCs w:val="20"/>
              </w:rPr>
              <w:t xml:space="preserve">- 1x półka pod defibrylator wymiar 345x295mm z płynną regulacją wysokości i obrotu, </w:t>
            </w:r>
          </w:p>
          <w:p w:rsidR="00C9758E" w:rsidRPr="00C75749" w:rsidRDefault="00C9758E" w:rsidP="00C75749">
            <w:pPr>
              <w:spacing w:line="276" w:lineRule="auto"/>
              <w:rPr>
                <w:rFonts w:cs="Arial"/>
                <w:sz w:val="20"/>
                <w:szCs w:val="20"/>
              </w:rPr>
            </w:pPr>
            <w:r w:rsidRPr="00C75749">
              <w:rPr>
                <w:rFonts w:cs="Arial"/>
                <w:sz w:val="20"/>
                <w:szCs w:val="20"/>
              </w:rPr>
              <w:t xml:space="preserve">- 4x odcinki szyny instrumentalnej z narożnikami zabezpieczonymi i zintegrowanymi z korpusem, </w:t>
            </w:r>
          </w:p>
          <w:p w:rsidR="00C9758E" w:rsidRPr="00C75749" w:rsidRDefault="00C9758E" w:rsidP="00C75749">
            <w:pPr>
              <w:spacing w:line="276" w:lineRule="auto"/>
              <w:rPr>
                <w:rFonts w:cs="Arial"/>
                <w:sz w:val="20"/>
                <w:szCs w:val="20"/>
              </w:rPr>
            </w:pPr>
            <w:r w:rsidRPr="00C75749">
              <w:rPr>
                <w:rFonts w:cs="Arial"/>
                <w:sz w:val="20"/>
                <w:szCs w:val="20"/>
              </w:rPr>
              <w:t xml:space="preserve">- 1x kosz z </w:t>
            </w:r>
            <w:proofErr w:type="spellStart"/>
            <w:r w:rsidRPr="00C75749">
              <w:rPr>
                <w:rFonts w:cs="Arial"/>
                <w:sz w:val="20"/>
                <w:szCs w:val="20"/>
              </w:rPr>
              <w:t>tw</w:t>
            </w:r>
            <w:proofErr w:type="spellEnd"/>
            <w:r w:rsidRPr="00C75749">
              <w:rPr>
                <w:rFonts w:cs="Arial"/>
                <w:sz w:val="20"/>
                <w:szCs w:val="20"/>
              </w:rPr>
              <w:t xml:space="preserve">. szt. z pokrywą, w obudowie drucianej, </w:t>
            </w:r>
          </w:p>
          <w:p w:rsidR="00C9758E" w:rsidRPr="00C75749" w:rsidRDefault="00C9758E" w:rsidP="00C75749">
            <w:pPr>
              <w:spacing w:line="276" w:lineRule="auto"/>
              <w:rPr>
                <w:rFonts w:cs="Arial"/>
                <w:sz w:val="20"/>
                <w:szCs w:val="20"/>
              </w:rPr>
            </w:pPr>
            <w:r w:rsidRPr="00C75749">
              <w:rPr>
                <w:rFonts w:cs="Arial"/>
                <w:sz w:val="20"/>
                <w:szCs w:val="20"/>
              </w:rPr>
              <w:t xml:space="preserve">- 1x pojemnik na narzędzia ze stali nierdzewnej w uchwycie ze stali </w:t>
            </w:r>
            <w:proofErr w:type="spellStart"/>
            <w:r w:rsidRPr="00C75749">
              <w:rPr>
                <w:rFonts w:cs="Arial"/>
                <w:sz w:val="20"/>
                <w:szCs w:val="20"/>
              </w:rPr>
              <w:t>kwasoodporej</w:t>
            </w:r>
            <w:proofErr w:type="spellEnd"/>
            <w:r w:rsidRPr="00C75749">
              <w:rPr>
                <w:rFonts w:cs="Arial"/>
                <w:sz w:val="20"/>
                <w:szCs w:val="20"/>
              </w:rPr>
              <w:t>, pojemnik o wym. 325x175x40mm (+/- 10 mm)</w:t>
            </w:r>
          </w:p>
          <w:p w:rsidR="00C9758E" w:rsidRPr="00C75749" w:rsidRDefault="00C9758E" w:rsidP="00C75749">
            <w:pPr>
              <w:spacing w:line="276" w:lineRule="auto"/>
              <w:rPr>
                <w:rFonts w:cs="Arial"/>
                <w:sz w:val="20"/>
                <w:szCs w:val="20"/>
              </w:rPr>
            </w:pPr>
            <w:r w:rsidRPr="00C75749">
              <w:rPr>
                <w:rFonts w:cs="Arial"/>
                <w:sz w:val="20"/>
                <w:szCs w:val="20"/>
              </w:rPr>
              <w:t>- 1x uchwyt do butli z tlenem ze stali malowanej proszkowo</w:t>
            </w:r>
          </w:p>
          <w:p w:rsidR="00C9758E" w:rsidRPr="00C75749" w:rsidRDefault="00C9758E" w:rsidP="00C75749">
            <w:pPr>
              <w:spacing w:line="276" w:lineRule="auto"/>
              <w:rPr>
                <w:rFonts w:cs="Arial"/>
                <w:sz w:val="20"/>
                <w:szCs w:val="20"/>
              </w:rPr>
            </w:pPr>
            <w:r w:rsidRPr="00C75749">
              <w:rPr>
                <w:rFonts w:cs="Arial"/>
                <w:sz w:val="20"/>
                <w:szCs w:val="20"/>
              </w:rPr>
              <w:t>- 1x uchwyt ze stali kwasoodpornej z poj. na zużyte igły, z możliwością dostosowania uchwytu do wym. pojemnika Zamawiającego</w:t>
            </w:r>
          </w:p>
          <w:p w:rsidR="00C9758E" w:rsidRPr="00C75749" w:rsidRDefault="00C9758E" w:rsidP="00C75749">
            <w:pPr>
              <w:spacing w:line="276" w:lineRule="auto"/>
              <w:rPr>
                <w:rFonts w:cs="Arial"/>
                <w:sz w:val="20"/>
                <w:szCs w:val="20"/>
              </w:rPr>
            </w:pPr>
            <w:r w:rsidRPr="00C75749">
              <w:rPr>
                <w:rFonts w:cs="Arial"/>
                <w:sz w:val="20"/>
                <w:szCs w:val="20"/>
              </w:rPr>
              <w:t xml:space="preserve">- 1x uchwyt do przetaczania umiejscowiony z przodu wózka, nad szufladami, stalowy lakierowany </w:t>
            </w:r>
            <w:r w:rsidRPr="00C75749">
              <w:rPr>
                <w:rFonts w:cs="Arial"/>
                <w:sz w:val="20"/>
                <w:szCs w:val="20"/>
              </w:rPr>
              <w:lastRenderedPageBreak/>
              <w:t>proszkowo.</w:t>
            </w:r>
          </w:p>
          <w:p w:rsidR="00C9758E" w:rsidRPr="00C75749" w:rsidRDefault="00C9758E" w:rsidP="00C75749">
            <w:pPr>
              <w:spacing w:line="276" w:lineRule="auto"/>
              <w:rPr>
                <w:rFonts w:cs="Arial"/>
                <w:sz w:val="20"/>
                <w:szCs w:val="20"/>
              </w:rPr>
            </w:pPr>
            <w:r w:rsidRPr="00C75749">
              <w:rPr>
                <w:rFonts w:cs="Arial"/>
                <w:sz w:val="20"/>
                <w:szCs w:val="20"/>
              </w:rPr>
              <w:t xml:space="preserve">Dodatkowe akcesoria  mocowane za pomocą aluminiowych kostek  w formie bryły o wymiarach ok. 54x40 mm [wysokość x szerokość],  z pokrętłem stabilnie mocującym osprzęt, nie odkształcających się podczas użytkowania,  blokujących przesuwanie się osprzętu podczas jazdy, uchwyty z możliwością zawieszenia także na szynie </w:t>
            </w:r>
            <w:proofErr w:type="spellStart"/>
            <w:r w:rsidRPr="00C75749">
              <w:rPr>
                <w:rFonts w:cs="Arial"/>
                <w:sz w:val="20"/>
                <w:szCs w:val="20"/>
              </w:rPr>
              <w:t>Modur</w:t>
            </w:r>
            <w:proofErr w:type="spellEnd"/>
            <w:r w:rsidRPr="00C75749">
              <w:rPr>
                <w:rFonts w:cs="Arial"/>
                <w:sz w:val="20"/>
                <w:szCs w:val="20"/>
              </w:rPr>
              <w:t xml:space="preserve"> o przekroju 10x30 mm</w:t>
            </w:r>
          </w:p>
          <w:p w:rsidR="00C9758E" w:rsidRPr="00C75749" w:rsidRDefault="00C9758E" w:rsidP="00C75749">
            <w:pPr>
              <w:spacing w:line="276" w:lineRule="auto"/>
              <w:rPr>
                <w:rFonts w:cs="Arial"/>
                <w:sz w:val="20"/>
                <w:szCs w:val="20"/>
              </w:rPr>
            </w:pPr>
            <w:r w:rsidRPr="00C75749">
              <w:rPr>
                <w:rFonts w:cs="Arial"/>
                <w:sz w:val="20"/>
                <w:szCs w:val="20"/>
              </w:rPr>
              <w:t>Wymagane dokumenty:</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CB509D" w:rsidRPr="00C75749" w:rsidRDefault="00CB509D" w:rsidP="00CB509D">
            <w:pPr>
              <w:jc w:val="right"/>
              <w:rPr>
                <w:rFonts w:cs="Arial"/>
                <w:sz w:val="20"/>
                <w:szCs w:val="20"/>
              </w:rPr>
            </w:pPr>
            <w:r w:rsidRPr="00C75749">
              <w:rPr>
                <w:rFonts w:cs="Arial"/>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CB509D" w:rsidRPr="00C75749" w:rsidRDefault="00CB509D" w:rsidP="00AB7021">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509D" w:rsidRPr="00C75749" w:rsidRDefault="00CB509D" w:rsidP="00AB7021">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AB7021" w:rsidRPr="00AB7021" w:rsidRDefault="00AB7021" w:rsidP="00AB7021"/>
    <w:p w:rsidR="004F1108" w:rsidRPr="00E05179" w:rsidRDefault="004F1108" w:rsidP="00E05179"/>
    <w:sectPr w:rsidR="004F1108" w:rsidRPr="00E05179" w:rsidSect="00826FBB">
      <w:headerReference w:type="first" r:id="rId8"/>
      <w:pgSz w:w="16838" w:h="11906" w:orient="landscape"/>
      <w:pgMar w:top="1134" w:right="737" w:bottom="1134"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39" w:rsidRDefault="002E3739" w:rsidP="00B925CB">
      <w:pPr>
        <w:spacing w:after="0" w:line="240" w:lineRule="auto"/>
      </w:pPr>
      <w:r>
        <w:separator/>
      </w:r>
    </w:p>
  </w:endnote>
  <w:endnote w:type="continuationSeparator" w:id="0">
    <w:p w:rsidR="002E3739" w:rsidRDefault="002E3739" w:rsidP="00B9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39" w:rsidRDefault="002E3739" w:rsidP="00B925CB">
      <w:pPr>
        <w:spacing w:after="0" w:line="240" w:lineRule="auto"/>
      </w:pPr>
      <w:r>
        <w:separator/>
      </w:r>
    </w:p>
  </w:footnote>
  <w:footnote w:type="continuationSeparator" w:id="0">
    <w:p w:rsidR="002E3739" w:rsidRDefault="002E3739" w:rsidP="00B9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E" w:rsidRPr="004249E1" w:rsidRDefault="00EE250E" w:rsidP="004249E1">
    <w:pPr>
      <w:jc w:val="right"/>
      <w:rPr>
        <w:rFonts w:cs="Arial"/>
        <w:b/>
        <w:spacing w:val="20"/>
        <w:sz w:val="24"/>
      </w:rPr>
    </w:pPr>
    <w:r>
      <w:rPr>
        <w:rFonts w:cs="Arial"/>
        <w:b/>
        <w:bCs/>
        <w:spacing w:val="20"/>
        <w:sz w:val="24"/>
      </w:rPr>
      <w:t>ZAŁĄCZNIK NR 1</w:t>
    </w:r>
    <w:r w:rsidRPr="004249E1">
      <w:rPr>
        <w:rFonts w:cs="Arial"/>
        <w:b/>
        <w:bCs/>
        <w:spacing w:val="20"/>
        <w:sz w:val="24"/>
      </w:rPr>
      <w:t xml:space="preserve"> </w:t>
    </w:r>
    <w:r w:rsidRPr="004249E1">
      <w:rPr>
        <w:rFonts w:cs="Arial"/>
        <w:b/>
        <w:spacing w:val="20"/>
        <w:sz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3B2"/>
    <w:multiLevelType w:val="hybridMultilevel"/>
    <w:tmpl w:val="6382F1A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13000E"/>
    <w:multiLevelType w:val="hybridMultilevel"/>
    <w:tmpl w:val="7B943D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E945606"/>
    <w:multiLevelType w:val="hybridMultilevel"/>
    <w:tmpl w:val="EB5830D4"/>
    <w:lvl w:ilvl="0" w:tplc="A06C00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500EC"/>
    <w:multiLevelType w:val="hybridMultilevel"/>
    <w:tmpl w:val="19646372"/>
    <w:lvl w:ilvl="0" w:tplc="3910749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826A33"/>
    <w:multiLevelType w:val="hybridMultilevel"/>
    <w:tmpl w:val="43F44A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44D73176"/>
    <w:multiLevelType w:val="hybridMultilevel"/>
    <w:tmpl w:val="58DA3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653585D"/>
    <w:multiLevelType w:val="hybridMultilevel"/>
    <w:tmpl w:val="674C6852"/>
    <w:lvl w:ilvl="0" w:tplc="68DACA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F85B50"/>
    <w:multiLevelType w:val="hybridMultilevel"/>
    <w:tmpl w:val="215C3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5BD1482"/>
    <w:multiLevelType w:val="hybridMultilevel"/>
    <w:tmpl w:val="EB5830D4"/>
    <w:lvl w:ilvl="0" w:tplc="A06C003C">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5D"/>
    <w:rsid w:val="00030589"/>
    <w:rsid w:val="00066651"/>
    <w:rsid w:val="000B286E"/>
    <w:rsid w:val="000F6357"/>
    <w:rsid w:val="00144BC4"/>
    <w:rsid w:val="001B247A"/>
    <w:rsid w:val="002745CA"/>
    <w:rsid w:val="0028741A"/>
    <w:rsid w:val="002E3739"/>
    <w:rsid w:val="00362196"/>
    <w:rsid w:val="003A3C77"/>
    <w:rsid w:val="003D6CD1"/>
    <w:rsid w:val="003E0180"/>
    <w:rsid w:val="003E035B"/>
    <w:rsid w:val="004249E1"/>
    <w:rsid w:val="00444942"/>
    <w:rsid w:val="004556D0"/>
    <w:rsid w:val="004F1108"/>
    <w:rsid w:val="0052068A"/>
    <w:rsid w:val="0052557A"/>
    <w:rsid w:val="005877C4"/>
    <w:rsid w:val="005B3B8C"/>
    <w:rsid w:val="00642E76"/>
    <w:rsid w:val="006626FF"/>
    <w:rsid w:val="00665734"/>
    <w:rsid w:val="006D66CD"/>
    <w:rsid w:val="006F12DD"/>
    <w:rsid w:val="007620E0"/>
    <w:rsid w:val="007D29BE"/>
    <w:rsid w:val="007D7B4C"/>
    <w:rsid w:val="007F3AAA"/>
    <w:rsid w:val="0080495E"/>
    <w:rsid w:val="00806BFB"/>
    <w:rsid w:val="00826FBB"/>
    <w:rsid w:val="008370E4"/>
    <w:rsid w:val="00837BCE"/>
    <w:rsid w:val="008B2921"/>
    <w:rsid w:val="009118A8"/>
    <w:rsid w:val="00942AB1"/>
    <w:rsid w:val="00943BF1"/>
    <w:rsid w:val="00A36D06"/>
    <w:rsid w:val="00AA40AB"/>
    <w:rsid w:val="00AB7021"/>
    <w:rsid w:val="00AC65CE"/>
    <w:rsid w:val="00B10E91"/>
    <w:rsid w:val="00B3269C"/>
    <w:rsid w:val="00B53AD6"/>
    <w:rsid w:val="00B925CB"/>
    <w:rsid w:val="00C240E3"/>
    <w:rsid w:val="00C358F5"/>
    <w:rsid w:val="00C43882"/>
    <w:rsid w:val="00C50CD6"/>
    <w:rsid w:val="00C75749"/>
    <w:rsid w:val="00C75E5D"/>
    <w:rsid w:val="00C777B2"/>
    <w:rsid w:val="00C9758E"/>
    <w:rsid w:val="00CB509D"/>
    <w:rsid w:val="00CD56EC"/>
    <w:rsid w:val="00CD5B40"/>
    <w:rsid w:val="00D03BAD"/>
    <w:rsid w:val="00D059CA"/>
    <w:rsid w:val="00D33703"/>
    <w:rsid w:val="00D569F2"/>
    <w:rsid w:val="00D670EA"/>
    <w:rsid w:val="00E05179"/>
    <w:rsid w:val="00EE250E"/>
    <w:rsid w:val="00F12AE0"/>
    <w:rsid w:val="00F87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606A3-DDA7-4BA9-9E41-C4455768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0EA"/>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E5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E0180"/>
    <w:pPr>
      <w:ind w:left="720"/>
      <w:contextualSpacing/>
    </w:pPr>
  </w:style>
  <w:style w:type="paragraph" w:styleId="Nagwek">
    <w:name w:val="header"/>
    <w:basedOn w:val="Normalny"/>
    <w:link w:val="NagwekZnak"/>
    <w:uiPriority w:val="99"/>
    <w:unhideWhenUsed/>
    <w:rsid w:val="00B92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CB"/>
    <w:rPr>
      <w:rFonts w:ascii="Arial" w:hAnsi="Arial"/>
    </w:rPr>
  </w:style>
  <w:style w:type="paragraph" w:styleId="Stopka">
    <w:name w:val="footer"/>
    <w:basedOn w:val="Normalny"/>
    <w:link w:val="StopkaZnak"/>
    <w:uiPriority w:val="99"/>
    <w:unhideWhenUsed/>
    <w:rsid w:val="00B9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CB"/>
    <w:rPr>
      <w:rFonts w:ascii="Arial" w:hAnsi="Arial"/>
    </w:rPr>
  </w:style>
  <w:style w:type="paragraph" w:styleId="Tekstdymka">
    <w:name w:val="Balloon Text"/>
    <w:basedOn w:val="Normalny"/>
    <w:link w:val="TekstdymkaZnak"/>
    <w:uiPriority w:val="99"/>
    <w:semiHidden/>
    <w:unhideWhenUsed/>
    <w:rsid w:val="00030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589"/>
    <w:rPr>
      <w:rFonts w:ascii="Tahoma" w:hAnsi="Tahoma" w:cs="Tahoma"/>
      <w:sz w:val="16"/>
      <w:szCs w:val="16"/>
    </w:rPr>
  </w:style>
  <w:style w:type="table" w:styleId="Tabela-Siatka">
    <w:name w:val="Table Grid"/>
    <w:basedOn w:val="Standardowy"/>
    <w:uiPriority w:val="39"/>
    <w:rsid w:val="00E05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B247A"/>
    <w:pPr>
      <w:spacing w:after="0" w:line="240" w:lineRule="auto"/>
    </w:pPr>
  </w:style>
  <w:style w:type="table" w:customStyle="1" w:styleId="Tabela-Siatka1">
    <w:name w:val="Tabela - Siatka1"/>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B50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518">
      <w:bodyDiv w:val="1"/>
      <w:marLeft w:val="0"/>
      <w:marRight w:val="0"/>
      <w:marTop w:val="0"/>
      <w:marBottom w:val="0"/>
      <w:divBdr>
        <w:top w:val="none" w:sz="0" w:space="0" w:color="auto"/>
        <w:left w:val="none" w:sz="0" w:space="0" w:color="auto"/>
        <w:bottom w:val="none" w:sz="0" w:space="0" w:color="auto"/>
        <w:right w:val="none" w:sz="0" w:space="0" w:color="auto"/>
      </w:divBdr>
    </w:div>
    <w:div w:id="26610088">
      <w:bodyDiv w:val="1"/>
      <w:marLeft w:val="0"/>
      <w:marRight w:val="0"/>
      <w:marTop w:val="0"/>
      <w:marBottom w:val="0"/>
      <w:divBdr>
        <w:top w:val="none" w:sz="0" w:space="0" w:color="auto"/>
        <w:left w:val="none" w:sz="0" w:space="0" w:color="auto"/>
        <w:bottom w:val="none" w:sz="0" w:space="0" w:color="auto"/>
        <w:right w:val="none" w:sz="0" w:space="0" w:color="auto"/>
      </w:divBdr>
    </w:div>
    <w:div w:id="62535022">
      <w:bodyDiv w:val="1"/>
      <w:marLeft w:val="0"/>
      <w:marRight w:val="0"/>
      <w:marTop w:val="0"/>
      <w:marBottom w:val="0"/>
      <w:divBdr>
        <w:top w:val="none" w:sz="0" w:space="0" w:color="auto"/>
        <w:left w:val="none" w:sz="0" w:space="0" w:color="auto"/>
        <w:bottom w:val="none" w:sz="0" w:space="0" w:color="auto"/>
        <w:right w:val="none" w:sz="0" w:space="0" w:color="auto"/>
      </w:divBdr>
    </w:div>
    <w:div w:id="196552556">
      <w:bodyDiv w:val="1"/>
      <w:marLeft w:val="0"/>
      <w:marRight w:val="0"/>
      <w:marTop w:val="0"/>
      <w:marBottom w:val="0"/>
      <w:divBdr>
        <w:top w:val="none" w:sz="0" w:space="0" w:color="auto"/>
        <w:left w:val="none" w:sz="0" w:space="0" w:color="auto"/>
        <w:bottom w:val="none" w:sz="0" w:space="0" w:color="auto"/>
        <w:right w:val="none" w:sz="0" w:space="0" w:color="auto"/>
      </w:divBdr>
    </w:div>
    <w:div w:id="281574543">
      <w:bodyDiv w:val="1"/>
      <w:marLeft w:val="0"/>
      <w:marRight w:val="0"/>
      <w:marTop w:val="0"/>
      <w:marBottom w:val="0"/>
      <w:divBdr>
        <w:top w:val="none" w:sz="0" w:space="0" w:color="auto"/>
        <w:left w:val="none" w:sz="0" w:space="0" w:color="auto"/>
        <w:bottom w:val="none" w:sz="0" w:space="0" w:color="auto"/>
        <w:right w:val="none" w:sz="0" w:space="0" w:color="auto"/>
      </w:divBdr>
    </w:div>
    <w:div w:id="391201928">
      <w:bodyDiv w:val="1"/>
      <w:marLeft w:val="0"/>
      <w:marRight w:val="0"/>
      <w:marTop w:val="0"/>
      <w:marBottom w:val="0"/>
      <w:divBdr>
        <w:top w:val="none" w:sz="0" w:space="0" w:color="auto"/>
        <w:left w:val="none" w:sz="0" w:space="0" w:color="auto"/>
        <w:bottom w:val="none" w:sz="0" w:space="0" w:color="auto"/>
        <w:right w:val="none" w:sz="0" w:space="0" w:color="auto"/>
      </w:divBdr>
    </w:div>
    <w:div w:id="409356444">
      <w:bodyDiv w:val="1"/>
      <w:marLeft w:val="0"/>
      <w:marRight w:val="0"/>
      <w:marTop w:val="0"/>
      <w:marBottom w:val="0"/>
      <w:divBdr>
        <w:top w:val="none" w:sz="0" w:space="0" w:color="auto"/>
        <w:left w:val="none" w:sz="0" w:space="0" w:color="auto"/>
        <w:bottom w:val="none" w:sz="0" w:space="0" w:color="auto"/>
        <w:right w:val="none" w:sz="0" w:space="0" w:color="auto"/>
      </w:divBdr>
    </w:div>
    <w:div w:id="497814876">
      <w:bodyDiv w:val="1"/>
      <w:marLeft w:val="0"/>
      <w:marRight w:val="0"/>
      <w:marTop w:val="0"/>
      <w:marBottom w:val="0"/>
      <w:divBdr>
        <w:top w:val="none" w:sz="0" w:space="0" w:color="auto"/>
        <w:left w:val="none" w:sz="0" w:space="0" w:color="auto"/>
        <w:bottom w:val="none" w:sz="0" w:space="0" w:color="auto"/>
        <w:right w:val="none" w:sz="0" w:space="0" w:color="auto"/>
      </w:divBdr>
    </w:div>
    <w:div w:id="628784419">
      <w:bodyDiv w:val="1"/>
      <w:marLeft w:val="0"/>
      <w:marRight w:val="0"/>
      <w:marTop w:val="0"/>
      <w:marBottom w:val="0"/>
      <w:divBdr>
        <w:top w:val="none" w:sz="0" w:space="0" w:color="auto"/>
        <w:left w:val="none" w:sz="0" w:space="0" w:color="auto"/>
        <w:bottom w:val="none" w:sz="0" w:space="0" w:color="auto"/>
        <w:right w:val="none" w:sz="0" w:space="0" w:color="auto"/>
      </w:divBdr>
    </w:div>
    <w:div w:id="655720441">
      <w:bodyDiv w:val="1"/>
      <w:marLeft w:val="0"/>
      <w:marRight w:val="0"/>
      <w:marTop w:val="0"/>
      <w:marBottom w:val="0"/>
      <w:divBdr>
        <w:top w:val="none" w:sz="0" w:space="0" w:color="auto"/>
        <w:left w:val="none" w:sz="0" w:space="0" w:color="auto"/>
        <w:bottom w:val="none" w:sz="0" w:space="0" w:color="auto"/>
        <w:right w:val="none" w:sz="0" w:space="0" w:color="auto"/>
      </w:divBdr>
    </w:div>
    <w:div w:id="669989158">
      <w:bodyDiv w:val="1"/>
      <w:marLeft w:val="0"/>
      <w:marRight w:val="0"/>
      <w:marTop w:val="0"/>
      <w:marBottom w:val="0"/>
      <w:divBdr>
        <w:top w:val="none" w:sz="0" w:space="0" w:color="auto"/>
        <w:left w:val="none" w:sz="0" w:space="0" w:color="auto"/>
        <w:bottom w:val="none" w:sz="0" w:space="0" w:color="auto"/>
        <w:right w:val="none" w:sz="0" w:space="0" w:color="auto"/>
      </w:divBdr>
    </w:div>
    <w:div w:id="708459658">
      <w:bodyDiv w:val="1"/>
      <w:marLeft w:val="0"/>
      <w:marRight w:val="0"/>
      <w:marTop w:val="0"/>
      <w:marBottom w:val="0"/>
      <w:divBdr>
        <w:top w:val="none" w:sz="0" w:space="0" w:color="auto"/>
        <w:left w:val="none" w:sz="0" w:space="0" w:color="auto"/>
        <w:bottom w:val="none" w:sz="0" w:space="0" w:color="auto"/>
        <w:right w:val="none" w:sz="0" w:space="0" w:color="auto"/>
      </w:divBdr>
    </w:div>
    <w:div w:id="719134230">
      <w:bodyDiv w:val="1"/>
      <w:marLeft w:val="0"/>
      <w:marRight w:val="0"/>
      <w:marTop w:val="0"/>
      <w:marBottom w:val="0"/>
      <w:divBdr>
        <w:top w:val="none" w:sz="0" w:space="0" w:color="auto"/>
        <w:left w:val="none" w:sz="0" w:space="0" w:color="auto"/>
        <w:bottom w:val="none" w:sz="0" w:space="0" w:color="auto"/>
        <w:right w:val="none" w:sz="0" w:space="0" w:color="auto"/>
      </w:divBdr>
    </w:div>
    <w:div w:id="784273940">
      <w:bodyDiv w:val="1"/>
      <w:marLeft w:val="0"/>
      <w:marRight w:val="0"/>
      <w:marTop w:val="0"/>
      <w:marBottom w:val="0"/>
      <w:divBdr>
        <w:top w:val="none" w:sz="0" w:space="0" w:color="auto"/>
        <w:left w:val="none" w:sz="0" w:space="0" w:color="auto"/>
        <w:bottom w:val="none" w:sz="0" w:space="0" w:color="auto"/>
        <w:right w:val="none" w:sz="0" w:space="0" w:color="auto"/>
      </w:divBdr>
    </w:div>
    <w:div w:id="852378244">
      <w:bodyDiv w:val="1"/>
      <w:marLeft w:val="0"/>
      <w:marRight w:val="0"/>
      <w:marTop w:val="0"/>
      <w:marBottom w:val="0"/>
      <w:divBdr>
        <w:top w:val="none" w:sz="0" w:space="0" w:color="auto"/>
        <w:left w:val="none" w:sz="0" w:space="0" w:color="auto"/>
        <w:bottom w:val="none" w:sz="0" w:space="0" w:color="auto"/>
        <w:right w:val="none" w:sz="0" w:space="0" w:color="auto"/>
      </w:divBdr>
    </w:div>
    <w:div w:id="855386206">
      <w:bodyDiv w:val="1"/>
      <w:marLeft w:val="0"/>
      <w:marRight w:val="0"/>
      <w:marTop w:val="0"/>
      <w:marBottom w:val="0"/>
      <w:divBdr>
        <w:top w:val="none" w:sz="0" w:space="0" w:color="auto"/>
        <w:left w:val="none" w:sz="0" w:space="0" w:color="auto"/>
        <w:bottom w:val="none" w:sz="0" w:space="0" w:color="auto"/>
        <w:right w:val="none" w:sz="0" w:space="0" w:color="auto"/>
      </w:divBdr>
    </w:div>
    <w:div w:id="887257747">
      <w:bodyDiv w:val="1"/>
      <w:marLeft w:val="0"/>
      <w:marRight w:val="0"/>
      <w:marTop w:val="0"/>
      <w:marBottom w:val="0"/>
      <w:divBdr>
        <w:top w:val="none" w:sz="0" w:space="0" w:color="auto"/>
        <w:left w:val="none" w:sz="0" w:space="0" w:color="auto"/>
        <w:bottom w:val="none" w:sz="0" w:space="0" w:color="auto"/>
        <w:right w:val="none" w:sz="0" w:space="0" w:color="auto"/>
      </w:divBdr>
    </w:div>
    <w:div w:id="937324984">
      <w:bodyDiv w:val="1"/>
      <w:marLeft w:val="0"/>
      <w:marRight w:val="0"/>
      <w:marTop w:val="0"/>
      <w:marBottom w:val="0"/>
      <w:divBdr>
        <w:top w:val="none" w:sz="0" w:space="0" w:color="auto"/>
        <w:left w:val="none" w:sz="0" w:space="0" w:color="auto"/>
        <w:bottom w:val="none" w:sz="0" w:space="0" w:color="auto"/>
        <w:right w:val="none" w:sz="0" w:space="0" w:color="auto"/>
      </w:divBdr>
    </w:div>
    <w:div w:id="951402690">
      <w:bodyDiv w:val="1"/>
      <w:marLeft w:val="0"/>
      <w:marRight w:val="0"/>
      <w:marTop w:val="0"/>
      <w:marBottom w:val="0"/>
      <w:divBdr>
        <w:top w:val="none" w:sz="0" w:space="0" w:color="auto"/>
        <w:left w:val="none" w:sz="0" w:space="0" w:color="auto"/>
        <w:bottom w:val="none" w:sz="0" w:space="0" w:color="auto"/>
        <w:right w:val="none" w:sz="0" w:space="0" w:color="auto"/>
      </w:divBdr>
    </w:div>
    <w:div w:id="985862978">
      <w:bodyDiv w:val="1"/>
      <w:marLeft w:val="0"/>
      <w:marRight w:val="0"/>
      <w:marTop w:val="0"/>
      <w:marBottom w:val="0"/>
      <w:divBdr>
        <w:top w:val="none" w:sz="0" w:space="0" w:color="auto"/>
        <w:left w:val="none" w:sz="0" w:space="0" w:color="auto"/>
        <w:bottom w:val="none" w:sz="0" w:space="0" w:color="auto"/>
        <w:right w:val="none" w:sz="0" w:space="0" w:color="auto"/>
      </w:divBdr>
    </w:div>
    <w:div w:id="1025867494">
      <w:bodyDiv w:val="1"/>
      <w:marLeft w:val="0"/>
      <w:marRight w:val="0"/>
      <w:marTop w:val="0"/>
      <w:marBottom w:val="0"/>
      <w:divBdr>
        <w:top w:val="none" w:sz="0" w:space="0" w:color="auto"/>
        <w:left w:val="none" w:sz="0" w:space="0" w:color="auto"/>
        <w:bottom w:val="none" w:sz="0" w:space="0" w:color="auto"/>
        <w:right w:val="none" w:sz="0" w:space="0" w:color="auto"/>
      </w:divBdr>
    </w:div>
    <w:div w:id="1040087066">
      <w:bodyDiv w:val="1"/>
      <w:marLeft w:val="0"/>
      <w:marRight w:val="0"/>
      <w:marTop w:val="0"/>
      <w:marBottom w:val="0"/>
      <w:divBdr>
        <w:top w:val="none" w:sz="0" w:space="0" w:color="auto"/>
        <w:left w:val="none" w:sz="0" w:space="0" w:color="auto"/>
        <w:bottom w:val="none" w:sz="0" w:space="0" w:color="auto"/>
        <w:right w:val="none" w:sz="0" w:space="0" w:color="auto"/>
      </w:divBdr>
    </w:div>
    <w:div w:id="1049110289">
      <w:bodyDiv w:val="1"/>
      <w:marLeft w:val="0"/>
      <w:marRight w:val="0"/>
      <w:marTop w:val="0"/>
      <w:marBottom w:val="0"/>
      <w:divBdr>
        <w:top w:val="none" w:sz="0" w:space="0" w:color="auto"/>
        <w:left w:val="none" w:sz="0" w:space="0" w:color="auto"/>
        <w:bottom w:val="none" w:sz="0" w:space="0" w:color="auto"/>
        <w:right w:val="none" w:sz="0" w:space="0" w:color="auto"/>
      </w:divBdr>
    </w:div>
    <w:div w:id="1072629588">
      <w:bodyDiv w:val="1"/>
      <w:marLeft w:val="0"/>
      <w:marRight w:val="0"/>
      <w:marTop w:val="0"/>
      <w:marBottom w:val="0"/>
      <w:divBdr>
        <w:top w:val="none" w:sz="0" w:space="0" w:color="auto"/>
        <w:left w:val="none" w:sz="0" w:space="0" w:color="auto"/>
        <w:bottom w:val="none" w:sz="0" w:space="0" w:color="auto"/>
        <w:right w:val="none" w:sz="0" w:space="0" w:color="auto"/>
      </w:divBdr>
    </w:div>
    <w:div w:id="1078938562">
      <w:bodyDiv w:val="1"/>
      <w:marLeft w:val="0"/>
      <w:marRight w:val="0"/>
      <w:marTop w:val="0"/>
      <w:marBottom w:val="0"/>
      <w:divBdr>
        <w:top w:val="none" w:sz="0" w:space="0" w:color="auto"/>
        <w:left w:val="none" w:sz="0" w:space="0" w:color="auto"/>
        <w:bottom w:val="none" w:sz="0" w:space="0" w:color="auto"/>
        <w:right w:val="none" w:sz="0" w:space="0" w:color="auto"/>
      </w:divBdr>
    </w:div>
    <w:div w:id="1118452883">
      <w:bodyDiv w:val="1"/>
      <w:marLeft w:val="0"/>
      <w:marRight w:val="0"/>
      <w:marTop w:val="0"/>
      <w:marBottom w:val="0"/>
      <w:divBdr>
        <w:top w:val="none" w:sz="0" w:space="0" w:color="auto"/>
        <w:left w:val="none" w:sz="0" w:space="0" w:color="auto"/>
        <w:bottom w:val="none" w:sz="0" w:space="0" w:color="auto"/>
        <w:right w:val="none" w:sz="0" w:space="0" w:color="auto"/>
      </w:divBdr>
    </w:div>
    <w:div w:id="1314138134">
      <w:bodyDiv w:val="1"/>
      <w:marLeft w:val="0"/>
      <w:marRight w:val="0"/>
      <w:marTop w:val="0"/>
      <w:marBottom w:val="0"/>
      <w:divBdr>
        <w:top w:val="none" w:sz="0" w:space="0" w:color="auto"/>
        <w:left w:val="none" w:sz="0" w:space="0" w:color="auto"/>
        <w:bottom w:val="none" w:sz="0" w:space="0" w:color="auto"/>
        <w:right w:val="none" w:sz="0" w:space="0" w:color="auto"/>
      </w:divBdr>
    </w:div>
    <w:div w:id="1338533187">
      <w:bodyDiv w:val="1"/>
      <w:marLeft w:val="0"/>
      <w:marRight w:val="0"/>
      <w:marTop w:val="0"/>
      <w:marBottom w:val="0"/>
      <w:divBdr>
        <w:top w:val="none" w:sz="0" w:space="0" w:color="auto"/>
        <w:left w:val="none" w:sz="0" w:space="0" w:color="auto"/>
        <w:bottom w:val="none" w:sz="0" w:space="0" w:color="auto"/>
        <w:right w:val="none" w:sz="0" w:space="0" w:color="auto"/>
      </w:divBdr>
    </w:div>
    <w:div w:id="1364280435">
      <w:bodyDiv w:val="1"/>
      <w:marLeft w:val="0"/>
      <w:marRight w:val="0"/>
      <w:marTop w:val="0"/>
      <w:marBottom w:val="0"/>
      <w:divBdr>
        <w:top w:val="none" w:sz="0" w:space="0" w:color="auto"/>
        <w:left w:val="none" w:sz="0" w:space="0" w:color="auto"/>
        <w:bottom w:val="none" w:sz="0" w:space="0" w:color="auto"/>
        <w:right w:val="none" w:sz="0" w:space="0" w:color="auto"/>
      </w:divBdr>
    </w:div>
    <w:div w:id="1366906679">
      <w:bodyDiv w:val="1"/>
      <w:marLeft w:val="0"/>
      <w:marRight w:val="0"/>
      <w:marTop w:val="0"/>
      <w:marBottom w:val="0"/>
      <w:divBdr>
        <w:top w:val="none" w:sz="0" w:space="0" w:color="auto"/>
        <w:left w:val="none" w:sz="0" w:space="0" w:color="auto"/>
        <w:bottom w:val="none" w:sz="0" w:space="0" w:color="auto"/>
        <w:right w:val="none" w:sz="0" w:space="0" w:color="auto"/>
      </w:divBdr>
    </w:div>
    <w:div w:id="1509103307">
      <w:bodyDiv w:val="1"/>
      <w:marLeft w:val="0"/>
      <w:marRight w:val="0"/>
      <w:marTop w:val="0"/>
      <w:marBottom w:val="0"/>
      <w:divBdr>
        <w:top w:val="none" w:sz="0" w:space="0" w:color="auto"/>
        <w:left w:val="none" w:sz="0" w:space="0" w:color="auto"/>
        <w:bottom w:val="none" w:sz="0" w:space="0" w:color="auto"/>
        <w:right w:val="none" w:sz="0" w:space="0" w:color="auto"/>
      </w:divBdr>
    </w:div>
    <w:div w:id="1509321628">
      <w:bodyDiv w:val="1"/>
      <w:marLeft w:val="0"/>
      <w:marRight w:val="0"/>
      <w:marTop w:val="0"/>
      <w:marBottom w:val="0"/>
      <w:divBdr>
        <w:top w:val="none" w:sz="0" w:space="0" w:color="auto"/>
        <w:left w:val="none" w:sz="0" w:space="0" w:color="auto"/>
        <w:bottom w:val="none" w:sz="0" w:space="0" w:color="auto"/>
        <w:right w:val="none" w:sz="0" w:space="0" w:color="auto"/>
      </w:divBdr>
    </w:div>
    <w:div w:id="1582375547">
      <w:bodyDiv w:val="1"/>
      <w:marLeft w:val="0"/>
      <w:marRight w:val="0"/>
      <w:marTop w:val="0"/>
      <w:marBottom w:val="0"/>
      <w:divBdr>
        <w:top w:val="none" w:sz="0" w:space="0" w:color="auto"/>
        <w:left w:val="none" w:sz="0" w:space="0" w:color="auto"/>
        <w:bottom w:val="none" w:sz="0" w:space="0" w:color="auto"/>
        <w:right w:val="none" w:sz="0" w:space="0" w:color="auto"/>
      </w:divBdr>
    </w:div>
    <w:div w:id="1636182939">
      <w:bodyDiv w:val="1"/>
      <w:marLeft w:val="0"/>
      <w:marRight w:val="0"/>
      <w:marTop w:val="0"/>
      <w:marBottom w:val="0"/>
      <w:divBdr>
        <w:top w:val="none" w:sz="0" w:space="0" w:color="auto"/>
        <w:left w:val="none" w:sz="0" w:space="0" w:color="auto"/>
        <w:bottom w:val="none" w:sz="0" w:space="0" w:color="auto"/>
        <w:right w:val="none" w:sz="0" w:space="0" w:color="auto"/>
      </w:divBdr>
    </w:div>
    <w:div w:id="1663005718">
      <w:bodyDiv w:val="1"/>
      <w:marLeft w:val="0"/>
      <w:marRight w:val="0"/>
      <w:marTop w:val="0"/>
      <w:marBottom w:val="0"/>
      <w:divBdr>
        <w:top w:val="none" w:sz="0" w:space="0" w:color="auto"/>
        <w:left w:val="none" w:sz="0" w:space="0" w:color="auto"/>
        <w:bottom w:val="none" w:sz="0" w:space="0" w:color="auto"/>
        <w:right w:val="none" w:sz="0" w:space="0" w:color="auto"/>
      </w:divBdr>
    </w:div>
    <w:div w:id="1702589421">
      <w:bodyDiv w:val="1"/>
      <w:marLeft w:val="0"/>
      <w:marRight w:val="0"/>
      <w:marTop w:val="0"/>
      <w:marBottom w:val="0"/>
      <w:divBdr>
        <w:top w:val="none" w:sz="0" w:space="0" w:color="auto"/>
        <w:left w:val="none" w:sz="0" w:space="0" w:color="auto"/>
        <w:bottom w:val="none" w:sz="0" w:space="0" w:color="auto"/>
        <w:right w:val="none" w:sz="0" w:space="0" w:color="auto"/>
      </w:divBdr>
    </w:div>
    <w:div w:id="1707951230">
      <w:bodyDiv w:val="1"/>
      <w:marLeft w:val="0"/>
      <w:marRight w:val="0"/>
      <w:marTop w:val="0"/>
      <w:marBottom w:val="0"/>
      <w:divBdr>
        <w:top w:val="none" w:sz="0" w:space="0" w:color="auto"/>
        <w:left w:val="none" w:sz="0" w:space="0" w:color="auto"/>
        <w:bottom w:val="none" w:sz="0" w:space="0" w:color="auto"/>
        <w:right w:val="none" w:sz="0" w:space="0" w:color="auto"/>
      </w:divBdr>
    </w:div>
    <w:div w:id="1714191633">
      <w:bodyDiv w:val="1"/>
      <w:marLeft w:val="0"/>
      <w:marRight w:val="0"/>
      <w:marTop w:val="0"/>
      <w:marBottom w:val="0"/>
      <w:divBdr>
        <w:top w:val="none" w:sz="0" w:space="0" w:color="auto"/>
        <w:left w:val="none" w:sz="0" w:space="0" w:color="auto"/>
        <w:bottom w:val="none" w:sz="0" w:space="0" w:color="auto"/>
        <w:right w:val="none" w:sz="0" w:space="0" w:color="auto"/>
      </w:divBdr>
    </w:div>
    <w:div w:id="1760903080">
      <w:bodyDiv w:val="1"/>
      <w:marLeft w:val="0"/>
      <w:marRight w:val="0"/>
      <w:marTop w:val="0"/>
      <w:marBottom w:val="0"/>
      <w:divBdr>
        <w:top w:val="none" w:sz="0" w:space="0" w:color="auto"/>
        <w:left w:val="none" w:sz="0" w:space="0" w:color="auto"/>
        <w:bottom w:val="none" w:sz="0" w:space="0" w:color="auto"/>
        <w:right w:val="none" w:sz="0" w:space="0" w:color="auto"/>
      </w:divBdr>
    </w:div>
    <w:div w:id="1797068394">
      <w:bodyDiv w:val="1"/>
      <w:marLeft w:val="0"/>
      <w:marRight w:val="0"/>
      <w:marTop w:val="0"/>
      <w:marBottom w:val="0"/>
      <w:divBdr>
        <w:top w:val="none" w:sz="0" w:space="0" w:color="auto"/>
        <w:left w:val="none" w:sz="0" w:space="0" w:color="auto"/>
        <w:bottom w:val="none" w:sz="0" w:space="0" w:color="auto"/>
        <w:right w:val="none" w:sz="0" w:space="0" w:color="auto"/>
      </w:divBdr>
    </w:div>
    <w:div w:id="1803648622">
      <w:bodyDiv w:val="1"/>
      <w:marLeft w:val="0"/>
      <w:marRight w:val="0"/>
      <w:marTop w:val="0"/>
      <w:marBottom w:val="0"/>
      <w:divBdr>
        <w:top w:val="none" w:sz="0" w:space="0" w:color="auto"/>
        <w:left w:val="none" w:sz="0" w:space="0" w:color="auto"/>
        <w:bottom w:val="none" w:sz="0" w:space="0" w:color="auto"/>
        <w:right w:val="none" w:sz="0" w:space="0" w:color="auto"/>
      </w:divBdr>
    </w:div>
    <w:div w:id="1848666697">
      <w:bodyDiv w:val="1"/>
      <w:marLeft w:val="0"/>
      <w:marRight w:val="0"/>
      <w:marTop w:val="0"/>
      <w:marBottom w:val="0"/>
      <w:divBdr>
        <w:top w:val="none" w:sz="0" w:space="0" w:color="auto"/>
        <w:left w:val="none" w:sz="0" w:space="0" w:color="auto"/>
        <w:bottom w:val="none" w:sz="0" w:space="0" w:color="auto"/>
        <w:right w:val="none" w:sz="0" w:space="0" w:color="auto"/>
      </w:divBdr>
    </w:div>
    <w:div w:id="2042512932">
      <w:bodyDiv w:val="1"/>
      <w:marLeft w:val="0"/>
      <w:marRight w:val="0"/>
      <w:marTop w:val="0"/>
      <w:marBottom w:val="0"/>
      <w:divBdr>
        <w:top w:val="none" w:sz="0" w:space="0" w:color="auto"/>
        <w:left w:val="none" w:sz="0" w:space="0" w:color="auto"/>
        <w:bottom w:val="none" w:sz="0" w:space="0" w:color="auto"/>
        <w:right w:val="none" w:sz="0" w:space="0" w:color="auto"/>
      </w:divBdr>
    </w:div>
    <w:div w:id="2078278604">
      <w:bodyDiv w:val="1"/>
      <w:marLeft w:val="0"/>
      <w:marRight w:val="0"/>
      <w:marTop w:val="0"/>
      <w:marBottom w:val="0"/>
      <w:divBdr>
        <w:top w:val="none" w:sz="0" w:space="0" w:color="auto"/>
        <w:left w:val="none" w:sz="0" w:space="0" w:color="auto"/>
        <w:bottom w:val="none" w:sz="0" w:space="0" w:color="auto"/>
        <w:right w:val="none" w:sz="0" w:space="0" w:color="auto"/>
      </w:divBdr>
    </w:div>
    <w:div w:id="21166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F60E-F336-4B8E-8797-7566D680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7450</Words>
  <Characters>44706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mjablonski</dc:creator>
  <cp:lastModifiedBy>Użytkownik systemu Windows</cp:lastModifiedBy>
  <cp:revision>5</cp:revision>
  <cp:lastPrinted>2022-10-13T08:27:00Z</cp:lastPrinted>
  <dcterms:created xsi:type="dcterms:W3CDTF">2022-10-27T06:23:00Z</dcterms:created>
  <dcterms:modified xsi:type="dcterms:W3CDTF">2022-11-11T08:33:00Z</dcterms:modified>
</cp:coreProperties>
</file>